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theme/theme1.xml" ContentType="application/vnd.openxmlformats-officedocument.theme+xml"/>
  <Override PartName="/word/charts/chart4.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78852598" w:displacedByCustomXml="next"/>
    <w:bookmarkStart w:id="1" w:name="_Toc379183033" w:displacedByCustomXml="next"/>
    <w:bookmarkStart w:id="2" w:name="_Toc379183138" w:displacedByCustomXml="next"/>
    <w:bookmarkStart w:id="3" w:name="_Toc379185000" w:displacedByCustomXml="next"/>
    <w:sdt>
      <w:sdtPr>
        <w:rPr>
          <w:rFonts w:ascii="Times New Roman" w:eastAsia="Times New Roman" w:hAnsi="Times New Roman" w:cs="Times New Roman"/>
          <w:b w:val="0"/>
          <w:bCs w:val="0"/>
          <w:color w:val="auto"/>
          <w:sz w:val="24"/>
          <w:szCs w:val="24"/>
        </w:rPr>
        <w:id w:val="-856270346"/>
        <w:docPartObj>
          <w:docPartGallery w:val="Table of Contents"/>
          <w:docPartUnique/>
        </w:docPartObj>
      </w:sdtPr>
      <w:sdtContent>
        <w:p w:rsidR="00DB302B" w:rsidRPr="002143D0" w:rsidRDefault="004240FA" w:rsidP="00DB302B">
          <w:pPr>
            <w:pStyle w:val="TBal"/>
            <w:rPr>
              <w:rFonts w:asciiTheme="minorHAnsi" w:hAnsiTheme="minorHAnsi"/>
              <w:color w:val="auto"/>
              <w:sz w:val="20"/>
              <w:szCs w:val="20"/>
            </w:rPr>
          </w:pPr>
          <w:r>
            <w:rPr>
              <w:rFonts w:asciiTheme="minorHAnsi" w:hAnsiTheme="minorHAnsi"/>
              <w:color w:val="auto"/>
              <w:sz w:val="20"/>
              <w:szCs w:val="20"/>
            </w:rPr>
            <w:t>İÇİNDEKİLER</w:t>
          </w:r>
        </w:p>
        <w:p w:rsidR="00D643A0" w:rsidRDefault="00CA6AE4">
          <w:pPr>
            <w:pStyle w:val="T1"/>
            <w:rPr>
              <w:rFonts w:eastAsiaTheme="minorEastAsia" w:cstheme="minorBidi"/>
              <w:b w:val="0"/>
              <w:bCs w:val="0"/>
              <w:i w:val="0"/>
              <w:iCs w:val="0"/>
            </w:rPr>
          </w:pPr>
          <w:r w:rsidRPr="002143D0">
            <w:rPr>
              <w:sz w:val="20"/>
              <w:szCs w:val="20"/>
            </w:rPr>
            <w:fldChar w:fldCharType="begin"/>
          </w:r>
          <w:r w:rsidRPr="002143D0">
            <w:rPr>
              <w:sz w:val="20"/>
              <w:szCs w:val="20"/>
            </w:rPr>
            <w:instrText xml:space="preserve"> TOC \o \h \z \u </w:instrText>
          </w:r>
          <w:r w:rsidRPr="002143D0">
            <w:rPr>
              <w:sz w:val="20"/>
              <w:szCs w:val="20"/>
            </w:rPr>
            <w:fldChar w:fldCharType="separate"/>
          </w:r>
          <w:hyperlink w:anchor="_Toc525547973" w:history="1">
            <w:r w:rsidR="00D643A0" w:rsidRPr="00E7502C">
              <w:rPr>
                <w:rStyle w:val="Kpr"/>
              </w:rPr>
              <w:t>GİRİŞ</w:t>
            </w:r>
            <w:r w:rsidR="00D643A0">
              <w:rPr>
                <w:webHidden/>
              </w:rPr>
              <w:tab/>
            </w:r>
            <w:r w:rsidR="00D643A0">
              <w:rPr>
                <w:webHidden/>
              </w:rPr>
              <w:fldChar w:fldCharType="begin"/>
            </w:r>
            <w:r w:rsidR="00D643A0">
              <w:rPr>
                <w:webHidden/>
              </w:rPr>
              <w:instrText xml:space="preserve"> PAGEREF _Toc525547973 \h </w:instrText>
            </w:r>
            <w:r w:rsidR="00D643A0">
              <w:rPr>
                <w:webHidden/>
              </w:rPr>
            </w:r>
            <w:r w:rsidR="00D643A0">
              <w:rPr>
                <w:webHidden/>
              </w:rPr>
              <w:fldChar w:fldCharType="separate"/>
            </w:r>
            <w:r w:rsidR="00B92D84">
              <w:rPr>
                <w:webHidden/>
              </w:rPr>
              <w:t>1</w:t>
            </w:r>
            <w:r w:rsidR="00D643A0">
              <w:rPr>
                <w:webHidden/>
              </w:rPr>
              <w:fldChar w:fldCharType="end"/>
            </w:r>
          </w:hyperlink>
        </w:p>
        <w:p w:rsidR="00D643A0" w:rsidRDefault="002052A9">
          <w:pPr>
            <w:pStyle w:val="T1"/>
            <w:rPr>
              <w:rFonts w:eastAsiaTheme="minorEastAsia" w:cstheme="minorBidi"/>
              <w:b w:val="0"/>
              <w:bCs w:val="0"/>
              <w:i w:val="0"/>
              <w:iCs w:val="0"/>
            </w:rPr>
          </w:pPr>
          <w:hyperlink w:anchor="_Toc525547974" w:history="1">
            <w:r w:rsidR="00D643A0" w:rsidRPr="00E7502C">
              <w:rPr>
                <w:rStyle w:val="Kpr"/>
              </w:rPr>
              <w:t>I. İLİN GENEL TANITIMI</w:t>
            </w:r>
            <w:r w:rsidR="00D643A0">
              <w:rPr>
                <w:webHidden/>
              </w:rPr>
              <w:tab/>
            </w:r>
            <w:r w:rsidR="00D643A0">
              <w:rPr>
                <w:webHidden/>
              </w:rPr>
              <w:fldChar w:fldCharType="begin"/>
            </w:r>
            <w:r w:rsidR="00D643A0">
              <w:rPr>
                <w:webHidden/>
              </w:rPr>
              <w:instrText xml:space="preserve"> PAGEREF _Toc525547974 \h </w:instrText>
            </w:r>
            <w:r w:rsidR="00D643A0">
              <w:rPr>
                <w:webHidden/>
              </w:rPr>
            </w:r>
            <w:r w:rsidR="00D643A0">
              <w:rPr>
                <w:webHidden/>
              </w:rPr>
              <w:fldChar w:fldCharType="separate"/>
            </w:r>
            <w:r w:rsidR="00B92D84">
              <w:rPr>
                <w:webHidden/>
              </w:rPr>
              <w:t>4</w:t>
            </w:r>
            <w:r w:rsidR="00D643A0">
              <w:rPr>
                <w:webHidden/>
              </w:rPr>
              <w:fldChar w:fldCharType="end"/>
            </w:r>
          </w:hyperlink>
        </w:p>
        <w:p w:rsidR="00D643A0" w:rsidRDefault="002052A9">
          <w:pPr>
            <w:pStyle w:val="T2"/>
            <w:rPr>
              <w:rFonts w:eastAsiaTheme="minorEastAsia" w:cstheme="minorBidi"/>
              <w:b w:val="0"/>
              <w:bCs w:val="0"/>
              <w:noProof/>
            </w:rPr>
          </w:pPr>
          <w:hyperlink w:anchor="_Toc525547975" w:history="1">
            <w:r w:rsidR="00D643A0" w:rsidRPr="00E7502C">
              <w:rPr>
                <w:rStyle w:val="Kpr"/>
                <w:noProof/>
              </w:rPr>
              <w:t>I.I. TARİHİ</w:t>
            </w:r>
            <w:r w:rsidR="00D643A0">
              <w:rPr>
                <w:noProof/>
                <w:webHidden/>
              </w:rPr>
              <w:tab/>
            </w:r>
            <w:r w:rsidR="00D643A0">
              <w:rPr>
                <w:noProof/>
                <w:webHidden/>
              </w:rPr>
              <w:fldChar w:fldCharType="begin"/>
            </w:r>
            <w:r w:rsidR="00D643A0">
              <w:rPr>
                <w:noProof/>
                <w:webHidden/>
              </w:rPr>
              <w:instrText xml:space="preserve"> PAGEREF _Toc525547975 \h </w:instrText>
            </w:r>
            <w:r w:rsidR="00D643A0">
              <w:rPr>
                <w:noProof/>
                <w:webHidden/>
              </w:rPr>
            </w:r>
            <w:r w:rsidR="00D643A0">
              <w:rPr>
                <w:noProof/>
                <w:webHidden/>
              </w:rPr>
              <w:fldChar w:fldCharType="separate"/>
            </w:r>
            <w:r w:rsidR="00B92D84">
              <w:rPr>
                <w:noProof/>
                <w:webHidden/>
              </w:rPr>
              <w:t>4</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7976" w:history="1">
            <w:r w:rsidR="00D643A0" w:rsidRPr="00E7502C">
              <w:rPr>
                <w:rStyle w:val="Kpr"/>
                <w:noProof/>
              </w:rPr>
              <w:t>I.II. COĞRAFİ VE JEOLOJİK YAPISI</w:t>
            </w:r>
            <w:r w:rsidR="00D643A0">
              <w:rPr>
                <w:noProof/>
                <w:webHidden/>
              </w:rPr>
              <w:tab/>
            </w:r>
            <w:r w:rsidR="00D643A0">
              <w:rPr>
                <w:noProof/>
                <w:webHidden/>
              </w:rPr>
              <w:fldChar w:fldCharType="begin"/>
            </w:r>
            <w:r w:rsidR="00D643A0">
              <w:rPr>
                <w:noProof/>
                <w:webHidden/>
              </w:rPr>
              <w:instrText xml:space="preserve"> PAGEREF _Toc525547976 \h </w:instrText>
            </w:r>
            <w:r w:rsidR="00D643A0">
              <w:rPr>
                <w:noProof/>
                <w:webHidden/>
              </w:rPr>
            </w:r>
            <w:r w:rsidR="00D643A0">
              <w:rPr>
                <w:noProof/>
                <w:webHidden/>
              </w:rPr>
              <w:fldChar w:fldCharType="separate"/>
            </w:r>
            <w:r w:rsidR="00B92D84">
              <w:rPr>
                <w:noProof/>
                <w:webHidden/>
              </w:rPr>
              <w:t>5</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7977" w:history="1">
            <w:r w:rsidR="00D643A0" w:rsidRPr="00E7502C">
              <w:rPr>
                <w:rStyle w:val="Kpr"/>
                <w:noProof/>
              </w:rPr>
              <w:t>I.III. İKLİM ÖZELLİKLERİ</w:t>
            </w:r>
            <w:r w:rsidR="00D643A0">
              <w:rPr>
                <w:noProof/>
                <w:webHidden/>
              </w:rPr>
              <w:tab/>
            </w:r>
            <w:r w:rsidR="00D643A0">
              <w:rPr>
                <w:noProof/>
                <w:webHidden/>
              </w:rPr>
              <w:fldChar w:fldCharType="begin"/>
            </w:r>
            <w:r w:rsidR="00D643A0">
              <w:rPr>
                <w:noProof/>
                <w:webHidden/>
              </w:rPr>
              <w:instrText xml:space="preserve"> PAGEREF _Toc525547977 \h </w:instrText>
            </w:r>
            <w:r w:rsidR="00D643A0">
              <w:rPr>
                <w:noProof/>
                <w:webHidden/>
              </w:rPr>
            </w:r>
            <w:r w:rsidR="00D643A0">
              <w:rPr>
                <w:noProof/>
                <w:webHidden/>
              </w:rPr>
              <w:fldChar w:fldCharType="separate"/>
            </w:r>
            <w:r w:rsidR="00B92D84">
              <w:rPr>
                <w:noProof/>
                <w:webHidden/>
              </w:rPr>
              <w:t>7</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7978" w:history="1">
            <w:r w:rsidR="00D643A0" w:rsidRPr="00E7502C">
              <w:rPr>
                <w:rStyle w:val="Kpr"/>
                <w:noProof/>
              </w:rPr>
              <w:t>I.IV. İDARİ YAPI VE NÜFUS</w:t>
            </w:r>
            <w:r w:rsidR="00D643A0">
              <w:rPr>
                <w:noProof/>
                <w:webHidden/>
              </w:rPr>
              <w:tab/>
            </w:r>
            <w:r w:rsidR="00D643A0">
              <w:rPr>
                <w:noProof/>
                <w:webHidden/>
              </w:rPr>
              <w:fldChar w:fldCharType="begin"/>
            </w:r>
            <w:r w:rsidR="00D643A0">
              <w:rPr>
                <w:noProof/>
                <w:webHidden/>
              </w:rPr>
              <w:instrText xml:space="preserve"> PAGEREF _Toc525547978 \h </w:instrText>
            </w:r>
            <w:r w:rsidR="00D643A0">
              <w:rPr>
                <w:noProof/>
                <w:webHidden/>
              </w:rPr>
            </w:r>
            <w:r w:rsidR="00D643A0">
              <w:rPr>
                <w:noProof/>
                <w:webHidden/>
              </w:rPr>
              <w:fldChar w:fldCharType="separate"/>
            </w:r>
            <w:r w:rsidR="00B92D84">
              <w:rPr>
                <w:noProof/>
                <w:webHidden/>
              </w:rPr>
              <w:t>10</w:t>
            </w:r>
            <w:r w:rsidR="00D643A0">
              <w:rPr>
                <w:noProof/>
                <w:webHidden/>
              </w:rPr>
              <w:fldChar w:fldCharType="end"/>
            </w:r>
          </w:hyperlink>
        </w:p>
        <w:p w:rsidR="00D643A0" w:rsidRDefault="002052A9">
          <w:pPr>
            <w:pStyle w:val="T1"/>
            <w:rPr>
              <w:rFonts w:eastAsiaTheme="minorEastAsia" w:cstheme="minorBidi"/>
              <w:b w:val="0"/>
              <w:bCs w:val="0"/>
              <w:i w:val="0"/>
              <w:iCs w:val="0"/>
            </w:rPr>
          </w:pPr>
          <w:hyperlink w:anchor="_Toc525547979" w:history="1">
            <w:r w:rsidR="00D643A0" w:rsidRPr="00E7502C">
              <w:rPr>
                <w:rStyle w:val="Kpr"/>
              </w:rPr>
              <w:t>1. TARIMSAL YAPI</w:t>
            </w:r>
            <w:r w:rsidR="00D643A0">
              <w:rPr>
                <w:webHidden/>
              </w:rPr>
              <w:tab/>
            </w:r>
            <w:r w:rsidR="00D643A0">
              <w:rPr>
                <w:webHidden/>
              </w:rPr>
              <w:fldChar w:fldCharType="begin"/>
            </w:r>
            <w:r w:rsidR="00D643A0">
              <w:rPr>
                <w:webHidden/>
              </w:rPr>
              <w:instrText xml:space="preserve"> PAGEREF _Toc525547979 \h </w:instrText>
            </w:r>
            <w:r w:rsidR="00D643A0">
              <w:rPr>
                <w:webHidden/>
              </w:rPr>
            </w:r>
            <w:r w:rsidR="00D643A0">
              <w:rPr>
                <w:webHidden/>
              </w:rPr>
              <w:fldChar w:fldCharType="separate"/>
            </w:r>
            <w:r w:rsidR="00B92D84">
              <w:rPr>
                <w:webHidden/>
              </w:rPr>
              <w:t>11</w:t>
            </w:r>
            <w:r w:rsidR="00D643A0">
              <w:rPr>
                <w:webHidden/>
              </w:rPr>
              <w:fldChar w:fldCharType="end"/>
            </w:r>
          </w:hyperlink>
        </w:p>
        <w:p w:rsidR="00D643A0" w:rsidRDefault="002052A9">
          <w:pPr>
            <w:pStyle w:val="T2"/>
            <w:rPr>
              <w:rFonts w:eastAsiaTheme="minorEastAsia" w:cstheme="minorBidi"/>
              <w:b w:val="0"/>
              <w:bCs w:val="0"/>
              <w:noProof/>
            </w:rPr>
          </w:pPr>
          <w:hyperlink w:anchor="_Toc525547980" w:history="1">
            <w:r w:rsidR="00D643A0" w:rsidRPr="00E7502C">
              <w:rPr>
                <w:rStyle w:val="Kpr"/>
                <w:noProof/>
              </w:rPr>
              <w:t>1.1. Toprak Dağılımı</w:t>
            </w:r>
            <w:r w:rsidR="00D643A0">
              <w:rPr>
                <w:noProof/>
                <w:webHidden/>
              </w:rPr>
              <w:tab/>
            </w:r>
            <w:r w:rsidR="00D643A0">
              <w:rPr>
                <w:noProof/>
                <w:webHidden/>
              </w:rPr>
              <w:fldChar w:fldCharType="begin"/>
            </w:r>
            <w:r w:rsidR="00D643A0">
              <w:rPr>
                <w:noProof/>
                <w:webHidden/>
              </w:rPr>
              <w:instrText xml:space="preserve"> PAGEREF _Toc525547980 \h </w:instrText>
            </w:r>
            <w:r w:rsidR="00D643A0">
              <w:rPr>
                <w:noProof/>
                <w:webHidden/>
              </w:rPr>
            </w:r>
            <w:r w:rsidR="00D643A0">
              <w:rPr>
                <w:noProof/>
                <w:webHidden/>
              </w:rPr>
              <w:fldChar w:fldCharType="separate"/>
            </w:r>
            <w:r w:rsidR="00B92D84">
              <w:rPr>
                <w:noProof/>
                <w:webHidden/>
              </w:rPr>
              <w:t>11</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7981" w:history="1">
            <w:r w:rsidR="00D643A0" w:rsidRPr="00E7502C">
              <w:rPr>
                <w:rStyle w:val="Kpr"/>
                <w:noProof/>
              </w:rPr>
              <w:t>1.1.1. İşlenebilir Arazinin Dağılımı</w:t>
            </w:r>
            <w:r w:rsidR="00D643A0">
              <w:rPr>
                <w:noProof/>
                <w:webHidden/>
              </w:rPr>
              <w:tab/>
            </w:r>
            <w:r w:rsidR="00D643A0">
              <w:rPr>
                <w:noProof/>
                <w:webHidden/>
              </w:rPr>
              <w:fldChar w:fldCharType="begin"/>
            </w:r>
            <w:r w:rsidR="00D643A0">
              <w:rPr>
                <w:noProof/>
                <w:webHidden/>
              </w:rPr>
              <w:instrText xml:space="preserve"> PAGEREF _Toc525547981 \h </w:instrText>
            </w:r>
            <w:r w:rsidR="00D643A0">
              <w:rPr>
                <w:noProof/>
                <w:webHidden/>
              </w:rPr>
            </w:r>
            <w:r w:rsidR="00D643A0">
              <w:rPr>
                <w:noProof/>
                <w:webHidden/>
              </w:rPr>
              <w:fldChar w:fldCharType="separate"/>
            </w:r>
            <w:r w:rsidR="00B92D84">
              <w:rPr>
                <w:noProof/>
                <w:webHidden/>
              </w:rPr>
              <w:t>12</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7982" w:history="1">
            <w:r w:rsidR="00D643A0" w:rsidRPr="00E7502C">
              <w:rPr>
                <w:rStyle w:val="Kpr"/>
                <w:noProof/>
              </w:rPr>
              <w:t>1.1.2. İşlenebilir Arazinin Ülke İçindeki Payı</w:t>
            </w:r>
            <w:r w:rsidR="00D643A0">
              <w:rPr>
                <w:noProof/>
                <w:webHidden/>
              </w:rPr>
              <w:tab/>
            </w:r>
            <w:r w:rsidR="00D643A0">
              <w:rPr>
                <w:noProof/>
                <w:webHidden/>
              </w:rPr>
              <w:fldChar w:fldCharType="begin"/>
            </w:r>
            <w:r w:rsidR="00D643A0">
              <w:rPr>
                <w:noProof/>
                <w:webHidden/>
              </w:rPr>
              <w:instrText xml:space="preserve"> PAGEREF _Toc525547982 \h </w:instrText>
            </w:r>
            <w:r w:rsidR="00D643A0">
              <w:rPr>
                <w:noProof/>
                <w:webHidden/>
              </w:rPr>
            </w:r>
            <w:r w:rsidR="00D643A0">
              <w:rPr>
                <w:noProof/>
                <w:webHidden/>
              </w:rPr>
              <w:fldChar w:fldCharType="separate"/>
            </w:r>
            <w:r w:rsidR="00B92D84">
              <w:rPr>
                <w:noProof/>
                <w:webHidden/>
              </w:rPr>
              <w:t>12</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7983" w:history="1">
            <w:r w:rsidR="00D643A0" w:rsidRPr="00E7502C">
              <w:rPr>
                <w:rStyle w:val="Kpr"/>
                <w:noProof/>
              </w:rPr>
              <w:t>1.1.3. İşlenebilir Arazinin İlçeler Üzerinden Dağılımı</w:t>
            </w:r>
            <w:r w:rsidR="00D643A0">
              <w:rPr>
                <w:noProof/>
                <w:webHidden/>
              </w:rPr>
              <w:tab/>
            </w:r>
            <w:r w:rsidR="00D643A0">
              <w:rPr>
                <w:noProof/>
                <w:webHidden/>
              </w:rPr>
              <w:fldChar w:fldCharType="begin"/>
            </w:r>
            <w:r w:rsidR="00D643A0">
              <w:rPr>
                <w:noProof/>
                <w:webHidden/>
              </w:rPr>
              <w:instrText xml:space="preserve"> PAGEREF _Toc525547983 \h </w:instrText>
            </w:r>
            <w:r w:rsidR="00D643A0">
              <w:rPr>
                <w:noProof/>
                <w:webHidden/>
              </w:rPr>
            </w:r>
            <w:r w:rsidR="00D643A0">
              <w:rPr>
                <w:noProof/>
                <w:webHidden/>
              </w:rPr>
              <w:fldChar w:fldCharType="separate"/>
            </w:r>
            <w:r w:rsidR="00B92D84">
              <w:rPr>
                <w:noProof/>
                <w:webHidden/>
              </w:rPr>
              <w:t>13</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7984" w:history="1">
            <w:r w:rsidR="00D643A0" w:rsidRPr="00E7502C">
              <w:rPr>
                <w:rStyle w:val="Kpr"/>
                <w:noProof/>
              </w:rPr>
              <w:t>1.1.4. Tarımsal İşletme Büyüklükleri</w:t>
            </w:r>
            <w:r w:rsidR="00D643A0">
              <w:rPr>
                <w:noProof/>
                <w:webHidden/>
              </w:rPr>
              <w:tab/>
            </w:r>
            <w:r w:rsidR="00D643A0">
              <w:rPr>
                <w:noProof/>
                <w:webHidden/>
              </w:rPr>
              <w:fldChar w:fldCharType="begin"/>
            </w:r>
            <w:r w:rsidR="00D643A0">
              <w:rPr>
                <w:noProof/>
                <w:webHidden/>
              </w:rPr>
              <w:instrText xml:space="preserve"> PAGEREF _Toc525547984 \h </w:instrText>
            </w:r>
            <w:r w:rsidR="00D643A0">
              <w:rPr>
                <w:noProof/>
                <w:webHidden/>
              </w:rPr>
            </w:r>
            <w:r w:rsidR="00D643A0">
              <w:rPr>
                <w:noProof/>
                <w:webHidden/>
              </w:rPr>
              <w:fldChar w:fldCharType="separate"/>
            </w:r>
            <w:r w:rsidR="00B92D84">
              <w:rPr>
                <w:noProof/>
                <w:webHidden/>
              </w:rPr>
              <w:t>13</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7985" w:history="1">
            <w:r w:rsidR="00D643A0" w:rsidRPr="00E7502C">
              <w:rPr>
                <w:rStyle w:val="Kpr"/>
                <w:noProof/>
              </w:rPr>
              <w:t>1.1.5. Toprak Kullanma Kabiliyeti Sınıfları</w:t>
            </w:r>
            <w:r w:rsidR="00D643A0">
              <w:rPr>
                <w:noProof/>
                <w:webHidden/>
              </w:rPr>
              <w:tab/>
            </w:r>
            <w:r w:rsidR="00D643A0">
              <w:rPr>
                <w:noProof/>
                <w:webHidden/>
              </w:rPr>
              <w:fldChar w:fldCharType="begin"/>
            </w:r>
            <w:r w:rsidR="00D643A0">
              <w:rPr>
                <w:noProof/>
                <w:webHidden/>
              </w:rPr>
              <w:instrText xml:space="preserve"> PAGEREF _Toc525547985 \h </w:instrText>
            </w:r>
            <w:r w:rsidR="00D643A0">
              <w:rPr>
                <w:noProof/>
                <w:webHidden/>
              </w:rPr>
            </w:r>
            <w:r w:rsidR="00D643A0">
              <w:rPr>
                <w:noProof/>
                <w:webHidden/>
              </w:rPr>
              <w:fldChar w:fldCharType="separate"/>
            </w:r>
            <w:r w:rsidR="00B92D84">
              <w:rPr>
                <w:noProof/>
                <w:webHidden/>
              </w:rPr>
              <w:t>13</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7986" w:history="1">
            <w:r w:rsidR="00D643A0" w:rsidRPr="00E7502C">
              <w:rPr>
                <w:rStyle w:val="Kpr"/>
                <w:noProof/>
              </w:rPr>
              <w:t>1.1.6. İşlenebilir Arazinin Sulama Durumu</w:t>
            </w:r>
            <w:r w:rsidR="00D643A0">
              <w:rPr>
                <w:noProof/>
                <w:webHidden/>
              </w:rPr>
              <w:tab/>
            </w:r>
            <w:r w:rsidR="00D643A0">
              <w:rPr>
                <w:noProof/>
                <w:webHidden/>
              </w:rPr>
              <w:fldChar w:fldCharType="begin"/>
            </w:r>
            <w:r w:rsidR="00D643A0">
              <w:rPr>
                <w:noProof/>
                <w:webHidden/>
              </w:rPr>
              <w:instrText xml:space="preserve"> PAGEREF _Toc525547986 \h </w:instrText>
            </w:r>
            <w:r w:rsidR="00D643A0">
              <w:rPr>
                <w:noProof/>
                <w:webHidden/>
              </w:rPr>
            </w:r>
            <w:r w:rsidR="00D643A0">
              <w:rPr>
                <w:noProof/>
                <w:webHidden/>
              </w:rPr>
              <w:fldChar w:fldCharType="separate"/>
            </w:r>
            <w:r w:rsidR="00B92D84">
              <w:rPr>
                <w:noProof/>
                <w:webHidden/>
              </w:rPr>
              <w:t>14</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7987" w:history="1">
            <w:r w:rsidR="00D643A0" w:rsidRPr="00E7502C">
              <w:rPr>
                <w:rStyle w:val="Kpr"/>
                <w:noProof/>
              </w:rPr>
              <w:t>1.2. Tarım Alet ve Makine Durumu</w:t>
            </w:r>
            <w:r w:rsidR="00D643A0">
              <w:rPr>
                <w:noProof/>
                <w:webHidden/>
              </w:rPr>
              <w:tab/>
            </w:r>
            <w:r w:rsidR="00D643A0">
              <w:rPr>
                <w:noProof/>
                <w:webHidden/>
              </w:rPr>
              <w:fldChar w:fldCharType="begin"/>
            </w:r>
            <w:r w:rsidR="00D643A0">
              <w:rPr>
                <w:noProof/>
                <w:webHidden/>
              </w:rPr>
              <w:instrText xml:space="preserve"> PAGEREF _Toc525547987 \h </w:instrText>
            </w:r>
            <w:r w:rsidR="00D643A0">
              <w:rPr>
                <w:noProof/>
                <w:webHidden/>
              </w:rPr>
            </w:r>
            <w:r w:rsidR="00D643A0">
              <w:rPr>
                <w:noProof/>
                <w:webHidden/>
              </w:rPr>
              <w:fldChar w:fldCharType="separate"/>
            </w:r>
            <w:r w:rsidR="00B92D84">
              <w:rPr>
                <w:noProof/>
                <w:webHidden/>
              </w:rPr>
              <w:t>15</w:t>
            </w:r>
            <w:r w:rsidR="00D643A0">
              <w:rPr>
                <w:noProof/>
                <w:webHidden/>
              </w:rPr>
              <w:fldChar w:fldCharType="end"/>
            </w:r>
          </w:hyperlink>
        </w:p>
        <w:p w:rsidR="00D643A0" w:rsidRDefault="002052A9">
          <w:pPr>
            <w:pStyle w:val="T1"/>
            <w:rPr>
              <w:rFonts w:eastAsiaTheme="minorEastAsia" w:cstheme="minorBidi"/>
              <w:b w:val="0"/>
              <w:bCs w:val="0"/>
              <w:i w:val="0"/>
              <w:iCs w:val="0"/>
            </w:rPr>
          </w:pPr>
          <w:hyperlink w:anchor="_Toc525547988" w:history="1">
            <w:r w:rsidR="00D643A0" w:rsidRPr="00E7502C">
              <w:rPr>
                <w:rStyle w:val="Kpr"/>
              </w:rPr>
              <w:t>2. TARIMSAL ÜRETİM</w:t>
            </w:r>
            <w:r w:rsidR="00D643A0">
              <w:rPr>
                <w:webHidden/>
              </w:rPr>
              <w:tab/>
            </w:r>
            <w:r w:rsidR="00D643A0">
              <w:rPr>
                <w:webHidden/>
              </w:rPr>
              <w:fldChar w:fldCharType="begin"/>
            </w:r>
            <w:r w:rsidR="00D643A0">
              <w:rPr>
                <w:webHidden/>
              </w:rPr>
              <w:instrText xml:space="preserve"> PAGEREF _Toc525547988 \h </w:instrText>
            </w:r>
            <w:r w:rsidR="00D643A0">
              <w:rPr>
                <w:webHidden/>
              </w:rPr>
            </w:r>
            <w:r w:rsidR="00D643A0">
              <w:rPr>
                <w:webHidden/>
              </w:rPr>
              <w:fldChar w:fldCharType="separate"/>
            </w:r>
            <w:r w:rsidR="00B92D84">
              <w:rPr>
                <w:webHidden/>
              </w:rPr>
              <w:t>16</w:t>
            </w:r>
            <w:r w:rsidR="00D643A0">
              <w:rPr>
                <w:webHidden/>
              </w:rPr>
              <w:fldChar w:fldCharType="end"/>
            </w:r>
          </w:hyperlink>
        </w:p>
        <w:p w:rsidR="00D643A0" w:rsidRDefault="002052A9">
          <w:pPr>
            <w:pStyle w:val="T2"/>
            <w:rPr>
              <w:rFonts w:eastAsiaTheme="minorEastAsia" w:cstheme="minorBidi"/>
              <w:b w:val="0"/>
              <w:bCs w:val="0"/>
              <w:noProof/>
            </w:rPr>
          </w:pPr>
          <w:hyperlink w:anchor="_Toc525547989" w:history="1">
            <w:r w:rsidR="00D643A0" w:rsidRPr="00E7502C">
              <w:rPr>
                <w:rStyle w:val="Kpr"/>
                <w:noProof/>
              </w:rPr>
              <w:t>2.1. Bitkisel Üretim</w:t>
            </w:r>
            <w:r w:rsidR="00D643A0">
              <w:rPr>
                <w:noProof/>
                <w:webHidden/>
              </w:rPr>
              <w:tab/>
            </w:r>
            <w:r w:rsidR="00D643A0">
              <w:rPr>
                <w:noProof/>
                <w:webHidden/>
              </w:rPr>
              <w:fldChar w:fldCharType="begin"/>
            </w:r>
            <w:r w:rsidR="00D643A0">
              <w:rPr>
                <w:noProof/>
                <w:webHidden/>
              </w:rPr>
              <w:instrText xml:space="preserve"> PAGEREF _Toc525547989 \h </w:instrText>
            </w:r>
            <w:r w:rsidR="00D643A0">
              <w:rPr>
                <w:noProof/>
                <w:webHidden/>
              </w:rPr>
            </w:r>
            <w:r w:rsidR="00D643A0">
              <w:rPr>
                <w:noProof/>
                <w:webHidden/>
              </w:rPr>
              <w:fldChar w:fldCharType="separate"/>
            </w:r>
            <w:r w:rsidR="00B92D84">
              <w:rPr>
                <w:noProof/>
                <w:webHidden/>
              </w:rPr>
              <w:t>16</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7990" w:history="1">
            <w:r w:rsidR="00D643A0" w:rsidRPr="00E7502C">
              <w:rPr>
                <w:rStyle w:val="Kpr"/>
                <w:noProof/>
              </w:rPr>
              <w:t>2.1.1. Tarla Bitkileri Üretimi</w:t>
            </w:r>
            <w:r w:rsidR="00D643A0">
              <w:rPr>
                <w:noProof/>
                <w:webHidden/>
              </w:rPr>
              <w:tab/>
            </w:r>
            <w:r w:rsidR="00D643A0">
              <w:rPr>
                <w:noProof/>
                <w:webHidden/>
              </w:rPr>
              <w:fldChar w:fldCharType="begin"/>
            </w:r>
            <w:r w:rsidR="00D643A0">
              <w:rPr>
                <w:noProof/>
                <w:webHidden/>
              </w:rPr>
              <w:instrText xml:space="preserve"> PAGEREF _Toc525547990 \h </w:instrText>
            </w:r>
            <w:r w:rsidR="00D643A0">
              <w:rPr>
                <w:noProof/>
                <w:webHidden/>
              </w:rPr>
            </w:r>
            <w:r w:rsidR="00D643A0">
              <w:rPr>
                <w:noProof/>
                <w:webHidden/>
              </w:rPr>
              <w:fldChar w:fldCharType="separate"/>
            </w:r>
            <w:r w:rsidR="00B92D84">
              <w:rPr>
                <w:noProof/>
                <w:webHidden/>
              </w:rPr>
              <w:t>16</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7991" w:history="1">
            <w:r w:rsidR="00D643A0" w:rsidRPr="00E7502C">
              <w:rPr>
                <w:rStyle w:val="Kpr"/>
                <w:noProof/>
              </w:rPr>
              <w:t>2.1.2. Açıkta Sebze Yetiştiriciliği Üretimi</w:t>
            </w:r>
            <w:r w:rsidR="00D643A0">
              <w:rPr>
                <w:noProof/>
                <w:webHidden/>
              </w:rPr>
              <w:tab/>
            </w:r>
            <w:r w:rsidR="00D643A0">
              <w:rPr>
                <w:noProof/>
                <w:webHidden/>
              </w:rPr>
              <w:fldChar w:fldCharType="begin"/>
            </w:r>
            <w:r w:rsidR="00D643A0">
              <w:rPr>
                <w:noProof/>
                <w:webHidden/>
              </w:rPr>
              <w:instrText xml:space="preserve"> PAGEREF _Toc525547991 \h </w:instrText>
            </w:r>
            <w:r w:rsidR="00D643A0">
              <w:rPr>
                <w:noProof/>
                <w:webHidden/>
              </w:rPr>
            </w:r>
            <w:r w:rsidR="00D643A0">
              <w:rPr>
                <w:noProof/>
                <w:webHidden/>
              </w:rPr>
              <w:fldChar w:fldCharType="separate"/>
            </w:r>
            <w:r w:rsidR="00B92D84">
              <w:rPr>
                <w:noProof/>
                <w:webHidden/>
              </w:rPr>
              <w:t>17</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7992" w:history="1">
            <w:r w:rsidR="00D643A0" w:rsidRPr="00E7502C">
              <w:rPr>
                <w:rStyle w:val="Kpr"/>
                <w:noProof/>
              </w:rPr>
              <w:t>2.1.3. Örtü Altı Tarımı</w:t>
            </w:r>
            <w:r w:rsidR="00D643A0">
              <w:rPr>
                <w:noProof/>
                <w:webHidden/>
              </w:rPr>
              <w:tab/>
            </w:r>
            <w:r w:rsidR="00D643A0">
              <w:rPr>
                <w:noProof/>
                <w:webHidden/>
              </w:rPr>
              <w:fldChar w:fldCharType="begin"/>
            </w:r>
            <w:r w:rsidR="00D643A0">
              <w:rPr>
                <w:noProof/>
                <w:webHidden/>
              </w:rPr>
              <w:instrText xml:space="preserve"> PAGEREF _Toc525547992 \h </w:instrText>
            </w:r>
            <w:r w:rsidR="00D643A0">
              <w:rPr>
                <w:noProof/>
                <w:webHidden/>
              </w:rPr>
            </w:r>
            <w:r w:rsidR="00D643A0">
              <w:rPr>
                <w:noProof/>
                <w:webHidden/>
              </w:rPr>
              <w:fldChar w:fldCharType="separate"/>
            </w:r>
            <w:r w:rsidR="00B92D84">
              <w:rPr>
                <w:noProof/>
                <w:webHidden/>
              </w:rPr>
              <w:t>18</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7993" w:history="1">
            <w:r w:rsidR="00D643A0" w:rsidRPr="00E7502C">
              <w:rPr>
                <w:rStyle w:val="Kpr"/>
                <w:noProof/>
              </w:rPr>
              <w:t>2.1.4. Meyve Üretimi</w:t>
            </w:r>
            <w:r w:rsidR="00D643A0">
              <w:rPr>
                <w:noProof/>
                <w:webHidden/>
              </w:rPr>
              <w:tab/>
            </w:r>
            <w:r w:rsidR="00D643A0">
              <w:rPr>
                <w:noProof/>
                <w:webHidden/>
              </w:rPr>
              <w:fldChar w:fldCharType="begin"/>
            </w:r>
            <w:r w:rsidR="00D643A0">
              <w:rPr>
                <w:noProof/>
                <w:webHidden/>
              </w:rPr>
              <w:instrText xml:space="preserve"> PAGEREF _Toc525547993 \h </w:instrText>
            </w:r>
            <w:r w:rsidR="00D643A0">
              <w:rPr>
                <w:noProof/>
                <w:webHidden/>
              </w:rPr>
            </w:r>
            <w:r w:rsidR="00D643A0">
              <w:rPr>
                <w:noProof/>
                <w:webHidden/>
              </w:rPr>
              <w:fldChar w:fldCharType="separate"/>
            </w:r>
            <w:r w:rsidR="00B92D84">
              <w:rPr>
                <w:noProof/>
                <w:webHidden/>
              </w:rPr>
              <w:t>18</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7994" w:history="1">
            <w:r w:rsidR="00D643A0" w:rsidRPr="00E7502C">
              <w:rPr>
                <w:rStyle w:val="Kpr"/>
                <w:noProof/>
              </w:rPr>
              <w:t>2.1.5. İlde Yetiştirilen Ürünlerin Ekim Alanı Bakımından Sıralaması</w:t>
            </w:r>
            <w:r w:rsidR="00D643A0">
              <w:rPr>
                <w:noProof/>
                <w:webHidden/>
              </w:rPr>
              <w:tab/>
            </w:r>
            <w:r w:rsidR="00D643A0">
              <w:rPr>
                <w:noProof/>
                <w:webHidden/>
              </w:rPr>
              <w:fldChar w:fldCharType="begin"/>
            </w:r>
            <w:r w:rsidR="00D643A0">
              <w:rPr>
                <w:noProof/>
                <w:webHidden/>
              </w:rPr>
              <w:instrText xml:space="preserve"> PAGEREF _Toc525547994 \h </w:instrText>
            </w:r>
            <w:r w:rsidR="00D643A0">
              <w:rPr>
                <w:noProof/>
                <w:webHidden/>
              </w:rPr>
            </w:r>
            <w:r w:rsidR="00D643A0">
              <w:rPr>
                <w:noProof/>
                <w:webHidden/>
              </w:rPr>
              <w:fldChar w:fldCharType="separate"/>
            </w:r>
            <w:r w:rsidR="00B92D84">
              <w:rPr>
                <w:noProof/>
                <w:webHidden/>
              </w:rPr>
              <w:t>19</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7995" w:history="1">
            <w:r w:rsidR="00D643A0" w:rsidRPr="00E7502C">
              <w:rPr>
                <w:rStyle w:val="Kpr"/>
                <w:noProof/>
              </w:rPr>
              <w:t>2.1.6. İlde Yetiştirilen Ürünlerin Üretim Miktarı Bakımından Sıralaması</w:t>
            </w:r>
            <w:r w:rsidR="00D643A0">
              <w:rPr>
                <w:noProof/>
                <w:webHidden/>
              </w:rPr>
              <w:tab/>
            </w:r>
            <w:r w:rsidR="00D643A0">
              <w:rPr>
                <w:noProof/>
                <w:webHidden/>
              </w:rPr>
              <w:fldChar w:fldCharType="begin"/>
            </w:r>
            <w:r w:rsidR="00D643A0">
              <w:rPr>
                <w:noProof/>
                <w:webHidden/>
              </w:rPr>
              <w:instrText xml:space="preserve"> PAGEREF _Toc525547995 \h </w:instrText>
            </w:r>
            <w:r w:rsidR="00D643A0">
              <w:rPr>
                <w:noProof/>
                <w:webHidden/>
              </w:rPr>
            </w:r>
            <w:r w:rsidR="00D643A0">
              <w:rPr>
                <w:noProof/>
                <w:webHidden/>
              </w:rPr>
              <w:fldChar w:fldCharType="separate"/>
            </w:r>
            <w:r w:rsidR="00B92D84">
              <w:rPr>
                <w:noProof/>
                <w:webHidden/>
              </w:rPr>
              <w:t>20</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7996" w:history="1">
            <w:r w:rsidR="00D643A0" w:rsidRPr="00E7502C">
              <w:rPr>
                <w:rStyle w:val="Kpr"/>
                <w:noProof/>
              </w:rPr>
              <w:t>2.1.7. İlde Öne Çıkan Ürünlerin Üretim Miktarı Bakımından Türkiye Sıralaması</w:t>
            </w:r>
            <w:r w:rsidR="00D643A0">
              <w:rPr>
                <w:noProof/>
                <w:webHidden/>
              </w:rPr>
              <w:tab/>
            </w:r>
            <w:r w:rsidR="00D643A0">
              <w:rPr>
                <w:noProof/>
                <w:webHidden/>
              </w:rPr>
              <w:fldChar w:fldCharType="begin"/>
            </w:r>
            <w:r w:rsidR="00D643A0">
              <w:rPr>
                <w:noProof/>
                <w:webHidden/>
              </w:rPr>
              <w:instrText xml:space="preserve"> PAGEREF _Toc525547996 \h </w:instrText>
            </w:r>
            <w:r w:rsidR="00D643A0">
              <w:rPr>
                <w:noProof/>
                <w:webHidden/>
              </w:rPr>
            </w:r>
            <w:r w:rsidR="00D643A0">
              <w:rPr>
                <w:noProof/>
                <w:webHidden/>
              </w:rPr>
              <w:fldChar w:fldCharType="separate"/>
            </w:r>
            <w:r w:rsidR="00B92D84">
              <w:rPr>
                <w:noProof/>
                <w:webHidden/>
              </w:rPr>
              <w:t>21</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7997" w:history="1">
            <w:r w:rsidR="00D643A0" w:rsidRPr="00E7502C">
              <w:rPr>
                <w:rStyle w:val="Kpr"/>
                <w:noProof/>
              </w:rPr>
              <w:t>2.2. Hayvansal Üretim</w:t>
            </w:r>
            <w:r w:rsidR="00D643A0">
              <w:rPr>
                <w:noProof/>
                <w:webHidden/>
              </w:rPr>
              <w:tab/>
            </w:r>
            <w:r w:rsidR="00D643A0">
              <w:rPr>
                <w:noProof/>
                <w:webHidden/>
              </w:rPr>
              <w:fldChar w:fldCharType="begin"/>
            </w:r>
            <w:r w:rsidR="00D643A0">
              <w:rPr>
                <w:noProof/>
                <w:webHidden/>
              </w:rPr>
              <w:instrText xml:space="preserve"> PAGEREF _Toc525547997 \h </w:instrText>
            </w:r>
            <w:r w:rsidR="00D643A0">
              <w:rPr>
                <w:noProof/>
                <w:webHidden/>
              </w:rPr>
            </w:r>
            <w:r w:rsidR="00D643A0">
              <w:rPr>
                <w:noProof/>
                <w:webHidden/>
              </w:rPr>
              <w:fldChar w:fldCharType="separate"/>
            </w:r>
            <w:r w:rsidR="00B92D84">
              <w:rPr>
                <w:noProof/>
                <w:webHidden/>
              </w:rPr>
              <w:t>22</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7998" w:history="1">
            <w:r w:rsidR="00D643A0" w:rsidRPr="00E7502C">
              <w:rPr>
                <w:rStyle w:val="Kpr"/>
                <w:noProof/>
              </w:rPr>
              <w:t>2.2.1. Büyük ve Küçükbaş Hayvan, Kümes Hayvanları ve Arı Ürünleri Üretimi</w:t>
            </w:r>
            <w:r w:rsidR="00D643A0">
              <w:rPr>
                <w:noProof/>
                <w:webHidden/>
              </w:rPr>
              <w:tab/>
            </w:r>
            <w:r w:rsidR="00D643A0">
              <w:rPr>
                <w:noProof/>
                <w:webHidden/>
              </w:rPr>
              <w:fldChar w:fldCharType="begin"/>
            </w:r>
            <w:r w:rsidR="00D643A0">
              <w:rPr>
                <w:noProof/>
                <w:webHidden/>
              </w:rPr>
              <w:instrText xml:space="preserve"> PAGEREF _Toc525547998 \h </w:instrText>
            </w:r>
            <w:r w:rsidR="00D643A0">
              <w:rPr>
                <w:noProof/>
                <w:webHidden/>
              </w:rPr>
            </w:r>
            <w:r w:rsidR="00D643A0">
              <w:rPr>
                <w:noProof/>
                <w:webHidden/>
              </w:rPr>
              <w:fldChar w:fldCharType="separate"/>
            </w:r>
            <w:r w:rsidR="00B92D84">
              <w:rPr>
                <w:noProof/>
                <w:webHidden/>
              </w:rPr>
              <w:t>22</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7999" w:history="1">
            <w:r w:rsidR="00D643A0" w:rsidRPr="00E7502C">
              <w:rPr>
                <w:rStyle w:val="Kpr"/>
                <w:noProof/>
              </w:rPr>
              <w:t>2.2.2. Çanakkale ve Türkiye Hayvan Sayıları</w:t>
            </w:r>
            <w:r w:rsidR="00D643A0">
              <w:rPr>
                <w:noProof/>
                <w:webHidden/>
              </w:rPr>
              <w:tab/>
            </w:r>
            <w:r w:rsidR="00D643A0">
              <w:rPr>
                <w:noProof/>
                <w:webHidden/>
              </w:rPr>
              <w:fldChar w:fldCharType="begin"/>
            </w:r>
            <w:r w:rsidR="00D643A0">
              <w:rPr>
                <w:noProof/>
                <w:webHidden/>
              </w:rPr>
              <w:instrText xml:space="preserve"> PAGEREF _Toc525547999 \h </w:instrText>
            </w:r>
            <w:r w:rsidR="00D643A0">
              <w:rPr>
                <w:noProof/>
                <w:webHidden/>
              </w:rPr>
            </w:r>
            <w:r w:rsidR="00D643A0">
              <w:rPr>
                <w:noProof/>
                <w:webHidden/>
              </w:rPr>
              <w:fldChar w:fldCharType="separate"/>
            </w:r>
            <w:r w:rsidR="00B92D84">
              <w:rPr>
                <w:noProof/>
                <w:webHidden/>
              </w:rPr>
              <w:t>22</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00" w:history="1">
            <w:r w:rsidR="00D643A0" w:rsidRPr="00E7502C">
              <w:rPr>
                <w:rStyle w:val="Kpr"/>
                <w:noProof/>
              </w:rPr>
              <w:t>2.2.3. Çanakkale İl ve İlçelerinde Hayvan Sayıları</w:t>
            </w:r>
            <w:r w:rsidR="00D643A0">
              <w:rPr>
                <w:noProof/>
                <w:webHidden/>
              </w:rPr>
              <w:tab/>
            </w:r>
            <w:r w:rsidR="00D643A0">
              <w:rPr>
                <w:noProof/>
                <w:webHidden/>
              </w:rPr>
              <w:fldChar w:fldCharType="begin"/>
            </w:r>
            <w:r w:rsidR="00D643A0">
              <w:rPr>
                <w:noProof/>
                <w:webHidden/>
              </w:rPr>
              <w:instrText xml:space="preserve"> PAGEREF _Toc525548000 \h </w:instrText>
            </w:r>
            <w:r w:rsidR="00D643A0">
              <w:rPr>
                <w:noProof/>
                <w:webHidden/>
              </w:rPr>
            </w:r>
            <w:r w:rsidR="00D643A0">
              <w:rPr>
                <w:noProof/>
                <w:webHidden/>
              </w:rPr>
              <w:fldChar w:fldCharType="separate"/>
            </w:r>
            <w:r w:rsidR="00B92D84">
              <w:rPr>
                <w:noProof/>
                <w:webHidden/>
              </w:rPr>
              <w:t>23</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01" w:history="1">
            <w:r w:rsidR="00D643A0" w:rsidRPr="00E7502C">
              <w:rPr>
                <w:rStyle w:val="Kpr"/>
                <w:noProof/>
              </w:rPr>
              <w:t>2.2.4. Su Ürünleri Üretimi ve Üretim Değerleri</w:t>
            </w:r>
            <w:r w:rsidR="00D643A0">
              <w:rPr>
                <w:noProof/>
                <w:webHidden/>
              </w:rPr>
              <w:tab/>
            </w:r>
            <w:r w:rsidR="00D643A0">
              <w:rPr>
                <w:noProof/>
                <w:webHidden/>
              </w:rPr>
              <w:fldChar w:fldCharType="begin"/>
            </w:r>
            <w:r w:rsidR="00D643A0">
              <w:rPr>
                <w:noProof/>
                <w:webHidden/>
              </w:rPr>
              <w:instrText xml:space="preserve"> PAGEREF _Toc525548001 \h </w:instrText>
            </w:r>
            <w:r w:rsidR="00D643A0">
              <w:rPr>
                <w:noProof/>
                <w:webHidden/>
              </w:rPr>
            </w:r>
            <w:r w:rsidR="00D643A0">
              <w:rPr>
                <w:noProof/>
                <w:webHidden/>
              </w:rPr>
              <w:fldChar w:fldCharType="separate"/>
            </w:r>
            <w:r w:rsidR="00B92D84">
              <w:rPr>
                <w:noProof/>
                <w:webHidden/>
              </w:rPr>
              <w:t>23</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002" w:history="1">
            <w:r w:rsidR="00D643A0" w:rsidRPr="00E7502C">
              <w:rPr>
                <w:rStyle w:val="Kpr"/>
                <w:noProof/>
              </w:rPr>
              <w:t>2.3. Üretim Değerleri</w:t>
            </w:r>
            <w:r w:rsidR="00D643A0">
              <w:rPr>
                <w:noProof/>
                <w:webHidden/>
              </w:rPr>
              <w:tab/>
            </w:r>
            <w:r w:rsidR="00D643A0">
              <w:rPr>
                <w:noProof/>
                <w:webHidden/>
              </w:rPr>
              <w:fldChar w:fldCharType="begin"/>
            </w:r>
            <w:r w:rsidR="00D643A0">
              <w:rPr>
                <w:noProof/>
                <w:webHidden/>
              </w:rPr>
              <w:instrText xml:space="preserve"> PAGEREF _Toc525548002 \h </w:instrText>
            </w:r>
            <w:r w:rsidR="00D643A0">
              <w:rPr>
                <w:noProof/>
                <w:webHidden/>
              </w:rPr>
            </w:r>
            <w:r w:rsidR="00D643A0">
              <w:rPr>
                <w:noProof/>
                <w:webHidden/>
              </w:rPr>
              <w:fldChar w:fldCharType="separate"/>
            </w:r>
            <w:r w:rsidR="00B92D84">
              <w:rPr>
                <w:noProof/>
                <w:webHidden/>
              </w:rPr>
              <w:t>24</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03" w:history="1">
            <w:r w:rsidR="00D643A0" w:rsidRPr="00E7502C">
              <w:rPr>
                <w:rStyle w:val="Kpr"/>
                <w:noProof/>
              </w:rPr>
              <w:t>2.3.1. Bitkisel Üretim Değerleri</w:t>
            </w:r>
            <w:r w:rsidR="00D643A0">
              <w:rPr>
                <w:noProof/>
                <w:webHidden/>
              </w:rPr>
              <w:tab/>
            </w:r>
            <w:r w:rsidR="00D643A0">
              <w:rPr>
                <w:noProof/>
                <w:webHidden/>
              </w:rPr>
              <w:fldChar w:fldCharType="begin"/>
            </w:r>
            <w:r w:rsidR="00D643A0">
              <w:rPr>
                <w:noProof/>
                <w:webHidden/>
              </w:rPr>
              <w:instrText xml:space="preserve"> PAGEREF _Toc525548003 \h </w:instrText>
            </w:r>
            <w:r w:rsidR="00D643A0">
              <w:rPr>
                <w:noProof/>
                <w:webHidden/>
              </w:rPr>
            </w:r>
            <w:r w:rsidR="00D643A0">
              <w:rPr>
                <w:noProof/>
                <w:webHidden/>
              </w:rPr>
              <w:fldChar w:fldCharType="separate"/>
            </w:r>
            <w:r w:rsidR="00B92D84">
              <w:rPr>
                <w:noProof/>
                <w:webHidden/>
              </w:rPr>
              <w:t>24</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04" w:history="1">
            <w:r w:rsidR="00D643A0" w:rsidRPr="00E7502C">
              <w:rPr>
                <w:rStyle w:val="Kpr"/>
                <w:noProof/>
              </w:rPr>
              <w:t>2.3.2. Hayvansal Üretim Değerleri</w:t>
            </w:r>
            <w:r w:rsidR="00D643A0">
              <w:rPr>
                <w:noProof/>
                <w:webHidden/>
              </w:rPr>
              <w:tab/>
            </w:r>
            <w:r w:rsidR="00D643A0">
              <w:rPr>
                <w:noProof/>
                <w:webHidden/>
              </w:rPr>
              <w:fldChar w:fldCharType="begin"/>
            </w:r>
            <w:r w:rsidR="00D643A0">
              <w:rPr>
                <w:noProof/>
                <w:webHidden/>
              </w:rPr>
              <w:instrText xml:space="preserve"> PAGEREF _Toc525548004 \h </w:instrText>
            </w:r>
            <w:r w:rsidR="00D643A0">
              <w:rPr>
                <w:noProof/>
                <w:webHidden/>
              </w:rPr>
            </w:r>
            <w:r w:rsidR="00D643A0">
              <w:rPr>
                <w:noProof/>
                <w:webHidden/>
              </w:rPr>
              <w:fldChar w:fldCharType="separate"/>
            </w:r>
            <w:r w:rsidR="00B92D84">
              <w:rPr>
                <w:noProof/>
                <w:webHidden/>
              </w:rPr>
              <w:t>24</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05" w:history="1">
            <w:r w:rsidR="00D643A0" w:rsidRPr="00E7502C">
              <w:rPr>
                <w:rStyle w:val="Kpr"/>
                <w:noProof/>
              </w:rPr>
              <w:t>2.3.3. Genel Üretim Değerleri</w:t>
            </w:r>
            <w:r w:rsidR="00D643A0">
              <w:rPr>
                <w:noProof/>
                <w:webHidden/>
              </w:rPr>
              <w:tab/>
            </w:r>
            <w:r w:rsidR="00D643A0">
              <w:rPr>
                <w:noProof/>
                <w:webHidden/>
              </w:rPr>
              <w:fldChar w:fldCharType="begin"/>
            </w:r>
            <w:r w:rsidR="00D643A0">
              <w:rPr>
                <w:noProof/>
                <w:webHidden/>
              </w:rPr>
              <w:instrText xml:space="preserve"> PAGEREF _Toc525548005 \h </w:instrText>
            </w:r>
            <w:r w:rsidR="00D643A0">
              <w:rPr>
                <w:noProof/>
                <w:webHidden/>
              </w:rPr>
            </w:r>
            <w:r w:rsidR="00D643A0">
              <w:rPr>
                <w:noProof/>
                <w:webHidden/>
              </w:rPr>
              <w:fldChar w:fldCharType="separate"/>
            </w:r>
            <w:r w:rsidR="00B92D84">
              <w:rPr>
                <w:noProof/>
                <w:webHidden/>
              </w:rPr>
              <w:t>24</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06" w:history="1">
            <w:r w:rsidR="00D643A0" w:rsidRPr="00E7502C">
              <w:rPr>
                <w:rStyle w:val="Kpr"/>
                <w:noProof/>
              </w:rPr>
              <w:t>2.3.4. İlde Yetiştirilen Ürünlerin İl Ekonomisine Getirisi Bakımından Sıralaması 2017</w:t>
            </w:r>
            <w:r w:rsidR="00D643A0">
              <w:rPr>
                <w:noProof/>
                <w:webHidden/>
              </w:rPr>
              <w:tab/>
            </w:r>
            <w:r w:rsidR="00D643A0">
              <w:rPr>
                <w:noProof/>
                <w:webHidden/>
              </w:rPr>
              <w:fldChar w:fldCharType="begin"/>
            </w:r>
            <w:r w:rsidR="00D643A0">
              <w:rPr>
                <w:noProof/>
                <w:webHidden/>
              </w:rPr>
              <w:instrText xml:space="preserve"> PAGEREF _Toc525548006 \h </w:instrText>
            </w:r>
            <w:r w:rsidR="00D643A0">
              <w:rPr>
                <w:noProof/>
                <w:webHidden/>
              </w:rPr>
            </w:r>
            <w:r w:rsidR="00D643A0">
              <w:rPr>
                <w:noProof/>
                <w:webHidden/>
              </w:rPr>
              <w:fldChar w:fldCharType="separate"/>
            </w:r>
            <w:r w:rsidR="00B92D84">
              <w:rPr>
                <w:noProof/>
                <w:webHidden/>
              </w:rPr>
              <w:t>25</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07" w:history="1">
            <w:r w:rsidR="00D643A0" w:rsidRPr="00E7502C">
              <w:rPr>
                <w:rStyle w:val="Kpr"/>
                <w:noProof/>
              </w:rPr>
              <w:t>2.3.5. Bakanlığımızın Uyguladığı Prim, Teşvik ve Tarımsal Desteklemeler</w:t>
            </w:r>
            <w:r w:rsidR="00D643A0">
              <w:rPr>
                <w:noProof/>
                <w:webHidden/>
              </w:rPr>
              <w:tab/>
            </w:r>
            <w:r w:rsidR="00D643A0">
              <w:rPr>
                <w:noProof/>
                <w:webHidden/>
              </w:rPr>
              <w:fldChar w:fldCharType="begin"/>
            </w:r>
            <w:r w:rsidR="00D643A0">
              <w:rPr>
                <w:noProof/>
                <w:webHidden/>
              </w:rPr>
              <w:instrText xml:space="preserve"> PAGEREF _Toc525548007 \h </w:instrText>
            </w:r>
            <w:r w:rsidR="00D643A0">
              <w:rPr>
                <w:noProof/>
                <w:webHidden/>
              </w:rPr>
            </w:r>
            <w:r w:rsidR="00D643A0">
              <w:rPr>
                <w:noProof/>
                <w:webHidden/>
              </w:rPr>
              <w:fldChar w:fldCharType="separate"/>
            </w:r>
            <w:r w:rsidR="00B92D84">
              <w:rPr>
                <w:noProof/>
                <w:webHidden/>
              </w:rPr>
              <w:t>26</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08" w:history="1">
            <w:r w:rsidR="00D643A0" w:rsidRPr="00E7502C">
              <w:rPr>
                <w:rStyle w:val="Kpr"/>
                <w:noProof/>
              </w:rPr>
              <w:t>2.3.6. Bakanlığımızın Uyguladığı 2017 yılı Prim, Teşvik ve Tarımsal Desteklemeler</w:t>
            </w:r>
            <w:r w:rsidR="00D643A0">
              <w:rPr>
                <w:noProof/>
                <w:webHidden/>
              </w:rPr>
              <w:tab/>
            </w:r>
            <w:r w:rsidR="00D643A0">
              <w:rPr>
                <w:noProof/>
                <w:webHidden/>
              </w:rPr>
              <w:fldChar w:fldCharType="begin"/>
            </w:r>
            <w:r w:rsidR="00D643A0">
              <w:rPr>
                <w:noProof/>
                <w:webHidden/>
              </w:rPr>
              <w:instrText xml:space="preserve"> PAGEREF _Toc525548008 \h </w:instrText>
            </w:r>
            <w:r w:rsidR="00D643A0">
              <w:rPr>
                <w:noProof/>
                <w:webHidden/>
              </w:rPr>
            </w:r>
            <w:r w:rsidR="00D643A0">
              <w:rPr>
                <w:noProof/>
                <w:webHidden/>
              </w:rPr>
              <w:fldChar w:fldCharType="separate"/>
            </w:r>
            <w:r w:rsidR="00B92D84">
              <w:rPr>
                <w:noProof/>
                <w:webHidden/>
              </w:rPr>
              <w:t>27</w:t>
            </w:r>
            <w:r w:rsidR="00D643A0">
              <w:rPr>
                <w:noProof/>
                <w:webHidden/>
              </w:rPr>
              <w:fldChar w:fldCharType="end"/>
            </w:r>
          </w:hyperlink>
        </w:p>
        <w:p w:rsidR="00D643A0" w:rsidRDefault="002052A9">
          <w:pPr>
            <w:pStyle w:val="T1"/>
            <w:rPr>
              <w:rFonts w:eastAsiaTheme="minorEastAsia" w:cstheme="minorBidi"/>
              <w:b w:val="0"/>
              <w:bCs w:val="0"/>
              <w:i w:val="0"/>
              <w:iCs w:val="0"/>
            </w:rPr>
          </w:pPr>
          <w:hyperlink w:anchor="_Toc525548009" w:history="1">
            <w:r w:rsidR="00D643A0" w:rsidRPr="00E7502C">
              <w:rPr>
                <w:rStyle w:val="Kpr"/>
              </w:rPr>
              <w:t>3. KURUMUN GENEL TANIMI</w:t>
            </w:r>
            <w:r w:rsidR="00D643A0">
              <w:rPr>
                <w:webHidden/>
              </w:rPr>
              <w:tab/>
            </w:r>
            <w:r w:rsidR="00D643A0">
              <w:rPr>
                <w:webHidden/>
              </w:rPr>
              <w:fldChar w:fldCharType="begin"/>
            </w:r>
            <w:r w:rsidR="00D643A0">
              <w:rPr>
                <w:webHidden/>
              </w:rPr>
              <w:instrText xml:space="preserve"> PAGEREF _Toc525548009 \h </w:instrText>
            </w:r>
            <w:r w:rsidR="00D643A0">
              <w:rPr>
                <w:webHidden/>
              </w:rPr>
            </w:r>
            <w:r w:rsidR="00D643A0">
              <w:rPr>
                <w:webHidden/>
              </w:rPr>
              <w:fldChar w:fldCharType="separate"/>
            </w:r>
            <w:r w:rsidR="00B92D84">
              <w:rPr>
                <w:webHidden/>
              </w:rPr>
              <w:t>28</w:t>
            </w:r>
            <w:r w:rsidR="00D643A0">
              <w:rPr>
                <w:webHidden/>
              </w:rPr>
              <w:fldChar w:fldCharType="end"/>
            </w:r>
          </w:hyperlink>
        </w:p>
        <w:p w:rsidR="00D643A0" w:rsidRDefault="002052A9">
          <w:pPr>
            <w:pStyle w:val="T2"/>
            <w:rPr>
              <w:rFonts w:eastAsiaTheme="minorEastAsia" w:cstheme="minorBidi"/>
              <w:b w:val="0"/>
              <w:bCs w:val="0"/>
              <w:noProof/>
            </w:rPr>
          </w:pPr>
          <w:hyperlink w:anchor="_Toc525548010" w:history="1">
            <w:r w:rsidR="00D643A0" w:rsidRPr="00E7502C">
              <w:rPr>
                <w:rStyle w:val="Kpr"/>
                <w:noProof/>
              </w:rPr>
              <w:t>3.1 YASAL DAYANAK</w:t>
            </w:r>
            <w:r w:rsidR="00D643A0">
              <w:rPr>
                <w:noProof/>
                <w:webHidden/>
              </w:rPr>
              <w:tab/>
            </w:r>
            <w:r w:rsidR="00D643A0">
              <w:rPr>
                <w:noProof/>
                <w:webHidden/>
              </w:rPr>
              <w:fldChar w:fldCharType="begin"/>
            </w:r>
            <w:r w:rsidR="00D643A0">
              <w:rPr>
                <w:noProof/>
                <w:webHidden/>
              </w:rPr>
              <w:instrText xml:space="preserve"> PAGEREF _Toc525548010 \h </w:instrText>
            </w:r>
            <w:r w:rsidR="00D643A0">
              <w:rPr>
                <w:noProof/>
                <w:webHidden/>
              </w:rPr>
            </w:r>
            <w:r w:rsidR="00D643A0">
              <w:rPr>
                <w:noProof/>
                <w:webHidden/>
              </w:rPr>
              <w:fldChar w:fldCharType="separate"/>
            </w:r>
            <w:r w:rsidR="00B92D84">
              <w:rPr>
                <w:noProof/>
                <w:webHidden/>
              </w:rPr>
              <w:t>28</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011" w:history="1">
            <w:r w:rsidR="00D643A0" w:rsidRPr="00E7502C">
              <w:rPr>
                <w:rStyle w:val="Kpr"/>
                <w:noProof/>
              </w:rPr>
              <w:t>3.2. TEŞKİLAT YAPISI</w:t>
            </w:r>
            <w:r w:rsidR="00D643A0">
              <w:rPr>
                <w:noProof/>
                <w:webHidden/>
              </w:rPr>
              <w:tab/>
            </w:r>
            <w:r w:rsidR="00D643A0">
              <w:rPr>
                <w:noProof/>
                <w:webHidden/>
              </w:rPr>
              <w:fldChar w:fldCharType="begin"/>
            </w:r>
            <w:r w:rsidR="00D643A0">
              <w:rPr>
                <w:noProof/>
                <w:webHidden/>
              </w:rPr>
              <w:instrText xml:space="preserve"> PAGEREF _Toc525548011 \h </w:instrText>
            </w:r>
            <w:r w:rsidR="00D643A0">
              <w:rPr>
                <w:noProof/>
                <w:webHidden/>
              </w:rPr>
            </w:r>
            <w:r w:rsidR="00D643A0">
              <w:rPr>
                <w:noProof/>
                <w:webHidden/>
              </w:rPr>
              <w:fldChar w:fldCharType="separate"/>
            </w:r>
            <w:r w:rsidR="00B92D84">
              <w:rPr>
                <w:noProof/>
                <w:webHidden/>
              </w:rPr>
              <w:t>28</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012" w:history="1">
            <w:r w:rsidR="00D643A0" w:rsidRPr="00E7502C">
              <w:rPr>
                <w:rStyle w:val="Kpr"/>
                <w:noProof/>
              </w:rPr>
              <w:t>3.3. YAZIŞMA KODU VE KURUM KİMLİK KODU</w:t>
            </w:r>
            <w:r w:rsidR="00D643A0">
              <w:rPr>
                <w:noProof/>
                <w:webHidden/>
              </w:rPr>
              <w:tab/>
            </w:r>
            <w:r w:rsidR="00D643A0">
              <w:rPr>
                <w:noProof/>
                <w:webHidden/>
              </w:rPr>
              <w:fldChar w:fldCharType="begin"/>
            </w:r>
            <w:r w:rsidR="00D643A0">
              <w:rPr>
                <w:noProof/>
                <w:webHidden/>
              </w:rPr>
              <w:instrText xml:space="preserve"> PAGEREF _Toc525548012 \h </w:instrText>
            </w:r>
            <w:r w:rsidR="00D643A0">
              <w:rPr>
                <w:noProof/>
                <w:webHidden/>
              </w:rPr>
            </w:r>
            <w:r w:rsidR="00D643A0">
              <w:rPr>
                <w:noProof/>
                <w:webHidden/>
              </w:rPr>
              <w:fldChar w:fldCharType="separate"/>
            </w:r>
            <w:r w:rsidR="00B92D84">
              <w:rPr>
                <w:noProof/>
                <w:webHidden/>
              </w:rPr>
              <w:t>28</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013" w:history="1">
            <w:r w:rsidR="00D643A0" w:rsidRPr="00E7502C">
              <w:rPr>
                <w:rStyle w:val="Kpr"/>
                <w:rFonts w:eastAsia="TimesNewRoman,Bold"/>
                <w:noProof/>
              </w:rPr>
              <w:t>3.4. İL MÜDÜRLÜĞÜNÜN GÖREVLERİ</w:t>
            </w:r>
            <w:r w:rsidR="00D643A0">
              <w:rPr>
                <w:noProof/>
                <w:webHidden/>
              </w:rPr>
              <w:tab/>
            </w:r>
            <w:r w:rsidR="00D643A0">
              <w:rPr>
                <w:noProof/>
                <w:webHidden/>
              </w:rPr>
              <w:fldChar w:fldCharType="begin"/>
            </w:r>
            <w:r w:rsidR="00D643A0">
              <w:rPr>
                <w:noProof/>
                <w:webHidden/>
              </w:rPr>
              <w:instrText xml:space="preserve"> PAGEREF _Toc525548013 \h </w:instrText>
            </w:r>
            <w:r w:rsidR="00D643A0">
              <w:rPr>
                <w:noProof/>
                <w:webHidden/>
              </w:rPr>
            </w:r>
            <w:r w:rsidR="00D643A0">
              <w:rPr>
                <w:noProof/>
                <w:webHidden/>
              </w:rPr>
              <w:fldChar w:fldCharType="separate"/>
            </w:r>
            <w:r w:rsidR="00B92D84">
              <w:rPr>
                <w:noProof/>
                <w:webHidden/>
              </w:rPr>
              <w:t>28</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014" w:history="1">
            <w:r w:rsidR="00D643A0" w:rsidRPr="00E7502C">
              <w:rPr>
                <w:rStyle w:val="Kpr"/>
                <w:noProof/>
              </w:rPr>
              <w:t>3.5. Hizmet Birimleri</w:t>
            </w:r>
            <w:r w:rsidR="00D643A0">
              <w:rPr>
                <w:noProof/>
                <w:webHidden/>
              </w:rPr>
              <w:tab/>
            </w:r>
            <w:r w:rsidR="00D643A0">
              <w:rPr>
                <w:noProof/>
                <w:webHidden/>
              </w:rPr>
              <w:fldChar w:fldCharType="begin"/>
            </w:r>
            <w:r w:rsidR="00D643A0">
              <w:rPr>
                <w:noProof/>
                <w:webHidden/>
              </w:rPr>
              <w:instrText xml:space="preserve"> PAGEREF _Toc525548014 \h </w:instrText>
            </w:r>
            <w:r w:rsidR="00D643A0">
              <w:rPr>
                <w:noProof/>
                <w:webHidden/>
              </w:rPr>
            </w:r>
            <w:r w:rsidR="00D643A0">
              <w:rPr>
                <w:noProof/>
                <w:webHidden/>
              </w:rPr>
              <w:fldChar w:fldCharType="separate"/>
            </w:r>
            <w:r w:rsidR="00B92D84">
              <w:rPr>
                <w:noProof/>
                <w:webHidden/>
              </w:rPr>
              <w:t>33</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15" w:history="1">
            <w:r w:rsidR="00D643A0" w:rsidRPr="00E7502C">
              <w:rPr>
                <w:rStyle w:val="Kpr"/>
                <w:noProof/>
              </w:rPr>
              <w:t>3.5.1. Ana Hizmet Birimleri</w:t>
            </w:r>
            <w:r w:rsidR="00D643A0">
              <w:rPr>
                <w:noProof/>
                <w:webHidden/>
              </w:rPr>
              <w:tab/>
            </w:r>
            <w:r w:rsidR="00D643A0">
              <w:rPr>
                <w:noProof/>
                <w:webHidden/>
              </w:rPr>
              <w:fldChar w:fldCharType="begin"/>
            </w:r>
            <w:r w:rsidR="00D643A0">
              <w:rPr>
                <w:noProof/>
                <w:webHidden/>
              </w:rPr>
              <w:instrText xml:space="preserve"> PAGEREF _Toc525548015 \h </w:instrText>
            </w:r>
            <w:r w:rsidR="00D643A0">
              <w:rPr>
                <w:noProof/>
                <w:webHidden/>
              </w:rPr>
            </w:r>
            <w:r w:rsidR="00D643A0">
              <w:rPr>
                <w:noProof/>
                <w:webHidden/>
              </w:rPr>
              <w:fldChar w:fldCharType="separate"/>
            </w:r>
            <w:r w:rsidR="00B92D84">
              <w:rPr>
                <w:noProof/>
                <w:webHidden/>
              </w:rPr>
              <w:t>33</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16" w:history="1">
            <w:r w:rsidR="00D643A0" w:rsidRPr="00E7502C">
              <w:rPr>
                <w:rStyle w:val="Kpr"/>
                <w:noProof/>
              </w:rPr>
              <w:t>3.5.2. İlçe Teşkilatı</w:t>
            </w:r>
            <w:r w:rsidR="00D643A0">
              <w:rPr>
                <w:noProof/>
                <w:webHidden/>
              </w:rPr>
              <w:tab/>
            </w:r>
            <w:r w:rsidR="00D643A0">
              <w:rPr>
                <w:noProof/>
                <w:webHidden/>
              </w:rPr>
              <w:fldChar w:fldCharType="begin"/>
            </w:r>
            <w:r w:rsidR="00D643A0">
              <w:rPr>
                <w:noProof/>
                <w:webHidden/>
              </w:rPr>
              <w:instrText xml:space="preserve"> PAGEREF _Toc525548016 \h </w:instrText>
            </w:r>
            <w:r w:rsidR="00D643A0">
              <w:rPr>
                <w:noProof/>
                <w:webHidden/>
              </w:rPr>
            </w:r>
            <w:r w:rsidR="00D643A0">
              <w:rPr>
                <w:noProof/>
                <w:webHidden/>
              </w:rPr>
              <w:fldChar w:fldCharType="separate"/>
            </w:r>
            <w:r w:rsidR="00B92D84">
              <w:rPr>
                <w:noProof/>
                <w:webHidden/>
              </w:rPr>
              <w:t>33</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017" w:history="1">
            <w:r w:rsidR="00D643A0" w:rsidRPr="00E7502C">
              <w:rPr>
                <w:rStyle w:val="Kpr"/>
                <w:noProof/>
              </w:rPr>
              <w:t>3.6. Personel Durumu</w:t>
            </w:r>
            <w:r w:rsidR="00D643A0">
              <w:rPr>
                <w:noProof/>
                <w:webHidden/>
              </w:rPr>
              <w:tab/>
            </w:r>
            <w:r w:rsidR="00D643A0">
              <w:rPr>
                <w:noProof/>
                <w:webHidden/>
              </w:rPr>
              <w:fldChar w:fldCharType="begin"/>
            </w:r>
            <w:r w:rsidR="00D643A0">
              <w:rPr>
                <w:noProof/>
                <w:webHidden/>
              </w:rPr>
              <w:instrText xml:space="preserve"> PAGEREF _Toc525548017 \h </w:instrText>
            </w:r>
            <w:r w:rsidR="00D643A0">
              <w:rPr>
                <w:noProof/>
                <w:webHidden/>
              </w:rPr>
            </w:r>
            <w:r w:rsidR="00D643A0">
              <w:rPr>
                <w:noProof/>
                <w:webHidden/>
              </w:rPr>
              <w:fldChar w:fldCharType="separate"/>
            </w:r>
            <w:r w:rsidR="00B92D84">
              <w:rPr>
                <w:noProof/>
                <w:webHidden/>
              </w:rPr>
              <w:t>34</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18" w:history="1">
            <w:r w:rsidR="00D643A0" w:rsidRPr="00E7502C">
              <w:rPr>
                <w:rStyle w:val="Kpr"/>
                <w:noProof/>
              </w:rPr>
              <w:t>3.6.1. İl Müdürlüğü Merkez Personel Durum</w:t>
            </w:r>
            <w:r w:rsidR="00D643A0">
              <w:rPr>
                <w:noProof/>
                <w:webHidden/>
              </w:rPr>
              <w:tab/>
            </w:r>
            <w:r w:rsidR="00D643A0">
              <w:rPr>
                <w:noProof/>
                <w:webHidden/>
              </w:rPr>
              <w:fldChar w:fldCharType="begin"/>
            </w:r>
            <w:r w:rsidR="00D643A0">
              <w:rPr>
                <w:noProof/>
                <w:webHidden/>
              </w:rPr>
              <w:instrText xml:space="preserve"> PAGEREF _Toc525548018 \h </w:instrText>
            </w:r>
            <w:r w:rsidR="00D643A0">
              <w:rPr>
                <w:noProof/>
                <w:webHidden/>
              </w:rPr>
            </w:r>
            <w:r w:rsidR="00D643A0">
              <w:rPr>
                <w:noProof/>
                <w:webHidden/>
              </w:rPr>
              <w:fldChar w:fldCharType="separate"/>
            </w:r>
            <w:r w:rsidR="00B92D84">
              <w:rPr>
                <w:noProof/>
                <w:webHidden/>
              </w:rPr>
              <w:t>34</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19" w:history="1">
            <w:r w:rsidR="00D643A0" w:rsidRPr="00E7502C">
              <w:rPr>
                <w:rStyle w:val="Kpr"/>
                <w:noProof/>
              </w:rPr>
              <w:t>3.6.2. İlçe Müdürlükleri Personel Durumu</w:t>
            </w:r>
            <w:r w:rsidR="00D643A0">
              <w:rPr>
                <w:noProof/>
                <w:webHidden/>
              </w:rPr>
              <w:tab/>
            </w:r>
            <w:r w:rsidR="00D643A0">
              <w:rPr>
                <w:noProof/>
                <w:webHidden/>
              </w:rPr>
              <w:fldChar w:fldCharType="begin"/>
            </w:r>
            <w:r w:rsidR="00D643A0">
              <w:rPr>
                <w:noProof/>
                <w:webHidden/>
              </w:rPr>
              <w:instrText xml:space="preserve"> PAGEREF _Toc525548019 \h </w:instrText>
            </w:r>
            <w:r w:rsidR="00D643A0">
              <w:rPr>
                <w:noProof/>
                <w:webHidden/>
              </w:rPr>
            </w:r>
            <w:r w:rsidR="00D643A0">
              <w:rPr>
                <w:noProof/>
                <w:webHidden/>
              </w:rPr>
              <w:fldChar w:fldCharType="separate"/>
            </w:r>
            <w:r w:rsidR="00B92D84">
              <w:rPr>
                <w:noProof/>
                <w:webHidden/>
              </w:rPr>
              <w:t>35</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020" w:history="1">
            <w:r w:rsidR="00D643A0" w:rsidRPr="00E7502C">
              <w:rPr>
                <w:rStyle w:val="Kpr"/>
                <w:noProof/>
              </w:rPr>
              <w:t>3.7. Bina Durumu</w:t>
            </w:r>
            <w:r w:rsidR="00D643A0">
              <w:rPr>
                <w:noProof/>
                <w:webHidden/>
              </w:rPr>
              <w:tab/>
            </w:r>
            <w:r w:rsidR="00D643A0">
              <w:rPr>
                <w:noProof/>
                <w:webHidden/>
              </w:rPr>
              <w:fldChar w:fldCharType="begin"/>
            </w:r>
            <w:r w:rsidR="00D643A0">
              <w:rPr>
                <w:noProof/>
                <w:webHidden/>
              </w:rPr>
              <w:instrText xml:space="preserve"> PAGEREF _Toc525548020 \h </w:instrText>
            </w:r>
            <w:r w:rsidR="00D643A0">
              <w:rPr>
                <w:noProof/>
                <w:webHidden/>
              </w:rPr>
            </w:r>
            <w:r w:rsidR="00D643A0">
              <w:rPr>
                <w:noProof/>
                <w:webHidden/>
              </w:rPr>
              <w:fldChar w:fldCharType="separate"/>
            </w:r>
            <w:r w:rsidR="00B92D84">
              <w:rPr>
                <w:noProof/>
                <w:webHidden/>
              </w:rPr>
              <w:t>36</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21" w:history="1">
            <w:r w:rsidR="00D643A0" w:rsidRPr="00E7502C">
              <w:rPr>
                <w:rStyle w:val="Kpr"/>
                <w:noProof/>
              </w:rPr>
              <w:t>3.7.1. Hizmet Binaları</w:t>
            </w:r>
            <w:r w:rsidR="00D643A0">
              <w:rPr>
                <w:noProof/>
                <w:webHidden/>
              </w:rPr>
              <w:tab/>
            </w:r>
            <w:r w:rsidR="00D643A0">
              <w:rPr>
                <w:noProof/>
                <w:webHidden/>
              </w:rPr>
              <w:fldChar w:fldCharType="begin"/>
            </w:r>
            <w:r w:rsidR="00D643A0">
              <w:rPr>
                <w:noProof/>
                <w:webHidden/>
              </w:rPr>
              <w:instrText xml:space="preserve"> PAGEREF _Toc525548021 \h </w:instrText>
            </w:r>
            <w:r w:rsidR="00D643A0">
              <w:rPr>
                <w:noProof/>
                <w:webHidden/>
              </w:rPr>
            </w:r>
            <w:r w:rsidR="00D643A0">
              <w:rPr>
                <w:noProof/>
                <w:webHidden/>
              </w:rPr>
              <w:fldChar w:fldCharType="separate"/>
            </w:r>
            <w:r w:rsidR="00B92D84">
              <w:rPr>
                <w:noProof/>
                <w:webHidden/>
              </w:rPr>
              <w:t>36</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22" w:history="1">
            <w:r w:rsidR="00D643A0" w:rsidRPr="00E7502C">
              <w:rPr>
                <w:rStyle w:val="Kpr"/>
                <w:noProof/>
              </w:rPr>
              <w:t>3.7.2. Sosyal Tesisler</w:t>
            </w:r>
            <w:r w:rsidR="00D643A0">
              <w:rPr>
                <w:noProof/>
                <w:webHidden/>
              </w:rPr>
              <w:tab/>
            </w:r>
            <w:r w:rsidR="00D643A0">
              <w:rPr>
                <w:noProof/>
                <w:webHidden/>
              </w:rPr>
              <w:fldChar w:fldCharType="begin"/>
            </w:r>
            <w:r w:rsidR="00D643A0">
              <w:rPr>
                <w:noProof/>
                <w:webHidden/>
              </w:rPr>
              <w:instrText xml:space="preserve"> PAGEREF _Toc525548022 \h </w:instrText>
            </w:r>
            <w:r w:rsidR="00D643A0">
              <w:rPr>
                <w:noProof/>
                <w:webHidden/>
              </w:rPr>
            </w:r>
            <w:r w:rsidR="00D643A0">
              <w:rPr>
                <w:noProof/>
                <w:webHidden/>
              </w:rPr>
              <w:fldChar w:fldCharType="separate"/>
            </w:r>
            <w:r w:rsidR="00B92D84">
              <w:rPr>
                <w:noProof/>
                <w:webHidden/>
              </w:rPr>
              <w:t>36</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23" w:history="1">
            <w:r w:rsidR="00D643A0" w:rsidRPr="00E7502C">
              <w:rPr>
                <w:rStyle w:val="Kpr"/>
                <w:noProof/>
              </w:rPr>
              <w:t>3.7.3. Lojman Durumu</w:t>
            </w:r>
            <w:r w:rsidR="00D643A0">
              <w:rPr>
                <w:noProof/>
                <w:webHidden/>
              </w:rPr>
              <w:tab/>
            </w:r>
            <w:r w:rsidR="00D643A0">
              <w:rPr>
                <w:noProof/>
                <w:webHidden/>
              </w:rPr>
              <w:fldChar w:fldCharType="begin"/>
            </w:r>
            <w:r w:rsidR="00D643A0">
              <w:rPr>
                <w:noProof/>
                <w:webHidden/>
              </w:rPr>
              <w:instrText xml:space="preserve"> PAGEREF _Toc525548023 \h </w:instrText>
            </w:r>
            <w:r w:rsidR="00D643A0">
              <w:rPr>
                <w:noProof/>
                <w:webHidden/>
              </w:rPr>
            </w:r>
            <w:r w:rsidR="00D643A0">
              <w:rPr>
                <w:noProof/>
                <w:webHidden/>
              </w:rPr>
              <w:fldChar w:fldCharType="separate"/>
            </w:r>
            <w:r w:rsidR="00B92D84">
              <w:rPr>
                <w:noProof/>
                <w:webHidden/>
              </w:rPr>
              <w:t>36</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024" w:history="1">
            <w:r w:rsidR="00D643A0" w:rsidRPr="00E7502C">
              <w:rPr>
                <w:rStyle w:val="Kpr"/>
                <w:noProof/>
              </w:rPr>
              <w:t>3.8. Araç Durumu</w:t>
            </w:r>
            <w:r w:rsidR="00D643A0">
              <w:rPr>
                <w:noProof/>
                <w:webHidden/>
              </w:rPr>
              <w:tab/>
            </w:r>
            <w:r w:rsidR="00D643A0">
              <w:rPr>
                <w:noProof/>
                <w:webHidden/>
              </w:rPr>
              <w:fldChar w:fldCharType="begin"/>
            </w:r>
            <w:r w:rsidR="00D643A0">
              <w:rPr>
                <w:noProof/>
                <w:webHidden/>
              </w:rPr>
              <w:instrText xml:space="preserve"> PAGEREF _Toc525548024 \h </w:instrText>
            </w:r>
            <w:r w:rsidR="00D643A0">
              <w:rPr>
                <w:noProof/>
                <w:webHidden/>
              </w:rPr>
            </w:r>
            <w:r w:rsidR="00D643A0">
              <w:rPr>
                <w:noProof/>
                <w:webHidden/>
              </w:rPr>
              <w:fldChar w:fldCharType="separate"/>
            </w:r>
            <w:r w:rsidR="00B92D84">
              <w:rPr>
                <w:noProof/>
                <w:webHidden/>
              </w:rPr>
              <w:t>36</w:t>
            </w:r>
            <w:r w:rsidR="00D643A0">
              <w:rPr>
                <w:noProof/>
                <w:webHidden/>
              </w:rPr>
              <w:fldChar w:fldCharType="end"/>
            </w:r>
          </w:hyperlink>
        </w:p>
        <w:p w:rsidR="00D643A0" w:rsidRDefault="002052A9">
          <w:pPr>
            <w:pStyle w:val="T1"/>
            <w:rPr>
              <w:rFonts w:eastAsiaTheme="minorEastAsia" w:cstheme="minorBidi"/>
              <w:b w:val="0"/>
              <w:bCs w:val="0"/>
              <w:i w:val="0"/>
              <w:iCs w:val="0"/>
            </w:rPr>
          </w:pPr>
          <w:hyperlink w:anchor="_Toc525548025" w:history="1">
            <w:r w:rsidR="00D643A0" w:rsidRPr="00E7502C">
              <w:rPr>
                <w:rStyle w:val="Kpr"/>
              </w:rPr>
              <w:t>4.  İL GIDA TARIM VE HAYVANCILIK MÜDÜRLÜĞÜNÜN FAALİYETLERİ</w:t>
            </w:r>
            <w:r w:rsidR="00D643A0">
              <w:rPr>
                <w:webHidden/>
              </w:rPr>
              <w:tab/>
            </w:r>
            <w:r w:rsidR="00D643A0">
              <w:rPr>
                <w:webHidden/>
              </w:rPr>
              <w:fldChar w:fldCharType="begin"/>
            </w:r>
            <w:r w:rsidR="00D643A0">
              <w:rPr>
                <w:webHidden/>
              </w:rPr>
              <w:instrText xml:space="preserve"> PAGEREF _Toc525548025 \h </w:instrText>
            </w:r>
            <w:r w:rsidR="00D643A0">
              <w:rPr>
                <w:webHidden/>
              </w:rPr>
            </w:r>
            <w:r w:rsidR="00D643A0">
              <w:rPr>
                <w:webHidden/>
              </w:rPr>
              <w:fldChar w:fldCharType="separate"/>
            </w:r>
            <w:r w:rsidR="00B92D84">
              <w:rPr>
                <w:webHidden/>
              </w:rPr>
              <w:t>37</w:t>
            </w:r>
            <w:r w:rsidR="00D643A0">
              <w:rPr>
                <w:webHidden/>
              </w:rPr>
              <w:fldChar w:fldCharType="end"/>
            </w:r>
          </w:hyperlink>
        </w:p>
        <w:p w:rsidR="00D643A0" w:rsidRDefault="002052A9">
          <w:pPr>
            <w:pStyle w:val="T2"/>
            <w:rPr>
              <w:rFonts w:eastAsiaTheme="minorEastAsia" w:cstheme="minorBidi"/>
              <w:b w:val="0"/>
              <w:bCs w:val="0"/>
              <w:noProof/>
            </w:rPr>
          </w:pPr>
          <w:hyperlink w:anchor="_Toc525548026" w:history="1">
            <w:r w:rsidR="00D643A0" w:rsidRPr="00E7502C">
              <w:rPr>
                <w:rStyle w:val="Kpr"/>
                <w:noProof/>
              </w:rPr>
              <w:t>4.1. TARIMSAL ALTYAPI VE ARAZİ DEĞERLENDİRME ŞUBE MÜDÜRLÜĞÜ</w:t>
            </w:r>
            <w:r w:rsidR="00D643A0">
              <w:rPr>
                <w:noProof/>
                <w:webHidden/>
              </w:rPr>
              <w:tab/>
            </w:r>
            <w:r w:rsidR="00D643A0">
              <w:rPr>
                <w:noProof/>
                <w:webHidden/>
              </w:rPr>
              <w:fldChar w:fldCharType="begin"/>
            </w:r>
            <w:r w:rsidR="00D643A0">
              <w:rPr>
                <w:noProof/>
                <w:webHidden/>
              </w:rPr>
              <w:instrText xml:space="preserve"> PAGEREF _Toc525548026 \h </w:instrText>
            </w:r>
            <w:r w:rsidR="00D643A0">
              <w:rPr>
                <w:noProof/>
                <w:webHidden/>
              </w:rPr>
            </w:r>
            <w:r w:rsidR="00D643A0">
              <w:rPr>
                <w:noProof/>
                <w:webHidden/>
              </w:rPr>
              <w:fldChar w:fldCharType="separate"/>
            </w:r>
            <w:r w:rsidR="00B92D84">
              <w:rPr>
                <w:noProof/>
                <w:webHidden/>
              </w:rPr>
              <w:t>37</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27" w:history="1">
            <w:r w:rsidR="00D643A0" w:rsidRPr="00E7502C">
              <w:rPr>
                <w:rStyle w:val="Kpr"/>
                <w:caps/>
                <w:noProof/>
              </w:rPr>
              <w:t xml:space="preserve">4.1.1. </w:t>
            </w:r>
            <w:r w:rsidR="00D643A0" w:rsidRPr="00E7502C">
              <w:rPr>
                <w:rStyle w:val="Kpr"/>
                <w:noProof/>
              </w:rPr>
              <w:t>Tarım Alanlarının Değerlendirilmesi (TAD) Çalışmaları</w:t>
            </w:r>
            <w:r w:rsidR="00D643A0">
              <w:rPr>
                <w:noProof/>
                <w:webHidden/>
              </w:rPr>
              <w:tab/>
            </w:r>
            <w:r w:rsidR="00D643A0">
              <w:rPr>
                <w:noProof/>
                <w:webHidden/>
              </w:rPr>
              <w:fldChar w:fldCharType="begin"/>
            </w:r>
            <w:r w:rsidR="00D643A0">
              <w:rPr>
                <w:noProof/>
                <w:webHidden/>
              </w:rPr>
              <w:instrText xml:space="preserve"> PAGEREF _Toc525548027 \h </w:instrText>
            </w:r>
            <w:r w:rsidR="00D643A0">
              <w:rPr>
                <w:noProof/>
                <w:webHidden/>
              </w:rPr>
            </w:r>
            <w:r w:rsidR="00D643A0">
              <w:rPr>
                <w:noProof/>
                <w:webHidden/>
              </w:rPr>
              <w:fldChar w:fldCharType="separate"/>
            </w:r>
            <w:r w:rsidR="00B92D84">
              <w:rPr>
                <w:noProof/>
                <w:webHidden/>
              </w:rPr>
              <w:t>39</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28" w:history="1">
            <w:r w:rsidR="00D643A0" w:rsidRPr="00E7502C">
              <w:rPr>
                <w:rStyle w:val="Kpr"/>
                <w:noProof/>
              </w:rPr>
              <w:t>4.1.2. Toprak, Bitki Analiz Laboratuvarı Çalışmaları</w:t>
            </w:r>
            <w:r w:rsidR="00D643A0">
              <w:rPr>
                <w:noProof/>
                <w:webHidden/>
              </w:rPr>
              <w:tab/>
            </w:r>
            <w:r w:rsidR="00D643A0">
              <w:rPr>
                <w:noProof/>
                <w:webHidden/>
              </w:rPr>
              <w:fldChar w:fldCharType="begin"/>
            </w:r>
            <w:r w:rsidR="00D643A0">
              <w:rPr>
                <w:noProof/>
                <w:webHidden/>
              </w:rPr>
              <w:instrText xml:space="preserve"> PAGEREF _Toc525548028 \h </w:instrText>
            </w:r>
            <w:r w:rsidR="00D643A0">
              <w:rPr>
                <w:noProof/>
                <w:webHidden/>
              </w:rPr>
            </w:r>
            <w:r w:rsidR="00D643A0">
              <w:rPr>
                <w:noProof/>
                <w:webHidden/>
              </w:rPr>
              <w:fldChar w:fldCharType="separate"/>
            </w:r>
            <w:r w:rsidR="00B92D84">
              <w:rPr>
                <w:noProof/>
                <w:webHidden/>
              </w:rPr>
              <w:t>39</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29" w:history="1">
            <w:r w:rsidR="00D643A0" w:rsidRPr="00E7502C">
              <w:rPr>
                <w:rStyle w:val="Kpr"/>
                <w:noProof/>
              </w:rPr>
              <w:t>4.1.3. Tarımsal Kaynaklı Nitrat Kirliliğine Karşı Suların Korunması Çalışması</w:t>
            </w:r>
            <w:r w:rsidR="00D643A0">
              <w:rPr>
                <w:noProof/>
                <w:webHidden/>
              </w:rPr>
              <w:tab/>
            </w:r>
            <w:r w:rsidR="00D643A0">
              <w:rPr>
                <w:noProof/>
                <w:webHidden/>
              </w:rPr>
              <w:fldChar w:fldCharType="begin"/>
            </w:r>
            <w:r w:rsidR="00D643A0">
              <w:rPr>
                <w:noProof/>
                <w:webHidden/>
              </w:rPr>
              <w:instrText xml:space="preserve"> PAGEREF _Toc525548029 \h </w:instrText>
            </w:r>
            <w:r w:rsidR="00D643A0">
              <w:rPr>
                <w:noProof/>
                <w:webHidden/>
              </w:rPr>
            </w:r>
            <w:r w:rsidR="00D643A0">
              <w:rPr>
                <w:noProof/>
                <w:webHidden/>
              </w:rPr>
              <w:fldChar w:fldCharType="separate"/>
            </w:r>
            <w:r w:rsidR="00B92D84">
              <w:rPr>
                <w:noProof/>
                <w:webHidden/>
              </w:rPr>
              <w:t>39</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30" w:history="1">
            <w:r w:rsidR="00D643A0" w:rsidRPr="00E7502C">
              <w:rPr>
                <w:rStyle w:val="Kpr"/>
                <w:noProof/>
              </w:rPr>
              <w:t>4.1.4. Tarımsal Elektrik Bağlanması İçin Yapılan Müracaatlar</w:t>
            </w:r>
            <w:r w:rsidR="00D643A0">
              <w:rPr>
                <w:noProof/>
                <w:webHidden/>
              </w:rPr>
              <w:tab/>
            </w:r>
            <w:r w:rsidR="00D643A0">
              <w:rPr>
                <w:noProof/>
                <w:webHidden/>
              </w:rPr>
              <w:fldChar w:fldCharType="begin"/>
            </w:r>
            <w:r w:rsidR="00D643A0">
              <w:rPr>
                <w:noProof/>
                <w:webHidden/>
              </w:rPr>
              <w:instrText xml:space="preserve"> PAGEREF _Toc525548030 \h </w:instrText>
            </w:r>
            <w:r w:rsidR="00D643A0">
              <w:rPr>
                <w:noProof/>
                <w:webHidden/>
              </w:rPr>
            </w:r>
            <w:r w:rsidR="00D643A0">
              <w:rPr>
                <w:noProof/>
                <w:webHidden/>
              </w:rPr>
              <w:fldChar w:fldCharType="separate"/>
            </w:r>
            <w:r w:rsidR="00B92D84">
              <w:rPr>
                <w:noProof/>
                <w:webHidden/>
              </w:rPr>
              <w:t>40</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31" w:history="1">
            <w:r w:rsidR="00D643A0" w:rsidRPr="00E7502C">
              <w:rPr>
                <w:rStyle w:val="Kpr"/>
                <w:noProof/>
              </w:rPr>
              <w:t>4.1.5. Arazi Toplulaştırma Çalışmaları</w:t>
            </w:r>
            <w:r w:rsidR="00D643A0">
              <w:rPr>
                <w:noProof/>
                <w:webHidden/>
              </w:rPr>
              <w:tab/>
            </w:r>
            <w:r w:rsidR="00D643A0">
              <w:rPr>
                <w:noProof/>
                <w:webHidden/>
              </w:rPr>
              <w:fldChar w:fldCharType="begin"/>
            </w:r>
            <w:r w:rsidR="00D643A0">
              <w:rPr>
                <w:noProof/>
                <w:webHidden/>
              </w:rPr>
              <w:instrText xml:space="preserve"> PAGEREF _Toc525548031 \h </w:instrText>
            </w:r>
            <w:r w:rsidR="00D643A0">
              <w:rPr>
                <w:noProof/>
                <w:webHidden/>
              </w:rPr>
            </w:r>
            <w:r w:rsidR="00D643A0">
              <w:rPr>
                <w:noProof/>
                <w:webHidden/>
              </w:rPr>
              <w:fldChar w:fldCharType="separate"/>
            </w:r>
            <w:r w:rsidR="00B92D84">
              <w:rPr>
                <w:noProof/>
                <w:webHidden/>
              </w:rPr>
              <w:t>40</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32" w:history="1">
            <w:r w:rsidR="00D643A0" w:rsidRPr="00E7502C">
              <w:rPr>
                <w:rStyle w:val="Kpr"/>
                <w:noProof/>
              </w:rPr>
              <w:t>4.1.5.1 3083 sayılı Kanun Kapsamında Yapılan Çalışmalar</w:t>
            </w:r>
            <w:r w:rsidR="00D643A0">
              <w:rPr>
                <w:noProof/>
                <w:webHidden/>
              </w:rPr>
              <w:tab/>
            </w:r>
            <w:r w:rsidR="00D643A0">
              <w:rPr>
                <w:noProof/>
                <w:webHidden/>
              </w:rPr>
              <w:fldChar w:fldCharType="begin"/>
            </w:r>
            <w:r w:rsidR="00D643A0">
              <w:rPr>
                <w:noProof/>
                <w:webHidden/>
              </w:rPr>
              <w:instrText xml:space="preserve"> PAGEREF _Toc525548032 \h </w:instrText>
            </w:r>
            <w:r w:rsidR="00D643A0">
              <w:rPr>
                <w:noProof/>
                <w:webHidden/>
              </w:rPr>
            </w:r>
            <w:r w:rsidR="00D643A0">
              <w:rPr>
                <w:noProof/>
                <w:webHidden/>
              </w:rPr>
              <w:fldChar w:fldCharType="separate"/>
            </w:r>
            <w:r w:rsidR="00B92D84">
              <w:rPr>
                <w:noProof/>
                <w:webHidden/>
              </w:rPr>
              <w:t>40</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33" w:history="1">
            <w:r w:rsidR="00D643A0" w:rsidRPr="00E7502C">
              <w:rPr>
                <w:rStyle w:val="Kpr"/>
                <w:noProof/>
              </w:rPr>
              <w:t>4.1.5.2. 5403 sayılı Kanun Kapsamında Yapılan Çalışmalar</w:t>
            </w:r>
            <w:r w:rsidR="00D643A0">
              <w:rPr>
                <w:noProof/>
                <w:webHidden/>
              </w:rPr>
              <w:tab/>
            </w:r>
            <w:r w:rsidR="00D643A0">
              <w:rPr>
                <w:noProof/>
                <w:webHidden/>
              </w:rPr>
              <w:fldChar w:fldCharType="begin"/>
            </w:r>
            <w:r w:rsidR="00D643A0">
              <w:rPr>
                <w:noProof/>
                <w:webHidden/>
              </w:rPr>
              <w:instrText xml:space="preserve"> PAGEREF _Toc525548033 \h </w:instrText>
            </w:r>
            <w:r w:rsidR="00D643A0">
              <w:rPr>
                <w:noProof/>
                <w:webHidden/>
              </w:rPr>
            </w:r>
            <w:r w:rsidR="00D643A0">
              <w:rPr>
                <w:noProof/>
                <w:webHidden/>
              </w:rPr>
              <w:fldChar w:fldCharType="separate"/>
            </w:r>
            <w:r w:rsidR="00B92D84">
              <w:rPr>
                <w:noProof/>
                <w:webHidden/>
              </w:rPr>
              <w:t>40</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034" w:history="1">
            <w:r w:rsidR="00D643A0" w:rsidRPr="00E7502C">
              <w:rPr>
                <w:rStyle w:val="Kpr"/>
                <w:noProof/>
              </w:rPr>
              <w:t>4.2. ARAZİ EDİNDİRME ŞUBE MÜDÜRLÜĞÜ</w:t>
            </w:r>
            <w:r w:rsidR="00D643A0">
              <w:rPr>
                <w:noProof/>
                <w:webHidden/>
              </w:rPr>
              <w:tab/>
            </w:r>
            <w:r w:rsidR="00D643A0">
              <w:rPr>
                <w:noProof/>
                <w:webHidden/>
              </w:rPr>
              <w:fldChar w:fldCharType="begin"/>
            </w:r>
            <w:r w:rsidR="00D643A0">
              <w:rPr>
                <w:noProof/>
                <w:webHidden/>
              </w:rPr>
              <w:instrText xml:space="preserve"> PAGEREF _Toc525548034 \h </w:instrText>
            </w:r>
            <w:r w:rsidR="00D643A0">
              <w:rPr>
                <w:noProof/>
                <w:webHidden/>
              </w:rPr>
            </w:r>
            <w:r w:rsidR="00D643A0">
              <w:rPr>
                <w:noProof/>
                <w:webHidden/>
              </w:rPr>
              <w:fldChar w:fldCharType="separate"/>
            </w:r>
            <w:r w:rsidR="00B92D84">
              <w:rPr>
                <w:noProof/>
                <w:webHidden/>
              </w:rPr>
              <w:t>41</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35" w:history="1">
            <w:r w:rsidR="00D643A0" w:rsidRPr="00E7502C">
              <w:rPr>
                <w:rStyle w:val="Kpr"/>
                <w:caps/>
                <w:noProof/>
              </w:rPr>
              <w:t xml:space="preserve">4.2.1. </w:t>
            </w:r>
            <w:r w:rsidR="00D643A0" w:rsidRPr="00E7502C">
              <w:rPr>
                <w:rStyle w:val="Kpr"/>
                <w:noProof/>
              </w:rPr>
              <w:t>6537 sayılı Kanun Kapsamında Mülkiyet Devri Çalışmaları</w:t>
            </w:r>
            <w:r w:rsidR="00D643A0">
              <w:rPr>
                <w:noProof/>
                <w:webHidden/>
              </w:rPr>
              <w:tab/>
            </w:r>
            <w:r w:rsidR="00D643A0">
              <w:rPr>
                <w:noProof/>
                <w:webHidden/>
              </w:rPr>
              <w:fldChar w:fldCharType="begin"/>
            </w:r>
            <w:r w:rsidR="00D643A0">
              <w:rPr>
                <w:noProof/>
                <w:webHidden/>
              </w:rPr>
              <w:instrText xml:space="preserve"> PAGEREF _Toc525548035 \h </w:instrText>
            </w:r>
            <w:r w:rsidR="00D643A0">
              <w:rPr>
                <w:noProof/>
                <w:webHidden/>
              </w:rPr>
            </w:r>
            <w:r w:rsidR="00D643A0">
              <w:rPr>
                <w:noProof/>
                <w:webHidden/>
              </w:rPr>
              <w:fldChar w:fldCharType="separate"/>
            </w:r>
            <w:r w:rsidR="00B92D84">
              <w:rPr>
                <w:noProof/>
                <w:webHidden/>
              </w:rPr>
              <w:t>42</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36" w:history="1">
            <w:r w:rsidR="00D643A0" w:rsidRPr="00E7502C">
              <w:rPr>
                <w:rStyle w:val="Kpr"/>
                <w:noProof/>
              </w:rPr>
              <w:t>4.2.1.1. Miras Yolu ile Mülkiyet Devri (Miras Paylaşımı)</w:t>
            </w:r>
            <w:r w:rsidR="00D643A0">
              <w:rPr>
                <w:noProof/>
                <w:webHidden/>
              </w:rPr>
              <w:tab/>
            </w:r>
            <w:r w:rsidR="00D643A0">
              <w:rPr>
                <w:noProof/>
                <w:webHidden/>
              </w:rPr>
              <w:fldChar w:fldCharType="begin"/>
            </w:r>
            <w:r w:rsidR="00D643A0">
              <w:rPr>
                <w:noProof/>
                <w:webHidden/>
              </w:rPr>
              <w:instrText xml:space="preserve"> PAGEREF _Toc525548036 \h </w:instrText>
            </w:r>
            <w:r w:rsidR="00D643A0">
              <w:rPr>
                <w:noProof/>
                <w:webHidden/>
              </w:rPr>
            </w:r>
            <w:r w:rsidR="00D643A0">
              <w:rPr>
                <w:noProof/>
                <w:webHidden/>
              </w:rPr>
              <w:fldChar w:fldCharType="separate"/>
            </w:r>
            <w:r w:rsidR="00B92D84">
              <w:rPr>
                <w:noProof/>
                <w:webHidden/>
              </w:rPr>
              <w:t>42</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37" w:history="1">
            <w:r w:rsidR="00D643A0" w:rsidRPr="00E7502C">
              <w:rPr>
                <w:rStyle w:val="Kpr"/>
                <w:noProof/>
              </w:rPr>
              <w:t>4.2.1.2. Satış, Trampa, ÖKBA Yolu ile Mülkiyet Devri</w:t>
            </w:r>
            <w:r w:rsidR="00D643A0">
              <w:rPr>
                <w:noProof/>
                <w:webHidden/>
              </w:rPr>
              <w:tab/>
            </w:r>
            <w:r w:rsidR="00D643A0">
              <w:rPr>
                <w:noProof/>
                <w:webHidden/>
              </w:rPr>
              <w:fldChar w:fldCharType="begin"/>
            </w:r>
            <w:r w:rsidR="00D643A0">
              <w:rPr>
                <w:noProof/>
                <w:webHidden/>
              </w:rPr>
              <w:instrText xml:space="preserve"> PAGEREF _Toc525548037 \h </w:instrText>
            </w:r>
            <w:r w:rsidR="00D643A0">
              <w:rPr>
                <w:noProof/>
                <w:webHidden/>
              </w:rPr>
            </w:r>
            <w:r w:rsidR="00D643A0">
              <w:rPr>
                <w:noProof/>
                <w:webHidden/>
              </w:rPr>
              <w:fldChar w:fldCharType="separate"/>
            </w:r>
            <w:r w:rsidR="00B92D84">
              <w:rPr>
                <w:noProof/>
                <w:webHidden/>
              </w:rPr>
              <w:t>43</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38" w:history="1">
            <w:r w:rsidR="00D643A0" w:rsidRPr="00E7502C">
              <w:rPr>
                <w:rStyle w:val="Kpr"/>
                <w:noProof/>
              </w:rPr>
              <w:t>4.2.1.3. Cebri Satış Yolu ile Mülkiyet Devri</w:t>
            </w:r>
            <w:r w:rsidR="00D643A0">
              <w:rPr>
                <w:noProof/>
                <w:webHidden/>
              </w:rPr>
              <w:tab/>
            </w:r>
            <w:r w:rsidR="00D643A0">
              <w:rPr>
                <w:noProof/>
                <w:webHidden/>
              </w:rPr>
              <w:fldChar w:fldCharType="begin"/>
            </w:r>
            <w:r w:rsidR="00D643A0">
              <w:rPr>
                <w:noProof/>
                <w:webHidden/>
              </w:rPr>
              <w:instrText xml:space="preserve"> PAGEREF _Toc525548038 \h </w:instrText>
            </w:r>
            <w:r w:rsidR="00D643A0">
              <w:rPr>
                <w:noProof/>
                <w:webHidden/>
              </w:rPr>
            </w:r>
            <w:r w:rsidR="00D643A0">
              <w:rPr>
                <w:noProof/>
                <w:webHidden/>
              </w:rPr>
              <w:fldChar w:fldCharType="separate"/>
            </w:r>
            <w:r w:rsidR="00B92D84">
              <w:rPr>
                <w:noProof/>
                <w:webHidden/>
              </w:rPr>
              <w:t>43</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39" w:history="1">
            <w:r w:rsidR="00D643A0" w:rsidRPr="00E7502C">
              <w:rPr>
                <w:rStyle w:val="Kpr"/>
                <w:caps/>
                <w:noProof/>
              </w:rPr>
              <w:t xml:space="preserve">4.2.2. </w:t>
            </w:r>
            <w:r w:rsidR="00D643A0" w:rsidRPr="00E7502C">
              <w:rPr>
                <w:rStyle w:val="Kpr"/>
                <w:noProof/>
              </w:rPr>
              <w:t>Vasıf Değişikliği ve İfraz İşlemleri</w:t>
            </w:r>
            <w:r w:rsidR="00D643A0">
              <w:rPr>
                <w:noProof/>
                <w:webHidden/>
              </w:rPr>
              <w:tab/>
            </w:r>
            <w:r w:rsidR="00D643A0">
              <w:rPr>
                <w:noProof/>
                <w:webHidden/>
              </w:rPr>
              <w:fldChar w:fldCharType="begin"/>
            </w:r>
            <w:r w:rsidR="00D643A0">
              <w:rPr>
                <w:noProof/>
                <w:webHidden/>
              </w:rPr>
              <w:instrText xml:space="preserve"> PAGEREF _Toc525548039 \h </w:instrText>
            </w:r>
            <w:r w:rsidR="00D643A0">
              <w:rPr>
                <w:noProof/>
                <w:webHidden/>
              </w:rPr>
            </w:r>
            <w:r w:rsidR="00D643A0">
              <w:rPr>
                <w:noProof/>
                <w:webHidden/>
              </w:rPr>
              <w:fldChar w:fldCharType="separate"/>
            </w:r>
            <w:r w:rsidR="00B92D84">
              <w:rPr>
                <w:noProof/>
                <w:webHidden/>
              </w:rPr>
              <w:t>43</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40" w:history="1">
            <w:r w:rsidR="00D643A0" w:rsidRPr="00E7502C">
              <w:rPr>
                <w:rStyle w:val="Kpr"/>
                <w:caps/>
                <w:noProof/>
              </w:rPr>
              <w:t xml:space="preserve">4.2.3. </w:t>
            </w:r>
            <w:r w:rsidR="00D643A0" w:rsidRPr="00E7502C">
              <w:rPr>
                <w:rStyle w:val="Kpr"/>
                <w:noProof/>
              </w:rPr>
              <w:t>Hazine Arazileri Kiralama ve Satış İşlemleri</w:t>
            </w:r>
            <w:r w:rsidR="00D643A0">
              <w:rPr>
                <w:noProof/>
                <w:webHidden/>
              </w:rPr>
              <w:tab/>
            </w:r>
            <w:r w:rsidR="00D643A0">
              <w:rPr>
                <w:noProof/>
                <w:webHidden/>
              </w:rPr>
              <w:fldChar w:fldCharType="begin"/>
            </w:r>
            <w:r w:rsidR="00D643A0">
              <w:rPr>
                <w:noProof/>
                <w:webHidden/>
              </w:rPr>
              <w:instrText xml:space="preserve"> PAGEREF _Toc525548040 \h </w:instrText>
            </w:r>
            <w:r w:rsidR="00D643A0">
              <w:rPr>
                <w:noProof/>
                <w:webHidden/>
              </w:rPr>
            </w:r>
            <w:r w:rsidR="00D643A0">
              <w:rPr>
                <w:noProof/>
                <w:webHidden/>
              </w:rPr>
              <w:fldChar w:fldCharType="separate"/>
            </w:r>
            <w:r w:rsidR="00B92D84">
              <w:rPr>
                <w:noProof/>
                <w:webHidden/>
              </w:rPr>
              <w:t>44</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41" w:history="1">
            <w:r w:rsidR="00D643A0" w:rsidRPr="00E7502C">
              <w:rPr>
                <w:rStyle w:val="Kpr"/>
                <w:caps/>
                <w:noProof/>
              </w:rPr>
              <w:t xml:space="preserve">4.2.4. </w:t>
            </w:r>
            <w:r w:rsidR="00D643A0" w:rsidRPr="00E7502C">
              <w:rPr>
                <w:rStyle w:val="Kpr"/>
                <w:noProof/>
              </w:rPr>
              <w:t>Yabancı Uyruklu Gerçek Kişilerin Tarım Arazisi Edinim Faaliyetleri</w:t>
            </w:r>
            <w:r w:rsidR="00D643A0">
              <w:rPr>
                <w:noProof/>
                <w:webHidden/>
              </w:rPr>
              <w:tab/>
            </w:r>
            <w:r w:rsidR="00D643A0">
              <w:rPr>
                <w:noProof/>
                <w:webHidden/>
              </w:rPr>
              <w:fldChar w:fldCharType="begin"/>
            </w:r>
            <w:r w:rsidR="00D643A0">
              <w:rPr>
                <w:noProof/>
                <w:webHidden/>
              </w:rPr>
              <w:instrText xml:space="preserve"> PAGEREF _Toc525548041 \h </w:instrText>
            </w:r>
            <w:r w:rsidR="00D643A0">
              <w:rPr>
                <w:noProof/>
                <w:webHidden/>
              </w:rPr>
            </w:r>
            <w:r w:rsidR="00D643A0">
              <w:rPr>
                <w:noProof/>
                <w:webHidden/>
              </w:rPr>
              <w:fldChar w:fldCharType="separate"/>
            </w:r>
            <w:r w:rsidR="00B92D84">
              <w:rPr>
                <w:noProof/>
                <w:webHidden/>
              </w:rPr>
              <w:t>44</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042" w:history="1">
            <w:r w:rsidR="00D643A0" w:rsidRPr="00E7502C">
              <w:rPr>
                <w:rStyle w:val="Kpr"/>
                <w:noProof/>
              </w:rPr>
              <w:t>4.3. BİTKİSEL ÜRETİM VE BİTKİ SAĞLIĞI ŞUBE MÜDÜRLÜĞÜ</w:t>
            </w:r>
            <w:r w:rsidR="00D643A0">
              <w:rPr>
                <w:noProof/>
                <w:webHidden/>
              </w:rPr>
              <w:tab/>
            </w:r>
            <w:r w:rsidR="00D643A0">
              <w:rPr>
                <w:noProof/>
                <w:webHidden/>
              </w:rPr>
              <w:fldChar w:fldCharType="begin"/>
            </w:r>
            <w:r w:rsidR="00D643A0">
              <w:rPr>
                <w:noProof/>
                <w:webHidden/>
              </w:rPr>
              <w:instrText xml:space="preserve"> PAGEREF _Toc525548042 \h </w:instrText>
            </w:r>
            <w:r w:rsidR="00D643A0">
              <w:rPr>
                <w:noProof/>
                <w:webHidden/>
              </w:rPr>
            </w:r>
            <w:r w:rsidR="00D643A0">
              <w:rPr>
                <w:noProof/>
                <w:webHidden/>
              </w:rPr>
              <w:fldChar w:fldCharType="separate"/>
            </w:r>
            <w:r w:rsidR="00B92D84">
              <w:rPr>
                <w:noProof/>
                <w:webHidden/>
              </w:rPr>
              <w:t>45</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43" w:history="1">
            <w:r w:rsidR="00D643A0" w:rsidRPr="00E7502C">
              <w:rPr>
                <w:rStyle w:val="Kpr"/>
                <w:noProof/>
              </w:rPr>
              <w:t>4.3.1. Tarımsal Üretime Girdi Veren Kuruluşlar</w:t>
            </w:r>
            <w:r w:rsidR="00D643A0">
              <w:rPr>
                <w:noProof/>
                <w:webHidden/>
              </w:rPr>
              <w:tab/>
            </w:r>
            <w:r w:rsidR="00D643A0">
              <w:rPr>
                <w:noProof/>
                <w:webHidden/>
              </w:rPr>
              <w:fldChar w:fldCharType="begin"/>
            </w:r>
            <w:r w:rsidR="00D643A0">
              <w:rPr>
                <w:noProof/>
                <w:webHidden/>
              </w:rPr>
              <w:instrText xml:space="preserve"> PAGEREF _Toc525548043 \h </w:instrText>
            </w:r>
            <w:r w:rsidR="00D643A0">
              <w:rPr>
                <w:noProof/>
                <w:webHidden/>
              </w:rPr>
            </w:r>
            <w:r w:rsidR="00D643A0">
              <w:rPr>
                <w:noProof/>
                <w:webHidden/>
              </w:rPr>
              <w:fldChar w:fldCharType="separate"/>
            </w:r>
            <w:r w:rsidR="00B92D84">
              <w:rPr>
                <w:noProof/>
                <w:webHidden/>
              </w:rPr>
              <w:t>47</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44" w:history="1">
            <w:r w:rsidR="00D643A0" w:rsidRPr="00E7502C">
              <w:rPr>
                <w:rStyle w:val="Kpr"/>
                <w:noProof/>
              </w:rPr>
              <w:t>4.3.1.1. Zirai İlaç ve Alet Bayii Hizmetleri</w:t>
            </w:r>
            <w:r w:rsidR="00D643A0">
              <w:rPr>
                <w:noProof/>
                <w:webHidden/>
              </w:rPr>
              <w:tab/>
            </w:r>
            <w:r w:rsidR="00D643A0">
              <w:rPr>
                <w:noProof/>
                <w:webHidden/>
              </w:rPr>
              <w:fldChar w:fldCharType="begin"/>
            </w:r>
            <w:r w:rsidR="00D643A0">
              <w:rPr>
                <w:noProof/>
                <w:webHidden/>
              </w:rPr>
              <w:instrText xml:space="preserve"> PAGEREF _Toc525548044 \h </w:instrText>
            </w:r>
            <w:r w:rsidR="00D643A0">
              <w:rPr>
                <w:noProof/>
                <w:webHidden/>
              </w:rPr>
            </w:r>
            <w:r w:rsidR="00D643A0">
              <w:rPr>
                <w:noProof/>
                <w:webHidden/>
              </w:rPr>
              <w:fldChar w:fldCharType="separate"/>
            </w:r>
            <w:r w:rsidR="00B92D84">
              <w:rPr>
                <w:noProof/>
                <w:webHidden/>
              </w:rPr>
              <w:t>47</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45" w:history="1">
            <w:r w:rsidR="00D643A0" w:rsidRPr="00E7502C">
              <w:rPr>
                <w:rStyle w:val="Kpr"/>
                <w:noProof/>
              </w:rPr>
              <w:t>4.3.1.2. Gübre Dağıtıcı / Üretici Hizmetleri</w:t>
            </w:r>
            <w:r w:rsidR="00D643A0">
              <w:rPr>
                <w:noProof/>
                <w:webHidden/>
              </w:rPr>
              <w:tab/>
            </w:r>
            <w:r w:rsidR="00D643A0">
              <w:rPr>
                <w:noProof/>
                <w:webHidden/>
              </w:rPr>
              <w:fldChar w:fldCharType="begin"/>
            </w:r>
            <w:r w:rsidR="00D643A0">
              <w:rPr>
                <w:noProof/>
                <w:webHidden/>
              </w:rPr>
              <w:instrText xml:space="preserve"> PAGEREF _Toc525548045 \h </w:instrText>
            </w:r>
            <w:r w:rsidR="00D643A0">
              <w:rPr>
                <w:noProof/>
                <w:webHidden/>
              </w:rPr>
            </w:r>
            <w:r w:rsidR="00D643A0">
              <w:rPr>
                <w:noProof/>
                <w:webHidden/>
              </w:rPr>
              <w:fldChar w:fldCharType="separate"/>
            </w:r>
            <w:r w:rsidR="00B92D84">
              <w:rPr>
                <w:noProof/>
                <w:webHidden/>
              </w:rPr>
              <w:t>47</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46" w:history="1">
            <w:r w:rsidR="00D643A0" w:rsidRPr="00E7502C">
              <w:rPr>
                <w:rStyle w:val="Kpr"/>
                <w:noProof/>
              </w:rPr>
              <w:t>4.3.2. Bitki Hastalık ve Zararlıları İle Mücadele Çalışmaları</w:t>
            </w:r>
            <w:r w:rsidR="00D643A0">
              <w:rPr>
                <w:noProof/>
                <w:webHidden/>
              </w:rPr>
              <w:tab/>
            </w:r>
            <w:r w:rsidR="00D643A0">
              <w:rPr>
                <w:noProof/>
                <w:webHidden/>
              </w:rPr>
              <w:fldChar w:fldCharType="begin"/>
            </w:r>
            <w:r w:rsidR="00D643A0">
              <w:rPr>
                <w:noProof/>
                <w:webHidden/>
              </w:rPr>
              <w:instrText xml:space="preserve"> PAGEREF _Toc525548046 \h </w:instrText>
            </w:r>
            <w:r w:rsidR="00D643A0">
              <w:rPr>
                <w:noProof/>
                <w:webHidden/>
              </w:rPr>
            </w:r>
            <w:r w:rsidR="00D643A0">
              <w:rPr>
                <w:noProof/>
                <w:webHidden/>
              </w:rPr>
              <w:fldChar w:fldCharType="separate"/>
            </w:r>
            <w:r w:rsidR="00B92D84">
              <w:rPr>
                <w:noProof/>
                <w:webHidden/>
              </w:rPr>
              <w:t>49</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47" w:history="1">
            <w:r w:rsidR="00D643A0" w:rsidRPr="00E7502C">
              <w:rPr>
                <w:rStyle w:val="Kpr"/>
                <w:noProof/>
              </w:rPr>
              <w:t>4.3.2.1. Tahmin ve Erken Uyarı Çalışmaları</w:t>
            </w:r>
            <w:r w:rsidR="00D643A0">
              <w:rPr>
                <w:noProof/>
                <w:webHidden/>
              </w:rPr>
              <w:tab/>
            </w:r>
            <w:r w:rsidR="00D643A0">
              <w:rPr>
                <w:noProof/>
                <w:webHidden/>
              </w:rPr>
              <w:fldChar w:fldCharType="begin"/>
            </w:r>
            <w:r w:rsidR="00D643A0">
              <w:rPr>
                <w:noProof/>
                <w:webHidden/>
              </w:rPr>
              <w:instrText xml:space="preserve"> PAGEREF _Toc525548047 \h </w:instrText>
            </w:r>
            <w:r w:rsidR="00D643A0">
              <w:rPr>
                <w:noProof/>
                <w:webHidden/>
              </w:rPr>
            </w:r>
            <w:r w:rsidR="00D643A0">
              <w:rPr>
                <w:noProof/>
                <w:webHidden/>
              </w:rPr>
              <w:fldChar w:fldCharType="separate"/>
            </w:r>
            <w:r w:rsidR="00B92D84">
              <w:rPr>
                <w:noProof/>
                <w:webHidden/>
              </w:rPr>
              <w:t>49</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48" w:history="1">
            <w:r w:rsidR="00D643A0" w:rsidRPr="00E7502C">
              <w:rPr>
                <w:rStyle w:val="Kpr"/>
                <w:noProof/>
              </w:rPr>
              <w:t>4.3.2.1.1. Elma Tahmin Erken Uyarı Çalışmaları</w:t>
            </w:r>
            <w:r w:rsidR="00D643A0">
              <w:rPr>
                <w:noProof/>
                <w:webHidden/>
              </w:rPr>
              <w:tab/>
            </w:r>
            <w:r w:rsidR="00D643A0">
              <w:rPr>
                <w:noProof/>
                <w:webHidden/>
              </w:rPr>
              <w:fldChar w:fldCharType="begin"/>
            </w:r>
            <w:r w:rsidR="00D643A0">
              <w:rPr>
                <w:noProof/>
                <w:webHidden/>
              </w:rPr>
              <w:instrText xml:space="preserve"> PAGEREF _Toc525548048 \h </w:instrText>
            </w:r>
            <w:r w:rsidR="00D643A0">
              <w:rPr>
                <w:noProof/>
                <w:webHidden/>
              </w:rPr>
            </w:r>
            <w:r w:rsidR="00D643A0">
              <w:rPr>
                <w:noProof/>
                <w:webHidden/>
              </w:rPr>
              <w:fldChar w:fldCharType="separate"/>
            </w:r>
            <w:r w:rsidR="00B92D84">
              <w:rPr>
                <w:noProof/>
                <w:webHidden/>
              </w:rPr>
              <w:t>50</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49" w:history="1">
            <w:r w:rsidR="00D643A0" w:rsidRPr="00E7502C">
              <w:rPr>
                <w:rStyle w:val="Kpr"/>
                <w:noProof/>
              </w:rPr>
              <w:t>4.3.2.1.2. Bağ Tahmin ve Erken Uyarı Çalışmaları</w:t>
            </w:r>
            <w:r w:rsidR="00D643A0">
              <w:rPr>
                <w:noProof/>
                <w:webHidden/>
              </w:rPr>
              <w:tab/>
            </w:r>
            <w:r w:rsidR="00D643A0">
              <w:rPr>
                <w:noProof/>
                <w:webHidden/>
              </w:rPr>
              <w:fldChar w:fldCharType="begin"/>
            </w:r>
            <w:r w:rsidR="00D643A0">
              <w:rPr>
                <w:noProof/>
                <w:webHidden/>
              </w:rPr>
              <w:instrText xml:space="preserve"> PAGEREF _Toc525548049 \h </w:instrText>
            </w:r>
            <w:r w:rsidR="00D643A0">
              <w:rPr>
                <w:noProof/>
                <w:webHidden/>
              </w:rPr>
            </w:r>
            <w:r w:rsidR="00D643A0">
              <w:rPr>
                <w:noProof/>
                <w:webHidden/>
              </w:rPr>
              <w:fldChar w:fldCharType="separate"/>
            </w:r>
            <w:r w:rsidR="00B92D84">
              <w:rPr>
                <w:noProof/>
                <w:webHidden/>
              </w:rPr>
              <w:t>50</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50" w:history="1">
            <w:r w:rsidR="00D643A0" w:rsidRPr="00E7502C">
              <w:rPr>
                <w:rStyle w:val="Kpr"/>
                <w:noProof/>
              </w:rPr>
              <w:t>4.3.2.1.3. Domates Tahmin ve Erken Uyarı Çalışmaları</w:t>
            </w:r>
            <w:r w:rsidR="00D643A0">
              <w:rPr>
                <w:noProof/>
                <w:webHidden/>
              </w:rPr>
              <w:tab/>
            </w:r>
            <w:r w:rsidR="00D643A0">
              <w:rPr>
                <w:noProof/>
                <w:webHidden/>
              </w:rPr>
              <w:fldChar w:fldCharType="begin"/>
            </w:r>
            <w:r w:rsidR="00D643A0">
              <w:rPr>
                <w:noProof/>
                <w:webHidden/>
              </w:rPr>
              <w:instrText xml:space="preserve"> PAGEREF _Toc525548050 \h </w:instrText>
            </w:r>
            <w:r w:rsidR="00D643A0">
              <w:rPr>
                <w:noProof/>
                <w:webHidden/>
              </w:rPr>
            </w:r>
            <w:r w:rsidR="00D643A0">
              <w:rPr>
                <w:noProof/>
                <w:webHidden/>
              </w:rPr>
              <w:fldChar w:fldCharType="separate"/>
            </w:r>
            <w:r w:rsidR="00B92D84">
              <w:rPr>
                <w:noProof/>
                <w:webHidden/>
              </w:rPr>
              <w:t>50</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51" w:history="1">
            <w:r w:rsidR="00D643A0" w:rsidRPr="00E7502C">
              <w:rPr>
                <w:rStyle w:val="Kpr"/>
                <w:noProof/>
              </w:rPr>
              <w:t>4.3.2.2. Entegre Mücadele ve EKÜY Proje Çalışmaları</w:t>
            </w:r>
            <w:r w:rsidR="00D643A0">
              <w:rPr>
                <w:noProof/>
                <w:webHidden/>
              </w:rPr>
              <w:tab/>
            </w:r>
            <w:r w:rsidR="00D643A0">
              <w:rPr>
                <w:noProof/>
                <w:webHidden/>
              </w:rPr>
              <w:fldChar w:fldCharType="begin"/>
            </w:r>
            <w:r w:rsidR="00D643A0">
              <w:rPr>
                <w:noProof/>
                <w:webHidden/>
              </w:rPr>
              <w:instrText xml:space="preserve"> PAGEREF _Toc525548051 \h </w:instrText>
            </w:r>
            <w:r w:rsidR="00D643A0">
              <w:rPr>
                <w:noProof/>
                <w:webHidden/>
              </w:rPr>
            </w:r>
            <w:r w:rsidR="00D643A0">
              <w:rPr>
                <w:noProof/>
                <w:webHidden/>
              </w:rPr>
              <w:fldChar w:fldCharType="separate"/>
            </w:r>
            <w:r w:rsidR="00B92D84">
              <w:rPr>
                <w:noProof/>
                <w:webHidden/>
              </w:rPr>
              <w:t>50</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52" w:history="1">
            <w:r w:rsidR="00D643A0" w:rsidRPr="00E7502C">
              <w:rPr>
                <w:rStyle w:val="Kpr"/>
                <w:noProof/>
              </w:rPr>
              <w:t>4.3.2.2.1. Elma Entegre Mücadele (EKÜY) Projesi</w:t>
            </w:r>
            <w:r w:rsidR="00D643A0">
              <w:rPr>
                <w:noProof/>
                <w:webHidden/>
              </w:rPr>
              <w:tab/>
            </w:r>
            <w:r w:rsidR="00D643A0">
              <w:rPr>
                <w:noProof/>
                <w:webHidden/>
              </w:rPr>
              <w:fldChar w:fldCharType="begin"/>
            </w:r>
            <w:r w:rsidR="00D643A0">
              <w:rPr>
                <w:noProof/>
                <w:webHidden/>
              </w:rPr>
              <w:instrText xml:space="preserve"> PAGEREF _Toc525548052 \h </w:instrText>
            </w:r>
            <w:r w:rsidR="00D643A0">
              <w:rPr>
                <w:noProof/>
                <w:webHidden/>
              </w:rPr>
            </w:r>
            <w:r w:rsidR="00D643A0">
              <w:rPr>
                <w:noProof/>
                <w:webHidden/>
              </w:rPr>
              <w:fldChar w:fldCharType="separate"/>
            </w:r>
            <w:r w:rsidR="00B92D84">
              <w:rPr>
                <w:noProof/>
                <w:webHidden/>
              </w:rPr>
              <w:t>51</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53" w:history="1">
            <w:r w:rsidR="00D643A0" w:rsidRPr="00E7502C">
              <w:rPr>
                <w:rStyle w:val="Kpr"/>
                <w:noProof/>
              </w:rPr>
              <w:t>4.3.2.2.2. Şeftali Entegre Mücadele (EKÜY) Projesi</w:t>
            </w:r>
            <w:r w:rsidR="00D643A0">
              <w:rPr>
                <w:noProof/>
                <w:webHidden/>
              </w:rPr>
              <w:tab/>
            </w:r>
            <w:r w:rsidR="00D643A0">
              <w:rPr>
                <w:noProof/>
                <w:webHidden/>
              </w:rPr>
              <w:fldChar w:fldCharType="begin"/>
            </w:r>
            <w:r w:rsidR="00D643A0">
              <w:rPr>
                <w:noProof/>
                <w:webHidden/>
              </w:rPr>
              <w:instrText xml:space="preserve"> PAGEREF _Toc525548053 \h </w:instrText>
            </w:r>
            <w:r w:rsidR="00D643A0">
              <w:rPr>
                <w:noProof/>
                <w:webHidden/>
              </w:rPr>
            </w:r>
            <w:r w:rsidR="00D643A0">
              <w:rPr>
                <w:noProof/>
                <w:webHidden/>
              </w:rPr>
              <w:fldChar w:fldCharType="separate"/>
            </w:r>
            <w:r w:rsidR="00B92D84">
              <w:rPr>
                <w:noProof/>
                <w:webHidden/>
              </w:rPr>
              <w:t>51</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54" w:history="1">
            <w:r w:rsidR="00D643A0" w:rsidRPr="00E7502C">
              <w:rPr>
                <w:rStyle w:val="Kpr"/>
                <w:noProof/>
              </w:rPr>
              <w:t>4.3.2.2.3. Kiraz Entegre Mücadele (EKÜY)  Projesi</w:t>
            </w:r>
            <w:r w:rsidR="00D643A0">
              <w:rPr>
                <w:noProof/>
                <w:webHidden/>
              </w:rPr>
              <w:tab/>
            </w:r>
            <w:r w:rsidR="00D643A0">
              <w:rPr>
                <w:noProof/>
                <w:webHidden/>
              </w:rPr>
              <w:fldChar w:fldCharType="begin"/>
            </w:r>
            <w:r w:rsidR="00D643A0">
              <w:rPr>
                <w:noProof/>
                <w:webHidden/>
              </w:rPr>
              <w:instrText xml:space="preserve"> PAGEREF _Toc525548054 \h </w:instrText>
            </w:r>
            <w:r w:rsidR="00D643A0">
              <w:rPr>
                <w:noProof/>
                <w:webHidden/>
              </w:rPr>
            </w:r>
            <w:r w:rsidR="00D643A0">
              <w:rPr>
                <w:noProof/>
                <w:webHidden/>
              </w:rPr>
              <w:fldChar w:fldCharType="separate"/>
            </w:r>
            <w:r w:rsidR="00B92D84">
              <w:rPr>
                <w:noProof/>
                <w:webHidden/>
              </w:rPr>
              <w:t>51</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55" w:history="1">
            <w:r w:rsidR="00D643A0" w:rsidRPr="00E7502C">
              <w:rPr>
                <w:rStyle w:val="Kpr"/>
                <w:noProof/>
              </w:rPr>
              <w:t>4.3.2.2.4. Bağ Entegre Mücadele Projesi</w:t>
            </w:r>
            <w:r w:rsidR="00D643A0">
              <w:rPr>
                <w:noProof/>
                <w:webHidden/>
              </w:rPr>
              <w:tab/>
            </w:r>
            <w:r w:rsidR="00D643A0">
              <w:rPr>
                <w:noProof/>
                <w:webHidden/>
              </w:rPr>
              <w:fldChar w:fldCharType="begin"/>
            </w:r>
            <w:r w:rsidR="00D643A0">
              <w:rPr>
                <w:noProof/>
                <w:webHidden/>
              </w:rPr>
              <w:instrText xml:space="preserve"> PAGEREF _Toc525548055 \h </w:instrText>
            </w:r>
            <w:r w:rsidR="00D643A0">
              <w:rPr>
                <w:noProof/>
                <w:webHidden/>
              </w:rPr>
            </w:r>
            <w:r w:rsidR="00D643A0">
              <w:rPr>
                <w:noProof/>
                <w:webHidden/>
              </w:rPr>
              <w:fldChar w:fldCharType="separate"/>
            </w:r>
            <w:r w:rsidR="00B92D84">
              <w:rPr>
                <w:noProof/>
                <w:webHidden/>
              </w:rPr>
              <w:t>51</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56" w:history="1">
            <w:r w:rsidR="00D643A0" w:rsidRPr="00E7502C">
              <w:rPr>
                <w:rStyle w:val="Kpr"/>
                <w:noProof/>
              </w:rPr>
              <w:t>4.3.2.2.5. Zeytin Entegre Mücadele Projesi</w:t>
            </w:r>
            <w:r w:rsidR="00D643A0">
              <w:rPr>
                <w:noProof/>
                <w:webHidden/>
              </w:rPr>
              <w:tab/>
            </w:r>
            <w:r w:rsidR="00D643A0">
              <w:rPr>
                <w:noProof/>
                <w:webHidden/>
              </w:rPr>
              <w:fldChar w:fldCharType="begin"/>
            </w:r>
            <w:r w:rsidR="00D643A0">
              <w:rPr>
                <w:noProof/>
                <w:webHidden/>
              </w:rPr>
              <w:instrText xml:space="preserve"> PAGEREF _Toc525548056 \h </w:instrText>
            </w:r>
            <w:r w:rsidR="00D643A0">
              <w:rPr>
                <w:noProof/>
                <w:webHidden/>
              </w:rPr>
            </w:r>
            <w:r w:rsidR="00D643A0">
              <w:rPr>
                <w:noProof/>
                <w:webHidden/>
              </w:rPr>
              <w:fldChar w:fldCharType="separate"/>
            </w:r>
            <w:r w:rsidR="00B92D84">
              <w:rPr>
                <w:noProof/>
                <w:webHidden/>
              </w:rPr>
              <w:t>51</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57" w:history="1">
            <w:r w:rsidR="00D643A0" w:rsidRPr="00E7502C">
              <w:rPr>
                <w:rStyle w:val="Kpr"/>
                <w:noProof/>
              </w:rPr>
              <w:t>4.3.2.2.6. Örtüaltı Entegre Mücadelesi</w:t>
            </w:r>
            <w:r w:rsidR="00D643A0">
              <w:rPr>
                <w:noProof/>
                <w:webHidden/>
              </w:rPr>
              <w:tab/>
            </w:r>
            <w:r w:rsidR="00D643A0">
              <w:rPr>
                <w:noProof/>
                <w:webHidden/>
              </w:rPr>
              <w:fldChar w:fldCharType="begin"/>
            </w:r>
            <w:r w:rsidR="00D643A0">
              <w:rPr>
                <w:noProof/>
                <w:webHidden/>
              </w:rPr>
              <w:instrText xml:space="preserve"> PAGEREF _Toc525548057 \h </w:instrText>
            </w:r>
            <w:r w:rsidR="00D643A0">
              <w:rPr>
                <w:noProof/>
                <w:webHidden/>
              </w:rPr>
            </w:r>
            <w:r w:rsidR="00D643A0">
              <w:rPr>
                <w:noProof/>
                <w:webHidden/>
              </w:rPr>
              <w:fldChar w:fldCharType="separate"/>
            </w:r>
            <w:r w:rsidR="00B92D84">
              <w:rPr>
                <w:noProof/>
                <w:webHidden/>
              </w:rPr>
              <w:t>51</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58" w:history="1">
            <w:r w:rsidR="00D643A0" w:rsidRPr="00E7502C">
              <w:rPr>
                <w:rStyle w:val="Kpr"/>
                <w:noProof/>
              </w:rPr>
              <w:t>4.3.2.3. Süne Mücadelesi</w:t>
            </w:r>
            <w:r w:rsidR="00D643A0">
              <w:rPr>
                <w:noProof/>
                <w:webHidden/>
              </w:rPr>
              <w:tab/>
            </w:r>
            <w:r w:rsidR="00D643A0">
              <w:rPr>
                <w:noProof/>
                <w:webHidden/>
              </w:rPr>
              <w:fldChar w:fldCharType="begin"/>
            </w:r>
            <w:r w:rsidR="00D643A0">
              <w:rPr>
                <w:noProof/>
                <w:webHidden/>
              </w:rPr>
              <w:instrText xml:space="preserve"> PAGEREF _Toc525548058 \h </w:instrText>
            </w:r>
            <w:r w:rsidR="00D643A0">
              <w:rPr>
                <w:noProof/>
                <w:webHidden/>
              </w:rPr>
            </w:r>
            <w:r w:rsidR="00D643A0">
              <w:rPr>
                <w:noProof/>
                <w:webHidden/>
              </w:rPr>
              <w:fldChar w:fldCharType="separate"/>
            </w:r>
            <w:r w:rsidR="00B92D84">
              <w:rPr>
                <w:noProof/>
                <w:webHidden/>
              </w:rPr>
              <w:t>52</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59" w:history="1">
            <w:r w:rsidR="00D643A0" w:rsidRPr="00E7502C">
              <w:rPr>
                <w:rStyle w:val="Kpr"/>
                <w:noProof/>
              </w:rPr>
              <w:t>4.3.2.4. Çekirge Mücadelesi</w:t>
            </w:r>
            <w:r w:rsidR="00D643A0">
              <w:rPr>
                <w:noProof/>
                <w:webHidden/>
              </w:rPr>
              <w:tab/>
            </w:r>
            <w:r w:rsidR="00D643A0">
              <w:rPr>
                <w:noProof/>
                <w:webHidden/>
              </w:rPr>
              <w:fldChar w:fldCharType="begin"/>
            </w:r>
            <w:r w:rsidR="00D643A0">
              <w:rPr>
                <w:noProof/>
                <w:webHidden/>
              </w:rPr>
              <w:instrText xml:space="preserve"> PAGEREF _Toc525548059 \h </w:instrText>
            </w:r>
            <w:r w:rsidR="00D643A0">
              <w:rPr>
                <w:noProof/>
                <w:webHidden/>
              </w:rPr>
            </w:r>
            <w:r w:rsidR="00D643A0">
              <w:rPr>
                <w:noProof/>
                <w:webHidden/>
              </w:rPr>
              <w:fldChar w:fldCharType="separate"/>
            </w:r>
            <w:r w:rsidR="00B92D84">
              <w:rPr>
                <w:noProof/>
                <w:webHidden/>
              </w:rPr>
              <w:t>52</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60" w:history="1">
            <w:r w:rsidR="00D643A0" w:rsidRPr="00E7502C">
              <w:rPr>
                <w:rStyle w:val="Kpr"/>
                <w:noProof/>
              </w:rPr>
              <w:t>4.3.2.5. Tarla Faresi</w:t>
            </w:r>
            <w:r w:rsidR="00D643A0">
              <w:rPr>
                <w:noProof/>
                <w:webHidden/>
              </w:rPr>
              <w:tab/>
            </w:r>
            <w:r w:rsidR="00D643A0">
              <w:rPr>
                <w:noProof/>
                <w:webHidden/>
              </w:rPr>
              <w:fldChar w:fldCharType="begin"/>
            </w:r>
            <w:r w:rsidR="00D643A0">
              <w:rPr>
                <w:noProof/>
                <w:webHidden/>
              </w:rPr>
              <w:instrText xml:space="preserve"> PAGEREF _Toc525548060 \h </w:instrText>
            </w:r>
            <w:r w:rsidR="00D643A0">
              <w:rPr>
                <w:noProof/>
                <w:webHidden/>
              </w:rPr>
            </w:r>
            <w:r w:rsidR="00D643A0">
              <w:rPr>
                <w:noProof/>
                <w:webHidden/>
              </w:rPr>
              <w:fldChar w:fldCharType="separate"/>
            </w:r>
            <w:r w:rsidR="00B92D84">
              <w:rPr>
                <w:noProof/>
                <w:webHidden/>
              </w:rPr>
              <w:t>52</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61" w:history="1">
            <w:r w:rsidR="00D643A0" w:rsidRPr="00E7502C">
              <w:rPr>
                <w:rStyle w:val="Kpr"/>
                <w:noProof/>
              </w:rPr>
              <w:t>4.3.2.6. Zeytin Hastalık ve Zararlıları İle Mücadele</w:t>
            </w:r>
            <w:r w:rsidR="00D643A0">
              <w:rPr>
                <w:noProof/>
                <w:webHidden/>
              </w:rPr>
              <w:tab/>
            </w:r>
            <w:r w:rsidR="00D643A0">
              <w:rPr>
                <w:noProof/>
                <w:webHidden/>
              </w:rPr>
              <w:fldChar w:fldCharType="begin"/>
            </w:r>
            <w:r w:rsidR="00D643A0">
              <w:rPr>
                <w:noProof/>
                <w:webHidden/>
              </w:rPr>
              <w:instrText xml:space="preserve"> PAGEREF _Toc525548061 \h </w:instrText>
            </w:r>
            <w:r w:rsidR="00D643A0">
              <w:rPr>
                <w:noProof/>
                <w:webHidden/>
              </w:rPr>
            </w:r>
            <w:r w:rsidR="00D643A0">
              <w:rPr>
                <w:noProof/>
                <w:webHidden/>
              </w:rPr>
              <w:fldChar w:fldCharType="separate"/>
            </w:r>
            <w:r w:rsidR="00B92D84">
              <w:rPr>
                <w:noProof/>
                <w:webHidden/>
              </w:rPr>
              <w:t>52</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62" w:history="1">
            <w:r w:rsidR="00D643A0" w:rsidRPr="00E7502C">
              <w:rPr>
                <w:rStyle w:val="Kpr"/>
                <w:noProof/>
              </w:rPr>
              <w:t>4.3.2.7. Kimyasalların Kayıt Altına Alınması Çalışmaları</w:t>
            </w:r>
            <w:r w:rsidR="00D643A0">
              <w:rPr>
                <w:noProof/>
                <w:webHidden/>
              </w:rPr>
              <w:tab/>
            </w:r>
            <w:r w:rsidR="00D643A0">
              <w:rPr>
                <w:noProof/>
                <w:webHidden/>
              </w:rPr>
              <w:fldChar w:fldCharType="begin"/>
            </w:r>
            <w:r w:rsidR="00D643A0">
              <w:rPr>
                <w:noProof/>
                <w:webHidden/>
              </w:rPr>
              <w:instrText xml:space="preserve"> PAGEREF _Toc525548062 \h </w:instrText>
            </w:r>
            <w:r w:rsidR="00D643A0">
              <w:rPr>
                <w:noProof/>
                <w:webHidden/>
              </w:rPr>
            </w:r>
            <w:r w:rsidR="00D643A0">
              <w:rPr>
                <w:noProof/>
                <w:webHidden/>
              </w:rPr>
              <w:fldChar w:fldCharType="separate"/>
            </w:r>
            <w:r w:rsidR="00B92D84">
              <w:rPr>
                <w:noProof/>
                <w:webHidden/>
              </w:rPr>
              <w:t>52</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63" w:history="1">
            <w:r w:rsidR="00D643A0" w:rsidRPr="00E7502C">
              <w:rPr>
                <w:rStyle w:val="Kpr"/>
                <w:noProof/>
              </w:rPr>
              <w:t>4.3.2.8. Bitki Koruma Ürünleri Uygulama Çalışmaları</w:t>
            </w:r>
            <w:r w:rsidR="00D643A0">
              <w:rPr>
                <w:noProof/>
                <w:webHidden/>
              </w:rPr>
              <w:tab/>
            </w:r>
            <w:r w:rsidR="00D643A0">
              <w:rPr>
                <w:noProof/>
                <w:webHidden/>
              </w:rPr>
              <w:fldChar w:fldCharType="begin"/>
            </w:r>
            <w:r w:rsidR="00D643A0">
              <w:rPr>
                <w:noProof/>
                <w:webHidden/>
              </w:rPr>
              <w:instrText xml:space="preserve"> PAGEREF _Toc525548063 \h </w:instrText>
            </w:r>
            <w:r w:rsidR="00D643A0">
              <w:rPr>
                <w:noProof/>
                <w:webHidden/>
              </w:rPr>
            </w:r>
            <w:r w:rsidR="00D643A0">
              <w:rPr>
                <w:noProof/>
                <w:webHidden/>
              </w:rPr>
              <w:fldChar w:fldCharType="separate"/>
            </w:r>
            <w:r w:rsidR="00B92D84">
              <w:rPr>
                <w:noProof/>
                <w:webHidden/>
              </w:rPr>
              <w:t>52</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64" w:history="1">
            <w:r w:rsidR="00D643A0" w:rsidRPr="00E7502C">
              <w:rPr>
                <w:rStyle w:val="Kpr"/>
                <w:rFonts w:eastAsiaTheme="minorHAnsi"/>
                <w:noProof/>
                <w:lang w:eastAsia="en-US"/>
              </w:rPr>
              <w:t>4.3.2.9. Hasat Öncesi Taze Meyve ve Sebze Pestisit Denetim Programı</w:t>
            </w:r>
            <w:r w:rsidR="00D643A0">
              <w:rPr>
                <w:noProof/>
                <w:webHidden/>
              </w:rPr>
              <w:tab/>
            </w:r>
            <w:r w:rsidR="00D643A0">
              <w:rPr>
                <w:noProof/>
                <w:webHidden/>
              </w:rPr>
              <w:fldChar w:fldCharType="begin"/>
            </w:r>
            <w:r w:rsidR="00D643A0">
              <w:rPr>
                <w:noProof/>
                <w:webHidden/>
              </w:rPr>
              <w:instrText xml:space="preserve"> PAGEREF _Toc525548064 \h </w:instrText>
            </w:r>
            <w:r w:rsidR="00D643A0">
              <w:rPr>
                <w:noProof/>
                <w:webHidden/>
              </w:rPr>
            </w:r>
            <w:r w:rsidR="00D643A0">
              <w:rPr>
                <w:noProof/>
                <w:webHidden/>
              </w:rPr>
              <w:fldChar w:fldCharType="separate"/>
            </w:r>
            <w:r w:rsidR="00B92D84">
              <w:rPr>
                <w:noProof/>
                <w:webHidden/>
              </w:rPr>
              <w:t>53</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65" w:history="1">
            <w:r w:rsidR="00D643A0" w:rsidRPr="00E7502C">
              <w:rPr>
                <w:rStyle w:val="Kpr"/>
                <w:noProof/>
              </w:rPr>
              <w:t>4.3.2.10. Diğer Zirai Mücadele Çalışmaları</w:t>
            </w:r>
            <w:r w:rsidR="00D643A0">
              <w:rPr>
                <w:noProof/>
                <w:webHidden/>
              </w:rPr>
              <w:tab/>
            </w:r>
            <w:r w:rsidR="00D643A0">
              <w:rPr>
                <w:noProof/>
                <w:webHidden/>
              </w:rPr>
              <w:fldChar w:fldCharType="begin"/>
            </w:r>
            <w:r w:rsidR="00D643A0">
              <w:rPr>
                <w:noProof/>
                <w:webHidden/>
              </w:rPr>
              <w:instrText xml:space="preserve"> PAGEREF _Toc525548065 \h </w:instrText>
            </w:r>
            <w:r w:rsidR="00D643A0">
              <w:rPr>
                <w:noProof/>
                <w:webHidden/>
              </w:rPr>
            </w:r>
            <w:r w:rsidR="00D643A0">
              <w:rPr>
                <w:noProof/>
                <w:webHidden/>
              </w:rPr>
              <w:fldChar w:fldCharType="separate"/>
            </w:r>
            <w:r w:rsidR="00B92D84">
              <w:rPr>
                <w:noProof/>
                <w:webHidden/>
              </w:rPr>
              <w:t>53</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66" w:history="1">
            <w:r w:rsidR="00D643A0" w:rsidRPr="00E7502C">
              <w:rPr>
                <w:rStyle w:val="Kpr"/>
                <w:noProof/>
              </w:rPr>
              <w:t>4.3.2.11. Çiftçi Kayıt Sistemi Çalışmaları</w:t>
            </w:r>
            <w:r w:rsidR="00D643A0">
              <w:rPr>
                <w:noProof/>
                <w:webHidden/>
              </w:rPr>
              <w:tab/>
            </w:r>
            <w:r w:rsidR="00D643A0">
              <w:rPr>
                <w:noProof/>
                <w:webHidden/>
              </w:rPr>
              <w:fldChar w:fldCharType="begin"/>
            </w:r>
            <w:r w:rsidR="00D643A0">
              <w:rPr>
                <w:noProof/>
                <w:webHidden/>
              </w:rPr>
              <w:instrText xml:space="preserve"> PAGEREF _Toc525548066 \h </w:instrText>
            </w:r>
            <w:r w:rsidR="00D643A0">
              <w:rPr>
                <w:noProof/>
                <w:webHidden/>
              </w:rPr>
            </w:r>
            <w:r w:rsidR="00D643A0">
              <w:rPr>
                <w:noProof/>
                <w:webHidden/>
              </w:rPr>
              <w:fldChar w:fldCharType="separate"/>
            </w:r>
            <w:r w:rsidR="00B92D84">
              <w:rPr>
                <w:noProof/>
                <w:webHidden/>
              </w:rPr>
              <w:t>55</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67" w:history="1">
            <w:r w:rsidR="00D643A0" w:rsidRPr="00E7502C">
              <w:rPr>
                <w:rStyle w:val="Kpr"/>
                <w:noProof/>
              </w:rPr>
              <w:t>4.3.3. Bitkisel Üretim ile İlgili Proje ve Faaliyetler</w:t>
            </w:r>
            <w:r w:rsidR="00D643A0">
              <w:rPr>
                <w:noProof/>
                <w:webHidden/>
              </w:rPr>
              <w:tab/>
            </w:r>
            <w:r w:rsidR="00D643A0">
              <w:rPr>
                <w:noProof/>
                <w:webHidden/>
              </w:rPr>
              <w:fldChar w:fldCharType="begin"/>
            </w:r>
            <w:r w:rsidR="00D643A0">
              <w:rPr>
                <w:noProof/>
                <w:webHidden/>
              </w:rPr>
              <w:instrText xml:space="preserve"> PAGEREF _Toc525548067 \h </w:instrText>
            </w:r>
            <w:r w:rsidR="00D643A0">
              <w:rPr>
                <w:noProof/>
                <w:webHidden/>
              </w:rPr>
            </w:r>
            <w:r w:rsidR="00D643A0">
              <w:rPr>
                <w:noProof/>
                <w:webHidden/>
              </w:rPr>
              <w:fldChar w:fldCharType="separate"/>
            </w:r>
            <w:r w:rsidR="00B92D84">
              <w:rPr>
                <w:noProof/>
                <w:webHidden/>
              </w:rPr>
              <w:t>56</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68" w:history="1">
            <w:r w:rsidR="00D643A0" w:rsidRPr="00E7502C">
              <w:rPr>
                <w:rStyle w:val="Kpr"/>
                <w:noProof/>
              </w:rPr>
              <w:t>4.3.3.1. Organik Bitkisel Üretim Faaliyetleri</w:t>
            </w:r>
            <w:r w:rsidR="00D643A0">
              <w:rPr>
                <w:noProof/>
                <w:webHidden/>
              </w:rPr>
              <w:tab/>
            </w:r>
            <w:r w:rsidR="00D643A0">
              <w:rPr>
                <w:noProof/>
                <w:webHidden/>
              </w:rPr>
              <w:fldChar w:fldCharType="begin"/>
            </w:r>
            <w:r w:rsidR="00D643A0">
              <w:rPr>
                <w:noProof/>
                <w:webHidden/>
              </w:rPr>
              <w:instrText xml:space="preserve"> PAGEREF _Toc525548068 \h </w:instrText>
            </w:r>
            <w:r w:rsidR="00D643A0">
              <w:rPr>
                <w:noProof/>
                <w:webHidden/>
              </w:rPr>
            </w:r>
            <w:r w:rsidR="00D643A0">
              <w:rPr>
                <w:noProof/>
                <w:webHidden/>
              </w:rPr>
              <w:fldChar w:fldCharType="separate"/>
            </w:r>
            <w:r w:rsidR="00B92D84">
              <w:rPr>
                <w:noProof/>
                <w:webHidden/>
              </w:rPr>
              <w:t>56</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69" w:history="1">
            <w:r w:rsidR="00D643A0" w:rsidRPr="00E7502C">
              <w:rPr>
                <w:rStyle w:val="Kpr"/>
                <w:noProof/>
              </w:rPr>
              <w:t>4.3.3.1.1.  Organik Tarımın Yaygınlaştırılması ve Kontrolü Projesi</w:t>
            </w:r>
            <w:r w:rsidR="00D643A0">
              <w:rPr>
                <w:noProof/>
                <w:webHidden/>
              </w:rPr>
              <w:tab/>
            </w:r>
            <w:r w:rsidR="00D643A0">
              <w:rPr>
                <w:noProof/>
                <w:webHidden/>
              </w:rPr>
              <w:fldChar w:fldCharType="begin"/>
            </w:r>
            <w:r w:rsidR="00D643A0">
              <w:rPr>
                <w:noProof/>
                <w:webHidden/>
              </w:rPr>
              <w:instrText xml:space="preserve"> PAGEREF _Toc525548069 \h </w:instrText>
            </w:r>
            <w:r w:rsidR="00D643A0">
              <w:rPr>
                <w:noProof/>
                <w:webHidden/>
              </w:rPr>
            </w:r>
            <w:r w:rsidR="00D643A0">
              <w:rPr>
                <w:noProof/>
                <w:webHidden/>
              </w:rPr>
              <w:fldChar w:fldCharType="separate"/>
            </w:r>
            <w:r w:rsidR="00B92D84">
              <w:rPr>
                <w:noProof/>
                <w:webHidden/>
              </w:rPr>
              <w:t>56</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70" w:history="1">
            <w:r w:rsidR="00D643A0" w:rsidRPr="00E7502C">
              <w:rPr>
                <w:rStyle w:val="Kpr"/>
                <w:noProof/>
              </w:rPr>
              <w:t>4.3.3.2. Organik Hayvansal Üretim Faaliyetleri</w:t>
            </w:r>
            <w:r w:rsidR="00D643A0">
              <w:rPr>
                <w:noProof/>
                <w:webHidden/>
              </w:rPr>
              <w:tab/>
            </w:r>
            <w:r w:rsidR="00D643A0">
              <w:rPr>
                <w:noProof/>
                <w:webHidden/>
              </w:rPr>
              <w:fldChar w:fldCharType="begin"/>
            </w:r>
            <w:r w:rsidR="00D643A0">
              <w:rPr>
                <w:noProof/>
                <w:webHidden/>
              </w:rPr>
              <w:instrText xml:space="preserve"> PAGEREF _Toc525548070 \h </w:instrText>
            </w:r>
            <w:r w:rsidR="00D643A0">
              <w:rPr>
                <w:noProof/>
                <w:webHidden/>
              </w:rPr>
            </w:r>
            <w:r w:rsidR="00D643A0">
              <w:rPr>
                <w:noProof/>
                <w:webHidden/>
              </w:rPr>
              <w:fldChar w:fldCharType="separate"/>
            </w:r>
            <w:r w:rsidR="00B92D84">
              <w:rPr>
                <w:noProof/>
                <w:webHidden/>
              </w:rPr>
              <w:t>57</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71" w:history="1">
            <w:r w:rsidR="00D643A0" w:rsidRPr="00E7502C">
              <w:rPr>
                <w:rStyle w:val="Kpr"/>
                <w:noProof/>
              </w:rPr>
              <w:t>4.3.3.3. İyi Tarım Uygulamaları (İTU) Faaliyetleri</w:t>
            </w:r>
            <w:r w:rsidR="00D643A0">
              <w:rPr>
                <w:noProof/>
                <w:webHidden/>
              </w:rPr>
              <w:tab/>
            </w:r>
            <w:r w:rsidR="00D643A0">
              <w:rPr>
                <w:noProof/>
                <w:webHidden/>
              </w:rPr>
              <w:fldChar w:fldCharType="begin"/>
            </w:r>
            <w:r w:rsidR="00D643A0">
              <w:rPr>
                <w:noProof/>
                <w:webHidden/>
              </w:rPr>
              <w:instrText xml:space="preserve"> PAGEREF _Toc525548071 \h </w:instrText>
            </w:r>
            <w:r w:rsidR="00D643A0">
              <w:rPr>
                <w:noProof/>
                <w:webHidden/>
              </w:rPr>
            </w:r>
            <w:r w:rsidR="00D643A0">
              <w:rPr>
                <w:noProof/>
                <w:webHidden/>
              </w:rPr>
              <w:fldChar w:fldCharType="separate"/>
            </w:r>
            <w:r w:rsidR="00B92D84">
              <w:rPr>
                <w:noProof/>
                <w:webHidden/>
              </w:rPr>
              <w:t>57</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72" w:history="1">
            <w:r w:rsidR="00D643A0" w:rsidRPr="00E7502C">
              <w:rPr>
                <w:rStyle w:val="Kpr"/>
                <w:noProof/>
              </w:rPr>
              <w:t>4.3.3.3.1.  İyi Tarım Uygulamalarının Yaygınlaştırılması ve Kontrolü Projesi</w:t>
            </w:r>
            <w:r w:rsidR="00D643A0">
              <w:rPr>
                <w:noProof/>
                <w:webHidden/>
              </w:rPr>
              <w:tab/>
            </w:r>
            <w:r w:rsidR="00D643A0">
              <w:rPr>
                <w:noProof/>
                <w:webHidden/>
              </w:rPr>
              <w:fldChar w:fldCharType="begin"/>
            </w:r>
            <w:r w:rsidR="00D643A0">
              <w:rPr>
                <w:noProof/>
                <w:webHidden/>
              </w:rPr>
              <w:instrText xml:space="preserve"> PAGEREF _Toc525548072 \h </w:instrText>
            </w:r>
            <w:r w:rsidR="00D643A0">
              <w:rPr>
                <w:noProof/>
                <w:webHidden/>
              </w:rPr>
            </w:r>
            <w:r w:rsidR="00D643A0">
              <w:rPr>
                <w:noProof/>
                <w:webHidden/>
              </w:rPr>
              <w:fldChar w:fldCharType="separate"/>
            </w:r>
            <w:r w:rsidR="00B92D84">
              <w:rPr>
                <w:noProof/>
                <w:webHidden/>
              </w:rPr>
              <w:t>59</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73" w:history="1">
            <w:r w:rsidR="00D643A0" w:rsidRPr="00E7502C">
              <w:rPr>
                <w:rStyle w:val="Kpr"/>
                <w:noProof/>
              </w:rPr>
              <w:t>4.3.3.4. Çevre Amaçlı Tarım Arazilerini Koruma (ÇATAK) Programı</w:t>
            </w:r>
            <w:r w:rsidR="00D643A0">
              <w:rPr>
                <w:noProof/>
                <w:webHidden/>
              </w:rPr>
              <w:tab/>
            </w:r>
            <w:r w:rsidR="00D643A0">
              <w:rPr>
                <w:noProof/>
                <w:webHidden/>
              </w:rPr>
              <w:fldChar w:fldCharType="begin"/>
            </w:r>
            <w:r w:rsidR="00D643A0">
              <w:rPr>
                <w:noProof/>
                <w:webHidden/>
              </w:rPr>
              <w:instrText xml:space="preserve"> PAGEREF _Toc525548073 \h </w:instrText>
            </w:r>
            <w:r w:rsidR="00D643A0">
              <w:rPr>
                <w:noProof/>
                <w:webHidden/>
              </w:rPr>
            </w:r>
            <w:r w:rsidR="00D643A0">
              <w:rPr>
                <w:noProof/>
                <w:webHidden/>
              </w:rPr>
              <w:fldChar w:fldCharType="separate"/>
            </w:r>
            <w:r w:rsidR="00B92D84">
              <w:rPr>
                <w:noProof/>
                <w:webHidden/>
              </w:rPr>
              <w:t>59</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74" w:history="1">
            <w:r w:rsidR="00D643A0" w:rsidRPr="00E7502C">
              <w:rPr>
                <w:rStyle w:val="Kpr"/>
                <w:noProof/>
              </w:rPr>
              <w:t>4.3.3.5. Mera Faaliyetleri</w:t>
            </w:r>
            <w:r w:rsidR="00D643A0">
              <w:rPr>
                <w:noProof/>
                <w:webHidden/>
              </w:rPr>
              <w:tab/>
            </w:r>
            <w:r w:rsidR="00D643A0">
              <w:rPr>
                <w:noProof/>
                <w:webHidden/>
              </w:rPr>
              <w:fldChar w:fldCharType="begin"/>
            </w:r>
            <w:r w:rsidR="00D643A0">
              <w:rPr>
                <w:noProof/>
                <w:webHidden/>
              </w:rPr>
              <w:instrText xml:space="preserve"> PAGEREF _Toc525548074 \h </w:instrText>
            </w:r>
            <w:r w:rsidR="00D643A0">
              <w:rPr>
                <w:noProof/>
                <w:webHidden/>
              </w:rPr>
            </w:r>
            <w:r w:rsidR="00D643A0">
              <w:rPr>
                <w:noProof/>
                <w:webHidden/>
              </w:rPr>
              <w:fldChar w:fldCharType="separate"/>
            </w:r>
            <w:r w:rsidR="00B92D84">
              <w:rPr>
                <w:noProof/>
                <w:webHidden/>
              </w:rPr>
              <w:t>60</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75" w:history="1">
            <w:r w:rsidR="00D643A0" w:rsidRPr="00E7502C">
              <w:rPr>
                <w:rStyle w:val="Kpr"/>
                <w:noProof/>
              </w:rPr>
              <w:t>4.3.3.5.1. Mera Alanlarında Tahsis Amacı Değişikliği İşlemleri</w:t>
            </w:r>
            <w:r w:rsidR="00D643A0">
              <w:rPr>
                <w:noProof/>
                <w:webHidden/>
              </w:rPr>
              <w:tab/>
            </w:r>
            <w:r w:rsidR="00D643A0">
              <w:rPr>
                <w:noProof/>
                <w:webHidden/>
              </w:rPr>
              <w:fldChar w:fldCharType="begin"/>
            </w:r>
            <w:r w:rsidR="00D643A0">
              <w:rPr>
                <w:noProof/>
                <w:webHidden/>
              </w:rPr>
              <w:instrText xml:space="preserve"> PAGEREF _Toc525548075 \h </w:instrText>
            </w:r>
            <w:r w:rsidR="00D643A0">
              <w:rPr>
                <w:noProof/>
                <w:webHidden/>
              </w:rPr>
            </w:r>
            <w:r w:rsidR="00D643A0">
              <w:rPr>
                <w:noProof/>
                <w:webHidden/>
              </w:rPr>
              <w:fldChar w:fldCharType="separate"/>
            </w:r>
            <w:r w:rsidR="00B92D84">
              <w:rPr>
                <w:noProof/>
                <w:webHidden/>
              </w:rPr>
              <w:t>61</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76" w:history="1">
            <w:r w:rsidR="00D643A0" w:rsidRPr="00E7502C">
              <w:rPr>
                <w:rStyle w:val="Kpr"/>
                <w:noProof/>
              </w:rPr>
              <w:t>4.3.3.5.2. Mera Alanlarında Kiralama İşlemleri</w:t>
            </w:r>
            <w:r w:rsidR="00D643A0">
              <w:rPr>
                <w:noProof/>
                <w:webHidden/>
              </w:rPr>
              <w:tab/>
            </w:r>
            <w:r w:rsidR="00D643A0">
              <w:rPr>
                <w:noProof/>
                <w:webHidden/>
              </w:rPr>
              <w:fldChar w:fldCharType="begin"/>
            </w:r>
            <w:r w:rsidR="00D643A0">
              <w:rPr>
                <w:noProof/>
                <w:webHidden/>
              </w:rPr>
              <w:instrText xml:space="preserve"> PAGEREF _Toc525548076 \h </w:instrText>
            </w:r>
            <w:r w:rsidR="00D643A0">
              <w:rPr>
                <w:noProof/>
                <w:webHidden/>
              </w:rPr>
            </w:r>
            <w:r w:rsidR="00D643A0">
              <w:rPr>
                <w:noProof/>
                <w:webHidden/>
              </w:rPr>
              <w:fldChar w:fldCharType="separate"/>
            </w:r>
            <w:r w:rsidR="00B92D84">
              <w:rPr>
                <w:noProof/>
                <w:webHidden/>
              </w:rPr>
              <w:t>62</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77" w:history="1">
            <w:r w:rsidR="00D643A0" w:rsidRPr="00E7502C">
              <w:rPr>
                <w:rStyle w:val="Kpr"/>
                <w:noProof/>
              </w:rPr>
              <w:t>4.3.3.5.3. Mera İşgalleri</w:t>
            </w:r>
            <w:r w:rsidR="00D643A0">
              <w:rPr>
                <w:noProof/>
                <w:webHidden/>
              </w:rPr>
              <w:tab/>
            </w:r>
            <w:r w:rsidR="00D643A0">
              <w:rPr>
                <w:noProof/>
                <w:webHidden/>
              </w:rPr>
              <w:fldChar w:fldCharType="begin"/>
            </w:r>
            <w:r w:rsidR="00D643A0">
              <w:rPr>
                <w:noProof/>
                <w:webHidden/>
              </w:rPr>
              <w:instrText xml:space="preserve"> PAGEREF _Toc525548077 \h </w:instrText>
            </w:r>
            <w:r w:rsidR="00D643A0">
              <w:rPr>
                <w:noProof/>
                <w:webHidden/>
              </w:rPr>
            </w:r>
            <w:r w:rsidR="00D643A0">
              <w:rPr>
                <w:noProof/>
                <w:webHidden/>
              </w:rPr>
              <w:fldChar w:fldCharType="separate"/>
            </w:r>
            <w:r w:rsidR="00B92D84">
              <w:rPr>
                <w:noProof/>
                <w:webHidden/>
              </w:rPr>
              <w:t>62</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78" w:history="1">
            <w:r w:rsidR="00D643A0" w:rsidRPr="00E7502C">
              <w:rPr>
                <w:rStyle w:val="Kpr"/>
                <w:noProof/>
              </w:rPr>
              <w:t>4.3.3.5.4. Mera Islahı ve Amenajmanı Projeleri</w:t>
            </w:r>
            <w:r w:rsidR="00D643A0">
              <w:rPr>
                <w:noProof/>
                <w:webHidden/>
              </w:rPr>
              <w:tab/>
            </w:r>
            <w:r w:rsidR="00D643A0">
              <w:rPr>
                <w:noProof/>
                <w:webHidden/>
              </w:rPr>
              <w:fldChar w:fldCharType="begin"/>
            </w:r>
            <w:r w:rsidR="00D643A0">
              <w:rPr>
                <w:noProof/>
                <w:webHidden/>
              </w:rPr>
              <w:instrText xml:space="preserve"> PAGEREF _Toc525548078 \h </w:instrText>
            </w:r>
            <w:r w:rsidR="00D643A0">
              <w:rPr>
                <w:noProof/>
                <w:webHidden/>
              </w:rPr>
            </w:r>
            <w:r w:rsidR="00D643A0">
              <w:rPr>
                <w:noProof/>
                <w:webHidden/>
              </w:rPr>
              <w:fldChar w:fldCharType="separate"/>
            </w:r>
            <w:r w:rsidR="00B92D84">
              <w:rPr>
                <w:noProof/>
                <w:webHidden/>
              </w:rPr>
              <w:t>63</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79" w:history="1">
            <w:r w:rsidR="00D643A0" w:rsidRPr="00E7502C">
              <w:rPr>
                <w:rStyle w:val="Kpr"/>
                <w:noProof/>
              </w:rPr>
              <w:t>4.3.3.5.5. Mera Yönetim Birlikleri</w:t>
            </w:r>
            <w:r w:rsidR="00D643A0">
              <w:rPr>
                <w:noProof/>
                <w:webHidden/>
              </w:rPr>
              <w:tab/>
            </w:r>
            <w:r w:rsidR="00D643A0">
              <w:rPr>
                <w:noProof/>
                <w:webHidden/>
              </w:rPr>
              <w:fldChar w:fldCharType="begin"/>
            </w:r>
            <w:r w:rsidR="00D643A0">
              <w:rPr>
                <w:noProof/>
                <w:webHidden/>
              </w:rPr>
              <w:instrText xml:space="preserve"> PAGEREF _Toc525548079 \h </w:instrText>
            </w:r>
            <w:r w:rsidR="00D643A0">
              <w:rPr>
                <w:noProof/>
                <w:webHidden/>
              </w:rPr>
            </w:r>
            <w:r w:rsidR="00D643A0">
              <w:rPr>
                <w:noProof/>
                <w:webHidden/>
              </w:rPr>
              <w:fldChar w:fldCharType="separate"/>
            </w:r>
            <w:r w:rsidR="00B92D84">
              <w:rPr>
                <w:noProof/>
                <w:webHidden/>
              </w:rPr>
              <w:t>64</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80" w:history="1">
            <w:r w:rsidR="00D643A0" w:rsidRPr="00E7502C">
              <w:rPr>
                <w:rStyle w:val="Kpr"/>
                <w:rFonts w:ascii="Calibri" w:hAnsi="Calibri"/>
                <w:noProof/>
              </w:rPr>
              <w:t>4.3.4. Karantina ve Sertifikasyon Çalışmaları</w:t>
            </w:r>
            <w:r w:rsidR="00D643A0">
              <w:rPr>
                <w:noProof/>
                <w:webHidden/>
              </w:rPr>
              <w:tab/>
            </w:r>
            <w:r w:rsidR="00D643A0">
              <w:rPr>
                <w:noProof/>
                <w:webHidden/>
              </w:rPr>
              <w:fldChar w:fldCharType="begin"/>
            </w:r>
            <w:r w:rsidR="00D643A0">
              <w:rPr>
                <w:noProof/>
                <w:webHidden/>
              </w:rPr>
              <w:instrText xml:space="preserve"> PAGEREF _Toc525548080 \h </w:instrText>
            </w:r>
            <w:r w:rsidR="00D643A0">
              <w:rPr>
                <w:noProof/>
                <w:webHidden/>
              </w:rPr>
            </w:r>
            <w:r w:rsidR="00D643A0">
              <w:rPr>
                <w:noProof/>
                <w:webHidden/>
              </w:rPr>
              <w:fldChar w:fldCharType="separate"/>
            </w:r>
            <w:r w:rsidR="00B92D84">
              <w:rPr>
                <w:noProof/>
                <w:webHidden/>
              </w:rPr>
              <w:t>65</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81" w:history="1">
            <w:r w:rsidR="00D643A0" w:rsidRPr="00E7502C">
              <w:rPr>
                <w:rStyle w:val="Kpr"/>
                <w:rFonts w:ascii="Calibri" w:hAnsi="Calibri"/>
                <w:noProof/>
              </w:rPr>
              <w:t>4.3.4.1. İç Karantina Özel Sürvey Çalışmaları</w:t>
            </w:r>
            <w:r w:rsidR="00D643A0">
              <w:rPr>
                <w:noProof/>
                <w:webHidden/>
              </w:rPr>
              <w:tab/>
            </w:r>
            <w:r w:rsidR="00D643A0">
              <w:rPr>
                <w:noProof/>
                <w:webHidden/>
              </w:rPr>
              <w:fldChar w:fldCharType="begin"/>
            </w:r>
            <w:r w:rsidR="00D643A0">
              <w:rPr>
                <w:noProof/>
                <w:webHidden/>
              </w:rPr>
              <w:instrText xml:space="preserve"> PAGEREF _Toc525548081 \h </w:instrText>
            </w:r>
            <w:r w:rsidR="00D643A0">
              <w:rPr>
                <w:noProof/>
                <w:webHidden/>
              </w:rPr>
            </w:r>
            <w:r w:rsidR="00D643A0">
              <w:rPr>
                <w:noProof/>
                <w:webHidden/>
              </w:rPr>
              <w:fldChar w:fldCharType="separate"/>
            </w:r>
            <w:r w:rsidR="00B92D84">
              <w:rPr>
                <w:noProof/>
                <w:webHidden/>
              </w:rPr>
              <w:t>65</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82" w:history="1">
            <w:r w:rsidR="00D643A0" w:rsidRPr="00E7502C">
              <w:rPr>
                <w:rStyle w:val="Kpr"/>
                <w:noProof/>
              </w:rPr>
              <w:t>4.3.</w:t>
            </w:r>
            <w:r w:rsidR="00D643A0" w:rsidRPr="00E7502C">
              <w:rPr>
                <w:rStyle w:val="Kpr"/>
                <w:rFonts w:ascii="Calibri" w:hAnsi="Calibri"/>
                <w:noProof/>
              </w:rPr>
              <w:t>4.2. Dış Karantina Çalışmaları</w:t>
            </w:r>
            <w:r w:rsidR="00D643A0">
              <w:rPr>
                <w:noProof/>
                <w:webHidden/>
              </w:rPr>
              <w:tab/>
            </w:r>
            <w:r w:rsidR="00D643A0">
              <w:rPr>
                <w:noProof/>
                <w:webHidden/>
              </w:rPr>
              <w:fldChar w:fldCharType="begin"/>
            </w:r>
            <w:r w:rsidR="00D643A0">
              <w:rPr>
                <w:noProof/>
                <w:webHidden/>
              </w:rPr>
              <w:instrText xml:space="preserve"> PAGEREF _Toc525548082 \h </w:instrText>
            </w:r>
            <w:r w:rsidR="00D643A0">
              <w:rPr>
                <w:noProof/>
                <w:webHidden/>
              </w:rPr>
            </w:r>
            <w:r w:rsidR="00D643A0">
              <w:rPr>
                <w:noProof/>
                <w:webHidden/>
              </w:rPr>
              <w:fldChar w:fldCharType="separate"/>
            </w:r>
            <w:r w:rsidR="00B92D84">
              <w:rPr>
                <w:noProof/>
                <w:webHidden/>
              </w:rPr>
              <w:t>70</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83" w:history="1">
            <w:r w:rsidR="00D643A0" w:rsidRPr="00E7502C">
              <w:rPr>
                <w:rStyle w:val="Kpr"/>
                <w:rFonts w:ascii="Calibri" w:hAnsi="Calibri"/>
                <w:noProof/>
              </w:rPr>
              <w:t>4.3.4.2.1. İhracat</w:t>
            </w:r>
            <w:r w:rsidR="00D643A0">
              <w:rPr>
                <w:noProof/>
                <w:webHidden/>
              </w:rPr>
              <w:tab/>
            </w:r>
            <w:r w:rsidR="00D643A0">
              <w:rPr>
                <w:noProof/>
                <w:webHidden/>
              </w:rPr>
              <w:fldChar w:fldCharType="begin"/>
            </w:r>
            <w:r w:rsidR="00D643A0">
              <w:rPr>
                <w:noProof/>
                <w:webHidden/>
              </w:rPr>
              <w:instrText xml:space="preserve"> PAGEREF _Toc525548083 \h </w:instrText>
            </w:r>
            <w:r w:rsidR="00D643A0">
              <w:rPr>
                <w:noProof/>
                <w:webHidden/>
              </w:rPr>
            </w:r>
            <w:r w:rsidR="00D643A0">
              <w:rPr>
                <w:noProof/>
                <w:webHidden/>
              </w:rPr>
              <w:fldChar w:fldCharType="separate"/>
            </w:r>
            <w:r w:rsidR="00B92D84">
              <w:rPr>
                <w:noProof/>
                <w:webHidden/>
              </w:rPr>
              <w:t>70</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84" w:history="1">
            <w:r w:rsidR="00D643A0" w:rsidRPr="00E7502C">
              <w:rPr>
                <w:rStyle w:val="Kpr"/>
                <w:rFonts w:ascii="Calibri" w:hAnsi="Calibri"/>
                <w:noProof/>
              </w:rPr>
              <w:t>4.3.4.2.2. İthalat</w:t>
            </w:r>
            <w:r w:rsidR="00D643A0">
              <w:rPr>
                <w:noProof/>
                <w:webHidden/>
              </w:rPr>
              <w:tab/>
            </w:r>
            <w:r w:rsidR="00D643A0">
              <w:rPr>
                <w:noProof/>
                <w:webHidden/>
              </w:rPr>
              <w:fldChar w:fldCharType="begin"/>
            </w:r>
            <w:r w:rsidR="00D643A0">
              <w:rPr>
                <w:noProof/>
                <w:webHidden/>
              </w:rPr>
              <w:instrText xml:space="preserve"> PAGEREF _Toc525548084 \h </w:instrText>
            </w:r>
            <w:r w:rsidR="00D643A0">
              <w:rPr>
                <w:noProof/>
                <w:webHidden/>
              </w:rPr>
            </w:r>
            <w:r w:rsidR="00D643A0">
              <w:rPr>
                <w:noProof/>
                <w:webHidden/>
              </w:rPr>
              <w:fldChar w:fldCharType="separate"/>
            </w:r>
            <w:r w:rsidR="00B92D84">
              <w:rPr>
                <w:noProof/>
                <w:webHidden/>
              </w:rPr>
              <w:t>72</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85" w:history="1">
            <w:r w:rsidR="00D643A0" w:rsidRPr="00E7502C">
              <w:rPr>
                <w:rStyle w:val="Kpr"/>
                <w:rFonts w:ascii="Calibri" w:hAnsi="Calibri"/>
                <w:noProof/>
              </w:rPr>
              <w:t>4.3.4.2.3. ISPM-15</w:t>
            </w:r>
            <w:r w:rsidR="00D643A0">
              <w:rPr>
                <w:noProof/>
                <w:webHidden/>
              </w:rPr>
              <w:tab/>
            </w:r>
            <w:r w:rsidR="00D643A0">
              <w:rPr>
                <w:noProof/>
                <w:webHidden/>
              </w:rPr>
              <w:fldChar w:fldCharType="begin"/>
            </w:r>
            <w:r w:rsidR="00D643A0">
              <w:rPr>
                <w:noProof/>
                <w:webHidden/>
              </w:rPr>
              <w:instrText xml:space="preserve"> PAGEREF _Toc525548085 \h </w:instrText>
            </w:r>
            <w:r w:rsidR="00D643A0">
              <w:rPr>
                <w:noProof/>
                <w:webHidden/>
              </w:rPr>
            </w:r>
            <w:r w:rsidR="00D643A0">
              <w:rPr>
                <w:noProof/>
                <w:webHidden/>
              </w:rPr>
              <w:fldChar w:fldCharType="separate"/>
            </w:r>
            <w:r w:rsidR="00B92D84">
              <w:rPr>
                <w:noProof/>
                <w:webHidden/>
              </w:rPr>
              <w:t>73</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86" w:history="1">
            <w:r w:rsidR="00D643A0" w:rsidRPr="00E7502C">
              <w:rPr>
                <w:rStyle w:val="Kpr"/>
                <w:rFonts w:ascii="Calibri" w:hAnsi="Calibri"/>
                <w:noProof/>
              </w:rPr>
              <w:t>4.3.4.3. Tohum ve Fidan Sertifikasyon Çalışmaları</w:t>
            </w:r>
            <w:r w:rsidR="00D643A0">
              <w:rPr>
                <w:noProof/>
                <w:webHidden/>
              </w:rPr>
              <w:tab/>
            </w:r>
            <w:r w:rsidR="00D643A0">
              <w:rPr>
                <w:noProof/>
                <w:webHidden/>
              </w:rPr>
              <w:fldChar w:fldCharType="begin"/>
            </w:r>
            <w:r w:rsidR="00D643A0">
              <w:rPr>
                <w:noProof/>
                <w:webHidden/>
              </w:rPr>
              <w:instrText xml:space="preserve"> PAGEREF _Toc525548086 \h </w:instrText>
            </w:r>
            <w:r w:rsidR="00D643A0">
              <w:rPr>
                <w:noProof/>
                <w:webHidden/>
              </w:rPr>
            </w:r>
            <w:r w:rsidR="00D643A0">
              <w:rPr>
                <w:noProof/>
                <w:webHidden/>
              </w:rPr>
              <w:fldChar w:fldCharType="separate"/>
            </w:r>
            <w:r w:rsidR="00B92D84">
              <w:rPr>
                <w:noProof/>
                <w:webHidden/>
              </w:rPr>
              <w:t>73</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87" w:history="1">
            <w:r w:rsidR="00D643A0" w:rsidRPr="00E7502C">
              <w:rPr>
                <w:rStyle w:val="Kpr"/>
                <w:rFonts w:ascii="Calibri" w:hAnsi="Calibri"/>
                <w:noProof/>
              </w:rPr>
              <w:t>4.3.5. Bitkisel Üretim ve Bitki Konularında Yapılan Eğitim ve Yayım Çalışmaları</w:t>
            </w:r>
            <w:r w:rsidR="00D643A0">
              <w:rPr>
                <w:noProof/>
                <w:webHidden/>
              </w:rPr>
              <w:tab/>
            </w:r>
            <w:r w:rsidR="00D643A0">
              <w:rPr>
                <w:noProof/>
                <w:webHidden/>
              </w:rPr>
              <w:fldChar w:fldCharType="begin"/>
            </w:r>
            <w:r w:rsidR="00D643A0">
              <w:rPr>
                <w:noProof/>
                <w:webHidden/>
              </w:rPr>
              <w:instrText xml:space="preserve"> PAGEREF _Toc525548087 \h </w:instrText>
            </w:r>
            <w:r w:rsidR="00D643A0">
              <w:rPr>
                <w:noProof/>
                <w:webHidden/>
              </w:rPr>
            </w:r>
            <w:r w:rsidR="00D643A0">
              <w:rPr>
                <w:noProof/>
                <w:webHidden/>
              </w:rPr>
              <w:fldChar w:fldCharType="separate"/>
            </w:r>
            <w:r w:rsidR="00B92D84">
              <w:rPr>
                <w:noProof/>
                <w:webHidden/>
              </w:rPr>
              <w:t>74</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88" w:history="1">
            <w:r w:rsidR="00D643A0" w:rsidRPr="00E7502C">
              <w:rPr>
                <w:rStyle w:val="Kpr"/>
                <w:noProof/>
              </w:rPr>
              <w:t>4</w:t>
            </w:r>
            <w:r w:rsidR="00D643A0" w:rsidRPr="00E7502C">
              <w:rPr>
                <w:rStyle w:val="Kpr"/>
                <w:rFonts w:ascii="Calibri" w:hAnsi="Calibri"/>
                <w:noProof/>
              </w:rPr>
              <w:t>.3.6. Biçerdöver Tarla Kontrolleri</w:t>
            </w:r>
            <w:r w:rsidR="00D643A0">
              <w:rPr>
                <w:noProof/>
                <w:webHidden/>
              </w:rPr>
              <w:tab/>
            </w:r>
            <w:r w:rsidR="00D643A0">
              <w:rPr>
                <w:noProof/>
                <w:webHidden/>
              </w:rPr>
              <w:fldChar w:fldCharType="begin"/>
            </w:r>
            <w:r w:rsidR="00D643A0">
              <w:rPr>
                <w:noProof/>
                <w:webHidden/>
              </w:rPr>
              <w:instrText xml:space="preserve"> PAGEREF _Toc525548088 \h </w:instrText>
            </w:r>
            <w:r w:rsidR="00D643A0">
              <w:rPr>
                <w:noProof/>
                <w:webHidden/>
              </w:rPr>
            </w:r>
            <w:r w:rsidR="00D643A0">
              <w:rPr>
                <w:noProof/>
                <w:webHidden/>
              </w:rPr>
              <w:fldChar w:fldCharType="separate"/>
            </w:r>
            <w:r w:rsidR="00B92D84">
              <w:rPr>
                <w:noProof/>
                <w:webHidden/>
              </w:rPr>
              <w:t>75</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89" w:history="1">
            <w:r w:rsidR="00D643A0" w:rsidRPr="00E7502C">
              <w:rPr>
                <w:rStyle w:val="Kpr"/>
                <w:noProof/>
              </w:rPr>
              <w:t>4.3.7. Anız Yakılmasının Önlenmesi İle İlgili Çalışmalar</w:t>
            </w:r>
            <w:r w:rsidR="00D643A0">
              <w:rPr>
                <w:noProof/>
                <w:webHidden/>
              </w:rPr>
              <w:tab/>
            </w:r>
            <w:r w:rsidR="00D643A0">
              <w:rPr>
                <w:noProof/>
                <w:webHidden/>
              </w:rPr>
              <w:fldChar w:fldCharType="begin"/>
            </w:r>
            <w:r w:rsidR="00D643A0">
              <w:rPr>
                <w:noProof/>
                <w:webHidden/>
              </w:rPr>
              <w:instrText xml:space="preserve"> PAGEREF _Toc525548089 \h </w:instrText>
            </w:r>
            <w:r w:rsidR="00D643A0">
              <w:rPr>
                <w:noProof/>
                <w:webHidden/>
              </w:rPr>
            </w:r>
            <w:r w:rsidR="00D643A0">
              <w:rPr>
                <w:noProof/>
                <w:webHidden/>
              </w:rPr>
              <w:fldChar w:fldCharType="separate"/>
            </w:r>
            <w:r w:rsidR="00B92D84">
              <w:rPr>
                <w:noProof/>
                <w:webHidden/>
              </w:rPr>
              <w:t>78</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90" w:history="1">
            <w:r w:rsidR="00D643A0" w:rsidRPr="00E7502C">
              <w:rPr>
                <w:rStyle w:val="Kpr"/>
                <w:noProof/>
              </w:rPr>
              <w:t>4.3.8. Bitkisel Üretim Desteklemeleri</w:t>
            </w:r>
            <w:r w:rsidR="00D643A0">
              <w:rPr>
                <w:noProof/>
                <w:webHidden/>
              </w:rPr>
              <w:tab/>
            </w:r>
            <w:r w:rsidR="00D643A0">
              <w:rPr>
                <w:noProof/>
                <w:webHidden/>
              </w:rPr>
              <w:fldChar w:fldCharType="begin"/>
            </w:r>
            <w:r w:rsidR="00D643A0">
              <w:rPr>
                <w:noProof/>
                <w:webHidden/>
              </w:rPr>
              <w:instrText xml:space="preserve"> PAGEREF _Toc525548090 \h </w:instrText>
            </w:r>
            <w:r w:rsidR="00D643A0">
              <w:rPr>
                <w:noProof/>
                <w:webHidden/>
              </w:rPr>
            </w:r>
            <w:r w:rsidR="00D643A0">
              <w:rPr>
                <w:noProof/>
                <w:webHidden/>
              </w:rPr>
              <w:fldChar w:fldCharType="separate"/>
            </w:r>
            <w:r w:rsidR="00B92D84">
              <w:rPr>
                <w:noProof/>
                <w:webHidden/>
              </w:rPr>
              <w:t>78</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91" w:history="1">
            <w:r w:rsidR="00D643A0" w:rsidRPr="00E7502C">
              <w:rPr>
                <w:rStyle w:val="Kpr"/>
                <w:noProof/>
              </w:rPr>
              <w:t>4.3.9. Sözleşmeli Üretim Çalışmaları</w:t>
            </w:r>
            <w:r w:rsidR="00D643A0">
              <w:rPr>
                <w:noProof/>
                <w:webHidden/>
              </w:rPr>
              <w:tab/>
            </w:r>
            <w:r w:rsidR="00D643A0">
              <w:rPr>
                <w:noProof/>
                <w:webHidden/>
              </w:rPr>
              <w:fldChar w:fldCharType="begin"/>
            </w:r>
            <w:r w:rsidR="00D643A0">
              <w:rPr>
                <w:noProof/>
                <w:webHidden/>
              </w:rPr>
              <w:instrText xml:space="preserve"> PAGEREF _Toc525548091 \h </w:instrText>
            </w:r>
            <w:r w:rsidR="00D643A0">
              <w:rPr>
                <w:noProof/>
                <w:webHidden/>
              </w:rPr>
            </w:r>
            <w:r w:rsidR="00D643A0">
              <w:rPr>
                <w:noProof/>
                <w:webHidden/>
              </w:rPr>
              <w:fldChar w:fldCharType="separate"/>
            </w:r>
            <w:r w:rsidR="00B92D84">
              <w:rPr>
                <w:noProof/>
                <w:webHidden/>
              </w:rPr>
              <w:t>83</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92" w:history="1">
            <w:r w:rsidR="00D643A0" w:rsidRPr="00E7502C">
              <w:rPr>
                <w:rStyle w:val="Kpr"/>
                <w:noProof/>
              </w:rPr>
              <w:t>4.3.9.1. Sözleşmeli Bitkisel Üretim</w:t>
            </w:r>
            <w:r w:rsidR="00D643A0">
              <w:rPr>
                <w:noProof/>
                <w:webHidden/>
              </w:rPr>
              <w:tab/>
            </w:r>
            <w:r w:rsidR="00D643A0">
              <w:rPr>
                <w:noProof/>
                <w:webHidden/>
              </w:rPr>
              <w:fldChar w:fldCharType="begin"/>
            </w:r>
            <w:r w:rsidR="00D643A0">
              <w:rPr>
                <w:noProof/>
                <w:webHidden/>
              </w:rPr>
              <w:instrText xml:space="preserve"> PAGEREF _Toc525548092 \h </w:instrText>
            </w:r>
            <w:r w:rsidR="00D643A0">
              <w:rPr>
                <w:noProof/>
                <w:webHidden/>
              </w:rPr>
            </w:r>
            <w:r w:rsidR="00D643A0">
              <w:rPr>
                <w:noProof/>
                <w:webHidden/>
              </w:rPr>
              <w:fldChar w:fldCharType="separate"/>
            </w:r>
            <w:r w:rsidR="00B92D84">
              <w:rPr>
                <w:noProof/>
                <w:webHidden/>
              </w:rPr>
              <w:t>83</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93" w:history="1">
            <w:r w:rsidR="00D643A0" w:rsidRPr="00E7502C">
              <w:rPr>
                <w:rStyle w:val="Kpr"/>
                <w:noProof/>
              </w:rPr>
              <w:t>4.3.10. Diğer Faaliyetler</w:t>
            </w:r>
            <w:r w:rsidR="00D643A0">
              <w:rPr>
                <w:noProof/>
                <w:webHidden/>
              </w:rPr>
              <w:tab/>
            </w:r>
            <w:r w:rsidR="00D643A0">
              <w:rPr>
                <w:noProof/>
                <w:webHidden/>
              </w:rPr>
              <w:fldChar w:fldCharType="begin"/>
            </w:r>
            <w:r w:rsidR="00D643A0">
              <w:rPr>
                <w:noProof/>
                <w:webHidden/>
              </w:rPr>
              <w:instrText xml:space="preserve"> PAGEREF _Toc525548093 \h </w:instrText>
            </w:r>
            <w:r w:rsidR="00D643A0">
              <w:rPr>
                <w:noProof/>
                <w:webHidden/>
              </w:rPr>
            </w:r>
            <w:r w:rsidR="00D643A0">
              <w:rPr>
                <w:noProof/>
                <w:webHidden/>
              </w:rPr>
              <w:fldChar w:fldCharType="separate"/>
            </w:r>
            <w:r w:rsidR="00B92D84">
              <w:rPr>
                <w:noProof/>
                <w:webHidden/>
              </w:rPr>
              <w:t>83</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094" w:history="1">
            <w:r w:rsidR="00D643A0" w:rsidRPr="00E7502C">
              <w:rPr>
                <w:rStyle w:val="Kpr"/>
                <w:noProof/>
              </w:rPr>
              <w:t>4.4. HAYVAN SAĞLIĞI VE YETİŞTİRİCİLİĞİ ŞUBE MÜDÜRLÜĞÜ</w:t>
            </w:r>
            <w:r w:rsidR="00D643A0">
              <w:rPr>
                <w:noProof/>
                <w:webHidden/>
              </w:rPr>
              <w:tab/>
            </w:r>
            <w:r w:rsidR="00D643A0">
              <w:rPr>
                <w:noProof/>
                <w:webHidden/>
              </w:rPr>
              <w:fldChar w:fldCharType="begin"/>
            </w:r>
            <w:r w:rsidR="00D643A0">
              <w:rPr>
                <w:noProof/>
                <w:webHidden/>
              </w:rPr>
              <w:instrText xml:space="preserve"> PAGEREF _Toc525548094 \h </w:instrText>
            </w:r>
            <w:r w:rsidR="00D643A0">
              <w:rPr>
                <w:noProof/>
                <w:webHidden/>
              </w:rPr>
            </w:r>
            <w:r w:rsidR="00D643A0">
              <w:rPr>
                <w:noProof/>
                <w:webHidden/>
              </w:rPr>
              <w:fldChar w:fldCharType="separate"/>
            </w:r>
            <w:r w:rsidR="00B92D84">
              <w:rPr>
                <w:noProof/>
                <w:webHidden/>
              </w:rPr>
              <w:t>84</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95" w:history="1">
            <w:r w:rsidR="00D643A0" w:rsidRPr="00E7502C">
              <w:rPr>
                <w:rStyle w:val="Kpr"/>
                <w:noProof/>
              </w:rPr>
              <w:t>4.4.1. Hayvan Sağlığı Çalışmaları</w:t>
            </w:r>
            <w:r w:rsidR="00D643A0">
              <w:rPr>
                <w:noProof/>
                <w:webHidden/>
              </w:rPr>
              <w:tab/>
            </w:r>
            <w:r w:rsidR="00D643A0">
              <w:rPr>
                <w:noProof/>
                <w:webHidden/>
              </w:rPr>
              <w:fldChar w:fldCharType="begin"/>
            </w:r>
            <w:r w:rsidR="00D643A0">
              <w:rPr>
                <w:noProof/>
                <w:webHidden/>
              </w:rPr>
              <w:instrText xml:space="preserve"> PAGEREF _Toc525548095 \h </w:instrText>
            </w:r>
            <w:r w:rsidR="00D643A0">
              <w:rPr>
                <w:noProof/>
                <w:webHidden/>
              </w:rPr>
            </w:r>
            <w:r w:rsidR="00D643A0">
              <w:rPr>
                <w:noProof/>
                <w:webHidden/>
              </w:rPr>
              <w:fldChar w:fldCharType="separate"/>
            </w:r>
            <w:r w:rsidR="00B92D84">
              <w:rPr>
                <w:noProof/>
                <w:webHidden/>
              </w:rPr>
              <w:t>85</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96" w:history="1">
            <w:r w:rsidR="00D643A0" w:rsidRPr="00E7502C">
              <w:rPr>
                <w:rStyle w:val="Kpr"/>
                <w:noProof/>
              </w:rPr>
              <w:t>4.4.1.1. Hayvan Hastalık ve Zararlıları İle Mücadele Programı</w:t>
            </w:r>
            <w:r w:rsidR="00D643A0">
              <w:rPr>
                <w:noProof/>
                <w:webHidden/>
              </w:rPr>
              <w:tab/>
            </w:r>
            <w:r w:rsidR="00D643A0">
              <w:rPr>
                <w:noProof/>
                <w:webHidden/>
              </w:rPr>
              <w:fldChar w:fldCharType="begin"/>
            </w:r>
            <w:r w:rsidR="00D643A0">
              <w:rPr>
                <w:noProof/>
                <w:webHidden/>
              </w:rPr>
              <w:instrText xml:space="preserve"> PAGEREF _Toc525548096 \h </w:instrText>
            </w:r>
            <w:r w:rsidR="00D643A0">
              <w:rPr>
                <w:noProof/>
                <w:webHidden/>
              </w:rPr>
            </w:r>
            <w:r w:rsidR="00D643A0">
              <w:rPr>
                <w:noProof/>
                <w:webHidden/>
              </w:rPr>
              <w:fldChar w:fldCharType="separate"/>
            </w:r>
            <w:r w:rsidR="00B92D84">
              <w:rPr>
                <w:noProof/>
                <w:webHidden/>
              </w:rPr>
              <w:t>85</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97" w:history="1">
            <w:r w:rsidR="00D643A0" w:rsidRPr="00E7502C">
              <w:rPr>
                <w:rStyle w:val="Kpr"/>
                <w:noProof/>
              </w:rPr>
              <w:t>4.4.1.1.1. Şap Aşılaması</w:t>
            </w:r>
            <w:r w:rsidR="00D643A0">
              <w:rPr>
                <w:noProof/>
                <w:webHidden/>
              </w:rPr>
              <w:tab/>
            </w:r>
            <w:r w:rsidR="00D643A0">
              <w:rPr>
                <w:noProof/>
                <w:webHidden/>
              </w:rPr>
              <w:fldChar w:fldCharType="begin"/>
            </w:r>
            <w:r w:rsidR="00D643A0">
              <w:rPr>
                <w:noProof/>
                <w:webHidden/>
              </w:rPr>
              <w:instrText xml:space="preserve"> PAGEREF _Toc525548097 \h </w:instrText>
            </w:r>
            <w:r w:rsidR="00D643A0">
              <w:rPr>
                <w:noProof/>
                <w:webHidden/>
              </w:rPr>
            </w:r>
            <w:r w:rsidR="00D643A0">
              <w:rPr>
                <w:noProof/>
                <w:webHidden/>
              </w:rPr>
              <w:fldChar w:fldCharType="separate"/>
            </w:r>
            <w:r w:rsidR="00B92D84">
              <w:rPr>
                <w:noProof/>
                <w:webHidden/>
              </w:rPr>
              <w:t>85</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98" w:history="1">
            <w:r w:rsidR="00D643A0" w:rsidRPr="00E7502C">
              <w:rPr>
                <w:rStyle w:val="Kpr"/>
                <w:noProof/>
              </w:rPr>
              <w:t>4.4.1.1.2. Brucellosis Aşılaması</w:t>
            </w:r>
            <w:r w:rsidR="00D643A0">
              <w:rPr>
                <w:noProof/>
                <w:webHidden/>
              </w:rPr>
              <w:tab/>
            </w:r>
            <w:r w:rsidR="00D643A0">
              <w:rPr>
                <w:noProof/>
                <w:webHidden/>
              </w:rPr>
              <w:fldChar w:fldCharType="begin"/>
            </w:r>
            <w:r w:rsidR="00D643A0">
              <w:rPr>
                <w:noProof/>
                <w:webHidden/>
              </w:rPr>
              <w:instrText xml:space="preserve"> PAGEREF _Toc525548098 \h </w:instrText>
            </w:r>
            <w:r w:rsidR="00D643A0">
              <w:rPr>
                <w:noProof/>
                <w:webHidden/>
              </w:rPr>
            </w:r>
            <w:r w:rsidR="00D643A0">
              <w:rPr>
                <w:noProof/>
                <w:webHidden/>
              </w:rPr>
              <w:fldChar w:fldCharType="separate"/>
            </w:r>
            <w:r w:rsidR="00B92D84">
              <w:rPr>
                <w:noProof/>
                <w:webHidden/>
              </w:rPr>
              <w:t>85</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99" w:history="1">
            <w:r w:rsidR="00D643A0" w:rsidRPr="00E7502C">
              <w:rPr>
                <w:rStyle w:val="Kpr"/>
                <w:noProof/>
              </w:rPr>
              <w:t>4.4.1.1.2.1. Sığırlarda Brucellosis</w:t>
            </w:r>
            <w:r w:rsidR="00D643A0">
              <w:rPr>
                <w:noProof/>
                <w:webHidden/>
              </w:rPr>
              <w:tab/>
            </w:r>
            <w:r w:rsidR="00D643A0">
              <w:rPr>
                <w:noProof/>
                <w:webHidden/>
              </w:rPr>
              <w:fldChar w:fldCharType="begin"/>
            </w:r>
            <w:r w:rsidR="00D643A0">
              <w:rPr>
                <w:noProof/>
                <w:webHidden/>
              </w:rPr>
              <w:instrText xml:space="preserve"> PAGEREF _Toc525548099 \h </w:instrText>
            </w:r>
            <w:r w:rsidR="00D643A0">
              <w:rPr>
                <w:noProof/>
                <w:webHidden/>
              </w:rPr>
            </w:r>
            <w:r w:rsidR="00D643A0">
              <w:rPr>
                <w:noProof/>
                <w:webHidden/>
              </w:rPr>
              <w:fldChar w:fldCharType="separate"/>
            </w:r>
            <w:r w:rsidR="00B92D84">
              <w:rPr>
                <w:noProof/>
                <w:webHidden/>
              </w:rPr>
              <w:t>85</w:t>
            </w:r>
            <w:r w:rsidR="00D643A0">
              <w:rPr>
                <w:noProof/>
                <w:webHidden/>
              </w:rPr>
              <w:fldChar w:fldCharType="end"/>
            </w:r>
          </w:hyperlink>
        </w:p>
        <w:p w:rsidR="00D643A0" w:rsidRDefault="002052A9">
          <w:pPr>
            <w:pStyle w:val="T6"/>
            <w:tabs>
              <w:tab w:val="right" w:leader="dot" w:pos="9060"/>
            </w:tabs>
            <w:rPr>
              <w:rFonts w:eastAsiaTheme="minorEastAsia" w:cstheme="minorBidi"/>
              <w:noProof/>
              <w:szCs w:val="22"/>
            </w:rPr>
          </w:pPr>
          <w:hyperlink w:anchor="_Toc525548100" w:history="1">
            <w:r w:rsidR="00D643A0" w:rsidRPr="00E7502C">
              <w:rPr>
                <w:rStyle w:val="Kpr"/>
                <w:noProof/>
              </w:rPr>
              <w:t>4.4.1.1.2.2. Koyun ve Keçi Brucellosis</w:t>
            </w:r>
            <w:r w:rsidR="00D643A0">
              <w:rPr>
                <w:noProof/>
                <w:webHidden/>
              </w:rPr>
              <w:tab/>
            </w:r>
            <w:r w:rsidR="00D643A0">
              <w:rPr>
                <w:noProof/>
                <w:webHidden/>
              </w:rPr>
              <w:fldChar w:fldCharType="begin"/>
            </w:r>
            <w:r w:rsidR="00D643A0">
              <w:rPr>
                <w:noProof/>
                <w:webHidden/>
              </w:rPr>
              <w:instrText xml:space="preserve"> PAGEREF _Toc525548100 \h </w:instrText>
            </w:r>
            <w:r w:rsidR="00D643A0">
              <w:rPr>
                <w:noProof/>
                <w:webHidden/>
              </w:rPr>
            </w:r>
            <w:r w:rsidR="00D643A0">
              <w:rPr>
                <w:noProof/>
                <w:webHidden/>
              </w:rPr>
              <w:fldChar w:fldCharType="separate"/>
            </w:r>
            <w:r w:rsidR="00B92D84">
              <w:rPr>
                <w:noProof/>
                <w:webHidden/>
              </w:rPr>
              <w:t>85</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01" w:history="1">
            <w:r w:rsidR="00D643A0" w:rsidRPr="00E7502C">
              <w:rPr>
                <w:rStyle w:val="Kpr"/>
                <w:noProof/>
              </w:rPr>
              <w:t>4.4.1.1.3. Kuduz Aşılaması</w:t>
            </w:r>
            <w:r w:rsidR="00D643A0">
              <w:rPr>
                <w:noProof/>
                <w:webHidden/>
              </w:rPr>
              <w:tab/>
            </w:r>
            <w:r w:rsidR="00D643A0">
              <w:rPr>
                <w:noProof/>
                <w:webHidden/>
              </w:rPr>
              <w:fldChar w:fldCharType="begin"/>
            </w:r>
            <w:r w:rsidR="00D643A0">
              <w:rPr>
                <w:noProof/>
                <w:webHidden/>
              </w:rPr>
              <w:instrText xml:space="preserve"> PAGEREF _Toc525548101 \h </w:instrText>
            </w:r>
            <w:r w:rsidR="00D643A0">
              <w:rPr>
                <w:noProof/>
                <w:webHidden/>
              </w:rPr>
            </w:r>
            <w:r w:rsidR="00D643A0">
              <w:rPr>
                <w:noProof/>
                <w:webHidden/>
              </w:rPr>
              <w:fldChar w:fldCharType="separate"/>
            </w:r>
            <w:r w:rsidR="00B92D84">
              <w:rPr>
                <w:noProof/>
                <w:webHidden/>
              </w:rPr>
              <w:t>85</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02" w:history="1">
            <w:r w:rsidR="00D643A0" w:rsidRPr="00E7502C">
              <w:rPr>
                <w:rStyle w:val="Kpr"/>
                <w:noProof/>
              </w:rPr>
              <w:t>4.4.1.1.4. Tüberkulin uygulaması</w:t>
            </w:r>
            <w:r w:rsidR="00D643A0">
              <w:rPr>
                <w:noProof/>
                <w:webHidden/>
              </w:rPr>
              <w:tab/>
            </w:r>
            <w:r w:rsidR="00D643A0">
              <w:rPr>
                <w:noProof/>
                <w:webHidden/>
              </w:rPr>
              <w:fldChar w:fldCharType="begin"/>
            </w:r>
            <w:r w:rsidR="00D643A0">
              <w:rPr>
                <w:noProof/>
                <w:webHidden/>
              </w:rPr>
              <w:instrText xml:space="preserve"> PAGEREF _Toc525548102 \h </w:instrText>
            </w:r>
            <w:r w:rsidR="00D643A0">
              <w:rPr>
                <w:noProof/>
                <w:webHidden/>
              </w:rPr>
            </w:r>
            <w:r w:rsidR="00D643A0">
              <w:rPr>
                <w:noProof/>
                <w:webHidden/>
              </w:rPr>
              <w:fldChar w:fldCharType="separate"/>
            </w:r>
            <w:r w:rsidR="00B92D84">
              <w:rPr>
                <w:noProof/>
                <w:webHidden/>
              </w:rPr>
              <w:t>86</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03" w:history="1">
            <w:r w:rsidR="00D643A0" w:rsidRPr="00E7502C">
              <w:rPr>
                <w:rStyle w:val="Kpr"/>
                <w:noProof/>
              </w:rPr>
              <w:t>4.4.1.1.5. Koyun Keçi Vebası</w:t>
            </w:r>
            <w:r w:rsidR="00D643A0">
              <w:rPr>
                <w:noProof/>
                <w:webHidden/>
              </w:rPr>
              <w:tab/>
            </w:r>
            <w:r w:rsidR="00D643A0">
              <w:rPr>
                <w:noProof/>
                <w:webHidden/>
              </w:rPr>
              <w:fldChar w:fldCharType="begin"/>
            </w:r>
            <w:r w:rsidR="00D643A0">
              <w:rPr>
                <w:noProof/>
                <w:webHidden/>
              </w:rPr>
              <w:instrText xml:space="preserve"> PAGEREF _Toc525548103 \h </w:instrText>
            </w:r>
            <w:r w:rsidR="00D643A0">
              <w:rPr>
                <w:noProof/>
                <w:webHidden/>
              </w:rPr>
            </w:r>
            <w:r w:rsidR="00D643A0">
              <w:rPr>
                <w:noProof/>
                <w:webHidden/>
              </w:rPr>
              <w:fldChar w:fldCharType="separate"/>
            </w:r>
            <w:r w:rsidR="00B92D84">
              <w:rPr>
                <w:noProof/>
                <w:webHidden/>
              </w:rPr>
              <w:t>86</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04" w:history="1">
            <w:r w:rsidR="00D643A0" w:rsidRPr="00E7502C">
              <w:rPr>
                <w:rStyle w:val="Kpr"/>
                <w:noProof/>
              </w:rPr>
              <w:t>4.4.1.2. Yıl İçinde Çıkan ve Sönen Bulaşıcı ve İhbari Mecburi Hayvan Hastalıkları</w:t>
            </w:r>
            <w:r w:rsidR="00D643A0">
              <w:rPr>
                <w:noProof/>
                <w:webHidden/>
              </w:rPr>
              <w:tab/>
            </w:r>
            <w:r w:rsidR="00D643A0">
              <w:rPr>
                <w:noProof/>
                <w:webHidden/>
              </w:rPr>
              <w:fldChar w:fldCharType="begin"/>
            </w:r>
            <w:r w:rsidR="00D643A0">
              <w:rPr>
                <w:noProof/>
                <w:webHidden/>
              </w:rPr>
              <w:instrText xml:space="preserve"> PAGEREF _Toc525548104 \h </w:instrText>
            </w:r>
            <w:r w:rsidR="00D643A0">
              <w:rPr>
                <w:noProof/>
                <w:webHidden/>
              </w:rPr>
            </w:r>
            <w:r w:rsidR="00D643A0">
              <w:rPr>
                <w:noProof/>
                <w:webHidden/>
              </w:rPr>
              <w:fldChar w:fldCharType="separate"/>
            </w:r>
            <w:r w:rsidR="00B92D84">
              <w:rPr>
                <w:noProof/>
                <w:webHidden/>
              </w:rPr>
              <w:t>86</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05" w:history="1">
            <w:r w:rsidR="00D643A0" w:rsidRPr="00E7502C">
              <w:rPr>
                <w:rStyle w:val="Kpr"/>
                <w:noProof/>
              </w:rPr>
              <w:t>4.4.1.2.1. Sığır Tüberkülozu</w:t>
            </w:r>
            <w:r w:rsidR="00D643A0">
              <w:rPr>
                <w:noProof/>
                <w:webHidden/>
              </w:rPr>
              <w:tab/>
            </w:r>
            <w:r w:rsidR="00D643A0">
              <w:rPr>
                <w:noProof/>
                <w:webHidden/>
              </w:rPr>
              <w:fldChar w:fldCharType="begin"/>
            </w:r>
            <w:r w:rsidR="00D643A0">
              <w:rPr>
                <w:noProof/>
                <w:webHidden/>
              </w:rPr>
              <w:instrText xml:space="preserve"> PAGEREF _Toc525548105 \h </w:instrText>
            </w:r>
            <w:r w:rsidR="00D643A0">
              <w:rPr>
                <w:noProof/>
                <w:webHidden/>
              </w:rPr>
            </w:r>
            <w:r w:rsidR="00D643A0">
              <w:rPr>
                <w:noProof/>
                <w:webHidden/>
              </w:rPr>
              <w:fldChar w:fldCharType="separate"/>
            </w:r>
            <w:r w:rsidR="00B92D84">
              <w:rPr>
                <w:noProof/>
                <w:webHidden/>
              </w:rPr>
              <w:t>86</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06" w:history="1">
            <w:r w:rsidR="00D643A0" w:rsidRPr="00E7502C">
              <w:rPr>
                <w:rStyle w:val="Kpr"/>
                <w:noProof/>
              </w:rPr>
              <w:t>4.4.1.2.2. Şap</w:t>
            </w:r>
            <w:r w:rsidR="00D643A0">
              <w:rPr>
                <w:noProof/>
                <w:webHidden/>
              </w:rPr>
              <w:tab/>
            </w:r>
            <w:r w:rsidR="00D643A0">
              <w:rPr>
                <w:noProof/>
                <w:webHidden/>
              </w:rPr>
              <w:fldChar w:fldCharType="begin"/>
            </w:r>
            <w:r w:rsidR="00D643A0">
              <w:rPr>
                <w:noProof/>
                <w:webHidden/>
              </w:rPr>
              <w:instrText xml:space="preserve"> PAGEREF _Toc525548106 \h </w:instrText>
            </w:r>
            <w:r w:rsidR="00D643A0">
              <w:rPr>
                <w:noProof/>
                <w:webHidden/>
              </w:rPr>
            </w:r>
            <w:r w:rsidR="00D643A0">
              <w:rPr>
                <w:noProof/>
                <w:webHidden/>
              </w:rPr>
              <w:fldChar w:fldCharType="separate"/>
            </w:r>
            <w:r w:rsidR="00B92D84">
              <w:rPr>
                <w:noProof/>
                <w:webHidden/>
              </w:rPr>
              <w:t>86</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07" w:history="1">
            <w:r w:rsidR="00D643A0" w:rsidRPr="00E7502C">
              <w:rPr>
                <w:rStyle w:val="Kpr"/>
                <w:noProof/>
              </w:rPr>
              <w:t>4.4.1.2.3. Sığır Brucellosu</w:t>
            </w:r>
            <w:r w:rsidR="00D643A0">
              <w:rPr>
                <w:noProof/>
                <w:webHidden/>
              </w:rPr>
              <w:tab/>
            </w:r>
            <w:r w:rsidR="00D643A0">
              <w:rPr>
                <w:noProof/>
                <w:webHidden/>
              </w:rPr>
              <w:fldChar w:fldCharType="begin"/>
            </w:r>
            <w:r w:rsidR="00D643A0">
              <w:rPr>
                <w:noProof/>
                <w:webHidden/>
              </w:rPr>
              <w:instrText xml:space="preserve"> PAGEREF _Toc525548107 \h </w:instrText>
            </w:r>
            <w:r w:rsidR="00D643A0">
              <w:rPr>
                <w:noProof/>
                <w:webHidden/>
              </w:rPr>
            </w:r>
            <w:r w:rsidR="00D643A0">
              <w:rPr>
                <w:noProof/>
                <w:webHidden/>
              </w:rPr>
              <w:fldChar w:fldCharType="separate"/>
            </w:r>
            <w:r w:rsidR="00B92D84">
              <w:rPr>
                <w:noProof/>
                <w:webHidden/>
              </w:rPr>
              <w:t>86</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08" w:history="1">
            <w:r w:rsidR="00D643A0" w:rsidRPr="00E7502C">
              <w:rPr>
                <w:rStyle w:val="Kpr"/>
                <w:noProof/>
              </w:rPr>
              <w:t>4.4.1.2.4. Koyun-Keçi Brucellozu</w:t>
            </w:r>
            <w:r w:rsidR="00D643A0">
              <w:rPr>
                <w:noProof/>
                <w:webHidden/>
              </w:rPr>
              <w:tab/>
            </w:r>
            <w:r w:rsidR="00D643A0">
              <w:rPr>
                <w:noProof/>
                <w:webHidden/>
              </w:rPr>
              <w:fldChar w:fldCharType="begin"/>
            </w:r>
            <w:r w:rsidR="00D643A0">
              <w:rPr>
                <w:noProof/>
                <w:webHidden/>
              </w:rPr>
              <w:instrText xml:space="preserve"> PAGEREF _Toc525548108 \h </w:instrText>
            </w:r>
            <w:r w:rsidR="00D643A0">
              <w:rPr>
                <w:noProof/>
                <w:webHidden/>
              </w:rPr>
            </w:r>
            <w:r w:rsidR="00D643A0">
              <w:rPr>
                <w:noProof/>
                <w:webHidden/>
              </w:rPr>
              <w:fldChar w:fldCharType="separate"/>
            </w:r>
            <w:r w:rsidR="00B92D84">
              <w:rPr>
                <w:noProof/>
                <w:webHidden/>
              </w:rPr>
              <w:t>86</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09" w:history="1">
            <w:r w:rsidR="00D643A0" w:rsidRPr="00E7502C">
              <w:rPr>
                <w:rStyle w:val="Kpr"/>
                <w:noProof/>
              </w:rPr>
              <w:t>4.4.1.2.5. Anthrax</w:t>
            </w:r>
            <w:r w:rsidR="00D643A0">
              <w:rPr>
                <w:noProof/>
                <w:webHidden/>
              </w:rPr>
              <w:tab/>
            </w:r>
            <w:r w:rsidR="00D643A0">
              <w:rPr>
                <w:noProof/>
                <w:webHidden/>
              </w:rPr>
              <w:fldChar w:fldCharType="begin"/>
            </w:r>
            <w:r w:rsidR="00D643A0">
              <w:rPr>
                <w:noProof/>
                <w:webHidden/>
              </w:rPr>
              <w:instrText xml:space="preserve"> PAGEREF _Toc525548109 \h </w:instrText>
            </w:r>
            <w:r w:rsidR="00D643A0">
              <w:rPr>
                <w:noProof/>
                <w:webHidden/>
              </w:rPr>
            </w:r>
            <w:r w:rsidR="00D643A0">
              <w:rPr>
                <w:noProof/>
                <w:webHidden/>
              </w:rPr>
              <w:fldChar w:fldCharType="separate"/>
            </w:r>
            <w:r w:rsidR="00B92D84">
              <w:rPr>
                <w:noProof/>
                <w:webHidden/>
              </w:rPr>
              <w:t>86</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10" w:history="1">
            <w:r w:rsidR="00D643A0" w:rsidRPr="00E7502C">
              <w:rPr>
                <w:rStyle w:val="Kpr"/>
                <w:noProof/>
              </w:rPr>
              <w:t>4.4.1.2.6. Koyun Keçi Çiçek</w:t>
            </w:r>
            <w:r w:rsidR="00D643A0">
              <w:rPr>
                <w:noProof/>
                <w:webHidden/>
              </w:rPr>
              <w:tab/>
            </w:r>
            <w:r w:rsidR="00D643A0">
              <w:rPr>
                <w:noProof/>
                <w:webHidden/>
              </w:rPr>
              <w:fldChar w:fldCharType="begin"/>
            </w:r>
            <w:r w:rsidR="00D643A0">
              <w:rPr>
                <w:noProof/>
                <w:webHidden/>
              </w:rPr>
              <w:instrText xml:space="preserve"> PAGEREF _Toc525548110 \h </w:instrText>
            </w:r>
            <w:r w:rsidR="00D643A0">
              <w:rPr>
                <w:noProof/>
                <w:webHidden/>
              </w:rPr>
            </w:r>
            <w:r w:rsidR="00D643A0">
              <w:rPr>
                <w:noProof/>
                <w:webHidden/>
              </w:rPr>
              <w:fldChar w:fldCharType="separate"/>
            </w:r>
            <w:r w:rsidR="00B92D84">
              <w:rPr>
                <w:noProof/>
                <w:webHidden/>
              </w:rPr>
              <w:t>86</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11" w:history="1">
            <w:r w:rsidR="00D643A0" w:rsidRPr="00E7502C">
              <w:rPr>
                <w:rStyle w:val="Kpr"/>
                <w:noProof/>
              </w:rPr>
              <w:t>4.4.1.2.7. Kuduz</w:t>
            </w:r>
            <w:r w:rsidR="00D643A0">
              <w:rPr>
                <w:noProof/>
                <w:webHidden/>
              </w:rPr>
              <w:tab/>
            </w:r>
            <w:r w:rsidR="00D643A0">
              <w:rPr>
                <w:noProof/>
                <w:webHidden/>
              </w:rPr>
              <w:fldChar w:fldCharType="begin"/>
            </w:r>
            <w:r w:rsidR="00D643A0">
              <w:rPr>
                <w:noProof/>
                <w:webHidden/>
              </w:rPr>
              <w:instrText xml:space="preserve"> PAGEREF _Toc525548111 \h </w:instrText>
            </w:r>
            <w:r w:rsidR="00D643A0">
              <w:rPr>
                <w:noProof/>
                <w:webHidden/>
              </w:rPr>
            </w:r>
            <w:r w:rsidR="00D643A0">
              <w:rPr>
                <w:noProof/>
                <w:webHidden/>
              </w:rPr>
              <w:fldChar w:fldCharType="separate"/>
            </w:r>
            <w:r w:rsidR="00B92D84">
              <w:rPr>
                <w:noProof/>
                <w:webHidden/>
              </w:rPr>
              <w:t>86</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12" w:history="1">
            <w:r w:rsidR="00D643A0" w:rsidRPr="00E7502C">
              <w:rPr>
                <w:rStyle w:val="Kpr"/>
                <w:noProof/>
              </w:rPr>
              <w:t>4.4.1.2.8. Newcastle</w:t>
            </w:r>
            <w:r w:rsidR="00D643A0">
              <w:rPr>
                <w:noProof/>
                <w:webHidden/>
              </w:rPr>
              <w:tab/>
            </w:r>
            <w:r w:rsidR="00D643A0">
              <w:rPr>
                <w:noProof/>
                <w:webHidden/>
              </w:rPr>
              <w:fldChar w:fldCharType="begin"/>
            </w:r>
            <w:r w:rsidR="00D643A0">
              <w:rPr>
                <w:noProof/>
                <w:webHidden/>
              </w:rPr>
              <w:instrText xml:space="preserve"> PAGEREF _Toc525548112 \h </w:instrText>
            </w:r>
            <w:r w:rsidR="00D643A0">
              <w:rPr>
                <w:noProof/>
                <w:webHidden/>
              </w:rPr>
            </w:r>
            <w:r w:rsidR="00D643A0">
              <w:rPr>
                <w:noProof/>
                <w:webHidden/>
              </w:rPr>
              <w:fldChar w:fldCharType="separate"/>
            </w:r>
            <w:r w:rsidR="00B92D84">
              <w:rPr>
                <w:noProof/>
                <w:webHidden/>
              </w:rPr>
              <w:t>86</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13" w:history="1">
            <w:r w:rsidR="00D643A0" w:rsidRPr="00E7502C">
              <w:rPr>
                <w:rStyle w:val="Kpr"/>
                <w:noProof/>
              </w:rPr>
              <w:t>4.4.1.2.9. Avien İnfluenza</w:t>
            </w:r>
            <w:r w:rsidR="00D643A0">
              <w:rPr>
                <w:noProof/>
                <w:webHidden/>
              </w:rPr>
              <w:tab/>
            </w:r>
            <w:r w:rsidR="00D643A0">
              <w:rPr>
                <w:noProof/>
                <w:webHidden/>
              </w:rPr>
              <w:fldChar w:fldCharType="begin"/>
            </w:r>
            <w:r w:rsidR="00D643A0">
              <w:rPr>
                <w:noProof/>
                <w:webHidden/>
              </w:rPr>
              <w:instrText xml:space="preserve"> PAGEREF _Toc525548113 \h </w:instrText>
            </w:r>
            <w:r w:rsidR="00D643A0">
              <w:rPr>
                <w:noProof/>
                <w:webHidden/>
              </w:rPr>
            </w:r>
            <w:r w:rsidR="00D643A0">
              <w:rPr>
                <w:noProof/>
                <w:webHidden/>
              </w:rPr>
              <w:fldChar w:fldCharType="separate"/>
            </w:r>
            <w:r w:rsidR="00B92D84">
              <w:rPr>
                <w:noProof/>
                <w:webHidden/>
              </w:rPr>
              <w:t>86</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14" w:history="1">
            <w:r w:rsidR="00D643A0" w:rsidRPr="00E7502C">
              <w:rPr>
                <w:rStyle w:val="Kpr"/>
                <w:noProof/>
              </w:rPr>
              <w:t>4.4.1.2.10. LSD (Sığırların Nodüler Ekzantemi)</w:t>
            </w:r>
            <w:r w:rsidR="00D643A0">
              <w:rPr>
                <w:noProof/>
                <w:webHidden/>
              </w:rPr>
              <w:tab/>
            </w:r>
            <w:r w:rsidR="00D643A0">
              <w:rPr>
                <w:noProof/>
                <w:webHidden/>
              </w:rPr>
              <w:fldChar w:fldCharType="begin"/>
            </w:r>
            <w:r w:rsidR="00D643A0">
              <w:rPr>
                <w:noProof/>
                <w:webHidden/>
              </w:rPr>
              <w:instrText xml:space="preserve"> PAGEREF _Toc525548114 \h </w:instrText>
            </w:r>
            <w:r w:rsidR="00D643A0">
              <w:rPr>
                <w:noProof/>
                <w:webHidden/>
              </w:rPr>
            </w:r>
            <w:r w:rsidR="00D643A0">
              <w:rPr>
                <w:noProof/>
                <w:webHidden/>
              </w:rPr>
              <w:fldChar w:fldCharType="separate"/>
            </w:r>
            <w:r w:rsidR="00B92D84">
              <w:rPr>
                <w:noProof/>
                <w:webHidden/>
              </w:rPr>
              <w:t>86</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15" w:history="1">
            <w:r w:rsidR="00D643A0" w:rsidRPr="00E7502C">
              <w:rPr>
                <w:rStyle w:val="Kpr"/>
                <w:noProof/>
              </w:rPr>
              <w:t>4.4.1.2.11. Mavi Dil</w:t>
            </w:r>
            <w:r w:rsidR="00D643A0">
              <w:rPr>
                <w:noProof/>
                <w:webHidden/>
              </w:rPr>
              <w:tab/>
            </w:r>
            <w:r w:rsidR="00D643A0">
              <w:rPr>
                <w:noProof/>
                <w:webHidden/>
              </w:rPr>
              <w:fldChar w:fldCharType="begin"/>
            </w:r>
            <w:r w:rsidR="00D643A0">
              <w:rPr>
                <w:noProof/>
                <w:webHidden/>
              </w:rPr>
              <w:instrText xml:space="preserve"> PAGEREF _Toc525548115 \h </w:instrText>
            </w:r>
            <w:r w:rsidR="00D643A0">
              <w:rPr>
                <w:noProof/>
                <w:webHidden/>
              </w:rPr>
            </w:r>
            <w:r w:rsidR="00D643A0">
              <w:rPr>
                <w:noProof/>
                <w:webHidden/>
              </w:rPr>
              <w:fldChar w:fldCharType="separate"/>
            </w:r>
            <w:r w:rsidR="00B92D84">
              <w:rPr>
                <w:noProof/>
                <w:webHidden/>
              </w:rPr>
              <w:t>86</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16" w:history="1">
            <w:r w:rsidR="00D643A0" w:rsidRPr="00E7502C">
              <w:rPr>
                <w:rStyle w:val="Kpr"/>
                <w:noProof/>
              </w:rPr>
              <w:t>4.4.1.2.12. Koyun Keçi Vebası (PPR)</w:t>
            </w:r>
            <w:r w:rsidR="00D643A0">
              <w:rPr>
                <w:noProof/>
                <w:webHidden/>
              </w:rPr>
              <w:tab/>
            </w:r>
            <w:r w:rsidR="00D643A0">
              <w:rPr>
                <w:noProof/>
                <w:webHidden/>
              </w:rPr>
              <w:fldChar w:fldCharType="begin"/>
            </w:r>
            <w:r w:rsidR="00D643A0">
              <w:rPr>
                <w:noProof/>
                <w:webHidden/>
              </w:rPr>
              <w:instrText xml:space="preserve"> PAGEREF _Toc525548116 \h </w:instrText>
            </w:r>
            <w:r w:rsidR="00D643A0">
              <w:rPr>
                <w:noProof/>
                <w:webHidden/>
              </w:rPr>
            </w:r>
            <w:r w:rsidR="00D643A0">
              <w:rPr>
                <w:noProof/>
                <w:webHidden/>
              </w:rPr>
              <w:fldChar w:fldCharType="separate"/>
            </w:r>
            <w:r w:rsidR="00B92D84">
              <w:rPr>
                <w:noProof/>
                <w:webHidden/>
              </w:rPr>
              <w:t>86</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17" w:history="1">
            <w:r w:rsidR="00D643A0" w:rsidRPr="00E7502C">
              <w:rPr>
                <w:rStyle w:val="Kpr"/>
                <w:noProof/>
              </w:rPr>
              <w:t>4.4.2. Hayvan Hareketleri Çalışmaları</w:t>
            </w:r>
            <w:r w:rsidR="00D643A0">
              <w:rPr>
                <w:noProof/>
                <w:webHidden/>
              </w:rPr>
              <w:tab/>
            </w:r>
            <w:r w:rsidR="00D643A0">
              <w:rPr>
                <w:noProof/>
                <w:webHidden/>
              </w:rPr>
              <w:fldChar w:fldCharType="begin"/>
            </w:r>
            <w:r w:rsidR="00D643A0">
              <w:rPr>
                <w:noProof/>
                <w:webHidden/>
              </w:rPr>
              <w:instrText xml:space="preserve"> PAGEREF _Toc525548117 \h </w:instrText>
            </w:r>
            <w:r w:rsidR="00D643A0">
              <w:rPr>
                <w:noProof/>
                <w:webHidden/>
              </w:rPr>
            </w:r>
            <w:r w:rsidR="00D643A0">
              <w:rPr>
                <w:noProof/>
                <w:webHidden/>
              </w:rPr>
              <w:fldChar w:fldCharType="separate"/>
            </w:r>
            <w:r w:rsidR="00B92D84">
              <w:rPr>
                <w:noProof/>
                <w:webHidden/>
              </w:rPr>
              <w:t>87</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18" w:history="1">
            <w:r w:rsidR="00D643A0" w:rsidRPr="00E7502C">
              <w:rPr>
                <w:rStyle w:val="Kpr"/>
                <w:noProof/>
              </w:rPr>
              <w:t>4.4.2.1. İlimizden Diğer İllere Sevk Edilen Hayvanların Sağlık Kontrolü</w:t>
            </w:r>
            <w:r w:rsidR="00D643A0">
              <w:rPr>
                <w:noProof/>
                <w:webHidden/>
              </w:rPr>
              <w:tab/>
            </w:r>
            <w:r w:rsidR="00D643A0">
              <w:rPr>
                <w:noProof/>
                <w:webHidden/>
              </w:rPr>
              <w:fldChar w:fldCharType="begin"/>
            </w:r>
            <w:r w:rsidR="00D643A0">
              <w:rPr>
                <w:noProof/>
                <w:webHidden/>
              </w:rPr>
              <w:instrText xml:space="preserve"> PAGEREF _Toc525548118 \h </w:instrText>
            </w:r>
            <w:r w:rsidR="00D643A0">
              <w:rPr>
                <w:noProof/>
                <w:webHidden/>
              </w:rPr>
            </w:r>
            <w:r w:rsidR="00D643A0">
              <w:rPr>
                <w:noProof/>
                <w:webHidden/>
              </w:rPr>
              <w:fldChar w:fldCharType="separate"/>
            </w:r>
            <w:r w:rsidR="00B92D84">
              <w:rPr>
                <w:noProof/>
                <w:webHidden/>
              </w:rPr>
              <w:t>87</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19" w:history="1">
            <w:r w:rsidR="00D643A0" w:rsidRPr="00E7502C">
              <w:rPr>
                <w:rStyle w:val="Kpr"/>
                <w:noProof/>
              </w:rPr>
              <w:t>4.4.2.2. İlimizden Diğer İllere Sevk Edilen Hayvansal Maddelerin Sağlık Kontrolü</w:t>
            </w:r>
            <w:r w:rsidR="00D643A0">
              <w:rPr>
                <w:noProof/>
                <w:webHidden/>
              </w:rPr>
              <w:tab/>
            </w:r>
            <w:r w:rsidR="00D643A0">
              <w:rPr>
                <w:noProof/>
                <w:webHidden/>
              </w:rPr>
              <w:fldChar w:fldCharType="begin"/>
            </w:r>
            <w:r w:rsidR="00D643A0">
              <w:rPr>
                <w:noProof/>
                <w:webHidden/>
              </w:rPr>
              <w:instrText xml:space="preserve"> PAGEREF _Toc525548119 \h </w:instrText>
            </w:r>
            <w:r w:rsidR="00D643A0">
              <w:rPr>
                <w:noProof/>
                <w:webHidden/>
              </w:rPr>
            </w:r>
            <w:r w:rsidR="00D643A0">
              <w:rPr>
                <w:noProof/>
                <w:webHidden/>
              </w:rPr>
              <w:fldChar w:fldCharType="separate"/>
            </w:r>
            <w:r w:rsidR="00B92D84">
              <w:rPr>
                <w:noProof/>
                <w:webHidden/>
              </w:rPr>
              <w:t>87</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20" w:history="1">
            <w:r w:rsidR="00D643A0" w:rsidRPr="00E7502C">
              <w:rPr>
                <w:rStyle w:val="Kpr"/>
                <w:noProof/>
              </w:rPr>
              <w:t>4.4.2.3. Diğer İllerden İlimize Sevk Edilen Hayvan Sayıları</w:t>
            </w:r>
            <w:r w:rsidR="00D643A0">
              <w:rPr>
                <w:noProof/>
                <w:webHidden/>
              </w:rPr>
              <w:tab/>
            </w:r>
            <w:r w:rsidR="00D643A0">
              <w:rPr>
                <w:noProof/>
                <w:webHidden/>
              </w:rPr>
              <w:fldChar w:fldCharType="begin"/>
            </w:r>
            <w:r w:rsidR="00D643A0">
              <w:rPr>
                <w:noProof/>
                <w:webHidden/>
              </w:rPr>
              <w:instrText xml:space="preserve"> PAGEREF _Toc525548120 \h </w:instrText>
            </w:r>
            <w:r w:rsidR="00D643A0">
              <w:rPr>
                <w:noProof/>
                <w:webHidden/>
              </w:rPr>
            </w:r>
            <w:r w:rsidR="00D643A0">
              <w:rPr>
                <w:noProof/>
                <w:webHidden/>
              </w:rPr>
              <w:fldChar w:fldCharType="separate"/>
            </w:r>
            <w:r w:rsidR="00B92D84">
              <w:rPr>
                <w:noProof/>
                <w:webHidden/>
              </w:rPr>
              <w:t>87</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21" w:history="1">
            <w:r w:rsidR="00D643A0" w:rsidRPr="00E7502C">
              <w:rPr>
                <w:rStyle w:val="Kpr"/>
                <w:noProof/>
              </w:rPr>
              <w:t>4.4.2.4. İlimizde 5966 Sayılı Veteriner Hizmetleri, Bitki Sağlığı, Gıda ve Yem Kanunu’nun 36. Maddesinin birinci fıkrasının (e), (f), (g), ve (i) bentlerine göre, yapılan denetim esnasında uygulanan idari para cezası miktarları</w:t>
            </w:r>
            <w:r w:rsidR="00D643A0">
              <w:rPr>
                <w:noProof/>
                <w:webHidden/>
              </w:rPr>
              <w:tab/>
            </w:r>
            <w:r w:rsidR="00D643A0">
              <w:rPr>
                <w:noProof/>
                <w:webHidden/>
              </w:rPr>
              <w:fldChar w:fldCharType="begin"/>
            </w:r>
            <w:r w:rsidR="00D643A0">
              <w:rPr>
                <w:noProof/>
                <w:webHidden/>
              </w:rPr>
              <w:instrText xml:space="preserve"> PAGEREF _Toc525548121 \h </w:instrText>
            </w:r>
            <w:r w:rsidR="00D643A0">
              <w:rPr>
                <w:noProof/>
                <w:webHidden/>
              </w:rPr>
            </w:r>
            <w:r w:rsidR="00D643A0">
              <w:rPr>
                <w:noProof/>
                <w:webHidden/>
              </w:rPr>
              <w:fldChar w:fldCharType="separate"/>
            </w:r>
            <w:r w:rsidR="00B92D84">
              <w:rPr>
                <w:noProof/>
                <w:webHidden/>
              </w:rPr>
              <w:t>87</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22" w:history="1">
            <w:r w:rsidR="00D643A0" w:rsidRPr="00E7502C">
              <w:rPr>
                <w:rStyle w:val="Kpr"/>
                <w:noProof/>
              </w:rPr>
              <w:t>4.4.2.5. Hayvan Pazarlarının Kontrolü</w:t>
            </w:r>
            <w:r w:rsidR="00D643A0">
              <w:rPr>
                <w:noProof/>
                <w:webHidden/>
              </w:rPr>
              <w:tab/>
            </w:r>
            <w:r w:rsidR="00D643A0">
              <w:rPr>
                <w:noProof/>
                <w:webHidden/>
              </w:rPr>
              <w:fldChar w:fldCharType="begin"/>
            </w:r>
            <w:r w:rsidR="00D643A0">
              <w:rPr>
                <w:noProof/>
                <w:webHidden/>
              </w:rPr>
              <w:instrText xml:space="preserve"> PAGEREF _Toc525548122 \h </w:instrText>
            </w:r>
            <w:r w:rsidR="00D643A0">
              <w:rPr>
                <w:noProof/>
                <w:webHidden/>
              </w:rPr>
            </w:r>
            <w:r w:rsidR="00D643A0">
              <w:rPr>
                <w:noProof/>
                <w:webHidden/>
              </w:rPr>
              <w:fldChar w:fldCharType="separate"/>
            </w:r>
            <w:r w:rsidR="00B92D84">
              <w:rPr>
                <w:noProof/>
                <w:webHidden/>
              </w:rPr>
              <w:t>88</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23" w:history="1">
            <w:r w:rsidR="00D643A0" w:rsidRPr="00E7502C">
              <w:rPr>
                <w:rStyle w:val="Kpr"/>
                <w:noProof/>
              </w:rPr>
              <w:t>4.4.2.6. Evcil Tırnaklı Hayvan Eti Üreten İşletme Kontrol Hizmetleri</w:t>
            </w:r>
            <w:r w:rsidR="00D643A0">
              <w:rPr>
                <w:noProof/>
                <w:webHidden/>
              </w:rPr>
              <w:tab/>
            </w:r>
            <w:r w:rsidR="00D643A0">
              <w:rPr>
                <w:noProof/>
                <w:webHidden/>
              </w:rPr>
              <w:fldChar w:fldCharType="begin"/>
            </w:r>
            <w:r w:rsidR="00D643A0">
              <w:rPr>
                <w:noProof/>
                <w:webHidden/>
              </w:rPr>
              <w:instrText xml:space="preserve"> PAGEREF _Toc525548123 \h </w:instrText>
            </w:r>
            <w:r w:rsidR="00D643A0">
              <w:rPr>
                <w:noProof/>
                <w:webHidden/>
              </w:rPr>
            </w:r>
            <w:r w:rsidR="00D643A0">
              <w:rPr>
                <w:noProof/>
                <w:webHidden/>
              </w:rPr>
              <w:fldChar w:fldCharType="separate"/>
            </w:r>
            <w:r w:rsidR="00B92D84">
              <w:rPr>
                <w:noProof/>
                <w:webHidden/>
              </w:rPr>
              <w:t>88</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24" w:history="1">
            <w:r w:rsidR="00D643A0" w:rsidRPr="00E7502C">
              <w:rPr>
                <w:rStyle w:val="Kpr"/>
                <w:noProof/>
              </w:rPr>
              <w:t>4.4.2.6.1. Evcil Tırnaklı Hayvan Eti Üreten İşletme Kontrol Hizmetleri</w:t>
            </w:r>
            <w:r w:rsidR="00D643A0">
              <w:rPr>
                <w:noProof/>
                <w:webHidden/>
              </w:rPr>
              <w:tab/>
            </w:r>
            <w:r w:rsidR="00D643A0">
              <w:rPr>
                <w:noProof/>
                <w:webHidden/>
              </w:rPr>
              <w:fldChar w:fldCharType="begin"/>
            </w:r>
            <w:r w:rsidR="00D643A0">
              <w:rPr>
                <w:noProof/>
                <w:webHidden/>
              </w:rPr>
              <w:instrText xml:space="preserve"> PAGEREF _Toc525548124 \h </w:instrText>
            </w:r>
            <w:r w:rsidR="00D643A0">
              <w:rPr>
                <w:noProof/>
                <w:webHidden/>
              </w:rPr>
            </w:r>
            <w:r w:rsidR="00D643A0">
              <w:rPr>
                <w:noProof/>
                <w:webHidden/>
              </w:rPr>
              <w:fldChar w:fldCharType="separate"/>
            </w:r>
            <w:r w:rsidR="00B92D84">
              <w:rPr>
                <w:noProof/>
                <w:webHidden/>
              </w:rPr>
              <w:t>88</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25" w:history="1">
            <w:r w:rsidR="00D643A0" w:rsidRPr="00E7502C">
              <w:rPr>
                <w:rStyle w:val="Kpr"/>
                <w:noProof/>
              </w:rPr>
              <w:t>4.4.2.6.2. Evcil Tırnaklı Hayvan Eti Üreten İşletme Kontrol Hizmetleri Yıllık Kesim Miktarları</w:t>
            </w:r>
            <w:r w:rsidR="00D643A0">
              <w:rPr>
                <w:noProof/>
                <w:webHidden/>
              </w:rPr>
              <w:tab/>
            </w:r>
            <w:r w:rsidR="00D643A0">
              <w:rPr>
                <w:noProof/>
                <w:webHidden/>
              </w:rPr>
              <w:fldChar w:fldCharType="begin"/>
            </w:r>
            <w:r w:rsidR="00D643A0">
              <w:rPr>
                <w:noProof/>
                <w:webHidden/>
              </w:rPr>
              <w:instrText xml:space="preserve"> PAGEREF _Toc525548125 \h </w:instrText>
            </w:r>
            <w:r w:rsidR="00D643A0">
              <w:rPr>
                <w:noProof/>
                <w:webHidden/>
              </w:rPr>
            </w:r>
            <w:r w:rsidR="00D643A0">
              <w:rPr>
                <w:noProof/>
                <w:webHidden/>
              </w:rPr>
              <w:fldChar w:fldCharType="separate"/>
            </w:r>
            <w:r w:rsidR="00B92D84">
              <w:rPr>
                <w:noProof/>
                <w:webHidden/>
              </w:rPr>
              <w:t>88</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26" w:history="1">
            <w:r w:rsidR="00D643A0" w:rsidRPr="00E7502C">
              <w:rPr>
                <w:rStyle w:val="Kpr"/>
                <w:noProof/>
              </w:rPr>
              <w:t>4.4.2.7. Hayvan Sağlığı İle İlgili Diğer Çalışmalar</w:t>
            </w:r>
            <w:r w:rsidR="00D643A0">
              <w:rPr>
                <w:noProof/>
                <w:webHidden/>
              </w:rPr>
              <w:tab/>
            </w:r>
            <w:r w:rsidR="00D643A0">
              <w:rPr>
                <w:noProof/>
                <w:webHidden/>
              </w:rPr>
              <w:fldChar w:fldCharType="begin"/>
            </w:r>
            <w:r w:rsidR="00D643A0">
              <w:rPr>
                <w:noProof/>
                <w:webHidden/>
              </w:rPr>
              <w:instrText xml:space="preserve"> PAGEREF _Toc525548126 \h </w:instrText>
            </w:r>
            <w:r w:rsidR="00D643A0">
              <w:rPr>
                <w:noProof/>
                <w:webHidden/>
              </w:rPr>
            </w:r>
            <w:r w:rsidR="00D643A0">
              <w:rPr>
                <w:noProof/>
                <w:webHidden/>
              </w:rPr>
              <w:fldChar w:fldCharType="separate"/>
            </w:r>
            <w:r w:rsidR="00B92D84">
              <w:rPr>
                <w:noProof/>
                <w:webHidden/>
              </w:rPr>
              <w:t>89</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27" w:history="1">
            <w:r w:rsidR="00D643A0" w:rsidRPr="00E7502C">
              <w:rPr>
                <w:rStyle w:val="Kpr"/>
                <w:noProof/>
              </w:rPr>
              <w:t>4.4.2.7.1. Yetiştiricinin İstekleri Üzerine Yapılan Ücretli Aşılamalar</w:t>
            </w:r>
            <w:r w:rsidR="00D643A0">
              <w:rPr>
                <w:noProof/>
                <w:webHidden/>
              </w:rPr>
              <w:tab/>
            </w:r>
            <w:r w:rsidR="00D643A0">
              <w:rPr>
                <w:noProof/>
                <w:webHidden/>
              </w:rPr>
              <w:fldChar w:fldCharType="begin"/>
            </w:r>
            <w:r w:rsidR="00D643A0">
              <w:rPr>
                <w:noProof/>
                <w:webHidden/>
              </w:rPr>
              <w:instrText xml:space="preserve"> PAGEREF _Toc525548127 \h </w:instrText>
            </w:r>
            <w:r w:rsidR="00D643A0">
              <w:rPr>
                <w:noProof/>
                <w:webHidden/>
              </w:rPr>
            </w:r>
            <w:r w:rsidR="00D643A0">
              <w:rPr>
                <w:noProof/>
                <w:webHidden/>
              </w:rPr>
              <w:fldChar w:fldCharType="separate"/>
            </w:r>
            <w:r w:rsidR="00B92D84">
              <w:rPr>
                <w:noProof/>
                <w:webHidden/>
              </w:rPr>
              <w:t>89</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28" w:history="1">
            <w:r w:rsidR="00D643A0" w:rsidRPr="00E7502C">
              <w:rPr>
                <w:rStyle w:val="Kpr"/>
                <w:noProof/>
              </w:rPr>
              <w:t>4.4.2.7.2. Hastalık Taramaları</w:t>
            </w:r>
            <w:r w:rsidR="00D643A0">
              <w:rPr>
                <w:noProof/>
                <w:webHidden/>
              </w:rPr>
              <w:tab/>
            </w:r>
            <w:r w:rsidR="00D643A0">
              <w:rPr>
                <w:noProof/>
                <w:webHidden/>
              </w:rPr>
              <w:fldChar w:fldCharType="begin"/>
            </w:r>
            <w:r w:rsidR="00D643A0">
              <w:rPr>
                <w:noProof/>
                <w:webHidden/>
              </w:rPr>
              <w:instrText xml:space="preserve"> PAGEREF _Toc525548128 \h </w:instrText>
            </w:r>
            <w:r w:rsidR="00D643A0">
              <w:rPr>
                <w:noProof/>
                <w:webHidden/>
              </w:rPr>
            </w:r>
            <w:r w:rsidR="00D643A0">
              <w:rPr>
                <w:noProof/>
                <w:webHidden/>
              </w:rPr>
              <w:fldChar w:fldCharType="separate"/>
            </w:r>
            <w:r w:rsidR="00B92D84">
              <w:rPr>
                <w:noProof/>
                <w:webHidden/>
              </w:rPr>
              <w:t>89</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29" w:history="1">
            <w:r w:rsidR="00D643A0" w:rsidRPr="00E7502C">
              <w:rPr>
                <w:rStyle w:val="Kpr"/>
                <w:noProof/>
              </w:rPr>
              <w:t>4.4.2.7.3. Mezbaha ve Et Ürünleri Kontrol Hizmetleri</w:t>
            </w:r>
            <w:r w:rsidR="00D643A0">
              <w:rPr>
                <w:noProof/>
                <w:webHidden/>
              </w:rPr>
              <w:tab/>
            </w:r>
            <w:r w:rsidR="00D643A0">
              <w:rPr>
                <w:noProof/>
                <w:webHidden/>
              </w:rPr>
              <w:fldChar w:fldCharType="begin"/>
            </w:r>
            <w:r w:rsidR="00D643A0">
              <w:rPr>
                <w:noProof/>
                <w:webHidden/>
              </w:rPr>
              <w:instrText xml:space="preserve"> PAGEREF _Toc525548129 \h </w:instrText>
            </w:r>
            <w:r w:rsidR="00D643A0">
              <w:rPr>
                <w:noProof/>
                <w:webHidden/>
              </w:rPr>
            </w:r>
            <w:r w:rsidR="00D643A0">
              <w:rPr>
                <w:noProof/>
                <w:webHidden/>
              </w:rPr>
              <w:fldChar w:fldCharType="separate"/>
            </w:r>
            <w:r w:rsidR="00B92D84">
              <w:rPr>
                <w:noProof/>
                <w:webHidden/>
              </w:rPr>
              <w:t>89</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30" w:history="1">
            <w:r w:rsidR="00D643A0" w:rsidRPr="00E7502C">
              <w:rPr>
                <w:rStyle w:val="Kpr"/>
                <w:noProof/>
              </w:rPr>
              <w:t xml:space="preserve">4.4.2.7.4. </w:t>
            </w:r>
            <w:r w:rsidR="00D643A0" w:rsidRPr="00E7502C">
              <w:rPr>
                <w:rStyle w:val="Kpr"/>
                <w:rFonts w:eastAsiaTheme="minorHAnsi"/>
                <w:noProof/>
                <w:lang w:eastAsia="en-US"/>
              </w:rPr>
              <w:t>Poliklinik ve Klinik Ruhsatlandırma işlemleri</w:t>
            </w:r>
            <w:r w:rsidR="00D643A0">
              <w:rPr>
                <w:noProof/>
                <w:webHidden/>
              </w:rPr>
              <w:tab/>
            </w:r>
            <w:r w:rsidR="00D643A0">
              <w:rPr>
                <w:noProof/>
                <w:webHidden/>
              </w:rPr>
              <w:fldChar w:fldCharType="begin"/>
            </w:r>
            <w:r w:rsidR="00D643A0">
              <w:rPr>
                <w:noProof/>
                <w:webHidden/>
              </w:rPr>
              <w:instrText xml:space="preserve"> PAGEREF _Toc525548130 \h </w:instrText>
            </w:r>
            <w:r w:rsidR="00D643A0">
              <w:rPr>
                <w:noProof/>
                <w:webHidden/>
              </w:rPr>
            </w:r>
            <w:r w:rsidR="00D643A0">
              <w:rPr>
                <w:noProof/>
                <w:webHidden/>
              </w:rPr>
              <w:fldChar w:fldCharType="separate"/>
            </w:r>
            <w:r w:rsidR="00B92D84">
              <w:rPr>
                <w:noProof/>
                <w:webHidden/>
              </w:rPr>
              <w:t>89</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31" w:history="1">
            <w:r w:rsidR="00D643A0" w:rsidRPr="00E7502C">
              <w:rPr>
                <w:rStyle w:val="Kpr"/>
                <w:noProof/>
              </w:rPr>
              <w:t>4.4.2.7.5. Ulusal Kalıntı İzleme Programı</w:t>
            </w:r>
            <w:r w:rsidR="00D643A0">
              <w:rPr>
                <w:noProof/>
                <w:webHidden/>
              </w:rPr>
              <w:tab/>
            </w:r>
            <w:r w:rsidR="00D643A0">
              <w:rPr>
                <w:noProof/>
                <w:webHidden/>
              </w:rPr>
              <w:fldChar w:fldCharType="begin"/>
            </w:r>
            <w:r w:rsidR="00D643A0">
              <w:rPr>
                <w:noProof/>
                <w:webHidden/>
              </w:rPr>
              <w:instrText xml:space="preserve"> PAGEREF _Toc525548131 \h </w:instrText>
            </w:r>
            <w:r w:rsidR="00D643A0">
              <w:rPr>
                <w:noProof/>
                <w:webHidden/>
              </w:rPr>
            </w:r>
            <w:r w:rsidR="00D643A0">
              <w:rPr>
                <w:noProof/>
                <w:webHidden/>
              </w:rPr>
              <w:fldChar w:fldCharType="separate"/>
            </w:r>
            <w:r w:rsidR="00B92D84">
              <w:rPr>
                <w:noProof/>
                <w:webHidden/>
              </w:rPr>
              <w:t>89</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32" w:history="1">
            <w:r w:rsidR="00D643A0" w:rsidRPr="00E7502C">
              <w:rPr>
                <w:rStyle w:val="Kpr"/>
                <w:noProof/>
              </w:rPr>
              <w:t>4.4.2.7.6. Ev ve Süs Hayvanı Satış Yeri Denetim ve Ruhsatlandırma İşlemleri</w:t>
            </w:r>
            <w:r w:rsidR="00D643A0">
              <w:rPr>
                <w:noProof/>
                <w:webHidden/>
              </w:rPr>
              <w:tab/>
            </w:r>
            <w:r w:rsidR="00D643A0">
              <w:rPr>
                <w:noProof/>
                <w:webHidden/>
              </w:rPr>
              <w:fldChar w:fldCharType="begin"/>
            </w:r>
            <w:r w:rsidR="00D643A0">
              <w:rPr>
                <w:noProof/>
                <w:webHidden/>
              </w:rPr>
              <w:instrText xml:space="preserve"> PAGEREF _Toc525548132 \h </w:instrText>
            </w:r>
            <w:r w:rsidR="00D643A0">
              <w:rPr>
                <w:noProof/>
                <w:webHidden/>
              </w:rPr>
            </w:r>
            <w:r w:rsidR="00D643A0">
              <w:rPr>
                <w:noProof/>
                <w:webHidden/>
              </w:rPr>
              <w:fldChar w:fldCharType="separate"/>
            </w:r>
            <w:r w:rsidR="00B92D84">
              <w:rPr>
                <w:noProof/>
                <w:webHidden/>
              </w:rPr>
              <w:t>90</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33" w:history="1">
            <w:r w:rsidR="00D643A0" w:rsidRPr="00E7502C">
              <w:rPr>
                <w:rStyle w:val="Kpr"/>
                <w:noProof/>
              </w:rPr>
              <w:t>4.4.2.7.7. Çiğ Süt Numune Alımı</w:t>
            </w:r>
            <w:r w:rsidR="00D643A0">
              <w:rPr>
                <w:noProof/>
                <w:webHidden/>
              </w:rPr>
              <w:tab/>
            </w:r>
            <w:r w:rsidR="00D643A0">
              <w:rPr>
                <w:noProof/>
                <w:webHidden/>
              </w:rPr>
              <w:fldChar w:fldCharType="begin"/>
            </w:r>
            <w:r w:rsidR="00D643A0">
              <w:rPr>
                <w:noProof/>
                <w:webHidden/>
              </w:rPr>
              <w:instrText xml:space="preserve"> PAGEREF _Toc525548133 \h </w:instrText>
            </w:r>
            <w:r w:rsidR="00D643A0">
              <w:rPr>
                <w:noProof/>
                <w:webHidden/>
              </w:rPr>
            </w:r>
            <w:r w:rsidR="00D643A0">
              <w:rPr>
                <w:noProof/>
                <w:webHidden/>
              </w:rPr>
              <w:fldChar w:fldCharType="separate"/>
            </w:r>
            <w:r w:rsidR="00B92D84">
              <w:rPr>
                <w:noProof/>
                <w:webHidden/>
              </w:rPr>
              <w:t>90</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34" w:history="1">
            <w:r w:rsidR="00D643A0" w:rsidRPr="00E7502C">
              <w:rPr>
                <w:rStyle w:val="Kpr"/>
                <w:noProof/>
              </w:rPr>
              <w:t>4.4.2.7.8. At Hastalıkları ve Kimliklendirme</w:t>
            </w:r>
            <w:r w:rsidR="00D643A0">
              <w:rPr>
                <w:noProof/>
                <w:webHidden/>
              </w:rPr>
              <w:tab/>
            </w:r>
            <w:r w:rsidR="00D643A0">
              <w:rPr>
                <w:noProof/>
                <w:webHidden/>
              </w:rPr>
              <w:fldChar w:fldCharType="begin"/>
            </w:r>
            <w:r w:rsidR="00D643A0">
              <w:rPr>
                <w:noProof/>
                <w:webHidden/>
              </w:rPr>
              <w:instrText xml:space="preserve"> PAGEREF _Toc525548134 \h </w:instrText>
            </w:r>
            <w:r w:rsidR="00D643A0">
              <w:rPr>
                <w:noProof/>
                <w:webHidden/>
              </w:rPr>
            </w:r>
            <w:r w:rsidR="00D643A0">
              <w:rPr>
                <w:noProof/>
                <w:webHidden/>
              </w:rPr>
              <w:fldChar w:fldCharType="separate"/>
            </w:r>
            <w:r w:rsidR="00B92D84">
              <w:rPr>
                <w:noProof/>
                <w:webHidden/>
              </w:rPr>
              <w:t>90</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35" w:history="1">
            <w:r w:rsidR="00D643A0" w:rsidRPr="00E7502C">
              <w:rPr>
                <w:rStyle w:val="Kpr"/>
                <w:noProof/>
              </w:rPr>
              <w:t>4.4.2.7.9. Hayvan Satıcı, Nakliyeci ve Bakıcılarına Hayvan Refahı Eğitimi</w:t>
            </w:r>
            <w:r w:rsidR="00D643A0">
              <w:rPr>
                <w:noProof/>
                <w:webHidden/>
              </w:rPr>
              <w:tab/>
            </w:r>
            <w:r w:rsidR="00D643A0">
              <w:rPr>
                <w:noProof/>
                <w:webHidden/>
              </w:rPr>
              <w:fldChar w:fldCharType="begin"/>
            </w:r>
            <w:r w:rsidR="00D643A0">
              <w:rPr>
                <w:noProof/>
                <w:webHidden/>
              </w:rPr>
              <w:instrText xml:space="preserve"> PAGEREF _Toc525548135 \h </w:instrText>
            </w:r>
            <w:r w:rsidR="00D643A0">
              <w:rPr>
                <w:noProof/>
                <w:webHidden/>
              </w:rPr>
            </w:r>
            <w:r w:rsidR="00D643A0">
              <w:rPr>
                <w:noProof/>
                <w:webHidden/>
              </w:rPr>
              <w:fldChar w:fldCharType="separate"/>
            </w:r>
            <w:r w:rsidR="00B92D84">
              <w:rPr>
                <w:noProof/>
                <w:webHidden/>
              </w:rPr>
              <w:t>91</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36" w:history="1">
            <w:r w:rsidR="00D643A0" w:rsidRPr="00E7502C">
              <w:rPr>
                <w:rStyle w:val="Kpr"/>
                <w:noProof/>
              </w:rPr>
              <w:t>4.4.2.7.10. Hayvancılığı Geliştirilmesi Projesi</w:t>
            </w:r>
            <w:r w:rsidR="00D643A0">
              <w:rPr>
                <w:noProof/>
                <w:webHidden/>
              </w:rPr>
              <w:tab/>
            </w:r>
            <w:r w:rsidR="00D643A0">
              <w:rPr>
                <w:noProof/>
                <w:webHidden/>
              </w:rPr>
              <w:fldChar w:fldCharType="begin"/>
            </w:r>
            <w:r w:rsidR="00D643A0">
              <w:rPr>
                <w:noProof/>
                <w:webHidden/>
              </w:rPr>
              <w:instrText xml:space="preserve"> PAGEREF _Toc525548136 \h </w:instrText>
            </w:r>
            <w:r w:rsidR="00D643A0">
              <w:rPr>
                <w:noProof/>
                <w:webHidden/>
              </w:rPr>
            </w:r>
            <w:r w:rsidR="00D643A0">
              <w:rPr>
                <w:noProof/>
                <w:webHidden/>
              </w:rPr>
              <w:fldChar w:fldCharType="separate"/>
            </w:r>
            <w:r w:rsidR="00B92D84">
              <w:rPr>
                <w:noProof/>
                <w:webHidden/>
              </w:rPr>
              <w:t>91</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37" w:history="1">
            <w:r w:rsidR="00D643A0" w:rsidRPr="00E7502C">
              <w:rPr>
                <w:rStyle w:val="Kpr"/>
                <w:noProof/>
              </w:rPr>
              <w:t>4.4.2.7.11. Hayvan Tanımlama İşlemleri</w:t>
            </w:r>
            <w:r w:rsidR="00D643A0">
              <w:rPr>
                <w:noProof/>
                <w:webHidden/>
              </w:rPr>
              <w:tab/>
            </w:r>
            <w:r w:rsidR="00D643A0">
              <w:rPr>
                <w:noProof/>
                <w:webHidden/>
              </w:rPr>
              <w:fldChar w:fldCharType="begin"/>
            </w:r>
            <w:r w:rsidR="00D643A0">
              <w:rPr>
                <w:noProof/>
                <w:webHidden/>
              </w:rPr>
              <w:instrText xml:space="preserve"> PAGEREF _Toc525548137 \h </w:instrText>
            </w:r>
            <w:r w:rsidR="00D643A0">
              <w:rPr>
                <w:noProof/>
                <w:webHidden/>
              </w:rPr>
            </w:r>
            <w:r w:rsidR="00D643A0">
              <w:rPr>
                <w:noProof/>
                <w:webHidden/>
              </w:rPr>
              <w:fldChar w:fldCharType="separate"/>
            </w:r>
            <w:r w:rsidR="00B92D84">
              <w:rPr>
                <w:noProof/>
                <w:webHidden/>
              </w:rPr>
              <w:t>91</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38" w:history="1">
            <w:r w:rsidR="00D643A0" w:rsidRPr="00E7502C">
              <w:rPr>
                <w:rStyle w:val="Kpr"/>
                <w:noProof/>
              </w:rPr>
              <w:t>4.4.2.7.12. Süt Ürünleri İhracat</w:t>
            </w:r>
            <w:r w:rsidR="00D643A0">
              <w:rPr>
                <w:noProof/>
                <w:webHidden/>
              </w:rPr>
              <w:tab/>
            </w:r>
            <w:r w:rsidR="00D643A0">
              <w:rPr>
                <w:noProof/>
                <w:webHidden/>
              </w:rPr>
              <w:fldChar w:fldCharType="begin"/>
            </w:r>
            <w:r w:rsidR="00D643A0">
              <w:rPr>
                <w:noProof/>
                <w:webHidden/>
              </w:rPr>
              <w:instrText xml:space="preserve"> PAGEREF _Toc525548138 \h </w:instrText>
            </w:r>
            <w:r w:rsidR="00D643A0">
              <w:rPr>
                <w:noProof/>
                <w:webHidden/>
              </w:rPr>
            </w:r>
            <w:r w:rsidR="00D643A0">
              <w:rPr>
                <w:noProof/>
                <w:webHidden/>
              </w:rPr>
              <w:fldChar w:fldCharType="separate"/>
            </w:r>
            <w:r w:rsidR="00B92D84">
              <w:rPr>
                <w:noProof/>
                <w:webHidden/>
              </w:rPr>
              <w:t>91</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39" w:history="1">
            <w:r w:rsidR="00D643A0" w:rsidRPr="00E7502C">
              <w:rPr>
                <w:rStyle w:val="Kpr"/>
                <w:rFonts w:eastAsiaTheme="minorHAnsi"/>
                <w:noProof/>
                <w:lang w:eastAsia="en-US"/>
              </w:rPr>
              <w:t>4.4.2.7.13. İşletme Tıbbi Ürün Temin izin işlemleri</w:t>
            </w:r>
            <w:r w:rsidR="00D643A0">
              <w:rPr>
                <w:noProof/>
                <w:webHidden/>
              </w:rPr>
              <w:tab/>
            </w:r>
            <w:r w:rsidR="00D643A0">
              <w:rPr>
                <w:noProof/>
                <w:webHidden/>
              </w:rPr>
              <w:fldChar w:fldCharType="begin"/>
            </w:r>
            <w:r w:rsidR="00D643A0">
              <w:rPr>
                <w:noProof/>
                <w:webHidden/>
              </w:rPr>
              <w:instrText xml:space="preserve"> PAGEREF _Toc525548139 \h </w:instrText>
            </w:r>
            <w:r w:rsidR="00D643A0">
              <w:rPr>
                <w:noProof/>
                <w:webHidden/>
              </w:rPr>
            </w:r>
            <w:r w:rsidR="00D643A0">
              <w:rPr>
                <w:noProof/>
                <w:webHidden/>
              </w:rPr>
              <w:fldChar w:fldCharType="separate"/>
            </w:r>
            <w:r w:rsidR="00B92D84">
              <w:rPr>
                <w:noProof/>
                <w:webHidden/>
              </w:rPr>
              <w:t>91</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40" w:history="1">
            <w:r w:rsidR="00D643A0" w:rsidRPr="00E7502C">
              <w:rPr>
                <w:rStyle w:val="Kpr"/>
                <w:noProof/>
              </w:rPr>
              <w:t>4.4.3. Su Ürünleri İhracat ve İthalat Çalışmaları</w:t>
            </w:r>
            <w:r w:rsidR="00D643A0">
              <w:rPr>
                <w:noProof/>
                <w:webHidden/>
              </w:rPr>
              <w:tab/>
            </w:r>
            <w:r w:rsidR="00D643A0">
              <w:rPr>
                <w:noProof/>
                <w:webHidden/>
              </w:rPr>
              <w:fldChar w:fldCharType="begin"/>
            </w:r>
            <w:r w:rsidR="00D643A0">
              <w:rPr>
                <w:noProof/>
                <w:webHidden/>
              </w:rPr>
              <w:instrText xml:space="preserve"> PAGEREF _Toc525548140 \h </w:instrText>
            </w:r>
            <w:r w:rsidR="00D643A0">
              <w:rPr>
                <w:noProof/>
                <w:webHidden/>
              </w:rPr>
            </w:r>
            <w:r w:rsidR="00D643A0">
              <w:rPr>
                <w:noProof/>
                <w:webHidden/>
              </w:rPr>
              <w:fldChar w:fldCharType="separate"/>
            </w:r>
            <w:r w:rsidR="00B92D84">
              <w:rPr>
                <w:noProof/>
                <w:webHidden/>
              </w:rPr>
              <w:t>92</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41" w:history="1">
            <w:r w:rsidR="00D643A0" w:rsidRPr="00E7502C">
              <w:rPr>
                <w:rStyle w:val="Kpr"/>
                <w:noProof/>
              </w:rPr>
              <w:t>4.4.3.1. İhracat</w:t>
            </w:r>
            <w:r w:rsidR="00D643A0">
              <w:rPr>
                <w:noProof/>
                <w:webHidden/>
              </w:rPr>
              <w:tab/>
            </w:r>
            <w:r w:rsidR="00D643A0">
              <w:rPr>
                <w:noProof/>
                <w:webHidden/>
              </w:rPr>
              <w:fldChar w:fldCharType="begin"/>
            </w:r>
            <w:r w:rsidR="00D643A0">
              <w:rPr>
                <w:noProof/>
                <w:webHidden/>
              </w:rPr>
              <w:instrText xml:space="preserve"> PAGEREF _Toc525548141 \h </w:instrText>
            </w:r>
            <w:r w:rsidR="00D643A0">
              <w:rPr>
                <w:noProof/>
                <w:webHidden/>
              </w:rPr>
            </w:r>
            <w:r w:rsidR="00D643A0">
              <w:rPr>
                <w:noProof/>
                <w:webHidden/>
              </w:rPr>
              <w:fldChar w:fldCharType="separate"/>
            </w:r>
            <w:r w:rsidR="00B92D84">
              <w:rPr>
                <w:noProof/>
                <w:webHidden/>
              </w:rPr>
              <w:t>92</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42" w:history="1">
            <w:r w:rsidR="00D643A0" w:rsidRPr="00E7502C">
              <w:rPr>
                <w:rStyle w:val="Kpr"/>
                <w:noProof/>
              </w:rPr>
              <w:t>4.4.3.2. İthalat</w:t>
            </w:r>
            <w:r w:rsidR="00D643A0">
              <w:rPr>
                <w:noProof/>
                <w:webHidden/>
              </w:rPr>
              <w:tab/>
            </w:r>
            <w:r w:rsidR="00D643A0">
              <w:rPr>
                <w:noProof/>
                <w:webHidden/>
              </w:rPr>
              <w:fldChar w:fldCharType="begin"/>
            </w:r>
            <w:r w:rsidR="00D643A0">
              <w:rPr>
                <w:noProof/>
                <w:webHidden/>
              </w:rPr>
              <w:instrText xml:space="preserve"> PAGEREF _Toc525548142 \h </w:instrText>
            </w:r>
            <w:r w:rsidR="00D643A0">
              <w:rPr>
                <w:noProof/>
                <w:webHidden/>
              </w:rPr>
            </w:r>
            <w:r w:rsidR="00D643A0">
              <w:rPr>
                <w:noProof/>
                <w:webHidden/>
              </w:rPr>
              <w:fldChar w:fldCharType="separate"/>
            </w:r>
            <w:r w:rsidR="00B92D84">
              <w:rPr>
                <w:noProof/>
                <w:webHidden/>
              </w:rPr>
              <w:t>93</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43" w:history="1">
            <w:r w:rsidR="00D643A0" w:rsidRPr="00E7502C">
              <w:rPr>
                <w:rStyle w:val="Kpr"/>
                <w:noProof/>
              </w:rPr>
              <w:t>4.4.3.3. Su Ürünleri İşleme ve Değerlendirme Tesisleri</w:t>
            </w:r>
            <w:r w:rsidR="00D643A0">
              <w:rPr>
                <w:noProof/>
                <w:webHidden/>
              </w:rPr>
              <w:tab/>
            </w:r>
            <w:r w:rsidR="00D643A0">
              <w:rPr>
                <w:noProof/>
                <w:webHidden/>
              </w:rPr>
              <w:fldChar w:fldCharType="begin"/>
            </w:r>
            <w:r w:rsidR="00D643A0">
              <w:rPr>
                <w:noProof/>
                <w:webHidden/>
              </w:rPr>
              <w:instrText xml:space="preserve"> PAGEREF _Toc525548143 \h </w:instrText>
            </w:r>
            <w:r w:rsidR="00D643A0">
              <w:rPr>
                <w:noProof/>
                <w:webHidden/>
              </w:rPr>
            </w:r>
            <w:r w:rsidR="00D643A0">
              <w:rPr>
                <w:noProof/>
                <w:webHidden/>
              </w:rPr>
              <w:fldChar w:fldCharType="separate"/>
            </w:r>
            <w:r w:rsidR="00B92D84">
              <w:rPr>
                <w:noProof/>
                <w:webHidden/>
              </w:rPr>
              <w:t>93</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44" w:history="1">
            <w:r w:rsidR="00D643A0" w:rsidRPr="00E7502C">
              <w:rPr>
                <w:rStyle w:val="Kpr"/>
                <w:noProof/>
              </w:rPr>
              <w:t>4.4.3.4. Hayvancılık Desteklemeleri</w:t>
            </w:r>
            <w:r w:rsidR="00D643A0">
              <w:rPr>
                <w:noProof/>
                <w:webHidden/>
              </w:rPr>
              <w:tab/>
            </w:r>
            <w:r w:rsidR="00D643A0">
              <w:rPr>
                <w:noProof/>
                <w:webHidden/>
              </w:rPr>
              <w:fldChar w:fldCharType="begin"/>
            </w:r>
            <w:r w:rsidR="00D643A0">
              <w:rPr>
                <w:noProof/>
                <w:webHidden/>
              </w:rPr>
              <w:instrText xml:space="preserve"> PAGEREF _Toc525548144 \h </w:instrText>
            </w:r>
            <w:r w:rsidR="00D643A0">
              <w:rPr>
                <w:noProof/>
                <w:webHidden/>
              </w:rPr>
            </w:r>
            <w:r w:rsidR="00D643A0">
              <w:rPr>
                <w:noProof/>
                <w:webHidden/>
              </w:rPr>
              <w:fldChar w:fldCharType="separate"/>
            </w:r>
            <w:r w:rsidR="00B92D84">
              <w:rPr>
                <w:noProof/>
                <w:webHidden/>
              </w:rPr>
              <w:t>95</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145" w:history="1">
            <w:r w:rsidR="00D643A0" w:rsidRPr="00E7502C">
              <w:rPr>
                <w:rStyle w:val="Kpr"/>
                <w:noProof/>
              </w:rPr>
              <w:t>4.5. BALIKÇILIK VE SU ÜRÜNLERİ ŞUBE MÜDÜRLÜĞÜ</w:t>
            </w:r>
            <w:r w:rsidR="00D643A0">
              <w:rPr>
                <w:noProof/>
                <w:webHidden/>
              </w:rPr>
              <w:tab/>
            </w:r>
            <w:r w:rsidR="00D643A0">
              <w:rPr>
                <w:noProof/>
                <w:webHidden/>
              </w:rPr>
              <w:fldChar w:fldCharType="begin"/>
            </w:r>
            <w:r w:rsidR="00D643A0">
              <w:rPr>
                <w:noProof/>
                <w:webHidden/>
              </w:rPr>
              <w:instrText xml:space="preserve"> PAGEREF _Toc525548145 \h </w:instrText>
            </w:r>
            <w:r w:rsidR="00D643A0">
              <w:rPr>
                <w:noProof/>
                <w:webHidden/>
              </w:rPr>
            </w:r>
            <w:r w:rsidR="00D643A0">
              <w:rPr>
                <w:noProof/>
                <w:webHidden/>
              </w:rPr>
              <w:fldChar w:fldCharType="separate"/>
            </w:r>
            <w:r w:rsidR="00B92D84">
              <w:rPr>
                <w:noProof/>
                <w:webHidden/>
              </w:rPr>
              <w:t>101</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46" w:history="1">
            <w:r w:rsidR="00D643A0" w:rsidRPr="00E7502C">
              <w:rPr>
                <w:rStyle w:val="Kpr"/>
                <w:noProof/>
              </w:rPr>
              <w:t>4.5.1. Su Ürünleri Ruhsatlandırma</w:t>
            </w:r>
            <w:r w:rsidR="00D643A0">
              <w:rPr>
                <w:noProof/>
                <w:webHidden/>
              </w:rPr>
              <w:tab/>
            </w:r>
            <w:r w:rsidR="00D643A0">
              <w:rPr>
                <w:noProof/>
                <w:webHidden/>
              </w:rPr>
              <w:fldChar w:fldCharType="begin"/>
            </w:r>
            <w:r w:rsidR="00D643A0">
              <w:rPr>
                <w:noProof/>
                <w:webHidden/>
              </w:rPr>
              <w:instrText xml:space="preserve"> PAGEREF _Toc525548146 \h </w:instrText>
            </w:r>
            <w:r w:rsidR="00D643A0">
              <w:rPr>
                <w:noProof/>
                <w:webHidden/>
              </w:rPr>
            </w:r>
            <w:r w:rsidR="00D643A0">
              <w:rPr>
                <w:noProof/>
                <w:webHidden/>
              </w:rPr>
              <w:fldChar w:fldCharType="separate"/>
            </w:r>
            <w:r w:rsidR="00B92D84">
              <w:rPr>
                <w:noProof/>
                <w:webHidden/>
              </w:rPr>
              <w:t>102</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47" w:history="1">
            <w:r w:rsidR="00D643A0" w:rsidRPr="00E7502C">
              <w:rPr>
                <w:rStyle w:val="Kpr"/>
                <w:noProof/>
              </w:rPr>
              <w:t>4.5.2. Su Ürünleri Kontrol ve Denetimleri</w:t>
            </w:r>
            <w:r w:rsidR="00D643A0">
              <w:rPr>
                <w:noProof/>
                <w:webHidden/>
              </w:rPr>
              <w:tab/>
            </w:r>
            <w:r w:rsidR="00D643A0">
              <w:rPr>
                <w:noProof/>
                <w:webHidden/>
              </w:rPr>
              <w:fldChar w:fldCharType="begin"/>
            </w:r>
            <w:r w:rsidR="00D643A0">
              <w:rPr>
                <w:noProof/>
                <w:webHidden/>
              </w:rPr>
              <w:instrText xml:space="preserve"> PAGEREF _Toc525548147 \h </w:instrText>
            </w:r>
            <w:r w:rsidR="00D643A0">
              <w:rPr>
                <w:noProof/>
                <w:webHidden/>
              </w:rPr>
            </w:r>
            <w:r w:rsidR="00D643A0">
              <w:rPr>
                <w:noProof/>
                <w:webHidden/>
              </w:rPr>
              <w:fldChar w:fldCharType="separate"/>
            </w:r>
            <w:r w:rsidR="00B92D84">
              <w:rPr>
                <w:noProof/>
                <w:webHidden/>
              </w:rPr>
              <w:t>103</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48" w:history="1">
            <w:r w:rsidR="00D643A0" w:rsidRPr="00E7502C">
              <w:rPr>
                <w:rStyle w:val="Kpr"/>
                <w:noProof/>
              </w:rPr>
              <w:t>4.5.2.1. Su Ürünleri Perakende Satış Yerleri</w:t>
            </w:r>
            <w:r w:rsidR="00D643A0">
              <w:rPr>
                <w:noProof/>
                <w:webHidden/>
              </w:rPr>
              <w:tab/>
            </w:r>
            <w:r w:rsidR="00D643A0">
              <w:rPr>
                <w:noProof/>
                <w:webHidden/>
              </w:rPr>
              <w:fldChar w:fldCharType="begin"/>
            </w:r>
            <w:r w:rsidR="00D643A0">
              <w:rPr>
                <w:noProof/>
                <w:webHidden/>
              </w:rPr>
              <w:instrText xml:space="preserve"> PAGEREF _Toc525548148 \h </w:instrText>
            </w:r>
            <w:r w:rsidR="00D643A0">
              <w:rPr>
                <w:noProof/>
                <w:webHidden/>
              </w:rPr>
            </w:r>
            <w:r w:rsidR="00D643A0">
              <w:rPr>
                <w:noProof/>
                <w:webHidden/>
              </w:rPr>
              <w:fldChar w:fldCharType="separate"/>
            </w:r>
            <w:r w:rsidR="00B92D84">
              <w:rPr>
                <w:noProof/>
                <w:webHidden/>
              </w:rPr>
              <w:t>105</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49" w:history="1">
            <w:r w:rsidR="00D643A0" w:rsidRPr="00E7502C">
              <w:rPr>
                <w:rStyle w:val="Kpr"/>
                <w:noProof/>
              </w:rPr>
              <w:t>4.5.2.2. Balıkçı Barınak ve Barınma Yerleri İşlemleri</w:t>
            </w:r>
            <w:r w:rsidR="00D643A0">
              <w:rPr>
                <w:noProof/>
                <w:webHidden/>
              </w:rPr>
              <w:tab/>
            </w:r>
            <w:r w:rsidR="00D643A0">
              <w:rPr>
                <w:noProof/>
                <w:webHidden/>
              </w:rPr>
              <w:fldChar w:fldCharType="begin"/>
            </w:r>
            <w:r w:rsidR="00D643A0">
              <w:rPr>
                <w:noProof/>
                <w:webHidden/>
              </w:rPr>
              <w:instrText xml:space="preserve"> PAGEREF _Toc525548149 \h </w:instrText>
            </w:r>
            <w:r w:rsidR="00D643A0">
              <w:rPr>
                <w:noProof/>
                <w:webHidden/>
              </w:rPr>
            </w:r>
            <w:r w:rsidR="00D643A0">
              <w:rPr>
                <w:noProof/>
                <w:webHidden/>
              </w:rPr>
              <w:fldChar w:fldCharType="separate"/>
            </w:r>
            <w:r w:rsidR="00B92D84">
              <w:rPr>
                <w:noProof/>
                <w:webHidden/>
              </w:rPr>
              <w:t>105</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50" w:history="1">
            <w:r w:rsidR="00D643A0" w:rsidRPr="00E7502C">
              <w:rPr>
                <w:rStyle w:val="Kpr"/>
                <w:noProof/>
              </w:rPr>
              <w:t>4.5.2.3. Balıkçılık İdari Binaları</w:t>
            </w:r>
            <w:r w:rsidR="00D643A0">
              <w:rPr>
                <w:noProof/>
                <w:webHidden/>
              </w:rPr>
              <w:tab/>
            </w:r>
            <w:r w:rsidR="00D643A0">
              <w:rPr>
                <w:noProof/>
                <w:webHidden/>
              </w:rPr>
              <w:fldChar w:fldCharType="begin"/>
            </w:r>
            <w:r w:rsidR="00D643A0">
              <w:rPr>
                <w:noProof/>
                <w:webHidden/>
              </w:rPr>
              <w:instrText xml:space="preserve"> PAGEREF _Toc525548150 \h </w:instrText>
            </w:r>
            <w:r w:rsidR="00D643A0">
              <w:rPr>
                <w:noProof/>
                <w:webHidden/>
              </w:rPr>
            </w:r>
            <w:r w:rsidR="00D643A0">
              <w:rPr>
                <w:noProof/>
                <w:webHidden/>
              </w:rPr>
              <w:fldChar w:fldCharType="separate"/>
            </w:r>
            <w:r w:rsidR="00B92D84">
              <w:rPr>
                <w:noProof/>
                <w:webHidden/>
              </w:rPr>
              <w:t>106</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51" w:history="1">
            <w:r w:rsidR="00D643A0" w:rsidRPr="00E7502C">
              <w:rPr>
                <w:rStyle w:val="Kpr"/>
                <w:noProof/>
              </w:rPr>
              <w:t>4.5.2.4. BAGİS (Balıkçı Gemilerini İzleme Sistemi)</w:t>
            </w:r>
            <w:r w:rsidR="00D643A0">
              <w:rPr>
                <w:noProof/>
                <w:webHidden/>
              </w:rPr>
              <w:tab/>
            </w:r>
            <w:r w:rsidR="00D643A0">
              <w:rPr>
                <w:noProof/>
                <w:webHidden/>
              </w:rPr>
              <w:fldChar w:fldCharType="begin"/>
            </w:r>
            <w:r w:rsidR="00D643A0">
              <w:rPr>
                <w:noProof/>
                <w:webHidden/>
              </w:rPr>
              <w:instrText xml:space="preserve"> PAGEREF _Toc525548151 \h </w:instrText>
            </w:r>
            <w:r w:rsidR="00D643A0">
              <w:rPr>
                <w:noProof/>
                <w:webHidden/>
              </w:rPr>
            </w:r>
            <w:r w:rsidR="00D643A0">
              <w:rPr>
                <w:noProof/>
                <w:webHidden/>
              </w:rPr>
              <w:fldChar w:fldCharType="separate"/>
            </w:r>
            <w:r w:rsidR="00B92D84">
              <w:rPr>
                <w:noProof/>
                <w:webHidden/>
              </w:rPr>
              <w:t>106</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52" w:history="1">
            <w:r w:rsidR="00D643A0" w:rsidRPr="00E7502C">
              <w:rPr>
                <w:rStyle w:val="Kpr"/>
                <w:noProof/>
              </w:rPr>
              <w:t>4.5.2.5. Mühürleme İşlemleri</w:t>
            </w:r>
            <w:r w:rsidR="00D643A0">
              <w:rPr>
                <w:noProof/>
                <w:webHidden/>
              </w:rPr>
              <w:tab/>
            </w:r>
            <w:r w:rsidR="00D643A0">
              <w:rPr>
                <w:noProof/>
                <w:webHidden/>
              </w:rPr>
              <w:fldChar w:fldCharType="begin"/>
            </w:r>
            <w:r w:rsidR="00D643A0">
              <w:rPr>
                <w:noProof/>
                <w:webHidden/>
              </w:rPr>
              <w:instrText xml:space="preserve"> PAGEREF _Toc525548152 \h </w:instrText>
            </w:r>
            <w:r w:rsidR="00D643A0">
              <w:rPr>
                <w:noProof/>
                <w:webHidden/>
              </w:rPr>
            </w:r>
            <w:r w:rsidR="00D643A0">
              <w:rPr>
                <w:noProof/>
                <w:webHidden/>
              </w:rPr>
              <w:fldChar w:fldCharType="separate"/>
            </w:r>
            <w:r w:rsidR="00B92D84">
              <w:rPr>
                <w:noProof/>
                <w:webHidden/>
              </w:rPr>
              <w:t>106</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53" w:history="1">
            <w:r w:rsidR="00D643A0" w:rsidRPr="00E7502C">
              <w:rPr>
                <w:rStyle w:val="Kpr"/>
                <w:noProof/>
              </w:rPr>
              <w:t>4.5.2.6. Proje</w:t>
            </w:r>
            <w:r w:rsidR="00D643A0">
              <w:rPr>
                <w:noProof/>
                <w:webHidden/>
              </w:rPr>
              <w:tab/>
            </w:r>
            <w:r w:rsidR="00D643A0">
              <w:rPr>
                <w:noProof/>
                <w:webHidden/>
              </w:rPr>
              <w:fldChar w:fldCharType="begin"/>
            </w:r>
            <w:r w:rsidR="00D643A0">
              <w:rPr>
                <w:noProof/>
                <w:webHidden/>
              </w:rPr>
              <w:instrText xml:space="preserve"> PAGEREF _Toc525548153 \h </w:instrText>
            </w:r>
            <w:r w:rsidR="00D643A0">
              <w:rPr>
                <w:noProof/>
                <w:webHidden/>
              </w:rPr>
            </w:r>
            <w:r w:rsidR="00D643A0">
              <w:rPr>
                <w:noProof/>
                <w:webHidden/>
              </w:rPr>
              <w:fldChar w:fldCharType="separate"/>
            </w:r>
            <w:r w:rsidR="00B92D84">
              <w:rPr>
                <w:noProof/>
                <w:webHidden/>
              </w:rPr>
              <w:t>106</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54" w:history="1">
            <w:r w:rsidR="00D643A0" w:rsidRPr="00E7502C">
              <w:rPr>
                <w:rStyle w:val="Kpr"/>
                <w:noProof/>
              </w:rPr>
              <w:t>4.5.2.6.1 Denizlerin Terkedilmiş Av Araçlarından Temizlenmesi Projesi</w:t>
            </w:r>
            <w:r w:rsidR="00D643A0">
              <w:rPr>
                <w:noProof/>
                <w:webHidden/>
              </w:rPr>
              <w:tab/>
            </w:r>
            <w:r w:rsidR="00D643A0">
              <w:rPr>
                <w:noProof/>
                <w:webHidden/>
              </w:rPr>
              <w:fldChar w:fldCharType="begin"/>
            </w:r>
            <w:r w:rsidR="00D643A0">
              <w:rPr>
                <w:noProof/>
                <w:webHidden/>
              </w:rPr>
              <w:instrText xml:space="preserve"> PAGEREF _Toc525548154 \h </w:instrText>
            </w:r>
            <w:r w:rsidR="00D643A0">
              <w:rPr>
                <w:noProof/>
                <w:webHidden/>
              </w:rPr>
            </w:r>
            <w:r w:rsidR="00D643A0">
              <w:rPr>
                <w:noProof/>
                <w:webHidden/>
              </w:rPr>
              <w:fldChar w:fldCharType="separate"/>
            </w:r>
            <w:r w:rsidR="00B92D84">
              <w:rPr>
                <w:noProof/>
                <w:webHidden/>
              </w:rPr>
              <w:t>106</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55" w:history="1">
            <w:r w:rsidR="00D643A0" w:rsidRPr="00E7502C">
              <w:rPr>
                <w:rStyle w:val="Kpr"/>
                <w:noProof/>
              </w:rPr>
              <w:t>4.5.3. Su Ürünleri Yetiştiriciliği</w:t>
            </w:r>
            <w:r w:rsidR="00D643A0">
              <w:rPr>
                <w:noProof/>
                <w:webHidden/>
              </w:rPr>
              <w:tab/>
            </w:r>
            <w:r w:rsidR="00D643A0">
              <w:rPr>
                <w:noProof/>
                <w:webHidden/>
              </w:rPr>
              <w:fldChar w:fldCharType="begin"/>
            </w:r>
            <w:r w:rsidR="00D643A0">
              <w:rPr>
                <w:noProof/>
                <w:webHidden/>
              </w:rPr>
              <w:instrText xml:space="preserve"> PAGEREF _Toc525548155 \h </w:instrText>
            </w:r>
            <w:r w:rsidR="00D643A0">
              <w:rPr>
                <w:noProof/>
                <w:webHidden/>
              </w:rPr>
            </w:r>
            <w:r w:rsidR="00D643A0">
              <w:rPr>
                <w:noProof/>
                <w:webHidden/>
              </w:rPr>
              <w:fldChar w:fldCharType="separate"/>
            </w:r>
            <w:r w:rsidR="00B92D84">
              <w:rPr>
                <w:noProof/>
                <w:webHidden/>
              </w:rPr>
              <w:t>106</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56" w:history="1">
            <w:r w:rsidR="00D643A0" w:rsidRPr="00E7502C">
              <w:rPr>
                <w:rStyle w:val="Kpr"/>
                <w:noProof/>
              </w:rPr>
              <w:t>4.5.3.1. Avlak Sahaları</w:t>
            </w:r>
            <w:r w:rsidR="00D643A0">
              <w:rPr>
                <w:noProof/>
                <w:webHidden/>
              </w:rPr>
              <w:tab/>
            </w:r>
            <w:r w:rsidR="00D643A0">
              <w:rPr>
                <w:noProof/>
                <w:webHidden/>
              </w:rPr>
              <w:fldChar w:fldCharType="begin"/>
            </w:r>
            <w:r w:rsidR="00D643A0">
              <w:rPr>
                <w:noProof/>
                <w:webHidden/>
              </w:rPr>
              <w:instrText xml:space="preserve"> PAGEREF _Toc525548156 \h </w:instrText>
            </w:r>
            <w:r w:rsidR="00D643A0">
              <w:rPr>
                <w:noProof/>
                <w:webHidden/>
              </w:rPr>
            </w:r>
            <w:r w:rsidR="00D643A0">
              <w:rPr>
                <w:noProof/>
                <w:webHidden/>
              </w:rPr>
              <w:fldChar w:fldCharType="separate"/>
            </w:r>
            <w:r w:rsidR="00B92D84">
              <w:rPr>
                <w:noProof/>
                <w:webHidden/>
              </w:rPr>
              <w:t>110</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57" w:history="1">
            <w:r w:rsidR="00D643A0" w:rsidRPr="00E7502C">
              <w:rPr>
                <w:rStyle w:val="Kpr"/>
                <w:noProof/>
              </w:rPr>
              <w:t>4.5.3.2. Balıklandırma Çalışmaları</w:t>
            </w:r>
            <w:r w:rsidR="00D643A0">
              <w:rPr>
                <w:noProof/>
                <w:webHidden/>
              </w:rPr>
              <w:tab/>
            </w:r>
            <w:r w:rsidR="00D643A0">
              <w:rPr>
                <w:noProof/>
                <w:webHidden/>
              </w:rPr>
              <w:fldChar w:fldCharType="begin"/>
            </w:r>
            <w:r w:rsidR="00D643A0">
              <w:rPr>
                <w:noProof/>
                <w:webHidden/>
              </w:rPr>
              <w:instrText xml:space="preserve"> PAGEREF _Toc525548157 \h </w:instrText>
            </w:r>
            <w:r w:rsidR="00D643A0">
              <w:rPr>
                <w:noProof/>
                <w:webHidden/>
              </w:rPr>
            </w:r>
            <w:r w:rsidR="00D643A0">
              <w:rPr>
                <w:noProof/>
                <w:webHidden/>
              </w:rPr>
              <w:fldChar w:fldCharType="separate"/>
            </w:r>
            <w:r w:rsidR="00B92D84">
              <w:rPr>
                <w:noProof/>
                <w:webHidden/>
              </w:rPr>
              <w:t>110</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58" w:history="1">
            <w:r w:rsidR="00D643A0" w:rsidRPr="00E7502C">
              <w:rPr>
                <w:rStyle w:val="Kpr"/>
                <w:noProof/>
              </w:rPr>
              <w:t>4.5.3.3. Su Ürünleri İstatistik Çalışmaları</w:t>
            </w:r>
            <w:r w:rsidR="00D643A0">
              <w:rPr>
                <w:noProof/>
                <w:webHidden/>
              </w:rPr>
              <w:tab/>
            </w:r>
            <w:r w:rsidR="00D643A0">
              <w:rPr>
                <w:noProof/>
                <w:webHidden/>
              </w:rPr>
              <w:fldChar w:fldCharType="begin"/>
            </w:r>
            <w:r w:rsidR="00D643A0">
              <w:rPr>
                <w:noProof/>
                <w:webHidden/>
              </w:rPr>
              <w:instrText xml:space="preserve"> PAGEREF _Toc525548158 \h </w:instrText>
            </w:r>
            <w:r w:rsidR="00D643A0">
              <w:rPr>
                <w:noProof/>
                <w:webHidden/>
              </w:rPr>
            </w:r>
            <w:r w:rsidR="00D643A0">
              <w:rPr>
                <w:noProof/>
                <w:webHidden/>
              </w:rPr>
              <w:fldChar w:fldCharType="separate"/>
            </w:r>
            <w:r w:rsidR="00B92D84">
              <w:rPr>
                <w:noProof/>
                <w:webHidden/>
              </w:rPr>
              <w:t>110</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59" w:history="1">
            <w:r w:rsidR="00D643A0" w:rsidRPr="00E7502C">
              <w:rPr>
                <w:rStyle w:val="Kpr"/>
                <w:noProof/>
              </w:rPr>
              <w:t>4.5.3.4.İlimizde Avcılığı Yapılan Baskın Türler</w:t>
            </w:r>
            <w:r w:rsidR="00D643A0">
              <w:rPr>
                <w:noProof/>
                <w:webHidden/>
              </w:rPr>
              <w:tab/>
            </w:r>
            <w:r w:rsidR="00D643A0">
              <w:rPr>
                <w:noProof/>
                <w:webHidden/>
              </w:rPr>
              <w:fldChar w:fldCharType="begin"/>
            </w:r>
            <w:r w:rsidR="00D643A0">
              <w:rPr>
                <w:noProof/>
                <w:webHidden/>
              </w:rPr>
              <w:instrText xml:space="preserve"> PAGEREF _Toc525548159 \h </w:instrText>
            </w:r>
            <w:r w:rsidR="00D643A0">
              <w:rPr>
                <w:noProof/>
                <w:webHidden/>
              </w:rPr>
            </w:r>
            <w:r w:rsidR="00D643A0">
              <w:rPr>
                <w:noProof/>
                <w:webHidden/>
              </w:rPr>
              <w:fldChar w:fldCharType="separate"/>
            </w:r>
            <w:r w:rsidR="00B92D84">
              <w:rPr>
                <w:noProof/>
                <w:webHidden/>
              </w:rPr>
              <w:t>111</w:t>
            </w:r>
            <w:r w:rsidR="00D643A0">
              <w:rPr>
                <w:noProof/>
                <w:webHidden/>
              </w:rPr>
              <w:fldChar w:fldCharType="end"/>
            </w:r>
          </w:hyperlink>
        </w:p>
        <w:p w:rsidR="00D643A0" w:rsidRDefault="002052A9">
          <w:pPr>
            <w:pStyle w:val="T6"/>
            <w:tabs>
              <w:tab w:val="right" w:leader="dot" w:pos="9060"/>
            </w:tabs>
            <w:rPr>
              <w:rFonts w:eastAsiaTheme="minorEastAsia" w:cstheme="minorBidi"/>
              <w:noProof/>
              <w:szCs w:val="22"/>
            </w:rPr>
          </w:pPr>
          <w:hyperlink w:anchor="_Toc525548160" w:history="1">
            <w:r w:rsidR="00D643A0" w:rsidRPr="00E7502C">
              <w:rPr>
                <w:rStyle w:val="Kpr"/>
                <w:noProof/>
              </w:rPr>
              <w:t>4.5.3.5. Yılı Su Ürünleri Üretimi</w:t>
            </w:r>
            <w:r w:rsidR="00D643A0">
              <w:rPr>
                <w:noProof/>
                <w:webHidden/>
              </w:rPr>
              <w:tab/>
            </w:r>
            <w:r w:rsidR="00D643A0">
              <w:rPr>
                <w:noProof/>
                <w:webHidden/>
              </w:rPr>
              <w:fldChar w:fldCharType="begin"/>
            </w:r>
            <w:r w:rsidR="00D643A0">
              <w:rPr>
                <w:noProof/>
                <w:webHidden/>
              </w:rPr>
              <w:instrText xml:space="preserve"> PAGEREF _Toc525548160 \h </w:instrText>
            </w:r>
            <w:r w:rsidR="00D643A0">
              <w:rPr>
                <w:noProof/>
                <w:webHidden/>
              </w:rPr>
            </w:r>
            <w:r w:rsidR="00D643A0">
              <w:rPr>
                <w:noProof/>
                <w:webHidden/>
              </w:rPr>
              <w:fldChar w:fldCharType="separate"/>
            </w:r>
            <w:r w:rsidR="00B92D84">
              <w:rPr>
                <w:noProof/>
                <w:webHidden/>
              </w:rPr>
              <w:t>111</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61" w:history="1">
            <w:r w:rsidR="00D643A0" w:rsidRPr="00E7502C">
              <w:rPr>
                <w:rStyle w:val="Kpr"/>
                <w:noProof/>
              </w:rPr>
              <w:t>4.5.4. Su Ürünleri Desteklemeleri</w:t>
            </w:r>
            <w:r w:rsidR="00D643A0">
              <w:rPr>
                <w:noProof/>
                <w:webHidden/>
              </w:rPr>
              <w:tab/>
            </w:r>
            <w:r w:rsidR="00D643A0">
              <w:rPr>
                <w:noProof/>
                <w:webHidden/>
              </w:rPr>
              <w:fldChar w:fldCharType="begin"/>
            </w:r>
            <w:r w:rsidR="00D643A0">
              <w:rPr>
                <w:noProof/>
                <w:webHidden/>
              </w:rPr>
              <w:instrText xml:space="preserve"> PAGEREF _Toc525548161 \h </w:instrText>
            </w:r>
            <w:r w:rsidR="00D643A0">
              <w:rPr>
                <w:noProof/>
                <w:webHidden/>
              </w:rPr>
            </w:r>
            <w:r w:rsidR="00D643A0">
              <w:rPr>
                <w:noProof/>
                <w:webHidden/>
              </w:rPr>
              <w:fldChar w:fldCharType="separate"/>
            </w:r>
            <w:r w:rsidR="00B92D84">
              <w:rPr>
                <w:noProof/>
                <w:webHidden/>
              </w:rPr>
              <w:t>112</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162" w:history="1">
            <w:r w:rsidR="00D643A0" w:rsidRPr="00E7502C">
              <w:rPr>
                <w:rStyle w:val="Kpr"/>
                <w:noProof/>
              </w:rPr>
              <w:t>4.6. KOORDİNASYON VE TARIMSAL VERİLER ŞUBE MÜDÜRLÜĞÜ</w:t>
            </w:r>
            <w:r w:rsidR="00D643A0">
              <w:rPr>
                <w:noProof/>
                <w:webHidden/>
              </w:rPr>
              <w:tab/>
            </w:r>
            <w:r w:rsidR="00D643A0">
              <w:rPr>
                <w:noProof/>
                <w:webHidden/>
              </w:rPr>
              <w:fldChar w:fldCharType="begin"/>
            </w:r>
            <w:r w:rsidR="00D643A0">
              <w:rPr>
                <w:noProof/>
                <w:webHidden/>
              </w:rPr>
              <w:instrText xml:space="preserve"> PAGEREF _Toc525548162 \h </w:instrText>
            </w:r>
            <w:r w:rsidR="00D643A0">
              <w:rPr>
                <w:noProof/>
                <w:webHidden/>
              </w:rPr>
            </w:r>
            <w:r w:rsidR="00D643A0">
              <w:rPr>
                <w:noProof/>
                <w:webHidden/>
              </w:rPr>
              <w:fldChar w:fldCharType="separate"/>
            </w:r>
            <w:r w:rsidR="00B92D84">
              <w:rPr>
                <w:noProof/>
                <w:webHidden/>
              </w:rPr>
              <w:t>113</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63" w:history="1">
            <w:r w:rsidR="00D643A0" w:rsidRPr="00E7502C">
              <w:rPr>
                <w:rStyle w:val="Kpr"/>
                <w:noProof/>
              </w:rPr>
              <w:t>4.6.1. Yatırım Projelerinin Gerçekleşme Durumu</w:t>
            </w:r>
            <w:r w:rsidR="00D643A0">
              <w:rPr>
                <w:noProof/>
                <w:webHidden/>
              </w:rPr>
              <w:tab/>
            </w:r>
            <w:r w:rsidR="00D643A0">
              <w:rPr>
                <w:noProof/>
                <w:webHidden/>
              </w:rPr>
              <w:fldChar w:fldCharType="begin"/>
            </w:r>
            <w:r w:rsidR="00D643A0">
              <w:rPr>
                <w:noProof/>
                <w:webHidden/>
              </w:rPr>
              <w:instrText xml:space="preserve"> PAGEREF _Toc525548163 \h </w:instrText>
            </w:r>
            <w:r w:rsidR="00D643A0">
              <w:rPr>
                <w:noProof/>
                <w:webHidden/>
              </w:rPr>
            </w:r>
            <w:r w:rsidR="00D643A0">
              <w:rPr>
                <w:noProof/>
                <w:webHidden/>
              </w:rPr>
              <w:fldChar w:fldCharType="separate"/>
            </w:r>
            <w:r w:rsidR="00B92D84">
              <w:rPr>
                <w:noProof/>
                <w:webHidden/>
              </w:rPr>
              <w:t>114</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64" w:history="1">
            <w:r w:rsidR="00D643A0" w:rsidRPr="00E7502C">
              <w:rPr>
                <w:rStyle w:val="Kpr"/>
                <w:noProof/>
              </w:rPr>
              <w:t>4.6.1.1. Genel Bütçe Çalışmaları</w:t>
            </w:r>
            <w:r w:rsidR="00D643A0">
              <w:rPr>
                <w:noProof/>
                <w:webHidden/>
              </w:rPr>
              <w:tab/>
            </w:r>
            <w:r w:rsidR="00D643A0">
              <w:rPr>
                <w:noProof/>
                <w:webHidden/>
              </w:rPr>
              <w:fldChar w:fldCharType="begin"/>
            </w:r>
            <w:r w:rsidR="00D643A0">
              <w:rPr>
                <w:noProof/>
                <w:webHidden/>
              </w:rPr>
              <w:instrText xml:space="preserve"> PAGEREF _Toc525548164 \h </w:instrText>
            </w:r>
            <w:r w:rsidR="00D643A0">
              <w:rPr>
                <w:noProof/>
                <w:webHidden/>
              </w:rPr>
            </w:r>
            <w:r w:rsidR="00D643A0">
              <w:rPr>
                <w:noProof/>
                <w:webHidden/>
              </w:rPr>
              <w:fldChar w:fldCharType="separate"/>
            </w:r>
            <w:r w:rsidR="00B92D84">
              <w:rPr>
                <w:noProof/>
                <w:webHidden/>
              </w:rPr>
              <w:t>114</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65" w:history="1">
            <w:r w:rsidR="00D643A0" w:rsidRPr="00E7502C">
              <w:rPr>
                <w:rStyle w:val="Kpr"/>
                <w:noProof/>
              </w:rPr>
              <w:t>4.6.1.2 İl Özel İdare Projeleri Çalışmaları</w:t>
            </w:r>
            <w:r w:rsidR="00D643A0">
              <w:rPr>
                <w:noProof/>
                <w:webHidden/>
              </w:rPr>
              <w:tab/>
            </w:r>
            <w:r w:rsidR="00D643A0">
              <w:rPr>
                <w:noProof/>
                <w:webHidden/>
              </w:rPr>
              <w:fldChar w:fldCharType="begin"/>
            </w:r>
            <w:r w:rsidR="00D643A0">
              <w:rPr>
                <w:noProof/>
                <w:webHidden/>
              </w:rPr>
              <w:instrText xml:space="preserve"> PAGEREF _Toc525548165 \h </w:instrText>
            </w:r>
            <w:r w:rsidR="00D643A0">
              <w:rPr>
                <w:noProof/>
                <w:webHidden/>
              </w:rPr>
            </w:r>
            <w:r w:rsidR="00D643A0">
              <w:rPr>
                <w:noProof/>
                <w:webHidden/>
              </w:rPr>
              <w:fldChar w:fldCharType="separate"/>
            </w:r>
            <w:r w:rsidR="00B92D84">
              <w:rPr>
                <w:noProof/>
                <w:webHidden/>
              </w:rPr>
              <w:t>115</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66" w:history="1">
            <w:r w:rsidR="00D643A0" w:rsidRPr="00E7502C">
              <w:rPr>
                <w:rStyle w:val="Kpr"/>
                <w:noProof/>
              </w:rPr>
              <w:t>4.6.2. Tarımsal Kuraklık İl Eylem Planı Çalışmaları</w:t>
            </w:r>
            <w:r w:rsidR="00D643A0">
              <w:rPr>
                <w:noProof/>
                <w:webHidden/>
              </w:rPr>
              <w:tab/>
            </w:r>
            <w:r w:rsidR="00D643A0">
              <w:rPr>
                <w:noProof/>
                <w:webHidden/>
              </w:rPr>
              <w:fldChar w:fldCharType="begin"/>
            </w:r>
            <w:r w:rsidR="00D643A0">
              <w:rPr>
                <w:noProof/>
                <w:webHidden/>
              </w:rPr>
              <w:instrText xml:space="preserve"> PAGEREF _Toc525548166 \h </w:instrText>
            </w:r>
            <w:r w:rsidR="00D643A0">
              <w:rPr>
                <w:noProof/>
                <w:webHidden/>
              </w:rPr>
            </w:r>
            <w:r w:rsidR="00D643A0">
              <w:rPr>
                <w:noProof/>
                <w:webHidden/>
              </w:rPr>
              <w:fldChar w:fldCharType="separate"/>
            </w:r>
            <w:r w:rsidR="00B92D84">
              <w:rPr>
                <w:noProof/>
                <w:webHidden/>
              </w:rPr>
              <w:t>116</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67" w:history="1">
            <w:r w:rsidR="00D643A0" w:rsidRPr="00E7502C">
              <w:rPr>
                <w:rStyle w:val="Kpr"/>
                <w:noProof/>
              </w:rPr>
              <w:t>4.6.3. 2090 Sayılı Kanun ve Doğal Afetlerle İlgili Yapılan Çalışmalar</w:t>
            </w:r>
            <w:r w:rsidR="00D643A0">
              <w:rPr>
                <w:noProof/>
                <w:webHidden/>
              </w:rPr>
              <w:tab/>
            </w:r>
            <w:r w:rsidR="00D643A0">
              <w:rPr>
                <w:noProof/>
                <w:webHidden/>
              </w:rPr>
              <w:fldChar w:fldCharType="begin"/>
            </w:r>
            <w:r w:rsidR="00D643A0">
              <w:rPr>
                <w:noProof/>
                <w:webHidden/>
              </w:rPr>
              <w:instrText xml:space="preserve"> PAGEREF _Toc525548167 \h </w:instrText>
            </w:r>
            <w:r w:rsidR="00D643A0">
              <w:rPr>
                <w:noProof/>
                <w:webHidden/>
              </w:rPr>
            </w:r>
            <w:r w:rsidR="00D643A0">
              <w:rPr>
                <w:noProof/>
                <w:webHidden/>
              </w:rPr>
              <w:fldChar w:fldCharType="separate"/>
            </w:r>
            <w:r w:rsidR="00B92D84">
              <w:rPr>
                <w:noProof/>
                <w:webHidden/>
              </w:rPr>
              <w:t>117</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68" w:history="1">
            <w:r w:rsidR="00D643A0" w:rsidRPr="00E7502C">
              <w:rPr>
                <w:rStyle w:val="Kpr"/>
                <w:noProof/>
              </w:rPr>
              <w:t>4.6.4. Tarım Sigortaları Desteği</w:t>
            </w:r>
            <w:r w:rsidR="00D643A0">
              <w:rPr>
                <w:noProof/>
                <w:webHidden/>
              </w:rPr>
              <w:tab/>
            </w:r>
            <w:r w:rsidR="00D643A0">
              <w:rPr>
                <w:noProof/>
                <w:webHidden/>
              </w:rPr>
              <w:fldChar w:fldCharType="begin"/>
            </w:r>
            <w:r w:rsidR="00D643A0">
              <w:rPr>
                <w:noProof/>
                <w:webHidden/>
              </w:rPr>
              <w:instrText xml:space="preserve"> PAGEREF _Toc525548168 \h </w:instrText>
            </w:r>
            <w:r w:rsidR="00D643A0">
              <w:rPr>
                <w:noProof/>
                <w:webHidden/>
              </w:rPr>
            </w:r>
            <w:r w:rsidR="00D643A0">
              <w:rPr>
                <w:noProof/>
                <w:webHidden/>
              </w:rPr>
              <w:fldChar w:fldCharType="separate"/>
            </w:r>
            <w:r w:rsidR="00B92D84">
              <w:rPr>
                <w:noProof/>
                <w:webHidden/>
              </w:rPr>
              <w:t>119</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69" w:history="1">
            <w:r w:rsidR="00D643A0" w:rsidRPr="00E7502C">
              <w:rPr>
                <w:rStyle w:val="Kpr"/>
                <w:noProof/>
              </w:rPr>
              <w:t>4.6.5. 4081 Sayılı Çiftçi Mallarının Korunması Hakkındaki Kanun Uygulamaları</w:t>
            </w:r>
            <w:r w:rsidR="00D643A0">
              <w:rPr>
                <w:noProof/>
                <w:webHidden/>
              </w:rPr>
              <w:tab/>
            </w:r>
            <w:r w:rsidR="00D643A0">
              <w:rPr>
                <w:noProof/>
                <w:webHidden/>
              </w:rPr>
              <w:fldChar w:fldCharType="begin"/>
            </w:r>
            <w:r w:rsidR="00D643A0">
              <w:rPr>
                <w:noProof/>
                <w:webHidden/>
              </w:rPr>
              <w:instrText xml:space="preserve"> PAGEREF _Toc525548169 \h </w:instrText>
            </w:r>
            <w:r w:rsidR="00D643A0">
              <w:rPr>
                <w:noProof/>
                <w:webHidden/>
              </w:rPr>
            </w:r>
            <w:r w:rsidR="00D643A0">
              <w:rPr>
                <w:noProof/>
                <w:webHidden/>
              </w:rPr>
              <w:fldChar w:fldCharType="separate"/>
            </w:r>
            <w:r w:rsidR="00B92D84">
              <w:rPr>
                <w:noProof/>
                <w:webHidden/>
              </w:rPr>
              <w:t>120</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70" w:history="1">
            <w:r w:rsidR="00D643A0" w:rsidRPr="00E7502C">
              <w:rPr>
                <w:rStyle w:val="Kpr"/>
                <w:noProof/>
              </w:rPr>
              <w:t>4.6.6. Çiftçi Kursları</w:t>
            </w:r>
            <w:r w:rsidR="00D643A0">
              <w:rPr>
                <w:noProof/>
                <w:webHidden/>
              </w:rPr>
              <w:tab/>
            </w:r>
            <w:r w:rsidR="00D643A0">
              <w:rPr>
                <w:noProof/>
                <w:webHidden/>
              </w:rPr>
              <w:fldChar w:fldCharType="begin"/>
            </w:r>
            <w:r w:rsidR="00D643A0">
              <w:rPr>
                <w:noProof/>
                <w:webHidden/>
              </w:rPr>
              <w:instrText xml:space="preserve"> PAGEREF _Toc525548170 \h </w:instrText>
            </w:r>
            <w:r w:rsidR="00D643A0">
              <w:rPr>
                <w:noProof/>
                <w:webHidden/>
              </w:rPr>
            </w:r>
            <w:r w:rsidR="00D643A0">
              <w:rPr>
                <w:noProof/>
                <w:webHidden/>
              </w:rPr>
              <w:fldChar w:fldCharType="separate"/>
            </w:r>
            <w:r w:rsidR="00B92D84">
              <w:rPr>
                <w:noProof/>
                <w:webHidden/>
              </w:rPr>
              <w:t>120</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71" w:history="1">
            <w:r w:rsidR="00D643A0" w:rsidRPr="00E7502C">
              <w:rPr>
                <w:rStyle w:val="Kpr"/>
                <w:noProof/>
              </w:rPr>
              <w:t>4.6.7. Staj İşleri</w:t>
            </w:r>
            <w:r w:rsidR="00D643A0">
              <w:rPr>
                <w:noProof/>
                <w:webHidden/>
              </w:rPr>
              <w:tab/>
            </w:r>
            <w:r w:rsidR="00D643A0">
              <w:rPr>
                <w:noProof/>
                <w:webHidden/>
              </w:rPr>
              <w:fldChar w:fldCharType="begin"/>
            </w:r>
            <w:r w:rsidR="00D643A0">
              <w:rPr>
                <w:noProof/>
                <w:webHidden/>
              </w:rPr>
              <w:instrText xml:space="preserve"> PAGEREF _Toc525548171 \h </w:instrText>
            </w:r>
            <w:r w:rsidR="00D643A0">
              <w:rPr>
                <w:noProof/>
                <w:webHidden/>
              </w:rPr>
            </w:r>
            <w:r w:rsidR="00D643A0">
              <w:rPr>
                <w:noProof/>
                <w:webHidden/>
              </w:rPr>
              <w:fldChar w:fldCharType="separate"/>
            </w:r>
            <w:r w:rsidR="00B92D84">
              <w:rPr>
                <w:noProof/>
                <w:webHidden/>
              </w:rPr>
              <w:t>124</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72" w:history="1">
            <w:r w:rsidR="00D643A0" w:rsidRPr="00E7502C">
              <w:rPr>
                <w:rStyle w:val="Kpr"/>
                <w:noProof/>
              </w:rPr>
              <w:t>4.6.8. Tarımsal Yenilikleri Yaygınlaştırılması Projesi</w:t>
            </w:r>
            <w:r w:rsidR="00D643A0">
              <w:rPr>
                <w:noProof/>
                <w:webHidden/>
              </w:rPr>
              <w:tab/>
            </w:r>
            <w:r w:rsidR="00D643A0">
              <w:rPr>
                <w:noProof/>
                <w:webHidden/>
              </w:rPr>
              <w:fldChar w:fldCharType="begin"/>
            </w:r>
            <w:r w:rsidR="00D643A0">
              <w:rPr>
                <w:noProof/>
                <w:webHidden/>
              </w:rPr>
              <w:instrText xml:space="preserve"> PAGEREF _Toc525548172 \h </w:instrText>
            </w:r>
            <w:r w:rsidR="00D643A0">
              <w:rPr>
                <w:noProof/>
                <w:webHidden/>
              </w:rPr>
            </w:r>
            <w:r w:rsidR="00D643A0">
              <w:rPr>
                <w:noProof/>
                <w:webHidden/>
              </w:rPr>
              <w:fldChar w:fldCharType="separate"/>
            </w:r>
            <w:r w:rsidR="00B92D84">
              <w:rPr>
                <w:noProof/>
                <w:webHidden/>
              </w:rPr>
              <w:t>124</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73" w:history="1">
            <w:r w:rsidR="00D643A0" w:rsidRPr="00E7502C">
              <w:rPr>
                <w:rStyle w:val="Kpr"/>
                <w:noProof/>
              </w:rPr>
              <w:t>4.6.9. Çiftçi Eğitimi ve Yayım Programı Gerçekleşme Durumu</w:t>
            </w:r>
            <w:r w:rsidR="00D643A0">
              <w:rPr>
                <w:noProof/>
                <w:webHidden/>
              </w:rPr>
              <w:tab/>
            </w:r>
            <w:r w:rsidR="00D643A0">
              <w:rPr>
                <w:noProof/>
                <w:webHidden/>
              </w:rPr>
              <w:fldChar w:fldCharType="begin"/>
            </w:r>
            <w:r w:rsidR="00D643A0">
              <w:rPr>
                <w:noProof/>
                <w:webHidden/>
              </w:rPr>
              <w:instrText xml:space="preserve"> PAGEREF _Toc525548173 \h </w:instrText>
            </w:r>
            <w:r w:rsidR="00D643A0">
              <w:rPr>
                <w:noProof/>
                <w:webHidden/>
              </w:rPr>
            </w:r>
            <w:r w:rsidR="00D643A0">
              <w:rPr>
                <w:noProof/>
                <w:webHidden/>
              </w:rPr>
              <w:fldChar w:fldCharType="separate"/>
            </w:r>
            <w:r w:rsidR="00B92D84">
              <w:rPr>
                <w:noProof/>
                <w:webHidden/>
              </w:rPr>
              <w:t>124</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74" w:history="1">
            <w:r w:rsidR="00D643A0" w:rsidRPr="00E7502C">
              <w:rPr>
                <w:rStyle w:val="Kpr"/>
                <w:noProof/>
              </w:rPr>
              <w:t>4.6.10. E-Posta Programı</w:t>
            </w:r>
            <w:r w:rsidR="00D643A0">
              <w:rPr>
                <w:noProof/>
                <w:webHidden/>
              </w:rPr>
              <w:tab/>
            </w:r>
            <w:r w:rsidR="00D643A0">
              <w:rPr>
                <w:noProof/>
                <w:webHidden/>
              </w:rPr>
              <w:fldChar w:fldCharType="begin"/>
            </w:r>
            <w:r w:rsidR="00D643A0">
              <w:rPr>
                <w:noProof/>
                <w:webHidden/>
              </w:rPr>
              <w:instrText xml:space="preserve"> PAGEREF _Toc525548174 \h </w:instrText>
            </w:r>
            <w:r w:rsidR="00D643A0">
              <w:rPr>
                <w:noProof/>
                <w:webHidden/>
              </w:rPr>
            </w:r>
            <w:r w:rsidR="00D643A0">
              <w:rPr>
                <w:noProof/>
                <w:webHidden/>
              </w:rPr>
              <w:fldChar w:fldCharType="separate"/>
            </w:r>
            <w:r w:rsidR="00B92D84">
              <w:rPr>
                <w:noProof/>
                <w:webHidden/>
              </w:rPr>
              <w:t>125</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75" w:history="1">
            <w:r w:rsidR="00D643A0" w:rsidRPr="00E7502C">
              <w:rPr>
                <w:rStyle w:val="Kpr"/>
                <w:noProof/>
              </w:rPr>
              <w:t>4.6.11. HİEBİS (Hizmet İçi Eğitim ve Bilgi Sistemi)</w:t>
            </w:r>
            <w:r w:rsidR="00D643A0">
              <w:rPr>
                <w:noProof/>
                <w:webHidden/>
              </w:rPr>
              <w:tab/>
            </w:r>
            <w:r w:rsidR="00D643A0">
              <w:rPr>
                <w:noProof/>
                <w:webHidden/>
              </w:rPr>
              <w:fldChar w:fldCharType="begin"/>
            </w:r>
            <w:r w:rsidR="00D643A0">
              <w:rPr>
                <w:noProof/>
                <w:webHidden/>
              </w:rPr>
              <w:instrText xml:space="preserve"> PAGEREF _Toc525548175 \h </w:instrText>
            </w:r>
            <w:r w:rsidR="00D643A0">
              <w:rPr>
                <w:noProof/>
                <w:webHidden/>
              </w:rPr>
            </w:r>
            <w:r w:rsidR="00D643A0">
              <w:rPr>
                <w:noProof/>
                <w:webHidden/>
              </w:rPr>
              <w:fldChar w:fldCharType="separate"/>
            </w:r>
            <w:r w:rsidR="00B92D84">
              <w:rPr>
                <w:noProof/>
                <w:webHidden/>
              </w:rPr>
              <w:t>125</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76" w:history="1">
            <w:r w:rsidR="00D643A0" w:rsidRPr="00E7502C">
              <w:rPr>
                <w:rStyle w:val="Kpr"/>
                <w:noProof/>
              </w:rPr>
              <w:t>4.6.12. Tarımsal Yayım ve Danışmanlık Hizmetleri ve Destekleme Çalışmaları</w:t>
            </w:r>
            <w:r w:rsidR="00D643A0">
              <w:rPr>
                <w:noProof/>
                <w:webHidden/>
              </w:rPr>
              <w:tab/>
            </w:r>
            <w:r w:rsidR="00D643A0">
              <w:rPr>
                <w:noProof/>
                <w:webHidden/>
              </w:rPr>
              <w:fldChar w:fldCharType="begin"/>
            </w:r>
            <w:r w:rsidR="00D643A0">
              <w:rPr>
                <w:noProof/>
                <w:webHidden/>
              </w:rPr>
              <w:instrText xml:space="preserve"> PAGEREF _Toc525548176 \h </w:instrText>
            </w:r>
            <w:r w:rsidR="00D643A0">
              <w:rPr>
                <w:noProof/>
                <w:webHidden/>
              </w:rPr>
            </w:r>
            <w:r w:rsidR="00D643A0">
              <w:rPr>
                <w:noProof/>
                <w:webHidden/>
              </w:rPr>
              <w:fldChar w:fldCharType="separate"/>
            </w:r>
            <w:r w:rsidR="00B92D84">
              <w:rPr>
                <w:noProof/>
                <w:webHidden/>
              </w:rPr>
              <w:t>125</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77" w:history="1">
            <w:r w:rsidR="00D643A0" w:rsidRPr="00E7502C">
              <w:rPr>
                <w:rStyle w:val="Kpr"/>
                <w:noProof/>
              </w:rPr>
              <w:t>4.6.13. Enformasyon Çalışmaları</w:t>
            </w:r>
            <w:r w:rsidR="00D643A0">
              <w:rPr>
                <w:noProof/>
                <w:webHidden/>
              </w:rPr>
              <w:tab/>
            </w:r>
            <w:r w:rsidR="00D643A0">
              <w:rPr>
                <w:noProof/>
                <w:webHidden/>
              </w:rPr>
              <w:fldChar w:fldCharType="begin"/>
            </w:r>
            <w:r w:rsidR="00D643A0">
              <w:rPr>
                <w:noProof/>
                <w:webHidden/>
              </w:rPr>
              <w:instrText xml:space="preserve"> PAGEREF _Toc525548177 \h </w:instrText>
            </w:r>
            <w:r w:rsidR="00D643A0">
              <w:rPr>
                <w:noProof/>
                <w:webHidden/>
              </w:rPr>
            </w:r>
            <w:r w:rsidR="00D643A0">
              <w:rPr>
                <w:noProof/>
                <w:webHidden/>
              </w:rPr>
              <w:fldChar w:fldCharType="separate"/>
            </w:r>
            <w:r w:rsidR="00B92D84">
              <w:rPr>
                <w:noProof/>
                <w:webHidden/>
              </w:rPr>
              <w:t>125</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78" w:history="1">
            <w:r w:rsidR="00D643A0" w:rsidRPr="00E7502C">
              <w:rPr>
                <w:rStyle w:val="Kpr"/>
                <w:noProof/>
              </w:rPr>
              <w:t>4.6.14. İstatistik Çalışmaları</w:t>
            </w:r>
            <w:r w:rsidR="00D643A0">
              <w:rPr>
                <w:noProof/>
                <w:webHidden/>
              </w:rPr>
              <w:tab/>
            </w:r>
            <w:r w:rsidR="00D643A0">
              <w:rPr>
                <w:noProof/>
                <w:webHidden/>
              </w:rPr>
              <w:fldChar w:fldCharType="begin"/>
            </w:r>
            <w:r w:rsidR="00D643A0">
              <w:rPr>
                <w:noProof/>
                <w:webHidden/>
              </w:rPr>
              <w:instrText xml:space="preserve"> PAGEREF _Toc525548178 \h </w:instrText>
            </w:r>
            <w:r w:rsidR="00D643A0">
              <w:rPr>
                <w:noProof/>
                <w:webHidden/>
              </w:rPr>
            </w:r>
            <w:r w:rsidR="00D643A0">
              <w:rPr>
                <w:noProof/>
                <w:webHidden/>
              </w:rPr>
              <w:fldChar w:fldCharType="separate"/>
            </w:r>
            <w:r w:rsidR="00B92D84">
              <w:rPr>
                <w:noProof/>
                <w:webHidden/>
              </w:rPr>
              <w:t>126</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79" w:history="1">
            <w:r w:rsidR="00D643A0" w:rsidRPr="00E7502C">
              <w:rPr>
                <w:rStyle w:val="Kpr"/>
                <w:noProof/>
              </w:rPr>
              <w:t>4.6.14.1.Cari Tarım İstatistikleri</w:t>
            </w:r>
            <w:r w:rsidR="00D643A0">
              <w:rPr>
                <w:noProof/>
                <w:webHidden/>
              </w:rPr>
              <w:tab/>
            </w:r>
            <w:r w:rsidR="00D643A0">
              <w:rPr>
                <w:noProof/>
                <w:webHidden/>
              </w:rPr>
              <w:fldChar w:fldCharType="begin"/>
            </w:r>
            <w:r w:rsidR="00D643A0">
              <w:rPr>
                <w:noProof/>
                <w:webHidden/>
              </w:rPr>
              <w:instrText xml:space="preserve"> PAGEREF _Toc525548179 \h </w:instrText>
            </w:r>
            <w:r w:rsidR="00D643A0">
              <w:rPr>
                <w:noProof/>
                <w:webHidden/>
              </w:rPr>
            </w:r>
            <w:r w:rsidR="00D643A0">
              <w:rPr>
                <w:noProof/>
                <w:webHidden/>
              </w:rPr>
              <w:fldChar w:fldCharType="separate"/>
            </w:r>
            <w:r w:rsidR="00B92D84">
              <w:rPr>
                <w:noProof/>
                <w:webHidden/>
              </w:rPr>
              <w:t>126</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80" w:history="1">
            <w:r w:rsidR="00D643A0" w:rsidRPr="00E7502C">
              <w:rPr>
                <w:rStyle w:val="Kpr"/>
                <w:noProof/>
              </w:rPr>
              <w:t>4.6.14.2.Tarımsal Fiyatlar</w:t>
            </w:r>
            <w:r w:rsidR="00D643A0">
              <w:rPr>
                <w:noProof/>
                <w:webHidden/>
              </w:rPr>
              <w:tab/>
            </w:r>
            <w:r w:rsidR="00D643A0">
              <w:rPr>
                <w:noProof/>
                <w:webHidden/>
              </w:rPr>
              <w:fldChar w:fldCharType="begin"/>
            </w:r>
            <w:r w:rsidR="00D643A0">
              <w:rPr>
                <w:noProof/>
                <w:webHidden/>
              </w:rPr>
              <w:instrText xml:space="preserve"> PAGEREF _Toc525548180 \h </w:instrText>
            </w:r>
            <w:r w:rsidR="00D643A0">
              <w:rPr>
                <w:noProof/>
                <w:webHidden/>
              </w:rPr>
            </w:r>
            <w:r w:rsidR="00D643A0">
              <w:rPr>
                <w:noProof/>
                <w:webHidden/>
              </w:rPr>
              <w:fldChar w:fldCharType="separate"/>
            </w:r>
            <w:r w:rsidR="00B92D84">
              <w:rPr>
                <w:noProof/>
                <w:webHidden/>
              </w:rPr>
              <w:t>126</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81" w:history="1">
            <w:r w:rsidR="00D643A0" w:rsidRPr="00E7502C">
              <w:rPr>
                <w:rStyle w:val="Kpr"/>
                <w:noProof/>
              </w:rPr>
              <w:t>4.6.14.3.Bitkisel Ürün Maliyetleri</w:t>
            </w:r>
            <w:r w:rsidR="00D643A0">
              <w:rPr>
                <w:noProof/>
                <w:webHidden/>
              </w:rPr>
              <w:tab/>
            </w:r>
            <w:r w:rsidR="00D643A0">
              <w:rPr>
                <w:noProof/>
                <w:webHidden/>
              </w:rPr>
              <w:fldChar w:fldCharType="begin"/>
            </w:r>
            <w:r w:rsidR="00D643A0">
              <w:rPr>
                <w:noProof/>
                <w:webHidden/>
              </w:rPr>
              <w:instrText xml:space="preserve"> PAGEREF _Toc525548181 \h </w:instrText>
            </w:r>
            <w:r w:rsidR="00D643A0">
              <w:rPr>
                <w:noProof/>
                <w:webHidden/>
              </w:rPr>
            </w:r>
            <w:r w:rsidR="00D643A0">
              <w:rPr>
                <w:noProof/>
                <w:webHidden/>
              </w:rPr>
              <w:fldChar w:fldCharType="separate"/>
            </w:r>
            <w:r w:rsidR="00B92D84">
              <w:rPr>
                <w:noProof/>
                <w:webHidden/>
              </w:rPr>
              <w:t>126</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82" w:history="1">
            <w:r w:rsidR="00D643A0" w:rsidRPr="00E7502C">
              <w:rPr>
                <w:rStyle w:val="Kpr"/>
                <w:noProof/>
              </w:rPr>
              <w:t>4.6.14.4. İl Planlama Envanterleri</w:t>
            </w:r>
            <w:r w:rsidR="00D643A0">
              <w:rPr>
                <w:noProof/>
                <w:webHidden/>
              </w:rPr>
              <w:tab/>
            </w:r>
            <w:r w:rsidR="00D643A0">
              <w:rPr>
                <w:noProof/>
                <w:webHidden/>
              </w:rPr>
              <w:fldChar w:fldCharType="begin"/>
            </w:r>
            <w:r w:rsidR="00D643A0">
              <w:rPr>
                <w:noProof/>
                <w:webHidden/>
              </w:rPr>
              <w:instrText xml:space="preserve"> PAGEREF _Toc525548182 \h </w:instrText>
            </w:r>
            <w:r w:rsidR="00D643A0">
              <w:rPr>
                <w:noProof/>
                <w:webHidden/>
              </w:rPr>
            </w:r>
            <w:r w:rsidR="00D643A0">
              <w:rPr>
                <w:noProof/>
                <w:webHidden/>
              </w:rPr>
              <w:fldChar w:fldCharType="separate"/>
            </w:r>
            <w:r w:rsidR="00B92D84">
              <w:rPr>
                <w:noProof/>
                <w:webHidden/>
              </w:rPr>
              <w:t>126</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83" w:history="1">
            <w:r w:rsidR="00D643A0" w:rsidRPr="00E7502C">
              <w:rPr>
                <w:rStyle w:val="Kpr"/>
                <w:noProof/>
              </w:rPr>
              <w:t>4.6.15. Proje Birimi Çalışmaları</w:t>
            </w:r>
            <w:r w:rsidR="00D643A0">
              <w:rPr>
                <w:noProof/>
                <w:webHidden/>
              </w:rPr>
              <w:tab/>
            </w:r>
            <w:r w:rsidR="00D643A0">
              <w:rPr>
                <w:noProof/>
                <w:webHidden/>
              </w:rPr>
              <w:fldChar w:fldCharType="begin"/>
            </w:r>
            <w:r w:rsidR="00D643A0">
              <w:rPr>
                <w:noProof/>
                <w:webHidden/>
              </w:rPr>
              <w:instrText xml:space="preserve"> PAGEREF _Toc525548183 \h </w:instrText>
            </w:r>
            <w:r w:rsidR="00D643A0">
              <w:rPr>
                <w:noProof/>
                <w:webHidden/>
              </w:rPr>
            </w:r>
            <w:r w:rsidR="00D643A0">
              <w:rPr>
                <w:noProof/>
                <w:webHidden/>
              </w:rPr>
              <w:fldChar w:fldCharType="separate"/>
            </w:r>
            <w:r w:rsidR="00B92D84">
              <w:rPr>
                <w:noProof/>
                <w:webHidden/>
              </w:rPr>
              <w:t>127</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84" w:history="1">
            <w:r w:rsidR="00D643A0" w:rsidRPr="00E7502C">
              <w:rPr>
                <w:rStyle w:val="Kpr"/>
                <w:noProof/>
              </w:rPr>
              <w:t>4.6.15.1. Kaliteli Süt Çanakkale’den Geçer’ Eğitim ve Yayım Projesi</w:t>
            </w:r>
            <w:r w:rsidR="00D643A0">
              <w:rPr>
                <w:noProof/>
                <w:webHidden/>
              </w:rPr>
              <w:tab/>
            </w:r>
            <w:r w:rsidR="00D643A0">
              <w:rPr>
                <w:noProof/>
                <w:webHidden/>
              </w:rPr>
              <w:fldChar w:fldCharType="begin"/>
            </w:r>
            <w:r w:rsidR="00D643A0">
              <w:rPr>
                <w:noProof/>
                <w:webHidden/>
              </w:rPr>
              <w:instrText xml:space="preserve"> PAGEREF _Toc525548184 \h </w:instrText>
            </w:r>
            <w:r w:rsidR="00D643A0">
              <w:rPr>
                <w:noProof/>
                <w:webHidden/>
              </w:rPr>
            </w:r>
            <w:r w:rsidR="00D643A0">
              <w:rPr>
                <w:noProof/>
                <w:webHidden/>
              </w:rPr>
              <w:fldChar w:fldCharType="separate"/>
            </w:r>
            <w:r w:rsidR="00B92D84">
              <w:rPr>
                <w:noProof/>
                <w:webHidden/>
              </w:rPr>
              <w:t>127</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85" w:history="1">
            <w:r w:rsidR="00D643A0" w:rsidRPr="00E7502C">
              <w:rPr>
                <w:rStyle w:val="Kpr"/>
                <w:noProof/>
              </w:rPr>
              <w:t>4.6.15.2. Küçükbaş Hayvan İşletmelerinde Güneş Panelli Mobil Sağım Sistemi Kurulması Projesi</w:t>
            </w:r>
            <w:r w:rsidR="00D643A0">
              <w:rPr>
                <w:noProof/>
                <w:webHidden/>
              </w:rPr>
              <w:tab/>
            </w:r>
            <w:r w:rsidR="00D643A0">
              <w:rPr>
                <w:noProof/>
                <w:webHidden/>
              </w:rPr>
              <w:fldChar w:fldCharType="begin"/>
            </w:r>
            <w:r w:rsidR="00D643A0">
              <w:rPr>
                <w:noProof/>
                <w:webHidden/>
              </w:rPr>
              <w:instrText xml:space="preserve"> PAGEREF _Toc525548185 \h </w:instrText>
            </w:r>
            <w:r w:rsidR="00D643A0">
              <w:rPr>
                <w:noProof/>
                <w:webHidden/>
              </w:rPr>
            </w:r>
            <w:r w:rsidR="00D643A0">
              <w:rPr>
                <w:noProof/>
                <w:webHidden/>
              </w:rPr>
              <w:fldChar w:fldCharType="separate"/>
            </w:r>
            <w:r w:rsidR="00B92D84">
              <w:rPr>
                <w:noProof/>
                <w:webHidden/>
              </w:rPr>
              <w:t>127</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86" w:history="1">
            <w:r w:rsidR="00D643A0" w:rsidRPr="00E7502C">
              <w:rPr>
                <w:rStyle w:val="Kpr"/>
                <w:noProof/>
              </w:rPr>
              <w:t>4.6.15.3. 625 Arıcıya 10’ar Arılı Kovan Desteği Projesi</w:t>
            </w:r>
            <w:r w:rsidR="00D643A0">
              <w:rPr>
                <w:noProof/>
                <w:webHidden/>
              </w:rPr>
              <w:tab/>
            </w:r>
            <w:r w:rsidR="00D643A0">
              <w:rPr>
                <w:noProof/>
                <w:webHidden/>
              </w:rPr>
              <w:fldChar w:fldCharType="begin"/>
            </w:r>
            <w:r w:rsidR="00D643A0">
              <w:rPr>
                <w:noProof/>
                <w:webHidden/>
              </w:rPr>
              <w:instrText xml:space="preserve"> PAGEREF _Toc525548186 \h </w:instrText>
            </w:r>
            <w:r w:rsidR="00D643A0">
              <w:rPr>
                <w:noProof/>
                <w:webHidden/>
              </w:rPr>
            </w:r>
            <w:r w:rsidR="00D643A0">
              <w:rPr>
                <w:noProof/>
                <w:webHidden/>
              </w:rPr>
              <w:fldChar w:fldCharType="separate"/>
            </w:r>
            <w:r w:rsidR="00B92D84">
              <w:rPr>
                <w:noProof/>
                <w:webHidden/>
              </w:rPr>
              <w:t>127</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87" w:history="1">
            <w:r w:rsidR="00D643A0" w:rsidRPr="00E7502C">
              <w:rPr>
                <w:rStyle w:val="Kpr"/>
                <w:noProof/>
              </w:rPr>
              <w:t>4.6.15.4. 20 Adet Küçükbaş Hayvan İşletmesinde Güneş Panelli Mobil Sağım Sistemi Kurulması Projesi</w:t>
            </w:r>
            <w:r w:rsidR="00D643A0">
              <w:rPr>
                <w:noProof/>
                <w:webHidden/>
              </w:rPr>
              <w:tab/>
            </w:r>
            <w:r w:rsidR="00D643A0">
              <w:rPr>
                <w:noProof/>
                <w:webHidden/>
              </w:rPr>
              <w:fldChar w:fldCharType="begin"/>
            </w:r>
            <w:r w:rsidR="00D643A0">
              <w:rPr>
                <w:noProof/>
                <w:webHidden/>
              </w:rPr>
              <w:instrText xml:space="preserve"> PAGEREF _Toc525548187 \h </w:instrText>
            </w:r>
            <w:r w:rsidR="00D643A0">
              <w:rPr>
                <w:noProof/>
                <w:webHidden/>
              </w:rPr>
            </w:r>
            <w:r w:rsidR="00D643A0">
              <w:rPr>
                <w:noProof/>
                <w:webHidden/>
              </w:rPr>
              <w:fldChar w:fldCharType="separate"/>
            </w:r>
            <w:r w:rsidR="00B92D84">
              <w:rPr>
                <w:noProof/>
                <w:webHidden/>
              </w:rPr>
              <w:t>128</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88" w:history="1">
            <w:r w:rsidR="00D643A0" w:rsidRPr="00E7502C">
              <w:rPr>
                <w:rStyle w:val="Kpr"/>
                <w:noProof/>
              </w:rPr>
              <w:t>4.6.16. Kadın Çiftçi Faaliyetleri</w:t>
            </w:r>
            <w:r w:rsidR="00D643A0">
              <w:rPr>
                <w:noProof/>
                <w:webHidden/>
              </w:rPr>
              <w:tab/>
            </w:r>
            <w:r w:rsidR="00D643A0">
              <w:rPr>
                <w:noProof/>
                <w:webHidden/>
              </w:rPr>
              <w:fldChar w:fldCharType="begin"/>
            </w:r>
            <w:r w:rsidR="00D643A0">
              <w:rPr>
                <w:noProof/>
                <w:webHidden/>
              </w:rPr>
              <w:instrText xml:space="preserve"> PAGEREF _Toc525548188 \h </w:instrText>
            </w:r>
            <w:r w:rsidR="00D643A0">
              <w:rPr>
                <w:noProof/>
                <w:webHidden/>
              </w:rPr>
            </w:r>
            <w:r w:rsidR="00D643A0">
              <w:rPr>
                <w:noProof/>
                <w:webHidden/>
              </w:rPr>
              <w:fldChar w:fldCharType="separate"/>
            </w:r>
            <w:r w:rsidR="00B92D84">
              <w:rPr>
                <w:noProof/>
                <w:webHidden/>
              </w:rPr>
              <w:t>128</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89" w:history="1">
            <w:r w:rsidR="00D643A0" w:rsidRPr="00E7502C">
              <w:rPr>
                <w:rStyle w:val="Kpr"/>
                <w:noProof/>
              </w:rPr>
              <w:t>4.6.17. IPARD Eğitim /Bilgilendirme Faaliyetleri</w:t>
            </w:r>
            <w:r w:rsidR="00D643A0">
              <w:rPr>
                <w:noProof/>
                <w:webHidden/>
              </w:rPr>
              <w:tab/>
            </w:r>
            <w:r w:rsidR="00D643A0">
              <w:rPr>
                <w:noProof/>
                <w:webHidden/>
              </w:rPr>
              <w:fldChar w:fldCharType="begin"/>
            </w:r>
            <w:r w:rsidR="00D643A0">
              <w:rPr>
                <w:noProof/>
                <w:webHidden/>
              </w:rPr>
              <w:instrText xml:space="preserve"> PAGEREF _Toc525548189 \h </w:instrText>
            </w:r>
            <w:r w:rsidR="00D643A0">
              <w:rPr>
                <w:noProof/>
                <w:webHidden/>
              </w:rPr>
            </w:r>
            <w:r w:rsidR="00D643A0">
              <w:rPr>
                <w:noProof/>
                <w:webHidden/>
              </w:rPr>
              <w:fldChar w:fldCharType="separate"/>
            </w:r>
            <w:r w:rsidR="00B92D84">
              <w:rPr>
                <w:noProof/>
                <w:webHidden/>
              </w:rPr>
              <w:t>129</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90" w:history="1">
            <w:r w:rsidR="00D643A0" w:rsidRPr="00E7502C">
              <w:rPr>
                <w:rStyle w:val="Kpr"/>
                <w:noProof/>
              </w:rPr>
              <w:t>4.6.18. Çiftlik Muhasebe Veri Ağı (ÇMVA) Çalışmaları</w:t>
            </w:r>
            <w:r w:rsidR="00D643A0">
              <w:rPr>
                <w:noProof/>
                <w:webHidden/>
              </w:rPr>
              <w:tab/>
            </w:r>
            <w:r w:rsidR="00D643A0">
              <w:rPr>
                <w:noProof/>
                <w:webHidden/>
              </w:rPr>
              <w:fldChar w:fldCharType="begin"/>
            </w:r>
            <w:r w:rsidR="00D643A0">
              <w:rPr>
                <w:noProof/>
                <w:webHidden/>
              </w:rPr>
              <w:instrText xml:space="preserve"> PAGEREF _Toc525548190 \h </w:instrText>
            </w:r>
            <w:r w:rsidR="00D643A0">
              <w:rPr>
                <w:noProof/>
                <w:webHidden/>
              </w:rPr>
            </w:r>
            <w:r w:rsidR="00D643A0">
              <w:rPr>
                <w:noProof/>
                <w:webHidden/>
              </w:rPr>
              <w:fldChar w:fldCharType="separate"/>
            </w:r>
            <w:r w:rsidR="00B92D84">
              <w:rPr>
                <w:noProof/>
                <w:webHidden/>
              </w:rPr>
              <w:t>129</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91" w:history="1">
            <w:r w:rsidR="00D643A0" w:rsidRPr="00E7502C">
              <w:rPr>
                <w:rStyle w:val="Kpr"/>
                <w:noProof/>
              </w:rPr>
              <w:t>4.6.19. Yeşil Masa Uygulaması</w:t>
            </w:r>
            <w:r w:rsidR="00D643A0">
              <w:rPr>
                <w:noProof/>
                <w:webHidden/>
              </w:rPr>
              <w:tab/>
            </w:r>
            <w:r w:rsidR="00D643A0">
              <w:rPr>
                <w:noProof/>
                <w:webHidden/>
              </w:rPr>
              <w:fldChar w:fldCharType="begin"/>
            </w:r>
            <w:r w:rsidR="00D643A0">
              <w:rPr>
                <w:noProof/>
                <w:webHidden/>
              </w:rPr>
              <w:instrText xml:space="preserve"> PAGEREF _Toc525548191 \h </w:instrText>
            </w:r>
            <w:r w:rsidR="00D643A0">
              <w:rPr>
                <w:noProof/>
                <w:webHidden/>
              </w:rPr>
            </w:r>
            <w:r w:rsidR="00D643A0">
              <w:rPr>
                <w:noProof/>
                <w:webHidden/>
              </w:rPr>
              <w:fldChar w:fldCharType="separate"/>
            </w:r>
            <w:r w:rsidR="00B92D84">
              <w:rPr>
                <w:noProof/>
                <w:webHidden/>
              </w:rPr>
              <w:t>131</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192" w:history="1">
            <w:r w:rsidR="00D643A0" w:rsidRPr="00E7502C">
              <w:rPr>
                <w:rStyle w:val="Kpr"/>
                <w:noProof/>
              </w:rPr>
              <w:t>4.7. KIRSAL KALKINMA VE ÖRGÜTLENME ŞUBE MÜDÜRLÜĞÜ</w:t>
            </w:r>
            <w:r w:rsidR="00D643A0">
              <w:rPr>
                <w:noProof/>
                <w:webHidden/>
              </w:rPr>
              <w:tab/>
            </w:r>
            <w:r w:rsidR="00D643A0">
              <w:rPr>
                <w:noProof/>
                <w:webHidden/>
              </w:rPr>
              <w:fldChar w:fldCharType="begin"/>
            </w:r>
            <w:r w:rsidR="00D643A0">
              <w:rPr>
                <w:noProof/>
                <w:webHidden/>
              </w:rPr>
              <w:instrText xml:space="preserve"> PAGEREF _Toc525548192 \h </w:instrText>
            </w:r>
            <w:r w:rsidR="00D643A0">
              <w:rPr>
                <w:noProof/>
                <w:webHidden/>
              </w:rPr>
            </w:r>
            <w:r w:rsidR="00D643A0">
              <w:rPr>
                <w:noProof/>
                <w:webHidden/>
              </w:rPr>
              <w:fldChar w:fldCharType="separate"/>
            </w:r>
            <w:r w:rsidR="00B92D84">
              <w:rPr>
                <w:noProof/>
                <w:webHidden/>
              </w:rPr>
              <w:t>132</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93" w:history="1">
            <w:r w:rsidR="00D643A0" w:rsidRPr="00E7502C">
              <w:rPr>
                <w:rStyle w:val="Kpr"/>
                <w:noProof/>
              </w:rPr>
              <w:t>4.7.1. Üretici Örgütleri</w:t>
            </w:r>
            <w:r w:rsidR="00D643A0">
              <w:rPr>
                <w:noProof/>
                <w:webHidden/>
              </w:rPr>
              <w:tab/>
            </w:r>
            <w:r w:rsidR="00D643A0">
              <w:rPr>
                <w:noProof/>
                <w:webHidden/>
              </w:rPr>
              <w:fldChar w:fldCharType="begin"/>
            </w:r>
            <w:r w:rsidR="00D643A0">
              <w:rPr>
                <w:noProof/>
                <w:webHidden/>
              </w:rPr>
              <w:instrText xml:space="preserve"> PAGEREF _Toc525548193 \h </w:instrText>
            </w:r>
            <w:r w:rsidR="00D643A0">
              <w:rPr>
                <w:noProof/>
                <w:webHidden/>
              </w:rPr>
            </w:r>
            <w:r w:rsidR="00D643A0">
              <w:rPr>
                <w:noProof/>
                <w:webHidden/>
              </w:rPr>
              <w:fldChar w:fldCharType="separate"/>
            </w:r>
            <w:r w:rsidR="00B92D84">
              <w:rPr>
                <w:noProof/>
                <w:webHidden/>
              </w:rPr>
              <w:t>133</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94" w:history="1">
            <w:r w:rsidR="00D643A0" w:rsidRPr="00E7502C">
              <w:rPr>
                <w:rStyle w:val="Kpr"/>
                <w:noProof/>
              </w:rPr>
              <w:t>4.7.1.1. Kooperatifler</w:t>
            </w:r>
            <w:r w:rsidR="00D643A0">
              <w:rPr>
                <w:noProof/>
                <w:webHidden/>
              </w:rPr>
              <w:tab/>
            </w:r>
            <w:r w:rsidR="00D643A0">
              <w:rPr>
                <w:noProof/>
                <w:webHidden/>
              </w:rPr>
              <w:fldChar w:fldCharType="begin"/>
            </w:r>
            <w:r w:rsidR="00D643A0">
              <w:rPr>
                <w:noProof/>
                <w:webHidden/>
              </w:rPr>
              <w:instrText xml:space="preserve"> PAGEREF _Toc525548194 \h </w:instrText>
            </w:r>
            <w:r w:rsidR="00D643A0">
              <w:rPr>
                <w:noProof/>
                <w:webHidden/>
              </w:rPr>
            </w:r>
            <w:r w:rsidR="00D643A0">
              <w:rPr>
                <w:noProof/>
                <w:webHidden/>
              </w:rPr>
              <w:fldChar w:fldCharType="separate"/>
            </w:r>
            <w:r w:rsidR="00B92D84">
              <w:rPr>
                <w:noProof/>
                <w:webHidden/>
              </w:rPr>
              <w:t>133</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95" w:history="1">
            <w:r w:rsidR="00D643A0" w:rsidRPr="00E7502C">
              <w:rPr>
                <w:rStyle w:val="Kpr"/>
                <w:noProof/>
              </w:rPr>
              <w:t>4.7.1.2. 5200 Sayılı Kanuna Göre Kurulan Üretici Birlikleri</w:t>
            </w:r>
            <w:r w:rsidR="00D643A0">
              <w:rPr>
                <w:noProof/>
                <w:webHidden/>
              </w:rPr>
              <w:tab/>
            </w:r>
            <w:r w:rsidR="00D643A0">
              <w:rPr>
                <w:noProof/>
                <w:webHidden/>
              </w:rPr>
              <w:fldChar w:fldCharType="begin"/>
            </w:r>
            <w:r w:rsidR="00D643A0">
              <w:rPr>
                <w:noProof/>
                <w:webHidden/>
              </w:rPr>
              <w:instrText xml:space="preserve"> PAGEREF _Toc525548195 \h </w:instrText>
            </w:r>
            <w:r w:rsidR="00D643A0">
              <w:rPr>
                <w:noProof/>
                <w:webHidden/>
              </w:rPr>
            </w:r>
            <w:r w:rsidR="00D643A0">
              <w:rPr>
                <w:noProof/>
                <w:webHidden/>
              </w:rPr>
              <w:fldChar w:fldCharType="separate"/>
            </w:r>
            <w:r w:rsidR="00B92D84">
              <w:rPr>
                <w:noProof/>
                <w:webHidden/>
              </w:rPr>
              <w:t>133</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96" w:history="1">
            <w:r w:rsidR="00D643A0" w:rsidRPr="00E7502C">
              <w:rPr>
                <w:rStyle w:val="Kpr"/>
                <w:noProof/>
              </w:rPr>
              <w:t>4.7.1.3. Islah Amaçlı Yetiştirici Birlikleri</w:t>
            </w:r>
            <w:r w:rsidR="00D643A0">
              <w:rPr>
                <w:noProof/>
                <w:webHidden/>
              </w:rPr>
              <w:tab/>
            </w:r>
            <w:r w:rsidR="00D643A0">
              <w:rPr>
                <w:noProof/>
                <w:webHidden/>
              </w:rPr>
              <w:fldChar w:fldCharType="begin"/>
            </w:r>
            <w:r w:rsidR="00D643A0">
              <w:rPr>
                <w:noProof/>
                <w:webHidden/>
              </w:rPr>
              <w:instrText xml:space="preserve"> PAGEREF _Toc525548196 \h </w:instrText>
            </w:r>
            <w:r w:rsidR="00D643A0">
              <w:rPr>
                <w:noProof/>
                <w:webHidden/>
              </w:rPr>
            </w:r>
            <w:r w:rsidR="00D643A0">
              <w:rPr>
                <w:noProof/>
                <w:webHidden/>
              </w:rPr>
              <w:fldChar w:fldCharType="separate"/>
            </w:r>
            <w:r w:rsidR="00B92D84">
              <w:rPr>
                <w:noProof/>
                <w:webHidden/>
              </w:rPr>
              <w:t>133</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97" w:history="1">
            <w:r w:rsidR="00D643A0" w:rsidRPr="00E7502C">
              <w:rPr>
                <w:rStyle w:val="Kpr"/>
                <w:noProof/>
              </w:rPr>
              <w:t>4.7.1.4. Kooperatifçilik Çalışmaları</w:t>
            </w:r>
            <w:r w:rsidR="00D643A0">
              <w:rPr>
                <w:noProof/>
                <w:webHidden/>
              </w:rPr>
              <w:tab/>
            </w:r>
            <w:r w:rsidR="00D643A0">
              <w:rPr>
                <w:noProof/>
                <w:webHidden/>
              </w:rPr>
              <w:fldChar w:fldCharType="begin"/>
            </w:r>
            <w:r w:rsidR="00D643A0">
              <w:rPr>
                <w:noProof/>
                <w:webHidden/>
              </w:rPr>
              <w:instrText xml:space="preserve"> PAGEREF _Toc525548197 \h </w:instrText>
            </w:r>
            <w:r w:rsidR="00D643A0">
              <w:rPr>
                <w:noProof/>
                <w:webHidden/>
              </w:rPr>
            </w:r>
            <w:r w:rsidR="00D643A0">
              <w:rPr>
                <w:noProof/>
                <w:webHidden/>
              </w:rPr>
              <w:fldChar w:fldCharType="separate"/>
            </w:r>
            <w:r w:rsidR="00B92D84">
              <w:rPr>
                <w:noProof/>
                <w:webHidden/>
              </w:rPr>
              <w:t>134</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98" w:history="1">
            <w:r w:rsidR="00D643A0" w:rsidRPr="00E7502C">
              <w:rPr>
                <w:rStyle w:val="Kpr"/>
                <w:noProof/>
              </w:rPr>
              <w:t>4.7.1.5. Kırsal Kalkınma Yatırımlarının Desteklenmesi</w:t>
            </w:r>
            <w:r w:rsidR="00D643A0">
              <w:rPr>
                <w:noProof/>
                <w:webHidden/>
              </w:rPr>
              <w:tab/>
            </w:r>
            <w:r w:rsidR="00D643A0">
              <w:rPr>
                <w:noProof/>
                <w:webHidden/>
              </w:rPr>
              <w:fldChar w:fldCharType="begin"/>
            </w:r>
            <w:r w:rsidR="00D643A0">
              <w:rPr>
                <w:noProof/>
                <w:webHidden/>
              </w:rPr>
              <w:instrText xml:space="preserve"> PAGEREF _Toc525548198 \h </w:instrText>
            </w:r>
            <w:r w:rsidR="00D643A0">
              <w:rPr>
                <w:noProof/>
                <w:webHidden/>
              </w:rPr>
            </w:r>
            <w:r w:rsidR="00D643A0">
              <w:rPr>
                <w:noProof/>
                <w:webHidden/>
              </w:rPr>
              <w:fldChar w:fldCharType="separate"/>
            </w:r>
            <w:r w:rsidR="00B92D84">
              <w:rPr>
                <w:noProof/>
                <w:webHidden/>
              </w:rPr>
              <w:t>134</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99" w:history="1">
            <w:r w:rsidR="00D643A0" w:rsidRPr="00E7502C">
              <w:rPr>
                <w:rStyle w:val="Kpr"/>
                <w:noProof/>
              </w:rPr>
              <w:t>4.7.1.6. TARYAT (Tarımsal Yatırımcı Danışma Birimi) Çalışmaları</w:t>
            </w:r>
            <w:r w:rsidR="00D643A0">
              <w:rPr>
                <w:noProof/>
                <w:webHidden/>
              </w:rPr>
              <w:tab/>
            </w:r>
            <w:r w:rsidR="00D643A0">
              <w:rPr>
                <w:noProof/>
                <w:webHidden/>
              </w:rPr>
              <w:fldChar w:fldCharType="begin"/>
            </w:r>
            <w:r w:rsidR="00D643A0">
              <w:rPr>
                <w:noProof/>
                <w:webHidden/>
              </w:rPr>
              <w:instrText xml:space="preserve"> PAGEREF _Toc525548199 \h </w:instrText>
            </w:r>
            <w:r w:rsidR="00D643A0">
              <w:rPr>
                <w:noProof/>
                <w:webHidden/>
              </w:rPr>
            </w:r>
            <w:r w:rsidR="00D643A0">
              <w:rPr>
                <w:noProof/>
                <w:webHidden/>
              </w:rPr>
              <w:fldChar w:fldCharType="separate"/>
            </w:r>
            <w:r w:rsidR="00B92D84">
              <w:rPr>
                <w:noProof/>
                <w:webHidden/>
              </w:rPr>
              <w:t>139</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200" w:history="1">
            <w:r w:rsidR="00D643A0" w:rsidRPr="00E7502C">
              <w:rPr>
                <w:rStyle w:val="Kpr"/>
                <w:noProof/>
              </w:rPr>
              <w:t>4.7.1.7. IPART Birimi Çalışmalar</w:t>
            </w:r>
            <w:r w:rsidR="00D643A0">
              <w:rPr>
                <w:noProof/>
                <w:webHidden/>
              </w:rPr>
              <w:tab/>
            </w:r>
            <w:r w:rsidR="00D643A0">
              <w:rPr>
                <w:noProof/>
                <w:webHidden/>
              </w:rPr>
              <w:fldChar w:fldCharType="begin"/>
            </w:r>
            <w:r w:rsidR="00D643A0">
              <w:rPr>
                <w:noProof/>
                <w:webHidden/>
              </w:rPr>
              <w:instrText xml:space="preserve"> PAGEREF _Toc525548200 \h </w:instrText>
            </w:r>
            <w:r w:rsidR="00D643A0">
              <w:rPr>
                <w:noProof/>
                <w:webHidden/>
              </w:rPr>
            </w:r>
            <w:r w:rsidR="00D643A0">
              <w:rPr>
                <w:noProof/>
                <w:webHidden/>
              </w:rPr>
              <w:fldChar w:fldCharType="separate"/>
            </w:r>
            <w:r w:rsidR="00B92D84">
              <w:rPr>
                <w:noProof/>
                <w:webHidden/>
              </w:rPr>
              <w:t>139</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201" w:history="1">
            <w:r w:rsidR="00D643A0" w:rsidRPr="00E7502C">
              <w:rPr>
                <w:rStyle w:val="Kpr"/>
                <w:noProof/>
              </w:rPr>
              <w:t>4.8. GIDA VE YEM ŞUBE MÜDÜRLÜĞÜ</w:t>
            </w:r>
            <w:r w:rsidR="00D643A0">
              <w:rPr>
                <w:noProof/>
                <w:webHidden/>
              </w:rPr>
              <w:tab/>
            </w:r>
            <w:r w:rsidR="00D643A0">
              <w:rPr>
                <w:noProof/>
                <w:webHidden/>
              </w:rPr>
              <w:fldChar w:fldCharType="begin"/>
            </w:r>
            <w:r w:rsidR="00D643A0">
              <w:rPr>
                <w:noProof/>
                <w:webHidden/>
              </w:rPr>
              <w:instrText xml:space="preserve"> PAGEREF _Toc525548201 \h </w:instrText>
            </w:r>
            <w:r w:rsidR="00D643A0">
              <w:rPr>
                <w:noProof/>
                <w:webHidden/>
              </w:rPr>
            </w:r>
            <w:r w:rsidR="00D643A0">
              <w:rPr>
                <w:noProof/>
                <w:webHidden/>
              </w:rPr>
              <w:fldChar w:fldCharType="separate"/>
            </w:r>
            <w:r w:rsidR="00B92D84">
              <w:rPr>
                <w:noProof/>
                <w:webHidden/>
              </w:rPr>
              <w:t>140</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202" w:history="1">
            <w:r w:rsidR="00D643A0" w:rsidRPr="00E7502C">
              <w:rPr>
                <w:rStyle w:val="Kpr"/>
                <w:noProof/>
              </w:rPr>
              <w:t>4.8.1. Kontrol ve Denetim Faaliyetleri</w:t>
            </w:r>
            <w:r w:rsidR="00D643A0">
              <w:rPr>
                <w:noProof/>
                <w:webHidden/>
              </w:rPr>
              <w:tab/>
            </w:r>
            <w:r w:rsidR="00D643A0">
              <w:rPr>
                <w:noProof/>
                <w:webHidden/>
              </w:rPr>
              <w:fldChar w:fldCharType="begin"/>
            </w:r>
            <w:r w:rsidR="00D643A0">
              <w:rPr>
                <w:noProof/>
                <w:webHidden/>
              </w:rPr>
              <w:instrText xml:space="preserve"> PAGEREF _Toc525548202 \h </w:instrText>
            </w:r>
            <w:r w:rsidR="00D643A0">
              <w:rPr>
                <w:noProof/>
                <w:webHidden/>
              </w:rPr>
            </w:r>
            <w:r w:rsidR="00D643A0">
              <w:rPr>
                <w:noProof/>
                <w:webHidden/>
              </w:rPr>
              <w:fldChar w:fldCharType="separate"/>
            </w:r>
            <w:r w:rsidR="00B92D84">
              <w:rPr>
                <w:noProof/>
                <w:webHidden/>
              </w:rPr>
              <w:t>142</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203" w:history="1">
            <w:r w:rsidR="00D643A0" w:rsidRPr="00E7502C">
              <w:rPr>
                <w:rStyle w:val="Kpr"/>
                <w:noProof/>
              </w:rPr>
              <w:t>4.8.1.1. Gıda Denetim Hizmetleri</w:t>
            </w:r>
            <w:r w:rsidR="00D643A0">
              <w:rPr>
                <w:noProof/>
                <w:webHidden/>
              </w:rPr>
              <w:tab/>
            </w:r>
            <w:r w:rsidR="00D643A0">
              <w:rPr>
                <w:noProof/>
                <w:webHidden/>
              </w:rPr>
              <w:fldChar w:fldCharType="begin"/>
            </w:r>
            <w:r w:rsidR="00D643A0">
              <w:rPr>
                <w:noProof/>
                <w:webHidden/>
              </w:rPr>
              <w:instrText xml:space="preserve"> PAGEREF _Toc525548203 \h </w:instrText>
            </w:r>
            <w:r w:rsidR="00D643A0">
              <w:rPr>
                <w:noProof/>
                <w:webHidden/>
              </w:rPr>
            </w:r>
            <w:r w:rsidR="00D643A0">
              <w:rPr>
                <w:noProof/>
                <w:webHidden/>
              </w:rPr>
              <w:fldChar w:fldCharType="separate"/>
            </w:r>
            <w:r w:rsidR="00B92D84">
              <w:rPr>
                <w:noProof/>
                <w:webHidden/>
              </w:rPr>
              <w:t>142</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204" w:history="1">
            <w:r w:rsidR="00D643A0" w:rsidRPr="00E7502C">
              <w:rPr>
                <w:rStyle w:val="Kpr"/>
                <w:noProof/>
              </w:rPr>
              <w:t>4.8.1.1.1. Gıda Üretim Yerleri</w:t>
            </w:r>
            <w:r w:rsidR="00D643A0">
              <w:rPr>
                <w:noProof/>
                <w:webHidden/>
              </w:rPr>
              <w:tab/>
            </w:r>
            <w:r w:rsidR="00D643A0">
              <w:rPr>
                <w:noProof/>
                <w:webHidden/>
              </w:rPr>
              <w:fldChar w:fldCharType="begin"/>
            </w:r>
            <w:r w:rsidR="00D643A0">
              <w:rPr>
                <w:noProof/>
                <w:webHidden/>
              </w:rPr>
              <w:instrText xml:space="preserve"> PAGEREF _Toc525548204 \h </w:instrText>
            </w:r>
            <w:r w:rsidR="00D643A0">
              <w:rPr>
                <w:noProof/>
                <w:webHidden/>
              </w:rPr>
            </w:r>
            <w:r w:rsidR="00D643A0">
              <w:rPr>
                <w:noProof/>
                <w:webHidden/>
              </w:rPr>
              <w:fldChar w:fldCharType="separate"/>
            </w:r>
            <w:r w:rsidR="00B92D84">
              <w:rPr>
                <w:noProof/>
                <w:webHidden/>
              </w:rPr>
              <w:t>143</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205" w:history="1">
            <w:r w:rsidR="00D643A0" w:rsidRPr="00E7502C">
              <w:rPr>
                <w:rStyle w:val="Kpr"/>
                <w:noProof/>
              </w:rPr>
              <w:t>4.8.1.1.2. Gıda Satış Yerleri</w:t>
            </w:r>
            <w:r w:rsidR="00D643A0">
              <w:rPr>
                <w:noProof/>
                <w:webHidden/>
              </w:rPr>
              <w:tab/>
            </w:r>
            <w:r w:rsidR="00D643A0">
              <w:rPr>
                <w:noProof/>
                <w:webHidden/>
              </w:rPr>
              <w:fldChar w:fldCharType="begin"/>
            </w:r>
            <w:r w:rsidR="00D643A0">
              <w:rPr>
                <w:noProof/>
                <w:webHidden/>
              </w:rPr>
              <w:instrText xml:space="preserve"> PAGEREF _Toc525548205 \h </w:instrText>
            </w:r>
            <w:r w:rsidR="00D643A0">
              <w:rPr>
                <w:noProof/>
                <w:webHidden/>
              </w:rPr>
            </w:r>
            <w:r w:rsidR="00D643A0">
              <w:rPr>
                <w:noProof/>
                <w:webHidden/>
              </w:rPr>
              <w:fldChar w:fldCharType="separate"/>
            </w:r>
            <w:r w:rsidR="00B92D84">
              <w:rPr>
                <w:noProof/>
                <w:webHidden/>
              </w:rPr>
              <w:t>143</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206" w:history="1">
            <w:r w:rsidR="00D643A0" w:rsidRPr="00E7502C">
              <w:rPr>
                <w:rStyle w:val="Kpr"/>
                <w:noProof/>
              </w:rPr>
              <w:t>4.8.1.1.3. Gıda Toplu Tüketim Yerleri</w:t>
            </w:r>
            <w:r w:rsidR="00D643A0">
              <w:rPr>
                <w:noProof/>
                <w:webHidden/>
              </w:rPr>
              <w:tab/>
            </w:r>
            <w:r w:rsidR="00D643A0">
              <w:rPr>
                <w:noProof/>
                <w:webHidden/>
              </w:rPr>
              <w:fldChar w:fldCharType="begin"/>
            </w:r>
            <w:r w:rsidR="00D643A0">
              <w:rPr>
                <w:noProof/>
                <w:webHidden/>
              </w:rPr>
              <w:instrText xml:space="preserve"> PAGEREF _Toc525548206 \h </w:instrText>
            </w:r>
            <w:r w:rsidR="00D643A0">
              <w:rPr>
                <w:noProof/>
                <w:webHidden/>
              </w:rPr>
            </w:r>
            <w:r w:rsidR="00D643A0">
              <w:rPr>
                <w:noProof/>
                <w:webHidden/>
              </w:rPr>
              <w:fldChar w:fldCharType="separate"/>
            </w:r>
            <w:r w:rsidR="00B92D84">
              <w:rPr>
                <w:noProof/>
                <w:webHidden/>
              </w:rPr>
              <w:t>143</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207" w:history="1">
            <w:r w:rsidR="00D643A0" w:rsidRPr="00E7502C">
              <w:rPr>
                <w:rStyle w:val="Kpr"/>
                <w:noProof/>
              </w:rPr>
              <w:t>4.8.1.1.4. ALO -174 Gıda Hattı İhbar Denetimleri</w:t>
            </w:r>
            <w:r w:rsidR="00D643A0">
              <w:rPr>
                <w:noProof/>
                <w:webHidden/>
              </w:rPr>
              <w:tab/>
            </w:r>
            <w:r w:rsidR="00D643A0">
              <w:rPr>
                <w:noProof/>
                <w:webHidden/>
              </w:rPr>
              <w:fldChar w:fldCharType="begin"/>
            </w:r>
            <w:r w:rsidR="00D643A0">
              <w:rPr>
                <w:noProof/>
                <w:webHidden/>
              </w:rPr>
              <w:instrText xml:space="preserve"> PAGEREF _Toc525548207 \h </w:instrText>
            </w:r>
            <w:r w:rsidR="00D643A0">
              <w:rPr>
                <w:noProof/>
                <w:webHidden/>
              </w:rPr>
            </w:r>
            <w:r w:rsidR="00D643A0">
              <w:rPr>
                <w:noProof/>
                <w:webHidden/>
              </w:rPr>
              <w:fldChar w:fldCharType="separate"/>
            </w:r>
            <w:r w:rsidR="00B92D84">
              <w:rPr>
                <w:noProof/>
                <w:webHidden/>
              </w:rPr>
              <w:t>144</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208" w:history="1">
            <w:r w:rsidR="00D643A0" w:rsidRPr="00E7502C">
              <w:rPr>
                <w:rStyle w:val="Kpr"/>
                <w:noProof/>
              </w:rPr>
              <w:t>Başvuru Türüne Göre Şikâyet Sayısı</w:t>
            </w:r>
            <w:r w:rsidR="00D643A0">
              <w:rPr>
                <w:noProof/>
                <w:webHidden/>
              </w:rPr>
              <w:tab/>
            </w:r>
            <w:r w:rsidR="00D643A0">
              <w:rPr>
                <w:noProof/>
                <w:webHidden/>
              </w:rPr>
              <w:fldChar w:fldCharType="begin"/>
            </w:r>
            <w:r w:rsidR="00D643A0">
              <w:rPr>
                <w:noProof/>
                <w:webHidden/>
              </w:rPr>
              <w:instrText xml:space="preserve"> PAGEREF _Toc525548208 \h </w:instrText>
            </w:r>
            <w:r w:rsidR="00D643A0">
              <w:rPr>
                <w:noProof/>
                <w:webHidden/>
              </w:rPr>
            </w:r>
            <w:r w:rsidR="00D643A0">
              <w:rPr>
                <w:noProof/>
                <w:webHidden/>
              </w:rPr>
              <w:fldChar w:fldCharType="separate"/>
            </w:r>
            <w:r w:rsidR="00B92D84">
              <w:rPr>
                <w:noProof/>
                <w:webHidden/>
              </w:rPr>
              <w:t>144</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209" w:history="1">
            <w:r w:rsidR="00D643A0" w:rsidRPr="00E7502C">
              <w:rPr>
                <w:rStyle w:val="Kpr"/>
                <w:noProof/>
              </w:rPr>
              <w:t>4.8.1.2. Gıda İhracat ve İthalatı</w:t>
            </w:r>
            <w:r w:rsidR="00D643A0">
              <w:rPr>
                <w:noProof/>
                <w:webHidden/>
              </w:rPr>
              <w:tab/>
            </w:r>
            <w:r w:rsidR="00D643A0">
              <w:rPr>
                <w:noProof/>
                <w:webHidden/>
              </w:rPr>
              <w:fldChar w:fldCharType="begin"/>
            </w:r>
            <w:r w:rsidR="00D643A0">
              <w:rPr>
                <w:noProof/>
                <w:webHidden/>
              </w:rPr>
              <w:instrText xml:space="preserve"> PAGEREF _Toc525548209 \h </w:instrText>
            </w:r>
            <w:r w:rsidR="00D643A0">
              <w:rPr>
                <w:noProof/>
                <w:webHidden/>
              </w:rPr>
            </w:r>
            <w:r w:rsidR="00D643A0">
              <w:rPr>
                <w:noProof/>
                <w:webHidden/>
              </w:rPr>
              <w:fldChar w:fldCharType="separate"/>
            </w:r>
            <w:r w:rsidR="00B92D84">
              <w:rPr>
                <w:noProof/>
                <w:webHidden/>
              </w:rPr>
              <w:t>145</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210" w:history="1">
            <w:r w:rsidR="00D643A0" w:rsidRPr="00E7502C">
              <w:rPr>
                <w:rStyle w:val="Kpr"/>
                <w:noProof/>
              </w:rPr>
              <w:t>4.8.1.2.1. İhracat</w:t>
            </w:r>
            <w:r w:rsidR="00D643A0">
              <w:rPr>
                <w:noProof/>
                <w:webHidden/>
              </w:rPr>
              <w:tab/>
            </w:r>
            <w:r w:rsidR="00D643A0">
              <w:rPr>
                <w:noProof/>
                <w:webHidden/>
              </w:rPr>
              <w:fldChar w:fldCharType="begin"/>
            </w:r>
            <w:r w:rsidR="00D643A0">
              <w:rPr>
                <w:noProof/>
                <w:webHidden/>
              </w:rPr>
              <w:instrText xml:space="preserve"> PAGEREF _Toc525548210 \h </w:instrText>
            </w:r>
            <w:r w:rsidR="00D643A0">
              <w:rPr>
                <w:noProof/>
                <w:webHidden/>
              </w:rPr>
            </w:r>
            <w:r w:rsidR="00D643A0">
              <w:rPr>
                <w:noProof/>
                <w:webHidden/>
              </w:rPr>
              <w:fldChar w:fldCharType="separate"/>
            </w:r>
            <w:r w:rsidR="00B92D84">
              <w:rPr>
                <w:noProof/>
                <w:webHidden/>
              </w:rPr>
              <w:t>145</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211" w:history="1">
            <w:r w:rsidR="00D643A0" w:rsidRPr="00E7502C">
              <w:rPr>
                <w:rStyle w:val="Kpr"/>
                <w:noProof/>
              </w:rPr>
              <w:t>4.8.1.2.2. İthalat</w:t>
            </w:r>
            <w:r w:rsidR="00D643A0">
              <w:rPr>
                <w:noProof/>
                <w:webHidden/>
              </w:rPr>
              <w:tab/>
            </w:r>
            <w:r w:rsidR="00D643A0">
              <w:rPr>
                <w:noProof/>
                <w:webHidden/>
              </w:rPr>
              <w:fldChar w:fldCharType="begin"/>
            </w:r>
            <w:r w:rsidR="00D643A0">
              <w:rPr>
                <w:noProof/>
                <w:webHidden/>
              </w:rPr>
              <w:instrText xml:space="preserve"> PAGEREF _Toc525548211 \h </w:instrText>
            </w:r>
            <w:r w:rsidR="00D643A0">
              <w:rPr>
                <w:noProof/>
                <w:webHidden/>
              </w:rPr>
            </w:r>
            <w:r w:rsidR="00D643A0">
              <w:rPr>
                <w:noProof/>
                <w:webHidden/>
              </w:rPr>
              <w:fldChar w:fldCharType="separate"/>
            </w:r>
            <w:r w:rsidR="00B92D84">
              <w:rPr>
                <w:noProof/>
                <w:webHidden/>
              </w:rPr>
              <w:t>145</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212" w:history="1">
            <w:r w:rsidR="00D643A0" w:rsidRPr="00E7502C">
              <w:rPr>
                <w:rStyle w:val="Kpr"/>
                <w:rFonts w:cstheme="minorHAnsi"/>
                <w:b/>
                <w:noProof/>
              </w:rPr>
              <w:t>Ürünlerin ithal edildiği ülkeler aşağıdaki verilmiştir.</w:t>
            </w:r>
            <w:r w:rsidR="00D643A0">
              <w:rPr>
                <w:noProof/>
                <w:webHidden/>
              </w:rPr>
              <w:tab/>
            </w:r>
            <w:r w:rsidR="00D643A0">
              <w:rPr>
                <w:noProof/>
                <w:webHidden/>
              </w:rPr>
              <w:fldChar w:fldCharType="begin"/>
            </w:r>
            <w:r w:rsidR="00D643A0">
              <w:rPr>
                <w:noProof/>
                <w:webHidden/>
              </w:rPr>
              <w:instrText xml:space="preserve"> PAGEREF _Toc525548212 \h </w:instrText>
            </w:r>
            <w:r w:rsidR="00D643A0">
              <w:rPr>
                <w:noProof/>
                <w:webHidden/>
              </w:rPr>
            </w:r>
            <w:r w:rsidR="00D643A0">
              <w:rPr>
                <w:noProof/>
                <w:webHidden/>
              </w:rPr>
              <w:fldChar w:fldCharType="separate"/>
            </w:r>
            <w:r w:rsidR="00B92D84">
              <w:rPr>
                <w:noProof/>
                <w:webHidden/>
              </w:rPr>
              <w:t>145</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213" w:history="1">
            <w:r w:rsidR="00D643A0" w:rsidRPr="00E7502C">
              <w:rPr>
                <w:rStyle w:val="Kpr"/>
                <w:noProof/>
              </w:rPr>
              <w:t>4.8.2. Yem Kontrol Hizmetleri</w:t>
            </w:r>
            <w:r w:rsidR="00D643A0">
              <w:rPr>
                <w:noProof/>
                <w:webHidden/>
              </w:rPr>
              <w:tab/>
            </w:r>
            <w:r w:rsidR="00D643A0">
              <w:rPr>
                <w:noProof/>
                <w:webHidden/>
              </w:rPr>
              <w:fldChar w:fldCharType="begin"/>
            </w:r>
            <w:r w:rsidR="00D643A0">
              <w:rPr>
                <w:noProof/>
                <w:webHidden/>
              </w:rPr>
              <w:instrText xml:space="preserve"> PAGEREF _Toc525548213 \h </w:instrText>
            </w:r>
            <w:r w:rsidR="00D643A0">
              <w:rPr>
                <w:noProof/>
                <w:webHidden/>
              </w:rPr>
            </w:r>
            <w:r w:rsidR="00D643A0">
              <w:rPr>
                <w:noProof/>
                <w:webHidden/>
              </w:rPr>
              <w:fldChar w:fldCharType="separate"/>
            </w:r>
            <w:r w:rsidR="00B92D84">
              <w:rPr>
                <w:noProof/>
                <w:webHidden/>
              </w:rPr>
              <w:t>146</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214" w:history="1">
            <w:r w:rsidR="00D643A0" w:rsidRPr="00E7502C">
              <w:rPr>
                <w:rStyle w:val="Kpr"/>
                <w:noProof/>
              </w:rPr>
              <w:t>4.8.2.1 Yem İthalatı</w:t>
            </w:r>
            <w:r w:rsidR="00D643A0">
              <w:rPr>
                <w:noProof/>
                <w:webHidden/>
              </w:rPr>
              <w:tab/>
            </w:r>
            <w:r w:rsidR="00D643A0">
              <w:rPr>
                <w:noProof/>
                <w:webHidden/>
              </w:rPr>
              <w:fldChar w:fldCharType="begin"/>
            </w:r>
            <w:r w:rsidR="00D643A0">
              <w:rPr>
                <w:noProof/>
                <w:webHidden/>
              </w:rPr>
              <w:instrText xml:space="preserve"> PAGEREF _Toc525548214 \h </w:instrText>
            </w:r>
            <w:r w:rsidR="00D643A0">
              <w:rPr>
                <w:noProof/>
                <w:webHidden/>
              </w:rPr>
            </w:r>
            <w:r w:rsidR="00D643A0">
              <w:rPr>
                <w:noProof/>
                <w:webHidden/>
              </w:rPr>
              <w:fldChar w:fldCharType="separate"/>
            </w:r>
            <w:r w:rsidR="00B92D84">
              <w:rPr>
                <w:noProof/>
                <w:webHidden/>
              </w:rPr>
              <w:t>147</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215" w:history="1">
            <w:r w:rsidR="00D643A0" w:rsidRPr="00E7502C">
              <w:rPr>
                <w:rStyle w:val="Kpr"/>
                <w:noProof/>
              </w:rPr>
              <w:t>4.8.3.Tütün ve Alkol Piyasası Düzenleme Kurumu (TAPDK)  İle İlgili Faaliyetler</w:t>
            </w:r>
            <w:r w:rsidR="00D643A0">
              <w:rPr>
                <w:noProof/>
                <w:webHidden/>
              </w:rPr>
              <w:tab/>
            </w:r>
            <w:r w:rsidR="00D643A0">
              <w:rPr>
                <w:noProof/>
                <w:webHidden/>
              </w:rPr>
              <w:fldChar w:fldCharType="begin"/>
            </w:r>
            <w:r w:rsidR="00D643A0">
              <w:rPr>
                <w:noProof/>
                <w:webHidden/>
              </w:rPr>
              <w:instrText xml:space="preserve"> PAGEREF _Toc525548215 \h </w:instrText>
            </w:r>
            <w:r w:rsidR="00D643A0">
              <w:rPr>
                <w:noProof/>
                <w:webHidden/>
              </w:rPr>
            </w:r>
            <w:r w:rsidR="00D643A0">
              <w:rPr>
                <w:noProof/>
                <w:webHidden/>
              </w:rPr>
              <w:fldChar w:fldCharType="separate"/>
            </w:r>
            <w:r w:rsidR="00B92D84">
              <w:rPr>
                <w:noProof/>
                <w:webHidden/>
              </w:rPr>
              <w:t>147</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216" w:history="1">
            <w:r w:rsidR="00D643A0" w:rsidRPr="00E7502C">
              <w:rPr>
                <w:rStyle w:val="Kpr"/>
                <w:noProof/>
              </w:rPr>
              <w:t>4.9. İDARİ VE MALİ İŞLER ŞUBE MÜDÜRLÜĞÜ</w:t>
            </w:r>
            <w:r w:rsidR="00D643A0">
              <w:rPr>
                <w:noProof/>
                <w:webHidden/>
              </w:rPr>
              <w:tab/>
            </w:r>
            <w:r w:rsidR="00D643A0">
              <w:rPr>
                <w:noProof/>
                <w:webHidden/>
              </w:rPr>
              <w:fldChar w:fldCharType="begin"/>
            </w:r>
            <w:r w:rsidR="00D643A0">
              <w:rPr>
                <w:noProof/>
                <w:webHidden/>
              </w:rPr>
              <w:instrText xml:space="preserve"> PAGEREF _Toc525548216 \h </w:instrText>
            </w:r>
            <w:r w:rsidR="00D643A0">
              <w:rPr>
                <w:noProof/>
                <w:webHidden/>
              </w:rPr>
            </w:r>
            <w:r w:rsidR="00D643A0">
              <w:rPr>
                <w:noProof/>
                <w:webHidden/>
              </w:rPr>
              <w:fldChar w:fldCharType="separate"/>
            </w:r>
            <w:r w:rsidR="00B92D84">
              <w:rPr>
                <w:noProof/>
                <w:webHidden/>
              </w:rPr>
              <w:t>148</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217" w:history="1">
            <w:r w:rsidR="00D643A0" w:rsidRPr="00E7502C">
              <w:rPr>
                <w:rStyle w:val="Kpr"/>
                <w:noProof/>
              </w:rPr>
              <w:t>4.10. HUKUK BİRİMİ ÇALIŞMALARI</w:t>
            </w:r>
            <w:r w:rsidR="00D643A0">
              <w:rPr>
                <w:noProof/>
                <w:webHidden/>
              </w:rPr>
              <w:tab/>
            </w:r>
            <w:r w:rsidR="00D643A0">
              <w:rPr>
                <w:noProof/>
                <w:webHidden/>
              </w:rPr>
              <w:fldChar w:fldCharType="begin"/>
            </w:r>
            <w:r w:rsidR="00D643A0">
              <w:rPr>
                <w:noProof/>
                <w:webHidden/>
              </w:rPr>
              <w:instrText xml:space="preserve"> PAGEREF _Toc525548217 \h </w:instrText>
            </w:r>
            <w:r w:rsidR="00D643A0">
              <w:rPr>
                <w:noProof/>
                <w:webHidden/>
              </w:rPr>
            </w:r>
            <w:r w:rsidR="00D643A0">
              <w:rPr>
                <w:noProof/>
                <w:webHidden/>
              </w:rPr>
              <w:fldChar w:fldCharType="separate"/>
            </w:r>
            <w:r w:rsidR="00B92D84">
              <w:rPr>
                <w:noProof/>
                <w:webHidden/>
              </w:rPr>
              <w:t>149</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218" w:history="1">
            <w:r w:rsidR="00D643A0" w:rsidRPr="00E7502C">
              <w:rPr>
                <w:rStyle w:val="Kpr"/>
                <w:noProof/>
              </w:rPr>
              <w:t>4.11. DÖNER SERMAYE SAYMANLIĞI ÇALIŞMALARI</w:t>
            </w:r>
            <w:r w:rsidR="00D643A0">
              <w:rPr>
                <w:noProof/>
                <w:webHidden/>
              </w:rPr>
              <w:tab/>
            </w:r>
            <w:r w:rsidR="00D643A0">
              <w:rPr>
                <w:noProof/>
                <w:webHidden/>
              </w:rPr>
              <w:fldChar w:fldCharType="begin"/>
            </w:r>
            <w:r w:rsidR="00D643A0">
              <w:rPr>
                <w:noProof/>
                <w:webHidden/>
              </w:rPr>
              <w:instrText xml:space="preserve"> PAGEREF _Toc525548218 \h </w:instrText>
            </w:r>
            <w:r w:rsidR="00D643A0">
              <w:rPr>
                <w:noProof/>
                <w:webHidden/>
              </w:rPr>
            </w:r>
            <w:r w:rsidR="00D643A0">
              <w:rPr>
                <w:noProof/>
                <w:webHidden/>
              </w:rPr>
              <w:fldChar w:fldCharType="separate"/>
            </w:r>
            <w:r w:rsidR="00B92D84">
              <w:rPr>
                <w:noProof/>
                <w:webHidden/>
              </w:rPr>
              <w:t>150</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219" w:history="1">
            <w:r w:rsidR="00D643A0" w:rsidRPr="00E7502C">
              <w:rPr>
                <w:rStyle w:val="Kpr"/>
                <w:noProof/>
              </w:rPr>
              <w:t>4.11.1. Döner Sermaye Saymanlığı Çalışmaları</w:t>
            </w:r>
            <w:r w:rsidR="00D643A0">
              <w:rPr>
                <w:noProof/>
                <w:webHidden/>
              </w:rPr>
              <w:tab/>
            </w:r>
            <w:r w:rsidR="00D643A0">
              <w:rPr>
                <w:noProof/>
                <w:webHidden/>
              </w:rPr>
              <w:fldChar w:fldCharType="begin"/>
            </w:r>
            <w:r w:rsidR="00D643A0">
              <w:rPr>
                <w:noProof/>
                <w:webHidden/>
              </w:rPr>
              <w:instrText xml:space="preserve"> PAGEREF _Toc525548219 \h </w:instrText>
            </w:r>
            <w:r w:rsidR="00D643A0">
              <w:rPr>
                <w:noProof/>
                <w:webHidden/>
              </w:rPr>
            </w:r>
            <w:r w:rsidR="00D643A0">
              <w:rPr>
                <w:noProof/>
                <w:webHidden/>
              </w:rPr>
              <w:fldChar w:fldCharType="separate"/>
            </w:r>
            <w:r w:rsidR="00B92D84">
              <w:rPr>
                <w:noProof/>
                <w:webHidden/>
              </w:rPr>
              <w:t>151</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220" w:history="1">
            <w:r w:rsidR="00D643A0" w:rsidRPr="00E7502C">
              <w:rPr>
                <w:rStyle w:val="Kpr"/>
                <w:noProof/>
              </w:rPr>
              <w:t>4.12. SİVİL SAVUNMA UZMANLIĞI ÇALIŞMALARI</w:t>
            </w:r>
            <w:r w:rsidR="00D643A0">
              <w:rPr>
                <w:noProof/>
                <w:webHidden/>
              </w:rPr>
              <w:tab/>
            </w:r>
            <w:r w:rsidR="00D643A0">
              <w:rPr>
                <w:noProof/>
                <w:webHidden/>
              </w:rPr>
              <w:fldChar w:fldCharType="begin"/>
            </w:r>
            <w:r w:rsidR="00D643A0">
              <w:rPr>
                <w:noProof/>
                <w:webHidden/>
              </w:rPr>
              <w:instrText xml:space="preserve"> PAGEREF _Toc525548220 \h </w:instrText>
            </w:r>
            <w:r w:rsidR="00D643A0">
              <w:rPr>
                <w:noProof/>
                <w:webHidden/>
              </w:rPr>
            </w:r>
            <w:r w:rsidR="00D643A0">
              <w:rPr>
                <w:noProof/>
                <w:webHidden/>
              </w:rPr>
              <w:fldChar w:fldCharType="separate"/>
            </w:r>
            <w:r w:rsidR="00B92D84">
              <w:rPr>
                <w:noProof/>
                <w:webHidden/>
              </w:rPr>
              <w:t>154</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221" w:history="1">
            <w:r w:rsidR="00D643A0" w:rsidRPr="00E7502C">
              <w:rPr>
                <w:rStyle w:val="Kpr"/>
                <w:noProof/>
              </w:rPr>
              <w:t>4.12.1. Sivil Savunma  Ve Seferberlik Hizmetleri Birimi Çalışmaları</w:t>
            </w:r>
            <w:r w:rsidR="00D643A0">
              <w:rPr>
                <w:noProof/>
                <w:webHidden/>
              </w:rPr>
              <w:tab/>
            </w:r>
            <w:r w:rsidR="00D643A0">
              <w:rPr>
                <w:noProof/>
                <w:webHidden/>
              </w:rPr>
              <w:fldChar w:fldCharType="begin"/>
            </w:r>
            <w:r w:rsidR="00D643A0">
              <w:rPr>
                <w:noProof/>
                <w:webHidden/>
              </w:rPr>
              <w:instrText xml:space="preserve"> PAGEREF _Toc525548221 \h </w:instrText>
            </w:r>
            <w:r w:rsidR="00D643A0">
              <w:rPr>
                <w:noProof/>
                <w:webHidden/>
              </w:rPr>
            </w:r>
            <w:r w:rsidR="00D643A0">
              <w:rPr>
                <w:noProof/>
                <w:webHidden/>
              </w:rPr>
              <w:fldChar w:fldCharType="separate"/>
            </w:r>
            <w:r w:rsidR="00B92D84">
              <w:rPr>
                <w:noProof/>
                <w:webHidden/>
              </w:rPr>
              <w:t>154</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222" w:history="1">
            <w:r w:rsidR="00D643A0" w:rsidRPr="00E7502C">
              <w:rPr>
                <w:rStyle w:val="Kpr"/>
                <w:noProof/>
              </w:rPr>
              <w:t>4.12.2. Sivil Savunma Seferberlik Hizmetleri Birimi Çalışmaları</w:t>
            </w:r>
            <w:r w:rsidR="00D643A0">
              <w:rPr>
                <w:noProof/>
                <w:webHidden/>
              </w:rPr>
              <w:tab/>
            </w:r>
            <w:r w:rsidR="00D643A0">
              <w:rPr>
                <w:noProof/>
                <w:webHidden/>
              </w:rPr>
              <w:fldChar w:fldCharType="begin"/>
            </w:r>
            <w:r w:rsidR="00D643A0">
              <w:rPr>
                <w:noProof/>
                <w:webHidden/>
              </w:rPr>
              <w:instrText xml:space="preserve"> PAGEREF _Toc525548222 \h </w:instrText>
            </w:r>
            <w:r w:rsidR="00D643A0">
              <w:rPr>
                <w:noProof/>
                <w:webHidden/>
              </w:rPr>
            </w:r>
            <w:r w:rsidR="00D643A0">
              <w:rPr>
                <w:noProof/>
                <w:webHidden/>
              </w:rPr>
              <w:fldChar w:fldCharType="separate"/>
            </w:r>
            <w:r w:rsidR="00B92D84">
              <w:rPr>
                <w:noProof/>
                <w:webHidden/>
              </w:rPr>
              <w:t>155</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223" w:history="1">
            <w:r w:rsidR="00D643A0" w:rsidRPr="00E7502C">
              <w:rPr>
                <w:rStyle w:val="Kpr"/>
                <w:noProof/>
              </w:rPr>
              <w:t>2017 Mali Yılı Sivil Savunma ve Seferberlik Hizmetleri Birimi Çalışmaları</w:t>
            </w:r>
            <w:r w:rsidR="00D643A0">
              <w:rPr>
                <w:noProof/>
                <w:webHidden/>
              </w:rPr>
              <w:tab/>
            </w:r>
            <w:r w:rsidR="00D643A0">
              <w:rPr>
                <w:noProof/>
                <w:webHidden/>
              </w:rPr>
              <w:fldChar w:fldCharType="begin"/>
            </w:r>
            <w:r w:rsidR="00D643A0">
              <w:rPr>
                <w:noProof/>
                <w:webHidden/>
              </w:rPr>
              <w:instrText xml:space="preserve"> PAGEREF _Toc525548223 \h </w:instrText>
            </w:r>
            <w:r w:rsidR="00D643A0">
              <w:rPr>
                <w:noProof/>
                <w:webHidden/>
              </w:rPr>
            </w:r>
            <w:r w:rsidR="00D643A0">
              <w:rPr>
                <w:noProof/>
                <w:webHidden/>
              </w:rPr>
              <w:fldChar w:fldCharType="separate"/>
            </w:r>
            <w:r w:rsidR="00B92D84">
              <w:rPr>
                <w:noProof/>
                <w:webHidden/>
              </w:rPr>
              <w:t>155</w:t>
            </w:r>
            <w:r w:rsidR="00D643A0">
              <w:rPr>
                <w:noProof/>
                <w:webHidden/>
              </w:rPr>
              <w:fldChar w:fldCharType="end"/>
            </w:r>
          </w:hyperlink>
        </w:p>
        <w:p w:rsidR="00D643A0" w:rsidRDefault="002052A9">
          <w:pPr>
            <w:pStyle w:val="T1"/>
            <w:rPr>
              <w:rFonts w:eastAsiaTheme="minorEastAsia" w:cstheme="minorBidi"/>
              <w:b w:val="0"/>
              <w:bCs w:val="0"/>
              <w:i w:val="0"/>
              <w:iCs w:val="0"/>
            </w:rPr>
          </w:pPr>
          <w:hyperlink w:anchor="_Toc525548224" w:history="1">
            <w:r w:rsidR="00D643A0" w:rsidRPr="00E7502C">
              <w:rPr>
                <w:rStyle w:val="Kpr"/>
              </w:rPr>
              <w:t>5. İL GIDA, TARIM VE HAYVANCILIK MÜDÜRLÜĞÜNÜN FAALİYETLERİ İLE İLGİLİ KANUNLAR</w:t>
            </w:r>
            <w:r w:rsidR="00D643A0">
              <w:rPr>
                <w:webHidden/>
              </w:rPr>
              <w:tab/>
            </w:r>
            <w:r w:rsidR="00D643A0">
              <w:rPr>
                <w:webHidden/>
              </w:rPr>
              <w:fldChar w:fldCharType="begin"/>
            </w:r>
            <w:r w:rsidR="00D643A0">
              <w:rPr>
                <w:webHidden/>
              </w:rPr>
              <w:instrText xml:space="preserve"> PAGEREF _Toc525548224 \h </w:instrText>
            </w:r>
            <w:r w:rsidR="00D643A0">
              <w:rPr>
                <w:webHidden/>
              </w:rPr>
            </w:r>
            <w:r w:rsidR="00D643A0">
              <w:rPr>
                <w:webHidden/>
              </w:rPr>
              <w:fldChar w:fldCharType="separate"/>
            </w:r>
            <w:r w:rsidR="00B92D84">
              <w:rPr>
                <w:webHidden/>
              </w:rPr>
              <w:t>157</w:t>
            </w:r>
            <w:r w:rsidR="00D643A0">
              <w:rPr>
                <w:webHidden/>
              </w:rPr>
              <w:fldChar w:fldCharType="end"/>
            </w:r>
          </w:hyperlink>
        </w:p>
        <w:p w:rsidR="00D643A0" w:rsidRDefault="002052A9">
          <w:pPr>
            <w:pStyle w:val="T1"/>
            <w:rPr>
              <w:rFonts w:eastAsiaTheme="minorEastAsia" w:cstheme="minorBidi"/>
              <w:b w:val="0"/>
              <w:bCs w:val="0"/>
              <w:i w:val="0"/>
              <w:iCs w:val="0"/>
            </w:rPr>
          </w:pPr>
          <w:hyperlink w:anchor="_Toc525548225" w:history="1">
            <w:r w:rsidR="00D643A0" w:rsidRPr="00E7502C">
              <w:rPr>
                <w:rStyle w:val="Kpr"/>
              </w:rPr>
              <w:t>6. İL MÜDÜRLÜĞÜMÜZÜN VERİ GİRİŞİ YAPTIĞI YAZILIM PROGRAMLARI</w:t>
            </w:r>
            <w:r w:rsidR="00D643A0">
              <w:rPr>
                <w:webHidden/>
              </w:rPr>
              <w:tab/>
            </w:r>
            <w:r w:rsidR="00D643A0">
              <w:rPr>
                <w:webHidden/>
              </w:rPr>
              <w:fldChar w:fldCharType="begin"/>
            </w:r>
            <w:r w:rsidR="00D643A0">
              <w:rPr>
                <w:webHidden/>
              </w:rPr>
              <w:instrText xml:space="preserve"> PAGEREF _Toc525548225 \h </w:instrText>
            </w:r>
            <w:r w:rsidR="00D643A0">
              <w:rPr>
                <w:webHidden/>
              </w:rPr>
            </w:r>
            <w:r w:rsidR="00D643A0">
              <w:rPr>
                <w:webHidden/>
              </w:rPr>
              <w:fldChar w:fldCharType="separate"/>
            </w:r>
            <w:r w:rsidR="00B92D84">
              <w:rPr>
                <w:webHidden/>
              </w:rPr>
              <w:t>158</w:t>
            </w:r>
            <w:r w:rsidR="00D643A0">
              <w:rPr>
                <w:webHidden/>
              </w:rPr>
              <w:fldChar w:fldCharType="end"/>
            </w:r>
          </w:hyperlink>
        </w:p>
        <w:p w:rsidR="00D643A0" w:rsidRDefault="002052A9">
          <w:pPr>
            <w:pStyle w:val="T1"/>
            <w:rPr>
              <w:rFonts w:eastAsiaTheme="minorEastAsia" w:cstheme="minorBidi"/>
              <w:b w:val="0"/>
              <w:bCs w:val="0"/>
              <w:i w:val="0"/>
              <w:iCs w:val="0"/>
            </w:rPr>
          </w:pPr>
          <w:hyperlink w:anchor="_Toc525548226" w:history="1">
            <w:r w:rsidR="00D643A0" w:rsidRPr="00E7502C">
              <w:rPr>
                <w:rStyle w:val="Kpr"/>
              </w:rPr>
              <w:t>7. İHTİYAÇ, SORUNLAR VE HEDEFLER</w:t>
            </w:r>
            <w:r w:rsidR="00D643A0">
              <w:rPr>
                <w:webHidden/>
              </w:rPr>
              <w:tab/>
            </w:r>
            <w:r w:rsidR="00D643A0">
              <w:rPr>
                <w:webHidden/>
              </w:rPr>
              <w:fldChar w:fldCharType="begin"/>
            </w:r>
            <w:r w:rsidR="00D643A0">
              <w:rPr>
                <w:webHidden/>
              </w:rPr>
              <w:instrText xml:space="preserve"> PAGEREF _Toc525548226 \h </w:instrText>
            </w:r>
            <w:r w:rsidR="00D643A0">
              <w:rPr>
                <w:webHidden/>
              </w:rPr>
            </w:r>
            <w:r w:rsidR="00D643A0">
              <w:rPr>
                <w:webHidden/>
              </w:rPr>
              <w:fldChar w:fldCharType="separate"/>
            </w:r>
            <w:r w:rsidR="00B92D84">
              <w:rPr>
                <w:webHidden/>
              </w:rPr>
              <w:t>159</w:t>
            </w:r>
            <w:r w:rsidR="00D643A0">
              <w:rPr>
                <w:webHidden/>
              </w:rPr>
              <w:fldChar w:fldCharType="end"/>
            </w:r>
          </w:hyperlink>
        </w:p>
        <w:p w:rsidR="00D643A0" w:rsidRDefault="002052A9">
          <w:pPr>
            <w:pStyle w:val="T2"/>
            <w:rPr>
              <w:rFonts w:eastAsiaTheme="minorEastAsia" w:cstheme="minorBidi"/>
              <w:b w:val="0"/>
              <w:bCs w:val="0"/>
              <w:noProof/>
            </w:rPr>
          </w:pPr>
          <w:hyperlink w:anchor="_Toc525548227" w:history="1">
            <w:r w:rsidR="00D643A0" w:rsidRPr="00E7502C">
              <w:rPr>
                <w:rStyle w:val="Kpr"/>
                <w:noProof/>
              </w:rPr>
              <w:t>7.1. İlin Tarımsal Sorunları</w:t>
            </w:r>
            <w:r w:rsidR="00D643A0">
              <w:rPr>
                <w:noProof/>
                <w:webHidden/>
              </w:rPr>
              <w:tab/>
            </w:r>
            <w:r w:rsidR="00D643A0">
              <w:rPr>
                <w:noProof/>
                <w:webHidden/>
              </w:rPr>
              <w:fldChar w:fldCharType="begin"/>
            </w:r>
            <w:r w:rsidR="00D643A0">
              <w:rPr>
                <w:noProof/>
                <w:webHidden/>
              </w:rPr>
              <w:instrText xml:space="preserve"> PAGEREF _Toc525548227 \h </w:instrText>
            </w:r>
            <w:r w:rsidR="00D643A0">
              <w:rPr>
                <w:noProof/>
                <w:webHidden/>
              </w:rPr>
            </w:r>
            <w:r w:rsidR="00D643A0">
              <w:rPr>
                <w:noProof/>
                <w:webHidden/>
              </w:rPr>
              <w:fldChar w:fldCharType="separate"/>
            </w:r>
            <w:r w:rsidR="00B92D84">
              <w:rPr>
                <w:noProof/>
                <w:webHidden/>
              </w:rPr>
              <w:t>159</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228" w:history="1">
            <w:r w:rsidR="00D643A0" w:rsidRPr="00E7502C">
              <w:rPr>
                <w:rStyle w:val="Kpr"/>
                <w:noProof/>
              </w:rPr>
              <w:t>7.2. İlin Güçlü ve Zayıf Yanları</w:t>
            </w:r>
            <w:r w:rsidR="00D643A0">
              <w:rPr>
                <w:noProof/>
                <w:webHidden/>
              </w:rPr>
              <w:tab/>
            </w:r>
            <w:r w:rsidR="00D643A0">
              <w:rPr>
                <w:noProof/>
                <w:webHidden/>
              </w:rPr>
              <w:fldChar w:fldCharType="begin"/>
            </w:r>
            <w:r w:rsidR="00D643A0">
              <w:rPr>
                <w:noProof/>
                <w:webHidden/>
              </w:rPr>
              <w:instrText xml:space="preserve"> PAGEREF _Toc525548228 \h </w:instrText>
            </w:r>
            <w:r w:rsidR="00D643A0">
              <w:rPr>
                <w:noProof/>
                <w:webHidden/>
              </w:rPr>
            </w:r>
            <w:r w:rsidR="00D643A0">
              <w:rPr>
                <w:noProof/>
                <w:webHidden/>
              </w:rPr>
              <w:fldChar w:fldCharType="separate"/>
            </w:r>
            <w:r w:rsidR="00B92D84">
              <w:rPr>
                <w:noProof/>
                <w:webHidden/>
              </w:rPr>
              <w:t>159</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229" w:history="1">
            <w:r w:rsidR="00D643A0" w:rsidRPr="00E7502C">
              <w:rPr>
                <w:rStyle w:val="Kpr"/>
                <w:noProof/>
              </w:rPr>
              <w:t>7.2.1. İlin Güçlü Yönleri</w:t>
            </w:r>
            <w:r w:rsidR="00D643A0">
              <w:rPr>
                <w:noProof/>
                <w:webHidden/>
              </w:rPr>
              <w:tab/>
            </w:r>
            <w:r w:rsidR="00D643A0">
              <w:rPr>
                <w:noProof/>
                <w:webHidden/>
              </w:rPr>
              <w:fldChar w:fldCharType="begin"/>
            </w:r>
            <w:r w:rsidR="00D643A0">
              <w:rPr>
                <w:noProof/>
                <w:webHidden/>
              </w:rPr>
              <w:instrText xml:space="preserve"> PAGEREF _Toc525548229 \h </w:instrText>
            </w:r>
            <w:r w:rsidR="00D643A0">
              <w:rPr>
                <w:noProof/>
                <w:webHidden/>
              </w:rPr>
            </w:r>
            <w:r w:rsidR="00D643A0">
              <w:rPr>
                <w:noProof/>
                <w:webHidden/>
              </w:rPr>
              <w:fldChar w:fldCharType="separate"/>
            </w:r>
            <w:r w:rsidR="00B92D84">
              <w:rPr>
                <w:noProof/>
                <w:webHidden/>
              </w:rPr>
              <w:t>159</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230" w:history="1">
            <w:r w:rsidR="00D643A0" w:rsidRPr="00E7502C">
              <w:rPr>
                <w:rStyle w:val="Kpr"/>
                <w:noProof/>
              </w:rPr>
              <w:t>7.2.2. İlin Zayıf Yönleri</w:t>
            </w:r>
            <w:r w:rsidR="00D643A0">
              <w:rPr>
                <w:noProof/>
                <w:webHidden/>
              </w:rPr>
              <w:tab/>
            </w:r>
            <w:r w:rsidR="00D643A0">
              <w:rPr>
                <w:noProof/>
                <w:webHidden/>
              </w:rPr>
              <w:fldChar w:fldCharType="begin"/>
            </w:r>
            <w:r w:rsidR="00D643A0">
              <w:rPr>
                <w:noProof/>
                <w:webHidden/>
              </w:rPr>
              <w:instrText xml:space="preserve"> PAGEREF _Toc525548230 \h </w:instrText>
            </w:r>
            <w:r w:rsidR="00D643A0">
              <w:rPr>
                <w:noProof/>
                <w:webHidden/>
              </w:rPr>
            </w:r>
            <w:r w:rsidR="00D643A0">
              <w:rPr>
                <w:noProof/>
                <w:webHidden/>
              </w:rPr>
              <w:fldChar w:fldCharType="separate"/>
            </w:r>
            <w:r w:rsidR="00B92D84">
              <w:rPr>
                <w:noProof/>
                <w:webHidden/>
              </w:rPr>
              <w:t>159</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231" w:history="1">
            <w:r w:rsidR="00D643A0" w:rsidRPr="00E7502C">
              <w:rPr>
                <w:rStyle w:val="Kpr"/>
                <w:noProof/>
              </w:rPr>
              <w:t>7.3.  Hedeflerimiz</w:t>
            </w:r>
            <w:r w:rsidR="00D643A0">
              <w:rPr>
                <w:noProof/>
                <w:webHidden/>
              </w:rPr>
              <w:tab/>
            </w:r>
            <w:r w:rsidR="00D643A0">
              <w:rPr>
                <w:noProof/>
                <w:webHidden/>
              </w:rPr>
              <w:fldChar w:fldCharType="begin"/>
            </w:r>
            <w:r w:rsidR="00D643A0">
              <w:rPr>
                <w:noProof/>
                <w:webHidden/>
              </w:rPr>
              <w:instrText xml:space="preserve"> PAGEREF _Toc525548231 \h </w:instrText>
            </w:r>
            <w:r w:rsidR="00D643A0">
              <w:rPr>
                <w:noProof/>
                <w:webHidden/>
              </w:rPr>
            </w:r>
            <w:r w:rsidR="00D643A0">
              <w:rPr>
                <w:noProof/>
                <w:webHidden/>
              </w:rPr>
              <w:fldChar w:fldCharType="separate"/>
            </w:r>
            <w:r w:rsidR="00B92D84">
              <w:rPr>
                <w:noProof/>
                <w:webHidden/>
              </w:rPr>
              <w:t>160</w:t>
            </w:r>
            <w:r w:rsidR="00D643A0">
              <w:rPr>
                <w:noProof/>
                <w:webHidden/>
              </w:rPr>
              <w:fldChar w:fldCharType="end"/>
            </w:r>
          </w:hyperlink>
        </w:p>
        <w:p w:rsidR="00DB302B" w:rsidRPr="002143D0" w:rsidRDefault="00CA6AE4" w:rsidP="00DB302B">
          <w:r w:rsidRPr="002143D0">
            <w:rPr>
              <w:rFonts w:asciiTheme="minorHAnsi" w:hAnsiTheme="minorHAnsi"/>
              <w:noProof/>
              <w:sz w:val="20"/>
              <w:szCs w:val="20"/>
            </w:rPr>
            <w:fldChar w:fldCharType="end"/>
          </w:r>
        </w:p>
      </w:sdtContent>
    </w:sdt>
    <w:p w:rsidR="003328A5" w:rsidRPr="002143D0" w:rsidRDefault="003328A5" w:rsidP="00DB302B">
      <w:pPr>
        <w:pStyle w:val="T2"/>
      </w:pPr>
    </w:p>
    <w:p w:rsidR="003328A5" w:rsidRPr="002143D0" w:rsidRDefault="003328A5" w:rsidP="00DB302B">
      <w:pPr>
        <w:ind w:right="-2"/>
        <w:rPr>
          <w:rFonts w:asciiTheme="minorHAnsi" w:hAnsiTheme="minorHAnsi"/>
        </w:rPr>
      </w:pPr>
    </w:p>
    <w:p w:rsidR="00056C70" w:rsidRPr="002143D0" w:rsidRDefault="00056C70" w:rsidP="00DB302B">
      <w:pPr>
        <w:ind w:right="-2"/>
        <w:rPr>
          <w:rFonts w:asciiTheme="minorHAnsi" w:hAnsiTheme="minorHAnsi"/>
        </w:rPr>
      </w:pPr>
    </w:p>
    <w:p w:rsidR="00056C70" w:rsidRPr="002143D0" w:rsidRDefault="00056C70" w:rsidP="00DB302B">
      <w:pPr>
        <w:ind w:right="-2"/>
        <w:rPr>
          <w:rFonts w:asciiTheme="minorHAnsi" w:hAnsiTheme="minorHAnsi"/>
        </w:rPr>
      </w:pPr>
    </w:p>
    <w:p w:rsidR="00056C70" w:rsidRPr="002143D0" w:rsidRDefault="00056C70" w:rsidP="00DB302B">
      <w:pPr>
        <w:ind w:right="-2"/>
        <w:rPr>
          <w:rFonts w:asciiTheme="minorHAnsi" w:hAnsiTheme="minorHAnsi"/>
        </w:rPr>
      </w:pPr>
    </w:p>
    <w:p w:rsidR="00056C70" w:rsidRPr="002143D0" w:rsidRDefault="00056C70" w:rsidP="00DB302B">
      <w:pPr>
        <w:ind w:right="-2"/>
        <w:rPr>
          <w:rFonts w:asciiTheme="minorHAnsi" w:hAnsiTheme="minorHAnsi"/>
        </w:rPr>
      </w:pPr>
    </w:p>
    <w:p w:rsidR="00225EAB" w:rsidRPr="002143D0" w:rsidRDefault="00225EAB" w:rsidP="00DB302B">
      <w:pPr>
        <w:ind w:right="-2"/>
        <w:rPr>
          <w:rFonts w:asciiTheme="minorHAnsi" w:hAnsiTheme="minorHAnsi"/>
        </w:rPr>
      </w:pPr>
    </w:p>
    <w:p w:rsidR="00133538" w:rsidRPr="002143D0" w:rsidRDefault="00133538" w:rsidP="00DB302B">
      <w:pPr>
        <w:ind w:right="-2"/>
        <w:rPr>
          <w:rFonts w:asciiTheme="minorHAnsi" w:hAnsiTheme="minorHAnsi"/>
        </w:rPr>
        <w:sectPr w:rsidR="00133538" w:rsidRPr="002143D0" w:rsidSect="00DB302B">
          <w:headerReference w:type="default" r:id="rId9"/>
          <w:footerReference w:type="even" r:id="rId10"/>
          <w:footerReference w:type="default" r:id="rId11"/>
          <w:pgSz w:w="11906" w:h="16838"/>
          <w:pgMar w:top="1418" w:right="1418" w:bottom="1418" w:left="1418" w:header="425" w:footer="709" w:gutter="0"/>
          <w:pgNumType w:start="1"/>
          <w:cols w:space="708"/>
          <w:docGrid w:linePitch="360"/>
        </w:sectPr>
      </w:pPr>
    </w:p>
    <w:p w:rsidR="00056C70" w:rsidRPr="002143D0" w:rsidRDefault="00056C70" w:rsidP="00DB302B">
      <w:pPr>
        <w:pStyle w:val="Balk1"/>
        <w:spacing w:line="276" w:lineRule="auto"/>
        <w:rPr>
          <w:szCs w:val="22"/>
        </w:rPr>
      </w:pPr>
      <w:bookmarkStart w:id="4" w:name="_Toc378852599"/>
      <w:bookmarkStart w:id="5" w:name="_Toc379183034"/>
      <w:bookmarkStart w:id="6" w:name="_Toc379183139"/>
      <w:bookmarkStart w:id="7" w:name="_Toc379185001"/>
      <w:bookmarkStart w:id="8" w:name="_Toc379199080"/>
      <w:bookmarkStart w:id="9" w:name="_Toc411347418"/>
      <w:bookmarkStart w:id="10" w:name="_Toc525547973"/>
      <w:bookmarkEnd w:id="3"/>
      <w:bookmarkEnd w:id="2"/>
      <w:bookmarkEnd w:id="1"/>
      <w:bookmarkEnd w:id="0"/>
      <w:r w:rsidRPr="002143D0">
        <w:rPr>
          <w:szCs w:val="22"/>
        </w:rPr>
        <w:lastRenderedPageBreak/>
        <w:t>GİRİŞ</w:t>
      </w:r>
      <w:bookmarkEnd w:id="4"/>
      <w:bookmarkEnd w:id="5"/>
      <w:bookmarkEnd w:id="6"/>
      <w:bookmarkEnd w:id="7"/>
      <w:bookmarkEnd w:id="8"/>
      <w:bookmarkEnd w:id="9"/>
      <w:bookmarkEnd w:id="10"/>
    </w:p>
    <w:p w:rsidR="006957F8" w:rsidRPr="002143D0" w:rsidRDefault="006957F8" w:rsidP="00652723">
      <w:pPr>
        <w:spacing w:line="276" w:lineRule="auto"/>
        <w:ind w:firstLine="567"/>
        <w:rPr>
          <w:rFonts w:asciiTheme="minorHAnsi" w:hAnsiTheme="minorHAnsi"/>
          <w:sz w:val="22"/>
          <w:szCs w:val="22"/>
        </w:rPr>
      </w:pPr>
      <w:r w:rsidRPr="002143D0">
        <w:rPr>
          <w:rFonts w:asciiTheme="minorHAnsi" w:hAnsiTheme="minorHAnsi"/>
          <w:sz w:val="22"/>
          <w:szCs w:val="22"/>
        </w:rPr>
        <w:t xml:space="preserve">Çanakkale; Balkan Yarımadası’nın Doğu Trakya topraklarına bir kıstakla bağlanmış Gelibolu Yarımadası ile Anadolu’nun batı uzantısı olan Biga Yarımadası üzerinde toprakları bulunan bir ilimizdir.  Ege Denizi ile Marmara Denizini birleştiren </w:t>
      </w:r>
      <w:r w:rsidR="00230A16" w:rsidRPr="002143D0">
        <w:rPr>
          <w:rFonts w:asciiTheme="minorHAnsi" w:hAnsiTheme="minorHAnsi"/>
          <w:sz w:val="22"/>
          <w:szCs w:val="22"/>
        </w:rPr>
        <w:t>suyolu</w:t>
      </w:r>
      <w:r w:rsidRPr="002143D0">
        <w:rPr>
          <w:rFonts w:asciiTheme="minorHAnsi" w:hAnsiTheme="minorHAnsi"/>
          <w:sz w:val="22"/>
          <w:szCs w:val="22"/>
        </w:rPr>
        <w:t xml:space="preserve"> olan Çanakkale Boğazı’nın iki yakasında, Avrupa ve Asya’da toprakları bulunan ilimiz;  25° 40′- 27° 30′ doğu boylamları ve 39°27′- 40°45′ kuzey enlemleri arasında 9.933 km</w:t>
      </w:r>
      <w:r w:rsidRPr="002143D0">
        <w:rPr>
          <w:rFonts w:asciiTheme="minorHAnsi" w:hAnsiTheme="minorHAnsi"/>
          <w:sz w:val="22"/>
          <w:szCs w:val="22"/>
          <w:vertAlign w:val="superscript"/>
        </w:rPr>
        <w:t>2</w:t>
      </w:r>
      <w:r w:rsidRPr="002143D0">
        <w:rPr>
          <w:rFonts w:asciiTheme="minorHAnsi" w:hAnsiTheme="minorHAnsi"/>
          <w:sz w:val="22"/>
          <w:szCs w:val="22"/>
        </w:rPr>
        <w:t xml:space="preserve"> lik bir alanı kapsar.  Avrupa ve Asya’da toprakları bulunan Çanakkale, Edirne, Tekirdağ ve Balıkesir il sınırları ile çevrilidir. İl sınırları içinde; Ege Denizinde Türkiye’nin en büyük adası olan Gökçeada ile Bozcaada ve Tavşan Adaları da bulunmaktadır.  İlimizin topraklarının büyük bir kısmı, Marmara Bölgesinin Güney Marmara bölümüne,  Edremit Körfezi kıyısındaki küçük bir alan ise, Ege Bölgesinde yer almaktadır.  Anadolu Yarımadası’nın en batı noktası Baba Burnu ile Türkiye’nin en batı noktası olan Gökçeada’daki Avlaka Burnu il sınırları içerisindedir. </w:t>
      </w:r>
    </w:p>
    <w:p w:rsidR="006957F8" w:rsidRPr="002143D0" w:rsidRDefault="006957F8" w:rsidP="006957F8">
      <w:pPr>
        <w:spacing w:line="276" w:lineRule="auto"/>
        <w:ind w:firstLine="708"/>
        <w:rPr>
          <w:rFonts w:asciiTheme="minorHAnsi" w:hAnsiTheme="minorHAnsi"/>
          <w:sz w:val="22"/>
          <w:szCs w:val="22"/>
        </w:rPr>
      </w:pPr>
      <w:r w:rsidRPr="002143D0">
        <w:rPr>
          <w:rFonts w:asciiTheme="minorHAnsi" w:hAnsiTheme="minorHAnsi"/>
          <w:sz w:val="22"/>
          <w:szCs w:val="22"/>
        </w:rPr>
        <w:t>Eski çağlarda Hellespontos ve Dardanel olarak anılan Çanakkale M.Ö. 3000 yılından beri yerleşim alanı niteliğini korumuştur.  Boğazın en dar yerinde Fatih Sultan Mehmet döneminde;  Rumeli yakasında Sestos dolaylarında Kilitbahir, Anadolu yakasında Abydos dolaylarında Sultaniye (Kale-i Sultaniye) ya da Çanak Kalesi adı ile anılan kaleler yapılmıştır. Bugünkü Çanakkale İli’nin adı Anadolu yakasındaki Çanak Kalesinden gelmektedir. Bölge, Roma ve Bizans dönemlerinde limanlarıyla da önem kazanmıştır. Osmanlıların Akdeniz’de egemenlik kurma istekleri, onları Balkan Yarımadası’ndaki fetihlere, Gelibolu ve yöresinden başlamaya yöneltmiştir. Gelibolu’da bir tersanenin kurulmasıyla birlikte Çanakkale’deki Osmanlı egemenliği daha da artmıştır. Boğazın önemi Çanakkale Savaşları’nda (1. Dünya Savaşı’nda) bir kez daha gündeme gelmiş ve düşman donanması 18 Mart 1915 tarihinde bozguna uğratılmıştır.</w:t>
      </w:r>
    </w:p>
    <w:p w:rsidR="00230A16" w:rsidRPr="005547A4" w:rsidRDefault="006957F8" w:rsidP="00230A16">
      <w:pPr>
        <w:spacing w:line="276" w:lineRule="auto"/>
        <w:ind w:firstLine="708"/>
        <w:rPr>
          <w:rFonts w:asciiTheme="minorHAnsi" w:hAnsiTheme="minorHAnsi"/>
          <w:sz w:val="22"/>
          <w:szCs w:val="22"/>
        </w:rPr>
      </w:pPr>
      <w:r w:rsidRPr="002143D0">
        <w:rPr>
          <w:rFonts w:asciiTheme="minorHAnsi" w:hAnsiTheme="minorHAnsi"/>
          <w:sz w:val="22"/>
          <w:szCs w:val="22"/>
        </w:rPr>
        <w:t>Çanakkale ilinin topoğrafik özelliği,  engebeli bir yapıya sahiptir. İlin en yüksek yeri 1774 m yükseklikle Kaz dağları olup, Gelibolu yarımadasındaki Tekir Dağlarının uzantısı olan Koru dağlarının yüksekliği ise 726 metredir. İldeki başlıca ovalar;  Agonya Ovası,  Batak Ovası,  Ezine Ovası,  Bayramiç Ovası,  Biga Ovası,  Karabiga Ovası,  Tuzla Ovası, Umurbey Ovası ve Sarıçay Ovası Anadolu yakasındaki ovalardır. Gelibolu Yarımadasında ise Kavak Ovası, Evreşe Ovası,  Cumalı Ovası, Yalova Ovası, Kilye ve Piren Ovaları vardır. İlimiz de bulunan akarsuların düzenli bir rejimi yoktur. Sonbahar yağmurlarıyla ve karların erimeye başladığı nisan ve mayıs aylarında kabarırlar, bunun dışındaki sürelerde debileri oldukça düşer. Akarsuların çoğu Kazdağlarından doğarlar. İlimizdeki akarsuların belli başlıları; Tuzla Çayı,  Karamenderes Çayı,  Sarıçay,  Umurbey Çayı,  Kocabaş Çayı,  Bayramiç Deresi,  Bergaz Çayı ve Kavak Çayı’dır</w:t>
      </w:r>
      <w:r w:rsidR="00230A16">
        <w:rPr>
          <w:rFonts w:asciiTheme="minorHAnsi" w:hAnsiTheme="minorHAnsi"/>
          <w:sz w:val="22"/>
          <w:szCs w:val="22"/>
        </w:rPr>
        <w:t>.</w:t>
      </w:r>
      <w:r w:rsidR="00230A16" w:rsidRPr="00230A16">
        <w:rPr>
          <w:rFonts w:asciiTheme="minorHAnsi" w:hAnsiTheme="minorHAnsi"/>
          <w:sz w:val="22"/>
          <w:szCs w:val="22"/>
        </w:rPr>
        <w:t xml:space="preserve"> </w:t>
      </w:r>
      <w:r w:rsidR="00230A16" w:rsidRPr="005547A4">
        <w:rPr>
          <w:rFonts w:asciiTheme="minorHAnsi" w:hAnsiTheme="minorHAnsi"/>
          <w:sz w:val="22"/>
          <w:szCs w:val="22"/>
        </w:rPr>
        <w:t>İl sınırları içinde önemli bir göl yoktur. Mevcut göller Gelibolu Yarımadası’nda ve Gökçeada’da yazın kuruyan tuz gölleridir. 993.318 hektarlık  (göl alanı hariç) bir alanı kapsayan Çanakkale ilinin merkez ilçe dışında ikisi ada olmak üzere 11 ilçesi vardır. 11 belde, 576 köyü, 79 köy bağlısı ve 23 belediyesi vardır. Alan bakımından en büyük ilçemiz 141.679 hektarlık alanı ile Yenice, en küçük alana sahip ilçemiz ise 4.263 hektar alanı</w:t>
      </w:r>
      <w:r w:rsidR="00230A16" w:rsidRPr="00230A16">
        <w:rPr>
          <w:rFonts w:asciiTheme="minorHAnsi" w:hAnsiTheme="minorHAnsi"/>
          <w:sz w:val="22"/>
          <w:szCs w:val="22"/>
        </w:rPr>
        <w:t xml:space="preserve"> </w:t>
      </w:r>
      <w:r w:rsidR="00230A16" w:rsidRPr="005547A4">
        <w:rPr>
          <w:rFonts w:asciiTheme="minorHAnsi" w:hAnsiTheme="minorHAnsi"/>
          <w:sz w:val="22"/>
          <w:szCs w:val="22"/>
        </w:rPr>
        <w:t>olan Bozcaada’dır.</w:t>
      </w:r>
    </w:p>
    <w:p w:rsidR="006957F8" w:rsidRPr="002143D0" w:rsidRDefault="006957F8" w:rsidP="006957F8">
      <w:pPr>
        <w:spacing w:line="276" w:lineRule="auto"/>
        <w:ind w:firstLine="708"/>
        <w:rPr>
          <w:rFonts w:asciiTheme="minorHAnsi" w:hAnsiTheme="minorHAnsi"/>
          <w:sz w:val="22"/>
          <w:szCs w:val="22"/>
        </w:rPr>
      </w:pPr>
      <w:r w:rsidRPr="002143D0">
        <w:rPr>
          <w:rFonts w:asciiTheme="minorHAnsi" w:hAnsiTheme="minorHAnsi"/>
          <w:sz w:val="22"/>
          <w:szCs w:val="22"/>
        </w:rPr>
        <w:t>İlin toplam nüfusu 5</w:t>
      </w:r>
      <w:r w:rsidR="00230A16">
        <w:rPr>
          <w:rFonts w:asciiTheme="minorHAnsi" w:hAnsiTheme="minorHAnsi"/>
          <w:sz w:val="22"/>
          <w:szCs w:val="22"/>
        </w:rPr>
        <w:t>30</w:t>
      </w:r>
      <w:r w:rsidRPr="002143D0">
        <w:rPr>
          <w:rFonts w:asciiTheme="minorHAnsi" w:hAnsiTheme="minorHAnsi"/>
          <w:sz w:val="22"/>
          <w:szCs w:val="22"/>
        </w:rPr>
        <w:t>.</w:t>
      </w:r>
      <w:r w:rsidR="00230A16">
        <w:rPr>
          <w:rFonts w:asciiTheme="minorHAnsi" w:hAnsiTheme="minorHAnsi"/>
          <w:sz w:val="22"/>
          <w:szCs w:val="22"/>
        </w:rPr>
        <w:t>417</w:t>
      </w:r>
      <w:r w:rsidRPr="002143D0">
        <w:rPr>
          <w:rFonts w:asciiTheme="minorHAnsi" w:hAnsiTheme="minorHAnsi"/>
          <w:sz w:val="22"/>
          <w:szCs w:val="22"/>
        </w:rPr>
        <w:t xml:space="preserve"> kişi olup bu nüfusun 3</w:t>
      </w:r>
      <w:r w:rsidR="00230A16">
        <w:rPr>
          <w:rFonts w:asciiTheme="minorHAnsi" w:hAnsiTheme="minorHAnsi"/>
          <w:sz w:val="22"/>
          <w:szCs w:val="22"/>
        </w:rPr>
        <w:t>19</w:t>
      </w:r>
      <w:r w:rsidRPr="002143D0">
        <w:rPr>
          <w:rFonts w:asciiTheme="minorHAnsi" w:hAnsiTheme="minorHAnsi"/>
          <w:sz w:val="22"/>
          <w:szCs w:val="22"/>
        </w:rPr>
        <w:t>.</w:t>
      </w:r>
      <w:r w:rsidR="00230A16">
        <w:rPr>
          <w:rFonts w:asciiTheme="minorHAnsi" w:hAnsiTheme="minorHAnsi"/>
          <w:sz w:val="22"/>
          <w:szCs w:val="22"/>
        </w:rPr>
        <w:t>786</w:t>
      </w:r>
      <w:r w:rsidRPr="002143D0">
        <w:rPr>
          <w:rFonts w:asciiTheme="minorHAnsi" w:hAnsiTheme="minorHAnsi"/>
          <w:sz w:val="22"/>
          <w:szCs w:val="22"/>
        </w:rPr>
        <w:t xml:space="preserve"> kişisi il ve ilçe merkezlerinde, 21</w:t>
      </w:r>
      <w:r w:rsidR="00230A16">
        <w:rPr>
          <w:rFonts w:asciiTheme="minorHAnsi" w:hAnsiTheme="minorHAnsi"/>
          <w:sz w:val="22"/>
          <w:szCs w:val="22"/>
        </w:rPr>
        <w:t>0</w:t>
      </w:r>
      <w:r w:rsidRPr="002143D0">
        <w:rPr>
          <w:rFonts w:asciiTheme="minorHAnsi" w:hAnsiTheme="minorHAnsi"/>
          <w:sz w:val="22"/>
          <w:szCs w:val="22"/>
        </w:rPr>
        <w:t>.6</w:t>
      </w:r>
      <w:r w:rsidR="00230A16">
        <w:rPr>
          <w:rFonts w:asciiTheme="minorHAnsi" w:hAnsiTheme="minorHAnsi"/>
          <w:sz w:val="22"/>
          <w:szCs w:val="22"/>
        </w:rPr>
        <w:t>31</w:t>
      </w:r>
      <w:r w:rsidRPr="002143D0">
        <w:rPr>
          <w:rFonts w:asciiTheme="minorHAnsi" w:hAnsiTheme="minorHAnsi"/>
          <w:sz w:val="22"/>
          <w:szCs w:val="22"/>
        </w:rPr>
        <w:t xml:space="preserve"> kişisi belde ve köylerde yaşamaktadır. Tarım nüfusu 180.</w:t>
      </w:r>
      <w:r w:rsidR="00230A16">
        <w:rPr>
          <w:rFonts w:asciiTheme="minorHAnsi" w:hAnsiTheme="minorHAnsi"/>
          <w:sz w:val="22"/>
          <w:szCs w:val="22"/>
        </w:rPr>
        <w:t>683</w:t>
      </w:r>
      <w:r w:rsidRPr="002143D0">
        <w:rPr>
          <w:rFonts w:asciiTheme="minorHAnsi" w:hAnsiTheme="minorHAnsi"/>
          <w:sz w:val="22"/>
          <w:szCs w:val="22"/>
        </w:rPr>
        <w:t xml:space="preserve"> </w:t>
      </w:r>
      <w:r w:rsidR="00FD304A" w:rsidRPr="002143D0">
        <w:rPr>
          <w:rFonts w:asciiTheme="minorHAnsi" w:hAnsiTheme="minorHAnsi"/>
          <w:sz w:val="22"/>
          <w:szCs w:val="22"/>
        </w:rPr>
        <w:t xml:space="preserve">kişi </w:t>
      </w:r>
      <w:r w:rsidRPr="002143D0">
        <w:rPr>
          <w:rFonts w:asciiTheme="minorHAnsi" w:hAnsiTheme="minorHAnsi"/>
          <w:sz w:val="22"/>
          <w:szCs w:val="22"/>
        </w:rPr>
        <w:t>olup toplam nüfus</w:t>
      </w:r>
      <w:r w:rsidR="00FD304A" w:rsidRPr="002143D0">
        <w:rPr>
          <w:rFonts w:asciiTheme="minorHAnsi" w:hAnsiTheme="minorHAnsi"/>
          <w:sz w:val="22"/>
          <w:szCs w:val="22"/>
        </w:rPr>
        <w:t>a</w:t>
      </w:r>
      <w:r w:rsidRPr="002143D0">
        <w:rPr>
          <w:rFonts w:asciiTheme="minorHAnsi" w:hAnsiTheme="minorHAnsi"/>
          <w:sz w:val="22"/>
          <w:szCs w:val="22"/>
        </w:rPr>
        <w:t xml:space="preserve"> oranı % 3</w:t>
      </w:r>
      <w:r w:rsidR="00230A16">
        <w:rPr>
          <w:rFonts w:asciiTheme="minorHAnsi" w:hAnsiTheme="minorHAnsi"/>
          <w:sz w:val="22"/>
          <w:szCs w:val="22"/>
        </w:rPr>
        <w:t>4</w:t>
      </w:r>
      <w:r w:rsidRPr="002143D0">
        <w:rPr>
          <w:rFonts w:asciiTheme="minorHAnsi" w:hAnsiTheme="minorHAnsi"/>
          <w:sz w:val="22"/>
          <w:szCs w:val="22"/>
        </w:rPr>
        <w:t xml:space="preserve"> dir. km² düşen nüfus 5</w:t>
      </w:r>
      <w:r w:rsidR="00230A16">
        <w:rPr>
          <w:rFonts w:asciiTheme="minorHAnsi" w:hAnsiTheme="minorHAnsi"/>
          <w:sz w:val="22"/>
          <w:szCs w:val="22"/>
        </w:rPr>
        <w:t>3</w:t>
      </w:r>
      <w:r w:rsidRPr="002143D0">
        <w:rPr>
          <w:rFonts w:asciiTheme="minorHAnsi" w:hAnsiTheme="minorHAnsi"/>
          <w:sz w:val="22"/>
          <w:szCs w:val="22"/>
        </w:rPr>
        <w:t xml:space="preserve"> kişi dir. Çanakkale İlinin iklimi, konumu nedeniyle geçiş iklimi özellikleri gösterir. Genel karakteriyle Akdeniz iklimi özelliklerini yansıtır. Bunun yanında İlimizin daha kuzeyde bulunması nedeniyle, kışları ortalama sıcaklık daha düşüktür. İlimizi çevre İllerden ayıran diğer bir özelliği de yılın büyük bir kısmının </w:t>
      </w:r>
      <w:r w:rsidR="00D67F4F" w:rsidRPr="002143D0">
        <w:rPr>
          <w:rFonts w:asciiTheme="minorHAnsi" w:hAnsiTheme="minorHAnsi"/>
          <w:sz w:val="22"/>
          <w:szCs w:val="22"/>
        </w:rPr>
        <w:t>rüzgârlı</w:t>
      </w:r>
      <w:r w:rsidRPr="002143D0">
        <w:rPr>
          <w:rFonts w:asciiTheme="minorHAnsi" w:hAnsiTheme="minorHAnsi"/>
          <w:sz w:val="22"/>
          <w:szCs w:val="22"/>
        </w:rPr>
        <w:t xml:space="preserve"> geçmesidir. Yıl içinde esen egemen </w:t>
      </w:r>
      <w:r w:rsidR="00801395" w:rsidRPr="002143D0">
        <w:rPr>
          <w:rFonts w:asciiTheme="minorHAnsi" w:hAnsiTheme="minorHAnsi"/>
          <w:sz w:val="22"/>
          <w:szCs w:val="22"/>
        </w:rPr>
        <w:t>rüzgârlar</w:t>
      </w:r>
      <w:r w:rsidRPr="002143D0">
        <w:rPr>
          <w:rFonts w:asciiTheme="minorHAnsi" w:hAnsiTheme="minorHAnsi"/>
          <w:sz w:val="22"/>
          <w:szCs w:val="22"/>
        </w:rPr>
        <w:t xml:space="preserve">, kuzey </w:t>
      </w:r>
      <w:r w:rsidR="00D67F4F" w:rsidRPr="002143D0">
        <w:rPr>
          <w:rFonts w:asciiTheme="minorHAnsi" w:hAnsiTheme="minorHAnsi"/>
          <w:sz w:val="22"/>
          <w:szCs w:val="22"/>
        </w:rPr>
        <w:t>rüzgârlarıdır</w:t>
      </w:r>
      <w:r w:rsidRPr="002143D0">
        <w:rPr>
          <w:rFonts w:asciiTheme="minorHAnsi" w:hAnsiTheme="minorHAnsi"/>
          <w:sz w:val="22"/>
          <w:szCs w:val="22"/>
        </w:rPr>
        <w:t>. 19</w:t>
      </w:r>
      <w:r w:rsidR="00230A16">
        <w:rPr>
          <w:rFonts w:asciiTheme="minorHAnsi" w:hAnsiTheme="minorHAnsi"/>
          <w:sz w:val="22"/>
          <w:szCs w:val="22"/>
        </w:rPr>
        <w:t>6</w:t>
      </w:r>
      <w:r w:rsidRPr="002143D0">
        <w:rPr>
          <w:rFonts w:asciiTheme="minorHAnsi" w:hAnsiTheme="minorHAnsi"/>
          <w:sz w:val="22"/>
          <w:szCs w:val="22"/>
        </w:rPr>
        <w:t>0-201</w:t>
      </w:r>
      <w:r w:rsidR="00D67F4F">
        <w:rPr>
          <w:rFonts w:asciiTheme="minorHAnsi" w:hAnsiTheme="minorHAnsi"/>
          <w:sz w:val="22"/>
          <w:szCs w:val="22"/>
        </w:rPr>
        <w:t>7</w:t>
      </w:r>
      <w:r w:rsidRPr="002143D0">
        <w:rPr>
          <w:rFonts w:asciiTheme="minorHAnsi" w:hAnsiTheme="minorHAnsi"/>
          <w:sz w:val="22"/>
          <w:szCs w:val="22"/>
        </w:rPr>
        <w:t xml:space="preserve"> yılları arasındaki verilere göre yıllık ortalama yağış </w:t>
      </w:r>
      <w:r w:rsidRPr="002143D0">
        <w:rPr>
          <w:rFonts w:asciiTheme="minorHAnsi" w:hAnsiTheme="minorHAnsi"/>
          <w:bCs/>
          <w:sz w:val="22"/>
          <w:szCs w:val="22"/>
        </w:rPr>
        <w:t>6</w:t>
      </w:r>
      <w:r w:rsidR="006C4638">
        <w:rPr>
          <w:rFonts w:asciiTheme="minorHAnsi" w:hAnsiTheme="minorHAnsi"/>
          <w:bCs/>
          <w:sz w:val="22"/>
          <w:szCs w:val="22"/>
        </w:rPr>
        <w:t>19</w:t>
      </w:r>
      <w:r w:rsidRPr="002143D0">
        <w:rPr>
          <w:rFonts w:asciiTheme="minorHAnsi" w:hAnsiTheme="minorHAnsi"/>
          <w:bCs/>
          <w:sz w:val="22"/>
          <w:szCs w:val="22"/>
        </w:rPr>
        <w:t>,</w:t>
      </w:r>
      <w:r w:rsidR="006C4638">
        <w:rPr>
          <w:rFonts w:asciiTheme="minorHAnsi" w:hAnsiTheme="minorHAnsi"/>
          <w:bCs/>
          <w:sz w:val="22"/>
          <w:szCs w:val="22"/>
        </w:rPr>
        <w:t>0</w:t>
      </w:r>
      <w:r w:rsidRPr="002143D0">
        <w:rPr>
          <w:rFonts w:asciiTheme="minorHAnsi" w:hAnsiTheme="minorHAnsi"/>
          <w:bCs/>
          <w:sz w:val="22"/>
          <w:szCs w:val="22"/>
        </w:rPr>
        <w:t xml:space="preserve"> </w:t>
      </w:r>
      <w:r w:rsidRPr="002143D0">
        <w:rPr>
          <w:rFonts w:asciiTheme="minorHAnsi" w:hAnsiTheme="minorHAnsi"/>
          <w:sz w:val="22"/>
          <w:szCs w:val="22"/>
        </w:rPr>
        <w:t>mm. dir.  Yaz aylarında yağış miktarı oldukça düşüktür. Yağışların en fazla görüldüğü aylar Aralık, Ocak ve Şubat aylarıdır.</w:t>
      </w:r>
    </w:p>
    <w:p w:rsidR="006957F8" w:rsidRPr="002143D0" w:rsidRDefault="006957F8" w:rsidP="006957F8">
      <w:pPr>
        <w:pStyle w:val="NormalWeb"/>
        <w:spacing w:before="0" w:beforeAutospacing="0" w:after="0" w:afterAutospacing="0" w:line="276" w:lineRule="auto"/>
        <w:ind w:firstLine="708"/>
        <w:rPr>
          <w:rFonts w:asciiTheme="minorHAnsi" w:hAnsiTheme="minorHAnsi"/>
          <w:sz w:val="22"/>
          <w:szCs w:val="22"/>
        </w:rPr>
      </w:pPr>
      <w:r w:rsidRPr="002143D0">
        <w:rPr>
          <w:rFonts w:asciiTheme="minorHAnsi" w:hAnsiTheme="minorHAnsi"/>
          <w:sz w:val="22"/>
          <w:szCs w:val="22"/>
        </w:rPr>
        <w:t xml:space="preserve">İl yüzölçümünün % </w:t>
      </w:r>
      <w:r w:rsidR="006C4638">
        <w:rPr>
          <w:rFonts w:asciiTheme="minorHAnsi" w:hAnsiTheme="minorHAnsi"/>
          <w:sz w:val="22"/>
          <w:szCs w:val="22"/>
        </w:rPr>
        <w:t>49,3</w:t>
      </w:r>
      <w:r w:rsidRPr="002143D0">
        <w:rPr>
          <w:rFonts w:asciiTheme="minorHAnsi" w:hAnsiTheme="minorHAnsi"/>
          <w:sz w:val="22"/>
          <w:szCs w:val="22"/>
        </w:rPr>
        <w:t>′ü ormanlıktır. Kalan diğer alan çayır, mera ve tarıma elverişli arazi</w:t>
      </w:r>
      <w:r w:rsidR="006C4638">
        <w:rPr>
          <w:rFonts w:asciiTheme="minorHAnsi" w:hAnsiTheme="minorHAnsi"/>
          <w:sz w:val="22"/>
          <w:szCs w:val="22"/>
        </w:rPr>
        <w:t>, yerleşim yeri ve diğer alanlar</w:t>
      </w:r>
      <w:r w:rsidRPr="002143D0">
        <w:rPr>
          <w:rFonts w:asciiTheme="minorHAnsi" w:hAnsiTheme="minorHAnsi"/>
          <w:sz w:val="22"/>
          <w:szCs w:val="22"/>
        </w:rPr>
        <w:t xml:space="preserve"> ile kaplıdır. Akdeniz iklimine özgü bitki topluluğu makiler, defne, </w:t>
      </w:r>
      <w:r w:rsidRPr="002143D0">
        <w:rPr>
          <w:rFonts w:asciiTheme="minorHAnsi" w:hAnsiTheme="minorHAnsi"/>
          <w:sz w:val="22"/>
          <w:szCs w:val="22"/>
        </w:rPr>
        <w:lastRenderedPageBreak/>
        <w:t>kocayemiş, mersin ve çalılıklardan oluşmuştur. Bu ormanlarda karışık cins ağaç toplulukları bulunur. Kızılçam, karaçam, köknar, meşe, kayın türündeki ağaçlar çoğunluktadır. Koru tipi ormanlara, Kazdağı dolaylarında rastlanır. İç kısımlarda, bozkır görünümlü, cılız otlu, tahıl üretimine elverişli alanlar ile su boylarında her mevsim yeşil kalabilen çayırlara rastlanır. Doğal çevrenin giderek bozulup yok olduğu günümüzde; ülke nüfusunun % 25′ inin, ülke sanayisinin yarısından fazlasının bulunduğu Marmara Bölgesinde kentleşme ve sanayileşme baskısına direnebilen bir yaşam ortamıdır Çanakkale.</w:t>
      </w:r>
    </w:p>
    <w:p w:rsidR="006957F8" w:rsidRPr="0087140A" w:rsidRDefault="006957F8" w:rsidP="006957F8">
      <w:pPr>
        <w:spacing w:line="276" w:lineRule="auto"/>
        <w:ind w:firstLine="708"/>
        <w:rPr>
          <w:rFonts w:asciiTheme="minorHAnsi" w:eastAsia="+mn-ea" w:hAnsiTheme="minorHAnsi"/>
          <w:sz w:val="22"/>
          <w:szCs w:val="22"/>
        </w:rPr>
      </w:pPr>
      <w:r w:rsidRPr="0087140A">
        <w:rPr>
          <w:rFonts w:asciiTheme="minorHAnsi" w:hAnsiTheme="minorHAnsi"/>
          <w:sz w:val="22"/>
          <w:szCs w:val="22"/>
        </w:rPr>
        <w:t>Çanakkale ili sahip olduğu tarihi ve kültürel değerleri, ekolojik faktörleri ile bir tarım, kültür ve turizm kentidir. İlin temel geçim kaynağı Tarım ve Hayvancılık olup, hammaddesi tarımsal ürünler olan, tarıma dayalı sanayide ilin ekonomisinde önemli rol oynamaktadır. İlimizde faal nüfusun % 3</w:t>
      </w:r>
      <w:r w:rsidR="006C4638" w:rsidRPr="0087140A">
        <w:rPr>
          <w:rFonts w:asciiTheme="minorHAnsi" w:hAnsiTheme="minorHAnsi"/>
          <w:sz w:val="22"/>
          <w:szCs w:val="22"/>
        </w:rPr>
        <w:t>4</w:t>
      </w:r>
      <w:r w:rsidRPr="0087140A">
        <w:rPr>
          <w:rFonts w:asciiTheme="minorHAnsi" w:hAnsiTheme="minorHAnsi"/>
          <w:sz w:val="22"/>
          <w:szCs w:val="22"/>
        </w:rPr>
        <w:t>’</w:t>
      </w:r>
      <w:r w:rsidR="006C4638" w:rsidRPr="0087140A">
        <w:rPr>
          <w:rFonts w:asciiTheme="minorHAnsi" w:hAnsiTheme="minorHAnsi"/>
          <w:sz w:val="22"/>
          <w:szCs w:val="22"/>
        </w:rPr>
        <w:t>ü</w:t>
      </w:r>
      <w:r w:rsidRPr="0087140A">
        <w:rPr>
          <w:rFonts w:asciiTheme="minorHAnsi" w:hAnsiTheme="minorHAnsi"/>
          <w:sz w:val="22"/>
          <w:szCs w:val="22"/>
        </w:rPr>
        <w:t xml:space="preserve"> tarım sektöründe istihdam edilmektedir.  Çanakkale sahip olduğu arazi varlığı, iklimi, su ürünleri potansiyeli ve hayvan varlığı ile bölgesinde ve ülke genelinde önemli bir yere sahiptir. Tarımın, ülke genelindeki sorunları değişik oranlarda Çanakkale tarımına da yansımaktadır. Ülke Tarımının en büyük sorunu olan tarımsal işletmelerin parçalı ve küçük yapısı, ilimizin de en büyük sorunudur. İlimizde </w:t>
      </w:r>
      <w:r w:rsidRPr="0087140A">
        <w:rPr>
          <w:rFonts w:asciiTheme="minorHAnsi" w:eastAsia="+mn-ea" w:hAnsiTheme="minorHAnsi"/>
          <w:sz w:val="22"/>
          <w:szCs w:val="22"/>
        </w:rPr>
        <w:t xml:space="preserve">Tarımsal işletme sayısı </w:t>
      </w:r>
      <w:r w:rsidR="006C4638" w:rsidRPr="0087140A">
        <w:rPr>
          <w:rFonts w:asciiTheme="minorHAnsi" w:eastAsia="+mn-ea" w:hAnsiTheme="minorHAnsi"/>
          <w:sz w:val="22"/>
          <w:szCs w:val="22"/>
        </w:rPr>
        <w:t>48</w:t>
      </w:r>
      <w:r w:rsidRPr="0087140A">
        <w:rPr>
          <w:rFonts w:asciiTheme="minorHAnsi" w:eastAsia="+mn-ea" w:hAnsiTheme="minorHAnsi"/>
          <w:sz w:val="22"/>
          <w:szCs w:val="22"/>
        </w:rPr>
        <w:t>.</w:t>
      </w:r>
      <w:r w:rsidR="006C4638" w:rsidRPr="0087140A">
        <w:rPr>
          <w:rFonts w:asciiTheme="minorHAnsi" w:eastAsia="+mn-ea" w:hAnsiTheme="minorHAnsi"/>
          <w:sz w:val="22"/>
          <w:szCs w:val="22"/>
        </w:rPr>
        <w:t>747</w:t>
      </w:r>
      <w:r w:rsidRPr="0087140A">
        <w:rPr>
          <w:rFonts w:asciiTheme="minorHAnsi" w:eastAsia="+mn-ea" w:hAnsiTheme="minorHAnsi"/>
          <w:sz w:val="22"/>
          <w:szCs w:val="22"/>
        </w:rPr>
        <w:t xml:space="preserve"> adet olup,  İşletme başına düşen arazi miktarı 6</w:t>
      </w:r>
      <w:r w:rsidR="006C4638" w:rsidRPr="0087140A">
        <w:rPr>
          <w:rFonts w:asciiTheme="minorHAnsi" w:eastAsia="+mn-ea" w:hAnsiTheme="minorHAnsi"/>
          <w:sz w:val="22"/>
          <w:szCs w:val="22"/>
        </w:rPr>
        <w:t>8</w:t>
      </w:r>
      <w:r w:rsidRPr="0087140A">
        <w:rPr>
          <w:rFonts w:asciiTheme="minorHAnsi" w:eastAsia="+mn-ea" w:hAnsiTheme="minorHAnsi"/>
          <w:sz w:val="22"/>
          <w:szCs w:val="22"/>
        </w:rPr>
        <w:t xml:space="preserve"> dekardır. Bu miktar ülkemizde işletme başına düşen arazi miktarının, biraz üzerindedir. Tarımsal işletme başına düşen parsel sayısı da ortalama </w:t>
      </w:r>
      <w:r w:rsidR="006C4638" w:rsidRPr="0087140A">
        <w:rPr>
          <w:rFonts w:asciiTheme="minorHAnsi" w:eastAsia="+mn-ea" w:hAnsiTheme="minorHAnsi"/>
          <w:sz w:val="22"/>
          <w:szCs w:val="22"/>
        </w:rPr>
        <w:t>10</w:t>
      </w:r>
      <w:r w:rsidRPr="0087140A">
        <w:rPr>
          <w:rFonts w:asciiTheme="minorHAnsi" w:eastAsia="+mn-ea" w:hAnsiTheme="minorHAnsi"/>
          <w:sz w:val="22"/>
          <w:szCs w:val="22"/>
        </w:rPr>
        <w:t xml:space="preserve"> adet olup,  bu miktarda Türkiye ortalaması </w:t>
      </w:r>
      <w:r w:rsidR="006C4638" w:rsidRPr="0087140A">
        <w:rPr>
          <w:rFonts w:asciiTheme="minorHAnsi" w:eastAsia="+mn-ea" w:hAnsiTheme="minorHAnsi"/>
          <w:sz w:val="22"/>
          <w:szCs w:val="22"/>
        </w:rPr>
        <w:t>biraz üzerindedir</w:t>
      </w:r>
      <w:r w:rsidRPr="0087140A">
        <w:rPr>
          <w:rFonts w:asciiTheme="minorHAnsi" w:eastAsia="+mn-ea" w:hAnsiTheme="minorHAnsi"/>
          <w:sz w:val="22"/>
          <w:szCs w:val="22"/>
        </w:rPr>
        <w:t xml:space="preserve">.  </w:t>
      </w:r>
    </w:p>
    <w:p w:rsidR="006957F8" w:rsidRPr="0087140A" w:rsidRDefault="006957F8" w:rsidP="006957F8">
      <w:pPr>
        <w:pStyle w:val="Default"/>
        <w:spacing w:line="276" w:lineRule="auto"/>
        <w:ind w:firstLine="708"/>
        <w:rPr>
          <w:rFonts w:asciiTheme="minorHAnsi" w:eastAsia="+mn-ea" w:hAnsiTheme="minorHAnsi"/>
          <w:color w:val="auto"/>
          <w:sz w:val="22"/>
          <w:szCs w:val="22"/>
        </w:rPr>
      </w:pPr>
      <w:r w:rsidRPr="0087140A">
        <w:rPr>
          <w:rFonts w:asciiTheme="minorHAnsi" w:hAnsiTheme="minorHAnsi"/>
          <w:color w:val="auto"/>
          <w:sz w:val="22"/>
          <w:szCs w:val="22"/>
        </w:rPr>
        <w:t>Türkiye’de tarım alanları 24 milyon hektar civarında olup, bunun 15.3 milyon hektarı Çiftçi Kayıt Sistemine kayıtlıdır. Çiftçi Kayıt Sistemine kayıtlı Tarımsal İşletme sayısı da 2.2</w:t>
      </w:r>
      <w:r w:rsidR="00FC72C4" w:rsidRPr="0087140A">
        <w:rPr>
          <w:rFonts w:asciiTheme="minorHAnsi" w:hAnsiTheme="minorHAnsi"/>
          <w:color w:val="auto"/>
          <w:sz w:val="22"/>
          <w:szCs w:val="22"/>
        </w:rPr>
        <w:t>67</w:t>
      </w:r>
      <w:r w:rsidRPr="0087140A">
        <w:rPr>
          <w:rFonts w:asciiTheme="minorHAnsi" w:hAnsiTheme="minorHAnsi"/>
          <w:color w:val="auto"/>
          <w:sz w:val="22"/>
          <w:szCs w:val="22"/>
        </w:rPr>
        <w:t>.</w:t>
      </w:r>
      <w:r w:rsidR="00FC72C4" w:rsidRPr="0087140A">
        <w:rPr>
          <w:rFonts w:asciiTheme="minorHAnsi" w:hAnsiTheme="minorHAnsi"/>
          <w:color w:val="auto"/>
          <w:sz w:val="22"/>
          <w:szCs w:val="22"/>
        </w:rPr>
        <w:t>176</w:t>
      </w:r>
      <w:r w:rsidRPr="0087140A">
        <w:rPr>
          <w:rFonts w:asciiTheme="minorHAnsi" w:hAnsiTheme="minorHAnsi"/>
          <w:color w:val="auto"/>
          <w:sz w:val="22"/>
          <w:szCs w:val="22"/>
        </w:rPr>
        <w:t xml:space="preserve"> adettir. Yani ülkemizdeki tarım alanlarının ancak % 65 kayıt altındadır. İlimizde tarımsal işletme sayısı </w:t>
      </w:r>
      <w:r w:rsidR="00FC72C4" w:rsidRPr="0087140A">
        <w:rPr>
          <w:rFonts w:asciiTheme="minorHAnsi" w:hAnsiTheme="minorHAnsi"/>
          <w:color w:val="auto"/>
          <w:sz w:val="22"/>
          <w:szCs w:val="22"/>
        </w:rPr>
        <w:t>48</w:t>
      </w:r>
      <w:r w:rsidRPr="0087140A">
        <w:rPr>
          <w:rFonts w:asciiTheme="minorHAnsi" w:hAnsiTheme="minorHAnsi"/>
          <w:color w:val="auto"/>
          <w:sz w:val="22"/>
          <w:szCs w:val="22"/>
        </w:rPr>
        <w:t>.</w:t>
      </w:r>
      <w:r w:rsidR="00FC72C4" w:rsidRPr="0087140A">
        <w:rPr>
          <w:rFonts w:asciiTheme="minorHAnsi" w:hAnsiTheme="minorHAnsi"/>
          <w:color w:val="auto"/>
          <w:sz w:val="22"/>
          <w:szCs w:val="22"/>
        </w:rPr>
        <w:t>747</w:t>
      </w:r>
      <w:r w:rsidRPr="0087140A">
        <w:rPr>
          <w:rFonts w:asciiTheme="minorHAnsi" w:hAnsiTheme="minorHAnsi"/>
          <w:color w:val="auto"/>
          <w:sz w:val="22"/>
          <w:szCs w:val="22"/>
        </w:rPr>
        <w:t xml:space="preserve"> olup, bunun ancak 21.9</w:t>
      </w:r>
      <w:r w:rsidR="00FC72C4" w:rsidRPr="0087140A">
        <w:rPr>
          <w:rFonts w:asciiTheme="minorHAnsi" w:hAnsiTheme="minorHAnsi"/>
          <w:color w:val="auto"/>
          <w:sz w:val="22"/>
          <w:szCs w:val="22"/>
        </w:rPr>
        <w:t>99</w:t>
      </w:r>
      <w:r w:rsidRPr="0087140A">
        <w:rPr>
          <w:rFonts w:asciiTheme="minorHAnsi" w:hAnsiTheme="minorHAnsi"/>
          <w:color w:val="auto"/>
          <w:sz w:val="22"/>
          <w:szCs w:val="22"/>
        </w:rPr>
        <w:t xml:space="preserve"> adedi Çiftçi Kayıt sistemine kayıtlıdır, yani tarımsal işletmelerinde ancak % 4</w:t>
      </w:r>
      <w:r w:rsidR="00FC72C4" w:rsidRPr="0087140A">
        <w:rPr>
          <w:rFonts w:asciiTheme="minorHAnsi" w:hAnsiTheme="minorHAnsi"/>
          <w:color w:val="auto"/>
          <w:sz w:val="22"/>
          <w:szCs w:val="22"/>
        </w:rPr>
        <w:t>5</w:t>
      </w:r>
      <w:r w:rsidRPr="0087140A">
        <w:rPr>
          <w:rFonts w:asciiTheme="minorHAnsi" w:hAnsiTheme="minorHAnsi"/>
          <w:color w:val="auto"/>
          <w:sz w:val="22"/>
          <w:szCs w:val="22"/>
        </w:rPr>
        <w:t>’</w:t>
      </w:r>
      <w:r w:rsidR="00FC72C4" w:rsidRPr="0087140A">
        <w:rPr>
          <w:rFonts w:asciiTheme="minorHAnsi" w:hAnsiTheme="minorHAnsi"/>
          <w:color w:val="auto"/>
          <w:sz w:val="22"/>
          <w:szCs w:val="22"/>
        </w:rPr>
        <w:t>i</w:t>
      </w:r>
      <w:r w:rsidRPr="0087140A">
        <w:rPr>
          <w:rFonts w:asciiTheme="minorHAnsi" w:hAnsiTheme="minorHAnsi"/>
          <w:color w:val="auto"/>
          <w:sz w:val="22"/>
          <w:szCs w:val="22"/>
        </w:rPr>
        <w:t xml:space="preserve"> ilimizde kayıtlıdır. Küçük işletmelerde ve küçük parsellerde çiftçiler ancak geçimi</w:t>
      </w:r>
      <w:r w:rsidR="00FD304A" w:rsidRPr="0087140A">
        <w:rPr>
          <w:rFonts w:asciiTheme="minorHAnsi" w:hAnsiTheme="minorHAnsi"/>
          <w:color w:val="auto"/>
          <w:sz w:val="22"/>
          <w:szCs w:val="22"/>
        </w:rPr>
        <w:t>ni sağlayabilecek oranda</w:t>
      </w:r>
      <w:r w:rsidRPr="0087140A">
        <w:rPr>
          <w:rFonts w:asciiTheme="minorHAnsi" w:hAnsiTheme="minorHAnsi"/>
          <w:color w:val="auto"/>
          <w:sz w:val="22"/>
          <w:szCs w:val="22"/>
        </w:rPr>
        <w:t xml:space="preserve"> tarım yapabilmekte ve bu</w:t>
      </w:r>
      <w:r w:rsidR="00FD304A" w:rsidRPr="0087140A">
        <w:rPr>
          <w:rFonts w:asciiTheme="minorHAnsi" w:hAnsiTheme="minorHAnsi"/>
          <w:color w:val="auto"/>
          <w:sz w:val="22"/>
          <w:szCs w:val="22"/>
        </w:rPr>
        <w:t xml:space="preserve"> </w:t>
      </w:r>
      <w:r w:rsidRPr="0087140A">
        <w:rPr>
          <w:rFonts w:asciiTheme="minorHAnsi" w:hAnsiTheme="minorHAnsi"/>
          <w:color w:val="auto"/>
          <w:sz w:val="22"/>
          <w:szCs w:val="22"/>
        </w:rPr>
        <w:t xml:space="preserve">da üretici gelirinin düşük olmasına neden olmaktadır. </w:t>
      </w:r>
    </w:p>
    <w:p w:rsidR="006957F8" w:rsidRPr="0087140A" w:rsidRDefault="006957F8" w:rsidP="006957F8">
      <w:pPr>
        <w:spacing w:line="276" w:lineRule="auto"/>
        <w:ind w:firstLine="708"/>
        <w:rPr>
          <w:rFonts w:asciiTheme="minorHAnsi" w:eastAsiaTheme="minorHAnsi" w:hAnsiTheme="minorHAnsi"/>
          <w:sz w:val="22"/>
          <w:szCs w:val="22"/>
          <w:lang w:eastAsia="en-US"/>
        </w:rPr>
      </w:pPr>
      <w:r w:rsidRPr="0087140A">
        <w:rPr>
          <w:rFonts w:asciiTheme="minorHAnsi" w:hAnsiTheme="minorHAnsi"/>
          <w:sz w:val="22"/>
          <w:szCs w:val="22"/>
        </w:rPr>
        <w:t>İlimiz, ülkemizde süt üretimine dayalı, koyun-keçi yetiştiriciliğinin ve süt sığırcılığının yapıldığı önemli merkezlerden biridir. Bu önemi üretilen süt miktarından ziyade, üretilen sütün kaliteli süt olmasıdır. İlimizde günde ortalama 1.0</w:t>
      </w:r>
      <w:r w:rsidR="00801C1B" w:rsidRPr="0087140A">
        <w:rPr>
          <w:rFonts w:asciiTheme="minorHAnsi" w:hAnsiTheme="minorHAnsi"/>
          <w:sz w:val="22"/>
          <w:szCs w:val="22"/>
        </w:rPr>
        <w:t>72</w:t>
      </w:r>
      <w:r w:rsidRPr="0087140A">
        <w:rPr>
          <w:rFonts w:asciiTheme="minorHAnsi" w:hAnsiTheme="minorHAnsi"/>
          <w:sz w:val="22"/>
          <w:szCs w:val="22"/>
        </w:rPr>
        <w:t xml:space="preserve"> ton süt, kooperatifler,  birlikler ve özel kuruluşlar vasıtasıyla 6</w:t>
      </w:r>
      <w:r w:rsidR="00801C1B" w:rsidRPr="0087140A">
        <w:rPr>
          <w:rFonts w:asciiTheme="minorHAnsi" w:hAnsiTheme="minorHAnsi"/>
          <w:sz w:val="22"/>
          <w:szCs w:val="22"/>
        </w:rPr>
        <w:t>48</w:t>
      </w:r>
      <w:r w:rsidRPr="0087140A">
        <w:rPr>
          <w:rFonts w:asciiTheme="minorHAnsi" w:hAnsiTheme="minorHAnsi"/>
          <w:sz w:val="22"/>
          <w:szCs w:val="22"/>
        </w:rPr>
        <w:t xml:space="preserve"> adet süt soğutma tankın da toplanıp, süt fabrikalarına gönderilmektedir.  Süt fabrikalar tarafından da kaliteli olmasından dolayı içme sütü olarak değerlendirilmektedir.  </w:t>
      </w:r>
      <w:r w:rsidRPr="0087140A">
        <w:rPr>
          <w:rFonts w:asciiTheme="minorHAnsi" w:eastAsiaTheme="minorHAnsi" w:hAnsiTheme="minorHAnsi"/>
          <w:sz w:val="22"/>
          <w:szCs w:val="22"/>
        </w:rPr>
        <w:t>Ezine</w:t>
      </w:r>
      <w:r w:rsidR="007E2FDE" w:rsidRPr="0087140A">
        <w:rPr>
          <w:rFonts w:asciiTheme="minorHAnsi" w:eastAsiaTheme="minorHAnsi" w:hAnsiTheme="minorHAnsi"/>
          <w:sz w:val="22"/>
          <w:szCs w:val="22"/>
        </w:rPr>
        <w:t>, Ayvacık</w:t>
      </w:r>
      <w:r w:rsidRPr="0087140A">
        <w:rPr>
          <w:rFonts w:asciiTheme="minorHAnsi" w:eastAsiaTheme="minorHAnsi" w:hAnsiTheme="minorHAnsi"/>
          <w:sz w:val="22"/>
          <w:szCs w:val="22"/>
        </w:rPr>
        <w:t xml:space="preserve"> ve Bayramiç yöresinde üretilen koyun, keçi ve inek sütlerinin karışımından işlenerek üretilen Ezine Peynirinin ünü, Türkiye sınırlarını aşmıştır.  S</w:t>
      </w:r>
      <w:r w:rsidRPr="0087140A">
        <w:rPr>
          <w:rFonts w:asciiTheme="minorHAnsi" w:eastAsiaTheme="minorHAnsi" w:hAnsiTheme="minorHAnsi"/>
          <w:sz w:val="22"/>
          <w:szCs w:val="22"/>
          <w:lang w:eastAsia="en-US"/>
        </w:rPr>
        <w:t xml:space="preserve">üt sığırcılığında ve süt keçiciliğinde yüksek verimli damızlık hayvanların olması,  ilimizin güçlü yönlerinden biridir.  İlimizdeki mevcut süt sığırlarının  % 85 Saf Kültür Irkından oluşmaktadır. Süt keçiciliğinde ise ilimizdeki keçi varlığının % 65 süt verimi yüksek Türk Saaneni (Saanen + Kıl Keçisi melezi)  keçilerden oluşmaktadır. İlimiz bugün Türk Saaneni keçi varlığı ile Türkiye’nin en önemli damızlık merkezlerinden birisidir. </w:t>
      </w:r>
    </w:p>
    <w:p w:rsidR="006957F8" w:rsidRPr="0087140A" w:rsidRDefault="006957F8" w:rsidP="006957F8">
      <w:pPr>
        <w:autoSpaceDE w:val="0"/>
        <w:autoSpaceDN w:val="0"/>
        <w:adjustRightInd w:val="0"/>
        <w:spacing w:line="276" w:lineRule="auto"/>
        <w:ind w:firstLine="708"/>
        <w:rPr>
          <w:rFonts w:asciiTheme="minorHAnsi" w:eastAsiaTheme="minorHAnsi" w:hAnsiTheme="minorHAnsi"/>
          <w:sz w:val="22"/>
          <w:szCs w:val="22"/>
          <w:lang w:eastAsia="en-US"/>
        </w:rPr>
      </w:pPr>
      <w:r w:rsidRPr="0087140A">
        <w:rPr>
          <w:rFonts w:asciiTheme="minorHAnsi" w:hAnsiTheme="minorHAnsi"/>
          <w:sz w:val="22"/>
          <w:szCs w:val="22"/>
        </w:rPr>
        <w:t xml:space="preserve">İlimiz her ne kadar yeterli süt soğutma tankı potansiyeline sahip olmasına rağmen, Hayvancılık işletmelerinin küçük olması; başta süt sağım üniteleri olmak üzere, hayvancılık mekanizasyonun uygulanmasında sıkıntı yaratmaktadır. İlimizdeki Hayvancılık işletmelerinin yaklaşık % 80’i 5-20 adet büyükbaş hayvan bulunan işletmelerdir. Bu durum süt üretiminde maliyetleri artırmaktadır. Ancak son yıllarda Bakanlığımızın Tarımsal Kalkınma Kooperatiflerine uyguladığı Toplu Ahır Projeleri ile köylerdeki kooperatif üyesi küçük işletmelerin bir araya toplanması teşvik edilmektedir. </w:t>
      </w:r>
    </w:p>
    <w:p w:rsidR="006957F8" w:rsidRPr="0087140A" w:rsidRDefault="006957F8" w:rsidP="006957F8">
      <w:pPr>
        <w:autoSpaceDE w:val="0"/>
        <w:autoSpaceDN w:val="0"/>
        <w:adjustRightInd w:val="0"/>
        <w:spacing w:line="276" w:lineRule="auto"/>
        <w:ind w:firstLine="708"/>
        <w:rPr>
          <w:rFonts w:asciiTheme="minorHAnsi" w:eastAsiaTheme="minorHAnsi" w:hAnsiTheme="minorHAnsi"/>
          <w:sz w:val="22"/>
          <w:szCs w:val="22"/>
          <w:lang w:eastAsia="en-US"/>
        </w:rPr>
      </w:pPr>
      <w:r w:rsidRPr="0087140A">
        <w:rPr>
          <w:rFonts w:asciiTheme="minorHAnsi" w:hAnsiTheme="minorHAnsi"/>
          <w:sz w:val="22"/>
          <w:szCs w:val="22"/>
        </w:rPr>
        <w:t xml:space="preserve">İlimizde yeni yapılan ve yapımı devam eden </w:t>
      </w:r>
      <w:r w:rsidRPr="0087140A">
        <w:rPr>
          <w:rFonts w:asciiTheme="minorHAnsi" w:eastAsiaTheme="minorHAnsi" w:hAnsiTheme="minorHAnsi"/>
          <w:sz w:val="22"/>
          <w:szCs w:val="22"/>
          <w:lang w:eastAsia="en-US"/>
        </w:rPr>
        <w:t xml:space="preserve">baraj ve göletlerin sulama sistemlerinin basınçlı sulama sistemlerine (Damlama ve Yağmurlama) uygun olarak, kapalı </w:t>
      </w:r>
      <w:r w:rsidR="007E2FDE" w:rsidRPr="0087140A">
        <w:rPr>
          <w:rFonts w:asciiTheme="minorHAnsi" w:eastAsiaTheme="minorHAnsi" w:hAnsiTheme="minorHAnsi"/>
          <w:sz w:val="22"/>
          <w:szCs w:val="22"/>
          <w:lang w:eastAsia="en-US"/>
        </w:rPr>
        <w:t xml:space="preserve">borulu </w:t>
      </w:r>
      <w:r w:rsidRPr="0087140A">
        <w:rPr>
          <w:rFonts w:asciiTheme="minorHAnsi" w:eastAsiaTheme="minorHAnsi" w:hAnsiTheme="minorHAnsi"/>
          <w:sz w:val="22"/>
          <w:szCs w:val="22"/>
          <w:lang w:eastAsia="en-US"/>
        </w:rPr>
        <w:t xml:space="preserve">sistem yapılması ilimizin güçlü yönlerindendir. Türkiye genelinde sulanabilir alanların % 65’inde sulu tarım yapılırken, ilimizde bu oran     % </w:t>
      </w:r>
      <w:r w:rsidR="005B26AA" w:rsidRPr="0087140A">
        <w:rPr>
          <w:rFonts w:asciiTheme="minorHAnsi" w:eastAsiaTheme="minorHAnsi" w:hAnsiTheme="minorHAnsi"/>
          <w:sz w:val="22"/>
          <w:szCs w:val="22"/>
          <w:lang w:eastAsia="en-US"/>
        </w:rPr>
        <w:t>71</w:t>
      </w:r>
      <w:r w:rsidRPr="0087140A">
        <w:rPr>
          <w:rFonts w:asciiTheme="minorHAnsi" w:eastAsiaTheme="minorHAnsi" w:hAnsiTheme="minorHAnsi"/>
          <w:sz w:val="22"/>
          <w:szCs w:val="22"/>
          <w:lang w:eastAsia="en-US"/>
        </w:rPr>
        <w:t xml:space="preserve"> dir. Yine Türkiye’de toplam tarım arazisinin  % 19,5 sulu tarım yapılırken, İlimizde bu oran % 2</w:t>
      </w:r>
      <w:r w:rsidR="005B26AA" w:rsidRPr="0087140A">
        <w:rPr>
          <w:rFonts w:asciiTheme="minorHAnsi" w:eastAsiaTheme="minorHAnsi" w:hAnsiTheme="minorHAnsi"/>
          <w:sz w:val="22"/>
          <w:szCs w:val="22"/>
          <w:lang w:eastAsia="en-US"/>
        </w:rPr>
        <w:t>4</w:t>
      </w:r>
      <w:r w:rsidRPr="0087140A">
        <w:rPr>
          <w:rFonts w:asciiTheme="minorHAnsi" w:eastAsiaTheme="minorHAnsi" w:hAnsiTheme="minorHAnsi"/>
          <w:sz w:val="22"/>
          <w:szCs w:val="22"/>
          <w:lang w:eastAsia="en-US"/>
        </w:rPr>
        <w:t xml:space="preserve"> d</w:t>
      </w:r>
      <w:r w:rsidR="005B26AA" w:rsidRPr="0087140A">
        <w:rPr>
          <w:rFonts w:asciiTheme="minorHAnsi" w:eastAsiaTheme="minorHAnsi" w:hAnsiTheme="minorHAnsi"/>
          <w:sz w:val="22"/>
          <w:szCs w:val="22"/>
          <w:lang w:eastAsia="en-US"/>
        </w:rPr>
        <w:t>ü</w:t>
      </w:r>
      <w:r w:rsidRPr="0087140A">
        <w:rPr>
          <w:rFonts w:asciiTheme="minorHAnsi" w:eastAsiaTheme="minorHAnsi" w:hAnsiTheme="minorHAnsi"/>
          <w:sz w:val="22"/>
          <w:szCs w:val="22"/>
          <w:lang w:eastAsia="en-US"/>
        </w:rPr>
        <w:t xml:space="preserve">r. </w:t>
      </w:r>
      <w:r w:rsidRPr="0087140A">
        <w:rPr>
          <w:rFonts w:asciiTheme="minorHAnsi" w:hAnsiTheme="minorHAnsi"/>
          <w:sz w:val="22"/>
          <w:szCs w:val="22"/>
        </w:rPr>
        <w:t>Tarla içi sulamada ilimiz; damlama ve yağmurlama</w:t>
      </w:r>
      <w:r w:rsidR="007E2FDE" w:rsidRPr="0087140A">
        <w:rPr>
          <w:rFonts w:asciiTheme="minorHAnsi" w:hAnsiTheme="minorHAnsi"/>
          <w:sz w:val="22"/>
          <w:szCs w:val="22"/>
        </w:rPr>
        <w:t xml:space="preserve"> sulama yöntemi</w:t>
      </w:r>
      <w:r w:rsidRPr="0087140A">
        <w:rPr>
          <w:rFonts w:asciiTheme="minorHAnsi" w:hAnsiTheme="minorHAnsi"/>
          <w:sz w:val="22"/>
          <w:szCs w:val="22"/>
        </w:rPr>
        <w:t xml:space="preserve"> gibi basınçlı sulama sistemlerine geçmede büyük bir gelişme göstermiştir. Özellikle sebze ve meyve alanlarında basınçlı </w:t>
      </w:r>
      <w:r w:rsidRPr="0087140A">
        <w:rPr>
          <w:rFonts w:asciiTheme="minorHAnsi" w:hAnsiTheme="minorHAnsi"/>
          <w:sz w:val="22"/>
          <w:szCs w:val="22"/>
        </w:rPr>
        <w:lastRenderedPageBreak/>
        <w:t>sulama</w:t>
      </w:r>
      <w:r w:rsidR="00A04674">
        <w:rPr>
          <w:rFonts w:asciiTheme="minorHAnsi" w:hAnsiTheme="minorHAnsi"/>
          <w:sz w:val="22"/>
          <w:szCs w:val="22"/>
        </w:rPr>
        <w:t xml:space="preserve"> sistemleri ile sulama oranı </w:t>
      </w:r>
      <w:r w:rsidRPr="0087140A">
        <w:rPr>
          <w:rFonts w:asciiTheme="minorHAnsi" w:hAnsiTheme="minorHAnsi"/>
          <w:sz w:val="22"/>
          <w:szCs w:val="22"/>
        </w:rPr>
        <w:t>% 9</w:t>
      </w:r>
      <w:r w:rsidR="005B26AA" w:rsidRPr="0087140A">
        <w:rPr>
          <w:rFonts w:asciiTheme="minorHAnsi" w:hAnsiTheme="minorHAnsi"/>
          <w:sz w:val="22"/>
          <w:szCs w:val="22"/>
        </w:rPr>
        <w:t>2</w:t>
      </w:r>
      <w:r w:rsidRPr="0087140A">
        <w:rPr>
          <w:rFonts w:asciiTheme="minorHAnsi" w:hAnsiTheme="minorHAnsi"/>
          <w:sz w:val="22"/>
          <w:szCs w:val="22"/>
        </w:rPr>
        <w:t xml:space="preserve"> üzerine çıkmıştır. Devletimizin basınçlı sulama sistemlerine uyguladığı destek ve teşvikler ile bu sistemleri kuracak çiftçilere uygulanan sıfır faizli krediler bu konudaki önemli avantajlarımızdandır.</w:t>
      </w:r>
      <w:r w:rsidRPr="0087140A">
        <w:rPr>
          <w:rFonts w:asciiTheme="minorHAnsi" w:eastAsiaTheme="minorHAnsi" w:hAnsiTheme="minorHAnsi"/>
          <w:sz w:val="22"/>
          <w:szCs w:val="22"/>
          <w:lang w:eastAsia="en-US"/>
        </w:rPr>
        <w:t xml:space="preserve"> </w:t>
      </w:r>
    </w:p>
    <w:p w:rsidR="006957F8" w:rsidRPr="0087140A" w:rsidRDefault="006957F8" w:rsidP="006957F8">
      <w:pPr>
        <w:autoSpaceDE w:val="0"/>
        <w:autoSpaceDN w:val="0"/>
        <w:adjustRightInd w:val="0"/>
        <w:spacing w:line="276" w:lineRule="auto"/>
        <w:ind w:firstLine="709"/>
        <w:rPr>
          <w:rFonts w:asciiTheme="minorHAnsi" w:hAnsiTheme="minorHAnsi"/>
          <w:sz w:val="22"/>
          <w:szCs w:val="22"/>
        </w:rPr>
      </w:pPr>
      <w:r w:rsidRPr="0087140A">
        <w:rPr>
          <w:rFonts w:asciiTheme="minorHAnsi" w:hAnsiTheme="minorHAnsi"/>
          <w:sz w:val="22"/>
          <w:szCs w:val="22"/>
        </w:rPr>
        <w:t>Çanakkale Tarımsal örgütlenme yönünden şanslı bir ilimizdir. Köy bazında Türkiye genelinde Kooperatifleşme oranı  % 37 civarında iken, ilimizde bu oran 3</w:t>
      </w:r>
      <w:r w:rsidR="005B26AA" w:rsidRPr="0087140A">
        <w:rPr>
          <w:rFonts w:asciiTheme="minorHAnsi" w:hAnsiTheme="minorHAnsi"/>
          <w:sz w:val="22"/>
          <w:szCs w:val="22"/>
        </w:rPr>
        <w:t>72</w:t>
      </w:r>
      <w:r w:rsidRPr="0087140A">
        <w:rPr>
          <w:rFonts w:asciiTheme="minorHAnsi" w:hAnsiTheme="minorHAnsi"/>
          <w:sz w:val="22"/>
          <w:szCs w:val="22"/>
        </w:rPr>
        <w:t xml:space="preserve"> adet kooperatif sayısı ile  % 6</w:t>
      </w:r>
      <w:r w:rsidR="005B26AA" w:rsidRPr="0087140A">
        <w:rPr>
          <w:rFonts w:asciiTheme="minorHAnsi" w:hAnsiTheme="minorHAnsi"/>
          <w:sz w:val="22"/>
          <w:szCs w:val="22"/>
        </w:rPr>
        <w:t>5</w:t>
      </w:r>
      <w:r w:rsidRPr="0087140A">
        <w:rPr>
          <w:rFonts w:asciiTheme="minorHAnsi" w:hAnsiTheme="minorHAnsi"/>
          <w:sz w:val="22"/>
          <w:szCs w:val="22"/>
        </w:rPr>
        <w:t xml:space="preserve"> dir.  Ancak örgütlenmedeki bu orana rağmen çiftçi örgütleri ne yazık ki tarımsal ürünlerin pazarlanmasında ve fiyat teşekkülünde etkin olamamaktadır. Özellikle ilimizde üretilen yaş meyve ve sebzenin pazarlanmasında kooperatiflerimiz fazla etkin olmamalarına rağmen, bu ürünlerin depolanmasında sahip oldukları soğuk hava tesisleri ile önemli bir rol oynamaktadırlar. Bunun yanında İlimizdeki Tarımsal Kalkınma kooperatifleri üretilen sütün pazarlanmasında ve fiyat teşekkülünde etkili olmaktadır. </w:t>
      </w:r>
    </w:p>
    <w:p w:rsidR="006957F8" w:rsidRPr="0087140A" w:rsidRDefault="006957F8" w:rsidP="006957F8">
      <w:pPr>
        <w:spacing w:line="276" w:lineRule="auto"/>
        <w:ind w:firstLine="708"/>
        <w:rPr>
          <w:rFonts w:asciiTheme="minorHAnsi" w:hAnsiTheme="minorHAnsi"/>
          <w:sz w:val="22"/>
          <w:szCs w:val="22"/>
        </w:rPr>
      </w:pPr>
      <w:r w:rsidRPr="0087140A">
        <w:rPr>
          <w:rFonts w:asciiTheme="minorHAnsi" w:hAnsiTheme="minorHAnsi"/>
          <w:sz w:val="22"/>
          <w:szCs w:val="22"/>
        </w:rPr>
        <w:t>Çanakkale, Türkiye’de Muğla İlinden sonra en uzun kıyı uzunluğuna sahip bir İl olması nedeniyle de önemli bir su ürünleri potansiyeline sahiptir.</w:t>
      </w:r>
      <w:r w:rsidRPr="0087140A">
        <w:rPr>
          <w:rFonts w:asciiTheme="minorHAnsi" w:eastAsia="+mn-ea" w:hAnsiTheme="minorHAnsi"/>
          <w:sz w:val="22"/>
          <w:szCs w:val="22"/>
        </w:rPr>
        <w:t xml:space="preserve"> </w:t>
      </w:r>
      <w:r w:rsidRPr="0087140A">
        <w:rPr>
          <w:rFonts w:asciiTheme="minorHAnsi" w:hAnsiTheme="minorHAnsi"/>
          <w:sz w:val="22"/>
          <w:szCs w:val="22"/>
        </w:rPr>
        <w:t xml:space="preserve">Marmara Denizini, Ege Denizine bağlayan Çanakkale Boğazı, Karadeniz’den gelen nispeten daha az tuzlu yüzey suları ile Akdeniz’den gelen daha tuzlu dip suları ve farklı hidrografik yapısıyla çok çeşitli su ürünleri türünün yaşayabilmesine </w:t>
      </w:r>
      <w:r w:rsidR="009F5BB6" w:rsidRPr="0087140A">
        <w:rPr>
          <w:rFonts w:asciiTheme="minorHAnsi" w:hAnsiTheme="minorHAnsi"/>
          <w:sz w:val="22"/>
          <w:szCs w:val="22"/>
        </w:rPr>
        <w:t>imkân</w:t>
      </w:r>
      <w:r w:rsidRPr="0087140A">
        <w:rPr>
          <w:rFonts w:asciiTheme="minorHAnsi" w:hAnsiTheme="minorHAnsi"/>
          <w:sz w:val="22"/>
          <w:szCs w:val="22"/>
        </w:rPr>
        <w:t xml:space="preserve"> vermekte, bu yönüyle bir çok türün göç yolunu da oluşturmaktadır. 671 km kıyı şeridine sahip olan ilimizde avcılıkla geçimini sağlayan Gerçek Kişi Su Ürünleri Ruhsatına sahip balıkçı sayısı </w:t>
      </w:r>
      <w:r w:rsidR="005B26AA" w:rsidRPr="0087140A">
        <w:rPr>
          <w:rFonts w:asciiTheme="minorHAnsi" w:hAnsiTheme="minorHAnsi"/>
          <w:sz w:val="22"/>
          <w:szCs w:val="22"/>
        </w:rPr>
        <w:t>10.042</w:t>
      </w:r>
      <w:r w:rsidRPr="0087140A">
        <w:rPr>
          <w:rFonts w:asciiTheme="minorHAnsi" w:hAnsiTheme="minorHAnsi"/>
          <w:sz w:val="22"/>
          <w:szCs w:val="22"/>
        </w:rPr>
        <w:t>, ruhsatlı tekne sayısı 8</w:t>
      </w:r>
      <w:r w:rsidR="005B26AA" w:rsidRPr="0087140A">
        <w:rPr>
          <w:rFonts w:asciiTheme="minorHAnsi" w:hAnsiTheme="minorHAnsi"/>
          <w:sz w:val="22"/>
          <w:szCs w:val="22"/>
        </w:rPr>
        <w:t>14</w:t>
      </w:r>
      <w:r w:rsidRPr="0087140A">
        <w:rPr>
          <w:rFonts w:asciiTheme="minorHAnsi" w:hAnsiTheme="minorHAnsi"/>
          <w:sz w:val="22"/>
          <w:szCs w:val="22"/>
        </w:rPr>
        <w:t xml:space="preserve"> adettir. Mevcut balıkçı ve teknelerin yanı sıra zaman zaman diğer illerden avlanmak amacıyla gelen balıkçıları da dikkate aldığımızda, ilimizin birim av gücü potansiyeli, ülkemiz balıkçılık filosu içerisinde oldukça önemli bir yer tutar.</w:t>
      </w:r>
    </w:p>
    <w:p w:rsidR="006957F8" w:rsidRPr="0087140A" w:rsidRDefault="006957F8" w:rsidP="006957F8">
      <w:pPr>
        <w:spacing w:line="276" w:lineRule="auto"/>
        <w:ind w:firstLine="708"/>
        <w:rPr>
          <w:rFonts w:asciiTheme="minorHAnsi" w:hAnsiTheme="minorHAnsi"/>
          <w:sz w:val="22"/>
          <w:szCs w:val="22"/>
        </w:rPr>
      </w:pPr>
      <w:r w:rsidRPr="0087140A">
        <w:rPr>
          <w:rFonts w:asciiTheme="minorHAnsi" w:hAnsiTheme="minorHAnsi"/>
          <w:sz w:val="22"/>
          <w:szCs w:val="22"/>
        </w:rPr>
        <w:t xml:space="preserve"> İlimiz</w:t>
      </w:r>
      <w:r w:rsidRPr="0087140A">
        <w:rPr>
          <w:rFonts w:asciiTheme="minorHAnsi" w:hAnsiTheme="minorHAnsi"/>
          <w:b/>
          <w:sz w:val="22"/>
          <w:szCs w:val="22"/>
        </w:rPr>
        <w:t xml:space="preserve"> </w:t>
      </w:r>
      <w:r w:rsidRPr="0087140A">
        <w:rPr>
          <w:rFonts w:asciiTheme="minorHAnsi" w:hAnsiTheme="minorHAnsi"/>
          <w:sz w:val="22"/>
          <w:szCs w:val="22"/>
        </w:rPr>
        <w:t>sahip olduğu bu su ürünleri potansiyeline bağlı olarak da AB onay numarası almış, Su Ürünleri İşleme ve Değerlendirme tesisleri vardır.  Türkiye’ de AB üye ülkelere ihracat yapan tesis sayısı 96 adettir. İlimizde ise 8 adet AB’ne ihracat yapan tesis bulunmaktadır. Avrupa Birliğine uyum sürecinin yaşandığı günümüzde, su ürünleri sektörü içerisinde ülkemizin batıya dönük yüzü, açılan kapısı ve sektörün lokomotifi olmasının verdiği sorumlulukla, yapacağımız çalışmalarla sektörü daha ileri götürmek kaçınılmaz bir zorunluluktur.</w:t>
      </w:r>
      <w:r w:rsidRPr="0087140A">
        <w:rPr>
          <w:rFonts w:asciiTheme="minorHAnsi" w:hAnsiTheme="minorHAnsi"/>
          <w:sz w:val="22"/>
          <w:szCs w:val="22"/>
        </w:rPr>
        <w:tab/>
      </w:r>
    </w:p>
    <w:p w:rsidR="006957F8" w:rsidRPr="0087140A" w:rsidRDefault="006957F8" w:rsidP="006957F8">
      <w:pPr>
        <w:spacing w:line="276" w:lineRule="auto"/>
        <w:rPr>
          <w:rFonts w:asciiTheme="minorHAnsi" w:hAnsiTheme="minorHAnsi"/>
          <w:sz w:val="22"/>
          <w:szCs w:val="22"/>
        </w:rPr>
      </w:pPr>
      <w:r w:rsidRPr="0087140A">
        <w:rPr>
          <w:rFonts w:asciiTheme="minorHAnsi" w:hAnsiTheme="minorHAnsi"/>
          <w:sz w:val="22"/>
          <w:szCs w:val="22"/>
        </w:rPr>
        <w:tab/>
        <w:t xml:space="preserve">Yine Alternatif tarımsal üretim yöntemlerinden olan Organik Tarım ve İyi Tarım Uygulamaları yönünden organik tarımda Gökçeada, </w:t>
      </w:r>
      <w:r w:rsidR="00E52D9B" w:rsidRPr="0087140A">
        <w:rPr>
          <w:rFonts w:asciiTheme="minorHAnsi" w:hAnsiTheme="minorHAnsi"/>
          <w:sz w:val="22"/>
          <w:szCs w:val="22"/>
        </w:rPr>
        <w:t xml:space="preserve">Ezine, Eceabat, </w:t>
      </w:r>
      <w:r w:rsidRPr="0087140A">
        <w:rPr>
          <w:rFonts w:asciiTheme="minorHAnsi" w:hAnsiTheme="minorHAnsi"/>
          <w:sz w:val="22"/>
          <w:szCs w:val="22"/>
        </w:rPr>
        <w:t>Bozcaada, Ayvacık,</w:t>
      </w:r>
      <w:r w:rsidR="00E52D9B" w:rsidRPr="0087140A">
        <w:rPr>
          <w:rFonts w:asciiTheme="minorHAnsi" w:hAnsiTheme="minorHAnsi"/>
          <w:sz w:val="22"/>
          <w:szCs w:val="22"/>
        </w:rPr>
        <w:t xml:space="preserve"> ve Merkez İlçe </w:t>
      </w:r>
      <w:r w:rsidRPr="0087140A">
        <w:rPr>
          <w:rFonts w:asciiTheme="minorHAnsi" w:hAnsiTheme="minorHAnsi"/>
          <w:sz w:val="22"/>
          <w:szCs w:val="22"/>
        </w:rPr>
        <w:t xml:space="preserve">İyi tarım Uygulamaları yönünden Ezine, </w:t>
      </w:r>
      <w:r w:rsidR="00E52D9B" w:rsidRPr="0087140A">
        <w:rPr>
          <w:rFonts w:asciiTheme="minorHAnsi" w:hAnsiTheme="minorHAnsi"/>
          <w:sz w:val="22"/>
          <w:szCs w:val="22"/>
        </w:rPr>
        <w:t xml:space="preserve">Merkez, </w:t>
      </w:r>
      <w:r w:rsidRPr="0087140A">
        <w:rPr>
          <w:rFonts w:asciiTheme="minorHAnsi" w:hAnsiTheme="minorHAnsi"/>
          <w:sz w:val="22"/>
          <w:szCs w:val="22"/>
        </w:rPr>
        <w:t xml:space="preserve">Eceabat, </w:t>
      </w:r>
      <w:r w:rsidR="00E52D9B" w:rsidRPr="0087140A">
        <w:rPr>
          <w:rFonts w:asciiTheme="minorHAnsi" w:hAnsiTheme="minorHAnsi"/>
          <w:sz w:val="22"/>
          <w:szCs w:val="22"/>
        </w:rPr>
        <w:t xml:space="preserve">Ayvacık, Bayramiç ve </w:t>
      </w:r>
      <w:r w:rsidR="00980BA1" w:rsidRPr="0087140A">
        <w:rPr>
          <w:rFonts w:asciiTheme="minorHAnsi" w:hAnsiTheme="minorHAnsi"/>
          <w:sz w:val="22"/>
          <w:szCs w:val="22"/>
        </w:rPr>
        <w:t>Lapseki ilçelerimiz</w:t>
      </w:r>
      <w:r w:rsidRPr="0087140A">
        <w:rPr>
          <w:rFonts w:asciiTheme="minorHAnsi" w:hAnsiTheme="minorHAnsi"/>
          <w:sz w:val="22"/>
          <w:szCs w:val="22"/>
        </w:rPr>
        <w:t xml:space="preserve"> gibi uygun bölgelerin, ürünlerin ve çiftçi bazında bilgi birikiminin olması da ilimiz için bir avantajdır. İlimizin sahip olduğu ekolojik özelliklerinden dolayı kalite değerleri yüksek Zeytinyağı üretiminin olması ve zeytinyağı üretiminde ilin tamamında modern kontini ve yarı kontini zeytin işleme tesislerinde üretim yapılmasında ilin avantajları arasındadır. </w:t>
      </w:r>
    </w:p>
    <w:p w:rsidR="006957F8" w:rsidRPr="0087140A" w:rsidRDefault="006957F8" w:rsidP="006957F8">
      <w:pPr>
        <w:spacing w:line="276" w:lineRule="auto"/>
        <w:ind w:firstLine="708"/>
        <w:rPr>
          <w:rFonts w:asciiTheme="minorHAnsi" w:hAnsiTheme="minorHAnsi"/>
          <w:sz w:val="22"/>
          <w:szCs w:val="22"/>
        </w:rPr>
      </w:pPr>
      <w:r w:rsidRPr="0087140A">
        <w:rPr>
          <w:rFonts w:asciiTheme="minorHAnsi" w:hAnsiTheme="minorHAnsi"/>
          <w:sz w:val="22"/>
          <w:szCs w:val="22"/>
        </w:rPr>
        <w:t xml:space="preserve">İl Gıda Tarım ve Hayvancılık Müdürlüğü olarak; toplumumuzun sağlıklı ve dengeli beslenmesini sağlamak, biyolojik çeşitliliği koruyarak toplumsal faydaya dönüştürmek ekonomik, ekolojik ve sosyal açıdan sürdürülebilir, ülkemizde ve uluslararası alanda rekabet edebilen bir tarım sektörü öncelikli hedefimizdir. </w:t>
      </w:r>
    </w:p>
    <w:p w:rsidR="00056C70" w:rsidRPr="0087140A" w:rsidRDefault="006957F8" w:rsidP="006957F8">
      <w:pPr>
        <w:spacing w:line="276" w:lineRule="auto"/>
        <w:rPr>
          <w:rFonts w:asciiTheme="minorHAnsi" w:hAnsiTheme="minorHAnsi"/>
        </w:rPr>
      </w:pPr>
      <w:r w:rsidRPr="0087140A">
        <w:rPr>
          <w:rFonts w:asciiTheme="minorHAnsi" w:hAnsiTheme="minorHAnsi"/>
          <w:sz w:val="22"/>
          <w:szCs w:val="22"/>
        </w:rPr>
        <w:t xml:space="preserve">Bu nedenle: İl Müdürlüğümüz organizasyonunda yer alan; 9 Şube Müdürlüğü, Hukuk Birimi, Döner Sermaye Saymanlığı, Sivil Savunma Uzmanlığı ve 11 İlçe Müdürlüğü ile İlimizin genelinde, tarımsal faaliyetlerin sağlıklı bir şekilde yürüterek, uygun girdileri ve sulama sistemlerini kullanımını sağlayarak, ekonomik değeri bulunan ürünleri ilimizde yaygınlaştırarak,  çiftçilerimizin daha fazla gelir elde etmesini temin etmek,  İl Müdürlüğümüzce hazırlanacak; Bakanlığımızın bütçe </w:t>
      </w:r>
      <w:r w:rsidR="00416560" w:rsidRPr="0087140A">
        <w:rPr>
          <w:rFonts w:asciiTheme="minorHAnsi" w:hAnsiTheme="minorHAnsi"/>
          <w:sz w:val="22"/>
          <w:szCs w:val="22"/>
        </w:rPr>
        <w:t>imkânları</w:t>
      </w:r>
      <w:r w:rsidRPr="0087140A">
        <w:rPr>
          <w:rFonts w:asciiTheme="minorHAnsi" w:hAnsiTheme="minorHAnsi"/>
          <w:sz w:val="22"/>
          <w:szCs w:val="22"/>
        </w:rPr>
        <w:t>, Çanakkale İl Özel İdaresi ve Sosyal Yardımlaşma ve Dayanışma Vakıflarınca finanse edilecek projelerle, İlimiz Tarımına ve çiftçilerimize önemli katkılar sağlamak temel amacımızdır.</w:t>
      </w:r>
    </w:p>
    <w:p w:rsidR="009E3786" w:rsidRPr="002143D0" w:rsidRDefault="009E3786" w:rsidP="00DB302B">
      <w:pPr>
        <w:spacing w:line="276" w:lineRule="auto"/>
        <w:rPr>
          <w:rFonts w:asciiTheme="minorHAnsi" w:hAnsiTheme="minorHAnsi"/>
        </w:rPr>
      </w:pPr>
    </w:p>
    <w:p w:rsidR="00D07254" w:rsidRPr="002143D0" w:rsidRDefault="004F1AD3" w:rsidP="00DB302B">
      <w:pPr>
        <w:pStyle w:val="Balk1"/>
        <w:spacing w:line="276" w:lineRule="auto"/>
        <w:rPr>
          <w:szCs w:val="22"/>
        </w:rPr>
      </w:pPr>
      <w:bookmarkStart w:id="11" w:name="_Toc378852600"/>
      <w:bookmarkStart w:id="12" w:name="_Toc379183035"/>
      <w:bookmarkStart w:id="13" w:name="_Toc379183140"/>
      <w:bookmarkStart w:id="14" w:name="_Toc379185002"/>
      <w:bookmarkStart w:id="15" w:name="_Toc411347419"/>
      <w:bookmarkStart w:id="16" w:name="_Toc525547974"/>
      <w:r w:rsidRPr="002143D0">
        <w:rPr>
          <w:szCs w:val="22"/>
        </w:rPr>
        <w:lastRenderedPageBreak/>
        <w:t>I</w:t>
      </w:r>
      <w:r w:rsidR="00D07254" w:rsidRPr="002143D0">
        <w:rPr>
          <w:szCs w:val="22"/>
        </w:rPr>
        <w:t>. İLİN GENEL TANITIMI</w:t>
      </w:r>
      <w:bookmarkEnd w:id="11"/>
      <w:bookmarkEnd w:id="12"/>
      <w:bookmarkEnd w:id="13"/>
      <w:bookmarkEnd w:id="14"/>
      <w:bookmarkEnd w:id="15"/>
      <w:bookmarkEnd w:id="16"/>
    </w:p>
    <w:p w:rsidR="00D07254" w:rsidRPr="002143D0" w:rsidRDefault="004F1AD3" w:rsidP="00DB302B">
      <w:pPr>
        <w:pStyle w:val="Balk2"/>
        <w:spacing w:line="276" w:lineRule="auto"/>
        <w:rPr>
          <w:szCs w:val="22"/>
        </w:rPr>
      </w:pPr>
      <w:bookmarkStart w:id="17" w:name="_Toc378852601"/>
      <w:bookmarkStart w:id="18" w:name="_Toc379183036"/>
      <w:bookmarkStart w:id="19" w:name="_Toc379183141"/>
      <w:bookmarkStart w:id="20" w:name="_Toc379185003"/>
      <w:bookmarkStart w:id="21" w:name="_Toc411347420"/>
      <w:bookmarkStart w:id="22" w:name="_Toc525547975"/>
      <w:r w:rsidRPr="002143D0">
        <w:rPr>
          <w:szCs w:val="22"/>
        </w:rPr>
        <w:t>I.I</w:t>
      </w:r>
      <w:r w:rsidR="006F1C92" w:rsidRPr="002143D0">
        <w:rPr>
          <w:szCs w:val="22"/>
        </w:rPr>
        <w:t>.</w:t>
      </w:r>
      <w:r w:rsidR="002F7E0F" w:rsidRPr="002143D0">
        <w:rPr>
          <w:szCs w:val="22"/>
        </w:rPr>
        <w:t xml:space="preserve"> TARİHİ</w:t>
      </w:r>
      <w:bookmarkEnd w:id="17"/>
      <w:bookmarkEnd w:id="18"/>
      <w:bookmarkEnd w:id="19"/>
      <w:bookmarkEnd w:id="20"/>
      <w:bookmarkEnd w:id="21"/>
      <w:bookmarkEnd w:id="22"/>
    </w:p>
    <w:p w:rsidR="006957F8" w:rsidRPr="0087140A" w:rsidRDefault="006957F8" w:rsidP="009B7044">
      <w:pPr>
        <w:spacing w:line="276" w:lineRule="auto"/>
        <w:ind w:firstLine="709"/>
        <w:rPr>
          <w:rFonts w:asciiTheme="minorHAnsi" w:hAnsiTheme="minorHAnsi"/>
          <w:sz w:val="22"/>
          <w:szCs w:val="22"/>
        </w:rPr>
      </w:pPr>
      <w:bookmarkStart w:id="23" w:name="_Toc378852602"/>
      <w:bookmarkStart w:id="24" w:name="_Toc379183037"/>
      <w:bookmarkStart w:id="25" w:name="_Toc379183142"/>
      <w:bookmarkStart w:id="26" w:name="_Toc379185004"/>
      <w:r w:rsidRPr="0087140A">
        <w:rPr>
          <w:rFonts w:asciiTheme="minorHAnsi" w:hAnsiTheme="minorHAnsi"/>
          <w:sz w:val="22"/>
          <w:szCs w:val="22"/>
        </w:rPr>
        <w:t>Eski çağlarda HELLESPONTOS ve DARDANEL olarak anılan Çanakkale M.Ö. 3000 yılından beri yerleşim alanı niteliğini korumuştur. Erken Bronz Dönemi’nden bu yana önemli bir yerleşim merkezi olan Çanakkale; Çanakkale Boğazı sayesinde Anadolu ile Avrupa ve Akdeniz ile Karadeniz arasındaki bağlantıyı sağlayan iki geçit bölgesinden biridir. Bu özelliği nedeniyle oldukça zengin bir tarihi vardır.</w:t>
      </w:r>
    </w:p>
    <w:p w:rsidR="006957F8" w:rsidRPr="0087140A" w:rsidRDefault="006957F8" w:rsidP="009B7044">
      <w:pPr>
        <w:spacing w:line="276" w:lineRule="auto"/>
        <w:ind w:firstLine="709"/>
        <w:rPr>
          <w:rFonts w:asciiTheme="minorHAnsi" w:hAnsiTheme="minorHAnsi"/>
          <w:sz w:val="22"/>
          <w:szCs w:val="22"/>
        </w:rPr>
      </w:pPr>
      <w:r w:rsidRPr="0087140A">
        <w:rPr>
          <w:rFonts w:asciiTheme="minorHAnsi" w:hAnsiTheme="minorHAnsi"/>
          <w:sz w:val="22"/>
          <w:szCs w:val="22"/>
        </w:rPr>
        <w:t>Yörede yaşayan topluluklara ekonomik ve askeri üstünlük sağlamış, onlar da uygarlık alanında çağdaşlarını geçmişlerdir. Ancak bu durum, yöreyi çeşitli göç ve istila hareketlerinin hedefi yapmıştır. Değişik tarihlerde yerleşmek ya da yağmalamak amacıyla bölgeye gelenler olmuş, her iki durumda belirli kültür alışverişini yoğunlaştırmıştır. Bu kültürel yoğrulma, yüzyıllar boyu kesintilerle sürmüş, bunun sonucu oldukça renkli bir kültür mozaiği ortaya çıkmıştır. Boğazın en dar yerinde Fatih Sultan Mehmet döneminde Rumeli yakasında Sestos dolaylarında Kilitbahir, Anadolu yakasında Abydos dolaylarında Sultaniye (Kale-i Sultaniye) ya da Çanak Kalesi adı ile anılan kaleler yapılmıştır. Bugünkü Çanakkale İli’nin adı Anadolu yakasındaki Çanak Kalesinden gelmektedir.</w:t>
      </w:r>
    </w:p>
    <w:p w:rsidR="006957F8" w:rsidRPr="0087140A" w:rsidRDefault="006957F8" w:rsidP="009B7044">
      <w:pPr>
        <w:spacing w:line="276" w:lineRule="auto"/>
        <w:ind w:firstLine="709"/>
        <w:rPr>
          <w:rFonts w:asciiTheme="minorHAnsi" w:hAnsiTheme="minorHAnsi"/>
          <w:sz w:val="22"/>
          <w:szCs w:val="22"/>
        </w:rPr>
      </w:pPr>
      <w:r w:rsidRPr="0087140A">
        <w:rPr>
          <w:rFonts w:asciiTheme="minorHAnsi" w:hAnsiTheme="minorHAnsi"/>
          <w:sz w:val="22"/>
          <w:szCs w:val="22"/>
        </w:rPr>
        <w:t>Yörenin en eski halkı Beşiktepe ve Kumtepe yerleşmelerinden bilinen Kalkolitik Dönemin yerli halkıdır. Bunları, İ.Ö. 3000′lerden 1200′lere kadar herhangi bir dış etki altında kalmadan yaşamlarını sürdüren Troya halkı izler. Bundan sonra sırasıyla Troya Savaşları ile Akalar, Ege göçleri ile çeşitli kavimler gelmiştir. En son olarak Sicilyalı</w:t>
      </w:r>
      <w:r w:rsidRPr="0087140A">
        <w:rPr>
          <w:rFonts w:asciiTheme="minorHAnsi" w:hAnsiTheme="minorHAnsi"/>
        </w:rPr>
        <w:t xml:space="preserve"> </w:t>
      </w:r>
      <w:r w:rsidRPr="0087140A">
        <w:rPr>
          <w:rFonts w:asciiTheme="minorHAnsi" w:hAnsiTheme="minorHAnsi"/>
          <w:sz w:val="22"/>
          <w:szCs w:val="22"/>
        </w:rPr>
        <w:t>Komutan Roger De Flor’un ölümüyle buyruğundaki Katalonyalılar bir süre etkinliklerini sürdürseler de, daha sonra Türkler’le yaptıkları bir anlaşma gereği, Çanakkale ve yöresini Türk Beylerine bırakmışlardır.</w:t>
      </w:r>
    </w:p>
    <w:p w:rsidR="006957F8" w:rsidRPr="0087140A" w:rsidRDefault="006957F8" w:rsidP="009B7044">
      <w:pPr>
        <w:spacing w:line="276" w:lineRule="auto"/>
        <w:ind w:firstLine="709"/>
        <w:rPr>
          <w:rFonts w:asciiTheme="minorHAnsi" w:hAnsiTheme="minorHAnsi"/>
          <w:sz w:val="22"/>
          <w:szCs w:val="22"/>
        </w:rPr>
      </w:pPr>
      <w:r w:rsidRPr="0087140A">
        <w:rPr>
          <w:rFonts w:asciiTheme="minorHAnsi" w:hAnsiTheme="minorHAnsi"/>
          <w:sz w:val="22"/>
          <w:szCs w:val="22"/>
        </w:rPr>
        <w:t xml:space="preserve">M.Ö. 3000 yılında kurulan I. Troia, M.Ö. 2500 yıllarında bir depremle yıkılmıştır. Bundan önce de yörede eski yerleşmelerin bulunduğu bilinmektedir. Dardanos kentinin I. Troia’dan önce kurulduğu düşünülmektedir. Kuruluş önceliği 100-150 yıl kadardır. M.Ö. 1200′lerde kuzeyden gelen “deniz kavimleri”nin göçü ile bölgede ve Anadolu’da yazılı tarih açısından karanlık dönem başlamıştır. Bölge, M.Ö. 7. yüzyılda Batı Anadolu’da büyük bir güç haline gelen Lydia Krallığı’nın egemenliğine girmiş, M.Ö. 5. yüzyılda Perslerin gelmesiyle, Pers etkisi artmaya başlamış, M.Ö. 386 yılında Persler ve Spartalûar arasında yapılan “Kral Barışı” ile bölgede kesin olarak Pers egemenliği sağlanmıştır. M.Ö. 334′te Makedonya Kralı Büyük İskender’in Pers ordusunu Biga Çayı (Granikos) yakınlarında bozguna uğratmasıyla Anadolu’da Pers </w:t>
      </w:r>
      <w:r w:rsidR="00416560" w:rsidRPr="0087140A">
        <w:rPr>
          <w:rFonts w:asciiTheme="minorHAnsi" w:hAnsiTheme="minorHAnsi"/>
          <w:sz w:val="22"/>
          <w:szCs w:val="22"/>
        </w:rPr>
        <w:t>hâkimiyeti</w:t>
      </w:r>
      <w:r w:rsidRPr="0087140A">
        <w:rPr>
          <w:rFonts w:asciiTheme="minorHAnsi" w:hAnsiTheme="minorHAnsi"/>
          <w:sz w:val="22"/>
          <w:szCs w:val="22"/>
        </w:rPr>
        <w:t xml:space="preserve"> gerilemeye başlamıştır.</w:t>
      </w:r>
    </w:p>
    <w:p w:rsidR="00F21A50" w:rsidRPr="0087140A" w:rsidRDefault="006957F8" w:rsidP="009C4C06">
      <w:pPr>
        <w:spacing w:line="276" w:lineRule="auto"/>
        <w:ind w:firstLine="709"/>
        <w:rPr>
          <w:rFonts w:asciiTheme="minorHAnsi" w:hAnsiTheme="minorHAnsi"/>
          <w:sz w:val="22"/>
          <w:szCs w:val="22"/>
        </w:rPr>
      </w:pPr>
      <w:r w:rsidRPr="0087140A">
        <w:rPr>
          <w:rFonts w:asciiTheme="minorHAnsi" w:hAnsiTheme="minorHAnsi"/>
          <w:sz w:val="22"/>
          <w:szCs w:val="22"/>
        </w:rPr>
        <w:t xml:space="preserve"> İskender’in Ölümünden sonra İskender’in komutanları bölgede iktidar mücadelesine girişmişlerdir. Bergama Krallığı’nın </w:t>
      </w:r>
      <w:r w:rsidR="00416560" w:rsidRPr="0087140A">
        <w:rPr>
          <w:rFonts w:asciiTheme="minorHAnsi" w:hAnsiTheme="minorHAnsi"/>
          <w:sz w:val="22"/>
          <w:szCs w:val="22"/>
        </w:rPr>
        <w:t>hâkimiyeti</w:t>
      </w:r>
      <w:r w:rsidRPr="0087140A">
        <w:rPr>
          <w:rFonts w:asciiTheme="minorHAnsi" w:hAnsiTheme="minorHAnsi"/>
          <w:sz w:val="22"/>
          <w:szCs w:val="22"/>
        </w:rPr>
        <w:t xml:space="preserve"> ve Galat istilaları döneminden sonra, Roma’nın bölgedeki hakimiyet kurma çabaları sırasında Diktatör Sulla, Gelibolu’ya kadar gelmiştir. Bölge, Roma ve Bizans dönemlerinde limanlarıyla da önem kazanmıştır. Osmanlıların Akdeniz’de egemenlik kurma istekleri, onları Balkan Yarımadası’ndaki fetihlere, Gelibolu ve yöresinden başlamaya yöneltmiştir. Gelibolu’da bir tersanenin kurulmasıyla birlikte Çanakkale’deki Osmanlı egemenliği daha da artmıştır. Boğazın önemi Çanakkale Savaşları’nda (1. Dünya Savaşı’nda) bir kez daha gündeme gelmiş ve düşman donanması 18 Mart 1915 tarihinde bozguna uğratılmıştır.</w:t>
      </w:r>
    </w:p>
    <w:p w:rsidR="005B06FD" w:rsidRPr="002143D0" w:rsidRDefault="005B06FD" w:rsidP="009C4C06">
      <w:pPr>
        <w:spacing w:line="276" w:lineRule="auto"/>
        <w:ind w:firstLine="709"/>
        <w:rPr>
          <w:rFonts w:asciiTheme="minorHAnsi" w:hAnsiTheme="minorHAnsi"/>
          <w:sz w:val="22"/>
          <w:szCs w:val="22"/>
        </w:rPr>
      </w:pPr>
    </w:p>
    <w:p w:rsidR="005B06FD" w:rsidRPr="002143D0" w:rsidRDefault="005B06FD" w:rsidP="009C4C06">
      <w:pPr>
        <w:spacing w:line="276" w:lineRule="auto"/>
        <w:ind w:firstLine="709"/>
        <w:rPr>
          <w:rFonts w:asciiTheme="minorHAnsi" w:hAnsiTheme="minorHAnsi"/>
          <w:sz w:val="22"/>
          <w:szCs w:val="22"/>
        </w:rPr>
      </w:pPr>
    </w:p>
    <w:p w:rsidR="005B06FD" w:rsidRPr="002143D0" w:rsidRDefault="005B06FD" w:rsidP="009C4C06">
      <w:pPr>
        <w:spacing w:line="276" w:lineRule="auto"/>
        <w:ind w:firstLine="709"/>
        <w:rPr>
          <w:rFonts w:asciiTheme="minorHAnsi" w:hAnsiTheme="minorHAnsi"/>
          <w:sz w:val="22"/>
          <w:szCs w:val="22"/>
        </w:rPr>
      </w:pPr>
    </w:p>
    <w:p w:rsidR="005B06FD" w:rsidRPr="002143D0" w:rsidRDefault="005B06FD" w:rsidP="009C4C06">
      <w:pPr>
        <w:spacing w:line="276" w:lineRule="auto"/>
        <w:ind w:firstLine="709"/>
        <w:rPr>
          <w:rFonts w:asciiTheme="minorHAnsi" w:hAnsiTheme="minorHAnsi"/>
          <w:sz w:val="22"/>
          <w:szCs w:val="22"/>
        </w:rPr>
      </w:pPr>
    </w:p>
    <w:p w:rsidR="005B06FD" w:rsidRPr="002143D0" w:rsidRDefault="005B06FD" w:rsidP="009C4C06">
      <w:pPr>
        <w:spacing w:line="276" w:lineRule="auto"/>
        <w:ind w:firstLine="709"/>
        <w:rPr>
          <w:rFonts w:asciiTheme="minorHAnsi" w:hAnsiTheme="minorHAnsi"/>
          <w:sz w:val="22"/>
          <w:szCs w:val="22"/>
        </w:rPr>
      </w:pPr>
    </w:p>
    <w:p w:rsidR="005B06FD" w:rsidRPr="002143D0" w:rsidRDefault="005B06FD" w:rsidP="009C4C06">
      <w:pPr>
        <w:spacing w:line="276" w:lineRule="auto"/>
        <w:ind w:firstLine="709"/>
        <w:rPr>
          <w:rFonts w:asciiTheme="minorHAnsi" w:hAnsiTheme="minorHAnsi"/>
          <w:sz w:val="22"/>
          <w:szCs w:val="22"/>
        </w:rPr>
      </w:pPr>
    </w:p>
    <w:p w:rsidR="005B06FD" w:rsidRPr="002143D0" w:rsidRDefault="005B06FD" w:rsidP="009C4C06">
      <w:pPr>
        <w:spacing w:line="276" w:lineRule="auto"/>
        <w:ind w:firstLine="709"/>
        <w:rPr>
          <w:rFonts w:asciiTheme="minorHAnsi" w:hAnsiTheme="minorHAnsi"/>
          <w:sz w:val="22"/>
          <w:szCs w:val="22"/>
        </w:rPr>
      </w:pPr>
    </w:p>
    <w:p w:rsidR="003D6FED" w:rsidRPr="002143D0" w:rsidRDefault="003D6FED" w:rsidP="009C4C06">
      <w:pPr>
        <w:pStyle w:val="Balk2"/>
        <w:spacing w:line="276" w:lineRule="auto"/>
        <w:rPr>
          <w:szCs w:val="22"/>
        </w:rPr>
      </w:pPr>
      <w:bookmarkStart w:id="27" w:name="_Toc410306006"/>
      <w:bookmarkStart w:id="28" w:name="_Toc525547976"/>
      <w:bookmarkEnd w:id="23"/>
      <w:bookmarkEnd w:id="24"/>
      <w:bookmarkEnd w:id="25"/>
      <w:bookmarkEnd w:id="26"/>
      <w:r w:rsidRPr="002143D0">
        <w:rPr>
          <w:szCs w:val="22"/>
        </w:rPr>
        <w:lastRenderedPageBreak/>
        <w:t>I.II. COĞRAFİ VE JEOLOJİK YAPISI</w:t>
      </w:r>
      <w:bookmarkEnd w:id="27"/>
      <w:bookmarkEnd w:id="28"/>
    </w:p>
    <w:p w:rsidR="005B06FD" w:rsidRPr="0087140A" w:rsidRDefault="003D6FED" w:rsidP="005B06FD">
      <w:pPr>
        <w:spacing w:line="276" w:lineRule="auto"/>
        <w:ind w:firstLine="708"/>
        <w:rPr>
          <w:rFonts w:asciiTheme="minorHAnsi" w:hAnsiTheme="minorHAnsi"/>
          <w:sz w:val="22"/>
          <w:szCs w:val="22"/>
        </w:rPr>
      </w:pPr>
      <w:r w:rsidRPr="0087140A">
        <w:rPr>
          <w:rFonts w:asciiTheme="minorHAnsi" w:hAnsiTheme="minorHAnsi"/>
          <w:sz w:val="22"/>
          <w:szCs w:val="22"/>
        </w:rPr>
        <w:t>Çanakkale Türkiye’nin kuzeybatısında Avrupa ve Asya kıtalarını birbirinden ayıran ve kendi adını taşıyan Boğaz’ın iki yakasında kurulmuştur.</w:t>
      </w:r>
    </w:p>
    <w:p w:rsidR="003D6FED" w:rsidRPr="0087140A" w:rsidRDefault="003D6FED" w:rsidP="005B06FD">
      <w:pPr>
        <w:rPr>
          <w:rFonts w:asciiTheme="minorHAnsi" w:hAnsiTheme="minorHAnsi"/>
          <w:b/>
          <w:sz w:val="22"/>
          <w:szCs w:val="22"/>
        </w:rPr>
      </w:pPr>
      <w:r w:rsidRPr="0087140A">
        <w:rPr>
          <w:rFonts w:asciiTheme="minorHAnsi" w:hAnsiTheme="minorHAnsi"/>
          <w:b/>
          <w:bCs/>
          <w:sz w:val="22"/>
          <w:szCs w:val="22"/>
        </w:rPr>
        <w:t>Arazi Yapısı</w:t>
      </w:r>
    </w:p>
    <w:p w:rsidR="003D6FED" w:rsidRPr="0087140A" w:rsidRDefault="003D6FED" w:rsidP="003D6FED">
      <w:pPr>
        <w:spacing w:line="276" w:lineRule="auto"/>
        <w:ind w:firstLine="708"/>
        <w:rPr>
          <w:rFonts w:asciiTheme="minorHAnsi" w:hAnsiTheme="minorHAnsi"/>
          <w:sz w:val="22"/>
          <w:szCs w:val="22"/>
        </w:rPr>
      </w:pPr>
      <w:r w:rsidRPr="0087140A">
        <w:rPr>
          <w:rFonts w:asciiTheme="minorHAnsi" w:hAnsiTheme="minorHAnsi"/>
          <w:sz w:val="22"/>
          <w:szCs w:val="22"/>
        </w:rPr>
        <w:t>Çanakkale; Balkan Yarımadası’nın Doğu Trakya topraklarına bir kıstakla bağlanmış Gelibolu Yarımadası ile Anadolu’nun batı uzantısı olan Biga Yarımadası üzerinde toprakları bulunan bir ilimizdir.</w:t>
      </w:r>
    </w:p>
    <w:p w:rsidR="003D6FED" w:rsidRPr="0087140A" w:rsidRDefault="003D6FED" w:rsidP="003D6FED">
      <w:pPr>
        <w:spacing w:line="276" w:lineRule="auto"/>
        <w:ind w:firstLine="708"/>
        <w:rPr>
          <w:rFonts w:asciiTheme="minorHAnsi" w:hAnsiTheme="minorHAnsi"/>
          <w:sz w:val="22"/>
          <w:szCs w:val="22"/>
        </w:rPr>
      </w:pPr>
      <w:r w:rsidRPr="0087140A">
        <w:rPr>
          <w:rFonts w:asciiTheme="minorHAnsi" w:hAnsiTheme="minorHAnsi"/>
          <w:sz w:val="22"/>
          <w:szCs w:val="22"/>
        </w:rPr>
        <w:t>Avrupa ve Asya’da toprakları bulunan Çanakkale</w:t>
      </w:r>
      <w:r w:rsidR="009310F8" w:rsidRPr="0087140A">
        <w:rPr>
          <w:rFonts w:asciiTheme="minorHAnsi" w:hAnsiTheme="minorHAnsi"/>
          <w:sz w:val="22"/>
          <w:szCs w:val="22"/>
        </w:rPr>
        <w:t>;</w:t>
      </w:r>
      <w:r w:rsidRPr="0087140A">
        <w:rPr>
          <w:rFonts w:asciiTheme="minorHAnsi" w:hAnsiTheme="minorHAnsi"/>
          <w:sz w:val="22"/>
          <w:szCs w:val="22"/>
        </w:rPr>
        <w:t xml:space="preserve"> Edirne, Tekirdağ ve Balıkesir il sınırları ile çevrilidir. İl sınırlarına; Ege Denizinde Türkiye’nin en büyük adası olan Gökçeada ile Bozcaada ve Tavşan Adaları da girer.</w:t>
      </w:r>
    </w:p>
    <w:p w:rsidR="003D6FED" w:rsidRPr="0087140A" w:rsidRDefault="003D6FED" w:rsidP="003D6FED">
      <w:pPr>
        <w:spacing w:line="276" w:lineRule="auto"/>
        <w:ind w:firstLine="708"/>
        <w:rPr>
          <w:rFonts w:asciiTheme="minorHAnsi" w:hAnsiTheme="minorHAnsi"/>
          <w:sz w:val="22"/>
          <w:szCs w:val="22"/>
        </w:rPr>
      </w:pPr>
      <w:r w:rsidRPr="0087140A">
        <w:rPr>
          <w:rFonts w:asciiTheme="minorHAnsi" w:hAnsiTheme="minorHAnsi"/>
          <w:sz w:val="22"/>
          <w:szCs w:val="22"/>
        </w:rPr>
        <w:t>İl, 25° 40′ - 27° 30′ doğu boylamları ve 39° 27′ - 40° 45′ kuzey enlemleri arasında 993.318 hektarlık bir alanı kapsar. İlimizin topraklan büyük bir kısmıyla Marmara Bölgesinin Güney Marmara bölümüne; Edremit Körfezi kıyısındaki küçük bir alanı ise, Ege Bölgesine girer.</w:t>
      </w:r>
    </w:p>
    <w:p w:rsidR="003D6FED" w:rsidRPr="0087140A" w:rsidRDefault="003D6FED" w:rsidP="003D6FED">
      <w:pPr>
        <w:spacing w:line="276" w:lineRule="auto"/>
        <w:ind w:firstLine="708"/>
        <w:rPr>
          <w:rFonts w:asciiTheme="minorHAnsi" w:hAnsiTheme="minorHAnsi"/>
          <w:sz w:val="22"/>
          <w:szCs w:val="22"/>
        </w:rPr>
      </w:pPr>
      <w:r w:rsidRPr="0087140A">
        <w:rPr>
          <w:rFonts w:asciiTheme="minorHAnsi" w:hAnsiTheme="minorHAnsi"/>
          <w:sz w:val="22"/>
          <w:szCs w:val="22"/>
        </w:rPr>
        <w:t>Anadolu Yarımadası’nın en batı noktası Baba Burnu ile Türkiye’nin en batı noktası olan Gökçeada’daki Avlaka Burnu il sınırları içerisindedir. İlin toplam kıyı uzunluğu 671 km’ dir.</w:t>
      </w:r>
    </w:p>
    <w:p w:rsidR="0010643D" w:rsidRPr="002143D0" w:rsidRDefault="0010643D" w:rsidP="0010643D">
      <w:pPr>
        <w:spacing w:line="276" w:lineRule="auto"/>
        <w:jc w:val="center"/>
        <w:rPr>
          <w:rFonts w:asciiTheme="minorHAnsi" w:hAnsiTheme="minorHAnsi"/>
          <w:b/>
          <w:bCs/>
          <w:sz w:val="20"/>
          <w:szCs w:val="20"/>
        </w:rPr>
      </w:pPr>
    </w:p>
    <w:p w:rsidR="003D6FED" w:rsidRPr="002143D0" w:rsidRDefault="0010643D" w:rsidP="0010643D">
      <w:pPr>
        <w:spacing w:line="276" w:lineRule="auto"/>
        <w:jc w:val="center"/>
        <w:rPr>
          <w:rFonts w:asciiTheme="minorHAnsi" w:hAnsiTheme="minorHAnsi"/>
          <w:sz w:val="22"/>
          <w:szCs w:val="22"/>
        </w:rPr>
      </w:pPr>
      <w:r w:rsidRPr="002143D0">
        <w:rPr>
          <w:rFonts w:asciiTheme="minorHAnsi" w:hAnsiTheme="minorHAnsi"/>
          <w:b/>
          <w:bCs/>
          <w:sz w:val="22"/>
          <w:szCs w:val="22"/>
        </w:rPr>
        <w:t>İLÇELERİN YÜZÖLÇÜMÜ ve YÜKSEKLİK VERİLERİ</w:t>
      </w:r>
    </w:p>
    <w:tbl>
      <w:tblPr>
        <w:tblW w:w="6538" w:type="dxa"/>
        <w:jc w:val="center"/>
        <w:tblCellMar>
          <w:left w:w="70" w:type="dxa"/>
          <w:right w:w="70" w:type="dxa"/>
        </w:tblCellMar>
        <w:tblLook w:val="04A0" w:firstRow="1" w:lastRow="0" w:firstColumn="1" w:lastColumn="0" w:noHBand="0" w:noVBand="1"/>
      </w:tblPr>
      <w:tblGrid>
        <w:gridCol w:w="1188"/>
        <w:gridCol w:w="1098"/>
        <w:gridCol w:w="1417"/>
        <w:gridCol w:w="1418"/>
        <w:gridCol w:w="1417"/>
      </w:tblGrid>
      <w:tr w:rsidR="006957F8" w:rsidRPr="002143D0" w:rsidTr="00F07071">
        <w:trPr>
          <w:trHeight w:val="244"/>
          <w:jc w:val="center"/>
        </w:trPr>
        <w:tc>
          <w:tcPr>
            <w:tcW w:w="118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2143D0" w:rsidRDefault="00F07071" w:rsidP="00F07071">
            <w:pPr>
              <w:jc w:val="center"/>
              <w:rPr>
                <w:rFonts w:asciiTheme="minorHAnsi" w:hAnsiTheme="minorHAnsi"/>
                <w:b/>
                <w:bCs/>
                <w:sz w:val="20"/>
                <w:szCs w:val="20"/>
              </w:rPr>
            </w:pPr>
            <w:r w:rsidRPr="002143D0">
              <w:rPr>
                <w:rFonts w:asciiTheme="minorHAnsi" w:hAnsiTheme="minorHAnsi"/>
                <w:b/>
                <w:bCs/>
                <w:sz w:val="20"/>
                <w:szCs w:val="20"/>
              </w:rPr>
              <w:t>İlçe</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2143D0" w:rsidRDefault="00F07071" w:rsidP="00F07071">
            <w:pPr>
              <w:jc w:val="center"/>
              <w:rPr>
                <w:rFonts w:asciiTheme="minorHAnsi" w:hAnsiTheme="minorHAnsi"/>
                <w:b/>
                <w:bCs/>
                <w:sz w:val="20"/>
                <w:szCs w:val="20"/>
              </w:rPr>
            </w:pPr>
            <w:r w:rsidRPr="002143D0">
              <w:rPr>
                <w:rFonts w:asciiTheme="minorHAnsi" w:hAnsiTheme="minorHAnsi"/>
                <w:b/>
                <w:bCs/>
                <w:sz w:val="20"/>
                <w:szCs w:val="20"/>
              </w:rPr>
              <w:t>Alan (göl dahil)</w:t>
            </w:r>
            <w:r w:rsidR="006E17EF" w:rsidRPr="002143D0">
              <w:rPr>
                <w:rFonts w:asciiTheme="minorHAnsi" w:hAnsiTheme="minorHAnsi"/>
                <w:b/>
                <w:bCs/>
                <w:sz w:val="20"/>
                <w:szCs w:val="20"/>
              </w:rPr>
              <w:t xml:space="preserve"> (ha)</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2143D0" w:rsidRDefault="00F07071" w:rsidP="00F07071">
            <w:pPr>
              <w:jc w:val="center"/>
              <w:rPr>
                <w:rFonts w:asciiTheme="minorHAnsi" w:hAnsiTheme="minorHAnsi"/>
                <w:b/>
                <w:bCs/>
                <w:sz w:val="20"/>
                <w:szCs w:val="20"/>
              </w:rPr>
            </w:pPr>
            <w:r w:rsidRPr="002143D0">
              <w:rPr>
                <w:rFonts w:asciiTheme="minorHAnsi" w:hAnsiTheme="minorHAnsi"/>
                <w:b/>
                <w:bCs/>
                <w:sz w:val="20"/>
                <w:szCs w:val="20"/>
              </w:rPr>
              <w:t>Alan (göl hariç)</w:t>
            </w:r>
            <w:r w:rsidR="006E17EF" w:rsidRPr="002143D0">
              <w:rPr>
                <w:rFonts w:asciiTheme="minorHAnsi" w:hAnsiTheme="minorHAnsi"/>
                <w:b/>
                <w:bCs/>
                <w:sz w:val="20"/>
                <w:szCs w:val="20"/>
              </w:rPr>
              <w:t xml:space="preserve"> (ha)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2143D0" w:rsidRDefault="006E17EF" w:rsidP="00F07071">
            <w:pPr>
              <w:jc w:val="center"/>
              <w:rPr>
                <w:rFonts w:asciiTheme="minorHAnsi" w:hAnsiTheme="minorHAnsi"/>
                <w:b/>
                <w:bCs/>
                <w:sz w:val="20"/>
                <w:szCs w:val="20"/>
              </w:rPr>
            </w:pPr>
            <w:r w:rsidRPr="002143D0">
              <w:rPr>
                <w:rFonts w:asciiTheme="minorHAnsi" w:hAnsiTheme="minorHAnsi"/>
                <w:b/>
                <w:bCs/>
                <w:sz w:val="20"/>
                <w:szCs w:val="20"/>
              </w:rPr>
              <w:t>İl Yüzölçümüne Oranı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2143D0" w:rsidRDefault="006E17EF" w:rsidP="00F07071">
            <w:pPr>
              <w:jc w:val="center"/>
              <w:rPr>
                <w:rFonts w:asciiTheme="minorHAnsi" w:hAnsiTheme="minorHAnsi"/>
                <w:b/>
                <w:bCs/>
                <w:sz w:val="20"/>
                <w:szCs w:val="20"/>
              </w:rPr>
            </w:pPr>
            <w:r w:rsidRPr="002143D0">
              <w:rPr>
                <w:rFonts w:asciiTheme="minorHAnsi" w:hAnsiTheme="minorHAnsi"/>
                <w:b/>
                <w:bCs/>
                <w:sz w:val="20"/>
                <w:szCs w:val="20"/>
              </w:rPr>
              <w:t>Yükseklik (m)</w:t>
            </w:r>
          </w:p>
        </w:tc>
      </w:tr>
      <w:tr w:rsidR="006957F8" w:rsidRPr="002143D0" w:rsidTr="00F07071">
        <w:trPr>
          <w:trHeight w:val="276"/>
          <w:jc w:val="center"/>
        </w:trPr>
        <w:tc>
          <w:tcPr>
            <w:tcW w:w="118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2143D0" w:rsidRDefault="006E17EF" w:rsidP="00F07071">
            <w:pPr>
              <w:jc w:val="left"/>
              <w:rPr>
                <w:rFonts w:asciiTheme="minorHAnsi" w:hAnsiTheme="minorHAnsi"/>
                <w:b/>
                <w:bCs/>
                <w:sz w:val="20"/>
                <w:szCs w:val="20"/>
              </w:rPr>
            </w:pPr>
          </w:p>
        </w:tc>
        <w:tc>
          <w:tcPr>
            <w:tcW w:w="109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2143D0" w:rsidRDefault="006E17EF" w:rsidP="00F07071">
            <w:pPr>
              <w:jc w:val="left"/>
              <w:rPr>
                <w:rFonts w:asciiTheme="minorHAnsi" w:hAnsiTheme="minorHAnsi"/>
                <w:b/>
                <w:bCs/>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2143D0" w:rsidRDefault="006E17EF" w:rsidP="00F07071">
            <w:pPr>
              <w:jc w:val="left"/>
              <w:rPr>
                <w:rFonts w:asciiTheme="minorHAnsi" w:hAnsiTheme="minorHAnsi"/>
                <w:b/>
                <w:bCs/>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2143D0" w:rsidRDefault="006E17EF" w:rsidP="00F07071">
            <w:pPr>
              <w:jc w:val="left"/>
              <w:rPr>
                <w:rFonts w:asciiTheme="minorHAnsi" w:hAnsiTheme="minorHAnsi"/>
                <w:b/>
                <w:bCs/>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2143D0" w:rsidRDefault="006E17EF" w:rsidP="00F07071">
            <w:pPr>
              <w:jc w:val="left"/>
              <w:rPr>
                <w:rFonts w:asciiTheme="minorHAnsi" w:hAnsiTheme="minorHAnsi"/>
                <w:b/>
                <w:bCs/>
                <w:sz w:val="20"/>
                <w:szCs w:val="20"/>
              </w:rPr>
            </w:pP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000000" w:fill="F6F6F6"/>
            <w:vAlign w:val="center"/>
            <w:hideMark/>
          </w:tcPr>
          <w:p w:rsidR="006E17EF" w:rsidRPr="002143D0" w:rsidRDefault="006E17EF" w:rsidP="00F07071">
            <w:pPr>
              <w:ind w:firstLineChars="3" w:firstLine="6"/>
              <w:jc w:val="left"/>
              <w:rPr>
                <w:rFonts w:asciiTheme="minorHAnsi" w:hAnsiTheme="minorHAnsi"/>
                <w:sz w:val="20"/>
                <w:szCs w:val="20"/>
              </w:rPr>
            </w:pPr>
            <w:r w:rsidRPr="002143D0">
              <w:rPr>
                <w:rFonts w:asciiTheme="minorHAnsi" w:hAnsiTheme="minorHAnsi"/>
                <w:sz w:val="20"/>
                <w:szCs w:val="20"/>
              </w:rPr>
              <w:t>Merkez</w:t>
            </w:r>
          </w:p>
        </w:tc>
        <w:tc>
          <w:tcPr>
            <w:tcW w:w="1098" w:type="dxa"/>
            <w:tcBorders>
              <w:top w:val="nil"/>
              <w:left w:val="nil"/>
              <w:bottom w:val="single" w:sz="4" w:space="0" w:color="auto"/>
              <w:right w:val="single" w:sz="4" w:space="0" w:color="auto"/>
            </w:tcBorders>
            <w:shd w:val="clear" w:color="000000" w:fill="F6F6F6"/>
            <w:vAlign w:val="center"/>
            <w:hideMark/>
          </w:tcPr>
          <w:p w:rsidR="006E17EF" w:rsidRPr="002143D0" w:rsidRDefault="006E17EF" w:rsidP="00F07071">
            <w:pPr>
              <w:ind w:firstLineChars="100" w:firstLine="200"/>
              <w:jc w:val="right"/>
              <w:rPr>
                <w:rFonts w:asciiTheme="minorHAnsi" w:hAnsiTheme="minorHAnsi"/>
                <w:sz w:val="20"/>
                <w:szCs w:val="20"/>
              </w:rPr>
            </w:pPr>
            <w:r w:rsidRPr="002143D0">
              <w:rPr>
                <w:rFonts w:asciiTheme="minorHAnsi" w:hAnsiTheme="minorHAnsi"/>
                <w:sz w:val="20"/>
                <w:szCs w:val="20"/>
              </w:rPr>
              <w:t>93.782</w:t>
            </w:r>
          </w:p>
        </w:tc>
        <w:tc>
          <w:tcPr>
            <w:tcW w:w="1417"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92.855</w:t>
            </w:r>
          </w:p>
        </w:tc>
        <w:tc>
          <w:tcPr>
            <w:tcW w:w="1418"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9,3</w:t>
            </w:r>
          </w:p>
        </w:tc>
        <w:tc>
          <w:tcPr>
            <w:tcW w:w="1417" w:type="dxa"/>
            <w:tcBorders>
              <w:top w:val="nil"/>
              <w:left w:val="nil"/>
              <w:bottom w:val="single" w:sz="4" w:space="0" w:color="auto"/>
              <w:right w:val="single" w:sz="4" w:space="0" w:color="auto"/>
            </w:tcBorders>
            <w:shd w:val="clear" w:color="auto" w:fill="auto"/>
            <w:vAlign w:val="center"/>
          </w:tcPr>
          <w:p w:rsidR="006E17EF" w:rsidRPr="002143D0" w:rsidRDefault="00E03D99" w:rsidP="00F07071">
            <w:pPr>
              <w:jc w:val="right"/>
              <w:rPr>
                <w:rFonts w:asciiTheme="minorHAnsi" w:hAnsiTheme="minorHAnsi"/>
                <w:sz w:val="20"/>
                <w:szCs w:val="20"/>
              </w:rPr>
            </w:pPr>
            <w:r w:rsidRPr="002143D0">
              <w:rPr>
                <w:rFonts w:asciiTheme="minorHAnsi" w:hAnsiTheme="minorHAnsi"/>
                <w:sz w:val="20"/>
                <w:szCs w:val="20"/>
              </w:rPr>
              <w:t>2</w:t>
            </w: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000000" w:fill="FFFFFF"/>
            <w:vAlign w:val="center"/>
            <w:hideMark/>
          </w:tcPr>
          <w:p w:rsidR="006E17EF" w:rsidRPr="002143D0" w:rsidRDefault="006E17EF" w:rsidP="00F07071">
            <w:pPr>
              <w:ind w:firstLineChars="3" w:firstLine="6"/>
              <w:jc w:val="left"/>
              <w:rPr>
                <w:rFonts w:asciiTheme="minorHAnsi" w:hAnsiTheme="minorHAnsi"/>
                <w:sz w:val="20"/>
                <w:szCs w:val="20"/>
              </w:rPr>
            </w:pPr>
            <w:r w:rsidRPr="002143D0">
              <w:rPr>
                <w:rFonts w:asciiTheme="minorHAnsi" w:hAnsiTheme="minorHAnsi"/>
                <w:sz w:val="20"/>
                <w:szCs w:val="20"/>
              </w:rPr>
              <w:t>Ayvacık</w:t>
            </w:r>
          </w:p>
        </w:tc>
        <w:tc>
          <w:tcPr>
            <w:tcW w:w="1098" w:type="dxa"/>
            <w:tcBorders>
              <w:top w:val="nil"/>
              <w:left w:val="nil"/>
              <w:bottom w:val="single" w:sz="4" w:space="0" w:color="auto"/>
              <w:right w:val="single" w:sz="4" w:space="0" w:color="auto"/>
            </w:tcBorders>
            <w:shd w:val="clear" w:color="000000" w:fill="FFFFFF"/>
            <w:vAlign w:val="center"/>
            <w:hideMark/>
          </w:tcPr>
          <w:p w:rsidR="006E17EF" w:rsidRPr="002143D0" w:rsidRDefault="006E17EF" w:rsidP="00F07071">
            <w:pPr>
              <w:ind w:firstLineChars="100" w:firstLine="200"/>
              <w:jc w:val="right"/>
              <w:rPr>
                <w:rFonts w:asciiTheme="minorHAnsi" w:hAnsiTheme="minorHAnsi"/>
                <w:sz w:val="20"/>
                <w:szCs w:val="20"/>
              </w:rPr>
            </w:pPr>
            <w:r w:rsidRPr="002143D0">
              <w:rPr>
                <w:rFonts w:asciiTheme="minorHAnsi" w:hAnsiTheme="minorHAnsi"/>
                <w:sz w:val="20"/>
                <w:szCs w:val="20"/>
              </w:rPr>
              <w:t>89.288</w:t>
            </w:r>
          </w:p>
        </w:tc>
        <w:tc>
          <w:tcPr>
            <w:tcW w:w="1417"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89.288</w:t>
            </w:r>
          </w:p>
        </w:tc>
        <w:tc>
          <w:tcPr>
            <w:tcW w:w="1418"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9,0</w:t>
            </w:r>
          </w:p>
        </w:tc>
        <w:tc>
          <w:tcPr>
            <w:tcW w:w="1417" w:type="dxa"/>
            <w:tcBorders>
              <w:top w:val="nil"/>
              <w:left w:val="nil"/>
              <w:bottom w:val="single" w:sz="4" w:space="0" w:color="auto"/>
              <w:right w:val="single" w:sz="4" w:space="0" w:color="auto"/>
            </w:tcBorders>
            <w:shd w:val="clear" w:color="auto" w:fill="auto"/>
            <w:vAlign w:val="center"/>
          </w:tcPr>
          <w:p w:rsidR="006E17EF" w:rsidRPr="002143D0" w:rsidRDefault="00E03D99" w:rsidP="00F07071">
            <w:pPr>
              <w:jc w:val="right"/>
              <w:rPr>
                <w:rFonts w:asciiTheme="minorHAnsi" w:hAnsiTheme="minorHAnsi"/>
                <w:sz w:val="20"/>
                <w:szCs w:val="20"/>
              </w:rPr>
            </w:pPr>
            <w:r w:rsidRPr="002143D0">
              <w:rPr>
                <w:rFonts w:asciiTheme="minorHAnsi" w:hAnsiTheme="minorHAnsi"/>
                <w:sz w:val="20"/>
                <w:szCs w:val="20"/>
              </w:rPr>
              <w:t>273</w:t>
            </w: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000000" w:fill="F6F6F6"/>
            <w:vAlign w:val="center"/>
            <w:hideMark/>
          </w:tcPr>
          <w:p w:rsidR="006E17EF" w:rsidRPr="002143D0" w:rsidRDefault="006E17EF" w:rsidP="00F07071">
            <w:pPr>
              <w:ind w:firstLineChars="3" w:firstLine="6"/>
              <w:jc w:val="left"/>
              <w:rPr>
                <w:rFonts w:asciiTheme="minorHAnsi" w:hAnsiTheme="minorHAnsi"/>
                <w:sz w:val="20"/>
                <w:szCs w:val="20"/>
              </w:rPr>
            </w:pPr>
            <w:r w:rsidRPr="002143D0">
              <w:rPr>
                <w:rFonts w:asciiTheme="minorHAnsi" w:hAnsiTheme="minorHAnsi"/>
                <w:sz w:val="20"/>
                <w:szCs w:val="20"/>
              </w:rPr>
              <w:t>Bayramiç</w:t>
            </w:r>
          </w:p>
        </w:tc>
        <w:tc>
          <w:tcPr>
            <w:tcW w:w="1098" w:type="dxa"/>
            <w:tcBorders>
              <w:top w:val="nil"/>
              <w:left w:val="nil"/>
              <w:bottom w:val="single" w:sz="4" w:space="0" w:color="auto"/>
              <w:right w:val="single" w:sz="4" w:space="0" w:color="auto"/>
            </w:tcBorders>
            <w:shd w:val="clear" w:color="000000" w:fill="F6F6F6"/>
            <w:vAlign w:val="center"/>
            <w:hideMark/>
          </w:tcPr>
          <w:p w:rsidR="006E17EF" w:rsidRPr="002143D0" w:rsidRDefault="006E17EF" w:rsidP="00F07071">
            <w:pPr>
              <w:ind w:firstLineChars="100" w:firstLine="200"/>
              <w:jc w:val="right"/>
              <w:rPr>
                <w:rFonts w:asciiTheme="minorHAnsi" w:hAnsiTheme="minorHAnsi"/>
                <w:sz w:val="20"/>
                <w:szCs w:val="20"/>
              </w:rPr>
            </w:pPr>
            <w:r w:rsidRPr="002143D0">
              <w:rPr>
                <w:rFonts w:asciiTheme="minorHAnsi" w:hAnsiTheme="minorHAnsi"/>
                <w:sz w:val="20"/>
                <w:szCs w:val="20"/>
              </w:rPr>
              <w:t>128.421</w:t>
            </w:r>
          </w:p>
        </w:tc>
        <w:tc>
          <w:tcPr>
            <w:tcW w:w="1417"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128.421</w:t>
            </w:r>
          </w:p>
        </w:tc>
        <w:tc>
          <w:tcPr>
            <w:tcW w:w="1418"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12,9</w:t>
            </w:r>
          </w:p>
        </w:tc>
        <w:tc>
          <w:tcPr>
            <w:tcW w:w="1417" w:type="dxa"/>
            <w:tcBorders>
              <w:top w:val="nil"/>
              <w:left w:val="nil"/>
              <w:bottom w:val="single" w:sz="4" w:space="0" w:color="auto"/>
              <w:right w:val="single" w:sz="4" w:space="0" w:color="auto"/>
            </w:tcBorders>
            <w:shd w:val="clear" w:color="auto" w:fill="auto"/>
            <w:vAlign w:val="center"/>
          </w:tcPr>
          <w:p w:rsidR="006E17EF" w:rsidRPr="002143D0" w:rsidRDefault="00E03D99" w:rsidP="00F07071">
            <w:pPr>
              <w:jc w:val="right"/>
              <w:rPr>
                <w:rFonts w:asciiTheme="minorHAnsi" w:hAnsiTheme="minorHAnsi"/>
                <w:sz w:val="20"/>
                <w:szCs w:val="20"/>
              </w:rPr>
            </w:pPr>
            <w:r w:rsidRPr="002143D0">
              <w:rPr>
                <w:rFonts w:asciiTheme="minorHAnsi" w:hAnsiTheme="minorHAnsi"/>
                <w:sz w:val="20"/>
                <w:szCs w:val="20"/>
              </w:rPr>
              <w:t>95</w:t>
            </w: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000000" w:fill="FFFFFF"/>
            <w:vAlign w:val="center"/>
            <w:hideMark/>
          </w:tcPr>
          <w:p w:rsidR="006E17EF" w:rsidRPr="002143D0" w:rsidRDefault="006E17EF" w:rsidP="00F07071">
            <w:pPr>
              <w:ind w:firstLineChars="3" w:firstLine="6"/>
              <w:jc w:val="left"/>
              <w:rPr>
                <w:rFonts w:asciiTheme="minorHAnsi" w:hAnsiTheme="minorHAnsi"/>
                <w:sz w:val="20"/>
                <w:szCs w:val="20"/>
              </w:rPr>
            </w:pPr>
            <w:r w:rsidRPr="002143D0">
              <w:rPr>
                <w:rFonts w:asciiTheme="minorHAnsi" w:hAnsiTheme="minorHAnsi"/>
                <w:sz w:val="20"/>
                <w:szCs w:val="20"/>
              </w:rPr>
              <w:t>Biga</w:t>
            </w:r>
          </w:p>
        </w:tc>
        <w:tc>
          <w:tcPr>
            <w:tcW w:w="1098" w:type="dxa"/>
            <w:tcBorders>
              <w:top w:val="nil"/>
              <w:left w:val="nil"/>
              <w:bottom w:val="single" w:sz="4" w:space="0" w:color="auto"/>
              <w:right w:val="single" w:sz="4" w:space="0" w:color="auto"/>
            </w:tcBorders>
            <w:shd w:val="clear" w:color="000000" w:fill="FFFFFF"/>
            <w:vAlign w:val="center"/>
            <w:hideMark/>
          </w:tcPr>
          <w:p w:rsidR="006E17EF" w:rsidRPr="002143D0" w:rsidRDefault="006E17EF" w:rsidP="00F07071">
            <w:pPr>
              <w:ind w:firstLineChars="100" w:firstLine="200"/>
              <w:jc w:val="right"/>
              <w:rPr>
                <w:rFonts w:asciiTheme="minorHAnsi" w:hAnsiTheme="minorHAnsi"/>
                <w:sz w:val="20"/>
                <w:szCs w:val="20"/>
              </w:rPr>
            </w:pPr>
            <w:r w:rsidRPr="002143D0">
              <w:rPr>
                <w:rFonts w:asciiTheme="minorHAnsi" w:hAnsiTheme="minorHAnsi"/>
                <w:sz w:val="20"/>
                <w:szCs w:val="20"/>
              </w:rPr>
              <w:t>135.369</w:t>
            </w:r>
          </w:p>
        </w:tc>
        <w:tc>
          <w:tcPr>
            <w:tcW w:w="1417"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135.369</w:t>
            </w:r>
          </w:p>
        </w:tc>
        <w:tc>
          <w:tcPr>
            <w:tcW w:w="1418"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13,6</w:t>
            </w:r>
          </w:p>
        </w:tc>
        <w:tc>
          <w:tcPr>
            <w:tcW w:w="1417" w:type="dxa"/>
            <w:tcBorders>
              <w:top w:val="nil"/>
              <w:left w:val="nil"/>
              <w:bottom w:val="single" w:sz="4" w:space="0" w:color="auto"/>
              <w:right w:val="single" w:sz="4" w:space="0" w:color="auto"/>
            </w:tcBorders>
            <w:shd w:val="clear" w:color="auto" w:fill="auto"/>
            <w:vAlign w:val="center"/>
          </w:tcPr>
          <w:p w:rsidR="006E17EF" w:rsidRPr="002143D0" w:rsidRDefault="00E03D99" w:rsidP="00F07071">
            <w:pPr>
              <w:jc w:val="right"/>
              <w:rPr>
                <w:rFonts w:asciiTheme="minorHAnsi" w:hAnsiTheme="minorHAnsi"/>
                <w:sz w:val="20"/>
                <w:szCs w:val="20"/>
              </w:rPr>
            </w:pPr>
            <w:r w:rsidRPr="002143D0">
              <w:rPr>
                <w:rFonts w:asciiTheme="minorHAnsi" w:hAnsiTheme="minorHAnsi"/>
                <w:sz w:val="20"/>
                <w:szCs w:val="20"/>
              </w:rPr>
              <w:t>42</w:t>
            </w: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000000" w:fill="F6F6F6"/>
            <w:vAlign w:val="center"/>
            <w:hideMark/>
          </w:tcPr>
          <w:p w:rsidR="006E17EF" w:rsidRPr="002143D0" w:rsidRDefault="006E17EF" w:rsidP="00F07071">
            <w:pPr>
              <w:ind w:firstLineChars="3" w:firstLine="6"/>
              <w:jc w:val="left"/>
              <w:rPr>
                <w:rFonts w:asciiTheme="minorHAnsi" w:hAnsiTheme="minorHAnsi"/>
                <w:sz w:val="20"/>
                <w:szCs w:val="20"/>
              </w:rPr>
            </w:pPr>
            <w:r w:rsidRPr="002143D0">
              <w:rPr>
                <w:rFonts w:asciiTheme="minorHAnsi" w:hAnsiTheme="minorHAnsi"/>
                <w:sz w:val="20"/>
                <w:szCs w:val="20"/>
              </w:rPr>
              <w:t>Bozcaada</w:t>
            </w:r>
          </w:p>
        </w:tc>
        <w:tc>
          <w:tcPr>
            <w:tcW w:w="1098" w:type="dxa"/>
            <w:tcBorders>
              <w:top w:val="nil"/>
              <w:left w:val="nil"/>
              <w:bottom w:val="single" w:sz="4" w:space="0" w:color="auto"/>
              <w:right w:val="single" w:sz="4" w:space="0" w:color="auto"/>
            </w:tcBorders>
            <w:shd w:val="clear" w:color="000000" w:fill="F6F6F6"/>
            <w:vAlign w:val="center"/>
            <w:hideMark/>
          </w:tcPr>
          <w:p w:rsidR="006E17EF" w:rsidRPr="002143D0" w:rsidRDefault="006E17EF" w:rsidP="00F07071">
            <w:pPr>
              <w:ind w:firstLineChars="100" w:firstLine="200"/>
              <w:jc w:val="right"/>
              <w:rPr>
                <w:rFonts w:asciiTheme="minorHAnsi" w:hAnsiTheme="minorHAnsi"/>
                <w:sz w:val="20"/>
                <w:szCs w:val="20"/>
              </w:rPr>
            </w:pPr>
            <w:r w:rsidRPr="002143D0">
              <w:rPr>
                <w:rFonts w:asciiTheme="minorHAnsi" w:hAnsiTheme="minorHAnsi"/>
                <w:sz w:val="20"/>
                <w:szCs w:val="20"/>
              </w:rPr>
              <w:t>4.263</w:t>
            </w:r>
          </w:p>
        </w:tc>
        <w:tc>
          <w:tcPr>
            <w:tcW w:w="1417"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4.263</w:t>
            </w:r>
          </w:p>
        </w:tc>
        <w:tc>
          <w:tcPr>
            <w:tcW w:w="1418"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0,4</w:t>
            </w:r>
          </w:p>
        </w:tc>
        <w:tc>
          <w:tcPr>
            <w:tcW w:w="1417" w:type="dxa"/>
            <w:tcBorders>
              <w:top w:val="nil"/>
              <w:left w:val="nil"/>
              <w:bottom w:val="single" w:sz="4" w:space="0" w:color="auto"/>
              <w:right w:val="single" w:sz="4" w:space="0" w:color="auto"/>
            </w:tcBorders>
            <w:shd w:val="clear" w:color="auto" w:fill="auto"/>
            <w:vAlign w:val="center"/>
          </w:tcPr>
          <w:p w:rsidR="006E17EF" w:rsidRPr="002143D0" w:rsidRDefault="00E03D99" w:rsidP="00F07071">
            <w:pPr>
              <w:jc w:val="right"/>
              <w:rPr>
                <w:rFonts w:asciiTheme="minorHAnsi" w:hAnsiTheme="minorHAnsi"/>
                <w:sz w:val="20"/>
                <w:szCs w:val="20"/>
              </w:rPr>
            </w:pPr>
            <w:r w:rsidRPr="002143D0">
              <w:rPr>
                <w:rFonts w:asciiTheme="minorHAnsi" w:hAnsiTheme="minorHAnsi"/>
                <w:sz w:val="20"/>
                <w:szCs w:val="20"/>
              </w:rPr>
              <w:t>2</w:t>
            </w: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000000" w:fill="FFFFFF"/>
            <w:vAlign w:val="center"/>
            <w:hideMark/>
          </w:tcPr>
          <w:p w:rsidR="006E17EF" w:rsidRPr="002143D0" w:rsidRDefault="006E17EF" w:rsidP="00F07071">
            <w:pPr>
              <w:ind w:firstLineChars="3" w:firstLine="6"/>
              <w:jc w:val="left"/>
              <w:rPr>
                <w:rFonts w:asciiTheme="minorHAnsi" w:hAnsiTheme="minorHAnsi"/>
                <w:sz w:val="20"/>
                <w:szCs w:val="20"/>
              </w:rPr>
            </w:pPr>
            <w:r w:rsidRPr="002143D0">
              <w:rPr>
                <w:rFonts w:asciiTheme="minorHAnsi" w:hAnsiTheme="minorHAnsi"/>
                <w:sz w:val="20"/>
                <w:szCs w:val="20"/>
              </w:rPr>
              <w:t>Çan</w:t>
            </w:r>
          </w:p>
        </w:tc>
        <w:tc>
          <w:tcPr>
            <w:tcW w:w="1098" w:type="dxa"/>
            <w:tcBorders>
              <w:top w:val="nil"/>
              <w:left w:val="nil"/>
              <w:bottom w:val="single" w:sz="4" w:space="0" w:color="auto"/>
              <w:right w:val="single" w:sz="4" w:space="0" w:color="auto"/>
            </w:tcBorders>
            <w:shd w:val="clear" w:color="000000" w:fill="FFFFFF"/>
            <w:vAlign w:val="center"/>
            <w:hideMark/>
          </w:tcPr>
          <w:p w:rsidR="006E17EF" w:rsidRPr="002143D0" w:rsidRDefault="006E17EF" w:rsidP="00F07071">
            <w:pPr>
              <w:ind w:firstLineChars="100" w:firstLine="200"/>
              <w:jc w:val="right"/>
              <w:rPr>
                <w:rFonts w:asciiTheme="minorHAnsi" w:hAnsiTheme="minorHAnsi"/>
                <w:sz w:val="20"/>
                <w:szCs w:val="20"/>
              </w:rPr>
            </w:pPr>
            <w:r w:rsidRPr="002143D0">
              <w:rPr>
                <w:rFonts w:asciiTheme="minorHAnsi" w:hAnsiTheme="minorHAnsi"/>
                <w:sz w:val="20"/>
                <w:szCs w:val="20"/>
              </w:rPr>
              <w:t>90.663</w:t>
            </w:r>
          </w:p>
        </w:tc>
        <w:tc>
          <w:tcPr>
            <w:tcW w:w="1417"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90.663</w:t>
            </w:r>
          </w:p>
        </w:tc>
        <w:tc>
          <w:tcPr>
            <w:tcW w:w="1418"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9,1</w:t>
            </w:r>
          </w:p>
        </w:tc>
        <w:tc>
          <w:tcPr>
            <w:tcW w:w="1417" w:type="dxa"/>
            <w:tcBorders>
              <w:top w:val="nil"/>
              <w:left w:val="nil"/>
              <w:bottom w:val="single" w:sz="4" w:space="0" w:color="auto"/>
              <w:right w:val="single" w:sz="4" w:space="0" w:color="auto"/>
            </w:tcBorders>
            <w:shd w:val="clear" w:color="auto" w:fill="auto"/>
            <w:vAlign w:val="center"/>
          </w:tcPr>
          <w:p w:rsidR="006E17EF" w:rsidRPr="002143D0" w:rsidRDefault="00E03D99" w:rsidP="00F07071">
            <w:pPr>
              <w:jc w:val="right"/>
              <w:rPr>
                <w:rFonts w:asciiTheme="minorHAnsi" w:hAnsiTheme="minorHAnsi"/>
                <w:sz w:val="20"/>
                <w:szCs w:val="20"/>
              </w:rPr>
            </w:pPr>
            <w:r w:rsidRPr="002143D0">
              <w:rPr>
                <w:rFonts w:asciiTheme="minorHAnsi" w:hAnsiTheme="minorHAnsi"/>
                <w:sz w:val="20"/>
                <w:szCs w:val="20"/>
              </w:rPr>
              <w:t>74</w:t>
            </w: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000000" w:fill="F6F6F6"/>
            <w:vAlign w:val="center"/>
            <w:hideMark/>
          </w:tcPr>
          <w:p w:rsidR="006E17EF" w:rsidRPr="002143D0" w:rsidRDefault="006E17EF" w:rsidP="00F07071">
            <w:pPr>
              <w:ind w:firstLineChars="3" w:firstLine="6"/>
              <w:jc w:val="left"/>
              <w:rPr>
                <w:rFonts w:asciiTheme="minorHAnsi" w:hAnsiTheme="minorHAnsi"/>
                <w:sz w:val="20"/>
                <w:szCs w:val="20"/>
              </w:rPr>
            </w:pPr>
            <w:r w:rsidRPr="002143D0">
              <w:rPr>
                <w:rFonts w:asciiTheme="minorHAnsi" w:hAnsiTheme="minorHAnsi"/>
                <w:sz w:val="20"/>
                <w:szCs w:val="20"/>
              </w:rPr>
              <w:t>Eceabat</w:t>
            </w:r>
          </w:p>
        </w:tc>
        <w:tc>
          <w:tcPr>
            <w:tcW w:w="1098" w:type="dxa"/>
            <w:tcBorders>
              <w:top w:val="nil"/>
              <w:left w:val="nil"/>
              <w:bottom w:val="single" w:sz="4" w:space="0" w:color="auto"/>
              <w:right w:val="single" w:sz="4" w:space="0" w:color="auto"/>
            </w:tcBorders>
            <w:shd w:val="clear" w:color="000000" w:fill="F6F6F6"/>
            <w:vAlign w:val="center"/>
            <w:hideMark/>
          </w:tcPr>
          <w:p w:rsidR="006E17EF" w:rsidRPr="002143D0" w:rsidRDefault="006E17EF" w:rsidP="00F07071">
            <w:pPr>
              <w:ind w:firstLineChars="100" w:firstLine="200"/>
              <w:jc w:val="right"/>
              <w:rPr>
                <w:rFonts w:asciiTheme="minorHAnsi" w:hAnsiTheme="minorHAnsi"/>
                <w:sz w:val="20"/>
                <w:szCs w:val="20"/>
              </w:rPr>
            </w:pPr>
            <w:r w:rsidRPr="002143D0">
              <w:rPr>
                <w:rFonts w:asciiTheme="minorHAnsi" w:hAnsiTheme="minorHAnsi"/>
                <w:sz w:val="20"/>
                <w:szCs w:val="20"/>
              </w:rPr>
              <w:t>46.832</w:t>
            </w:r>
          </w:p>
        </w:tc>
        <w:tc>
          <w:tcPr>
            <w:tcW w:w="1417"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46.474</w:t>
            </w:r>
          </w:p>
        </w:tc>
        <w:tc>
          <w:tcPr>
            <w:tcW w:w="1418"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4,7</w:t>
            </w:r>
          </w:p>
        </w:tc>
        <w:tc>
          <w:tcPr>
            <w:tcW w:w="1417" w:type="dxa"/>
            <w:tcBorders>
              <w:top w:val="nil"/>
              <w:left w:val="nil"/>
              <w:bottom w:val="single" w:sz="4" w:space="0" w:color="auto"/>
              <w:right w:val="single" w:sz="4" w:space="0" w:color="auto"/>
            </w:tcBorders>
            <w:shd w:val="clear" w:color="auto" w:fill="auto"/>
            <w:vAlign w:val="center"/>
          </w:tcPr>
          <w:p w:rsidR="006E17EF" w:rsidRPr="002143D0" w:rsidRDefault="00E03D99" w:rsidP="00F07071">
            <w:pPr>
              <w:jc w:val="right"/>
              <w:rPr>
                <w:rFonts w:asciiTheme="minorHAnsi" w:hAnsiTheme="minorHAnsi"/>
                <w:sz w:val="20"/>
                <w:szCs w:val="20"/>
              </w:rPr>
            </w:pPr>
            <w:r w:rsidRPr="002143D0">
              <w:rPr>
                <w:rFonts w:asciiTheme="minorHAnsi" w:hAnsiTheme="minorHAnsi"/>
                <w:sz w:val="20"/>
                <w:szCs w:val="20"/>
              </w:rPr>
              <w:t>5</w:t>
            </w: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000000" w:fill="FFFFFF"/>
            <w:vAlign w:val="center"/>
            <w:hideMark/>
          </w:tcPr>
          <w:p w:rsidR="006E17EF" w:rsidRPr="002143D0" w:rsidRDefault="006E17EF" w:rsidP="00F07071">
            <w:pPr>
              <w:ind w:firstLineChars="3" w:firstLine="6"/>
              <w:jc w:val="left"/>
              <w:rPr>
                <w:rFonts w:asciiTheme="minorHAnsi" w:hAnsiTheme="minorHAnsi"/>
                <w:sz w:val="20"/>
                <w:szCs w:val="20"/>
              </w:rPr>
            </w:pPr>
            <w:r w:rsidRPr="002143D0">
              <w:rPr>
                <w:rFonts w:asciiTheme="minorHAnsi" w:hAnsiTheme="minorHAnsi"/>
                <w:sz w:val="20"/>
                <w:szCs w:val="20"/>
              </w:rPr>
              <w:t>Ezine</w:t>
            </w:r>
          </w:p>
        </w:tc>
        <w:tc>
          <w:tcPr>
            <w:tcW w:w="1098" w:type="dxa"/>
            <w:tcBorders>
              <w:top w:val="nil"/>
              <w:left w:val="nil"/>
              <w:bottom w:val="single" w:sz="4" w:space="0" w:color="auto"/>
              <w:right w:val="single" w:sz="4" w:space="0" w:color="auto"/>
            </w:tcBorders>
            <w:shd w:val="clear" w:color="000000" w:fill="FFFFFF"/>
            <w:vAlign w:val="center"/>
            <w:hideMark/>
          </w:tcPr>
          <w:p w:rsidR="006E17EF" w:rsidRPr="002143D0" w:rsidRDefault="006E17EF" w:rsidP="00F07071">
            <w:pPr>
              <w:ind w:firstLineChars="100" w:firstLine="200"/>
              <w:jc w:val="right"/>
              <w:rPr>
                <w:rFonts w:asciiTheme="minorHAnsi" w:hAnsiTheme="minorHAnsi"/>
                <w:sz w:val="20"/>
                <w:szCs w:val="20"/>
              </w:rPr>
            </w:pPr>
            <w:r w:rsidRPr="002143D0">
              <w:rPr>
                <w:rFonts w:asciiTheme="minorHAnsi" w:hAnsiTheme="minorHAnsi"/>
                <w:sz w:val="20"/>
                <w:szCs w:val="20"/>
              </w:rPr>
              <w:t>65.412</w:t>
            </w:r>
          </w:p>
        </w:tc>
        <w:tc>
          <w:tcPr>
            <w:tcW w:w="1417"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65.412</w:t>
            </w:r>
          </w:p>
        </w:tc>
        <w:tc>
          <w:tcPr>
            <w:tcW w:w="1418"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6,6</w:t>
            </w:r>
          </w:p>
        </w:tc>
        <w:tc>
          <w:tcPr>
            <w:tcW w:w="1417" w:type="dxa"/>
            <w:tcBorders>
              <w:top w:val="nil"/>
              <w:left w:val="nil"/>
              <w:bottom w:val="single" w:sz="4" w:space="0" w:color="auto"/>
              <w:right w:val="single" w:sz="4" w:space="0" w:color="auto"/>
            </w:tcBorders>
            <w:shd w:val="clear" w:color="auto" w:fill="auto"/>
            <w:vAlign w:val="center"/>
          </w:tcPr>
          <w:p w:rsidR="006E17EF" w:rsidRPr="002143D0" w:rsidRDefault="00E03D99" w:rsidP="00F07071">
            <w:pPr>
              <w:jc w:val="right"/>
              <w:rPr>
                <w:rFonts w:asciiTheme="minorHAnsi" w:hAnsiTheme="minorHAnsi"/>
                <w:sz w:val="20"/>
                <w:szCs w:val="20"/>
              </w:rPr>
            </w:pPr>
            <w:r w:rsidRPr="002143D0">
              <w:rPr>
                <w:rFonts w:asciiTheme="minorHAnsi" w:hAnsiTheme="minorHAnsi"/>
                <w:sz w:val="20"/>
                <w:szCs w:val="20"/>
              </w:rPr>
              <w:t>25</w:t>
            </w: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000000" w:fill="F6F6F6"/>
            <w:vAlign w:val="center"/>
            <w:hideMark/>
          </w:tcPr>
          <w:p w:rsidR="006E17EF" w:rsidRPr="002143D0" w:rsidRDefault="006E17EF" w:rsidP="00F07071">
            <w:pPr>
              <w:ind w:firstLineChars="3" w:firstLine="6"/>
              <w:jc w:val="left"/>
              <w:rPr>
                <w:rFonts w:asciiTheme="minorHAnsi" w:hAnsiTheme="minorHAnsi"/>
                <w:sz w:val="20"/>
                <w:szCs w:val="20"/>
              </w:rPr>
            </w:pPr>
            <w:r w:rsidRPr="002143D0">
              <w:rPr>
                <w:rFonts w:asciiTheme="minorHAnsi" w:hAnsiTheme="minorHAnsi"/>
                <w:sz w:val="20"/>
                <w:szCs w:val="20"/>
              </w:rPr>
              <w:t>Gelibolu</w:t>
            </w:r>
          </w:p>
        </w:tc>
        <w:tc>
          <w:tcPr>
            <w:tcW w:w="1098" w:type="dxa"/>
            <w:tcBorders>
              <w:top w:val="nil"/>
              <w:left w:val="nil"/>
              <w:bottom w:val="single" w:sz="4" w:space="0" w:color="auto"/>
              <w:right w:val="single" w:sz="4" w:space="0" w:color="auto"/>
            </w:tcBorders>
            <w:shd w:val="clear" w:color="000000" w:fill="F6F6F6"/>
            <w:vAlign w:val="center"/>
            <w:hideMark/>
          </w:tcPr>
          <w:p w:rsidR="006E17EF" w:rsidRPr="002143D0" w:rsidRDefault="006E17EF" w:rsidP="00F07071">
            <w:pPr>
              <w:ind w:firstLineChars="100" w:firstLine="200"/>
              <w:jc w:val="right"/>
              <w:rPr>
                <w:rFonts w:asciiTheme="minorHAnsi" w:hAnsiTheme="minorHAnsi"/>
                <w:sz w:val="20"/>
                <w:szCs w:val="20"/>
              </w:rPr>
            </w:pPr>
            <w:r w:rsidRPr="002143D0">
              <w:rPr>
                <w:rFonts w:asciiTheme="minorHAnsi" w:hAnsiTheme="minorHAnsi"/>
                <w:sz w:val="20"/>
                <w:szCs w:val="20"/>
              </w:rPr>
              <w:t>82.499</w:t>
            </w:r>
          </w:p>
        </w:tc>
        <w:tc>
          <w:tcPr>
            <w:tcW w:w="1417"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82.059</w:t>
            </w:r>
          </w:p>
        </w:tc>
        <w:tc>
          <w:tcPr>
            <w:tcW w:w="1418"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8,3</w:t>
            </w:r>
          </w:p>
        </w:tc>
        <w:tc>
          <w:tcPr>
            <w:tcW w:w="1417" w:type="dxa"/>
            <w:tcBorders>
              <w:top w:val="nil"/>
              <w:left w:val="nil"/>
              <w:bottom w:val="single" w:sz="4" w:space="0" w:color="auto"/>
              <w:right w:val="single" w:sz="4" w:space="0" w:color="auto"/>
            </w:tcBorders>
            <w:shd w:val="clear" w:color="auto" w:fill="auto"/>
            <w:vAlign w:val="center"/>
          </w:tcPr>
          <w:p w:rsidR="006E17EF" w:rsidRPr="002143D0" w:rsidRDefault="00E03D99" w:rsidP="00F07071">
            <w:pPr>
              <w:jc w:val="right"/>
              <w:rPr>
                <w:rFonts w:asciiTheme="minorHAnsi" w:hAnsiTheme="minorHAnsi"/>
                <w:sz w:val="20"/>
                <w:szCs w:val="20"/>
              </w:rPr>
            </w:pPr>
            <w:r w:rsidRPr="002143D0">
              <w:rPr>
                <w:rFonts w:asciiTheme="minorHAnsi" w:hAnsiTheme="minorHAnsi"/>
                <w:sz w:val="20"/>
                <w:szCs w:val="20"/>
              </w:rPr>
              <w:t>24</w:t>
            </w: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000000" w:fill="FFFFFF"/>
            <w:vAlign w:val="center"/>
            <w:hideMark/>
          </w:tcPr>
          <w:p w:rsidR="006E17EF" w:rsidRPr="002143D0" w:rsidRDefault="006E17EF" w:rsidP="00F07071">
            <w:pPr>
              <w:ind w:firstLineChars="3" w:firstLine="6"/>
              <w:jc w:val="left"/>
              <w:rPr>
                <w:rFonts w:asciiTheme="minorHAnsi" w:hAnsiTheme="minorHAnsi"/>
                <w:sz w:val="20"/>
                <w:szCs w:val="20"/>
              </w:rPr>
            </w:pPr>
            <w:r w:rsidRPr="002143D0">
              <w:rPr>
                <w:rFonts w:asciiTheme="minorHAnsi" w:hAnsiTheme="minorHAnsi"/>
                <w:sz w:val="20"/>
                <w:szCs w:val="20"/>
              </w:rPr>
              <w:t>Gökçeada</w:t>
            </w:r>
          </w:p>
        </w:tc>
        <w:tc>
          <w:tcPr>
            <w:tcW w:w="1098" w:type="dxa"/>
            <w:tcBorders>
              <w:top w:val="nil"/>
              <w:left w:val="nil"/>
              <w:bottom w:val="single" w:sz="4" w:space="0" w:color="auto"/>
              <w:right w:val="single" w:sz="4" w:space="0" w:color="auto"/>
            </w:tcBorders>
            <w:shd w:val="clear" w:color="000000" w:fill="FFFFFF"/>
            <w:vAlign w:val="center"/>
            <w:hideMark/>
          </w:tcPr>
          <w:p w:rsidR="006E17EF" w:rsidRPr="002143D0" w:rsidRDefault="006E17EF" w:rsidP="00F07071">
            <w:pPr>
              <w:ind w:firstLineChars="100" w:firstLine="200"/>
              <w:jc w:val="right"/>
              <w:rPr>
                <w:rFonts w:asciiTheme="minorHAnsi" w:hAnsiTheme="minorHAnsi"/>
                <w:sz w:val="20"/>
                <w:szCs w:val="20"/>
              </w:rPr>
            </w:pPr>
            <w:r w:rsidRPr="002143D0">
              <w:rPr>
                <w:rFonts w:asciiTheme="minorHAnsi" w:hAnsiTheme="minorHAnsi"/>
                <w:sz w:val="20"/>
                <w:szCs w:val="20"/>
              </w:rPr>
              <w:t>28.671</w:t>
            </w:r>
          </w:p>
        </w:tc>
        <w:tc>
          <w:tcPr>
            <w:tcW w:w="1417"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28.671</w:t>
            </w:r>
          </w:p>
        </w:tc>
        <w:tc>
          <w:tcPr>
            <w:tcW w:w="1418"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2,9</w:t>
            </w:r>
          </w:p>
        </w:tc>
        <w:tc>
          <w:tcPr>
            <w:tcW w:w="1417" w:type="dxa"/>
            <w:tcBorders>
              <w:top w:val="nil"/>
              <w:left w:val="nil"/>
              <w:bottom w:val="single" w:sz="4" w:space="0" w:color="auto"/>
              <w:right w:val="single" w:sz="4" w:space="0" w:color="auto"/>
            </w:tcBorders>
            <w:shd w:val="clear" w:color="auto" w:fill="auto"/>
            <w:vAlign w:val="center"/>
          </w:tcPr>
          <w:p w:rsidR="006E17EF" w:rsidRPr="002143D0" w:rsidRDefault="00E03D99" w:rsidP="00F07071">
            <w:pPr>
              <w:jc w:val="right"/>
              <w:rPr>
                <w:rFonts w:asciiTheme="minorHAnsi" w:hAnsiTheme="minorHAnsi"/>
                <w:sz w:val="20"/>
                <w:szCs w:val="20"/>
              </w:rPr>
            </w:pPr>
            <w:r w:rsidRPr="002143D0">
              <w:rPr>
                <w:rFonts w:asciiTheme="minorHAnsi" w:hAnsiTheme="minorHAnsi"/>
                <w:sz w:val="20"/>
                <w:szCs w:val="20"/>
              </w:rPr>
              <w:t>54</w:t>
            </w: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000000" w:fill="F6F6F6"/>
            <w:vAlign w:val="center"/>
            <w:hideMark/>
          </w:tcPr>
          <w:p w:rsidR="006E17EF" w:rsidRPr="002143D0" w:rsidRDefault="006E17EF" w:rsidP="00F07071">
            <w:pPr>
              <w:ind w:firstLineChars="3" w:firstLine="6"/>
              <w:jc w:val="left"/>
              <w:rPr>
                <w:rFonts w:asciiTheme="minorHAnsi" w:hAnsiTheme="minorHAnsi"/>
                <w:sz w:val="20"/>
                <w:szCs w:val="20"/>
              </w:rPr>
            </w:pPr>
            <w:r w:rsidRPr="002143D0">
              <w:rPr>
                <w:rFonts w:asciiTheme="minorHAnsi" w:hAnsiTheme="minorHAnsi"/>
                <w:sz w:val="20"/>
                <w:szCs w:val="20"/>
              </w:rPr>
              <w:t>Lapseki</w:t>
            </w:r>
          </w:p>
        </w:tc>
        <w:tc>
          <w:tcPr>
            <w:tcW w:w="1098" w:type="dxa"/>
            <w:tcBorders>
              <w:top w:val="nil"/>
              <w:left w:val="nil"/>
              <w:bottom w:val="single" w:sz="4" w:space="0" w:color="auto"/>
              <w:right w:val="single" w:sz="4" w:space="0" w:color="auto"/>
            </w:tcBorders>
            <w:shd w:val="clear" w:color="000000" w:fill="F6F6F6"/>
            <w:vAlign w:val="center"/>
            <w:hideMark/>
          </w:tcPr>
          <w:p w:rsidR="006E17EF" w:rsidRPr="002143D0" w:rsidRDefault="006E17EF" w:rsidP="00F07071">
            <w:pPr>
              <w:ind w:firstLineChars="100" w:firstLine="200"/>
              <w:jc w:val="right"/>
              <w:rPr>
                <w:rFonts w:asciiTheme="minorHAnsi" w:hAnsiTheme="minorHAnsi"/>
                <w:sz w:val="20"/>
                <w:szCs w:val="20"/>
              </w:rPr>
            </w:pPr>
            <w:r w:rsidRPr="002143D0">
              <w:rPr>
                <w:rFonts w:asciiTheme="minorHAnsi" w:hAnsiTheme="minorHAnsi"/>
                <w:sz w:val="20"/>
                <w:szCs w:val="20"/>
              </w:rPr>
              <w:t>88.164</w:t>
            </w:r>
          </w:p>
        </w:tc>
        <w:tc>
          <w:tcPr>
            <w:tcW w:w="1417"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88.164</w:t>
            </w:r>
          </w:p>
        </w:tc>
        <w:tc>
          <w:tcPr>
            <w:tcW w:w="1418"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8,9</w:t>
            </w:r>
          </w:p>
        </w:tc>
        <w:tc>
          <w:tcPr>
            <w:tcW w:w="1417" w:type="dxa"/>
            <w:tcBorders>
              <w:top w:val="nil"/>
              <w:left w:val="nil"/>
              <w:bottom w:val="single" w:sz="4" w:space="0" w:color="auto"/>
              <w:right w:val="single" w:sz="4" w:space="0" w:color="auto"/>
            </w:tcBorders>
            <w:shd w:val="clear" w:color="auto" w:fill="auto"/>
            <w:vAlign w:val="center"/>
          </w:tcPr>
          <w:p w:rsidR="006E17EF" w:rsidRPr="002143D0" w:rsidRDefault="00E03D99" w:rsidP="00F07071">
            <w:pPr>
              <w:jc w:val="right"/>
              <w:rPr>
                <w:rFonts w:asciiTheme="minorHAnsi" w:hAnsiTheme="minorHAnsi"/>
                <w:sz w:val="20"/>
                <w:szCs w:val="20"/>
              </w:rPr>
            </w:pPr>
            <w:r w:rsidRPr="002143D0">
              <w:rPr>
                <w:rFonts w:asciiTheme="minorHAnsi" w:hAnsiTheme="minorHAnsi"/>
                <w:sz w:val="20"/>
                <w:szCs w:val="20"/>
              </w:rPr>
              <w:t>3</w:t>
            </w: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000000" w:fill="FFFFFF"/>
            <w:vAlign w:val="center"/>
            <w:hideMark/>
          </w:tcPr>
          <w:p w:rsidR="006E17EF" w:rsidRPr="002143D0" w:rsidRDefault="006E17EF" w:rsidP="00F07071">
            <w:pPr>
              <w:ind w:firstLineChars="3" w:firstLine="6"/>
              <w:jc w:val="left"/>
              <w:rPr>
                <w:rFonts w:asciiTheme="minorHAnsi" w:hAnsiTheme="minorHAnsi"/>
                <w:sz w:val="20"/>
                <w:szCs w:val="20"/>
              </w:rPr>
            </w:pPr>
            <w:r w:rsidRPr="002143D0">
              <w:rPr>
                <w:rFonts w:asciiTheme="minorHAnsi" w:hAnsiTheme="minorHAnsi"/>
                <w:sz w:val="20"/>
                <w:szCs w:val="20"/>
              </w:rPr>
              <w:t>Yenice</w:t>
            </w:r>
          </w:p>
        </w:tc>
        <w:tc>
          <w:tcPr>
            <w:tcW w:w="1098" w:type="dxa"/>
            <w:tcBorders>
              <w:top w:val="nil"/>
              <w:left w:val="nil"/>
              <w:bottom w:val="single" w:sz="4" w:space="0" w:color="auto"/>
              <w:right w:val="single" w:sz="4" w:space="0" w:color="auto"/>
            </w:tcBorders>
            <w:shd w:val="clear" w:color="000000" w:fill="FFFFFF"/>
            <w:vAlign w:val="center"/>
            <w:hideMark/>
          </w:tcPr>
          <w:p w:rsidR="006E17EF" w:rsidRPr="002143D0" w:rsidRDefault="006E17EF" w:rsidP="00F07071">
            <w:pPr>
              <w:ind w:firstLineChars="100" w:firstLine="200"/>
              <w:jc w:val="right"/>
              <w:rPr>
                <w:rFonts w:asciiTheme="minorHAnsi" w:hAnsiTheme="minorHAnsi"/>
                <w:sz w:val="20"/>
                <w:szCs w:val="20"/>
              </w:rPr>
            </w:pPr>
            <w:r w:rsidRPr="002143D0">
              <w:rPr>
                <w:rFonts w:asciiTheme="minorHAnsi" w:hAnsiTheme="minorHAnsi"/>
                <w:sz w:val="20"/>
                <w:szCs w:val="20"/>
              </w:rPr>
              <w:t>141.679</w:t>
            </w:r>
          </w:p>
        </w:tc>
        <w:tc>
          <w:tcPr>
            <w:tcW w:w="1417"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141.679</w:t>
            </w:r>
          </w:p>
        </w:tc>
        <w:tc>
          <w:tcPr>
            <w:tcW w:w="1418"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14,3</w:t>
            </w:r>
          </w:p>
        </w:tc>
        <w:tc>
          <w:tcPr>
            <w:tcW w:w="1417" w:type="dxa"/>
            <w:tcBorders>
              <w:top w:val="nil"/>
              <w:left w:val="nil"/>
              <w:bottom w:val="single" w:sz="4" w:space="0" w:color="auto"/>
              <w:right w:val="single" w:sz="4" w:space="0" w:color="auto"/>
            </w:tcBorders>
            <w:shd w:val="clear" w:color="auto" w:fill="auto"/>
            <w:vAlign w:val="center"/>
          </w:tcPr>
          <w:p w:rsidR="006E17EF" w:rsidRPr="002143D0" w:rsidRDefault="00E03D99" w:rsidP="00F07071">
            <w:pPr>
              <w:jc w:val="right"/>
              <w:rPr>
                <w:rFonts w:asciiTheme="minorHAnsi" w:hAnsiTheme="minorHAnsi"/>
                <w:sz w:val="20"/>
                <w:szCs w:val="20"/>
              </w:rPr>
            </w:pPr>
            <w:r w:rsidRPr="002143D0">
              <w:rPr>
                <w:rFonts w:asciiTheme="minorHAnsi" w:hAnsiTheme="minorHAnsi"/>
                <w:sz w:val="20"/>
                <w:szCs w:val="20"/>
              </w:rPr>
              <w:t>271</w:t>
            </w: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E17EF" w:rsidRPr="002143D0" w:rsidRDefault="006E17EF" w:rsidP="00F07071">
            <w:pPr>
              <w:rPr>
                <w:rFonts w:asciiTheme="minorHAnsi" w:hAnsiTheme="minorHAnsi"/>
                <w:b/>
                <w:bCs/>
                <w:sz w:val="20"/>
                <w:szCs w:val="20"/>
              </w:rPr>
            </w:pPr>
            <w:r w:rsidRPr="002143D0">
              <w:rPr>
                <w:rFonts w:asciiTheme="minorHAnsi" w:hAnsiTheme="minorHAnsi"/>
                <w:b/>
                <w:bCs/>
                <w:sz w:val="20"/>
                <w:szCs w:val="20"/>
              </w:rPr>
              <w:t>T O P L A M</w:t>
            </w:r>
          </w:p>
        </w:tc>
        <w:tc>
          <w:tcPr>
            <w:tcW w:w="1098" w:type="dxa"/>
            <w:tcBorders>
              <w:top w:val="nil"/>
              <w:left w:val="nil"/>
              <w:bottom w:val="single" w:sz="4" w:space="0" w:color="auto"/>
              <w:right w:val="single" w:sz="4" w:space="0" w:color="auto"/>
            </w:tcBorders>
            <w:shd w:val="clear" w:color="auto" w:fill="FBD4B4" w:themeFill="accent6" w:themeFillTint="66"/>
            <w:vAlign w:val="center"/>
            <w:hideMark/>
          </w:tcPr>
          <w:p w:rsidR="006E17EF" w:rsidRPr="002143D0" w:rsidRDefault="006E17EF" w:rsidP="00801395">
            <w:pPr>
              <w:ind w:firstLineChars="100" w:firstLine="200"/>
              <w:jc w:val="right"/>
              <w:rPr>
                <w:rFonts w:asciiTheme="minorHAnsi" w:hAnsiTheme="minorHAnsi"/>
                <w:b/>
                <w:bCs/>
                <w:sz w:val="20"/>
                <w:szCs w:val="20"/>
              </w:rPr>
            </w:pPr>
            <w:r w:rsidRPr="002143D0">
              <w:rPr>
                <w:rFonts w:asciiTheme="minorHAnsi" w:hAnsiTheme="minorHAnsi"/>
                <w:b/>
                <w:bCs/>
                <w:sz w:val="20"/>
                <w:szCs w:val="20"/>
              </w:rPr>
              <w:t>995.043</w:t>
            </w:r>
          </w:p>
        </w:tc>
        <w:tc>
          <w:tcPr>
            <w:tcW w:w="1417" w:type="dxa"/>
            <w:tcBorders>
              <w:top w:val="nil"/>
              <w:left w:val="nil"/>
              <w:bottom w:val="single" w:sz="4" w:space="0" w:color="auto"/>
              <w:right w:val="single" w:sz="4" w:space="0" w:color="auto"/>
            </w:tcBorders>
            <w:shd w:val="clear" w:color="auto" w:fill="FBD4B4" w:themeFill="accent6" w:themeFillTint="66"/>
            <w:vAlign w:val="center"/>
            <w:hideMark/>
          </w:tcPr>
          <w:p w:rsidR="006E17EF" w:rsidRPr="002143D0" w:rsidRDefault="006E17EF" w:rsidP="00F07071">
            <w:pPr>
              <w:jc w:val="right"/>
              <w:rPr>
                <w:rFonts w:asciiTheme="minorHAnsi" w:hAnsiTheme="minorHAnsi"/>
                <w:b/>
                <w:bCs/>
                <w:sz w:val="20"/>
                <w:szCs w:val="20"/>
              </w:rPr>
            </w:pPr>
            <w:r w:rsidRPr="002143D0">
              <w:rPr>
                <w:rFonts w:asciiTheme="minorHAnsi" w:hAnsiTheme="minorHAnsi"/>
                <w:b/>
                <w:bCs/>
                <w:sz w:val="20"/>
                <w:szCs w:val="20"/>
              </w:rPr>
              <w:t>993.318</w:t>
            </w:r>
          </w:p>
        </w:tc>
        <w:tc>
          <w:tcPr>
            <w:tcW w:w="1418" w:type="dxa"/>
            <w:tcBorders>
              <w:top w:val="nil"/>
              <w:left w:val="nil"/>
              <w:bottom w:val="single" w:sz="4" w:space="0" w:color="auto"/>
              <w:right w:val="single" w:sz="4" w:space="0" w:color="auto"/>
            </w:tcBorders>
            <w:shd w:val="clear" w:color="auto" w:fill="FBD4B4" w:themeFill="accent6" w:themeFillTint="66"/>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 </w:t>
            </w:r>
          </w:p>
        </w:tc>
        <w:tc>
          <w:tcPr>
            <w:tcW w:w="1417" w:type="dxa"/>
            <w:tcBorders>
              <w:top w:val="nil"/>
              <w:left w:val="nil"/>
              <w:bottom w:val="single" w:sz="4" w:space="0" w:color="auto"/>
              <w:right w:val="single" w:sz="4" w:space="0" w:color="auto"/>
            </w:tcBorders>
            <w:shd w:val="clear" w:color="auto" w:fill="FBD4B4" w:themeFill="accent6" w:themeFillTint="66"/>
            <w:vAlign w:val="center"/>
          </w:tcPr>
          <w:p w:rsidR="006E17EF" w:rsidRPr="002143D0" w:rsidRDefault="006E17EF" w:rsidP="00F07071">
            <w:pPr>
              <w:jc w:val="right"/>
              <w:rPr>
                <w:rFonts w:asciiTheme="minorHAnsi" w:hAnsiTheme="minorHAnsi"/>
                <w:sz w:val="20"/>
                <w:szCs w:val="20"/>
              </w:rPr>
            </w:pPr>
          </w:p>
        </w:tc>
      </w:tr>
    </w:tbl>
    <w:p w:rsidR="003D6FED" w:rsidRPr="002143D0" w:rsidRDefault="003D6FED" w:rsidP="000B4D82">
      <w:pPr>
        <w:spacing w:line="276" w:lineRule="auto"/>
        <w:ind w:left="709" w:firstLine="709"/>
        <w:jc w:val="left"/>
        <w:rPr>
          <w:rFonts w:asciiTheme="minorHAnsi" w:hAnsiTheme="minorHAnsi"/>
          <w:bCs/>
          <w:sz w:val="22"/>
          <w:szCs w:val="22"/>
        </w:rPr>
      </w:pPr>
      <w:r w:rsidRPr="002143D0">
        <w:rPr>
          <w:rFonts w:asciiTheme="minorHAnsi" w:hAnsiTheme="minorHAnsi"/>
          <w:bCs/>
          <w:sz w:val="22"/>
          <w:szCs w:val="22"/>
        </w:rPr>
        <w:t xml:space="preserve"> (Kaynak, TÜİK Bölgesel İstatistik verileri)</w:t>
      </w:r>
    </w:p>
    <w:p w:rsidR="003D6FED" w:rsidRPr="002143D0" w:rsidRDefault="003D6FED" w:rsidP="003D6FED">
      <w:pPr>
        <w:spacing w:line="276" w:lineRule="auto"/>
        <w:jc w:val="center"/>
        <w:rPr>
          <w:rFonts w:asciiTheme="minorHAnsi" w:hAnsiTheme="minorHAnsi"/>
          <w:b/>
          <w:bCs/>
          <w:sz w:val="22"/>
          <w:szCs w:val="22"/>
        </w:rPr>
      </w:pPr>
    </w:p>
    <w:p w:rsidR="00B9044D" w:rsidRPr="002143D0" w:rsidRDefault="00B9044D" w:rsidP="00DB302B">
      <w:pPr>
        <w:spacing w:line="276" w:lineRule="auto"/>
        <w:jc w:val="center"/>
        <w:rPr>
          <w:rFonts w:asciiTheme="minorHAnsi" w:hAnsiTheme="minorHAnsi"/>
          <w:b/>
          <w:bCs/>
        </w:rPr>
      </w:pPr>
      <w:r w:rsidRPr="002143D0">
        <w:rPr>
          <w:rFonts w:asciiTheme="minorHAnsi" w:hAnsiTheme="minorHAnsi"/>
          <w:b/>
          <w:bCs/>
        </w:rPr>
        <w:t>İlçelerin İl Yüzölçümüne Oranı</w:t>
      </w:r>
    </w:p>
    <w:p w:rsidR="00B9044D" w:rsidRPr="002143D0" w:rsidRDefault="0086396D" w:rsidP="00DB302B">
      <w:pPr>
        <w:spacing w:line="276" w:lineRule="auto"/>
        <w:jc w:val="center"/>
        <w:rPr>
          <w:rFonts w:asciiTheme="minorHAnsi" w:hAnsiTheme="minorHAnsi"/>
          <w:b/>
          <w:bCs/>
        </w:rPr>
      </w:pPr>
      <w:r w:rsidRPr="002143D0">
        <w:rPr>
          <w:rFonts w:asciiTheme="minorHAnsi" w:hAnsiTheme="minorHAnsi"/>
          <w:noProof/>
        </w:rPr>
        <w:drawing>
          <wp:inline distT="0" distB="0" distL="0" distR="0" wp14:anchorId="0E6B3CDA" wp14:editId="430A2055">
            <wp:extent cx="4072270" cy="2679405"/>
            <wp:effectExtent l="0" t="0" r="4445" b="6985"/>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9044D" w:rsidRPr="002143D0" w:rsidRDefault="00B9044D" w:rsidP="00DB302B">
      <w:pPr>
        <w:spacing w:line="276" w:lineRule="auto"/>
        <w:rPr>
          <w:rFonts w:asciiTheme="minorHAnsi" w:hAnsiTheme="minorHAnsi"/>
          <w:b/>
          <w:bCs/>
        </w:rPr>
      </w:pPr>
    </w:p>
    <w:p w:rsidR="00D07254" w:rsidRPr="002143D0" w:rsidRDefault="00D07254" w:rsidP="00DB302B">
      <w:pPr>
        <w:spacing w:line="276" w:lineRule="auto"/>
        <w:rPr>
          <w:rFonts w:asciiTheme="minorHAnsi" w:hAnsiTheme="minorHAnsi"/>
          <w:b/>
          <w:sz w:val="22"/>
          <w:szCs w:val="22"/>
        </w:rPr>
      </w:pPr>
      <w:r w:rsidRPr="002143D0">
        <w:rPr>
          <w:rFonts w:asciiTheme="minorHAnsi" w:hAnsiTheme="minorHAnsi"/>
          <w:b/>
          <w:bCs/>
          <w:sz w:val="22"/>
          <w:szCs w:val="22"/>
        </w:rPr>
        <w:t>Dağlar</w:t>
      </w:r>
    </w:p>
    <w:p w:rsidR="00D07254" w:rsidRPr="0087140A" w:rsidRDefault="00D07254" w:rsidP="00DB302B">
      <w:pPr>
        <w:spacing w:line="276" w:lineRule="auto"/>
        <w:ind w:firstLine="708"/>
        <w:rPr>
          <w:rFonts w:asciiTheme="minorHAnsi" w:hAnsiTheme="minorHAnsi"/>
          <w:sz w:val="22"/>
          <w:szCs w:val="22"/>
        </w:rPr>
      </w:pPr>
      <w:r w:rsidRPr="0087140A">
        <w:rPr>
          <w:rFonts w:asciiTheme="minorHAnsi" w:hAnsiTheme="minorHAnsi"/>
          <w:sz w:val="22"/>
          <w:szCs w:val="22"/>
        </w:rPr>
        <w:t>Çanakkale ilinin toprakları, genellikle dağ ve tepelerle kaplı alanların vadilerle parçalanmış engebeli görünüşündedir. En yüksek dağı 1.767 metre ile Kaz Dağı’dır. Gelibolu Yarımadası’nda Tekir Dağlarının uzantısı olan Koru Dağı 726</w:t>
      </w:r>
      <w:r w:rsidR="007014A3" w:rsidRPr="0087140A">
        <w:rPr>
          <w:rFonts w:asciiTheme="minorHAnsi" w:hAnsiTheme="minorHAnsi"/>
          <w:sz w:val="22"/>
          <w:szCs w:val="22"/>
        </w:rPr>
        <w:t xml:space="preserve"> </w:t>
      </w:r>
      <w:r w:rsidRPr="0087140A">
        <w:rPr>
          <w:rFonts w:asciiTheme="minorHAnsi" w:hAnsiTheme="minorHAnsi"/>
          <w:sz w:val="22"/>
          <w:szCs w:val="22"/>
        </w:rPr>
        <w:t>m</w:t>
      </w:r>
      <w:r w:rsidR="007014A3" w:rsidRPr="0087140A">
        <w:rPr>
          <w:rFonts w:asciiTheme="minorHAnsi" w:hAnsiTheme="minorHAnsi"/>
          <w:sz w:val="22"/>
          <w:szCs w:val="22"/>
        </w:rPr>
        <w:t>etre</w:t>
      </w:r>
      <w:r w:rsidRPr="0087140A">
        <w:rPr>
          <w:rFonts w:asciiTheme="minorHAnsi" w:hAnsiTheme="minorHAnsi"/>
          <w:sz w:val="22"/>
          <w:szCs w:val="22"/>
        </w:rPr>
        <w:t xml:space="preserve"> yüksekliktedir. Diğer yüksek dağlar, kaz dağı dolaylarında yer alır. Biga yöresinde kuzeydoğu, güneybatı yönünde uzanan 500-1000</w:t>
      </w:r>
      <w:r w:rsidR="007014A3" w:rsidRPr="0087140A">
        <w:rPr>
          <w:rFonts w:asciiTheme="minorHAnsi" w:hAnsiTheme="minorHAnsi"/>
          <w:sz w:val="22"/>
          <w:szCs w:val="22"/>
        </w:rPr>
        <w:t xml:space="preserve"> </w:t>
      </w:r>
      <w:r w:rsidRPr="0087140A">
        <w:rPr>
          <w:rFonts w:asciiTheme="minorHAnsi" w:hAnsiTheme="minorHAnsi"/>
          <w:sz w:val="22"/>
          <w:szCs w:val="22"/>
        </w:rPr>
        <w:t>m</w:t>
      </w:r>
      <w:r w:rsidR="007014A3" w:rsidRPr="0087140A">
        <w:rPr>
          <w:rFonts w:asciiTheme="minorHAnsi" w:hAnsiTheme="minorHAnsi"/>
          <w:sz w:val="22"/>
          <w:szCs w:val="22"/>
        </w:rPr>
        <w:t>etre</w:t>
      </w:r>
      <w:r w:rsidRPr="0087140A">
        <w:rPr>
          <w:rFonts w:asciiTheme="minorHAnsi" w:hAnsiTheme="minorHAnsi"/>
          <w:sz w:val="22"/>
          <w:szCs w:val="22"/>
        </w:rPr>
        <w:t xml:space="preserve"> arasındaki az yüksek sıralar, dalgalı bir görünüm Gelibolu Yarımadası’nda, boğazdan Saroz Körfezine doğru basamak basamak bir yükselme görülür. 400 metreye yaklaşan, tepeler dik yamaçlarla Saroz Körfezine iner.</w:t>
      </w:r>
    </w:p>
    <w:p w:rsidR="002F7E0F" w:rsidRPr="002143D0" w:rsidRDefault="002F7E0F" w:rsidP="00DB302B">
      <w:pPr>
        <w:spacing w:line="276" w:lineRule="auto"/>
        <w:rPr>
          <w:rFonts w:asciiTheme="minorHAnsi" w:hAnsiTheme="minorHAnsi"/>
          <w:b/>
          <w:bCs/>
          <w:sz w:val="22"/>
          <w:szCs w:val="22"/>
        </w:rPr>
      </w:pPr>
    </w:p>
    <w:p w:rsidR="00D07254" w:rsidRPr="002143D0" w:rsidRDefault="00D07254" w:rsidP="00DB302B">
      <w:pPr>
        <w:spacing w:line="276" w:lineRule="auto"/>
        <w:rPr>
          <w:rFonts w:asciiTheme="minorHAnsi" w:hAnsiTheme="minorHAnsi"/>
          <w:b/>
          <w:sz w:val="22"/>
          <w:szCs w:val="22"/>
        </w:rPr>
      </w:pPr>
      <w:r w:rsidRPr="002143D0">
        <w:rPr>
          <w:rFonts w:asciiTheme="minorHAnsi" w:hAnsiTheme="minorHAnsi"/>
          <w:b/>
          <w:bCs/>
          <w:sz w:val="22"/>
          <w:szCs w:val="22"/>
        </w:rPr>
        <w:t>Ovalar</w:t>
      </w:r>
    </w:p>
    <w:p w:rsidR="00D07254" w:rsidRPr="0087140A" w:rsidRDefault="00D07254" w:rsidP="00DB302B">
      <w:pPr>
        <w:spacing w:line="276" w:lineRule="auto"/>
        <w:ind w:firstLine="708"/>
        <w:rPr>
          <w:rFonts w:asciiTheme="minorHAnsi" w:hAnsiTheme="minorHAnsi"/>
          <w:sz w:val="22"/>
          <w:szCs w:val="22"/>
        </w:rPr>
      </w:pPr>
      <w:r w:rsidRPr="0087140A">
        <w:rPr>
          <w:rFonts w:asciiTheme="minorHAnsi" w:hAnsiTheme="minorHAnsi"/>
          <w:sz w:val="22"/>
          <w:szCs w:val="22"/>
        </w:rPr>
        <w:t xml:space="preserve">Akarsu ağızlarında ve geniş tabanlı vadilerde görülen ovalar Çanakkale’de az yer kaplar. Ezine Ovası, Bayramiç Ovası, Kumkale Ovası, Biga ve Karabiga Ovaları, Agonya (Yenice- Hamdibey- Kalkım) Ovası, Umurbey ve Sarıçay Ovaları, Anadolu yakasındaki ovalardır. Gelibolu Yarımadasında ise Kavak Ovası, Cumalı Ovası, Yalova Ovası, Kilye ve Piren Ovaları </w:t>
      </w:r>
      <w:r w:rsidR="001C06B9" w:rsidRPr="0087140A">
        <w:rPr>
          <w:rFonts w:asciiTheme="minorHAnsi" w:hAnsiTheme="minorHAnsi"/>
          <w:sz w:val="22"/>
          <w:szCs w:val="22"/>
        </w:rPr>
        <w:t>yer almaktadır</w:t>
      </w:r>
      <w:r w:rsidRPr="0087140A">
        <w:rPr>
          <w:rFonts w:asciiTheme="minorHAnsi" w:hAnsiTheme="minorHAnsi"/>
          <w:sz w:val="22"/>
          <w:szCs w:val="22"/>
        </w:rPr>
        <w:t>.</w:t>
      </w:r>
    </w:p>
    <w:p w:rsidR="00FA0007" w:rsidRPr="002143D0" w:rsidRDefault="00FA0007" w:rsidP="00DB302B">
      <w:pPr>
        <w:spacing w:line="276" w:lineRule="auto"/>
        <w:rPr>
          <w:rFonts w:asciiTheme="minorHAnsi" w:hAnsiTheme="minorHAnsi"/>
          <w:b/>
          <w:bCs/>
          <w:sz w:val="22"/>
          <w:szCs w:val="22"/>
        </w:rPr>
      </w:pPr>
    </w:p>
    <w:p w:rsidR="00D07254" w:rsidRPr="002143D0" w:rsidRDefault="00D07254" w:rsidP="00DB302B">
      <w:pPr>
        <w:spacing w:line="276" w:lineRule="auto"/>
        <w:rPr>
          <w:rFonts w:asciiTheme="minorHAnsi" w:hAnsiTheme="minorHAnsi"/>
          <w:b/>
          <w:sz w:val="22"/>
          <w:szCs w:val="22"/>
        </w:rPr>
      </w:pPr>
      <w:r w:rsidRPr="002143D0">
        <w:rPr>
          <w:rFonts w:asciiTheme="minorHAnsi" w:hAnsiTheme="minorHAnsi"/>
          <w:b/>
          <w:bCs/>
          <w:sz w:val="22"/>
          <w:szCs w:val="22"/>
        </w:rPr>
        <w:t>Akarsular ve Göller</w:t>
      </w:r>
    </w:p>
    <w:p w:rsidR="00D07254" w:rsidRPr="0087140A" w:rsidRDefault="00D07254" w:rsidP="00DB302B">
      <w:pPr>
        <w:spacing w:line="276" w:lineRule="auto"/>
        <w:ind w:firstLine="708"/>
        <w:rPr>
          <w:rFonts w:asciiTheme="minorHAnsi" w:hAnsiTheme="minorHAnsi"/>
          <w:sz w:val="22"/>
          <w:szCs w:val="22"/>
        </w:rPr>
      </w:pPr>
      <w:r w:rsidRPr="0087140A">
        <w:rPr>
          <w:rFonts w:asciiTheme="minorHAnsi" w:hAnsiTheme="minorHAnsi"/>
          <w:sz w:val="22"/>
          <w:szCs w:val="22"/>
        </w:rPr>
        <w:t>İlimiz dahilinde büyük, küçük bütün akarsuların düzenli bir rejimi yoktur. Sonbahar yağmurlarıyla ve karların erimeye başladığı nisan, mayıs aylarında kabarırlar, bunun dışındaki sürelerde bir kaç yüz litrelik debiye kadar düşerler. Bu düzensizlik yüzünden ilimizdeki akarsulardan ulaşım ve tarım yönünden yararlanma imkanı olmamaktadır.</w:t>
      </w:r>
    </w:p>
    <w:p w:rsidR="002F7E0F" w:rsidRPr="0087140A" w:rsidRDefault="00D07254" w:rsidP="00652723">
      <w:pPr>
        <w:spacing w:line="276" w:lineRule="auto"/>
        <w:ind w:firstLine="708"/>
        <w:rPr>
          <w:rFonts w:asciiTheme="minorHAnsi" w:hAnsiTheme="minorHAnsi"/>
          <w:sz w:val="22"/>
          <w:szCs w:val="22"/>
        </w:rPr>
      </w:pPr>
      <w:r w:rsidRPr="0087140A">
        <w:rPr>
          <w:rFonts w:asciiTheme="minorHAnsi" w:hAnsiTheme="minorHAnsi"/>
          <w:sz w:val="22"/>
          <w:szCs w:val="22"/>
        </w:rPr>
        <w:t>Akarsuların çoğu Kazdağı’ndan doğarlar. İlimizdeki akarsuların belli başlıları; Tuzla Çayı, Menderes Çayı, Sarıçay, Kocabaş Çayı, Bayramiç Deresi, Bergaz Çayı ve Kavak Çayı’dır.</w:t>
      </w:r>
      <w:r w:rsidR="000B4D82" w:rsidRPr="0087140A">
        <w:rPr>
          <w:rFonts w:asciiTheme="minorHAnsi" w:hAnsiTheme="minorHAnsi"/>
          <w:sz w:val="22"/>
          <w:szCs w:val="22"/>
        </w:rPr>
        <w:t xml:space="preserve"> </w:t>
      </w:r>
      <w:r w:rsidRPr="0087140A">
        <w:rPr>
          <w:rFonts w:asciiTheme="minorHAnsi" w:hAnsiTheme="minorHAnsi"/>
          <w:sz w:val="22"/>
          <w:szCs w:val="22"/>
        </w:rPr>
        <w:t>İl sınırları içinde kalan arazide önemli bir göl yoktur. Mevcut göller Gelibolu Yarımadası’nda ve Gökçeada’da yazın kuruyan tuz gölleridir.</w:t>
      </w:r>
    </w:p>
    <w:p w:rsidR="00652723" w:rsidRPr="002143D0" w:rsidRDefault="00652723" w:rsidP="00652723">
      <w:pPr>
        <w:spacing w:line="276" w:lineRule="auto"/>
        <w:ind w:firstLine="708"/>
        <w:rPr>
          <w:rFonts w:asciiTheme="minorHAnsi" w:hAnsiTheme="minorHAnsi"/>
          <w:b/>
          <w:bCs/>
          <w:sz w:val="22"/>
          <w:szCs w:val="22"/>
        </w:rPr>
      </w:pPr>
    </w:p>
    <w:p w:rsidR="00D07254" w:rsidRPr="002143D0" w:rsidRDefault="00D07254" w:rsidP="00DB302B">
      <w:pPr>
        <w:spacing w:line="276" w:lineRule="auto"/>
        <w:rPr>
          <w:rFonts w:asciiTheme="minorHAnsi" w:hAnsiTheme="minorHAnsi"/>
          <w:b/>
          <w:sz w:val="22"/>
          <w:szCs w:val="22"/>
        </w:rPr>
      </w:pPr>
      <w:r w:rsidRPr="002143D0">
        <w:rPr>
          <w:rFonts w:asciiTheme="minorHAnsi" w:hAnsiTheme="minorHAnsi"/>
          <w:b/>
          <w:bCs/>
          <w:sz w:val="22"/>
          <w:szCs w:val="22"/>
        </w:rPr>
        <w:t>Bitki Örtüsü</w:t>
      </w:r>
    </w:p>
    <w:p w:rsidR="00D07254" w:rsidRPr="0087140A" w:rsidRDefault="007C5068" w:rsidP="00DB302B">
      <w:pPr>
        <w:spacing w:line="276" w:lineRule="auto"/>
        <w:ind w:firstLine="708"/>
        <w:rPr>
          <w:rFonts w:asciiTheme="minorHAnsi" w:hAnsiTheme="minorHAnsi"/>
          <w:sz w:val="22"/>
          <w:szCs w:val="22"/>
        </w:rPr>
      </w:pPr>
      <w:r w:rsidRPr="0087140A">
        <w:rPr>
          <w:rFonts w:asciiTheme="minorHAnsi" w:hAnsiTheme="minorHAnsi"/>
          <w:sz w:val="22"/>
          <w:szCs w:val="22"/>
        </w:rPr>
        <w:t>İl yüzölçümünün % 53′ü</w:t>
      </w:r>
      <w:r w:rsidR="00D07254" w:rsidRPr="0087140A">
        <w:rPr>
          <w:rFonts w:asciiTheme="minorHAnsi" w:hAnsiTheme="minorHAnsi"/>
          <w:sz w:val="22"/>
          <w:szCs w:val="22"/>
        </w:rPr>
        <w:t xml:space="preserve"> ormanlıktır. Kalan diğer alan çayır, mera ve tarıma elverişli arazi ile kaplıdır. Akdeniz iklimine özgü bitki topluluğu makiler, defne, kocayemiş, mersin ve çalılıklardan oluşmuştur. Bu ormanlarda karışık cins ağaç toplulukları bulunur. Kızılçam, karaçam, köknar, meşe, kayın türündeki ağaçlar çoğunluktadır. Koru tipi ormanlara, Kazdağı dolaylarında rastlanır. İç kısımlarda, bozkır görünümlü, cılız otlu, tahıl üretimine elverişli alanlar ile su boylarında her mevsim yeşil kalabilen çayırlara rastlanır.</w:t>
      </w:r>
    </w:p>
    <w:p w:rsidR="00652723" w:rsidRPr="002143D0" w:rsidRDefault="00652723" w:rsidP="00DB302B">
      <w:pPr>
        <w:spacing w:line="276" w:lineRule="auto"/>
        <w:rPr>
          <w:rFonts w:asciiTheme="minorHAnsi" w:hAnsiTheme="minorHAnsi"/>
          <w:b/>
          <w:bCs/>
          <w:sz w:val="22"/>
          <w:szCs w:val="22"/>
        </w:rPr>
      </w:pPr>
    </w:p>
    <w:p w:rsidR="00D07254" w:rsidRPr="002143D0" w:rsidRDefault="00D07254" w:rsidP="00DB302B">
      <w:pPr>
        <w:spacing w:line="276" w:lineRule="auto"/>
        <w:rPr>
          <w:rFonts w:asciiTheme="minorHAnsi" w:hAnsiTheme="minorHAnsi"/>
          <w:b/>
          <w:bCs/>
          <w:sz w:val="22"/>
          <w:szCs w:val="22"/>
        </w:rPr>
      </w:pPr>
      <w:r w:rsidRPr="002143D0">
        <w:rPr>
          <w:rFonts w:asciiTheme="minorHAnsi" w:hAnsiTheme="minorHAnsi"/>
          <w:b/>
          <w:bCs/>
          <w:sz w:val="22"/>
          <w:szCs w:val="22"/>
        </w:rPr>
        <w:t>Flora – Fauna</w:t>
      </w:r>
    </w:p>
    <w:p w:rsidR="00D07254" w:rsidRPr="0087140A" w:rsidRDefault="00D07254" w:rsidP="00F07071">
      <w:pPr>
        <w:spacing w:line="276" w:lineRule="auto"/>
        <w:ind w:firstLine="708"/>
        <w:rPr>
          <w:rFonts w:asciiTheme="minorHAnsi" w:hAnsiTheme="minorHAnsi"/>
          <w:sz w:val="22"/>
          <w:szCs w:val="22"/>
        </w:rPr>
      </w:pPr>
      <w:r w:rsidRPr="0087140A">
        <w:rPr>
          <w:rFonts w:asciiTheme="minorHAnsi" w:hAnsiTheme="minorHAnsi"/>
          <w:sz w:val="22"/>
          <w:szCs w:val="22"/>
        </w:rPr>
        <w:t>Bir yerde bulunan bitkiler listesi Flora, bitkilerin farklılaşma alanları çok özel ve sınırlı ise bu bitki türleri de endemik diye adlandırılıyor. Türkiye Endemik bitki türleri yönünden de özel bir zenginliğe sahip</w:t>
      </w:r>
      <w:r w:rsidR="002F7E0F" w:rsidRPr="0087140A">
        <w:rPr>
          <w:rFonts w:asciiTheme="minorHAnsi" w:hAnsiTheme="minorHAnsi"/>
          <w:sz w:val="22"/>
          <w:szCs w:val="22"/>
        </w:rPr>
        <w:t>tir</w:t>
      </w:r>
      <w:r w:rsidRPr="0087140A">
        <w:rPr>
          <w:rFonts w:asciiTheme="minorHAnsi" w:hAnsiTheme="minorHAnsi"/>
          <w:sz w:val="22"/>
          <w:szCs w:val="22"/>
        </w:rPr>
        <w:t>.</w:t>
      </w:r>
      <w:r w:rsidR="0089636E" w:rsidRPr="0087140A">
        <w:rPr>
          <w:rFonts w:asciiTheme="minorHAnsi" w:hAnsiTheme="minorHAnsi"/>
          <w:sz w:val="22"/>
          <w:szCs w:val="22"/>
        </w:rPr>
        <w:t xml:space="preserve"> </w:t>
      </w:r>
      <w:r w:rsidRPr="0087140A">
        <w:rPr>
          <w:rFonts w:asciiTheme="minorHAnsi" w:hAnsiTheme="minorHAnsi"/>
          <w:sz w:val="22"/>
          <w:szCs w:val="22"/>
        </w:rPr>
        <w:t>Çanakkale orman yoğunluğu açısından Türkiye’nin en zengin yörelerindendir. İl sınırlarının %54′ü orman alanıdır. Özellikle Kaz Dağları bu zenginliği sağlamaktadır.</w:t>
      </w:r>
    </w:p>
    <w:p w:rsidR="00D07254" w:rsidRPr="0087140A" w:rsidRDefault="00D07254" w:rsidP="00F07071">
      <w:pPr>
        <w:spacing w:line="276" w:lineRule="auto"/>
        <w:ind w:firstLine="708"/>
        <w:rPr>
          <w:rFonts w:asciiTheme="minorHAnsi" w:hAnsiTheme="minorHAnsi"/>
          <w:sz w:val="22"/>
          <w:szCs w:val="22"/>
        </w:rPr>
      </w:pPr>
      <w:r w:rsidRPr="0087140A">
        <w:rPr>
          <w:rFonts w:asciiTheme="minorHAnsi" w:hAnsiTheme="minorHAnsi"/>
          <w:sz w:val="22"/>
          <w:szCs w:val="22"/>
        </w:rPr>
        <w:t>Türkiye’nin endemik tür varlığının büyük bölümü de Kaz Dağları’nda bulunmaktadır.</w:t>
      </w:r>
      <w:r w:rsidR="002F7E0F" w:rsidRPr="0087140A">
        <w:rPr>
          <w:rFonts w:asciiTheme="minorHAnsi" w:hAnsiTheme="minorHAnsi"/>
          <w:sz w:val="22"/>
          <w:szCs w:val="22"/>
        </w:rPr>
        <w:t xml:space="preserve"> </w:t>
      </w:r>
      <w:r w:rsidRPr="0087140A">
        <w:rPr>
          <w:rFonts w:asciiTheme="minorHAnsi" w:hAnsiTheme="minorHAnsi"/>
          <w:sz w:val="22"/>
          <w:szCs w:val="22"/>
        </w:rPr>
        <w:t>Kaz Dağları, oksijen yoğunluğu açısından Türkiye’nin en iyi koşullara sahip bölgesidir. Bu da bitki çeşitliliğini, olumlu etkilemektedir.</w:t>
      </w:r>
      <w:r w:rsidR="002F7E0F" w:rsidRPr="0087140A">
        <w:rPr>
          <w:rFonts w:asciiTheme="minorHAnsi" w:hAnsiTheme="minorHAnsi"/>
          <w:sz w:val="22"/>
          <w:szCs w:val="22"/>
        </w:rPr>
        <w:t xml:space="preserve"> </w:t>
      </w:r>
      <w:r w:rsidRPr="0087140A">
        <w:rPr>
          <w:rFonts w:asciiTheme="minorHAnsi" w:hAnsiTheme="minorHAnsi"/>
          <w:sz w:val="22"/>
          <w:szCs w:val="22"/>
        </w:rPr>
        <w:t>Sadece Kaz Dağları’nda yetişen 21 bitki türü var. (Kaz Dağları Endemiği)</w:t>
      </w:r>
      <w:r w:rsidR="002F7E0F" w:rsidRPr="0087140A">
        <w:rPr>
          <w:rFonts w:asciiTheme="minorHAnsi" w:hAnsiTheme="minorHAnsi"/>
          <w:sz w:val="22"/>
          <w:szCs w:val="22"/>
        </w:rPr>
        <w:t xml:space="preserve"> </w:t>
      </w:r>
      <w:r w:rsidRPr="0087140A">
        <w:rPr>
          <w:rFonts w:asciiTheme="minorHAnsi" w:hAnsiTheme="minorHAnsi"/>
          <w:sz w:val="22"/>
          <w:szCs w:val="22"/>
        </w:rPr>
        <w:t xml:space="preserve">Kaz Dağları Göknarı bunlar arasında farklı bir öneme sahip. Babadağ’ın kuzeydoğu yamaçlarında ve 1000-1500 metre yüksekliklerde yetişen bu göknar türünün bulunduğu alan </w:t>
      </w:r>
      <w:r w:rsidR="001C06B9" w:rsidRPr="0087140A">
        <w:rPr>
          <w:rFonts w:asciiTheme="minorHAnsi" w:hAnsiTheme="minorHAnsi"/>
          <w:sz w:val="22"/>
          <w:szCs w:val="22"/>
        </w:rPr>
        <w:t>“</w:t>
      </w:r>
      <w:r w:rsidRPr="0087140A">
        <w:rPr>
          <w:rFonts w:asciiTheme="minorHAnsi" w:hAnsiTheme="minorHAnsi"/>
          <w:sz w:val="22"/>
          <w:szCs w:val="22"/>
        </w:rPr>
        <w:t>Kaz Dağları Göknarı Tabiat Koruma Alanı”</w:t>
      </w:r>
      <w:r w:rsidR="00FA0007" w:rsidRPr="0087140A">
        <w:rPr>
          <w:rFonts w:asciiTheme="minorHAnsi" w:hAnsiTheme="minorHAnsi"/>
          <w:sz w:val="22"/>
          <w:szCs w:val="22"/>
        </w:rPr>
        <w:t xml:space="preserve"> ilan edildi. </w:t>
      </w:r>
      <w:r w:rsidRPr="0087140A">
        <w:rPr>
          <w:rFonts w:asciiTheme="minorHAnsi" w:hAnsiTheme="minorHAnsi"/>
          <w:sz w:val="22"/>
          <w:szCs w:val="22"/>
        </w:rPr>
        <w:t>Türkiye’nin endemik türlerinin çoğu aynı zamanda Kaz Dağları’nda da yetiş</w:t>
      </w:r>
      <w:r w:rsidR="001C06B9" w:rsidRPr="0087140A">
        <w:rPr>
          <w:rFonts w:asciiTheme="minorHAnsi" w:hAnsiTheme="minorHAnsi"/>
          <w:sz w:val="22"/>
          <w:szCs w:val="22"/>
        </w:rPr>
        <w:t>mektedir.</w:t>
      </w:r>
    </w:p>
    <w:p w:rsidR="00D07254" w:rsidRPr="0087140A" w:rsidRDefault="00D07254" w:rsidP="00DB302B">
      <w:pPr>
        <w:spacing w:line="276" w:lineRule="auto"/>
        <w:ind w:firstLine="708"/>
        <w:rPr>
          <w:rFonts w:asciiTheme="minorHAnsi" w:hAnsiTheme="minorHAnsi"/>
          <w:sz w:val="22"/>
          <w:szCs w:val="22"/>
        </w:rPr>
      </w:pPr>
      <w:r w:rsidRPr="0087140A">
        <w:rPr>
          <w:rFonts w:asciiTheme="minorHAnsi" w:hAnsiTheme="minorHAnsi"/>
          <w:sz w:val="22"/>
          <w:szCs w:val="22"/>
        </w:rPr>
        <w:lastRenderedPageBreak/>
        <w:t>Kaz Dağları ve Çanakkale bu nedenle, Türkiye’de yeni gelişmeye başlayan, dünyada ise geleceğin turizm türlerinden biri olarak görülen eko turizm için neredeyse her şeye sahip. Diğer outdoor turizm türleri (trekking, avcılık, kuş ve bitki gözlemciliği, binicilik, dağ bisikleti vb) için de Çanakkale ve Kaz Dağları Türkiye’nin hemen hemen en iyi ve en çok ilgi gören bölgesi.</w:t>
      </w:r>
    </w:p>
    <w:p w:rsidR="00D07254" w:rsidRPr="002F4B71" w:rsidRDefault="00D07254" w:rsidP="00DB302B">
      <w:pPr>
        <w:spacing w:line="276" w:lineRule="auto"/>
        <w:ind w:firstLine="360"/>
        <w:rPr>
          <w:rFonts w:asciiTheme="minorHAnsi" w:hAnsiTheme="minorHAnsi"/>
          <w:b/>
          <w:color w:val="FF0000"/>
          <w:sz w:val="22"/>
          <w:szCs w:val="22"/>
        </w:rPr>
      </w:pPr>
    </w:p>
    <w:p w:rsidR="00D07254" w:rsidRPr="002143D0" w:rsidRDefault="00D07254" w:rsidP="00DB302B">
      <w:pPr>
        <w:spacing w:line="276" w:lineRule="auto"/>
        <w:rPr>
          <w:rFonts w:asciiTheme="minorHAnsi" w:hAnsiTheme="minorHAnsi"/>
          <w:b/>
          <w:sz w:val="22"/>
          <w:szCs w:val="22"/>
        </w:rPr>
      </w:pPr>
      <w:r w:rsidRPr="002143D0">
        <w:rPr>
          <w:rFonts w:asciiTheme="minorHAnsi" w:hAnsiTheme="minorHAnsi"/>
          <w:b/>
          <w:sz w:val="22"/>
          <w:szCs w:val="22"/>
        </w:rPr>
        <w:t>Kaz Dağları’nı</w:t>
      </w:r>
      <w:r w:rsidR="00CD54AA" w:rsidRPr="002143D0">
        <w:rPr>
          <w:rFonts w:asciiTheme="minorHAnsi" w:hAnsiTheme="minorHAnsi"/>
          <w:b/>
          <w:sz w:val="22"/>
          <w:szCs w:val="22"/>
        </w:rPr>
        <w:t>n Endemik türlerinin bir bölümü</w:t>
      </w:r>
    </w:p>
    <w:p w:rsidR="002F7E0F" w:rsidRPr="002143D0" w:rsidRDefault="00D07254" w:rsidP="00F85BE6">
      <w:pPr>
        <w:pStyle w:val="ListeParagraf"/>
        <w:numPr>
          <w:ilvl w:val="0"/>
          <w:numId w:val="8"/>
        </w:numPr>
        <w:rPr>
          <w:rFonts w:asciiTheme="minorHAnsi" w:hAnsiTheme="minorHAnsi"/>
        </w:rPr>
      </w:pPr>
      <w:r w:rsidRPr="002143D0">
        <w:rPr>
          <w:rFonts w:asciiTheme="minorHAnsi" w:hAnsiTheme="minorHAnsi"/>
        </w:rPr>
        <w:t>Kaz Dağları Göknarı</w:t>
      </w:r>
      <w:r w:rsidR="00416560">
        <w:rPr>
          <w:rFonts w:asciiTheme="minorHAnsi" w:hAnsiTheme="minorHAnsi"/>
        </w:rPr>
        <w:t xml:space="preserve"> </w:t>
      </w:r>
      <w:r w:rsidRPr="002143D0">
        <w:rPr>
          <w:rFonts w:asciiTheme="minorHAnsi" w:hAnsiTheme="minorHAnsi"/>
        </w:rPr>
        <w:t>(Abies Equi Trojani)</w:t>
      </w:r>
    </w:p>
    <w:p w:rsidR="002F7E0F" w:rsidRPr="002143D0" w:rsidRDefault="00D07254" w:rsidP="00F85BE6">
      <w:pPr>
        <w:pStyle w:val="ListeParagraf"/>
        <w:numPr>
          <w:ilvl w:val="0"/>
          <w:numId w:val="8"/>
        </w:numPr>
        <w:rPr>
          <w:rFonts w:asciiTheme="minorHAnsi" w:hAnsiTheme="minorHAnsi"/>
        </w:rPr>
      </w:pPr>
      <w:r w:rsidRPr="002143D0">
        <w:rPr>
          <w:rFonts w:asciiTheme="minorHAnsi" w:hAnsiTheme="minorHAnsi"/>
        </w:rPr>
        <w:t>Kaz Dağları adaçayı (Sideritis Trojana)</w:t>
      </w:r>
    </w:p>
    <w:p w:rsidR="002F7E0F" w:rsidRPr="002143D0" w:rsidRDefault="00416560" w:rsidP="00F85BE6">
      <w:pPr>
        <w:pStyle w:val="ListeParagraf"/>
        <w:numPr>
          <w:ilvl w:val="0"/>
          <w:numId w:val="8"/>
        </w:numPr>
        <w:rPr>
          <w:rFonts w:asciiTheme="minorHAnsi" w:hAnsiTheme="minorHAnsi"/>
        </w:rPr>
      </w:pPr>
      <w:r>
        <w:rPr>
          <w:rFonts w:asciiTheme="minorHAnsi" w:hAnsiTheme="minorHAnsi"/>
        </w:rPr>
        <w:t>Jasione İ</w:t>
      </w:r>
      <w:r w:rsidR="00D07254" w:rsidRPr="002143D0">
        <w:rPr>
          <w:rFonts w:asciiTheme="minorHAnsi" w:hAnsiTheme="minorHAnsi"/>
        </w:rPr>
        <w:t>dea Stoj</w:t>
      </w:r>
    </w:p>
    <w:p w:rsidR="002F7E0F" w:rsidRPr="002143D0" w:rsidRDefault="00D07254" w:rsidP="00F85BE6">
      <w:pPr>
        <w:pStyle w:val="ListeParagraf"/>
        <w:numPr>
          <w:ilvl w:val="0"/>
          <w:numId w:val="8"/>
        </w:numPr>
        <w:rPr>
          <w:rFonts w:asciiTheme="minorHAnsi" w:hAnsiTheme="minorHAnsi"/>
        </w:rPr>
      </w:pPr>
      <w:r w:rsidRPr="002143D0">
        <w:rPr>
          <w:rFonts w:asciiTheme="minorHAnsi" w:hAnsiTheme="minorHAnsi"/>
        </w:rPr>
        <w:t>Çiçekleri sarı renkli Centaurea Odyssei</w:t>
      </w:r>
    </w:p>
    <w:p w:rsidR="002F7E0F" w:rsidRPr="002143D0" w:rsidRDefault="00D07254" w:rsidP="00F85BE6">
      <w:pPr>
        <w:pStyle w:val="ListeParagraf"/>
        <w:numPr>
          <w:ilvl w:val="0"/>
          <w:numId w:val="8"/>
        </w:numPr>
        <w:rPr>
          <w:rFonts w:asciiTheme="minorHAnsi" w:hAnsiTheme="minorHAnsi"/>
        </w:rPr>
      </w:pPr>
      <w:r w:rsidRPr="002143D0">
        <w:rPr>
          <w:rFonts w:asciiTheme="minorHAnsi" w:hAnsiTheme="minorHAnsi"/>
        </w:rPr>
        <w:t>Yabani soğan t</w:t>
      </w:r>
      <w:r w:rsidR="00416560">
        <w:rPr>
          <w:rFonts w:asciiTheme="minorHAnsi" w:hAnsiTheme="minorHAnsi"/>
        </w:rPr>
        <w:t>ürü (küçük pembe çiçekli) Allium K</w:t>
      </w:r>
      <w:r w:rsidRPr="002143D0">
        <w:rPr>
          <w:rFonts w:asciiTheme="minorHAnsi" w:hAnsiTheme="minorHAnsi"/>
        </w:rPr>
        <w:t>urtsiamon</w:t>
      </w:r>
    </w:p>
    <w:p w:rsidR="002F7E0F" w:rsidRPr="002143D0" w:rsidRDefault="00D07254" w:rsidP="00F85BE6">
      <w:pPr>
        <w:pStyle w:val="ListeParagraf"/>
        <w:numPr>
          <w:ilvl w:val="0"/>
          <w:numId w:val="8"/>
        </w:numPr>
        <w:rPr>
          <w:rFonts w:asciiTheme="minorHAnsi" w:hAnsiTheme="minorHAnsi"/>
        </w:rPr>
      </w:pPr>
      <w:r w:rsidRPr="002143D0">
        <w:rPr>
          <w:rFonts w:asciiTheme="minorHAnsi" w:hAnsiTheme="minorHAnsi"/>
        </w:rPr>
        <w:t>Çakışır otu</w:t>
      </w:r>
    </w:p>
    <w:p w:rsidR="002F7E0F" w:rsidRPr="002143D0" w:rsidRDefault="00D07254" w:rsidP="00F85BE6">
      <w:pPr>
        <w:pStyle w:val="ListeParagraf"/>
        <w:numPr>
          <w:ilvl w:val="0"/>
          <w:numId w:val="8"/>
        </w:numPr>
        <w:rPr>
          <w:rFonts w:asciiTheme="minorHAnsi" w:hAnsiTheme="minorHAnsi"/>
        </w:rPr>
      </w:pPr>
      <w:r w:rsidRPr="002143D0">
        <w:rPr>
          <w:rFonts w:asciiTheme="minorHAnsi" w:hAnsiTheme="minorHAnsi"/>
        </w:rPr>
        <w:t>Beyaz çiçekli şakayık – tombak (Paeonia mascula)</w:t>
      </w:r>
    </w:p>
    <w:p w:rsidR="002F7E0F" w:rsidRPr="002143D0" w:rsidRDefault="00416560" w:rsidP="00F85BE6">
      <w:pPr>
        <w:pStyle w:val="ListeParagraf"/>
        <w:numPr>
          <w:ilvl w:val="0"/>
          <w:numId w:val="8"/>
        </w:numPr>
        <w:rPr>
          <w:rFonts w:asciiTheme="minorHAnsi" w:hAnsiTheme="minorHAnsi"/>
        </w:rPr>
      </w:pPr>
      <w:r>
        <w:rPr>
          <w:rFonts w:asciiTheme="minorHAnsi" w:hAnsiTheme="minorHAnsi"/>
        </w:rPr>
        <w:t>Kırmızı şakayık (Paeonia P</w:t>
      </w:r>
      <w:r w:rsidR="00D07254" w:rsidRPr="002143D0">
        <w:rPr>
          <w:rFonts w:asciiTheme="minorHAnsi" w:hAnsiTheme="minorHAnsi"/>
        </w:rPr>
        <w:t>ergegrine)</w:t>
      </w:r>
    </w:p>
    <w:p w:rsidR="002F7E0F" w:rsidRPr="002143D0" w:rsidRDefault="00416560" w:rsidP="00F85BE6">
      <w:pPr>
        <w:pStyle w:val="ListeParagraf"/>
        <w:numPr>
          <w:ilvl w:val="0"/>
          <w:numId w:val="8"/>
        </w:numPr>
        <w:rPr>
          <w:rFonts w:asciiTheme="minorHAnsi" w:hAnsiTheme="minorHAnsi"/>
        </w:rPr>
      </w:pPr>
      <w:r>
        <w:rPr>
          <w:rFonts w:asciiTheme="minorHAnsi" w:hAnsiTheme="minorHAnsi"/>
        </w:rPr>
        <w:t>Dağ lalesi – Anemone B</w:t>
      </w:r>
      <w:r w:rsidR="00D07254" w:rsidRPr="002143D0">
        <w:rPr>
          <w:rFonts w:asciiTheme="minorHAnsi" w:hAnsiTheme="minorHAnsi"/>
        </w:rPr>
        <w:t>lando</w:t>
      </w:r>
    </w:p>
    <w:p w:rsidR="00DA4824" w:rsidRPr="002143D0" w:rsidRDefault="00416560" w:rsidP="00F85BE6">
      <w:pPr>
        <w:pStyle w:val="ListeParagraf"/>
        <w:numPr>
          <w:ilvl w:val="0"/>
          <w:numId w:val="8"/>
        </w:numPr>
        <w:rPr>
          <w:rFonts w:asciiTheme="minorHAnsi" w:hAnsiTheme="minorHAnsi"/>
        </w:rPr>
      </w:pPr>
      <w:r>
        <w:rPr>
          <w:rFonts w:asciiTheme="minorHAnsi" w:hAnsiTheme="minorHAnsi"/>
        </w:rPr>
        <w:t>Kaz Dağları çiğdemi (Crows C</w:t>
      </w:r>
      <w:r w:rsidR="00D07254" w:rsidRPr="002143D0">
        <w:rPr>
          <w:rFonts w:asciiTheme="minorHAnsi" w:hAnsiTheme="minorHAnsi"/>
        </w:rPr>
        <w:t>andidus)</w:t>
      </w:r>
    </w:p>
    <w:p w:rsidR="00652723" w:rsidRPr="002143D0" w:rsidRDefault="00652723" w:rsidP="00652723">
      <w:pPr>
        <w:pStyle w:val="ListeParagraf"/>
        <w:ind w:left="1080"/>
        <w:rPr>
          <w:rFonts w:asciiTheme="minorHAnsi" w:hAnsiTheme="minorHAnsi"/>
        </w:rPr>
      </w:pPr>
    </w:p>
    <w:p w:rsidR="00D07254" w:rsidRPr="002143D0" w:rsidRDefault="00D07254" w:rsidP="00DB302B">
      <w:pPr>
        <w:spacing w:line="276" w:lineRule="auto"/>
        <w:rPr>
          <w:rFonts w:asciiTheme="minorHAnsi" w:hAnsiTheme="minorHAnsi"/>
          <w:b/>
          <w:sz w:val="22"/>
          <w:szCs w:val="22"/>
        </w:rPr>
      </w:pPr>
      <w:r w:rsidRPr="002143D0">
        <w:rPr>
          <w:rFonts w:asciiTheme="minorHAnsi" w:hAnsiTheme="minorHAnsi"/>
          <w:b/>
          <w:sz w:val="22"/>
          <w:szCs w:val="22"/>
        </w:rPr>
        <w:t>Fauna</w:t>
      </w:r>
    </w:p>
    <w:p w:rsidR="00D07254" w:rsidRPr="0087140A" w:rsidRDefault="00C518C9" w:rsidP="00DB302B">
      <w:pPr>
        <w:spacing w:line="276" w:lineRule="auto"/>
        <w:ind w:firstLine="708"/>
        <w:rPr>
          <w:rFonts w:asciiTheme="minorHAnsi" w:hAnsiTheme="minorHAnsi"/>
          <w:sz w:val="22"/>
          <w:szCs w:val="22"/>
        </w:rPr>
      </w:pPr>
      <w:r w:rsidRPr="0087140A">
        <w:rPr>
          <w:rFonts w:asciiTheme="minorHAnsi" w:hAnsiTheme="minorHAnsi"/>
          <w:sz w:val="22"/>
          <w:szCs w:val="22"/>
        </w:rPr>
        <w:t xml:space="preserve">İl sınırları içerisinde yer alan </w:t>
      </w:r>
      <w:r w:rsidR="00D07254" w:rsidRPr="0087140A">
        <w:rPr>
          <w:rFonts w:asciiTheme="minorHAnsi" w:hAnsiTheme="minorHAnsi"/>
          <w:sz w:val="22"/>
          <w:szCs w:val="22"/>
        </w:rPr>
        <w:t>Kaz Dağları</w:t>
      </w:r>
      <w:r w:rsidRPr="0087140A">
        <w:rPr>
          <w:rFonts w:asciiTheme="minorHAnsi" w:hAnsiTheme="minorHAnsi"/>
          <w:sz w:val="22"/>
          <w:szCs w:val="22"/>
        </w:rPr>
        <w:t>nın,</w:t>
      </w:r>
      <w:r w:rsidR="00D07254" w:rsidRPr="0087140A">
        <w:rPr>
          <w:rFonts w:asciiTheme="minorHAnsi" w:hAnsiTheme="minorHAnsi"/>
          <w:sz w:val="22"/>
          <w:szCs w:val="22"/>
        </w:rPr>
        <w:t xml:space="preserve"> faunası da oldukça çeşitli</w:t>
      </w:r>
      <w:r w:rsidR="0089636E" w:rsidRPr="0087140A">
        <w:rPr>
          <w:rFonts w:asciiTheme="minorHAnsi" w:hAnsiTheme="minorHAnsi"/>
          <w:sz w:val="22"/>
          <w:szCs w:val="22"/>
        </w:rPr>
        <w:t>dir</w:t>
      </w:r>
      <w:r w:rsidR="00D07254" w:rsidRPr="0087140A">
        <w:rPr>
          <w:rFonts w:asciiTheme="minorHAnsi" w:hAnsiTheme="minorHAnsi"/>
          <w:sz w:val="22"/>
          <w:szCs w:val="22"/>
        </w:rPr>
        <w:t>. Kazdağları</w:t>
      </w:r>
      <w:r w:rsidR="0089636E" w:rsidRPr="0087140A">
        <w:rPr>
          <w:rFonts w:asciiTheme="minorHAnsi" w:hAnsiTheme="minorHAnsi"/>
          <w:sz w:val="22"/>
          <w:szCs w:val="22"/>
        </w:rPr>
        <w:t xml:space="preserve"> kuş türleri açısından da çok zengin olup,</w:t>
      </w:r>
      <w:r w:rsidR="00D07254" w:rsidRPr="0087140A">
        <w:rPr>
          <w:rFonts w:asciiTheme="minorHAnsi" w:hAnsiTheme="minorHAnsi"/>
          <w:sz w:val="22"/>
          <w:szCs w:val="22"/>
        </w:rPr>
        <w:t xml:space="preserve"> yırtıcı kuşlardan</w:t>
      </w:r>
      <w:r w:rsidR="0089636E" w:rsidRPr="0087140A">
        <w:rPr>
          <w:rFonts w:asciiTheme="minorHAnsi" w:hAnsiTheme="minorHAnsi"/>
          <w:sz w:val="22"/>
          <w:szCs w:val="22"/>
        </w:rPr>
        <w:t>;</w:t>
      </w:r>
      <w:r w:rsidR="00D07254" w:rsidRPr="0087140A">
        <w:rPr>
          <w:rFonts w:asciiTheme="minorHAnsi" w:hAnsiTheme="minorHAnsi"/>
          <w:sz w:val="22"/>
          <w:szCs w:val="22"/>
        </w:rPr>
        <w:t xml:space="preserve"> kartal şahin, atmaca, görülür. Ayı, yaban domuzu, vaşak, çakal, yaban kedisi, karaca ve yılkı atları ise yaban varlığının bir bölümü</w:t>
      </w:r>
      <w:r w:rsidR="0089636E" w:rsidRPr="0087140A">
        <w:rPr>
          <w:rFonts w:asciiTheme="minorHAnsi" w:hAnsiTheme="minorHAnsi"/>
          <w:sz w:val="22"/>
          <w:szCs w:val="22"/>
        </w:rPr>
        <w:t>nü oluşturmaktadır</w:t>
      </w:r>
      <w:r w:rsidR="00D07254" w:rsidRPr="0087140A">
        <w:rPr>
          <w:rFonts w:asciiTheme="minorHAnsi" w:hAnsiTheme="minorHAnsi"/>
          <w:sz w:val="22"/>
          <w:szCs w:val="22"/>
        </w:rPr>
        <w:t xml:space="preserve">.  </w:t>
      </w:r>
      <w:r w:rsidR="0072040D" w:rsidRPr="0087140A">
        <w:rPr>
          <w:rFonts w:asciiTheme="minorHAnsi" w:hAnsiTheme="minorHAnsi"/>
          <w:sz w:val="22"/>
          <w:szCs w:val="22"/>
        </w:rPr>
        <w:t>Ayrıca Çanakkale</w:t>
      </w:r>
      <w:r w:rsidR="0089636E" w:rsidRPr="0087140A">
        <w:rPr>
          <w:rFonts w:asciiTheme="minorHAnsi" w:hAnsiTheme="minorHAnsi"/>
          <w:sz w:val="22"/>
          <w:szCs w:val="22"/>
        </w:rPr>
        <w:t xml:space="preserve"> </w:t>
      </w:r>
      <w:r w:rsidR="00D07254" w:rsidRPr="0087140A">
        <w:rPr>
          <w:rFonts w:asciiTheme="minorHAnsi" w:hAnsiTheme="minorHAnsi"/>
          <w:sz w:val="22"/>
          <w:szCs w:val="22"/>
        </w:rPr>
        <w:t xml:space="preserve">birçok göçmen kuşun göç yolları üzerinde yer almakta. </w:t>
      </w:r>
      <w:r w:rsidR="00DA4824" w:rsidRPr="0087140A">
        <w:rPr>
          <w:rFonts w:asciiTheme="minorHAnsi" w:hAnsiTheme="minorHAnsi"/>
          <w:sz w:val="22"/>
          <w:szCs w:val="22"/>
        </w:rPr>
        <w:t>Kumkale, Tuzla</w:t>
      </w:r>
      <w:r w:rsidR="00D07254" w:rsidRPr="0087140A">
        <w:rPr>
          <w:rFonts w:asciiTheme="minorHAnsi" w:hAnsiTheme="minorHAnsi"/>
          <w:sz w:val="22"/>
          <w:szCs w:val="22"/>
        </w:rPr>
        <w:t xml:space="preserve"> ve Biga ovaları ile boğazın her iki yakasındaki dere ağızlarında ve özellikle Troya Tarihi Milli Parkı içerisinde kalan Menderes Deltası ile Sarıgöl çevresi çok sayıda su kuşuna ev sahipliği yap</w:t>
      </w:r>
      <w:r w:rsidR="0072040D" w:rsidRPr="0087140A">
        <w:rPr>
          <w:rFonts w:asciiTheme="minorHAnsi" w:hAnsiTheme="minorHAnsi"/>
          <w:sz w:val="22"/>
          <w:szCs w:val="22"/>
        </w:rPr>
        <w:t>maktadır</w:t>
      </w:r>
      <w:r w:rsidR="00D07254" w:rsidRPr="0087140A">
        <w:rPr>
          <w:rFonts w:asciiTheme="minorHAnsi" w:hAnsiTheme="minorHAnsi"/>
          <w:sz w:val="22"/>
          <w:szCs w:val="22"/>
        </w:rPr>
        <w:t>.</w:t>
      </w:r>
    </w:p>
    <w:p w:rsidR="00D07254" w:rsidRPr="002143D0" w:rsidRDefault="00D07254" w:rsidP="00DB302B">
      <w:pPr>
        <w:spacing w:line="276" w:lineRule="auto"/>
        <w:ind w:firstLine="360"/>
        <w:rPr>
          <w:rFonts w:asciiTheme="minorHAnsi" w:hAnsiTheme="minorHAnsi"/>
          <w:sz w:val="22"/>
          <w:szCs w:val="22"/>
        </w:rPr>
      </w:pPr>
    </w:p>
    <w:p w:rsidR="00D07254" w:rsidRPr="002143D0" w:rsidRDefault="00D07254" w:rsidP="00DB302B">
      <w:pPr>
        <w:spacing w:line="276" w:lineRule="auto"/>
        <w:rPr>
          <w:rFonts w:asciiTheme="minorHAnsi" w:hAnsiTheme="minorHAnsi"/>
          <w:b/>
          <w:sz w:val="22"/>
          <w:szCs w:val="22"/>
        </w:rPr>
      </w:pPr>
      <w:r w:rsidRPr="002143D0">
        <w:rPr>
          <w:rFonts w:asciiTheme="minorHAnsi" w:hAnsiTheme="minorHAnsi"/>
          <w:b/>
          <w:bCs/>
          <w:sz w:val="22"/>
          <w:szCs w:val="22"/>
        </w:rPr>
        <w:t>Çevre</w:t>
      </w:r>
    </w:p>
    <w:p w:rsidR="00D07254" w:rsidRPr="0087140A" w:rsidRDefault="00D07254" w:rsidP="00DB302B">
      <w:pPr>
        <w:spacing w:line="276" w:lineRule="auto"/>
        <w:ind w:firstLine="708"/>
        <w:rPr>
          <w:rFonts w:asciiTheme="minorHAnsi" w:hAnsiTheme="minorHAnsi"/>
          <w:sz w:val="22"/>
          <w:szCs w:val="22"/>
        </w:rPr>
      </w:pPr>
      <w:r w:rsidRPr="0087140A">
        <w:rPr>
          <w:rFonts w:asciiTheme="minorHAnsi" w:hAnsiTheme="minorHAnsi"/>
          <w:sz w:val="22"/>
          <w:szCs w:val="22"/>
        </w:rPr>
        <w:t xml:space="preserve">Doğal çevrenin giderek bozulup yok olduğu günümüzde; ülke nüfusunun % 25′ inin, ülke sanayisinin yarısından fazlasının bulunduğu Marmara Bölgesinde </w:t>
      </w:r>
      <w:r w:rsidR="00C518C9" w:rsidRPr="0087140A">
        <w:rPr>
          <w:rFonts w:asciiTheme="minorHAnsi" w:hAnsiTheme="minorHAnsi"/>
          <w:sz w:val="22"/>
          <w:szCs w:val="22"/>
        </w:rPr>
        <w:t xml:space="preserve">hızlı </w:t>
      </w:r>
      <w:r w:rsidRPr="0087140A">
        <w:rPr>
          <w:rFonts w:asciiTheme="minorHAnsi" w:hAnsiTheme="minorHAnsi"/>
          <w:sz w:val="22"/>
          <w:szCs w:val="22"/>
        </w:rPr>
        <w:t>kentleşme ve sanayileşme baskısına direnebilen bir yaşam ortamıdır ÇANAKKALE.</w:t>
      </w:r>
      <w:r w:rsidR="00C518C9" w:rsidRPr="0087140A">
        <w:rPr>
          <w:rFonts w:asciiTheme="minorHAnsi" w:hAnsiTheme="minorHAnsi"/>
          <w:sz w:val="22"/>
          <w:szCs w:val="22"/>
        </w:rPr>
        <w:t xml:space="preserve"> </w:t>
      </w:r>
      <w:r w:rsidRPr="0087140A">
        <w:rPr>
          <w:rFonts w:asciiTheme="minorHAnsi" w:hAnsiTheme="minorHAnsi"/>
          <w:sz w:val="22"/>
          <w:szCs w:val="22"/>
        </w:rPr>
        <w:t xml:space="preserve">Dünyanın önemli </w:t>
      </w:r>
      <w:r w:rsidR="00652723" w:rsidRPr="0087140A">
        <w:rPr>
          <w:rFonts w:asciiTheme="minorHAnsi" w:hAnsiTheme="minorHAnsi"/>
          <w:sz w:val="22"/>
          <w:szCs w:val="22"/>
        </w:rPr>
        <w:t>suyollarından</w:t>
      </w:r>
      <w:r w:rsidRPr="0087140A">
        <w:rPr>
          <w:rFonts w:asciiTheme="minorHAnsi" w:hAnsiTheme="minorHAnsi"/>
          <w:sz w:val="22"/>
          <w:szCs w:val="22"/>
        </w:rPr>
        <w:t xml:space="preserve"> biri olan Çanakkale Boğazı, 671 km kıyı şeridi, kendine has özellikleri, ilimiz doğal çevresinin en belirgin zenginliklerindendir.</w:t>
      </w:r>
    </w:p>
    <w:p w:rsidR="00D07254" w:rsidRPr="0087140A" w:rsidRDefault="00D07254" w:rsidP="00DB302B">
      <w:pPr>
        <w:spacing w:line="276" w:lineRule="auto"/>
        <w:ind w:firstLine="708"/>
        <w:rPr>
          <w:rFonts w:asciiTheme="minorHAnsi" w:hAnsiTheme="minorHAnsi"/>
          <w:sz w:val="22"/>
          <w:szCs w:val="22"/>
        </w:rPr>
      </w:pPr>
      <w:r w:rsidRPr="0087140A">
        <w:rPr>
          <w:rFonts w:asciiTheme="minorHAnsi" w:hAnsiTheme="minorHAnsi"/>
          <w:sz w:val="22"/>
          <w:szCs w:val="22"/>
        </w:rPr>
        <w:t xml:space="preserve">Çanakkale’de kentleşme ve sanayileşme yoğun bir biçimde yaşanmadığından ülke genelinde görülen çevre problemleri ilimizde yaşanmamaktadır. Mevcut sanayi tesislerinde sıvı ve gaz atıkları yönünden gerekli önlemler alınmakta, yerleşim yerlerinden kaynaklanan sıvı ve katı atıkların en az zararla bertarafına çalışılmaktadır. Gerçekleştirilmesi planlanan yatırımların çevre üzerinde yapabileceği olumsuz etkilerin önceden belirlenerek gerekli önlemlerin alınması amacıyla Çevresel Etki Değerlendirme Çalışmaları sürdürülmektedir. Sanayi’de kullanım için </w:t>
      </w:r>
      <w:r w:rsidR="00C518C9" w:rsidRPr="0087140A">
        <w:rPr>
          <w:rFonts w:asciiTheme="minorHAnsi" w:hAnsiTheme="minorHAnsi"/>
          <w:sz w:val="22"/>
          <w:szCs w:val="22"/>
        </w:rPr>
        <w:t xml:space="preserve">getirilen doğal gazın, </w:t>
      </w:r>
      <w:r w:rsidR="00337DC6" w:rsidRPr="0087140A">
        <w:rPr>
          <w:rFonts w:asciiTheme="minorHAnsi" w:hAnsiTheme="minorHAnsi"/>
          <w:sz w:val="22"/>
          <w:szCs w:val="22"/>
        </w:rPr>
        <w:t>son yıllarda</w:t>
      </w:r>
      <w:r w:rsidRPr="0087140A">
        <w:rPr>
          <w:rFonts w:asciiTheme="minorHAnsi" w:hAnsiTheme="minorHAnsi"/>
          <w:sz w:val="22"/>
          <w:szCs w:val="22"/>
        </w:rPr>
        <w:t xml:space="preserve"> ısınma amaçlı olarak kullanımı </w:t>
      </w:r>
      <w:r w:rsidR="00C518C9" w:rsidRPr="0087140A">
        <w:rPr>
          <w:rFonts w:asciiTheme="minorHAnsi" w:hAnsiTheme="minorHAnsi"/>
          <w:sz w:val="22"/>
          <w:szCs w:val="22"/>
        </w:rPr>
        <w:t>hava kirliliğini</w:t>
      </w:r>
      <w:r w:rsidR="00F73842" w:rsidRPr="0087140A">
        <w:rPr>
          <w:rFonts w:asciiTheme="minorHAnsi" w:hAnsiTheme="minorHAnsi"/>
          <w:sz w:val="22"/>
          <w:szCs w:val="22"/>
        </w:rPr>
        <w:t xml:space="preserve"> </w:t>
      </w:r>
      <w:r w:rsidR="00C518C9" w:rsidRPr="0087140A">
        <w:rPr>
          <w:rFonts w:asciiTheme="minorHAnsi" w:hAnsiTheme="minorHAnsi"/>
          <w:sz w:val="22"/>
          <w:szCs w:val="22"/>
        </w:rPr>
        <w:t>de büyük ölçüde önlemiştir.</w:t>
      </w:r>
    </w:p>
    <w:p w:rsidR="00FA0007" w:rsidRPr="002143D0" w:rsidRDefault="00FA0007" w:rsidP="00DB302B">
      <w:pPr>
        <w:spacing w:line="276" w:lineRule="auto"/>
        <w:rPr>
          <w:rFonts w:asciiTheme="minorHAnsi" w:hAnsiTheme="minorHAnsi"/>
          <w:b/>
          <w:sz w:val="22"/>
          <w:szCs w:val="22"/>
        </w:rPr>
      </w:pPr>
    </w:p>
    <w:p w:rsidR="003D6FED" w:rsidRPr="002143D0" w:rsidRDefault="003D6FED" w:rsidP="003D6FED">
      <w:pPr>
        <w:pStyle w:val="Balk2"/>
        <w:spacing w:line="276" w:lineRule="auto"/>
        <w:rPr>
          <w:szCs w:val="22"/>
        </w:rPr>
      </w:pPr>
      <w:bookmarkStart w:id="29" w:name="_Toc378852603"/>
      <w:bookmarkStart w:id="30" w:name="_Toc379183038"/>
      <w:bookmarkStart w:id="31" w:name="_Toc379183143"/>
      <w:bookmarkStart w:id="32" w:name="_Toc379185005"/>
      <w:bookmarkStart w:id="33" w:name="_Toc410306007"/>
      <w:bookmarkStart w:id="34" w:name="_Toc525547977"/>
      <w:r w:rsidRPr="002143D0">
        <w:rPr>
          <w:szCs w:val="22"/>
        </w:rPr>
        <w:t>I.III. İKLİM ÖZELLİKLERİ</w:t>
      </w:r>
      <w:bookmarkEnd w:id="29"/>
      <w:bookmarkEnd w:id="30"/>
      <w:bookmarkEnd w:id="31"/>
      <w:bookmarkEnd w:id="32"/>
      <w:bookmarkEnd w:id="33"/>
      <w:bookmarkEnd w:id="34"/>
    </w:p>
    <w:p w:rsidR="0086396D" w:rsidRPr="0087140A" w:rsidRDefault="0086396D" w:rsidP="0086396D">
      <w:pPr>
        <w:spacing w:line="276" w:lineRule="auto"/>
        <w:ind w:firstLine="708"/>
        <w:rPr>
          <w:rFonts w:asciiTheme="minorHAnsi" w:hAnsiTheme="minorHAnsi"/>
          <w:sz w:val="22"/>
          <w:szCs w:val="22"/>
        </w:rPr>
      </w:pPr>
      <w:r w:rsidRPr="002143D0">
        <w:rPr>
          <w:rFonts w:asciiTheme="minorHAnsi" w:hAnsiTheme="minorHAnsi"/>
          <w:sz w:val="22"/>
          <w:szCs w:val="22"/>
        </w:rPr>
        <w:t xml:space="preserve">Çanakkale İlinin iklimi, bulunduğu yer nedeniyle geçiş iklimi özellikleri gösterir. Genel karakteriyle Akdeniz iklimi özelliklerini yansıtır. Bunun yanında İlimizin daha kuzeyde bulunması nedeniyle kışları ortalama sıcaklık daha düşüktür. Minimum sıcaklık -11,2°C ile Şubat ayı, Maksimum </w:t>
      </w:r>
      <w:r w:rsidRPr="0087140A">
        <w:rPr>
          <w:rFonts w:asciiTheme="minorHAnsi" w:hAnsiTheme="minorHAnsi"/>
          <w:sz w:val="22"/>
          <w:szCs w:val="22"/>
        </w:rPr>
        <w:lastRenderedPageBreak/>
        <w:t xml:space="preserve">sıcaklık 39,0°C ile Temmuz ayındadır. Yıllık sıcaklık ortalaması 15,1°C, ortalama nem oranı ise %78.5′dır. İlimizi çevre İllerden ayıran diğer bir özelliği de yılın büyük bir kısmının </w:t>
      </w:r>
      <w:r w:rsidR="00A206CA" w:rsidRPr="0087140A">
        <w:rPr>
          <w:rFonts w:asciiTheme="minorHAnsi" w:hAnsiTheme="minorHAnsi"/>
          <w:sz w:val="22"/>
          <w:szCs w:val="22"/>
        </w:rPr>
        <w:t>rüzgârlı</w:t>
      </w:r>
      <w:r w:rsidRPr="0087140A">
        <w:rPr>
          <w:rFonts w:asciiTheme="minorHAnsi" w:hAnsiTheme="minorHAnsi"/>
          <w:sz w:val="22"/>
          <w:szCs w:val="22"/>
        </w:rPr>
        <w:t xml:space="preserve"> geçmesidir.</w:t>
      </w:r>
    </w:p>
    <w:p w:rsidR="00F54335" w:rsidRPr="0087140A" w:rsidRDefault="0086396D" w:rsidP="0086396D">
      <w:pPr>
        <w:spacing w:line="276" w:lineRule="auto"/>
        <w:ind w:firstLine="708"/>
        <w:rPr>
          <w:rFonts w:asciiTheme="minorHAnsi" w:hAnsiTheme="minorHAnsi"/>
          <w:sz w:val="22"/>
          <w:szCs w:val="22"/>
        </w:rPr>
      </w:pPr>
      <w:r w:rsidRPr="0087140A">
        <w:rPr>
          <w:rFonts w:asciiTheme="minorHAnsi" w:hAnsiTheme="minorHAnsi"/>
          <w:sz w:val="22"/>
          <w:szCs w:val="22"/>
        </w:rPr>
        <w:t xml:space="preserve">Yıllık egemen rüzgâr kuzey </w:t>
      </w:r>
      <w:r w:rsidR="00A206CA" w:rsidRPr="0087140A">
        <w:rPr>
          <w:rFonts w:asciiTheme="minorHAnsi" w:hAnsiTheme="minorHAnsi"/>
          <w:sz w:val="22"/>
          <w:szCs w:val="22"/>
        </w:rPr>
        <w:t>rüzgârlarıdır</w:t>
      </w:r>
      <w:r w:rsidRPr="0087140A">
        <w:rPr>
          <w:rFonts w:asciiTheme="minorHAnsi" w:hAnsiTheme="minorHAnsi"/>
          <w:sz w:val="22"/>
          <w:szCs w:val="22"/>
        </w:rPr>
        <w:t>. En çok, poyraz, yıldız, lodos, kıble eser. Yıllık uzun yıllar toplam yağış miktarı ortalaması 6</w:t>
      </w:r>
      <w:r w:rsidR="002F4B71" w:rsidRPr="0087140A">
        <w:rPr>
          <w:rFonts w:asciiTheme="minorHAnsi" w:hAnsiTheme="minorHAnsi"/>
          <w:sz w:val="22"/>
          <w:szCs w:val="22"/>
        </w:rPr>
        <w:t>19</w:t>
      </w:r>
      <w:r w:rsidRPr="0087140A">
        <w:rPr>
          <w:rFonts w:asciiTheme="minorHAnsi" w:hAnsiTheme="minorHAnsi"/>
          <w:sz w:val="22"/>
          <w:szCs w:val="22"/>
        </w:rPr>
        <w:t>,</w:t>
      </w:r>
      <w:r w:rsidR="002F4B71" w:rsidRPr="0087140A">
        <w:rPr>
          <w:rFonts w:asciiTheme="minorHAnsi" w:hAnsiTheme="minorHAnsi"/>
          <w:sz w:val="22"/>
          <w:szCs w:val="22"/>
        </w:rPr>
        <w:t>0</w:t>
      </w:r>
      <w:r w:rsidRPr="0087140A">
        <w:rPr>
          <w:rFonts w:asciiTheme="minorHAnsi" w:hAnsiTheme="minorHAnsi"/>
          <w:sz w:val="22"/>
          <w:szCs w:val="22"/>
        </w:rPr>
        <w:t xml:space="preserve"> mm dir. Yaz aylarında yağış miktarı oldukça düşüktür. Yağışların en fazla görüldüğü aylar Kasım, Aralık, Ocak ve Şubat aylarıdır. Karla örtülü gün sayısı en fazla 8 gün kadardır.</w:t>
      </w:r>
    </w:p>
    <w:p w:rsidR="0086396D" w:rsidRPr="002143D0" w:rsidRDefault="00F54335" w:rsidP="0086396D">
      <w:pPr>
        <w:spacing w:line="276" w:lineRule="auto"/>
        <w:ind w:firstLine="708"/>
        <w:rPr>
          <w:rFonts w:asciiTheme="minorHAnsi" w:hAnsiTheme="minorHAnsi"/>
          <w:sz w:val="22"/>
          <w:szCs w:val="22"/>
        </w:rPr>
      </w:pPr>
      <w:r w:rsidRPr="002143D0">
        <w:rPr>
          <w:rFonts w:asciiTheme="minorHAnsi" w:hAnsiTheme="minorHAnsi"/>
          <w:sz w:val="22"/>
          <w:szCs w:val="22"/>
        </w:rPr>
        <w:t>Çanakkale İlin de günlük toplam en yüksek yağış miktarı 137,8 kg/m</w:t>
      </w:r>
      <w:r w:rsidRPr="002143D0">
        <w:rPr>
          <w:rFonts w:asciiTheme="minorHAnsi" w:hAnsiTheme="minorHAnsi"/>
          <w:sz w:val="22"/>
          <w:szCs w:val="22"/>
          <w:vertAlign w:val="superscript"/>
        </w:rPr>
        <w:t xml:space="preserve">2 </w:t>
      </w:r>
      <w:r w:rsidRPr="002143D0">
        <w:rPr>
          <w:rFonts w:asciiTheme="minorHAnsi" w:hAnsiTheme="minorHAnsi"/>
          <w:sz w:val="22"/>
          <w:szCs w:val="22"/>
        </w:rPr>
        <w:t xml:space="preserve">ile 05.11.1956 günü, günlük en hızlı </w:t>
      </w:r>
      <w:r w:rsidR="00A206CA" w:rsidRPr="002143D0">
        <w:rPr>
          <w:rFonts w:asciiTheme="minorHAnsi" w:hAnsiTheme="minorHAnsi"/>
          <w:sz w:val="22"/>
          <w:szCs w:val="22"/>
        </w:rPr>
        <w:t>rüzgâr</w:t>
      </w:r>
      <w:r w:rsidRPr="002143D0">
        <w:rPr>
          <w:rFonts w:asciiTheme="minorHAnsi" w:hAnsiTheme="minorHAnsi"/>
          <w:sz w:val="22"/>
          <w:szCs w:val="22"/>
        </w:rPr>
        <w:t xml:space="preserve"> 139,3</w:t>
      </w:r>
      <w:r w:rsidR="003621F9" w:rsidRPr="002143D0">
        <w:rPr>
          <w:rFonts w:asciiTheme="minorHAnsi" w:hAnsiTheme="minorHAnsi"/>
          <w:sz w:val="22"/>
          <w:szCs w:val="22"/>
        </w:rPr>
        <w:t xml:space="preserve"> km/sa</w:t>
      </w:r>
      <w:r w:rsidRPr="002143D0">
        <w:rPr>
          <w:rFonts w:asciiTheme="minorHAnsi" w:hAnsiTheme="minorHAnsi"/>
          <w:sz w:val="22"/>
          <w:szCs w:val="22"/>
        </w:rPr>
        <w:t xml:space="preserve"> ile </w:t>
      </w:r>
      <w:r w:rsidR="003621F9" w:rsidRPr="002143D0">
        <w:rPr>
          <w:rFonts w:asciiTheme="minorHAnsi" w:hAnsiTheme="minorHAnsi"/>
          <w:sz w:val="22"/>
          <w:szCs w:val="22"/>
        </w:rPr>
        <w:t>15.02.1991 günü, en yüksek kar kalınlığı 63 m ile 26.01.2016 günü ölçülmüştür.</w:t>
      </w:r>
    </w:p>
    <w:p w:rsidR="0086396D" w:rsidRPr="002143D0" w:rsidRDefault="00337DC6" w:rsidP="0086396D">
      <w:pPr>
        <w:spacing w:line="276" w:lineRule="auto"/>
        <w:rPr>
          <w:rFonts w:asciiTheme="minorHAnsi" w:hAnsiTheme="minorHAnsi"/>
          <w:sz w:val="22"/>
          <w:szCs w:val="22"/>
        </w:rPr>
      </w:pPr>
      <w:r w:rsidRPr="002143D0">
        <w:rPr>
          <w:rFonts w:asciiTheme="minorHAnsi" w:hAnsiTheme="minorHAnsi"/>
          <w:sz w:val="22"/>
          <w:szCs w:val="22"/>
        </w:rPr>
        <w:t>Uzun Yıllar İçinde Gerçekleşen Ortalama Değerler</w:t>
      </w:r>
    </w:p>
    <w:tbl>
      <w:tblPr>
        <w:tblStyle w:val="TabloKlavuzu"/>
        <w:tblW w:w="5095" w:type="pct"/>
        <w:jc w:val="center"/>
        <w:tblLook w:val="04A0" w:firstRow="1" w:lastRow="0" w:firstColumn="1" w:lastColumn="0" w:noHBand="0" w:noVBand="1"/>
      </w:tblPr>
      <w:tblGrid>
        <w:gridCol w:w="1341"/>
        <w:gridCol w:w="686"/>
        <w:gridCol w:w="655"/>
        <w:gridCol w:w="597"/>
        <w:gridCol w:w="646"/>
        <w:gridCol w:w="675"/>
        <w:gridCol w:w="795"/>
        <w:gridCol w:w="960"/>
        <w:gridCol w:w="822"/>
        <w:gridCol w:w="584"/>
        <w:gridCol w:w="589"/>
        <w:gridCol w:w="677"/>
        <w:gridCol w:w="667"/>
      </w:tblGrid>
      <w:tr w:rsidR="0086396D" w:rsidRPr="002143D0" w:rsidTr="005213FB">
        <w:trPr>
          <w:trHeight w:val="20"/>
          <w:jc w:val="center"/>
        </w:trPr>
        <w:tc>
          <w:tcPr>
            <w:tcW w:w="692"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p>
        </w:tc>
        <w:tc>
          <w:tcPr>
            <w:tcW w:w="354"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Ocak</w:t>
            </w:r>
          </w:p>
        </w:tc>
        <w:tc>
          <w:tcPr>
            <w:tcW w:w="338"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Şubat</w:t>
            </w:r>
          </w:p>
        </w:tc>
        <w:tc>
          <w:tcPr>
            <w:tcW w:w="308"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Mart</w:t>
            </w:r>
          </w:p>
        </w:tc>
        <w:tc>
          <w:tcPr>
            <w:tcW w:w="333"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Nisan</w:t>
            </w:r>
          </w:p>
        </w:tc>
        <w:tc>
          <w:tcPr>
            <w:tcW w:w="348"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Mayıs</w:t>
            </w:r>
          </w:p>
        </w:tc>
        <w:tc>
          <w:tcPr>
            <w:tcW w:w="410"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Haziran</w:t>
            </w:r>
          </w:p>
        </w:tc>
        <w:tc>
          <w:tcPr>
            <w:tcW w:w="495"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Temmuz</w:t>
            </w:r>
          </w:p>
        </w:tc>
        <w:tc>
          <w:tcPr>
            <w:tcW w:w="424"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Ağustos</w:t>
            </w:r>
          </w:p>
        </w:tc>
        <w:tc>
          <w:tcPr>
            <w:tcW w:w="301"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Eylül</w:t>
            </w:r>
          </w:p>
        </w:tc>
        <w:tc>
          <w:tcPr>
            <w:tcW w:w="304"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Ekim</w:t>
            </w:r>
          </w:p>
        </w:tc>
        <w:tc>
          <w:tcPr>
            <w:tcW w:w="349"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Kasım</w:t>
            </w:r>
          </w:p>
        </w:tc>
        <w:tc>
          <w:tcPr>
            <w:tcW w:w="344"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Aralık</w:t>
            </w:r>
          </w:p>
        </w:tc>
      </w:tr>
      <w:tr w:rsidR="0086396D" w:rsidRPr="002143D0" w:rsidTr="0086396D">
        <w:trPr>
          <w:trHeight w:val="20"/>
          <w:jc w:val="center"/>
        </w:trPr>
        <w:tc>
          <w:tcPr>
            <w:tcW w:w="0" w:type="auto"/>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p>
        </w:tc>
        <w:tc>
          <w:tcPr>
            <w:tcW w:w="4308" w:type="pct"/>
            <w:gridSpan w:val="12"/>
            <w:shd w:val="clear" w:color="auto" w:fill="FBD4B4" w:themeFill="accent6" w:themeFillTint="66"/>
            <w:hideMark/>
          </w:tcPr>
          <w:p w:rsidR="0086396D" w:rsidRPr="002143D0" w:rsidRDefault="0086396D" w:rsidP="005213FB">
            <w:pPr>
              <w:spacing w:line="276" w:lineRule="auto"/>
              <w:jc w:val="center"/>
              <w:rPr>
                <w:rFonts w:asciiTheme="minorHAnsi" w:hAnsiTheme="minorHAnsi"/>
                <w:b/>
                <w:sz w:val="16"/>
                <w:szCs w:val="16"/>
              </w:rPr>
            </w:pPr>
            <w:r w:rsidRPr="002143D0">
              <w:rPr>
                <w:rFonts w:asciiTheme="minorHAnsi" w:hAnsiTheme="minorHAnsi"/>
                <w:b/>
                <w:sz w:val="16"/>
                <w:szCs w:val="16"/>
              </w:rPr>
              <w:t>Uzun Yıllar İçinde Gerçekleşen Ortalama Değerler (19</w:t>
            </w:r>
            <w:r w:rsidR="005213FB">
              <w:rPr>
                <w:rFonts w:asciiTheme="minorHAnsi" w:hAnsiTheme="minorHAnsi"/>
                <w:b/>
                <w:sz w:val="16"/>
                <w:szCs w:val="16"/>
              </w:rPr>
              <w:t>28</w:t>
            </w:r>
            <w:r w:rsidRPr="002143D0">
              <w:rPr>
                <w:rFonts w:asciiTheme="minorHAnsi" w:hAnsiTheme="minorHAnsi"/>
                <w:b/>
                <w:sz w:val="16"/>
                <w:szCs w:val="16"/>
              </w:rPr>
              <w:t xml:space="preserve"> - 201</w:t>
            </w:r>
            <w:r w:rsidR="005213FB">
              <w:rPr>
                <w:rFonts w:asciiTheme="minorHAnsi" w:hAnsiTheme="minorHAnsi"/>
                <w:b/>
                <w:sz w:val="16"/>
                <w:szCs w:val="16"/>
              </w:rPr>
              <w:t>7</w:t>
            </w:r>
            <w:r w:rsidRPr="002143D0">
              <w:rPr>
                <w:rFonts w:asciiTheme="minorHAnsi" w:hAnsiTheme="minorHAnsi"/>
                <w:b/>
                <w:sz w:val="16"/>
                <w:szCs w:val="16"/>
              </w:rPr>
              <w:t>)</w:t>
            </w:r>
          </w:p>
        </w:tc>
      </w:tr>
      <w:tr w:rsidR="005213FB" w:rsidRPr="002143D0" w:rsidTr="00487A7B">
        <w:trPr>
          <w:trHeight w:val="20"/>
          <w:jc w:val="center"/>
        </w:trPr>
        <w:tc>
          <w:tcPr>
            <w:tcW w:w="0" w:type="auto"/>
            <w:hideMark/>
          </w:tcPr>
          <w:p w:rsidR="005213FB" w:rsidRPr="002143D0" w:rsidRDefault="005213FB" w:rsidP="0086396D">
            <w:pPr>
              <w:spacing w:line="276" w:lineRule="auto"/>
              <w:jc w:val="center"/>
              <w:rPr>
                <w:rFonts w:asciiTheme="minorHAnsi" w:hAnsiTheme="minorHAnsi"/>
                <w:b/>
                <w:sz w:val="16"/>
                <w:szCs w:val="16"/>
              </w:rPr>
            </w:pPr>
            <w:r w:rsidRPr="002143D0">
              <w:rPr>
                <w:rFonts w:asciiTheme="minorHAnsi" w:hAnsiTheme="minorHAnsi"/>
                <w:b/>
                <w:sz w:val="16"/>
                <w:szCs w:val="16"/>
              </w:rPr>
              <w:t>Ortalama Sıcaklık (°C)</w:t>
            </w:r>
          </w:p>
        </w:tc>
        <w:tc>
          <w:tcPr>
            <w:tcW w:w="354"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6.2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6.6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8.3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12.5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17.5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22.2</w:t>
            </w:r>
          </w:p>
        </w:tc>
        <w:tc>
          <w:tcPr>
            <w:tcW w:w="495"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25.0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24.9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20.9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16.0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11.8</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8.3</w:t>
            </w:r>
          </w:p>
        </w:tc>
      </w:tr>
      <w:tr w:rsidR="005213FB" w:rsidRPr="002143D0" w:rsidTr="00487A7B">
        <w:trPr>
          <w:trHeight w:val="20"/>
          <w:jc w:val="center"/>
        </w:trPr>
        <w:tc>
          <w:tcPr>
            <w:tcW w:w="0" w:type="auto"/>
            <w:hideMark/>
          </w:tcPr>
          <w:p w:rsidR="005213FB" w:rsidRPr="002143D0" w:rsidRDefault="005213FB" w:rsidP="0086396D">
            <w:pPr>
              <w:spacing w:line="276" w:lineRule="auto"/>
              <w:jc w:val="center"/>
              <w:rPr>
                <w:rFonts w:asciiTheme="minorHAnsi" w:hAnsiTheme="minorHAnsi"/>
                <w:b/>
                <w:sz w:val="16"/>
                <w:szCs w:val="16"/>
              </w:rPr>
            </w:pPr>
            <w:r w:rsidRPr="002143D0">
              <w:rPr>
                <w:rFonts w:asciiTheme="minorHAnsi" w:hAnsiTheme="minorHAnsi"/>
                <w:b/>
                <w:sz w:val="16"/>
                <w:szCs w:val="16"/>
              </w:rPr>
              <w:t>Ortalama En Yüksek Sıcaklık (°C)</w:t>
            </w:r>
          </w:p>
        </w:tc>
        <w:tc>
          <w:tcPr>
            <w:tcW w:w="354"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9.5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10.1</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12.3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17.2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22.6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27.6</w:t>
            </w:r>
          </w:p>
        </w:tc>
        <w:tc>
          <w:tcPr>
            <w:tcW w:w="495"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30.6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30.5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26.2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20.7</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15.9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11.6</w:t>
            </w:r>
          </w:p>
        </w:tc>
      </w:tr>
      <w:tr w:rsidR="005213FB" w:rsidRPr="002143D0" w:rsidTr="00487A7B">
        <w:trPr>
          <w:trHeight w:val="20"/>
          <w:jc w:val="center"/>
        </w:trPr>
        <w:tc>
          <w:tcPr>
            <w:tcW w:w="0" w:type="auto"/>
            <w:hideMark/>
          </w:tcPr>
          <w:p w:rsidR="005213FB" w:rsidRPr="002143D0" w:rsidRDefault="005213FB" w:rsidP="0086396D">
            <w:pPr>
              <w:spacing w:line="276" w:lineRule="auto"/>
              <w:jc w:val="center"/>
              <w:rPr>
                <w:rFonts w:asciiTheme="minorHAnsi" w:hAnsiTheme="minorHAnsi"/>
                <w:b/>
                <w:sz w:val="16"/>
                <w:szCs w:val="16"/>
              </w:rPr>
            </w:pPr>
            <w:r w:rsidRPr="002143D0">
              <w:rPr>
                <w:rFonts w:asciiTheme="minorHAnsi" w:hAnsiTheme="minorHAnsi"/>
                <w:b/>
                <w:sz w:val="16"/>
                <w:szCs w:val="16"/>
              </w:rPr>
              <w:t>Ortalama En Düşük Sıcaklık (°C)</w:t>
            </w:r>
          </w:p>
        </w:tc>
        <w:tc>
          <w:tcPr>
            <w:tcW w:w="354"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3.1</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4.6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8.2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12.6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16.5</w:t>
            </w:r>
          </w:p>
        </w:tc>
        <w:tc>
          <w:tcPr>
            <w:tcW w:w="495"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19.2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19.4</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15.8</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12.0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8.4</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5.1</w:t>
            </w:r>
          </w:p>
        </w:tc>
      </w:tr>
      <w:tr w:rsidR="005213FB" w:rsidRPr="002143D0" w:rsidTr="00487A7B">
        <w:trPr>
          <w:trHeight w:val="20"/>
          <w:jc w:val="center"/>
        </w:trPr>
        <w:tc>
          <w:tcPr>
            <w:tcW w:w="0" w:type="auto"/>
            <w:hideMark/>
          </w:tcPr>
          <w:p w:rsidR="005213FB" w:rsidRPr="002143D0" w:rsidRDefault="005213FB" w:rsidP="0086396D">
            <w:pPr>
              <w:spacing w:line="276" w:lineRule="auto"/>
              <w:jc w:val="center"/>
              <w:rPr>
                <w:rFonts w:asciiTheme="minorHAnsi" w:hAnsiTheme="minorHAnsi"/>
                <w:b/>
                <w:sz w:val="16"/>
                <w:szCs w:val="16"/>
              </w:rPr>
            </w:pPr>
            <w:r w:rsidRPr="002143D0">
              <w:rPr>
                <w:rFonts w:asciiTheme="minorHAnsi" w:hAnsiTheme="minorHAnsi"/>
                <w:b/>
                <w:sz w:val="16"/>
                <w:szCs w:val="16"/>
              </w:rPr>
              <w:t>Ortalama Güneşlenme Süresi (saat)</w:t>
            </w:r>
          </w:p>
        </w:tc>
        <w:tc>
          <w:tcPr>
            <w:tcW w:w="354"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4.2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5.3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7.3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9.3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11.1</w:t>
            </w:r>
          </w:p>
        </w:tc>
        <w:tc>
          <w:tcPr>
            <w:tcW w:w="495"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12.6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11.2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9.0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6.3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4.3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3.2</w:t>
            </w:r>
          </w:p>
        </w:tc>
      </w:tr>
      <w:tr w:rsidR="005213FB" w:rsidRPr="002143D0" w:rsidTr="00487A7B">
        <w:trPr>
          <w:trHeight w:val="20"/>
          <w:jc w:val="center"/>
        </w:trPr>
        <w:tc>
          <w:tcPr>
            <w:tcW w:w="0" w:type="auto"/>
            <w:hideMark/>
          </w:tcPr>
          <w:p w:rsidR="005213FB" w:rsidRPr="002143D0" w:rsidRDefault="005213FB" w:rsidP="0086396D">
            <w:pPr>
              <w:spacing w:line="276" w:lineRule="auto"/>
              <w:jc w:val="center"/>
              <w:rPr>
                <w:rFonts w:asciiTheme="minorHAnsi" w:hAnsiTheme="minorHAnsi"/>
                <w:b/>
                <w:sz w:val="16"/>
                <w:szCs w:val="16"/>
              </w:rPr>
            </w:pPr>
            <w:r w:rsidRPr="002143D0">
              <w:rPr>
                <w:rFonts w:asciiTheme="minorHAnsi" w:hAnsiTheme="minorHAnsi"/>
                <w:b/>
                <w:sz w:val="16"/>
                <w:szCs w:val="16"/>
              </w:rPr>
              <w:t>Ortalama Yağışlı Gün Sayısı (0.1 mm ve Büyük)</w:t>
            </w:r>
          </w:p>
        </w:tc>
        <w:tc>
          <w:tcPr>
            <w:tcW w:w="354"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12.3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10.4</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9.7</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7.9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5.6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3.9</w:t>
            </w:r>
          </w:p>
        </w:tc>
        <w:tc>
          <w:tcPr>
            <w:tcW w:w="495"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1.7</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6.4</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8.7</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12.5</w:t>
            </w:r>
          </w:p>
        </w:tc>
      </w:tr>
      <w:tr w:rsidR="005213FB" w:rsidRPr="002143D0" w:rsidTr="00487A7B">
        <w:trPr>
          <w:trHeight w:val="20"/>
          <w:jc w:val="center"/>
        </w:trPr>
        <w:tc>
          <w:tcPr>
            <w:tcW w:w="0" w:type="auto"/>
            <w:hideMark/>
          </w:tcPr>
          <w:p w:rsidR="005213FB" w:rsidRPr="002143D0" w:rsidRDefault="005213FB" w:rsidP="0086396D">
            <w:pPr>
              <w:spacing w:line="276" w:lineRule="auto"/>
              <w:jc w:val="center"/>
              <w:rPr>
                <w:rFonts w:asciiTheme="minorHAnsi" w:hAnsiTheme="minorHAnsi"/>
                <w:b/>
                <w:sz w:val="16"/>
                <w:szCs w:val="16"/>
              </w:rPr>
            </w:pPr>
            <w:r w:rsidRPr="002143D0">
              <w:rPr>
                <w:rFonts w:asciiTheme="minorHAnsi" w:hAnsiTheme="minorHAnsi"/>
                <w:b/>
                <w:sz w:val="16"/>
                <w:szCs w:val="16"/>
              </w:rPr>
              <w:t>Aylık Toplam Yağış Miktarı Ortalaması (kg/m</w:t>
            </w:r>
            <w:r w:rsidRPr="002143D0">
              <w:rPr>
                <w:rFonts w:asciiTheme="minorHAnsi" w:hAnsiTheme="minorHAnsi"/>
                <w:b/>
                <w:sz w:val="16"/>
                <w:szCs w:val="16"/>
                <w:vertAlign w:val="superscript"/>
              </w:rPr>
              <w:t>2</w:t>
            </w:r>
            <w:r w:rsidRPr="002143D0">
              <w:rPr>
                <w:rFonts w:asciiTheme="minorHAnsi" w:hAnsiTheme="minorHAnsi"/>
                <w:b/>
                <w:sz w:val="16"/>
                <w:szCs w:val="16"/>
              </w:rPr>
              <w:t>)</w:t>
            </w:r>
          </w:p>
        </w:tc>
        <w:tc>
          <w:tcPr>
            <w:tcW w:w="354"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91.0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71.6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66.8</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45.4</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30.2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23.7</w:t>
            </w:r>
          </w:p>
        </w:tc>
        <w:tc>
          <w:tcPr>
            <w:tcW w:w="495"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10.9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6.5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22.9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53.8</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86.9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106.5</w:t>
            </w:r>
          </w:p>
        </w:tc>
      </w:tr>
      <w:tr w:rsidR="0086396D" w:rsidRPr="002143D0" w:rsidTr="00F07071">
        <w:trPr>
          <w:trHeight w:val="20"/>
          <w:jc w:val="center"/>
        </w:trPr>
        <w:tc>
          <w:tcPr>
            <w:tcW w:w="0" w:type="auto"/>
            <w:shd w:val="clear" w:color="auto" w:fill="FBD4B4" w:themeFill="accent6" w:themeFillTint="66"/>
            <w:hideMark/>
          </w:tcPr>
          <w:p w:rsidR="0086396D" w:rsidRPr="002143D0" w:rsidRDefault="0086396D" w:rsidP="0086396D">
            <w:pPr>
              <w:spacing w:line="276" w:lineRule="auto"/>
              <w:jc w:val="center"/>
              <w:rPr>
                <w:rFonts w:asciiTheme="minorHAnsi" w:hAnsiTheme="minorHAnsi"/>
                <w:b/>
                <w:sz w:val="16"/>
                <w:szCs w:val="16"/>
              </w:rPr>
            </w:pPr>
          </w:p>
        </w:tc>
        <w:tc>
          <w:tcPr>
            <w:tcW w:w="4308" w:type="pct"/>
            <w:gridSpan w:val="12"/>
            <w:shd w:val="clear" w:color="auto" w:fill="FBD4B4" w:themeFill="accent6" w:themeFillTint="66"/>
            <w:vAlign w:val="center"/>
            <w:hideMark/>
          </w:tcPr>
          <w:p w:rsidR="0086396D" w:rsidRPr="0087140A" w:rsidRDefault="0086396D" w:rsidP="005213FB">
            <w:pPr>
              <w:spacing w:line="276" w:lineRule="auto"/>
              <w:jc w:val="center"/>
              <w:rPr>
                <w:rFonts w:asciiTheme="minorHAnsi" w:hAnsiTheme="minorHAnsi"/>
                <w:sz w:val="16"/>
                <w:szCs w:val="16"/>
              </w:rPr>
            </w:pPr>
            <w:r w:rsidRPr="0087140A">
              <w:rPr>
                <w:rFonts w:asciiTheme="minorHAnsi" w:hAnsiTheme="minorHAnsi"/>
                <w:sz w:val="16"/>
                <w:szCs w:val="16"/>
              </w:rPr>
              <w:t>Uzun Yıllar İçinde Gerçekleşen En Yüksek ve En Düşük Değerler (19</w:t>
            </w:r>
            <w:r w:rsidR="005213FB" w:rsidRPr="0087140A">
              <w:rPr>
                <w:rFonts w:asciiTheme="minorHAnsi" w:hAnsiTheme="minorHAnsi"/>
                <w:sz w:val="16"/>
                <w:szCs w:val="16"/>
              </w:rPr>
              <w:t>28</w:t>
            </w:r>
            <w:r w:rsidRPr="0087140A">
              <w:rPr>
                <w:rFonts w:asciiTheme="minorHAnsi" w:hAnsiTheme="minorHAnsi"/>
                <w:sz w:val="16"/>
                <w:szCs w:val="16"/>
              </w:rPr>
              <w:t xml:space="preserve"> - 201</w:t>
            </w:r>
            <w:r w:rsidR="00A206CA">
              <w:rPr>
                <w:rFonts w:asciiTheme="minorHAnsi" w:hAnsiTheme="minorHAnsi"/>
                <w:sz w:val="16"/>
                <w:szCs w:val="16"/>
              </w:rPr>
              <w:t>7</w:t>
            </w:r>
            <w:r w:rsidRPr="0087140A">
              <w:rPr>
                <w:rFonts w:asciiTheme="minorHAnsi" w:hAnsiTheme="minorHAnsi"/>
                <w:sz w:val="16"/>
                <w:szCs w:val="16"/>
              </w:rPr>
              <w:t>)</w:t>
            </w:r>
          </w:p>
        </w:tc>
      </w:tr>
      <w:tr w:rsidR="005213FB" w:rsidRPr="002143D0" w:rsidTr="00487A7B">
        <w:trPr>
          <w:trHeight w:val="20"/>
          <w:jc w:val="center"/>
        </w:trPr>
        <w:tc>
          <w:tcPr>
            <w:tcW w:w="0" w:type="auto"/>
            <w:hideMark/>
          </w:tcPr>
          <w:p w:rsidR="005213FB" w:rsidRPr="002143D0" w:rsidRDefault="005213FB" w:rsidP="0086396D">
            <w:pPr>
              <w:spacing w:line="276" w:lineRule="auto"/>
              <w:jc w:val="center"/>
              <w:rPr>
                <w:rFonts w:asciiTheme="minorHAnsi" w:hAnsiTheme="minorHAnsi"/>
                <w:b/>
                <w:sz w:val="16"/>
                <w:szCs w:val="16"/>
              </w:rPr>
            </w:pPr>
            <w:r w:rsidRPr="002143D0">
              <w:rPr>
                <w:rFonts w:asciiTheme="minorHAnsi" w:hAnsiTheme="minorHAnsi"/>
                <w:b/>
                <w:sz w:val="16"/>
                <w:szCs w:val="16"/>
              </w:rPr>
              <w:t>En Yüksek Sıcaklık (°C)</w:t>
            </w:r>
          </w:p>
        </w:tc>
        <w:tc>
          <w:tcPr>
            <w:tcW w:w="354"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20.0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21.3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27.3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30.8</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34.4</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36.8</w:t>
            </w:r>
          </w:p>
        </w:tc>
        <w:tc>
          <w:tcPr>
            <w:tcW w:w="495"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39.0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38.7</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35.9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31.7</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26.2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22.9</w:t>
            </w:r>
          </w:p>
        </w:tc>
      </w:tr>
      <w:tr w:rsidR="005213FB" w:rsidRPr="002143D0" w:rsidTr="00487A7B">
        <w:trPr>
          <w:trHeight w:val="20"/>
          <w:jc w:val="center"/>
        </w:trPr>
        <w:tc>
          <w:tcPr>
            <w:tcW w:w="0" w:type="auto"/>
            <w:hideMark/>
          </w:tcPr>
          <w:p w:rsidR="005213FB" w:rsidRPr="002143D0" w:rsidRDefault="005213FB" w:rsidP="0086396D">
            <w:pPr>
              <w:spacing w:line="276" w:lineRule="auto"/>
              <w:jc w:val="center"/>
              <w:rPr>
                <w:rFonts w:asciiTheme="minorHAnsi" w:hAnsiTheme="minorHAnsi"/>
                <w:b/>
                <w:sz w:val="16"/>
                <w:szCs w:val="16"/>
              </w:rPr>
            </w:pPr>
            <w:r w:rsidRPr="002143D0">
              <w:rPr>
                <w:rFonts w:asciiTheme="minorHAnsi" w:hAnsiTheme="minorHAnsi"/>
                <w:b/>
                <w:sz w:val="16"/>
                <w:szCs w:val="16"/>
              </w:rPr>
              <w:t>En Düşük Sıcaklık (°C)</w:t>
            </w:r>
          </w:p>
        </w:tc>
        <w:tc>
          <w:tcPr>
            <w:tcW w:w="354"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-11.0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-11.5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-8.5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1.4</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6.6</w:t>
            </w:r>
          </w:p>
        </w:tc>
        <w:tc>
          <w:tcPr>
            <w:tcW w:w="495"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11.2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9.4</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5.9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0.4</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-7.0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-10.5</w:t>
            </w:r>
          </w:p>
        </w:tc>
      </w:tr>
    </w:tbl>
    <w:p w:rsidR="0086396D" w:rsidRPr="002143D0" w:rsidRDefault="0086396D" w:rsidP="0086396D">
      <w:pPr>
        <w:spacing w:line="276" w:lineRule="auto"/>
        <w:jc w:val="left"/>
        <w:rPr>
          <w:rFonts w:asciiTheme="minorHAnsi" w:hAnsiTheme="minorHAnsi"/>
          <w:bCs/>
          <w:sz w:val="22"/>
          <w:szCs w:val="22"/>
        </w:rPr>
      </w:pPr>
      <w:r w:rsidRPr="002143D0">
        <w:rPr>
          <w:rFonts w:asciiTheme="minorHAnsi" w:hAnsiTheme="minorHAnsi" w:cs="Segoe UI"/>
          <w:sz w:val="22"/>
          <w:szCs w:val="22"/>
        </w:rPr>
        <w:t>Meteoroloji Resmi İstatistikler Web Sayfası (Çanakkale İline Ait Meteorolojik İstatistiki Veriler)</w:t>
      </w:r>
    </w:p>
    <w:p w:rsidR="00BF1117" w:rsidRPr="002143D0" w:rsidRDefault="00691D48" w:rsidP="00DB302B">
      <w:pPr>
        <w:spacing w:line="276" w:lineRule="auto"/>
        <w:jc w:val="center"/>
        <w:rPr>
          <w:rFonts w:asciiTheme="minorHAnsi" w:hAnsiTheme="minorHAnsi"/>
          <w:bCs/>
        </w:rPr>
      </w:pPr>
      <w:r w:rsidRPr="002143D0">
        <w:rPr>
          <w:rFonts w:asciiTheme="minorHAnsi" w:hAnsiTheme="minorHAnsi"/>
          <w:bCs/>
        </w:rPr>
        <w:t>201</w:t>
      </w:r>
      <w:r w:rsidR="005213FB">
        <w:rPr>
          <w:rFonts w:asciiTheme="minorHAnsi" w:hAnsiTheme="minorHAnsi"/>
          <w:bCs/>
        </w:rPr>
        <w:t>7</w:t>
      </w:r>
      <w:r w:rsidRPr="002143D0">
        <w:rPr>
          <w:rFonts w:asciiTheme="minorHAnsi" w:hAnsiTheme="minorHAnsi"/>
          <w:bCs/>
        </w:rPr>
        <w:t xml:space="preserve"> Yılı İçinde Gerçekleşen Ortalama Değerler</w:t>
      </w:r>
    </w:p>
    <w:tbl>
      <w:tblPr>
        <w:tblStyle w:val="TabloKlavuzu"/>
        <w:tblW w:w="0" w:type="auto"/>
        <w:jc w:val="center"/>
        <w:tblLook w:val="04A0" w:firstRow="1" w:lastRow="0" w:firstColumn="1" w:lastColumn="0" w:noHBand="0" w:noVBand="1"/>
      </w:tblPr>
      <w:tblGrid>
        <w:gridCol w:w="2034"/>
        <w:gridCol w:w="581"/>
        <w:gridCol w:w="598"/>
        <w:gridCol w:w="548"/>
        <w:gridCol w:w="590"/>
        <w:gridCol w:w="614"/>
        <w:gridCol w:w="721"/>
        <w:gridCol w:w="786"/>
        <w:gridCol w:w="744"/>
        <w:gridCol w:w="535"/>
        <w:gridCol w:w="541"/>
        <w:gridCol w:w="616"/>
        <w:gridCol w:w="605"/>
      </w:tblGrid>
      <w:tr w:rsidR="00691D48" w:rsidRPr="002143D0" w:rsidTr="00F54335">
        <w:trPr>
          <w:trHeight w:val="20"/>
          <w:jc w:val="center"/>
        </w:trPr>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p>
        </w:tc>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r w:rsidRPr="002143D0">
              <w:rPr>
                <w:rFonts w:asciiTheme="minorHAnsi" w:hAnsiTheme="minorHAnsi"/>
                <w:b/>
                <w:sz w:val="16"/>
                <w:szCs w:val="16"/>
              </w:rPr>
              <w:t>Ocak</w:t>
            </w:r>
          </w:p>
        </w:tc>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r w:rsidRPr="002143D0">
              <w:rPr>
                <w:rFonts w:asciiTheme="minorHAnsi" w:hAnsiTheme="minorHAnsi"/>
                <w:b/>
                <w:sz w:val="16"/>
                <w:szCs w:val="16"/>
              </w:rPr>
              <w:t>Şubat</w:t>
            </w:r>
          </w:p>
        </w:tc>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r w:rsidRPr="002143D0">
              <w:rPr>
                <w:rFonts w:asciiTheme="minorHAnsi" w:hAnsiTheme="minorHAnsi"/>
                <w:b/>
                <w:sz w:val="16"/>
                <w:szCs w:val="16"/>
              </w:rPr>
              <w:t>Mart</w:t>
            </w:r>
          </w:p>
        </w:tc>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r w:rsidRPr="002143D0">
              <w:rPr>
                <w:rFonts w:asciiTheme="minorHAnsi" w:hAnsiTheme="minorHAnsi"/>
                <w:b/>
                <w:sz w:val="16"/>
                <w:szCs w:val="16"/>
              </w:rPr>
              <w:t>Nisan</w:t>
            </w:r>
          </w:p>
        </w:tc>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r w:rsidRPr="002143D0">
              <w:rPr>
                <w:rFonts w:asciiTheme="minorHAnsi" w:hAnsiTheme="minorHAnsi"/>
                <w:b/>
                <w:sz w:val="16"/>
                <w:szCs w:val="16"/>
              </w:rPr>
              <w:t>Mayıs</w:t>
            </w:r>
          </w:p>
        </w:tc>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r w:rsidRPr="002143D0">
              <w:rPr>
                <w:rFonts w:asciiTheme="minorHAnsi" w:hAnsiTheme="minorHAnsi"/>
                <w:b/>
                <w:sz w:val="16"/>
                <w:szCs w:val="16"/>
              </w:rPr>
              <w:t>Haziran</w:t>
            </w:r>
          </w:p>
        </w:tc>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r w:rsidRPr="002143D0">
              <w:rPr>
                <w:rFonts w:asciiTheme="minorHAnsi" w:hAnsiTheme="minorHAnsi"/>
                <w:b/>
                <w:sz w:val="16"/>
                <w:szCs w:val="16"/>
              </w:rPr>
              <w:t>Temmuz</w:t>
            </w:r>
          </w:p>
        </w:tc>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r w:rsidRPr="002143D0">
              <w:rPr>
                <w:rFonts w:asciiTheme="minorHAnsi" w:hAnsiTheme="minorHAnsi"/>
                <w:b/>
                <w:sz w:val="16"/>
                <w:szCs w:val="16"/>
              </w:rPr>
              <w:t>Ağustos</w:t>
            </w:r>
          </w:p>
        </w:tc>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r w:rsidRPr="002143D0">
              <w:rPr>
                <w:rFonts w:asciiTheme="minorHAnsi" w:hAnsiTheme="minorHAnsi"/>
                <w:b/>
                <w:sz w:val="16"/>
                <w:szCs w:val="16"/>
              </w:rPr>
              <w:t>Eylül</w:t>
            </w:r>
          </w:p>
        </w:tc>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r w:rsidRPr="002143D0">
              <w:rPr>
                <w:rFonts w:asciiTheme="minorHAnsi" w:hAnsiTheme="minorHAnsi"/>
                <w:b/>
                <w:sz w:val="16"/>
                <w:szCs w:val="16"/>
              </w:rPr>
              <w:t>Ekim</w:t>
            </w:r>
          </w:p>
        </w:tc>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r w:rsidRPr="002143D0">
              <w:rPr>
                <w:rFonts w:asciiTheme="minorHAnsi" w:hAnsiTheme="minorHAnsi"/>
                <w:b/>
                <w:sz w:val="16"/>
                <w:szCs w:val="16"/>
              </w:rPr>
              <w:t>Kasım</w:t>
            </w:r>
          </w:p>
        </w:tc>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r w:rsidRPr="002143D0">
              <w:rPr>
                <w:rFonts w:asciiTheme="minorHAnsi" w:hAnsiTheme="minorHAnsi"/>
                <w:b/>
                <w:sz w:val="16"/>
                <w:szCs w:val="16"/>
              </w:rPr>
              <w:t>Aralık</w:t>
            </w:r>
          </w:p>
        </w:tc>
      </w:tr>
      <w:tr w:rsidR="005213FB" w:rsidRPr="002143D0" w:rsidTr="00F54335">
        <w:trPr>
          <w:trHeight w:val="20"/>
          <w:jc w:val="center"/>
        </w:trPr>
        <w:tc>
          <w:tcPr>
            <w:tcW w:w="0" w:type="auto"/>
            <w:hideMark/>
          </w:tcPr>
          <w:p w:rsidR="005213FB" w:rsidRPr="002143D0" w:rsidRDefault="005213FB" w:rsidP="00F54335">
            <w:pPr>
              <w:spacing w:line="276" w:lineRule="auto"/>
              <w:jc w:val="center"/>
              <w:rPr>
                <w:rFonts w:asciiTheme="minorHAnsi" w:hAnsiTheme="minorHAnsi"/>
                <w:b/>
                <w:sz w:val="16"/>
                <w:szCs w:val="16"/>
              </w:rPr>
            </w:pPr>
            <w:r w:rsidRPr="002143D0">
              <w:rPr>
                <w:rFonts w:asciiTheme="minorHAnsi" w:hAnsiTheme="minorHAnsi"/>
                <w:b/>
                <w:sz w:val="16"/>
                <w:szCs w:val="16"/>
              </w:rPr>
              <w:t>Ortalama Sıcaklık (°C)</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8.0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10.6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13.3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18.6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24.0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26.5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26.6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22.1</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15.5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12.6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11.0</w:t>
            </w:r>
          </w:p>
        </w:tc>
      </w:tr>
      <w:tr w:rsidR="005213FB" w:rsidRPr="002143D0" w:rsidTr="00F54335">
        <w:trPr>
          <w:trHeight w:val="20"/>
          <w:jc w:val="center"/>
        </w:trPr>
        <w:tc>
          <w:tcPr>
            <w:tcW w:w="0" w:type="auto"/>
            <w:hideMark/>
          </w:tcPr>
          <w:p w:rsidR="005213FB" w:rsidRPr="002143D0" w:rsidRDefault="005213FB" w:rsidP="00F54335">
            <w:pPr>
              <w:spacing w:line="276" w:lineRule="auto"/>
              <w:jc w:val="center"/>
              <w:rPr>
                <w:rFonts w:asciiTheme="minorHAnsi" w:hAnsiTheme="minorHAnsi"/>
                <w:b/>
                <w:sz w:val="16"/>
                <w:szCs w:val="16"/>
              </w:rPr>
            </w:pPr>
            <w:r w:rsidRPr="002143D0">
              <w:rPr>
                <w:rFonts w:asciiTheme="minorHAnsi" w:hAnsiTheme="minorHAnsi"/>
                <w:b/>
                <w:sz w:val="16"/>
                <w:szCs w:val="16"/>
              </w:rPr>
              <w:t>Ortalama En Yüksek Sıcaklık (°C)</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7.0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11.5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15.0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18.9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23.9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29.9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32.6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32.3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27.3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20.6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16.8</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13.6</w:t>
            </w:r>
          </w:p>
        </w:tc>
      </w:tr>
      <w:tr w:rsidR="005213FB" w:rsidRPr="002143D0" w:rsidTr="00F54335">
        <w:trPr>
          <w:trHeight w:val="20"/>
          <w:jc w:val="center"/>
        </w:trPr>
        <w:tc>
          <w:tcPr>
            <w:tcW w:w="0" w:type="auto"/>
            <w:hideMark/>
          </w:tcPr>
          <w:p w:rsidR="005213FB" w:rsidRPr="002143D0" w:rsidRDefault="005213FB" w:rsidP="00F54335">
            <w:pPr>
              <w:spacing w:line="276" w:lineRule="auto"/>
              <w:jc w:val="center"/>
              <w:rPr>
                <w:rFonts w:asciiTheme="minorHAnsi" w:hAnsiTheme="minorHAnsi"/>
                <w:b/>
                <w:sz w:val="16"/>
                <w:szCs w:val="16"/>
              </w:rPr>
            </w:pPr>
            <w:r w:rsidRPr="002143D0">
              <w:rPr>
                <w:rFonts w:asciiTheme="minorHAnsi" w:hAnsiTheme="minorHAnsi"/>
                <w:b/>
                <w:sz w:val="16"/>
                <w:szCs w:val="16"/>
              </w:rPr>
              <w:t>Ortalama En Düşük Sıcaklık (°C)</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0.6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4.9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6.8</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8.2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14.0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19.0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21.1</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21.8</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16.9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10.5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8.6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8.8</w:t>
            </w:r>
          </w:p>
        </w:tc>
      </w:tr>
      <w:tr w:rsidR="005213FB" w:rsidRPr="002143D0" w:rsidTr="00F54335">
        <w:trPr>
          <w:trHeight w:val="20"/>
          <w:jc w:val="center"/>
        </w:trPr>
        <w:tc>
          <w:tcPr>
            <w:tcW w:w="0" w:type="auto"/>
            <w:hideMark/>
          </w:tcPr>
          <w:p w:rsidR="005213FB" w:rsidRPr="002143D0" w:rsidRDefault="005213FB" w:rsidP="00F54335">
            <w:pPr>
              <w:spacing w:line="276" w:lineRule="auto"/>
              <w:jc w:val="center"/>
              <w:rPr>
                <w:rFonts w:asciiTheme="minorHAnsi" w:hAnsiTheme="minorHAnsi"/>
                <w:b/>
                <w:sz w:val="16"/>
                <w:szCs w:val="16"/>
              </w:rPr>
            </w:pPr>
            <w:r w:rsidRPr="002143D0">
              <w:rPr>
                <w:rFonts w:asciiTheme="minorHAnsi" w:hAnsiTheme="minorHAnsi"/>
                <w:b/>
                <w:sz w:val="16"/>
                <w:szCs w:val="16"/>
              </w:rPr>
              <w:t>Ortalama Güneşlenme Süresi (saat)</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7.4</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7.7</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7.1</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9.1</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6.0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1.2</w:t>
            </w:r>
          </w:p>
        </w:tc>
      </w:tr>
      <w:tr w:rsidR="005213FB" w:rsidRPr="002143D0" w:rsidTr="00F54335">
        <w:trPr>
          <w:trHeight w:val="20"/>
          <w:jc w:val="center"/>
        </w:trPr>
        <w:tc>
          <w:tcPr>
            <w:tcW w:w="0" w:type="auto"/>
            <w:hideMark/>
          </w:tcPr>
          <w:p w:rsidR="005213FB" w:rsidRPr="002143D0" w:rsidRDefault="005213FB" w:rsidP="00F54335">
            <w:pPr>
              <w:spacing w:line="276" w:lineRule="auto"/>
              <w:jc w:val="center"/>
              <w:rPr>
                <w:rFonts w:asciiTheme="minorHAnsi" w:hAnsiTheme="minorHAnsi"/>
                <w:b/>
                <w:sz w:val="16"/>
                <w:szCs w:val="16"/>
              </w:rPr>
            </w:pPr>
            <w:r w:rsidRPr="002143D0">
              <w:rPr>
                <w:rFonts w:asciiTheme="minorHAnsi" w:hAnsiTheme="minorHAnsi"/>
                <w:b/>
                <w:sz w:val="16"/>
                <w:szCs w:val="16"/>
              </w:rPr>
              <w:t>Ortalama Yağışlı Gün Sayısı (0.1 mm ve Büyük)</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4</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7</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11</w:t>
            </w:r>
          </w:p>
        </w:tc>
      </w:tr>
      <w:tr w:rsidR="005213FB" w:rsidRPr="002143D0" w:rsidTr="00F54335">
        <w:trPr>
          <w:trHeight w:val="20"/>
          <w:jc w:val="center"/>
        </w:trPr>
        <w:tc>
          <w:tcPr>
            <w:tcW w:w="0" w:type="auto"/>
            <w:hideMark/>
          </w:tcPr>
          <w:p w:rsidR="005213FB" w:rsidRPr="002143D0" w:rsidRDefault="005213FB" w:rsidP="00F54335">
            <w:pPr>
              <w:spacing w:line="276" w:lineRule="auto"/>
              <w:jc w:val="center"/>
              <w:rPr>
                <w:rFonts w:asciiTheme="minorHAnsi" w:hAnsiTheme="minorHAnsi"/>
                <w:b/>
                <w:sz w:val="16"/>
                <w:szCs w:val="16"/>
              </w:rPr>
            </w:pPr>
            <w:r w:rsidRPr="002143D0">
              <w:rPr>
                <w:rFonts w:asciiTheme="minorHAnsi" w:hAnsiTheme="minorHAnsi"/>
                <w:b/>
                <w:sz w:val="16"/>
                <w:szCs w:val="16"/>
              </w:rPr>
              <w:t>Aylık Toplam Yağış Miktarı Ortalaması (kg/m</w:t>
            </w:r>
            <w:r w:rsidRPr="002143D0">
              <w:rPr>
                <w:rFonts w:asciiTheme="minorHAnsi" w:hAnsiTheme="minorHAnsi"/>
                <w:b/>
                <w:sz w:val="16"/>
                <w:szCs w:val="16"/>
                <w:vertAlign w:val="superscript"/>
              </w:rPr>
              <w:t>2</w:t>
            </w:r>
            <w:r w:rsidRPr="002143D0">
              <w:rPr>
                <w:rFonts w:asciiTheme="minorHAnsi" w:hAnsiTheme="minorHAnsi"/>
                <w:b/>
                <w:sz w:val="16"/>
                <w:szCs w:val="16"/>
              </w:rPr>
              <w:t>)</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155.6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56.8</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22.1</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14.9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19.3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36.8</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17.2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11,7</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58.3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117.3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146.5</w:t>
            </w:r>
          </w:p>
        </w:tc>
      </w:tr>
      <w:tr w:rsidR="00691D48" w:rsidRPr="002143D0" w:rsidTr="00F54335">
        <w:trPr>
          <w:trHeight w:val="20"/>
          <w:jc w:val="center"/>
        </w:trPr>
        <w:tc>
          <w:tcPr>
            <w:tcW w:w="0" w:type="auto"/>
            <w:shd w:val="clear" w:color="auto" w:fill="FBD4B4" w:themeFill="accent6" w:themeFillTint="66"/>
            <w:hideMark/>
          </w:tcPr>
          <w:p w:rsidR="00691D48" w:rsidRPr="002143D0" w:rsidRDefault="00691D48" w:rsidP="00F54335">
            <w:pPr>
              <w:spacing w:line="276" w:lineRule="auto"/>
              <w:jc w:val="center"/>
              <w:rPr>
                <w:rFonts w:asciiTheme="minorHAnsi" w:hAnsiTheme="minorHAnsi"/>
                <w:b/>
                <w:sz w:val="16"/>
                <w:szCs w:val="16"/>
              </w:rPr>
            </w:pPr>
          </w:p>
        </w:tc>
        <w:tc>
          <w:tcPr>
            <w:tcW w:w="0" w:type="auto"/>
            <w:gridSpan w:val="12"/>
            <w:shd w:val="clear" w:color="auto" w:fill="FBD4B4" w:themeFill="accent6" w:themeFillTint="66"/>
            <w:vAlign w:val="center"/>
            <w:hideMark/>
          </w:tcPr>
          <w:p w:rsidR="00691D48" w:rsidRPr="0087140A" w:rsidRDefault="00691D48" w:rsidP="005213FB">
            <w:pPr>
              <w:spacing w:line="276" w:lineRule="auto"/>
              <w:jc w:val="center"/>
              <w:rPr>
                <w:rFonts w:asciiTheme="minorHAnsi" w:hAnsiTheme="minorHAnsi"/>
                <w:sz w:val="16"/>
                <w:szCs w:val="16"/>
              </w:rPr>
            </w:pPr>
            <w:r w:rsidRPr="0087140A">
              <w:rPr>
                <w:rFonts w:asciiTheme="minorHAnsi" w:hAnsiTheme="minorHAnsi"/>
                <w:sz w:val="16"/>
                <w:szCs w:val="16"/>
              </w:rPr>
              <w:t>20</w:t>
            </w:r>
            <w:r w:rsidR="00F54335" w:rsidRPr="0087140A">
              <w:rPr>
                <w:rFonts w:asciiTheme="minorHAnsi" w:hAnsiTheme="minorHAnsi"/>
                <w:sz w:val="16"/>
                <w:szCs w:val="16"/>
              </w:rPr>
              <w:t>1</w:t>
            </w:r>
            <w:r w:rsidR="005213FB" w:rsidRPr="0087140A">
              <w:rPr>
                <w:rFonts w:asciiTheme="minorHAnsi" w:hAnsiTheme="minorHAnsi"/>
                <w:sz w:val="16"/>
                <w:szCs w:val="16"/>
              </w:rPr>
              <w:t>7</w:t>
            </w:r>
            <w:r w:rsidRPr="0087140A">
              <w:rPr>
                <w:rFonts w:asciiTheme="minorHAnsi" w:hAnsiTheme="minorHAnsi"/>
                <w:sz w:val="16"/>
                <w:szCs w:val="16"/>
              </w:rPr>
              <w:t xml:space="preserve"> Yılında Gerçekleşen En Yüksek ve En Düşük Değerler</w:t>
            </w:r>
          </w:p>
        </w:tc>
      </w:tr>
      <w:tr w:rsidR="005213FB" w:rsidRPr="002143D0" w:rsidTr="00F54335">
        <w:trPr>
          <w:trHeight w:val="20"/>
          <w:jc w:val="center"/>
        </w:trPr>
        <w:tc>
          <w:tcPr>
            <w:tcW w:w="0" w:type="auto"/>
            <w:hideMark/>
          </w:tcPr>
          <w:p w:rsidR="005213FB" w:rsidRPr="002143D0" w:rsidRDefault="005213FB" w:rsidP="00F54335">
            <w:pPr>
              <w:spacing w:line="276" w:lineRule="auto"/>
              <w:jc w:val="center"/>
              <w:rPr>
                <w:rFonts w:asciiTheme="minorHAnsi" w:hAnsiTheme="minorHAnsi"/>
                <w:b/>
                <w:sz w:val="16"/>
                <w:szCs w:val="16"/>
              </w:rPr>
            </w:pPr>
            <w:r w:rsidRPr="002143D0">
              <w:rPr>
                <w:rFonts w:asciiTheme="minorHAnsi" w:hAnsiTheme="minorHAnsi"/>
                <w:b/>
                <w:sz w:val="16"/>
                <w:szCs w:val="16"/>
              </w:rPr>
              <w:t>En Yüksek Sıcaklık (°C)</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14.8</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17.7</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21.9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25.2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30.7</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36.2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39.0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39.1</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34.1</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24.5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22.1</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20.1</w:t>
            </w:r>
          </w:p>
        </w:tc>
      </w:tr>
      <w:tr w:rsidR="005213FB" w:rsidRPr="002143D0" w:rsidTr="00F54335">
        <w:trPr>
          <w:trHeight w:val="20"/>
          <w:jc w:val="center"/>
        </w:trPr>
        <w:tc>
          <w:tcPr>
            <w:tcW w:w="0" w:type="auto"/>
            <w:hideMark/>
          </w:tcPr>
          <w:p w:rsidR="005213FB" w:rsidRPr="002143D0" w:rsidRDefault="005213FB" w:rsidP="00F54335">
            <w:pPr>
              <w:spacing w:line="276" w:lineRule="auto"/>
              <w:jc w:val="center"/>
              <w:rPr>
                <w:rFonts w:asciiTheme="minorHAnsi" w:hAnsiTheme="minorHAnsi"/>
                <w:b/>
                <w:sz w:val="16"/>
                <w:szCs w:val="16"/>
              </w:rPr>
            </w:pPr>
            <w:r w:rsidRPr="002143D0">
              <w:rPr>
                <w:rFonts w:asciiTheme="minorHAnsi" w:hAnsiTheme="minorHAnsi"/>
                <w:b/>
                <w:sz w:val="16"/>
                <w:szCs w:val="16"/>
              </w:rPr>
              <w:t>En Düşük Sıcaklık (°C)</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-6.4</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4.5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9.1</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15.3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18.0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16.6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12.2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4.6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2.8</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0.0</w:t>
            </w:r>
          </w:p>
        </w:tc>
      </w:tr>
    </w:tbl>
    <w:p w:rsidR="00BF1117" w:rsidRPr="00A206CA" w:rsidRDefault="00691D48" w:rsidP="00F54335">
      <w:pPr>
        <w:spacing w:line="276" w:lineRule="auto"/>
        <w:jc w:val="left"/>
        <w:rPr>
          <w:rFonts w:asciiTheme="minorHAnsi" w:hAnsiTheme="minorHAnsi"/>
          <w:bCs/>
          <w:sz w:val="22"/>
          <w:szCs w:val="22"/>
        </w:rPr>
      </w:pPr>
      <w:r w:rsidRPr="00A206CA">
        <w:rPr>
          <w:rFonts w:asciiTheme="minorHAnsi" w:hAnsiTheme="minorHAnsi"/>
          <w:bCs/>
          <w:sz w:val="22"/>
          <w:szCs w:val="22"/>
        </w:rPr>
        <w:t>Çanakkale Meteoroloji Müdürlüğü Verileri</w:t>
      </w:r>
    </w:p>
    <w:p w:rsidR="006D1C7A" w:rsidRPr="002143D0" w:rsidRDefault="006D1C7A" w:rsidP="00F54335">
      <w:pPr>
        <w:spacing w:line="276" w:lineRule="auto"/>
        <w:jc w:val="left"/>
        <w:rPr>
          <w:rFonts w:asciiTheme="minorHAnsi" w:hAnsiTheme="minorHAnsi"/>
          <w:bCs/>
        </w:rPr>
      </w:pPr>
    </w:p>
    <w:p w:rsidR="00F54335" w:rsidRPr="002143D0" w:rsidRDefault="00F54335" w:rsidP="003621F9">
      <w:pPr>
        <w:spacing w:line="276" w:lineRule="auto"/>
        <w:rPr>
          <w:rFonts w:asciiTheme="minorHAnsi" w:hAnsiTheme="minorHAnsi"/>
          <w:bCs/>
          <w:sz w:val="22"/>
          <w:szCs w:val="22"/>
        </w:rPr>
      </w:pPr>
    </w:p>
    <w:p w:rsidR="00F54335" w:rsidRPr="002143D0" w:rsidRDefault="00F54335" w:rsidP="003621F9">
      <w:pPr>
        <w:spacing w:line="276" w:lineRule="auto"/>
        <w:rPr>
          <w:rFonts w:asciiTheme="minorHAnsi" w:hAnsiTheme="minorHAnsi"/>
          <w:bCs/>
          <w:sz w:val="22"/>
          <w:szCs w:val="22"/>
        </w:rPr>
      </w:pPr>
    </w:p>
    <w:p w:rsidR="008B5B0E" w:rsidRPr="002143D0" w:rsidRDefault="008B5B0E" w:rsidP="00DB302B">
      <w:pPr>
        <w:spacing w:line="276" w:lineRule="auto"/>
        <w:jc w:val="center"/>
        <w:rPr>
          <w:rFonts w:asciiTheme="minorHAnsi" w:hAnsiTheme="minorHAnsi"/>
          <w:sz w:val="22"/>
          <w:szCs w:val="22"/>
        </w:rPr>
      </w:pPr>
      <w:r w:rsidRPr="002143D0">
        <w:rPr>
          <w:rFonts w:asciiTheme="minorHAnsi" w:hAnsiTheme="minorHAnsi"/>
          <w:bCs/>
          <w:sz w:val="22"/>
          <w:szCs w:val="22"/>
        </w:rPr>
        <w:t>Çanakkale İlinde Yıllara Göre Aylık Toplam Yağış Miktarları (mm)</w:t>
      </w:r>
    </w:p>
    <w:tbl>
      <w:tblPr>
        <w:tblW w:w="10001" w:type="dxa"/>
        <w:jc w:val="center"/>
        <w:tblCellMar>
          <w:left w:w="70" w:type="dxa"/>
          <w:right w:w="70" w:type="dxa"/>
        </w:tblCellMar>
        <w:tblLook w:val="0000" w:firstRow="0" w:lastRow="0" w:firstColumn="0" w:lastColumn="0" w:noHBand="0" w:noVBand="0"/>
      </w:tblPr>
      <w:tblGrid>
        <w:gridCol w:w="568"/>
        <w:gridCol w:w="589"/>
        <w:gridCol w:w="613"/>
        <w:gridCol w:w="666"/>
        <w:gridCol w:w="709"/>
        <w:gridCol w:w="708"/>
        <w:gridCol w:w="709"/>
        <w:gridCol w:w="789"/>
        <w:gridCol w:w="710"/>
        <w:gridCol w:w="668"/>
        <w:gridCol w:w="667"/>
        <w:gridCol w:w="635"/>
        <w:gridCol w:w="641"/>
        <w:gridCol w:w="689"/>
        <w:gridCol w:w="640"/>
      </w:tblGrid>
      <w:tr w:rsidR="00652723" w:rsidRPr="002143D0" w:rsidTr="00A540D4">
        <w:trPr>
          <w:trHeight w:val="399"/>
          <w:jc w:val="center"/>
        </w:trPr>
        <w:tc>
          <w:tcPr>
            <w:tcW w:w="56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 </w:t>
            </w:r>
          </w:p>
        </w:tc>
        <w:tc>
          <w:tcPr>
            <w:tcW w:w="58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YILLAR</w:t>
            </w:r>
          </w:p>
        </w:tc>
        <w:tc>
          <w:tcPr>
            <w:tcW w:w="613"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Ocak</w:t>
            </w:r>
          </w:p>
        </w:tc>
        <w:tc>
          <w:tcPr>
            <w:tcW w:w="666"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Şubat</w:t>
            </w:r>
          </w:p>
        </w:tc>
        <w:tc>
          <w:tcPr>
            <w:tcW w:w="70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Mart</w:t>
            </w:r>
          </w:p>
        </w:tc>
        <w:tc>
          <w:tcPr>
            <w:tcW w:w="708"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Nisan</w:t>
            </w:r>
          </w:p>
        </w:tc>
        <w:tc>
          <w:tcPr>
            <w:tcW w:w="70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Mayıs</w:t>
            </w:r>
          </w:p>
        </w:tc>
        <w:tc>
          <w:tcPr>
            <w:tcW w:w="78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Haziran</w:t>
            </w:r>
          </w:p>
        </w:tc>
        <w:tc>
          <w:tcPr>
            <w:tcW w:w="71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Temmuz</w:t>
            </w:r>
          </w:p>
        </w:tc>
        <w:tc>
          <w:tcPr>
            <w:tcW w:w="668"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Ağustos</w:t>
            </w:r>
          </w:p>
        </w:tc>
        <w:tc>
          <w:tcPr>
            <w:tcW w:w="66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Eylül</w:t>
            </w:r>
          </w:p>
        </w:tc>
        <w:tc>
          <w:tcPr>
            <w:tcW w:w="63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Ekim</w:t>
            </w:r>
          </w:p>
        </w:tc>
        <w:tc>
          <w:tcPr>
            <w:tcW w:w="6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Kasım</w:t>
            </w:r>
          </w:p>
        </w:tc>
        <w:tc>
          <w:tcPr>
            <w:tcW w:w="68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Aralık</w:t>
            </w:r>
          </w:p>
        </w:tc>
        <w:tc>
          <w:tcPr>
            <w:tcW w:w="64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Toplam</w:t>
            </w:r>
          </w:p>
        </w:tc>
      </w:tr>
      <w:tr w:rsidR="00036BD6" w:rsidRPr="002143D0" w:rsidTr="00A540D4">
        <w:trPr>
          <w:trHeight w:val="20"/>
          <w:jc w:val="center"/>
        </w:trPr>
        <w:tc>
          <w:tcPr>
            <w:tcW w:w="568" w:type="dxa"/>
            <w:tcBorders>
              <w:top w:val="single" w:sz="4" w:space="0" w:color="auto"/>
              <w:left w:val="single" w:sz="4" w:space="0" w:color="auto"/>
              <w:bottom w:val="single" w:sz="4" w:space="0" w:color="000000"/>
              <w:right w:val="single" w:sz="4" w:space="0" w:color="auto"/>
            </w:tcBorders>
            <w:shd w:val="clear" w:color="auto" w:fill="auto"/>
            <w:noWrap/>
            <w:vAlign w:val="bottom"/>
          </w:tcPr>
          <w:p w:rsidR="00036BD6" w:rsidRPr="002143D0" w:rsidRDefault="00036BD6"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Uzun Yıllar Ort. (mm)</w:t>
            </w:r>
          </w:p>
        </w:tc>
        <w:tc>
          <w:tcPr>
            <w:tcW w:w="589"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D67F4F" w:rsidP="000B3134">
            <w:pPr>
              <w:spacing w:line="276" w:lineRule="auto"/>
              <w:jc w:val="center"/>
              <w:rPr>
                <w:rFonts w:asciiTheme="minorHAnsi" w:hAnsiTheme="minorHAnsi"/>
                <w:b/>
                <w:bCs/>
                <w:sz w:val="16"/>
                <w:szCs w:val="16"/>
              </w:rPr>
            </w:pPr>
            <w:r>
              <w:rPr>
                <w:rFonts w:asciiTheme="minorHAnsi" w:hAnsiTheme="minorHAnsi"/>
                <w:b/>
                <w:bCs/>
                <w:sz w:val="16"/>
                <w:szCs w:val="16"/>
              </w:rPr>
              <w:t>1960-2017</w:t>
            </w:r>
            <w:r w:rsidR="00036BD6" w:rsidRPr="0087140A">
              <w:rPr>
                <w:rFonts w:asciiTheme="minorHAnsi" w:hAnsiTheme="minorHAnsi"/>
                <w:b/>
                <w:bCs/>
                <w:sz w:val="16"/>
                <w:szCs w:val="16"/>
              </w:rPr>
              <w:t> </w:t>
            </w:r>
          </w:p>
        </w:tc>
        <w:tc>
          <w:tcPr>
            <w:tcW w:w="613"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801395">
            <w:pPr>
              <w:spacing w:line="276" w:lineRule="auto"/>
              <w:ind w:firstLineChars="100" w:firstLine="160"/>
              <w:jc w:val="right"/>
              <w:rPr>
                <w:rFonts w:asciiTheme="minorHAnsi" w:hAnsiTheme="minorHAnsi"/>
                <w:b/>
                <w:sz w:val="16"/>
                <w:szCs w:val="16"/>
              </w:rPr>
            </w:pPr>
            <w:r w:rsidRPr="0087140A">
              <w:rPr>
                <w:rFonts w:asciiTheme="minorHAnsi" w:hAnsiTheme="minorHAnsi"/>
                <w:b/>
                <w:sz w:val="16"/>
                <w:szCs w:val="16"/>
              </w:rPr>
              <w:t>87,3</w:t>
            </w:r>
          </w:p>
        </w:tc>
        <w:tc>
          <w:tcPr>
            <w:tcW w:w="666"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801395">
            <w:pPr>
              <w:spacing w:line="276" w:lineRule="auto"/>
              <w:ind w:firstLineChars="100" w:firstLine="160"/>
              <w:jc w:val="right"/>
              <w:rPr>
                <w:rFonts w:asciiTheme="minorHAnsi" w:hAnsiTheme="minorHAnsi"/>
                <w:b/>
                <w:sz w:val="16"/>
                <w:szCs w:val="16"/>
              </w:rPr>
            </w:pPr>
            <w:r w:rsidRPr="0087140A">
              <w:rPr>
                <w:rFonts w:asciiTheme="minorHAnsi" w:hAnsiTheme="minorHAnsi"/>
                <w:b/>
                <w:sz w:val="16"/>
                <w:szCs w:val="16"/>
              </w:rPr>
              <w:t>71,0</w:t>
            </w:r>
          </w:p>
        </w:tc>
        <w:tc>
          <w:tcPr>
            <w:tcW w:w="709"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801395">
            <w:pPr>
              <w:spacing w:line="276" w:lineRule="auto"/>
              <w:ind w:firstLineChars="100" w:firstLine="160"/>
              <w:jc w:val="right"/>
              <w:rPr>
                <w:rFonts w:asciiTheme="minorHAnsi" w:hAnsiTheme="minorHAnsi"/>
                <w:b/>
                <w:sz w:val="16"/>
                <w:szCs w:val="16"/>
              </w:rPr>
            </w:pPr>
            <w:r w:rsidRPr="0087140A">
              <w:rPr>
                <w:rFonts w:asciiTheme="minorHAnsi" w:hAnsiTheme="minorHAnsi"/>
                <w:b/>
                <w:sz w:val="16"/>
                <w:szCs w:val="16"/>
              </w:rPr>
              <w:t>64,8</w:t>
            </w:r>
          </w:p>
        </w:tc>
        <w:tc>
          <w:tcPr>
            <w:tcW w:w="708"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801395">
            <w:pPr>
              <w:spacing w:line="276" w:lineRule="auto"/>
              <w:ind w:firstLineChars="100" w:firstLine="160"/>
              <w:jc w:val="right"/>
              <w:rPr>
                <w:rFonts w:asciiTheme="minorHAnsi" w:hAnsiTheme="minorHAnsi"/>
                <w:b/>
                <w:sz w:val="16"/>
                <w:szCs w:val="16"/>
              </w:rPr>
            </w:pPr>
            <w:r w:rsidRPr="0087140A">
              <w:rPr>
                <w:rFonts w:asciiTheme="minorHAnsi" w:hAnsiTheme="minorHAnsi"/>
                <w:b/>
                <w:sz w:val="16"/>
                <w:szCs w:val="16"/>
              </w:rPr>
              <w:t>48,7</w:t>
            </w:r>
          </w:p>
        </w:tc>
        <w:tc>
          <w:tcPr>
            <w:tcW w:w="709"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801395">
            <w:pPr>
              <w:spacing w:line="276" w:lineRule="auto"/>
              <w:ind w:firstLineChars="100" w:firstLine="160"/>
              <w:jc w:val="right"/>
              <w:rPr>
                <w:rFonts w:asciiTheme="minorHAnsi" w:hAnsiTheme="minorHAnsi"/>
                <w:b/>
                <w:sz w:val="16"/>
                <w:szCs w:val="16"/>
              </w:rPr>
            </w:pPr>
            <w:r w:rsidRPr="0087140A">
              <w:rPr>
                <w:rFonts w:asciiTheme="minorHAnsi" w:hAnsiTheme="minorHAnsi"/>
                <w:b/>
                <w:sz w:val="16"/>
                <w:szCs w:val="16"/>
              </w:rPr>
              <w:t>32,0</w:t>
            </w:r>
          </w:p>
        </w:tc>
        <w:tc>
          <w:tcPr>
            <w:tcW w:w="789"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801395">
            <w:pPr>
              <w:spacing w:line="276" w:lineRule="auto"/>
              <w:ind w:firstLineChars="100" w:firstLine="160"/>
              <w:jc w:val="right"/>
              <w:rPr>
                <w:rFonts w:asciiTheme="minorHAnsi" w:hAnsiTheme="minorHAnsi"/>
                <w:b/>
                <w:sz w:val="16"/>
                <w:szCs w:val="16"/>
              </w:rPr>
            </w:pPr>
            <w:r w:rsidRPr="0087140A">
              <w:rPr>
                <w:rFonts w:asciiTheme="minorHAnsi" w:hAnsiTheme="minorHAnsi"/>
                <w:b/>
                <w:sz w:val="16"/>
                <w:szCs w:val="16"/>
              </w:rPr>
              <w:t>23,1</w:t>
            </w:r>
          </w:p>
        </w:tc>
        <w:tc>
          <w:tcPr>
            <w:tcW w:w="710"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801395">
            <w:pPr>
              <w:spacing w:line="276" w:lineRule="auto"/>
              <w:ind w:firstLineChars="100" w:firstLine="160"/>
              <w:jc w:val="right"/>
              <w:rPr>
                <w:rFonts w:asciiTheme="minorHAnsi" w:hAnsiTheme="minorHAnsi"/>
                <w:b/>
                <w:sz w:val="16"/>
                <w:szCs w:val="16"/>
              </w:rPr>
            </w:pPr>
            <w:r w:rsidRPr="0087140A">
              <w:rPr>
                <w:rFonts w:asciiTheme="minorHAnsi" w:hAnsiTheme="minorHAnsi"/>
                <w:b/>
                <w:sz w:val="16"/>
                <w:szCs w:val="16"/>
              </w:rPr>
              <w:t>11,8</w:t>
            </w:r>
          </w:p>
        </w:tc>
        <w:tc>
          <w:tcPr>
            <w:tcW w:w="668"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801395">
            <w:pPr>
              <w:spacing w:line="276" w:lineRule="auto"/>
              <w:ind w:firstLineChars="100" w:firstLine="160"/>
              <w:jc w:val="right"/>
              <w:rPr>
                <w:rFonts w:asciiTheme="minorHAnsi" w:hAnsiTheme="minorHAnsi"/>
                <w:b/>
                <w:sz w:val="16"/>
                <w:szCs w:val="16"/>
              </w:rPr>
            </w:pPr>
            <w:r w:rsidRPr="0087140A">
              <w:rPr>
                <w:rFonts w:asciiTheme="minorHAnsi" w:hAnsiTheme="minorHAnsi"/>
                <w:b/>
                <w:sz w:val="16"/>
                <w:szCs w:val="16"/>
              </w:rPr>
              <w:t>5,4</w:t>
            </w:r>
          </w:p>
        </w:tc>
        <w:tc>
          <w:tcPr>
            <w:tcW w:w="667"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801395">
            <w:pPr>
              <w:spacing w:line="276" w:lineRule="auto"/>
              <w:ind w:firstLineChars="100" w:firstLine="160"/>
              <w:jc w:val="right"/>
              <w:rPr>
                <w:rFonts w:asciiTheme="minorHAnsi" w:hAnsiTheme="minorHAnsi"/>
                <w:b/>
                <w:sz w:val="16"/>
                <w:szCs w:val="16"/>
              </w:rPr>
            </w:pPr>
            <w:r w:rsidRPr="0087140A">
              <w:rPr>
                <w:rFonts w:asciiTheme="minorHAnsi" w:hAnsiTheme="minorHAnsi"/>
                <w:b/>
                <w:sz w:val="16"/>
                <w:szCs w:val="16"/>
              </w:rPr>
              <w:t>24,0</w:t>
            </w:r>
          </w:p>
        </w:tc>
        <w:tc>
          <w:tcPr>
            <w:tcW w:w="635"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801395">
            <w:pPr>
              <w:spacing w:line="276" w:lineRule="auto"/>
              <w:ind w:firstLineChars="100" w:firstLine="160"/>
              <w:jc w:val="right"/>
              <w:rPr>
                <w:rFonts w:asciiTheme="minorHAnsi" w:hAnsiTheme="minorHAnsi"/>
                <w:b/>
                <w:sz w:val="16"/>
                <w:szCs w:val="16"/>
              </w:rPr>
            </w:pPr>
            <w:r w:rsidRPr="0087140A">
              <w:rPr>
                <w:rFonts w:asciiTheme="minorHAnsi" w:hAnsiTheme="minorHAnsi"/>
                <w:b/>
                <w:sz w:val="16"/>
                <w:szCs w:val="16"/>
              </w:rPr>
              <w:t>54,9</w:t>
            </w:r>
          </w:p>
        </w:tc>
        <w:tc>
          <w:tcPr>
            <w:tcW w:w="641"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801395">
            <w:pPr>
              <w:spacing w:line="276" w:lineRule="auto"/>
              <w:ind w:firstLineChars="100" w:firstLine="160"/>
              <w:jc w:val="right"/>
              <w:rPr>
                <w:rFonts w:asciiTheme="minorHAnsi" w:hAnsiTheme="minorHAnsi"/>
                <w:b/>
                <w:sz w:val="16"/>
                <w:szCs w:val="16"/>
              </w:rPr>
            </w:pPr>
            <w:r w:rsidRPr="0087140A">
              <w:rPr>
                <w:rFonts w:asciiTheme="minorHAnsi" w:hAnsiTheme="minorHAnsi"/>
                <w:b/>
                <w:sz w:val="16"/>
                <w:szCs w:val="16"/>
              </w:rPr>
              <w:t>85,0</w:t>
            </w:r>
          </w:p>
        </w:tc>
        <w:tc>
          <w:tcPr>
            <w:tcW w:w="689"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801395">
            <w:pPr>
              <w:spacing w:line="276" w:lineRule="auto"/>
              <w:ind w:firstLineChars="100" w:firstLine="160"/>
              <w:jc w:val="right"/>
              <w:rPr>
                <w:rFonts w:asciiTheme="minorHAnsi" w:hAnsiTheme="minorHAnsi"/>
                <w:b/>
                <w:sz w:val="16"/>
                <w:szCs w:val="16"/>
              </w:rPr>
            </w:pPr>
            <w:r w:rsidRPr="0087140A">
              <w:rPr>
                <w:rFonts w:asciiTheme="minorHAnsi" w:hAnsiTheme="minorHAnsi"/>
                <w:b/>
                <w:sz w:val="16"/>
                <w:szCs w:val="16"/>
              </w:rPr>
              <w:t>111.0</w:t>
            </w:r>
          </w:p>
        </w:tc>
        <w:tc>
          <w:tcPr>
            <w:tcW w:w="640"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bCs/>
                <w:sz w:val="16"/>
                <w:szCs w:val="16"/>
              </w:rPr>
            </w:pPr>
            <w:r w:rsidRPr="0087140A">
              <w:rPr>
                <w:rFonts w:asciiTheme="minorHAnsi" w:hAnsiTheme="minorHAnsi"/>
                <w:b/>
                <w:bCs/>
                <w:sz w:val="16"/>
                <w:szCs w:val="16"/>
              </w:rPr>
              <w:t xml:space="preserve"> 619,0</w:t>
            </w:r>
          </w:p>
        </w:tc>
      </w:tr>
      <w:tr w:rsidR="00036BD6" w:rsidRPr="002143D0" w:rsidTr="00A540D4">
        <w:trPr>
          <w:trHeight w:val="20"/>
          <w:jc w:val="center"/>
        </w:trPr>
        <w:tc>
          <w:tcPr>
            <w:tcW w:w="568" w:type="dxa"/>
            <w:vMerge w:val="restart"/>
            <w:tcBorders>
              <w:top w:val="single" w:sz="4" w:space="0" w:color="auto"/>
              <w:left w:val="single" w:sz="4" w:space="0" w:color="auto"/>
              <w:right w:val="single" w:sz="4" w:space="0" w:color="auto"/>
            </w:tcBorders>
            <w:shd w:val="clear" w:color="auto" w:fill="auto"/>
            <w:noWrap/>
            <w:textDirection w:val="btLr"/>
            <w:vAlign w:val="center"/>
          </w:tcPr>
          <w:p w:rsidR="00036BD6" w:rsidRPr="002143D0" w:rsidRDefault="00036BD6" w:rsidP="0086396D">
            <w:pPr>
              <w:spacing w:line="276" w:lineRule="auto"/>
              <w:jc w:val="center"/>
              <w:rPr>
                <w:rFonts w:asciiTheme="minorHAnsi" w:hAnsiTheme="minorHAnsi"/>
                <w:b/>
                <w:bCs/>
                <w:sz w:val="16"/>
                <w:szCs w:val="16"/>
              </w:rPr>
            </w:pPr>
            <w:r w:rsidRPr="002143D0">
              <w:rPr>
                <w:rFonts w:asciiTheme="minorHAnsi" w:hAnsiTheme="minorHAnsi"/>
                <w:b/>
                <w:bCs/>
                <w:sz w:val="16"/>
                <w:szCs w:val="16"/>
              </w:rPr>
              <w:t>Ortalama Toplam Yağış (mm)</w:t>
            </w: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1975</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97,1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65,8</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78,1</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58,6</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53,8</w:t>
            </w:r>
          </w:p>
        </w:tc>
        <w:tc>
          <w:tcPr>
            <w:tcW w:w="7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65,4</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5,8</w:t>
            </w:r>
          </w:p>
        </w:tc>
        <w:tc>
          <w:tcPr>
            <w:tcW w:w="66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7,9</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3,2</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43,8</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191,0</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129,3</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799,8</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1976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61,3</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27,4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26,4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14,8</w:t>
            </w:r>
          </w:p>
        </w:tc>
        <w:tc>
          <w:tcPr>
            <w:tcW w:w="7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45,4</w:t>
            </w:r>
          </w:p>
        </w:tc>
        <w:tc>
          <w:tcPr>
            <w:tcW w:w="71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55,3</w:t>
            </w:r>
          </w:p>
        </w:tc>
        <w:tc>
          <w:tcPr>
            <w:tcW w:w="66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50,1</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13,2</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75,7</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98,1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81,4</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571,7</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1977</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67,2</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42,9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19,7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10,4</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9,5</w:t>
            </w:r>
          </w:p>
        </w:tc>
        <w:tc>
          <w:tcPr>
            <w:tcW w:w="71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30,7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0,4</w:t>
            </w:r>
          </w:p>
        </w:tc>
        <w:tc>
          <w:tcPr>
            <w:tcW w:w="667"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39,4</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18,4</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66,2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68,2</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414,8</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1978</w:t>
            </w:r>
          </w:p>
        </w:tc>
        <w:tc>
          <w:tcPr>
            <w:tcW w:w="613"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153,9</w:t>
            </w:r>
          </w:p>
        </w:tc>
        <w:tc>
          <w:tcPr>
            <w:tcW w:w="666"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82,5</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94,1</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77,8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14,7</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6,2</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0,7</w:t>
            </w:r>
          </w:p>
        </w:tc>
        <w:tc>
          <w:tcPr>
            <w:tcW w:w="667"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63,9</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64,7</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26,7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47,5</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632,7</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1979</w:t>
            </w:r>
          </w:p>
        </w:tc>
        <w:tc>
          <w:tcPr>
            <w:tcW w:w="613"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169,8</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24,7</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58,0</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34,8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2,6</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19,8</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45,3</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118,9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53,9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563,1</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1980</w:t>
            </w:r>
          </w:p>
        </w:tc>
        <w:tc>
          <w:tcPr>
            <w:tcW w:w="613"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107,8</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49,5</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98,8</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91,0</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91,6</w:t>
            </w:r>
          </w:p>
        </w:tc>
        <w:tc>
          <w:tcPr>
            <w:tcW w:w="7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75,4</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16,4</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205,3</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147,5</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902,4</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1981</w:t>
            </w:r>
          </w:p>
        </w:tc>
        <w:tc>
          <w:tcPr>
            <w:tcW w:w="613"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153,0</w:t>
            </w:r>
          </w:p>
        </w:tc>
        <w:tc>
          <w:tcPr>
            <w:tcW w:w="666"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76,9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36,7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9,6</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93,3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71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53,8</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22,2</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71,6</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164,6</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135,5</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817,2</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1982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88,4</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54,6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44,1</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117,1</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46,9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0,9</w:t>
            </w:r>
          </w:p>
        </w:tc>
        <w:tc>
          <w:tcPr>
            <w:tcW w:w="71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0,5</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55,3</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15,5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95,2</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530,5</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1983</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52,5</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26,8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36,9</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33,4</w:t>
            </w:r>
          </w:p>
        </w:tc>
        <w:tc>
          <w:tcPr>
            <w:tcW w:w="7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40,1</w:t>
            </w:r>
          </w:p>
        </w:tc>
        <w:tc>
          <w:tcPr>
            <w:tcW w:w="71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30,7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11,2</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34,0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61,9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90,1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483,9</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1984</w:t>
            </w:r>
          </w:p>
        </w:tc>
        <w:tc>
          <w:tcPr>
            <w:tcW w:w="613"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140,8</w:t>
            </w:r>
          </w:p>
        </w:tc>
        <w:tc>
          <w:tcPr>
            <w:tcW w:w="666"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98,7</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115,9</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10,2</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20,8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0,6</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74,0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38,6</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578,5</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1985</w:t>
            </w:r>
          </w:p>
        </w:tc>
        <w:tc>
          <w:tcPr>
            <w:tcW w:w="613"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137,2</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34,7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67,5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11,5</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0,1</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50,4</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114,3</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31,6</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470,8</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1986</w:t>
            </w:r>
          </w:p>
        </w:tc>
        <w:tc>
          <w:tcPr>
            <w:tcW w:w="613"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203,6</w:t>
            </w:r>
          </w:p>
        </w:tc>
        <w:tc>
          <w:tcPr>
            <w:tcW w:w="666"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95,4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24,4</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23,5</w:t>
            </w:r>
          </w:p>
        </w:tc>
        <w:tc>
          <w:tcPr>
            <w:tcW w:w="7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31,8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2,3</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34,2</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27,3</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124,1</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667,8</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1987</w:t>
            </w:r>
          </w:p>
        </w:tc>
        <w:tc>
          <w:tcPr>
            <w:tcW w:w="613"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150,1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65,7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39,5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11,7</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10,2</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2,1</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18,0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73,6</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171,1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573,4</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1988</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87,3</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50,9</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74,7</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55,9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w:t>
            </w:r>
          </w:p>
        </w:tc>
        <w:tc>
          <w:tcPr>
            <w:tcW w:w="7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37,4</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w:t>
            </w:r>
          </w:p>
        </w:tc>
        <w:tc>
          <w:tcPr>
            <w:tcW w:w="667"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30,1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21,0</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202,0</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139,1</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704,2</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1989</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0,2</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58,3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28,3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19,3</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24,9</w:t>
            </w:r>
          </w:p>
        </w:tc>
        <w:tc>
          <w:tcPr>
            <w:tcW w:w="667"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32,8</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84,6</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76,2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94,1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430,5</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1990</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4,8</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24,5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37,1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11,4</w:t>
            </w:r>
          </w:p>
        </w:tc>
        <w:tc>
          <w:tcPr>
            <w:tcW w:w="7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49,8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19,3</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33,4</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14,4</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198,8</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413,7</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1991</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33,5</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13,7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46,5</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82,2</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62,8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2,4</w:t>
            </w:r>
          </w:p>
        </w:tc>
        <w:tc>
          <w:tcPr>
            <w:tcW w:w="71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53,8</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11,8</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97,8</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45,2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48,5</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504,2</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1992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1,9</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52,7</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43,2</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30,6</w:t>
            </w:r>
          </w:p>
        </w:tc>
        <w:tc>
          <w:tcPr>
            <w:tcW w:w="7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53,2</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49,0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72,6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87,9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406,7</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1993</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38,7</w:t>
            </w:r>
          </w:p>
        </w:tc>
        <w:tc>
          <w:tcPr>
            <w:tcW w:w="666"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56,9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20,3</w:t>
            </w:r>
          </w:p>
        </w:tc>
        <w:tc>
          <w:tcPr>
            <w:tcW w:w="7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33,6</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10,8</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43,0</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110,7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53,9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475,8</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1994</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68,6</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39,9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34,9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42,7</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39,3</w:t>
            </w:r>
          </w:p>
        </w:tc>
        <w:tc>
          <w:tcPr>
            <w:tcW w:w="7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26,2</w:t>
            </w:r>
          </w:p>
        </w:tc>
        <w:tc>
          <w:tcPr>
            <w:tcW w:w="71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26,0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6,9</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53,6</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86,6</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125,0</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549,7</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1995</w:t>
            </w:r>
          </w:p>
        </w:tc>
        <w:tc>
          <w:tcPr>
            <w:tcW w:w="613"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258,0</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40,3</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106,6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15,4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0,7</w:t>
            </w:r>
          </w:p>
        </w:tc>
        <w:tc>
          <w:tcPr>
            <w:tcW w:w="71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17,9</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59,7</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18,0</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94,6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95,9</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709,0</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1996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16,7</w:t>
            </w:r>
          </w:p>
        </w:tc>
        <w:tc>
          <w:tcPr>
            <w:tcW w:w="666"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128,9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46,4</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47,5</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163,3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39,0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9,8</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57,6</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128,0</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646,2</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1997</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85,1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28,2</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104,2</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19,8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6,8</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0,8</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66,8</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62,4</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269,4</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778,2</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1998</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39,3</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58,8</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176,6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9,3</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62,2</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17,3</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7,6</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40,3</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53,8</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167,4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90,2</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722,8</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1999</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63,6</w:t>
            </w:r>
          </w:p>
        </w:tc>
        <w:tc>
          <w:tcPr>
            <w:tcW w:w="666"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172,0</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165,2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13,6</w:t>
            </w:r>
          </w:p>
        </w:tc>
        <w:tc>
          <w:tcPr>
            <w:tcW w:w="71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22,0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0,3</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17,6</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54,1</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135,1</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687,6</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2000</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17,5</w:t>
            </w:r>
          </w:p>
        </w:tc>
        <w:tc>
          <w:tcPr>
            <w:tcW w:w="666"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103,1</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86,8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26,5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8,3</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5,3</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131,1</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18,2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30,3</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438,9</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2001</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60,1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68,7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7,7</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120,2</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65,3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0,1</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1,8</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9,5</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192,5</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239,2</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765,1</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2002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58,1</w:t>
            </w:r>
          </w:p>
        </w:tc>
        <w:tc>
          <w:tcPr>
            <w:tcW w:w="666"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58,4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1,5</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8,1</w:t>
            </w:r>
          </w:p>
        </w:tc>
        <w:tc>
          <w:tcPr>
            <w:tcW w:w="71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23,9</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0,4</w:t>
            </w:r>
          </w:p>
        </w:tc>
        <w:tc>
          <w:tcPr>
            <w:tcW w:w="667"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54,9</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71,3</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137,9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78,2</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599,8</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2003</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55,2</w:t>
            </w:r>
          </w:p>
        </w:tc>
        <w:tc>
          <w:tcPr>
            <w:tcW w:w="666"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15,9</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83,2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22,9</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87,6</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6,9</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119,1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509,1</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2004</w:t>
            </w:r>
          </w:p>
        </w:tc>
        <w:tc>
          <w:tcPr>
            <w:tcW w:w="613"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218,4</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28,3</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21,9</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1,3</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0,2</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6,1</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45,9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62,9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505,0</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2005</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90,1</w:t>
            </w:r>
          </w:p>
        </w:tc>
        <w:tc>
          <w:tcPr>
            <w:tcW w:w="666"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27,3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7,7</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73,2</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4,9</w:t>
            </w:r>
          </w:p>
        </w:tc>
        <w:tc>
          <w:tcPr>
            <w:tcW w:w="71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32,7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0,2</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12,9</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46,8</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218,8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71,3</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729,4</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2006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53,2</w:t>
            </w:r>
          </w:p>
        </w:tc>
        <w:tc>
          <w:tcPr>
            <w:tcW w:w="666"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84,7</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124,0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16,7</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23,0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8,2</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w:t>
            </w:r>
          </w:p>
        </w:tc>
        <w:tc>
          <w:tcPr>
            <w:tcW w:w="667"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70,6</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38,0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33,9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25,6</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482,9</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2007</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30,2</w:t>
            </w:r>
          </w:p>
        </w:tc>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48,4</w:t>
            </w:r>
          </w:p>
        </w:tc>
        <w:tc>
          <w:tcPr>
            <w:tcW w:w="70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151,5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18,1</w:t>
            </w:r>
          </w:p>
        </w:tc>
        <w:tc>
          <w:tcPr>
            <w:tcW w:w="70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44,7</w:t>
            </w:r>
          </w:p>
        </w:tc>
        <w:tc>
          <w:tcPr>
            <w:tcW w:w="78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35,2</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0,1</w:t>
            </w:r>
          </w:p>
        </w:tc>
        <w:tc>
          <w:tcPr>
            <w:tcW w:w="6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5,8</w:t>
            </w:r>
          </w:p>
        </w:tc>
        <w:tc>
          <w:tcPr>
            <w:tcW w:w="635"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61,5</w:t>
            </w:r>
          </w:p>
        </w:tc>
        <w:tc>
          <w:tcPr>
            <w:tcW w:w="641"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140,8</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54,1</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590,4</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2008</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22,0</w:t>
            </w:r>
          </w:p>
        </w:tc>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34,2</w:t>
            </w:r>
          </w:p>
        </w:tc>
        <w:tc>
          <w:tcPr>
            <w:tcW w:w="708"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47,6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0,2</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6,3</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0,6</w:t>
            </w:r>
          </w:p>
        </w:tc>
        <w:tc>
          <w:tcPr>
            <w:tcW w:w="668"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34,1</w:t>
            </w:r>
          </w:p>
        </w:tc>
        <w:tc>
          <w:tcPr>
            <w:tcW w:w="667"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30.0</w:t>
            </w:r>
          </w:p>
        </w:tc>
        <w:tc>
          <w:tcPr>
            <w:tcW w:w="635"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55.5</w:t>
            </w:r>
          </w:p>
        </w:tc>
        <w:tc>
          <w:tcPr>
            <w:tcW w:w="641"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43.2</w:t>
            </w:r>
          </w:p>
        </w:tc>
        <w:tc>
          <w:tcPr>
            <w:tcW w:w="68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58.2</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341.3</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2009</w:t>
            </w:r>
          </w:p>
        </w:tc>
        <w:tc>
          <w:tcPr>
            <w:tcW w:w="613"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80.2</w:t>
            </w:r>
          </w:p>
        </w:tc>
        <w:tc>
          <w:tcPr>
            <w:tcW w:w="666"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110.9</w:t>
            </w:r>
          </w:p>
        </w:tc>
        <w:tc>
          <w:tcPr>
            <w:tcW w:w="70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80.1</w:t>
            </w:r>
          </w:p>
        </w:tc>
        <w:tc>
          <w:tcPr>
            <w:tcW w:w="708"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40.3</w:t>
            </w:r>
          </w:p>
        </w:tc>
        <w:tc>
          <w:tcPr>
            <w:tcW w:w="70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17.9</w:t>
            </w:r>
          </w:p>
        </w:tc>
        <w:tc>
          <w:tcPr>
            <w:tcW w:w="78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16.1</w:t>
            </w:r>
          </w:p>
        </w:tc>
        <w:tc>
          <w:tcPr>
            <w:tcW w:w="710"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w:t>
            </w:r>
          </w:p>
        </w:tc>
        <w:tc>
          <w:tcPr>
            <w:tcW w:w="668"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39.8</w:t>
            </w:r>
          </w:p>
        </w:tc>
        <w:tc>
          <w:tcPr>
            <w:tcW w:w="635"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63.6</w:t>
            </w:r>
          </w:p>
        </w:tc>
        <w:tc>
          <w:tcPr>
            <w:tcW w:w="641"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58.8</w:t>
            </w:r>
          </w:p>
        </w:tc>
        <w:tc>
          <w:tcPr>
            <w:tcW w:w="68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176.7</w:t>
            </w:r>
          </w:p>
        </w:tc>
        <w:tc>
          <w:tcPr>
            <w:tcW w:w="640"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685.6</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2010</w:t>
            </w:r>
          </w:p>
        </w:tc>
        <w:tc>
          <w:tcPr>
            <w:tcW w:w="613"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106,6</w:t>
            </w:r>
          </w:p>
        </w:tc>
        <w:tc>
          <w:tcPr>
            <w:tcW w:w="666"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196,6</w:t>
            </w:r>
          </w:p>
        </w:tc>
        <w:tc>
          <w:tcPr>
            <w:tcW w:w="70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60,9</w:t>
            </w:r>
          </w:p>
        </w:tc>
        <w:tc>
          <w:tcPr>
            <w:tcW w:w="708"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22,9</w:t>
            </w:r>
          </w:p>
        </w:tc>
        <w:tc>
          <w:tcPr>
            <w:tcW w:w="70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10,2</w:t>
            </w:r>
          </w:p>
        </w:tc>
        <w:tc>
          <w:tcPr>
            <w:tcW w:w="78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61,5</w:t>
            </w:r>
          </w:p>
        </w:tc>
        <w:tc>
          <w:tcPr>
            <w:tcW w:w="710"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17,1</w:t>
            </w:r>
          </w:p>
        </w:tc>
        <w:tc>
          <w:tcPr>
            <w:tcW w:w="668"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w:t>
            </w:r>
          </w:p>
        </w:tc>
        <w:tc>
          <w:tcPr>
            <w:tcW w:w="667"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25,0</w:t>
            </w:r>
          </w:p>
        </w:tc>
        <w:tc>
          <w:tcPr>
            <w:tcW w:w="635"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333,3</w:t>
            </w:r>
          </w:p>
        </w:tc>
        <w:tc>
          <w:tcPr>
            <w:tcW w:w="641"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38,1</w:t>
            </w:r>
          </w:p>
        </w:tc>
        <w:tc>
          <w:tcPr>
            <w:tcW w:w="68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90,5</w:t>
            </w:r>
          </w:p>
        </w:tc>
        <w:tc>
          <w:tcPr>
            <w:tcW w:w="640"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962,5</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2011</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43,8</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17,5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56,7</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69,8</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18,7</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44,7</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2,4</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123,4</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6,7</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160,5</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545,8</w:t>
            </w:r>
          </w:p>
        </w:tc>
      </w:tr>
      <w:tr w:rsidR="00036BD6" w:rsidRPr="002143D0" w:rsidTr="00A540D4">
        <w:trPr>
          <w:trHeight w:val="20"/>
          <w:jc w:val="center"/>
        </w:trPr>
        <w:tc>
          <w:tcPr>
            <w:tcW w:w="568" w:type="dxa"/>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2012</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73,3</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85,9</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33,8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61,9</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91,7</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45,5</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3,8</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95,5</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42,7</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222,7</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756,8</w:t>
            </w:r>
          </w:p>
        </w:tc>
      </w:tr>
      <w:tr w:rsidR="00036BD6" w:rsidRPr="002143D0" w:rsidTr="00A540D4">
        <w:trPr>
          <w:trHeight w:val="20"/>
          <w:jc w:val="center"/>
        </w:trPr>
        <w:tc>
          <w:tcPr>
            <w:tcW w:w="568" w:type="dxa"/>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2013</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167,4</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141,6</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59,0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90,3</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5,6</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21,7</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0,2</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10,2</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92,7</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50,8</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10,7</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650,2</w:t>
            </w:r>
          </w:p>
        </w:tc>
      </w:tr>
      <w:tr w:rsidR="00036BD6" w:rsidRPr="002143D0" w:rsidTr="00A540D4">
        <w:trPr>
          <w:trHeight w:val="20"/>
          <w:jc w:val="center"/>
        </w:trPr>
        <w:tc>
          <w:tcPr>
            <w:tcW w:w="568" w:type="dxa"/>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2014</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54,2</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80,4</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101,4</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27,0</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75,4</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33,3</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66,6</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44,4</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107,2</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154,4</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753,3</w:t>
            </w:r>
          </w:p>
        </w:tc>
      </w:tr>
      <w:tr w:rsidR="00036BD6" w:rsidRPr="002143D0" w:rsidTr="00A540D4">
        <w:trPr>
          <w:trHeight w:val="20"/>
          <w:jc w:val="center"/>
        </w:trPr>
        <w:tc>
          <w:tcPr>
            <w:tcW w:w="568" w:type="dxa"/>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2015</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116,8</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83,0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63,8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78,2</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15,6</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65,0</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3,2</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64,6</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110,5</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48,0</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650,3</w:t>
            </w:r>
          </w:p>
        </w:tc>
      </w:tr>
      <w:tr w:rsidR="00036BD6" w:rsidRPr="002143D0" w:rsidTr="00A540D4">
        <w:trPr>
          <w:trHeight w:val="20"/>
          <w:jc w:val="center"/>
        </w:trPr>
        <w:tc>
          <w:tcPr>
            <w:tcW w:w="568" w:type="dxa"/>
            <w:tcBorders>
              <w:left w:val="single" w:sz="4" w:space="0" w:color="auto"/>
              <w:right w:val="single" w:sz="4" w:space="0" w:color="auto"/>
            </w:tcBorders>
            <w:shd w:val="clear" w:color="auto" w:fill="auto"/>
            <w:vAlign w:val="center"/>
          </w:tcPr>
          <w:p w:rsidR="00036BD6" w:rsidRPr="002143D0" w:rsidRDefault="00036BD6" w:rsidP="00A540D4">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2016</w:t>
            </w:r>
          </w:p>
        </w:tc>
        <w:tc>
          <w:tcPr>
            <w:tcW w:w="613"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110,2</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88,4</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53,6</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15</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26,8</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39,9</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0</w:t>
            </w:r>
          </w:p>
        </w:tc>
        <w:tc>
          <w:tcPr>
            <w:tcW w:w="668"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0</w:t>
            </w:r>
          </w:p>
        </w:tc>
        <w:tc>
          <w:tcPr>
            <w:tcW w:w="667"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1,8</w:t>
            </w:r>
          </w:p>
        </w:tc>
        <w:tc>
          <w:tcPr>
            <w:tcW w:w="635"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8,6</w:t>
            </w:r>
          </w:p>
        </w:tc>
        <w:tc>
          <w:tcPr>
            <w:tcW w:w="641"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210,3</w:t>
            </w:r>
          </w:p>
        </w:tc>
        <w:tc>
          <w:tcPr>
            <w:tcW w:w="689"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16,3</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570,9</w:t>
            </w:r>
          </w:p>
        </w:tc>
      </w:tr>
      <w:tr w:rsidR="00036BD6" w:rsidRPr="002143D0" w:rsidTr="00036BD6">
        <w:trPr>
          <w:trHeight w:val="20"/>
          <w:jc w:val="center"/>
        </w:trPr>
        <w:tc>
          <w:tcPr>
            <w:tcW w:w="568" w:type="dxa"/>
            <w:tcBorders>
              <w:left w:val="single" w:sz="4" w:space="0" w:color="auto"/>
              <w:right w:val="single" w:sz="4" w:space="0" w:color="auto"/>
            </w:tcBorders>
            <w:shd w:val="clear" w:color="auto" w:fill="auto"/>
            <w:vAlign w:val="center"/>
          </w:tcPr>
          <w:p w:rsidR="00036BD6" w:rsidRPr="002143D0" w:rsidRDefault="00036BD6" w:rsidP="00A540D4">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2017</w:t>
            </w:r>
          </w:p>
        </w:tc>
        <w:tc>
          <w:tcPr>
            <w:tcW w:w="613"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155,6</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56,8</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22,1</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14,9</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19,3</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28,9</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17,2</w:t>
            </w:r>
          </w:p>
        </w:tc>
        <w:tc>
          <w:tcPr>
            <w:tcW w:w="668"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0</w:t>
            </w:r>
          </w:p>
        </w:tc>
        <w:tc>
          <w:tcPr>
            <w:tcW w:w="667"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11,7</w:t>
            </w:r>
          </w:p>
        </w:tc>
        <w:tc>
          <w:tcPr>
            <w:tcW w:w="635"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58,3</w:t>
            </w:r>
          </w:p>
        </w:tc>
        <w:tc>
          <w:tcPr>
            <w:tcW w:w="641"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117,3</w:t>
            </w:r>
          </w:p>
        </w:tc>
        <w:tc>
          <w:tcPr>
            <w:tcW w:w="689"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146,5</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648,6</w:t>
            </w:r>
          </w:p>
        </w:tc>
      </w:tr>
      <w:tr w:rsidR="00036BD6" w:rsidRPr="002143D0" w:rsidTr="00A540D4">
        <w:trPr>
          <w:trHeight w:val="20"/>
          <w:jc w:val="center"/>
        </w:trPr>
        <w:tc>
          <w:tcPr>
            <w:tcW w:w="568" w:type="dxa"/>
            <w:tcBorders>
              <w:left w:val="single" w:sz="4" w:space="0" w:color="auto"/>
              <w:bottom w:val="single" w:sz="4" w:space="0" w:color="auto"/>
              <w:right w:val="single" w:sz="4" w:space="0" w:color="auto"/>
            </w:tcBorders>
            <w:shd w:val="clear" w:color="auto" w:fill="auto"/>
            <w:vAlign w:val="center"/>
          </w:tcPr>
          <w:p w:rsidR="00036BD6" w:rsidRPr="002143D0" w:rsidRDefault="00036BD6" w:rsidP="00A540D4">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2018</w:t>
            </w:r>
          </w:p>
        </w:tc>
        <w:tc>
          <w:tcPr>
            <w:tcW w:w="613"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88,4</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133,5</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p>
        </w:tc>
        <w:tc>
          <w:tcPr>
            <w:tcW w:w="668"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p>
        </w:tc>
        <w:tc>
          <w:tcPr>
            <w:tcW w:w="667"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p>
        </w:tc>
        <w:tc>
          <w:tcPr>
            <w:tcW w:w="635"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p>
        </w:tc>
        <w:tc>
          <w:tcPr>
            <w:tcW w:w="641"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p>
        </w:tc>
        <w:tc>
          <w:tcPr>
            <w:tcW w:w="689"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p>
        </w:tc>
      </w:tr>
    </w:tbl>
    <w:p w:rsidR="00910C42" w:rsidRPr="002143D0" w:rsidRDefault="00910C42" w:rsidP="00DB302B">
      <w:pPr>
        <w:spacing w:line="276" w:lineRule="auto"/>
        <w:rPr>
          <w:rFonts w:asciiTheme="minorHAnsi" w:hAnsiTheme="minorHAnsi"/>
          <w:b/>
        </w:rPr>
      </w:pPr>
    </w:p>
    <w:p w:rsidR="0076720A" w:rsidRPr="002143D0" w:rsidRDefault="0076720A" w:rsidP="00DB302B">
      <w:pPr>
        <w:spacing w:line="276" w:lineRule="auto"/>
        <w:rPr>
          <w:rFonts w:asciiTheme="minorHAnsi" w:hAnsiTheme="minorHAnsi"/>
          <w:b/>
        </w:rPr>
      </w:pPr>
    </w:p>
    <w:p w:rsidR="0076720A" w:rsidRPr="002143D0" w:rsidRDefault="0076720A" w:rsidP="00DB302B">
      <w:pPr>
        <w:spacing w:line="276" w:lineRule="auto"/>
        <w:rPr>
          <w:rFonts w:asciiTheme="minorHAnsi" w:hAnsiTheme="minorHAnsi"/>
          <w:b/>
        </w:rPr>
      </w:pPr>
    </w:p>
    <w:p w:rsidR="0076720A" w:rsidRPr="002143D0" w:rsidRDefault="0076720A" w:rsidP="00DB302B">
      <w:pPr>
        <w:spacing w:line="276" w:lineRule="auto"/>
        <w:rPr>
          <w:rFonts w:asciiTheme="minorHAnsi" w:hAnsiTheme="minorHAnsi"/>
          <w:b/>
        </w:rPr>
      </w:pPr>
    </w:p>
    <w:p w:rsidR="0076720A" w:rsidRPr="002143D0" w:rsidRDefault="0076720A" w:rsidP="00DB302B">
      <w:pPr>
        <w:spacing w:line="276" w:lineRule="auto"/>
        <w:rPr>
          <w:rFonts w:asciiTheme="minorHAnsi" w:hAnsiTheme="minorHAnsi"/>
          <w:b/>
        </w:rPr>
      </w:pPr>
    </w:p>
    <w:p w:rsidR="003D6FED" w:rsidRPr="002143D0" w:rsidRDefault="003D6FED" w:rsidP="003D6FED">
      <w:pPr>
        <w:pStyle w:val="Balk2"/>
        <w:spacing w:line="276" w:lineRule="auto"/>
        <w:rPr>
          <w:szCs w:val="22"/>
        </w:rPr>
      </w:pPr>
      <w:bookmarkStart w:id="35" w:name="_Toc378852604"/>
      <w:bookmarkStart w:id="36" w:name="_Toc379183039"/>
      <w:bookmarkStart w:id="37" w:name="_Toc379183144"/>
      <w:bookmarkStart w:id="38" w:name="_Toc379185006"/>
      <w:bookmarkStart w:id="39" w:name="_Toc410306008"/>
      <w:bookmarkStart w:id="40" w:name="_Toc525547978"/>
      <w:r w:rsidRPr="002143D0">
        <w:rPr>
          <w:szCs w:val="22"/>
        </w:rPr>
        <w:lastRenderedPageBreak/>
        <w:t>I.IV. İDARİ YAPI VE NÜFUS</w:t>
      </w:r>
      <w:bookmarkEnd w:id="35"/>
      <w:bookmarkEnd w:id="36"/>
      <w:bookmarkEnd w:id="37"/>
      <w:bookmarkEnd w:id="38"/>
      <w:bookmarkEnd w:id="39"/>
      <w:bookmarkEnd w:id="40"/>
      <w:r w:rsidRPr="002143D0">
        <w:rPr>
          <w:szCs w:val="22"/>
        </w:rPr>
        <w:t xml:space="preserve"> </w:t>
      </w:r>
    </w:p>
    <w:p w:rsidR="00F07071" w:rsidRPr="0087140A" w:rsidRDefault="0086396D" w:rsidP="00F07071">
      <w:pPr>
        <w:spacing w:line="276" w:lineRule="auto"/>
        <w:ind w:firstLine="708"/>
        <w:rPr>
          <w:rFonts w:asciiTheme="minorHAnsi" w:hAnsiTheme="minorHAnsi"/>
          <w:sz w:val="22"/>
          <w:szCs w:val="22"/>
        </w:rPr>
      </w:pPr>
      <w:r w:rsidRPr="0087140A">
        <w:rPr>
          <w:rFonts w:asciiTheme="minorHAnsi" w:hAnsiTheme="minorHAnsi"/>
          <w:sz w:val="22"/>
          <w:szCs w:val="22"/>
        </w:rPr>
        <w:t>Çanakkale ilinin merkez ilçe dışında ikisi ada olmak üzere 11 ilçesi vardır. 993.318 hektarlık  (</w:t>
      </w:r>
      <w:r w:rsidR="009F2374" w:rsidRPr="0087140A">
        <w:rPr>
          <w:rFonts w:asciiTheme="minorHAnsi" w:hAnsiTheme="minorHAnsi"/>
          <w:sz w:val="22"/>
          <w:szCs w:val="22"/>
        </w:rPr>
        <w:t>gölalanı</w:t>
      </w:r>
      <w:r w:rsidRPr="0087140A">
        <w:rPr>
          <w:rFonts w:asciiTheme="minorHAnsi" w:hAnsiTheme="minorHAnsi"/>
          <w:sz w:val="22"/>
          <w:szCs w:val="22"/>
        </w:rPr>
        <w:t xml:space="preserve"> hariç) bir alanı kapsayan Çanakkale’nin 57</w:t>
      </w:r>
      <w:r w:rsidR="00D472A6" w:rsidRPr="0087140A">
        <w:rPr>
          <w:rFonts w:asciiTheme="minorHAnsi" w:hAnsiTheme="minorHAnsi"/>
          <w:sz w:val="22"/>
          <w:szCs w:val="22"/>
        </w:rPr>
        <w:t>6</w:t>
      </w:r>
      <w:r w:rsidRPr="0087140A">
        <w:rPr>
          <w:rFonts w:asciiTheme="minorHAnsi" w:hAnsiTheme="minorHAnsi"/>
          <w:sz w:val="22"/>
          <w:szCs w:val="22"/>
        </w:rPr>
        <w:t xml:space="preserve"> köyü, 11 beldesi, 79 köy bağlısı ve 23 belediyesi vardır. Alan bakımından en büyük ilçemiz 141.679 hektarlık alanı ile Yenice, en küçük alana sahip ilçemiz ise 4.263 hektar alanı</w:t>
      </w:r>
      <w:r w:rsidRPr="0087140A">
        <w:rPr>
          <w:rFonts w:asciiTheme="minorHAnsi" w:hAnsiTheme="minorHAnsi"/>
          <w:sz w:val="22"/>
          <w:szCs w:val="22"/>
          <w:vertAlign w:val="superscript"/>
        </w:rPr>
        <w:t xml:space="preserve"> </w:t>
      </w:r>
      <w:r w:rsidRPr="0087140A">
        <w:rPr>
          <w:rFonts w:asciiTheme="minorHAnsi" w:hAnsiTheme="minorHAnsi"/>
          <w:sz w:val="22"/>
          <w:szCs w:val="22"/>
        </w:rPr>
        <w:t>olan Bozcaada’dır.</w:t>
      </w:r>
    </w:p>
    <w:p w:rsidR="00F07071" w:rsidRPr="002143D0" w:rsidRDefault="00F07071" w:rsidP="00F07071">
      <w:pPr>
        <w:spacing w:line="276" w:lineRule="auto"/>
        <w:ind w:firstLine="708"/>
        <w:rPr>
          <w:rFonts w:asciiTheme="minorHAnsi" w:hAnsiTheme="minorHAnsi"/>
          <w:sz w:val="22"/>
          <w:szCs w:val="22"/>
        </w:rPr>
      </w:pPr>
    </w:p>
    <w:p w:rsidR="0086396D" w:rsidRPr="002143D0" w:rsidRDefault="0086396D" w:rsidP="00F07071">
      <w:pPr>
        <w:jc w:val="center"/>
        <w:rPr>
          <w:rFonts w:asciiTheme="minorHAnsi" w:hAnsiTheme="minorHAnsi"/>
          <w:sz w:val="22"/>
          <w:szCs w:val="22"/>
        </w:rPr>
      </w:pPr>
      <w:r w:rsidRPr="002143D0">
        <w:rPr>
          <w:rFonts w:asciiTheme="minorHAnsi" w:hAnsiTheme="minorHAnsi"/>
          <w:b/>
          <w:bCs/>
          <w:sz w:val="22"/>
          <w:szCs w:val="22"/>
        </w:rPr>
        <w:t>İlçe Merkezlerin İle Uzaklığı ve Köy-Belediye-Bağlı Sayıları</w:t>
      </w:r>
    </w:p>
    <w:tbl>
      <w:tblPr>
        <w:tblW w:w="8299" w:type="dxa"/>
        <w:jc w:val="center"/>
        <w:tblCellMar>
          <w:left w:w="70" w:type="dxa"/>
          <w:right w:w="70" w:type="dxa"/>
        </w:tblCellMar>
        <w:tblLook w:val="04A0" w:firstRow="1" w:lastRow="0" w:firstColumn="1" w:lastColumn="0" w:noHBand="0" w:noVBand="1"/>
      </w:tblPr>
      <w:tblGrid>
        <w:gridCol w:w="1043"/>
        <w:gridCol w:w="481"/>
        <w:gridCol w:w="617"/>
        <w:gridCol w:w="563"/>
        <w:gridCol w:w="660"/>
        <w:gridCol w:w="865"/>
        <w:gridCol w:w="1060"/>
        <w:gridCol w:w="955"/>
        <w:gridCol w:w="800"/>
        <w:gridCol w:w="1255"/>
      </w:tblGrid>
      <w:tr w:rsidR="0086396D" w:rsidRPr="002143D0" w:rsidTr="00D472A6">
        <w:trPr>
          <w:trHeight w:val="281"/>
          <w:jc w:val="center"/>
        </w:trPr>
        <w:tc>
          <w:tcPr>
            <w:tcW w:w="104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2143D0" w:rsidRDefault="00487A7B" w:rsidP="002B4300">
            <w:pPr>
              <w:jc w:val="center"/>
              <w:rPr>
                <w:rFonts w:asciiTheme="minorHAnsi" w:hAnsiTheme="minorHAnsi" w:cs="Arial"/>
                <w:b/>
                <w:bCs/>
                <w:sz w:val="18"/>
                <w:szCs w:val="18"/>
              </w:rPr>
            </w:pPr>
            <w:r w:rsidRPr="002143D0">
              <w:rPr>
                <w:rFonts w:asciiTheme="minorHAnsi" w:hAnsiTheme="minorHAnsi" w:cs="Arial"/>
                <w:b/>
                <w:bCs/>
                <w:sz w:val="18"/>
                <w:szCs w:val="18"/>
              </w:rPr>
              <w:t>İlçeler</w:t>
            </w:r>
          </w:p>
        </w:tc>
        <w:tc>
          <w:tcPr>
            <w:tcW w:w="481"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2143D0" w:rsidRDefault="00487A7B" w:rsidP="002B4300">
            <w:pPr>
              <w:jc w:val="center"/>
              <w:rPr>
                <w:rFonts w:asciiTheme="minorHAnsi" w:hAnsiTheme="minorHAnsi"/>
                <w:b/>
                <w:bCs/>
                <w:sz w:val="18"/>
                <w:szCs w:val="18"/>
              </w:rPr>
            </w:pPr>
            <w:r w:rsidRPr="002143D0">
              <w:rPr>
                <w:rFonts w:asciiTheme="minorHAnsi" w:hAnsiTheme="minorHAnsi"/>
                <w:b/>
                <w:bCs/>
                <w:sz w:val="18"/>
                <w:szCs w:val="18"/>
              </w:rPr>
              <w:t>İl</w:t>
            </w:r>
          </w:p>
        </w:tc>
        <w:tc>
          <w:tcPr>
            <w:tcW w:w="617"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2143D0" w:rsidRDefault="00487A7B" w:rsidP="002B4300">
            <w:pPr>
              <w:jc w:val="center"/>
              <w:rPr>
                <w:rFonts w:asciiTheme="minorHAnsi" w:hAnsiTheme="minorHAnsi"/>
                <w:b/>
                <w:bCs/>
                <w:sz w:val="18"/>
                <w:szCs w:val="18"/>
              </w:rPr>
            </w:pPr>
            <w:r w:rsidRPr="002143D0">
              <w:rPr>
                <w:rFonts w:asciiTheme="minorHAnsi" w:hAnsiTheme="minorHAnsi"/>
                <w:b/>
                <w:bCs/>
                <w:sz w:val="18"/>
                <w:szCs w:val="18"/>
              </w:rPr>
              <w:t>İlçe</w:t>
            </w:r>
          </w:p>
        </w:tc>
        <w:tc>
          <w:tcPr>
            <w:tcW w:w="563"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2143D0" w:rsidRDefault="00487A7B" w:rsidP="002B4300">
            <w:pPr>
              <w:jc w:val="center"/>
              <w:rPr>
                <w:rFonts w:asciiTheme="minorHAnsi" w:hAnsiTheme="minorHAnsi"/>
                <w:b/>
                <w:bCs/>
                <w:sz w:val="18"/>
                <w:szCs w:val="18"/>
              </w:rPr>
            </w:pPr>
            <w:r w:rsidRPr="002143D0">
              <w:rPr>
                <w:rFonts w:asciiTheme="minorHAnsi" w:hAnsiTheme="minorHAnsi"/>
                <w:b/>
                <w:bCs/>
                <w:sz w:val="18"/>
                <w:szCs w:val="18"/>
              </w:rPr>
              <w:t>Belde</w:t>
            </w:r>
          </w:p>
        </w:tc>
        <w:tc>
          <w:tcPr>
            <w:tcW w:w="660"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2143D0" w:rsidRDefault="00487A7B" w:rsidP="002B4300">
            <w:pPr>
              <w:jc w:val="center"/>
              <w:rPr>
                <w:rFonts w:asciiTheme="minorHAnsi" w:hAnsiTheme="minorHAnsi"/>
                <w:b/>
                <w:bCs/>
                <w:sz w:val="18"/>
                <w:szCs w:val="18"/>
              </w:rPr>
            </w:pPr>
            <w:r w:rsidRPr="002143D0">
              <w:rPr>
                <w:rFonts w:asciiTheme="minorHAnsi" w:hAnsiTheme="minorHAnsi"/>
                <w:b/>
                <w:bCs/>
                <w:sz w:val="18"/>
                <w:szCs w:val="18"/>
              </w:rPr>
              <w:t>Köy</w:t>
            </w:r>
          </w:p>
        </w:tc>
        <w:tc>
          <w:tcPr>
            <w:tcW w:w="865"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2143D0" w:rsidRDefault="00487A7B" w:rsidP="002B4300">
            <w:pPr>
              <w:jc w:val="center"/>
              <w:rPr>
                <w:rFonts w:asciiTheme="minorHAnsi" w:hAnsiTheme="minorHAnsi"/>
                <w:b/>
                <w:bCs/>
                <w:sz w:val="18"/>
                <w:szCs w:val="18"/>
              </w:rPr>
            </w:pPr>
            <w:r w:rsidRPr="002143D0">
              <w:rPr>
                <w:rFonts w:asciiTheme="minorHAnsi" w:hAnsiTheme="minorHAnsi"/>
                <w:b/>
                <w:bCs/>
                <w:sz w:val="18"/>
                <w:szCs w:val="18"/>
              </w:rPr>
              <w:t>Toplam</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2143D0" w:rsidRDefault="0086396D" w:rsidP="002B4300">
            <w:pPr>
              <w:jc w:val="center"/>
              <w:rPr>
                <w:rFonts w:asciiTheme="minorHAnsi" w:hAnsiTheme="minorHAnsi"/>
                <w:b/>
                <w:bCs/>
                <w:sz w:val="18"/>
                <w:szCs w:val="18"/>
              </w:rPr>
            </w:pPr>
            <w:r w:rsidRPr="002143D0">
              <w:rPr>
                <w:rFonts w:asciiTheme="minorHAnsi" w:hAnsiTheme="minorHAnsi"/>
                <w:b/>
                <w:bCs/>
                <w:sz w:val="18"/>
                <w:szCs w:val="18"/>
              </w:rPr>
              <w:t>Köy Bağlısı</w:t>
            </w:r>
          </w:p>
        </w:tc>
        <w:tc>
          <w:tcPr>
            <w:tcW w:w="955"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2143D0" w:rsidRDefault="0086396D" w:rsidP="002B4300">
            <w:pPr>
              <w:jc w:val="center"/>
              <w:rPr>
                <w:rFonts w:asciiTheme="minorHAnsi" w:hAnsiTheme="minorHAnsi"/>
                <w:b/>
                <w:bCs/>
                <w:sz w:val="18"/>
                <w:szCs w:val="18"/>
              </w:rPr>
            </w:pPr>
            <w:r w:rsidRPr="002143D0">
              <w:rPr>
                <w:rFonts w:asciiTheme="minorHAnsi" w:hAnsiTheme="minorHAnsi"/>
                <w:b/>
                <w:bCs/>
                <w:sz w:val="18"/>
                <w:szCs w:val="18"/>
              </w:rPr>
              <w:t>Belediye</w:t>
            </w:r>
          </w:p>
        </w:tc>
        <w:tc>
          <w:tcPr>
            <w:tcW w:w="800"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2143D0" w:rsidRDefault="0086396D" w:rsidP="002B4300">
            <w:pPr>
              <w:jc w:val="center"/>
              <w:rPr>
                <w:rFonts w:asciiTheme="minorHAnsi" w:hAnsiTheme="minorHAnsi"/>
                <w:b/>
                <w:bCs/>
                <w:sz w:val="18"/>
                <w:szCs w:val="18"/>
              </w:rPr>
            </w:pPr>
            <w:r w:rsidRPr="002143D0">
              <w:rPr>
                <w:rFonts w:asciiTheme="minorHAnsi" w:hAnsiTheme="minorHAnsi"/>
                <w:b/>
                <w:bCs/>
                <w:sz w:val="18"/>
                <w:szCs w:val="18"/>
              </w:rPr>
              <w:t>Muhtar</w:t>
            </w:r>
          </w:p>
        </w:tc>
        <w:tc>
          <w:tcPr>
            <w:tcW w:w="1255"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2143D0" w:rsidRDefault="0086396D" w:rsidP="002B4300">
            <w:pPr>
              <w:jc w:val="center"/>
              <w:rPr>
                <w:rFonts w:asciiTheme="minorHAnsi" w:hAnsiTheme="minorHAnsi"/>
                <w:b/>
                <w:bCs/>
                <w:sz w:val="18"/>
                <w:szCs w:val="18"/>
              </w:rPr>
            </w:pPr>
            <w:r w:rsidRPr="002143D0">
              <w:rPr>
                <w:rFonts w:asciiTheme="minorHAnsi" w:hAnsiTheme="minorHAnsi"/>
                <w:b/>
                <w:bCs/>
                <w:sz w:val="18"/>
                <w:szCs w:val="18"/>
              </w:rPr>
              <w:t>İl Merkezine Uzaklık (km)</w:t>
            </w:r>
          </w:p>
        </w:tc>
      </w:tr>
      <w:tr w:rsidR="0086396D" w:rsidRPr="002143D0" w:rsidTr="00D472A6">
        <w:trPr>
          <w:trHeight w:val="281"/>
          <w:jc w:val="center"/>
        </w:trPr>
        <w:tc>
          <w:tcPr>
            <w:tcW w:w="104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2143D0" w:rsidRDefault="0086396D" w:rsidP="002B4300">
            <w:pPr>
              <w:jc w:val="left"/>
              <w:rPr>
                <w:rFonts w:asciiTheme="minorHAnsi" w:hAnsiTheme="minorHAnsi" w:cs="Arial"/>
                <w:b/>
                <w:bCs/>
                <w:sz w:val="18"/>
                <w:szCs w:val="18"/>
              </w:rPr>
            </w:pPr>
          </w:p>
        </w:tc>
        <w:tc>
          <w:tcPr>
            <w:tcW w:w="481"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2143D0" w:rsidRDefault="0086396D" w:rsidP="002B4300">
            <w:pPr>
              <w:jc w:val="left"/>
              <w:rPr>
                <w:rFonts w:asciiTheme="minorHAnsi" w:hAnsiTheme="minorHAnsi"/>
                <w:b/>
                <w:bCs/>
                <w:sz w:val="18"/>
                <w:szCs w:val="18"/>
              </w:rPr>
            </w:pPr>
          </w:p>
        </w:tc>
        <w:tc>
          <w:tcPr>
            <w:tcW w:w="617"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2143D0" w:rsidRDefault="0086396D" w:rsidP="002B4300">
            <w:pPr>
              <w:jc w:val="left"/>
              <w:rPr>
                <w:rFonts w:asciiTheme="minorHAnsi" w:hAnsiTheme="minorHAnsi"/>
                <w:b/>
                <w:bCs/>
                <w:sz w:val="18"/>
                <w:szCs w:val="18"/>
              </w:rPr>
            </w:pPr>
          </w:p>
        </w:tc>
        <w:tc>
          <w:tcPr>
            <w:tcW w:w="563"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2143D0" w:rsidRDefault="0086396D" w:rsidP="002B4300">
            <w:pPr>
              <w:jc w:val="left"/>
              <w:rPr>
                <w:rFonts w:asciiTheme="minorHAnsi" w:hAnsiTheme="minorHAnsi"/>
                <w:b/>
                <w:bCs/>
                <w:sz w:val="18"/>
                <w:szCs w:val="18"/>
              </w:rPr>
            </w:pPr>
          </w:p>
        </w:tc>
        <w:tc>
          <w:tcPr>
            <w:tcW w:w="660"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2143D0" w:rsidRDefault="0086396D" w:rsidP="002B4300">
            <w:pPr>
              <w:jc w:val="left"/>
              <w:rPr>
                <w:rFonts w:asciiTheme="minorHAnsi" w:hAnsiTheme="minorHAnsi"/>
                <w:b/>
                <w:bCs/>
                <w:sz w:val="18"/>
                <w:szCs w:val="18"/>
              </w:rPr>
            </w:pPr>
          </w:p>
        </w:tc>
        <w:tc>
          <w:tcPr>
            <w:tcW w:w="865"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2143D0" w:rsidRDefault="0086396D" w:rsidP="002B4300">
            <w:pPr>
              <w:jc w:val="left"/>
              <w:rPr>
                <w:rFonts w:asciiTheme="minorHAnsi" w:hAnsiTheme="minorHAnsi"/>
                <w:b/>
                <w:bCs/>
                <w:sz w:val="18"/>
                <w:szCs w:val="18"/>
              </w:rPr>
            </w:pPr>
          </w:p>
        </w:tc>
        <w:tc>
          <w:tcPr>
            <w:tcW w:w="1060"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2143D0" w:rsidRDefault="0086396D" w:rsidP="002B4300">
            <w:pPr>
              <w:jc w:val="left"/>
              <w:rPr>
                <w:rFonts w:asciiTheme="minorHAnsi" w:hAnsiTheme="minorHAnsi"/>
                <w:b/>
                <w:bCs/>
                <w:sz w:val="18"/>
                <w:szCs w:val="18"/>
              </w:rPr>
            </w:pPr>
          </w:p>
        </w:tc>
        <w:tc>
          <w:tcPr>
            <w:tcW w:w="955"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2143D0" w:rsidRDefault="0086396D" w:rsidP="002B4300">
            <w:pPr>
              <w:jc w:val="left"/>
              <w:rPr>
                <w:rFonts w:asciiTheme="minorHAnsi" w:hAnsiTheme="minorHAnsi"/>
                <w:b/>
                <w:bCs/>
                <w:sz w:val="18"/>
                <w:szCs w:val="18"/>
              </w:rPr>
            </w:pPr>
          </w:p>
        </w:tc>
        <w:tc>
          <w:tcPr>
            <w:tcW w:w="800"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2143D0" w:rsidRDefault="0086396D" w:rsidP="002B4300">
            <w:pPr>
              <w:jc w:val="left"/>
              <w:rPr>
                <w:rFonts w:asciiTheme="minorHAnsi" w:hAnsiTheme="minorHAnsi"/>
                <w:b/>
                <w:bCs/>
                <w:sz w:val="18"/>
                <w:szCs w:val="18"/>
              </w:rPr>
            </w:pPr>
          </w:p>
        </w:tc>
        <w:tc>
          <w:tcPr>
            <w:tcW w:w="1255"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2143D0" w:rsidRDefault="0086396D" w:rsidP="002B4300">
            <w:pPr>
              <w:jc w:val="left"/>
              <w:rPr>
                <w:rFonts w:asciiTheme="minorHAnsi" w:hAnsiTheme="minorHAnsi"/>
                <w:b/>
                <w:bCs/>
                <w:sz w:val="18"/>
                <w:szCs w:val="18"/>
              </w:rPr>
            </w:pPr>
          </w:p>
        </w:tc>
      </w:tr>
      <w:tr w:rsidR="00D472A6" w:rsidRPr="002143D0"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2143D0" w:rsidRDefault="00D472A6" w:rsidP="002B4300">
            <w:pPr>
              <w:jc w:val="left"/>
              <w:rPr>
                <w:rFonts w:asciiTheme="minorHAnsi" w:hAnsiTheme="minorHAnsi" w:cs="Arial"/>
                <w:bCs/>
                <w:sz w:val="18"/>
                <w:szCs w:val="18"/>
              </w:rPr>
            </w:pPr>
            <w:r w:rsidRPr="002143D0">
              <w:rPr>
                <w:rFonts w:asciiTheme="minorHAnsi" w:hAnsiTheme="minorHAnsi" w:cs="Arial"/>
                <w:bCs/>
                <w:sz w:val="18"/>
                <w:szCs w:val="18"/>
              </w:rPr>
              <w:t>Merkez</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52</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54</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23</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62</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center"/>
              <w:rPr>
                <w:rFonts w:asciiTheme="minorHAnsi" w:hAnsiTheme="minorHAnsi"/>
                <w:sz w:val="18"/>
                <w:szCs w:val="18"/>
              </w:rPr>
            </w:pPr>
            <w:r w:rsidRPr="0087140A">
              <w:rPr>
                <w:rFonts w:asciiTheme="minorHAnsi" w:hAnsiTheme="minorHAnsi"/>
                <w:sz w:val="18"/>
                <w:szCs w:val="18"/>
              </w:rPr>
              <w:t>0</w:t>
            </w:r>
          </w:p>
        </w:tc>
      </w:tr>
      <w:tr w:rsidR="00D472A6" w:rsidRPr="002143D0"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2143D0" w:rsidRDefault="00D472A6" w:rsidP="002B4300">
            <w:pPr>
              <w:jc w:val="left"/>
              <w:rPr>
                <w:rFonts w:asciiTheme="minorHAnsi" w:hAnsiTheme="minorHAnsi" w:cs="Arial"/>
                <w:bCs/>
                <w:sz w:val="18"/>
                <w:szCs w:val="18"/>
              </w:rPr>
            </w:pPr>
            <w:r w:rsidRPr="002143D0">
              <w:rPr>
                <w:rFonts w:asciiTheme="minorHAnsi" w:hAnsiTheme="minorHAnsi" w:cs="Arial"/>
                <w:bCs/>
                <w:sz w:val="18"/>
                <w:szCs w:val="18"/>
              </w:rPr>
              <w:t>Ayvacık</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64</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66</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22</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70</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center"/>
              <w:rPr>
                <w:rFonts w:asciiTheme="minorHAnsi" w:hAnsiTheme="minorHAnsi"/>
                <w:sz w:val="18"/>
                <w:szCs w:val="18"/>
              </w:rPr>
            </w:pPr>
            <w:r w:rsidRPr="0087140A">
              <w:rPr>
                <w:rFonts w:asciiTheme="minorHAnsi" w:hAnsiTheme="minorHAnsi"/>
                <w:sz w:val="18"/>
                <w:szCs w:val="18"/>
              </w:rPr>
              <w:t>73</w:t>
            </w:r>
          </w:p>
        </w:tc>
      </w:tr>
      <w:tr w:rsidR="00D472A6" w:rsidRPr="002143D0"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2143D0" w:rsidRDefault="00D472A6" w:rsidP="002B4300">
            <w:pPr>
              <w:jc w:val="left"/>
              <w:rPr>
                <w:rFonts w:asciiTheme="minorHAnsi" w:hAnsiTheme="minorHAnsi" w:cs="Arial"/>
                <w:bCs/>
                <w:sz w:val="18"/>
                <w:szCs w:val="18"/>
              </w:rPr>
            </w:pPr>
            <w:r w:rsidRPr="002143D0">
              <w:rPr>
                <w:rFonts w:asciiTheme="minorHAnsi" w:hAnsiTheme="minorHAnsi" w:cs="Arial"/>
                <w:bCs/>
                <w:sz w:val="18"/>
                <w:szCs w:val="18"/>
              </w:rPr>
              <w:t>Bayramiç</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75</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76</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6</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79</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center"/>
              <w:rPr>
                <w:rFonts w:asciiTheme="minorHAnsi" w:hAnsiTheme="minorHAnsi"/>
                <w:sz w:val="18"/>
                <w:szCs w:val="18"/>
              </w:rPr>
            </w:pPr>
            <w:r w:rsidRPr="0087140A">
              <w:rPr>
                <w:rFonts w:asciiTheme="minorHAnsi" w:hAnsiTheme="minorHAnsi"/>
                <w:sz w:val="18"/>
                <w:szCs w:val="18"/>
              </w:rPr>
              <w:t>77</w:t>
            </w:r>
          </w:p>
        </w:tc>
      </w:tr>
      <w:tr w:rsidR="00D472A6" w:rsidRPr="002143D0"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2143D0" w:rsidRDefault="00D472A6" w:rsidP="002B4300">
            <w:pPr>
              <w:jc w:val="left"/>
              <w:rPr>
                <w:rFonts w:asciiTheme="minorHAnsi" w:hAnsiTheme="minorHAnsi" w:cs="Arial"/>
                <w:bCs/>
                <w:sz w:val="18"/>
                <w:szCs w:val="18"/>
              </w:rPr>
            </w:pPr>
            <w:r w:rsidRPr="002143D0">
              <w:rPr>
                <w:rFonts w:asciiTheme="minorHAnsi" w:hAnsiTheme="minorHAnsi" w:cs="Arial"/>
                <w:bCs/>
                <w:sz w:val="18"/>
                <w:szCs w:val="18"/>
              </w:rPr>
              <w:t>Biga</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2</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108</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111</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5</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3</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122</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center"/>
              <w:rPr>
                <w:rFonts w:asciiTheme="minorHAnsi" w:hAnsiTheme="minorHAnsi"/>
                <w:sz w:val="18"/>
                <w:szCs w:val="18"/>
              </w:rPr>
            </w:pPr>
            <w:r w:rsidRPr="0087140A">
              <w:rPr>
                <w:rFonts w:asciiTheme="minorHAnsi" w:hAnsiTheme="minorHAnsi"/>
                <w:sz w:val="18"/>
                <w:szCs w:val="18"/>
              </w:rPr>
              <w:t>94</w:t>
            </w:r>
          </w:p>
        </w:tc>
      </w:tr>
      <w:tr w:rsidR="00D472A6" w:rsidRPr="002143D0"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2143D0" w:rsidRDefault="00D472A6" w:rsidP="002B4300">
            <w:pPr>
              <w:jc w:val="left"/>
              <w:rPr>
                <w:rFonts w:asciiTheme="minorHAnsi" w:hAnsiTheme="minorHAnsi" w:cs="Arial"/>
                <w:bCs/>
                <w:sz w:val="18"/>
                <w:szCs w:val="18"/>
              </w:rPr>
            </w:pPr>
            <w:r w:rsidRPr="002143D0">
              <w:rPr>
                <w:rFonts w:asciiTheme="minorHAnsi" w:hAnsiTheme="minorHAnsi" w:cs="Arial"/>
                <w:bCs/>
                <w:sz w:val="18"/>
                <w:szCs w:val="18"/>
              </w:rPr>
              <w:t>Bozcaada</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0</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2</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center"/>
              <w:rPr>
                <w:rFonts w:asciiTheme="minorHAnsi" w:hAnsiTheme="minorHAnsi"/>
                <w:sz w:val="18"/>
                <w:szCs w:val="18"/>
              </w:rPr>
            </w:pPr>
            <w:r w:rsidRPr="0087140A">
              <w:rPr>
                <w:rFonts w:asciiTheme="minorHAnsi" w:hAnsiTheme="minorHAnsi"/>
                <w:sz w:val="18"/>
                <w:szCs w:val="18"/>
              </w:rPr>
              <w:t>65</w:t>
            </w:r>
          </w:p>
        </w:tc>
      </w:tr>
      <w:tr w:rsidR="00D472A6" w:rsidRPr="002143D0"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2143D0" w:rsidRDefault="00D472A6" w:rsidP="002B4300">
            <w:pPr>
              <w:jc w:val="left"/>
              <w:rPr>
                <w:rFonts w:asciiTheme="minorHAnsi" w:hAnsiTheme="minorHAnsi" w:cs="Arial"/>
                <w:bCs/>
                <w:sz w:val="18"/>
                <w:szCs w:val="18"/>
              </w:rPr>
            </w:pPr>
            <w:r w:rsidRPr="002143D0">
              <w:rPr>
                <w:rFonts w:asciiTheme="minorHAnsi" w:hAnsiTheme="minorHAnsi" w:cs="Arial"/>
                <w:bCs/>
                <w:sz w:val="18"/>
                <w:szCs w:val="18"/>
              </w:rPr>
              <w:t>Çan</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65</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67</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2</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74</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center"/>
              <w:rPr>
                <w:rFonts w:asciiTheme="minorHAnsi" w:hAnsiTheme="minorHAnsi"/>
                <w:sz w:val="18"/>
                <w:szCs w:val="18"/>
              </w:rPr>
            </w:pPr>
            <w:r w:rsidRPr="0087140A">
              <w:rPr>
                <w:rFonts w:asciiTheme="minorHAnsi" w:hAnsiTheme="minorHAnsi"/>
                <w:sz w:val="18"/>
                <w:szCs w:val="18"/>
              </w:rPr>
              <w:t>76</w:t>
            </w:r>
          </w:p>
        </w:tc>
      </w:tr>
      <w:tr w:rsidR="00D472A6" w:rsidRPr="002143D0"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2143D0" w:rsidRDefault="00D472A6" w:rsidP="002B4300">
            <w:pPr>
              <w:jc w:val="left"/>
              <w:rPr>
                <w:rFonts w:asciiTheme="minorHAnsi" w:hAnsiTheme="minorHAnsi" w:cs="Arial"/>
                <w:bCs/>
                <w:sz w:val="18"/>
                <w:szCs w:val="18"/>
              </w:rPr>
            </w:pPr>
            <w:r w:rsidRPr="002143D0">
              <w:rPr>
                <w:rFonts w:asciiTheme="minorHAnsi" w:hAnsiTheme="minorHAnsi" w:cs="Arial"/>
                <w:bCs/>
                <w:sz w:val="18"/>
                <w:szCs w:val="18"/>
              </w:rPr>
              <w:t>Eceabat</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12</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13</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0</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14</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center"/>
              <w:rPr>
                <w:rFonts w:asciiTheme="minorHAnsi" w:hAnsiTheme="minorHAnsi"/>
                <w:sz w:val="18"/>
                <w:szCs w:val="18"/>
              </w:rPr>
            </w:pPr>
            <w:r w:rsidRPr="0087140A">
              <w:rPr>
                <w:rFonts w:asciiTheme="minorHAnsi" w:hAnsiTheme="minorHAnsi"/>
                <w:sz w:val="18"/>
                <w:szCs w:val="18"/>
              </w:rPr>
              <w:t>5</w:t>
            </w:r>
          </w:p>
        </w:tc>
      </w:tr>
      <w:tr w:rsidR="00D472A6" w:rsidRPr="002143D0"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2143D0" w:rsidRDefault="00D472A6" w:rsidP="002B4300">
            <w:pPr>
              <w:jc w:val="left"/>
              <w:rPr>
                <w:rFonts w:asciiTheme="minorHAnsi" w:hAnsiTheme="minorHAnsi" w:cs="Arial"/>
                <w:bCs/>
                <w:sz w:val="18"/>
                <w:szCs w:val="18"/>
              </w:rPr>
            </w:pPr>
            <w:r w:rsidRPr="002143D0">
              <w:rPr>
                <w:rFonts w:asciiTheme="minorHAnsi" w:hAnsiTheme="minorHAnsi" w:cs="Arial"/>
                <w:bCs/>
                <w:sz w:val="18"/>
                <w:szCs w:val="18"/>
              </w:rPr>
              <w:t>Ezine</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49</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51</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6</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56</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center"/>
              <w:rPr>
                <w:rFonts w:asciiTheme="minorHAnsi" w:hAnsiTheme="minorHAnsi"/>
                <w:sz w:val="18"/>
                <w:szCs w:val="18"/>
              </w:rPr>
            </w:pPr>
            <w:r w:rsidRPr="0087140A">
              <w:rPr>
                <w:rFonts w:asciiTheme="minorHAnsi" w:hAnsiTheme="minorHAnsi"/>
                <w:sz w:val="18"/>
                <w:szCs w:val="18"/>
              </w:rPr>
              <w:t>52</w:t>
            </w:r>
          </w:p>
        </w:tc>
      </w:tr>
      <w:tr w:rsidR="00D472A6" w:rsidRPr="002143D0"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2143D0" w:rsidRDefault="00D472A6" w:rsidP="002B4300">
            <w:pPr>
              <w:jc w:val="left"/>
              <w:rPr>
                <w:rFonts w:asciiTheme="minorHAnsi" w:hAnsiTheme="minorHAnsi" w:cs="Arial"/>
                <w:bCs/>
                <w:sz w:val="18"/>
                <w:szCs w:val="18"/>
              </w:rPr>
            </w:pPr>
            <w:r w:rsidRPr="002143D0">
              <w:rPr>
                <w:rFonts w:asciiTheme="minorHAnsi" w:hAnsiTheme="minorHAnsi" w:cs="Arial"/>
                <w:bCs/>
                <w:sz w:val="18"/>
                <w:szCs w:val="18"/>
              </w:rPr>
              <w:t>Gelibolu</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2</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26</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29</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3</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36</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center"/>
              <w:rPr>
                <w:rFonts w:asciiTheme="minorHAnsi" w:hAnsiTheme="minorHAnsi"/>
                <w:sz w:val="18"/>
                <w:szCs w:val="18"/>
              </w:rPr>
            </w:pPr>
            <w:r w:rsidRPr="0087140A">
              <w:rPr>
                <w:rFonts w:asciiTheme="minorHAnsi" w:hAnsiTheme="minorHAnsi"/>
                <w:sz w:val="18"/>
                <w:szCs w:val="18"/>
              </w:rPr>
              <w:t>39</w:t>
            </w:r>
          </w:p>
        </w:tc>
      </w:tr>
      <w:tr w:rsidR="00D472A6" w:rsidRPr="002143D0"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2143D0" w:rsidRDefault="00D472A6" w:rsidP="002B4300">
            <w:pPr>
              <w:jc w:val="left"/>
              <w:rPr>
                <w:rFonts w:asciiTheme="minorHAnsi" w:hAnsiTheme="minorHAnsi" w:cs="Arial"/>
                <w:bCs/>
                <w:sz w:val="18"/>
                <w:szCs w:val="18"/>
              </w:rPr>
            </w:pPr>
            <w:r w:rsidRPr="002143D0">
              <w:rPr>
                <w:rFonts w:asciiTheme="minorHAnsi" w:hAnsiTheme="minorHAnsi" w:cs="Arial"/>
                <w:bCs/>
                <w:sz w:val="18"/>
                <w:szCs w:val="18"/>
              </w:rPr>
              <w:t>Gökçeada</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9</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10</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14</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center"/>
              <w:rPr>
                <w:rFonts w:asciiTheme="minorHAnsi" w:hAnsiTheme="minorHAnsi"/>
                <w:sz w:val="18"/>
                <w:szCs w:val="18"/>
              </w:rPr>
            </w:pPr>
            <w:r w:rsidRPr="0087140A">
              <w:rPr>
                <w:rFonts w:asciiTheme="minorHAnsi" w:hAnsiTheme="minorHAnsi"/>
                <w:sz w:val="18"/>
                <w:szCs w:val="18"/>
              </w:rPr>
              <w:t>70</w:t>
            </w:r>
          </w:p>
        </w:tc>
      </w:tr>
      <w:tr w:rsidR="00D472A6" w:rsidRPr="002143D0"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2143D0" w:rsidRDefault="00D472A6" w:rsidP="002B4300">
            <w:pPr>
              <w:jc w:val="left"/>
              <w:rPr>
                <w:rFonts w:asciiTheme="minorHAnsi" w:hAnsiTheme="minorHAnsi" w:cs="Arial"/>
                <w:bCs/>
                <w:sz w:val="18"/>
                <w:szCs w:val="18"/>
              </w:rPr>
            </w:pPr>
            <w:r w:rsidRPr="002143D0">
              <w:rPr>
                <w:rFonts w:asciiTheme="minorHAnsi" w:hAnsiTheme="minorHAnsi" w:cs="Arial"/>
                <w:bCs/>
                <w:sz w:val="18"/>
                <w:szCs w:val="18"/>
              </w:rPr>
              <w:t>Lapseki</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2</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40</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43</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7</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3</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46</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center"/>
              <w:rPr>
                <w:rFonts w:asciiTheme="minorHAnsi" w:hAnsiTheme="minorHAnsi"/>
                <w:sz w:val="18"/>
                <w:szCs w:val="18"/>
              </w:rPr>
            </w:pPr>
            <w:r w:rsidRPr="0087140A">
              <w:rPr>
                <w:rFonts w:asciiTheme="minorHAnsi" w:hAnsiTheme="minorHAnsi"/>
                <w:sz w:val="18"/>
                <w:szCs w:val="18"/>
              </w:rPr>
              <w:t>33</w:t>
            </w:r>
          </w:p>
        </w:tc>
      </w:tr>
      <w:tr w:rsidR="00D472A6" w:rsidRPr="002143D0"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2143D0" w:rsidRDefault="00D472A6" w:rsidP="002B4300">
            <w:pPr>
              <w:jc w:val="left"/>
              <w:rPr>
                <w:rFonts w:asciiTheme="minorHAnsi" w:hAnsiTheme="minorHAnsi" w:cs="Arial"/>
                <w:bCs/>
                <w:sz w:val="18"/>
                <w:szCs w:val="18"/>
              </w:rPr>
            </w:pPr>
            <w:r w:rsidRPr="002143D0">
              <w:rPr>
                <w:rFonts w:asciiTheme="minorHAnsi" w:hAnsiTheme="minorHAnsi" w:cs="Arial"/>
                <w:bCs/>
                <w:sz w:val="18"/>
                <w:szCs w:val="18"/>
              </w:rPr>
              <w:t>Yenice</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76</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78</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10</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82</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center"/>
              <w:rPr>
                <w:rFonts w:asciiTheme="minorHAnsi" w:hAnsiTheme="minorHAnsi"/>
                <w:sz w:val="18"/>
                <w:szCs w:val="18"/>
              </w:rPr>
            </w:pPr>
            <w:r w:rsidRPr="0087140A">
              <w:rPr>
                <w:rFonts w:asciiTheme="minorHAnsi" w:hAnsiTheme="minorHAnsi"/>
                <w:sz w:val="18"/>
                <w:szCs w:val="18"/>
              </w:rPr>
              <w:t>99</w:t>
            </w:r>
          </w:p>
        </w:tc>
      </w:tr>
      <w:tr w:rsidR="00D472A6" w:rsidRPr="002143D0" w:rsidTr="00D472A6">
        <w:trPr>
          <w:trHeight w:val="20"/>
          <w:jc w:val="center"/>
        </w:trPr>
        <w:tc>
          <w:tcPr>
            <w:tcW w:w="104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472A6" w:rsidRPr="002143D0" w:rsidRDefault="00D472A6" w:rsidP="002B4300">
            <w:pPr>
              <w:jc w:val="center"/>
              <w:rPr>
                <w:rFonts w:asciiTheme="minorHAnsi" w:hAnsiTheme="minorHAnsi" w:cs="Arial"/>
                <w:b/>
                <w:bCs/>
                <w:sz w:val="18"/>
                <w:szCs w:val="18"/>
              </w:rPr>
            </w:pPr>
            <w:r w:rsidRPr="002143D0">
              <w:rPr>
                <w:rFonts w:asciiTheme="minorHAnsi" w:hAnsiTheme="minorHAnsi" w:cs="Arial"/>
                <w:b/>
                <w:bCs/>
                <w:sz w:val="18"/>
                <w:szCs w:val="18"/>
              </w:rPr>
              <w:t>TOPLAM</w:t>
            </w:r>
          </w:p>
        </w:tc>
        <w:tc>
          <w:tcPr>
            <w:tcW w:w="481"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w:t>
            </w:r>
          </w:p>
        </w:tc>
        <w:tc>
          <w:tcPr>
            <w:tcW w:w="617"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11</w:t>
            </w:r>
          </w:p>
        </w:tc>
        <w:tc>
          <w:tcPr>
            <w:tcW w:w="563"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11</w:t>
            </w:r>
          </w:p>
        </w:tc>
        <w:tc>
          <w:tcPr>
            <w:tcW w:w="660"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576</w:t>
            </w:r>
          </w:p>
        </w:tc>
        <w:tc>
          <w:tcPr>
            <w:tcW w:w="865"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599</w:t>
            </w:r>
          </w:p>
        </w:tc>
        <w:tc>
          <w:tcPr>
            <w:tcW w:w="1060"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79</w:t>
            </w:r>
          </w:p>
        </w:tc>
        <w:tc>
          <w:tcPr>
            <w:tcW w:w="955"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23</w:t>
            </w:r>
          </w:p>
        </w:tc>
        <w:tc>
          <w:tcPr>
            <w:tcW w:w="800"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657</w:t>
            </w:r>
          </w:p>
        </w:tc>
        <w:tc>
          <w:tcPr>
            <w:tcW w:w="1255"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7140A" w:rsidRDefault="00D472A6" w:rsidP="000B3134">
            <w:pPr>
              <w:jc w:val="center"/>
              <w:rPr>
                <w:rFonts w:asciiTheme="minorHAnsi" w:hAnsiTheme="minorHAnsi"/>
                <w:sz w:val="18"/>
                <w:szCs w:val="18"/>
              </w:rPr>
            </w:pPr>
          </w:p>
        </w:tc>
      </w:tr>
    </w:tbl>
    <w:p w:rsidR="0086396D" w:rsidRPr="0087140A" w:rsidRDefault="0086396D" w:rsidP="0076720A">
      <w:pPr>
        <w:spacing w:line="276" w:lineRule="auto"/>
        <w:ind w:firstLine="708"/>
        <w:rPr>
          <w:rFonts w:asciiTheme="minorHAnsi" w:hAnsiTheme="minorHAnsi"/>
          <w:sz w:val="22"/>
          <w:szCs w:val="22"/>
        </w:rPr>
      </w:pPr>
      <w:r w:rsidRPr="0087140A">
        <w:rPr>
          <w:rFonts w:asciiTheme="minorHAnsi" w:hAnsiTheme="minorHAnsi"/>
          <w:sz w:val="22"/>
          <w:szCs w:val="22"/>
        </w:rPr>
        <w:t xml:space="preserve">  İlin toplam nüfusu 5</w:t>
      </w:r>
      <w:r w:rsidR="00EF1715" w:rsidRPr="0087140A">
        <w:rPr>
          <w:rFonts w:asciiTheme="minorHAnsi" w:hAnsiTheme="minorHAnsi"/>
          <w:sz w:val="22"/>
          <w:szCs w:val="22"/>
        </w:rPr>
        <w:t>30</w:t>
      </w:r>
      <w:r w:rsidRPr="0087140A">
        <w:rPr>
          <w:rFonts w:asciiTheme="minorHAnsi" w:hAnsiTheme="minorHAnsi"/>
          <w:sz w:val="22"/>
          <w:szCs w:val="22"/>
        </w:rPr>
        <w:t>.</w:t>
      </w:r>
      <w:r w:rsidR="00EF1715" w:rsidRPr="0087140A">
        <w:rPr>
          <w:rFonts w:asciiTheme="minorHAnsi" w:hAnsiTheme="minorHAnsi"/>
          <w:sz w:val="22"/>
          <w:szCs w:val="22"/>
        </w:rPr>
        <w:t>417</w:t>
      </w:r>
      <w:r w:rsidRPr="0087140A">
        <w:rPr>
          <w:rFonts w:asciiTheme="minorHAnsi" w:hAnsiTheme="minorHAnsi"/>
          <w:sz w:val="22"/>
          <w:szCs w:val="22"/>
        </w:rPr>
        <w:t xml:space="preserve"> kişi olup bu nüfusun 3</w:t>
      </w:r>
      <w:r w:rsidR="00EF1715" w:rsidRPr="0087140A">
        <w:rPr>
          <w:rFonts w:asciiTheme="minorHAnsi" w:hAnsiTheme="minorHAnsi"/>
          <w:sz w:val="22"/>
          <w:szCs w:val="22"/>
        </w:rPr>
        <w:t>78</w:t>
      </w:r>
      <w:r w:rsidRPr="0087140A">
        <w:rPr>
          <w:rFonts w:asciiTheme="minorHAnsi" w:hAnsiTheme="minorHAnsi"/>
          <w:sz w:val="22"/>
          <w:szCs w:val="22"/>
        </w:rPr>
        <w:t>.</w:t>
      </w:r>
      <w:r w:rsidR="00EF1715" w:rsidRPr="0087140A">
        <w:rPr>
          <w:rFonts w:asciiTheme="minorHAnsi" w:hAnsiTheme="minorHAnsi"/>
          <w:sz w:val="22"/>
          <w:szCs w:val="22"/>
        </w:rPr>
        <w:t>277</w:t>
      </w:r>
      <w:r w:rsidRPr="0087140A">
        <w:rPr>
          <w:rFonts w:asciiTheme="minorHAnsi" w:hAnsiTheme="minorHAnsi"/>
          <w:sz w:val="22"/>
          <w:szCs w:val="22"/>
        </w:rPr>
        <w:t xml:space="preserve"> kişisi il ve ilçe merkezlerinde, </w:t>
      </w:r>
      <w:r w:rsidR="00EF1715" w:rsidRPr="0087140A">
        <w:rPr>
          <w:rFonts w:asciiTheme="minorHAnsi" w:hAnsiTheme="minorHAnsi"/>
          <w:sz w:val="22"/>
          <w:szCs w:val="22"/>
        </w:rPr>
        <w:t>152</w:t>
      </w:r>
      <w:r w:rsidRPr="0087140A">
        <w:rPr>
          <w:rFonts w:asciiTheme="minorHAnsi" w:hAnsiTheme="minorHAnsi"/>
          <w:sz w:val="22"/>
          <w:szCs w:val="22"/>
        </w:rPr>
        <w:t>.</w:t>
      </w:r>
      <w:r w:rsidR="00EF1715" w:rsidRPr="0087140A">
        <w:rPr>
          <w:rFonts w:asciiTheme="minorHAnsi" w:hAnsiTheme="minorHAnsi"/>
          <w:sz w:val="22"/>
          <w:szCs w:val="22"/>
        </w:rPr>
        <w:t>140</w:t>
      </w:r>
      <w:r w:rsidRPr="0087140A">
        <w:rPr>
          <w:rFonts w:asciiTheme="minorHAnsi" w:hAnsiTheme="minorHAnsi"/>
          <w:sz w:val="22"/>
          <w:szCs w:val="22"/>
        </w:rPr>
        <w:t xml:space="preserve"> kişisi belde ve köylerde yaşamaktadır. Tarım nüfusu 1</w:t>
      </w:r>
      <w:r w:rsidR="00A540D4" w:rsidRPr="0087140A">
        <w:rPr>
          <w:rFonts w:asciiTheme="minorHAnsi" w:hAnsiTheme="minorHAnsi"/>
          <w:sz w:val="22"/>
          <w:szCs w:val="22"/>
        </w:rPr>
        <w:t>8</w:t>
      </w:r>
      <w:r w:rsidRPr="0087140A">
        <w:rPr>
          <w:rFonts w:asciiTheme="minorHAnsi" w:hAnsiTheme="minorHAnsi"/>
          <w:sz w:val="22"/>
          <w:szCs w:val="22"/>
        </w:rPr>
        <w:t>0.</w:t>
      </w:r>
      <w:r w:rsidR="00EF1715" w:rsidRPr="0087140A">
        <w:rPr>
          <w:rFonts w:asciiTheme="minorHAnsi" w:hAnsiTheme="minorHAnsi"/>
          <w:sz w:val="22"/>
          <w:szCs w:val="22"/>
        </w:rPr>
        <w:t>683</w:t>
      </w:r>
      <w:r w:rsidR="00021FB4" w:rsidRPr="0087140A">
        <w:rPr>
          <w:rFonts w:asciiTheme="minorHAnsi" w:hAnsiTheme="minorHAnsi"/>
          <w:sz w:val="22"/>
          <w:szCs w:val="22"/>
        </w:rPr>
        <w:t xml:space="preserve"> kişi</w:t>
      </w:r>
      <w:r w:rsidRPr="0087140A">
        <w:rPr>
          <w:rFonts w:asciiTheme="minorHAnsi" w:hAnsiTheme="minorHAnsi"/>
          <w:sz w:val="22"/>
          <w:szCs w:val="22"/>
        </w:rPr>
        <w:t xml:space="preserve"> olup</w:t>
      </w:r>
      <w:r w:rsidR="00AC0B36" w:rsidRPr="0087140A">
        <w:rPr>
          <w:rFonts w:asciiTheme="minorHAnsi" w:hAnsiTheme="minorHAnsi"/>
          <w:sz w:val="22"/>
          <w:szCs w:val="22"/>
        </w:rPr>
        <w:t xml:space="preserve"> toplam nüfusu oranı % 3</w:t>
      </w:r>
      <w:r w:rsidR="00EF1715" w:rsidRPr="0087140A">
        <w:rPr>
          <w:rFonts w:asciiTheme="minorHAnsi" w:hAnsiTheme="minorHAnsi"/>
          <w:sz w:val="22"/>
          <w:szCs w:val="22"/>
        </w:rPr>
        <w:t>4</w:t>
      </w:r>
      <w:r w:rsidR="00AC0B36" w:rsidRPr="0087140A">
        <w:rPr>
          <w:rFonts w:asciiTheme="minorHAnsi" w:hAnsiTheme="minorHAnsi"/>
          <w:sz w:val="22"/>
          <w:szCs w:val="22"/>
        </w:rPr>
        <w:t xml:space="preserve"> dir. k</w:t>
      </w:r>
      <w:r w:rsidRPr="0087140A">
        <w:rPr>
          <w:rFonts w:asciiTheme="minorHAnsi" w:hAnsiTheme="minorHAnsi"/>
          <w:sz w:val="22"/>
          <w:szCs w:val="22"/>
        </w:rPr>
        <w:t>m² düşen nüfus 5</w:t>
      </w:r>
      <w:r w:rsidR="00EF1715" w:rsidRPr="0087140A">
        <w:rPr>
          <w:rFonts w:asciiTheme="minorHAnsi" w:hAnsiTheme="minorHAnsi"/>
          <w:sz w:val="22"/>
          <w:szCs w:val="22"/>
        </w:rPr>
        <w:t>3</w:t>
      </w:r>
      <w:r w:rsidRPr="0087140A">
        <w:rPr>
          <w:rFonts w:asciiTheme="minorHAnsi" w:hAnsiTheme="minorHAnsi"/>
          <w:sz w:val="22"/>
          <w:szCs w:val="22"/>
        </w:rPr>
        <w:t xml:space="preserve"> kişi dir.</w:t>
      </w:r>
    </w:p>
    <w:tbl>
      <w:tblPr>
        <w:tblW w:w="8496" w:type="dxa"/>
        <w:jc w:val="center"/>
        <w:tblCellMar>
          <w:left w:w="70" w:type="dxa"/>
          <w:right w:w="70" w:type="dxa"/>
        </w:tblCellMar>
        <w:tblLook w:val="04A0" w:firstRow="1" w:lastRow="0" w:firstColumn="1" w:lastColumn="0" w:noHBand="0" w:noVBand="1"/>
      </w:tblPr>
      <w:tblGrid>
        <w:gridCol w:w="1006"/>
        <w:gridCol w:w="1033"/>
        <w:gridCol w:w="960"/>
        <w:gridCol w:w="866"/>
        <w:gridCol w:w="993"/>
        <w:gridCol w:w="992"/>
        <w:gridCol w:w="992"/>
        <w:gridCol w:w="1654"/>
      </w:tblGrid>
      <w:tr w:rsidR="00A540D4" w:rsidRPr="002143D0" w:rsidTr="00F07071">
        <w:trPr>
          <w:trHeight w:val="20"/>
          <w:jc w:val="center"/>
        </w:trPr>
        <w:tc>
          <w:tcPr>
            <w:tcW w:w="1006" w:type="dxa"/>
            <w:tcBorders>
              <w:top w:val="single" w:sz="8" w:space="0" w:color="auto"/>
              <w:left w:val="single" w:sz="8" w:space="0" w:color="auto"/>
              <w:bottom w:val="single" w:sz="8" w:space="0" w:color="auto"/>
              <w:right w:val="single" w:sz="8" w:space="0" w:color="auto"/>
            </w:tcBorders>
            <w:shd w:val="clear" w:color="auto" w:fill="FBD4B4" w:themeFill="accent6" w:themeFillTint="66"/>
            <w:noWrap/>
            <w:vAlign w:val="center"/>
            <w:hideMark/>
          </w:tcPr>
          <w:p w:rsidR="0086396D" w:rsidRPr="002143D0" w:rsidRDefault="00F07071" w:rsidP="002B4300">
            <w:pPr>
              <w:jc w:val="center"/>
              <w:rPr>
                <w:rFonts w:asciiTheme="minorHAnsi" w:hAnsiTheme="minorHAnsi"/>
                <w:b/>
                <w:bCs/>
                <w:sz w:val="18"/>
                <w:szCs w:val="18"/>
              </w:rPr>
            </w:pPr>
            <w:r w:rsidRPr="002143D0">
              <w:rPr>
                <w:rFonts w:asciiTheme="minorHAnsi" w:hAnsiTheme="minorHAnsi"/>
                <w:b/>
                <w:bCs/>
                <w:sz w:val="18"/>
                <w:szCs w:val="18"/>
              </w:rPr>
              <w:t>İlçeler</w:t>
            </w:r>
          </w:p>
        </w:tc>
        <w:tc>
          <w:tcPr>
            <w:tcW w:w="1033"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2143D0" w:rsidRDefault="0086396D" w:rsidP="002B4300">
            <w:pPr>
              <w:jc w:val="center"/>
              <w:rPr>
                <w:rFonts w:asciiTheme="minorHAnsi" w:hAnsiTheme="minorHAnsi"/>
                <w:b/>
                <w:bCs/>
                <w:sz w:val="18"/>
                <w:szCs w:val="18"/>
              </w:rPr>
            </w:pPr>
            <w:r w:rsidRPr="002143D0">
              <w:rPr>
                <w:rFonts w:asciiTheme="minorHAnsi" w:hAnsiTheme="minorHAnsi"/>
                <w:b/>
                <w:bCs/>
                <w:sz w:val="18"/>
                <w:szCs w:val="18"/>
              </w:rPr>
              <w:t>İl-İlçe Merkezleri Nüfusu</w:t>
            </w:r>
          </w:p>
        </w:tc>
        <w:tc>
          <w:tcPr>
            <w:tcW w:w="960"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2143D0" w:rsidRDefault="0086396D" w:rsidP="002B4300">
            <w:pPr>
              <w:jc w:val="center"/>
              <w:rPr>
                <w:rFonts w:asciiTheme="minorHAnsi" w:hAnsiTheme="minorHAnsi"/>
                <w:b/>
                <w:bCs/>
                <w:sz w:val="18"/>
                <w:szCs w:val="18"/>
              </w:rPr>
            </w:pPr>
            <w:r w:rsidRPr="002143D0">
              <w:rPr>
                <w:rFonts w:asciiTheme="minorHAnsi" w:hAnsiTheme="minorHAnsi"/>
                <w:b/>
                <w:bCs/>
                <w:sz w:val="18"/>
                <w:szCs w:val="18"/>
              </w:rPr>
              <w:t>Belde-Köy Nüfusu</w:t>
            </w:r>
          </w:p>
        </w:tc>
        <w:tc>
          <w:tcPr>
            <w:tcW w:w="866"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2143D0" w:rsidRDefault="0086396D" w:rsidP="002B4300">
            <w:pPr>
              <w:jc w:val="center"/>
              <w:rPr>
                <w:rFonts w:asciiTheme="minorHAnsi" w:hAnsiTheme="minorHAnsi"/>
                <w:b/>
                <w:bCs/>
                <w:sz w:val="18"/>
                <w:szCs w:val="18"/>
              </w:rPr>
            </w:pPr>
            <w:r w:rsidRPr="002143D0">
              <w:rPr>
                <w:rFonts w:asciiTheme="minorHAnsi" w:hAnsiTheme="minorHAnsi"/>
                <w:b/>
                <w:bCs/>
                <w:sz w:val="18"/>
                <w:szCs w:val="18"/>
              </w:rPr>
              <w:t>Toplam Nüfus</w:t>
            </w:r>
          </w:p>
        </w:tc>
        <w:tc>
          <w:tcPr>
            <w:tcW w:w="993"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2143D0" w:rsidRDefault="0086396D" w:rsidP="002B4300">
            <w:pPr>
              <w:jc w:val="center"/>
              <w:rPr>
                <w:rFonts w:asciiTheme="minorHAnsi" w:hAnsiTheme="minorHAnsi"/>
                <w:b/>
                <w:bCs/>
                <w:sz w:val="18"/>
                <w:szCs w:val="18"/>
              </w:rPr>
            </w:pPr>
            <w:r w:rsidRPr="002143D0">
              <w:rPr>
                <w:rFonts w:asciiTheme="minorHAnsi" w:hAnsiTheme="minorHAnsi"/>
                <w:b/>
                <w:bCs/>
                <w:sz w:val="18"/>
                <w:szCs w:val="18"/>
              </w:rPr>
              <w:t xml:space="preserve">Tarım Nüfusu (Kadın) </w:t>
            </w:r>
          </w:p>
        </w:tc>
        <w:tc>
          <w:tcPr>
            <w:tcW w:w="992"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2143D0" w:rsidRDefault="0086396D" w:rsidP="002B4300">
            <w:pPr>
              <w:jc w:val="center"/>
              <w:rPr>
                <w:rFonts w:asciiTheme="minorHAnsi" w:hAnsiTheme="minorHAnsi"/>
                <w:b/>
                <w:bCs/>
                <w:sz w:val="18"/>
                <w:szCs w:val="18"/>
              </w:rPr>
            </w:pPr>
            <w:r w:rsidRPr="002143D0">
              <w:rPr>
                <w:rFonts w:asciiTheme="minorHAnsi" w:hAnsiTheme="minorHAnsi"/>
                <w:b/>
                <w:bCs/>
                <w:sz w:val="18"/>
                <w:szCs w:val="18"/>
              </w:rPr>
              <w:t>Tarım Nüfusu (Erkek)</w:t>
            </w:r>
          </w:p>
        </w:tc>
        <w:tc>
          <w:tcPr>
            <w:tcW w:w="992"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2143D0" w:rsidRDefault="0086396D" w:rsidP="002B4300">
            <w:pPr>
              <w:jc w:val="center"/>
              <w:rPr>
                <w:rFonts w:asciiTheme="minorHAnsi" w:hAnsiTheme="minorHAnsi"/>
                <w:b/>
                <w:bCs/>
                <w:sz w:val="18"/>
                <w:szCs w:val="18"/>
              </w:rPr>
            </w:pPr>
            <w:r w:rsidRPr="002143D0">
              <w:rPr>
                <w:rFonts w:asciiTheme="minorHAnsi" w:hAnsiTheme="minorHAnsi"/>
                <w:b/>
                <w:bCs/>
                <w:sz w:val="18"/>
                <w:szCs w:val="18"/>
              </w:rPr>
              <w:t>Tarım Nüfusu (Toplam)</w:t>
            </w:r>
          </w:p>
        </w:tc>
        <w:tc>
          <w:tcPr>
            <w:tcW w:w="1654"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2143D0" w:rsidRDefault="0086396D" w:rsidP="002B4300">
            <w:pPr>
              <w:jc w:val="center"/>
              <w:rPr>
                <w:rFonts w:asciiTheme="minorHAnsi" w:hAnsiTheme="minorHAnsi"/>
                <w:b/>
                <w:bCs/>
                <w:sz w:val="18"/>
                <w:szCs w:val="18"/>
              </w:rPr>
            </w:pPr>
            <w:r w:rsidRPr="002143D0">
              <w:rPr>
                <w:rFonts w:asciiTheme="minorHAnsi" w:hAnsiTheme="minorHAnsi"/>
                <w:b/>
                <w:bCs/>
                <w:sz w:val="18"/>
                <w:szCs w:val="18"/>
              </w:rPr>
              <w:t>Tarım Nüfusunun Toplam Nüfusa Oranı (%)</w:t>
            </w:r>
          </w:p>
        </w:tc>
      </w:tr>
      <w:tr w:rsidR="00BA5FCD" w:rsidRPr="002143D0"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BA5FCD" w:rsidRPr="002143D0" w:rsidRDefault="00BA5FCD" w:rsidP="00A540D4">
            <w:pPr>
              <w:jc w:val="left"/>
              <w:rPr>
                <w:rFonts w:asciiTheme="minorHAnsi" w:hAnsiTheme="minorHAnsi"/>
                <w:bCs/>
                <w:sz w:val="18"/>
                <w:szCs w:val="18"/>
              </w:rPr>
            </w:pPr>
            <w:r w:rsidRPr="002143D0">
              <w:rPr>
                <w:rFonts w:asciiTheme="minorHAnsi" w:hAnsiTheme="minorHAnsi"/>
                <w:bCs/>
                <w:sz w:val="18"/>
                <w:szCs w:val="18"/>
              </w:rPr>
              <w:t>Merkez</w:t>
            </w:r>
          </w:p>
        </w:tc>
        <w:tc>
          <w:tcPr>
            <w:tcW w:w="1033"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132.854</w:t>
            </w:r>
          </w:p>
        </w:tc>
        <w:tc>
          <w:tcPr>
            <w:tcW w:w="960"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42.178</w:t>
            </w:r>
          </w:p>
        </w:tc>
        <w:tc>
          <w:tcPr>
            <w:tcW w:w="866"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175.032</w:t>
            </w:r>
          </w:p>
        </w:tc>
        <w:tc>
          <w:tcPr>
            <w:tcW w:w="993"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8.761</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10.142</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18.903</w:t>
            </w:r>
          </w:p>
        </w:tc>
        <w:tc>
          <w:tcPr>
            <w:tcW w:w="1654"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11</w:t>
            </w:r>
          </w:p>
        </w:tc>
      </w:tr>
      <w:tr w:rsidR="00BA5FCD" w:rsidRPr="002143D0"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BA5FCD" w:rsidRPr="002143D0" w:rsidRDefault="00BA5FCD" w:rsidP="00A540D4">
            <w:pPr>
              <w:jc w:val="left"/>
              <w:rPr>
                <w:rFonts w:asciiTheme="minorHAnsi" w:hAnsiTheme="minorHAnsi"/>
                <w:bCs/>
                <w:sz w:val="18"/>
                <w:szCs w:val="18"/>
              </w:rPr>
            </w:pPr>
            <w:r w:rsidRPr="002143D0">
              <w:rPr>
                <w:rFonts w:asciiTheme="minorHAnsi" w:hAnsiTheme="minorHAnsi"/>
                <w:bCs/>
                <w:sz w:val="18"/>
                <w:szCs w:val="18"/>
              </w:rPr>
              <w:t>Ayvacık</w:t>
            </w:r>
          </w:p>
        </w:tc>
        <w:tc>
          <w:tcPr>
            <w:tcW w:w="1033"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8.920</w:t>
            </w:r>
          </w:p>
        </w:tc>
        <w:tc>
          <w:tcPr>
            <w:tcW w:w="960"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23.216</w:t>
            </w:r>
          </w:p>
        </w:tc>
        <w:tc>
          <w:tcPr>
            <w:tcW w:w="866"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32.136</w:t>
            </w:r>
          </w:p>
        </w:tc>
        <w:tc>
          <w:tcPr>
            <w:tcW w:w="993"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8.510</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8.438</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16.948</w:t>
            </w:r>
          </w:p>
        </w:tc>
        <w:tc>
          <w:tcPr>
            <w:tcW w:w="1654"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53</w:t>
            </w:r>
          </w:p>
        </w:tc>
      </w:tr>
      <w:tr w:rsidR="00BA5FCD" w:rsidRPr="002143D0"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BA5FCD" w:rsidRPr="002143D0" w:rsidRDefault="00BA5FCD" w:rsidP="00A540D4">
            <w:pPr>
              <w:jc w:val="left"/>
              <w:rPr>
                <w:rFonts w:asciiTheme="minorHAnsi" w:hAnsiTheme="minorHAnsi"/>
                <w:bCs/>
                <w:sz w:val="18"/>
                <w:szCs w:val="18"/>
              </w:rPr>
            </w:pPr>
            <w:r w:rsidRPr="002143D0">
              <w:rPr>
                <w:rFonts w:asciiTheme="minorHAnsi" w:hAnsiTheme="minorHAnsi"/>
                <w:bCs/>
                <w:sz w:val="18"/>
                <w:szCs w:val="18"/>
              </w:rPr>
              <w:t>Bayramiç</w:t>
            </w:r>
          </w:p>
        </w:tc>
        <w:tc>
          <w:tcPr>
            <w:tcW w:w="1033"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14.856</w:t>
            </w:r>
          </w:p>
        </w:tc>
        <w:tc>
          <w:tcPr>
            <w:tcW w:w="960"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14.449</w:t>
            </w:r>
          </w:p>
        </w:tc>
        <w:tc>
          <w:tcPr>
            <w:tcW w:w="866"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29.305</w:t>
            </w:r>
          </w:p>
        </w:tc>
        <w:tc>
          <w:tcPr>
            <w:tcW w:w="993"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8.482</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8.967</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17.449</w:t>
            </w:r>
          </w:p>
        </w:tc>
        <w:tc>
          <w:tcPr>
            <w:tcW w:w="1654"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60</w:t>
            </w:r>
          </w:p>
        </w:tc>
      </w:tr>
      <w:tr w:rsidR="00BA5FCD" w:rsidRPr="002143D0"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BA5FCD" w:rsidRPr="002143D0" w:rsidRDefault="00BA5FCD" w:rsidP="00A540D4">
            <w:pPr>
              <w:jc w:val="left"/>
              <w:rPr>
                <w:rFonts w:asciiTheme="minorHAnsi" w:hAnsiTheme="minorHAnsi"/>
                <w:bCs/>
                <w:sz w:val="18"/>
                <w:szCs w:val="18"/>
              </w:rPr>
            </w:pPr>
            <w:r w:rsidRPr="002143D0">
              <w:rPr>
                <w:rFonts w:asciiTheme="minorHAnsi" w:hAnsiTheme="minorHAnsi"/>
                <w:bCs/>
                <w:sz w:val="18"/>
                <w:szCs w:val="18"/>
              </w:rPr>
              <w:t>Biga</w:t>
            </w:r>
          </w:p>
        </w:tc>
        <w:tc>
          <w:tcPr>
            <w:tcW w:w="1033"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53.537</w:t>
            </w:r>
          </w:p>
        </w:tc>
        <w:tc>
          <w:tcPr>
            <w:tcW w:w="960"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37.251</w:t>
            </w:r>
          </w:p>
        </w:tc>
        <w:tc>
          <w:tcPr>
            <w:tcW w:w="866"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90.788</w:t>
            </w:r>
          </w:p>
        </w:tc>
        <w:tc>
          <w:tcPr>
            <w:tcW w:w="993"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18.187</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18.414</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36.601</w:t>
            </w:r>
          </w:p>
        </w:tc>
        <w:tc>
          <w:tcPr>
            <w:tcW w:w="1654"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40</w:t>
            </w:r>
          </w:p>
        </w:tc>
      </w:tr>
      <w:tr w:rsidR="00BA5FCD" w:rsidRPr="002143D0"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BA5FCD" w:rsidRPr="002143D0" w:rsidRDefault="00BA5FCD" w:rsidP="00A540D4">
            <w:pPr>
              <w:jc w:val="left"/>
              <w:rPr>
                <w:rFonts w:asciiTheme="minorHAnsi" w:hAnsiTheme="minorHAnsi"/>
                <w:bCs/>
                <w:sz w:val="18"/>
                <w:szCs w:val="18"/>
              </w:rPr>
            </w:pPr>
            <w:r w:rsidRPr="002143D0">
              <w:rPr>
                <w:rFonts w:asciiTheme="minorHAnsi" w:hAnsiTheme="minorHAnsi"/>
                <w:bCs/>
                <w:sz w:val="18"/>
                <w:szCs w:val="18"/>
              </w:rPr>
              <w:t>B.Ada</w:t>
            </w:r>
          </w:p>
        </w:tc>
        <w:tc>
          <w:tcPr>
            <w:tcW w:w="1033"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2.730</w:t>
            </w:r>
          </w:p>
        </w:tc>
        <w:tc>
          <w:tcPr>
            <w:tcW w:w="960"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 </w:t>
            </w:r>
          </w:p>
        </w:tc>
        <w:tc>
          <w:tcPr>
            <w:tcW w:w="866"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2.730</w:t>
            </w:r>
          </w:p>
        </w:tc>
        <w:tc>
          <w:tcPr>
            <w:tcW w:w="993"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292</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337</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629</w:t>
            </w:r>
          </w:p>
        </w:tc>
        <w:tc>
          <w:tcPr>
            <w:tcW w:w="1654"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23</w:t>
            </w:r>
          </w:p>
        </w:tc>
      </w:tr>
      <w:tr w:rsidR="00BA5FCD" w:rsidRPr="002143D0"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BA5FCD" w:rsidRPr="002143D0" w:rsidRDefault="00BA5FCD" w:rsidP="00A540D4">
            <w:pPr>
              <w:jc w:val="left"/>
              <w:rPr>
                <w:rFonts w:asciiTheme="minorHAnsi" w:hAnsiTheme="minorHAnsi"/>
                <w:bCs/>
                <w:sz w:val="18"/>
                <w:szCs w:val="18"/>
              </w:rPr>
            </w:pPr>
            <w:r w:rsidRPr="002143D0">
              <w:rPr>
                <w:rFonts w:asciiTheme="minorHAnsi" w:hAnsiTheme="minorHAnsi"/>
                <w:bCs/>
                <w:sz w:val="18"/>
                <w:szCs w:val="18"/>
              </w:rPr>
              <w:t>Çan</w:t>
            </w:r>
          </w:p>
        </w:tc>
        <w:tc>
          <w:tcPr>
            <w:tcW w:w="1033"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29.997</w:t>
            </w:r>
          </w:p>
        </w:tc>
        <w:tc>
          <w:tcPr>
            <w:tcW w:w="960"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18.334</w:t>
            </w:r>
          </w:p>
        </w:tc>
        <w:tc>
          <w:tcPr>
            <w:tcW w:w="866"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48.331</w:t>
            </w:r>
          </w:p>
        </w:tc>
        <w:tc>
          <w:tcPr>
            <w:tcW w:w="993"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8.585</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9.228</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17.813</w:t>
            </w:r>
          </w:p>
        </w:tc>
        <w:tc>
          <w:tcPr>
            <w:tcW w:w="1654"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37</w:t>
            </w:r>
          </w:p>
        </w:tc>
      </w:tr>
      <w:tr w:rsidR="00BA5FCD" w:rsidRPr="002143D0"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BA5FCD" w:rsidRPr="002143D0" w:rsidRDefault="00BA5FCD" w:rsidP="00A540D4">
            <w:pPr>
              <w:jc w:val="left"/>
              <w:rPr>
                <w:rFonts w:asciiTheme="minorHAnsi" w:hAnsiTheme="minorHAnsi"/>
                <w:bCs/>
                <w:sz w:val="18"/>
                <w:szCs w:val="18"/>
              </w:rPr>
            </w:pPr>
            <w:r w:rsidRPr="002143D0">
              <w:rPr>
                <w:rFonts w:asciiTheme="minorHAnsi" w:hAnsiTheme="minorHAnsi"/>
                <w:bCs/>
                <w:sz w:val="18"/>
                <w:szCs w:val="18"/>
              </w:rPr>
              <w:t>Eceabat</w:t>
            </w:r>
          </w:p>
        </w:tc>
        <w:tc>
          <w:tcPr>
            <w:tcW w:w="1033"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5.624</w:t>
            </w:r>
          </w:p>
        </w:tc>
        <w:tc>
          <w:tcPr>
            <w:tcW w:w="960"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3.278</w:t>
            </w:r>
          </w:p>
        </w:tc>
        <w:tc>
          <w:tcPr>
            <w:tcW w:w="866"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8.902</w:t>
            </w:r>
          </w:p>
        </w:tc>
        <w:tc>
          <w:tcPr>
            <w:tcW w:w="993"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1.412</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1.616</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3.028</w:t>
            </w:r>
          </w:p>
        </w:tc>
        <w:tc>
          <w:tcPr>
            <w:tcW w:w="1654"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34</w:t>
            </w:r>
          </w:p>
        </w:tc>
      </w:tr>
      <w:tr w:rsidR="00BA5FCD" w:rsidRPr="002143D0"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BA5FCD" w:rsidRPr="002143D0" w:rsidRDefault="00BA5FCD" w:rsidP="00A540D4">
            <w:pPr>
              <w:jc w:val="left"/>
              <w:rPr>
                <w:rFonts w:asciiTheme="minorHAnsi" w:hAnsiTheme="minorHAnsi"/>
                <w:bCs/>
                <w:sz w:val="18"/>
                <w:szCs w:val="18"/>
              </w:rPr>
            </w:pPr>
            <w:r w:rsidRPr="002143D0">
              <w:rPr>
                <w:rFonts w:asciiTheme="minorHAnsi" w:hAnsiTheme="minorHAnsi"/>
                <w:bCs/>
                <w:sz w:val="18"/>
                <w:szCs w:val="18"/>
              </w:rPr>
              <w:t>Ezine</w:t>
            </w:r>
          </w:p>
        </w:tc>
        <w:tc>
          <w:tcPr>
            <w:tcW w:w="1033"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14.972</w:t>
            </w:r>
          </w:p>
        </w:tc>
        <w:tc>
          <w:tcPr>
            <w:tcW w:w="960"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16.990</w:t>
            </w:r>
          </w:p>
        </w:tc>
        <w:tc>
          <w:tcPr>
            <w:tcW w:w="866"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31.962</w:t>
            </w:r>
          </w:p>
        </w:tc>
        <w:tc>
          <w:tcPr>
            <w:tcW w:w="993"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8.490</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8.646</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17.136</w:t>
            </w:r>
          </w:p>
        </w:tc>
        <w:tc>
          <w:tcPr>
            <w:tcW w:w="1654"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54</w:t>
            </w:r>
          </w:p>
        </w:tc>
      </w:tr>
      <w:tr w:rsidR="00BA5FCD" w:rsidRPr="002143D0"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BA5FCD" w:rsidRPr="002143D0" w:rsidRDefault="00BA5FCD" w:rsidP="00A540D4">
            <w:pPr>
              <w:jc w:val="left"/>
              <w:rPr>
                <w:rFonts w:asciiTheme="minorHAnsi" w:hAnsiTheme="minorHAnsi"/>
                <w:bCs/>
                <w:sz w:val="18"/>
                <w:szCs w:val="18"/>
              </w:rPr>
            </w:pPr>
            <w:r w:rsidRPr="002143D0">
              <w:rPr>
                <w:rFonts w:asciiTheme="minorHAnsi" w:hAnsiTheme="minorHAnsi"/>
                <w:bCs/>
                <w:sz w:val="18"/>
                <w:szCs w:val="18"/>
              </w:rPr>
              <w:t>Gelibolu</w:t>
            </w:r>
          </w:p>
        </w:tc>
        <w:tc>
          <w:tcPr>
            <w:tcW w:w="1033"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29.843</w:t>
            </w:r>
          </w:p>
        </w:tc>
        <w:tc>
          <w:tcPr>
            <w:tcW w:w="960"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14.236</w:t>
            </w:r>
          </w:p>
        </w:tc>
        <w:tc>
          <w:tcPr>
            <w:tcW w:w="866"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44.079</w:t>
            </w:r>
          </w:p>
        </w:tc>
        <w:tc>
          <w:tcPr>
            <w:tcW w:w="993"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6.762</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8.474</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15.236</w:t>
            </w:r>
          </w:p>
        </w:tc>
        <w:tc>
          <w:tcPr>
            <w:tcW w:w="1654"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35</w:t>
            </w:r>
          </w:p>
        </w:tc>
      </w:tr>
      <w:tr w:rsidR="00BA5FCD" w:rsidRPr="002143D0"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BA5FCD" w:rsidRPr="002143D0" w:rsidRDefault="00BA5FCD" w:rsidP="00A540D4">
            <w:pPr>
              <w:jc w:val="left"/>
              <w:rPr>
                <w:rFonts w:asciiTheme="minorHAnsi" w:hAnsiTheme="minorHAnsi"/>
                <w:bCs/>
                <w:sz w:val="18"/>
                <w:szCs w:val="18"/>
              </w:rPr>
            </w:pPr>
            <w:r w:rsidRPr="002143D0">
              <w:rPr>
                <w:rFonts w:asciiTheme="minorHAnsi" w:hAnsiTheme="minorHAnsi"/>
                <w:bCs/>
                <w:sz w:val="18"/>
                <w:szCs w:val="18"/>
              </w:rPr>
              <w:t>G.Ada</w:t>
            </w:r>
          </w:p>
        </w:tc>
        <w:tc>
          <w:tcPr>
            <w:tcW w:w="1033"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6.302</w:t>
            </w:r>
          </w:p>
        </w:tc>
        <w:tc>
          <w:tcPr>
            <w:tcW w:w="960"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2.467</w:t>
            </w:r>
          </w:p>
        </w:tc>
        <w:tc>
          <w:tcPr>
            <w:tcW w:w="866"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8.769</w:t>
            </w:r>
          </w:p>
        </w:tc>
        <w:tc>
          <w:tcPr>
            <w:tcW w:w="993"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602</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708</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1.310</w:t>
            </w:r>
          </w:p>
        </w:tc>
        <w:tc>
          <w:tcPr>
            <w:tcW w:w="1654"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15</w:t>
            </w:r>
          </w:p>
        </w:tc>
      </w:tr>
      <w:tr w:rsidR="00BA5FCD" w:rsidRPr="002143D0"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BA5FCD" w:rsidRPr="002143D0" w:rsidRDefault="00BA5FCD" w:rsidP="00A540D4">
            <w:pPr>
              <w:jc w:val="left"/>
              <w:rPr>
                <w:rFonts w:asciiTheme="minorHAnsi" w:hAnsiTheme="minorHAnsi"/>
                <w:bCs/>
                <w:sz w:val="18"/>
                <w:szCs w:val="18"/>
              </w:rPr>
            </w:pPr>
            <w:r w:rsidRPr="002143D0">
              <w:rPr>
                <w:rFonts w:asciiTheme="minorHAnsi" w:hAnsiTheme="minorHAnsi"/>
                <w:bCs/>
                <w:sz w:val="18"/>
                <w:szCs w:val="18"/>
              </w:rPr>
              <w:t>Lapseki</w:t>
            </w:r>
          </w:p>
        </w:tc>
        <w:tc>
          <w:tcPr>
            <w:tcW w:w="1033"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12.537</w:t>
            </w:r>
          </w:p>
        </w:tc>
        <w:tc>
          <w:tcPr>
            <w:tcW w:w="960"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13.833</w:t>
            </w:r>
          </w:p>
        </w:tc>
        <w:tc>
          <w:tcPr>
            <w:tcW w:w="866"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26.370</w:t>
            </w:r>
          </w:p>
        </w:tc>
        <w:tc>
          <w:tcPr>
            <w:tcW w:w="993"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7.423</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7.910</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15.333</w:t>
            </w:r>
          </w:p>
        </w:tc>
        <w:tc>
          <w:tcPr>
            <w:tcW w:w="1654"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58</w:t>
            </w:r>
          </w:p>
        </w:tc>
      </w:tr>
      <w:tr w:rsidR="00BA5FCD" w:rsidRPr="002143D0"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BA5FCD" w:rsidRPr="002143D0" w:rsidRDefault="00BA5FCD" w:rsidP="00A540D4">
            <w:pPr>
              <w:jc w:val="left"/>
              <w:rPr>
                <w:rFonts w:asciiTheme="minorHAnsi" w:hAnsiTheme="minorHAnsi"/>
                <w:bCs/>
                <w:sz w:val="18"/>
                <w:szCs w:val="18"/>
              </w:rPr>
            </w:pPr>
            <w:r w:rsidRPr="002143D0">
              <w:rPr>
                <w:rFonts w:asciiTheme="minorHAnsi" w:hAnsiTheme="minorHAnsi"/>
                <w:bCs/>
                <w:sz w:val="18"/>
                <w:szCs w:val="18"/>
              </w:rPr>
              <w:t>Yenice</w:t>
            </w:r>
          </w:p>
        </w:tc>
        <w:tc>
          <w:tcPr>
            <w:tcW w:w="1033" w:type="dxa"/>
            <w:tcBorders>
              <w:top w:val="nil"/>
              <w:left w:val="nil"/>
              <w:bottom w:val="nil"/>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7.614</w:t>
            </w:r>
          </w:p>
        </w:tc>
        <w:tc>
          <w:tcPr>
            <w:tcW w:w="960"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24.399</w:t>
            </w:r>
          </w:p>
        </w:tc>
        <w:tc>
          <w:tcPr>
            <w:tcW w:w="866"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32.013</w:t>
            </w:r>
          </w:p>
        </w:tc>
        <w:tc>
          <w:tcPr>
            <w:tcW w:w="993"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9.913</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10.384</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20.297</w:t>
            </w:r>
          </w:p>
        </w:tc>
        <w:tc>
          <w:tcPr>
            <w:tcW w:w="1654"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63</w:t>
            </w:r>
          </w:p>
        </w:tc>
      </w:tr>
      <w:tr w:rsidR="00BA5FCD" w:rsidRPr="002143D0" w:rsidTr="00FC7BB9">
        <w:trPr>
          <w:trHeight w:val="20"/>
          <w:jc w:val="center"/>
        </w:trPr>
        <w:tc>
          <w:tcPr>
            <w:tcW w:w="1006" w:type="dxa"/>
            <w:tcBorders>
              <w:top w:val="nil"/>
              <w:left w:val="single" w:sz="8" w:space="0" w:color="auto"/>
              <w:bottom w:val="single" w:sz="8" w:space="0" w:color="auto"/>
              <w:right w:val="nil"/>
            </w:tcBorders>
            <w:shd w:val="clear" w:color="auto" w:fill="FBD4B4" w:themeFill="accent6" w:themeFillTint="66"/>
            <w:noWrap/>
            <w:vAlign w:val="center"/>
            <w:hideMark/>
          </w:tcPr>
          <w:p w:rsidR="00BA5FCD" w:rsidRPr="002143D0" w:rsidRDefault="00BA5FCD" w:rsidP="00A540D4">
            <w:pPr>
              <w:jc w:val="center"/>
              <w:rPr>
                <w:rFonts w:asciiTheme="minorHAnsi" w:hAnsiTheme="minorHAnsi"/>
                <w:b/>
                <w:bCs/>
                <w:sz w:val="18"/>
                <w:szCs w:val="18"/>
              </w:rPr>
            </w:pPr>
            <w:r w:rsidRPr="002143D0">
              <w:rPr>
                <w:rFonts w:asciiTheme="minorHAnsi" w:hAnsiTheme="minorHAnsi"/>
                <w:b/>
                <w:bCs/>
                <w:sz w:val="18"/>
                <w:szCs w:val="18"/>
              </w:rPr>
              <w:t>TOPLAM</w:t>
            </w:r>
          </w:p>
        </w:tc>
        <w:tc>
          <w:tcPr>
            <w:tcW w:w="103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BA5FCD" w:rsidRPr="009020E8" w:rsidRDefault="00BA5FCD" w:rsidP="000B3134">
            <w:pPr>
              <w:jc w:val="right"/>
              <w:rPr>
                <w:rFonts w:asciiTheme="minorHAnsi" w:hAnsiTheme="minorHAnsi" w:cstheme="minorHAnsi"/>
                <w:b/>
                <w:sz w:val="18"/>
                <w:szCs w:val="18"/>
              </w:rPr>
            </w:pPr>
            <w:r w:rsidRPr="009020E8">
              <w:rPr>
                <w:rFonts w:asciiTheme="minorHAnsi" w:hAnsiTheme="minorHAnsi" w:cstheme="minorHAnsi"/>
                <w:b/>
                <w:sz w:val="18"/>
                <w:szCs w:val="18"/>
              </w:rPr>
              <w:t>319.786</w:t>
            </w:r>
          </w:p>
        </w:tc>
        <w:tc>
          <w:tcPr>
            <w:tcW w:w="960" w:type="dxa"/>
            <w:tcBorders>
              <w:top w:val="nil"/>
              <w:left w:val="nil"/>
              <w:bottom w:val="single" w:sz="8" w:space="0" w:color="auto"/>
              <w:right w:val="single" w:sz="8" w:space="0" w:color="auto"/>
            </w:tcBorders>
            <w:shd w:val="clear" w:color="auto" w:fill="FBD4B4" w:themeFill="accent6" w:themeFillTint="66"/>
            <w:noWrap/>
            <w:vAlign w:val="bottom"/>
            <w:hideMark/>
          </w:tcPr>
          <w:p w:rsidR="00BA5FCD" w:rsidRPr="009020E8" w:rsidRDefault="00BA5FCD" w:rsidP="000B3134">
            <w:pPr>
              <w:jc w:val="right"/>
              <w:rPr>
                <w:rFonts w:asciiTheme="minorHAnsi" w:hAnsiTheme="minorHAnsi" w:cstheme="minorHAnsi"/>
                <w:b/>
                <w:sz w:val="18"/>
                <w:szCs w:val="18"/>
              </w:rPr>
            </w:pPr>
            <w:r w:rsidRPr="009020E8">
              <w:rPr>
                <w:rFonts w:asciiTheme="minorHAnsi" w:hAnsiTheme="minorHAnsi" w:cstheme="minorHAnsi"/>
                <w:b/>
                <w:sz w:val="18"/>
                <w:szCs w:val="18"/>
              </w:rPr>
              <w:t>210.631</w:t>
            </w:r>
          </w:p>
        </w:tc>
        <w:tc>
          <w:tcPr>
            <w:tcW w:w="866" w:type="dxa"/>
            <w:tcBorders>
              <w:top w:val="nil"/>
              <w:left w:val="nil"/>
              <w:bottom w:val="single" w:sz="8" w:space="0" w:color="auto"/>
              <w:right w:val="single" w:sz="8" w:space="0" w:color="auto"/>
            </w:tcBorders>
            <w:shd w:val="clear" w:color="auto" w:fill="FBD4B4" w:themeFill="accent6" w:themeFillTint="66"/>
            <w:noWrap/>
            <w:vAlign w:val="bottom"/>
            <w:hideMark/>
          </w:tcPr>
          <w:p w:rsidR="00BA5FCD" w:rsidRPr="009020E8" w:rsidRDefault="00BA5FCD" w:rsidP="000B3134">
            <w:pPr>
              <w:jc w:val="right"/>
              <w:rPr>
                <w:rFonts w:asciiTheme="minorHAnsi" w:hAnsiTheme="minorHAnsi" w:cstheme="minorHAnsi"/>
                <w:b/>
                <w:sz w:val="18"/>
                <w:szCs w:val="18"/>
              </w:rPr>
            </w:pPr>
            <w:r w:rsidRPr="009020E8">
              <w:rPr>
                <w:rFonts w:asciiTheme="minorHAnsi" w:hAnsiTheme="minorHAnsi" w:cstheme="minorHAnsi"/>
                <w:b/>
                <w:sz w:val="18"/>
                <w:szCs w:val="18"/>
              </w:rPr>
              <w:t>530.417</w:t>
            </w:r>
          </w:p>
        </w:tc>
        <w:tc>
          <w:tcPr>
            <w:tcW w:w="993" w:type="dxa"/>
            <w:tcBorders>
              <w:top w:val="nil"/>
              <w:left w:val="nil"/>
              <w:bottom w:val="single" w:sz="8" w:space="0" w:color="auto"/>
              <w:right w:val="single" w:sz="8" w:space="0" w:color="auto"/>
            </w:tcBorders>
            <w:shd w:val="clear" w:color="auto" w:fill="FBD4B4" w:themeFill="accent6" w:themeFillTint="66"/>
            <w:noWrap/>
            <w:vAlign w:val="bottom"/>
            <w:hideMark/>
          </w:tcPr>
          <w:p w:rsidR="00BA5FCD" w:rsidRPr="009020E8" w:rsidRDefault="00BA5FCD" w:rsidP="000B3134">
            <w:pPr>
              <w:jc w:val="right"/>
              <w:rPr>
                <w:rFonts w:asciiTheme="minorHAnsi" w:hAnsiTheme="minorHAnsi" w:cstheme="minorHAnsi"/>
                <w:b/>
                <w:sz w:val="18"/>
                <w:szCs w:val="18"/>
              </w:rPr>
            </w:pPr>
            <w:r w:rsidRPr="009020E8">
              <w:rPr>
                <w:rFonts w:asciiTheme="minorHAnsi" w:hAnsiTheme="minorHAnsi" w:cstheme="minorHAnsi"/>
                <w:b/>
                <w:sz w:val="18"/>
                <w:szCs w:val="18"/>
              </w:rPr>
              <w:t>87.419</w:t>
            </w:r>
          </w:p>
        </w:tc>
        <w:tc>
          <w:tcPr>
            <w:tcW w:w="992" w:type="dxa"/>
            <w:tcBorders>
              <w:top w:val="nil"/>
              <w:left w:val="nil"/>
              <w:bottom w:val="single" w:sz="8" w:space="0" w:color="auto"/>
              <w:right w:val="single" w:sz="8" w:space="0" w:color="auto"/>
            </w:tcBorders>
            <w:shd w:val="clear" w:color="auto" w:fill="FBD4B4" w:themeFill="accent6" w:themeFillTint="66"/>
            <w:noWrap/>
            <w:vAlign w:val="bottom"/>
            <w:hideMark/>
          </w:tcPr>
          <w:p w:rsidR="00BA5FCD" w:rsidRPr="009020E8" w:rsidRDefault="00BA5FCD" w:rsidP="000B3134">
            <w:pPr>
              <w:jc w:val="right"/>
              <w:rPr>
                <w:rFonts w:asciiTheme="minorHAnsi" w:hAnsiTheme="minorHAnsi" w:cstheme="minorHAnsi"/>
                <w:b/>
                <w:sz w:val="18"/>
                <w:szCs w:val="18"/>
              </w:rPr>
            </w:pPr>
            <w:r w:rsidRPr="009020E8">
              <w:rPr>
                <w:rFonts w:asciiTheme="minorHAnsi" w:hAnsiTheme="minorHAnsi" w:cstheme="minorHAnsi"/>
                <w:b/>
                <w:sz w:val="18"/>
                <w:szCs w:val="18"/>
              </w:rPr>
              <w:t>93.264</w:t>
            </w:r>
          </w:p>
        </w:tc>
        <w:tc>
          <w:tcPr>
            <w:tcW w:w="992" w:type="dxa"/>
            <w:tcBorders>
              <w:top w:val="nil"/>
              <w:left w:val="nil"/>
              <w:bottom w:val="single" w:sz="8" w:space="0" w:color="auto"/>
              <w:right w:val="single" w:sz="8" w:space="0" w:color="auto"/>
            </w:tcBorders>
            <w:shd w:val="clear" w:color="auto" w:fill="FBD4B4" w:themeFill="accent6" w:themeFillTint="66"/>
            <w:noWrap/>
            <w:vAlign w:val="bottom"/>
            <w:hideMark/>
          </w:tcPr>
          <w:p w:rsidR="00BA5FCD" w:rsidRPr="009020E8" w:rsidRDefault="00BA5FCD" w:rsidP="000B3134">
            <w:pPr>
              <w:jc w:val="right"/>
              <w:rPr>
                <w:rFonts w:asciiTheme="minorHAnsi" w:hAnsiTheme="minorHAnsi" w:cstheme="minorHAnsi"/>
                <w:b/>
                <w:sz w:val="18"/>
                <w:szCs w:val="18"/>
              </w:rPr>
            </w:pPr>
            <w:r w:rsidRPr="009020E8">
              <w:rPr>
                <w:rFonts w:asciiTheme="minorHAnsi" w:hAnsiTheme="minorHAnsi" w:cstheme="minorHAnsi"/>
                <w:b/>
                <w:sz w:val="18"/>
                <w:szCs w:val="18"/>
              </w:rPr>
              <w:t>180.683</w:t>
            </w:r>
          </w:p>
        </w:tc>
        <w:tc>
          <w:tcPr>
            <w:tcW w:w="1654" w:type="dxa"/>
            <w:tcBorders>
              <w:top w:val="nil"/>
              <w:left w:val="nil"/>
              <w:bottom w:val="single" w:sz="8" w:space="0" w:color="auto"/>
              <w:right w:val="single" w:sz="8" w:space="0" w:color="auto"/>
            </w:tcBorders>
            <w:shd w:val="clear" w:color="auto" w:fill="FBD4B4" w:themeFill="accent6" w:themeFillTint="66"/>
            <w:noWrap/>
            <w:vAlign w:val="bottom"/>
            <w:hideMark/>
          </w:tcPr>
          <w:p w:rsidR="00BA5FCD" w:rsidRPr="009020E8" w:rsidRDefault="00BA5FCD" w:rsidP="000B3134">
            <w:pPr>
              <w:jc w:val="right"/>
              <w:rPr>
                <w:rFonts w:asciiTheme="minorHAnsi" w:hAnsiTheme="minorHAnsi" w:cstheme="minorHAnsi"/>
                <w:b/>
                <w:sz w:val="18"/>
                <w:szCs w:val="18"/>
              </w:rPr>
            </w:pPr>
            <w:r w:rsidRPr="009020E8">
              <w:rPr>
                <w:rFonts w:asciiTheme="minorHAnsi" w:hAnsiTheme="minorHAnsi" w:cstheme="minorHAnsi"/>
                <w:b/>
                <w:sz w:val="18"/>
                <w:szCs w:val="18"/>
              </w:rPr>
              <w:t>34</w:t>
            </w:r>
          </w:p>
        </w:tc>
      </w:tr>
    </w:tbl>
    <w:p w:rsidR="0086396D" w:rsidRPr="002143D0" w:rsidRDefault="0086396D" w:rsidP="00A540D4">
      <w:pPr>
        <w:ind w:firstLine="708"/>
        <w:jc w:val="left"/>
        <w:rPr>
          <w:rFonts w:asciiTheme="minorHAnsi" w:hAnsiTheme="minorHAnsi"/>
          <w:sz w:val="22"/>
          <w:szCs w:val="22"/>
        </w:rPr>
      </w:pPr>
      <w:r w:rsidRPr="002143D0">
        <w:rPr>
          <w:rFonts w:asciiTheme="minorHAnsi" w:hAnsiTheme="minorHAnsi"/>
          <w:sz w:val="22"/>
          <w:szCs w:val="22"/>
        </w:rPr>
        <w:t>(Kaynak, TÜİK 201</w:t>
      </w:r>
      <w:r w:rsidR="005859C8">
        <w:rPr>
          <w:rFonts w:asciiTheme="minorHAnsi" w:hAnsiTheme="minorHAnsi"/>
          <w:sz w:val="22"/>
          <w:szCs w:val="22"/>
        </w:rPr>
        <w:t>7</w:t>
      </w:r>
      <w:r w:rsidRPr="002143D0">
        <w:rPr>
          <w:rFonts w:asciiTheme="minorHAnsi" w:hAnsiTheme="minorHAnsi"/>
          <w:sz w:val="22"/>
          <w:szCs w:val="22"/>
        </w:rPr>
        <w:t xml:space="preserve"> Yılı ADNKS sonuçları)</w:t>
      </w:r>
    </w:p>
    <w:p w:rsidR="00652723" w:rsidRPr="002143D0" w:rsidRDefault="00652723" w:rsidP="00A540D4">
      <w:pPr>
        <w:ind w:firstLine="708"/>
        <w:jc w:val="left"/>
        <w:rPr>
          <w:rFonts w:asciiTheme="minorHAnsi" w:hAnsiTheme="minorHAnsi"/>
          <w:sz w:val="22"/>
          <w:szCs w:val="22"/>
        </w:rPr>
      </w:pPr>
    </w:p>
    <w:tbl>
      <w:tblPr>
        <w:tblW w:w="8667" w:type="dxa"/>
        <w:jc w:val="center"/>
        <w:tblCellMar>
          <w:left w:w="0" w:type="dxa"/>
          <w:right w:w="0" w:type="dxa"/>
        </w:tblCellMar>
        <w:tblLook w:val="0600" w:firstRow="0" w:lastRow="0" w:firstColumn="0" w:lastColumn="0" w:noHBand="1" w:noVBand="1"/>
      </w:tblPr>
      <w:tblGrid>
        <w:gridCol w:w="717"/>
        <w:gridCol w:w="721"/>
        <w:gridCol w:w="709"/>
        <w:gridCol w:w="850"/>
        <w:gridCol w:w="851"/>
        <w:gridCol w:w="850"/>
        <w:gridCol w:w="851"/>
        <w:gridCol w:w="1559"/>
        <w:gridCol w:w="709"/>
        <w:gridCol w:w="850"/>
      </w:tblGrid>
      <w:tr w:rsidR="00A540D4" w:rsidRPr="002143D0"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2143D0" w:rsidRDefault="0086396D" w:rsidP="002B4300">
            <w:pPr>
              <w:jc w:val="center"/>
              <w:textAlignment w:val="center"/>
              <w:rPr>
                <w:rFonts w:asciiTheme="minorHAnsi" w:hAnsiTheme="minorHAnsi" w:cs="Arial"/>
                <w:sz w:val="18"/>
                <w:szCs w:val="18"/>
              </w:rPr>
            </w:pPr>
            <w:r w:rsidRPr="002143D0">
              <w:rPr>
                <w:rFonts w:asciiTheme="minorHAnsi" w:hAnsiTheme="minorHAnsi" w:cs="Arial"/>
                <w:b/>
                <w:bCs/>
                <w:kern w:val="24"/>
                <w:sz w:val="18"/>
                <w:szCs w:val="18"/>
              </w:rPr>
              <w:t>Yıllar</w:t>
            </w:r>
          </w:p>
        </w:tc>
        <w:tc>
          <w:tcPr>
            <w:tcW w:w="72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2143D0" w:rsidRDefault="0086396D" w:rsidP="002B4300">
            <w:pPr>
              <w:jc w:val="center"/>
              <w:textAlignment w:val="center"/>
              <w:rPr>
                <w:rFonts w:asciiTheme="minorHAnsi" w:hAnsiTheme="minorHAnsi" w:cs="Arial"/>
                <w:sz w:val="18"/>
                <w:szCs w:val="18"/>
              </w:rPr>
            </w:pPr>
            <w:r w:rsidRPr="002143D0">
              <w:rPr>
                <w:rFonts w:asciiTheme="minorHAnsi" w:hAnsiTheme="minorHAnsi" w:cs="Arial"/>
                <w:b/>
                <w:bCs/>
                <w:kern w:val="24"/>
                <w:sz w:val="18"/>
                <w:szCs w:val="18"/>
              </w:rPr>
              <w:t>Belde Sayısı</w:t>
            </w:r>
          </w:p>
        </w:tc>
        <w:tc>
          <w:tcPr>
            <w:tcW w:w="70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2143D0" w:rsidRDefault="0086396D" w:rsidP="002B4300">
            <w:pPr>
              <w:jc w:val="center"/>
              <w:textAlignment w:val="center"/>
              <w:rPr>
                <w:rFonts w:asciiTheme="minorHAnsi" w:hAnsiTheme="minorHAnsi" w:cs="Arial"/>
                <w:sz w:val="18"/>
                <w:szCs w:val="18"/>
              </w:rPr>
            </w:pPr>
            <w:r w:rsidRPr="002143D0">
              <w:rPr>
                <w:rFonts w:asciiTheme="minorHAnsi" w:hAnsiTheme="minorHAnsi" w:cs="Arial"/>
                <w:b/>
                <w:bCs/>
                <w:kern w:val="24"/>
                <w:sz w:val="18"/>
                <w:szCs w:val="18"/>
              </w:rPr>
              <w:t>Köy Sayısı</w:t>
            </w:r>
          </w:p>
        </w:tc>
        <w:tc>
          <w:tcPr>
            <w:tcW w:w="8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2143D0" w:rsidRDefault="0086396D" w:rsidP="002B4300">
            <w:pPr>
              <w:jc w:val="center"/>
              <w:textAlignment w:val="center"/>
              <w:rPr>
                <w:rFonts w:asciiTheme="minorHAnsi" w:hAnsiTheme="minorHAnsi" w:cs="Arial"/>
                <w:sz w:val="18"/>
                <w:szCs w:val="18"/>
              </w:rPr>
            </w:pPr>
            <w:r w:rsidRPr="002143D0">
              <w:rPr>
                <w:rFonts w:asciiTheme="minorHAnsi" w:hAnsiTheme="minorHAnsi" w:cs="Arial"/>
                <w:b/>
                <w:bCs/>
                <w:kern w:val="24"/>
                <w:sz w:val="18"/>
                <w:szCs w:val="18"/>
              </w:rPr>
              <w:t>Şehir Nüfusu</w:t>
            </w:r>
          </w:p>
        </w:tc>
        <w:tc>
          <w:tcPr>
            <w:tcW w:w="85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2143D0" w:rsidRDefault="0086396D" w:rsidP="002B4300">
            <w:pPr>
              <w:jc w:val="center"/>
              <w:textAlignment w:val="center"/>
              <w:rPr>
                <w:rFonts w:asciiTheme="minorHAnsi" w:hAnsiTheme="minorHAnsi" w:cs="Arial"/>
                <w:sz w:val="18"/>
                <w:szCs w:val="18"/>
              </w:rPr>
            </w:pPr>
            <w:r w:rsidRPr="002143D0">
              <w:rPr>
                <w:rFonts w:asciiTheme="minorHAnsi" w:hAnsiTheme="minorHAnsi" w:cs="Arial"/>
                <w:b/>
                <w:bCs/>
                <w:kern w:val="24"/>
                <w:sz w:val="18"/>
                <w:szCs w:val="18"/>
              </w:rPr>
              <w:t>Köy Nüfusu</w:t>
            </w:r>
          </w:p>
        </w:tc>
        <w:tc>
          <w:tcPr>
            <w:tcW w:w="8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2143D0" w:rsidRDefault="0086396D" w:rsidP="002B4300">
            <w:pPr>
              <w:jc w:val="center"/>
              <w:textAlignment w:val="center"/>
              <w:rPr>
                <w:rFonts w:asciiTheme="minorHAnsi" w:hAnsiTheme="minorHAnsi" w:cs="Arial"/>
                <w:sz w:val="18"/>
                <w:szCs w:val="18"/>
              </w:rPr>
            </w:pPr>
            <w:r w:rsidRPr="002143D0">
              <w:rPr>
                <w:rFonts w:asciiTheme="minorHAnsi" w:hAnsiTheme="minorHAnsi" w:cs="Arial"/>
                <w:b/>
                <w:bCs/>
                <w:kern w:val="24"/>
                <w:sz w:val="18"/>
                <w:szCs w:val="18"/>
              </w:rPr>
              <w:t>Toplam Nüfus</w:t>
            </w:r>
          </w:p>
        </w:tc>
        <w:tc>
          <w:tcPr>
            <w:tcW w:w="85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2143D0" w:rsidRDefault="0086396D" w:rsidP="002B4300">
            <w:pPr>
              <w:jc w:val="center"/>
              <w:textAlignment w:val="center"/>
              <w:rPr>
                <w:rFonts w:asciiTheme="minorHAnsi" w:hAnsiTheme="minorHAnsi" w:cs="Arial"/>
                <w:sz w:val="18"/>
                <w:szCs w:val="18"/>
              </w:rPr>
            </w:pPr>
            <w:r w:rsidRPr="002143D0">
              <w:rPr>
                <w:rFonts w:asciiTheme="minorHAnsi" w:hAnsiTheme="minorHAnsi" w:cs="Arial"/>
                <w:b/>
                <w:bCs/>
                <w:kern w:val="24"/>
                <w:sz w:val="18"/>
                <w:szCs w:val="18"/>
              </w:rPr>
              <w:t xml:space="preserve">Tarım Nüfusu </w:t>
            </w:r>
          </w:p>
        </w:tc>
        <w:tc>
          <w:tcPr>
            <w:tcW w:w="155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2143D0" w:rsidRDefault="002B4300" w:rsidP="002B4300">
            <w:pPr>
              <w:jc w:val="center"/>
              <w:textAlignment w:val="center"/>
              <w:rPr>
                <w:rFonts w:asciiTheme="minorHAnsi" w:hAnsiTheme="minorHAnsi" w:cs="Arial"/>
                <w:sz w:val="18"/>
                <w:szCs w:val="18"/>
              </w:rPr>
            </w:pPr>
            <w:r w:rsidRPr="002143D0">
              <w:rPr>
                <w:rFonts w:asciiTheme="minorHAnsi" w:hAnsiTheme="minorHAnsi" w:cs="Arial"/>
                <w:b/>
                <w:bCs/>
                <w:kern w:val="24"/>
                <w:sz w:val="18"/>
                <w:szCs w:val="18"/>
              </w:rPr>
              <w:t>Tarım Nüf./Toplam Nüf.</w:t>
            </w:r>
            <w:r w:rsidR="0086396D" w:rsidRPr="002143D0">
              <w:rPr>
                <w:rFonts w:asciiTheme="minorHAnsi" w:hAnsiTheme="minorHAnsi" w:cs="Arial"/>
                <w:b/>
                <w:bCs/>
                <w:kern w:val="24"/>
                <w:sz w:val="18"/>
                <w:szCs w:val="18"/>
              </w:rPr>
              <w:t xml:space="preserve"> Oranı (%)</w:t>
            </w:r>
          </w:p>
        </w:tc>
        <w:tc>
          <w:tcPr>
            <w:tcW w:w="70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2143D0" w:rsidRDefault="0086396D" w:rsidP="002B4300">
            <w:pPr>
              <w:jc w:val="center"/>
              <w:textAlignment w:val="center"/>
              <w:rPr>
                <w:rFonts w:asciiTheme="minorHAnsi" w:hAnsiTheme="minorHAnsi" w:cs="Arial"/>
                <w:sz w:val="18"/>
                <w:szCs w:val="18"/>
              </w:rPr>
            </w:pPr>
            <w:r w:rsidRPr="002143D0">
              <w:rPr>
                <w:rFonts w:asciiTheme="minorHAnsi" w:hAnsiTheme="minorHAnsi" w:cs="Arial"/>
                <w:b/>
                <w:bCs/>
                <w:kern w:val="24"/>
                <w:sz w:val="18"/>
                <w:szCs w:val="18"/>
              </w:rPr>
              <w:t>Belediye Sayısı</w:t>
            </w:r>
          </w:p>
        </w:tc>
        <w:tc>
          <w:tcPr>
            <w:tcW w:w="8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2143D0" w:rsidRDefault="0086396D" w:rsidP="002B4300">
            <w:pPr>
              <w:jc w:val="center"/>
              <w:textAlignment w:val="center"/>
              <w:rPr>
                <w:rFonts w:asciiTheme="minorHAnsi" w:hAnsiTheme="minorHAnsi" w:cs="Arial"/>
                <w:sz w:val="18"/>
                <w:szCs w:val="18"/>
              </w:rPr>
            </w:pPr>
            <w:r w:rsidRPr="002143D0">
              <w:rPr>
                <w:rFonts w:asciiTheme="minorHAnsi" w:hAnsiTheme="minorHAnsi" w:cs="Arial"/>
                <w:b/>
                <w:bCs/>
                <w:kern w:val="24"/>
                <w:sz w:val="18"/>
                <w:szCs w:val="18"/>
              </w:rPr>
              <w:t>Muhtarlık Sayısı</w:t>
            </w:r>
          </w:p>
        </w:tc>
      </w:tr>
      <w:tr w:rsidR="005859C8" w:rsidRPr="002143D0"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2143D0" w:rsidRDefault="005859C8" w:rsidP="002B4300">
            <w:pPr>
              <w:jc w:val="center"/>
              <w:textAlignment w:val="center"/>
              <w:rPr>
                <w:rFonts w:asciiTheme="minorHAnsi" w:hAnsiTheme="minorHAnsi" w:cs="Arial"/>
                <w:b/>
                <w:sz w:val="18"/>
                <w:szCs w:val="18"/>
              </w:rPr>
            </w:pPr>
            <w:r w:rsidRPr="002143D0">
              <w:rPr>
                <w:rFonts w:asciiTheme="minorHAnsi" w:hAnsiTheme="minorHAnsi" w:cs="Arial"/>
                <w:b/>
                <w:bCs/>
                <w:kern w:val="24"/>
                <w:sz w:val="18"/>
                <w:szCs w:val="18"/>
              </w:rPr>
              <w:t>2009</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255.220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222.515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477.735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196.298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41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664</w:t>
            </w:r>
          </w:p>
        </w:tc>
      </w:tr>
      <w:tr w:rsidR="005859C8" w:rsidRPr="002143D0"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2143D0" w:rsidRDefault="005859C8" w:rsidP="002B4300">
            <w:pPr>
              <w:jc w:val="center"/>
              <w:textAlignment w:val="center"/>
              <w:rPr>
                <w:rFonts w:asciiTheme="minorHAnsi" w:hAnsiTheme="minorHAnsi" w:cs="Arial"/>
                <w:b/>
                <w:sz w:val="18"/>
                <w:szCs w:val="18"/>
              </w:rPr>
            </w:pPr>
            <w:r w:rsidRPr="002143D0">
              <w:rPr>
                <w:rFonts w:asciiTheme="minorHAnsi" w:hAnsiTheme="minorHAnsi" w:cs="Arial"/>
                <w:b/>
                <w:bCs/>
                <w:kern w:val="24"/>
                <w:sz w:val="18"/>
                <w:szCs w:val="18"/>
              </w:rPr>
              <w:t>2010</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269.035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221.362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490.397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196.069</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40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664</w:t>
            </w:r>
          </w:p>
        </w:tc>
      </w:tr>
      <w:tr w:rsidR="005859C8" w:rsidRPr="002143D0"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2143D0" w:rsidRDefault="005859C8" w:rsidP="002B4300">
            <w:pPr>
              <w:jc w:val="center"/>
              <w:textAlignment w:val="center"/>
              <w:rPr>
                <w:rFonts w:asciiTheme="minorHAnsi" w:hAnsiTheme="minorHAnsi" w:cs="Arial"/>
                <w:b/>
                <w:sz w:val="18"/>
                <w:szCs w:val="18"/>
              </w:rPr>
            </w:pPr>
            <w:r w:rsidRPr="002143D0">
              <w:rPr>
                <w:rFonts w:asciiTheme="minorHAnsi" w:hAnsiTheme="minorHAnsi" w:cs="Arial"/>
                <w:b/>
                <w:bCs/>
                <w:kern w:val="24"/>
                <w:sz w:val="18"/>
                <w:szCs w:val="18"/>
              </w:rPr>
              <w:t>2011</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268.082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218.363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486.445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195.391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40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664</w:t>
            </w:r>
          </w:p>
        </w:tc>
      </w:tr>
      <w:tr w:rsidR="005859C8" w:rsidRPr="002143D0"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2143D0" w:rsidRDefault="005859C8" w:rsidP="002B4300">
            <w:pPr>
              <w:jc w:val="center"/>
              <w:textAlignment w:val="center"/>
              <w:rPr>
                <w:rFonts w:asciiTheme="minorHAnsi" w:hAnsiTheme="minorHAnsi" w:cs="Arial"/>
                <w:b/>
                <w:sz w:val="18"/>
                <w:szCs w:val="18"/>
              </w:rPr>
            </w:pPr>
            <w:r w:rsidRPr="002143D0">
              <w:rPr>
                <w:rFonts w:asciiTheme="minorHAnsi" w:hAnsiTheme="minorHAnsi" w:cs="Arial"/>
                <w:b/>
                <w:bCs/>
                <w:kern w:val="24"/>
                <w:sz w:val="18"/>
                <w:szCs w:val="18"/>
              </w:rPr>
              <w:t>2012</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278.055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215.636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493.691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192.721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39</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664</w:t>
            </w:r>
          </w:p>
        </w:tc>
      </w:tr>
      <w:tr w:rsidR="005859C8" w:rsidRPr="002143D0"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2143D0" w:rsidRDefault="005859C8" w:rsidP="002B4300">
            <w:pPr>
              <w:jc w:val="center"/>
              <w:textAlignment w:val="center"/>
              <w:rPr>
                <w:rFonts w:asciiTheme="minorHAnsi" w:hAnsiTheme="minorHAnsi" w:cs="Arial"/>
                <w:b/>
                <w:sz w:val="18"/>
                <w:szCs w:val="18"/>
              </w:rPr>
            </w:pPr>
            <w:r w:rsidRPr="002143D0">
              <w:rPr>
                <w:rFonts w:asciiTheme="minorHAnsi" w:hAnsiTheme="minorHAnsi" w:cs="Arial"/>
                <w:b/>
                <w:bCs/>
                <w:kern w:val="24"/>
                <w:sz w:val="18"/>
                <w:szCs w:val="18"/>
              </w:rPr>
              <w:t>2013</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288.770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213.558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502.328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191.696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38</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650</w:t>
            </w:r>
          </w:p>
        </w:tc>
      </w:tr>
      <w:tr w:rsidR="005859C8" w:rsidRPr="002143D0"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2143D0" w:rsidRDefault="005859C8" w:rsidP="002B4300">
            <w:pPr>
              <w:jc w:val="center"/>
              <w:textAlignment w:val="center"/>
              <w:rPr>
                <w:rFonts w:asciiTheme="minorHAnsi" w:hAnsiTheme="minorHAnsi" w:cs="Arial"/>
                <w:b/>
                <w:bCs/>
                <w:kern w:val="24"/>
                <w:sz w:val="18"/>
                <w:szCs w:val="18"/>
              </w:rPr>
            </w:pPr>
            <w:r w:rsidRPr="002143D0">
              <w:rPr>
                <w:rFonts w:asciiTheme="minorHAnsi" w:hAnsiTheme="minorHAnsi" w:cs="Arial"/>
                <w:b/>
                <w:bCs/>
                <w:kern w:val="24"/>
                <w:sz w:val="18"/>
                <w:szCs w:val="18"/>
              </w:rPr>
              <w:t>2014</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297.086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214.704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511.790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192.543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38</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650</w:t>
            </w:r>
          </w:p>
        </w:tc>
      </w:tr>
      <w:tr w:rsidR="005859C8" w:rsidRPr="002143D0"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2143D0" w:rsidRDefault="005859C8" w:rsidP="002B4300">
            <w:pPr>
              <w:jc w:val="center"/>
              <w:textAlignment w:val="center"/>
              <w:rPr>
                <w:rFonts w:asciiTheme="minorHAnsi" w:hAnsiTheme="minorHAnsi" w:cs="Arial"/>
                <w:b/>
                <w:bCs/>
                <w:kern w:val="24"/>
                <w:sz w:val="18"/>
                <w:szCs w:val="18"/>
              </w:rPr>
            </w:pPr>
            <w:r w:rsidRPr="002143D0">
              <w:rPr>
                <w:rFonts w:asciiTheme="minorHAnsi" w:hAnsiTheme="minorHAnsi" w:cs="Arial"/>
                <w:b/>
                <w:bCs/>
                <w:kern w:val="24"/>
                <w:sz w:val="18"/>
                <w:szCs w:val="18"/>
              </w:rPr>
              <w:t>2015</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302.186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211.155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513.341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190.861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37</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650</w:t>
            </w:r>
          </w:p>
        </w:tc>
      </w:tr>
      <w:tr w:rsidR="005859C8" w:rsidRPr="002143D0"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2143D0" w:rsidRDefault="005859C8" w:rsidP="00A540D4">
            <w:pPr>
              <w:jc w:val="center"/>
              <w:textAlignment w:val="center"/>
              <w:rPr>
                <w:rFonts w:asciiTheme="minorHAnsi" w:hAnsiTheme="minorHAnsi" w:cs="Arial"/>
                <w:b/>
                <w:bCs/>
                <w:kern w:val="24"/>
                <w:sz w:val="18"/>
                <w:szCs w:val="18"/>
              </w:rPr>
            </w:pPr>
            <w:r w:rsidRPr="002143D0">
              <w:rPr>
                <w:rFonts w:asciiTheme="minorHAnsi" w:hAnsiTheme="minorHAnsi" w:cs="Arial"/>
                <w:b/>
                <w:bCs/>
                <w:kern w:val="24"/>
                <w:sz w:val="18"/>
                <w:szCs w:val="18"/>
              </w:rPr>
              <w:t>2016</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308.141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211.652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519.793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180.388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35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650</w:t>
            </w:r>
          </w:p>
        </w:tc>
      </w:tr>
      <w:tr w:rsidR="005859C8" w:rsidRPr="002143D0" w:rsidTr="000B3134">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2143D0" w:rsidRDefault="005859C8" w:rsidP="00A540D4">
            <w:pPr>
              <w:jc w:val="center"/>
              <w:textAlignment w:val="center"/>
              <w:rPr>
                <w:rFonts w:asciiTheme="minorHAnsi" w:hAnsiTheme="minorHAnsi" w:cs="Arial"/>
                <w:b/>
                <w:bCs/>
                <w:kern w:val="24"/>
                <w:sz w:val="18"/>
                <w:szCs w:val="18"/>
              </w:rPr>
            </w:pPr>
            <w:r>
              <w:rPr>
                <w:rFonts w:asciiTheme="minorHAnsi" w:hAnsiTheme="minorHAnsi" w:cs="Arial"/>
                <w:b/>
                <w:bCs/>
                <w:kern w:val="24"/>
                <w:sz w:val="18"/>
                <w:szCs w:val="18"/>
              </w:rPr>
              <w:t>2017</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576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theme="minorHAnsi"/>
                <w:sz w:val="18"/>
                <w:szCs w:val="18"/>
              </w:rPr>
              <w:t>319.786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5859C8" w:rsidRPr="0087140A" w:rsidRDefault="005859C8" w:rsidP="000B3134">
            <w:pPr>
              <w:jc w:val="center"/>
              <w:rPr>
                <w:rFonts w:asciiTheme="minorHAnsi" w:hAnsiTheme="minorHAnsi" w:cstheme="minorHAnsi"/>
                <w:sz w:val="18"/>
                <w:szCs w:val="18"/>
              </w:rPr>
            </w:pPr>
            <w:r w:rsidRPr="0087140A">
              <w:rPr>
                <w:rFonts w:asciiTheme="minorHAnsi" w:hAnsiTheme="minorHAnsi" w:cstheme="minorHAnsi"/>
                <w:sz w:val="18"/>
                <w:szCs w:val="18"/>
              </w:rPr>
              <w:t>210.631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5859C8" w:rsidRPr="0087140A" w:rsidRDefault="005859C8" w:rsidP="000B3134">
            <w:pPr>
              <w:jc w:val="center"/>
              <w:rPr>
                <w:rFonts w:asciiTheme="minorHAnsi" w:hAnsiTheme="minorHAnsi" w:cstheme="minorHAnsi"/>
                <w:sz w:val="18"/>
                <w:szCs w:val="18"/>
              </w:rPr>
            </w:pPr>
            <w:r w:rsidRPr="0087140A">
              <w:rPr>
                <w:rFonts w:asciiTheme="minorHAnsi" w:hAnsiTheme="minorHAnsi" w:cstheme="minorHAnsi"/>
                <w:sz w:val="18"/>
                <w:szCs w:val="18"/>
              </w:rPr>
              <w:t>530.417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180.683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34</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5859C8" w:rsidRPr="0087140A" w:rsidRDefault="005859C8" w:rsidP="000B3134">
            <w:pPr>
              <w:jc w:val="center"/>
              <w:rPr>
                <w:rFonts w:asciiTheme="minorHAnsi" w:hAnsiTheme="minorHAnsi"/>
                <w:b/>
                <w:bCs/>
                <w:sz w:val="18"/>
                <w:szCs w:val="18"/>
              </w:rPr>
            </w:pPr>
            <w:r w:rsidRPr="0087140A">
              <w:rPr>
                <w:rFonts w:asciiTheme="minorHAnsi" w:hAnsiTheme="minorHAnsi"/>
                <w:b/>
                <w:bCs/>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b/>
                <w:bCs/>
                <w:sz w:val="18"/>
                <w:szCs w:val="18"/>
              </w:rPr>
              <w:t>657</w:t>
            </w:r>
          </w:p>
        </w:tc>
      </w:tr>
    </w:tbl>
    <w:p w:rsidR="003D6FED" w:rsidRPr="002143D0" w:rsidRDefault="003D6FED" w:rsidP="003D6FED">
      <w:pPr>
        <w:pStyle w:val="Balk1"/>
        <w:spacing w:line="276" w:lineRule="auto"/>
        <w:rPr>
          <w:szCs w:val="22"/>
        </w:rPr>
      </w:pPr>
      <w:bookmarkStart w:id="41" w:name="_Toc378852622"/>
      <w:bookmarkStart w:id="42" w:name="_Toc379183041"/>
      <w:bookmarkStart w:id="43" w:name="_Toc379183146"/>
      <w:bookmarkStart w:id="44" w:name="_Toc379185008"/>
      <w:bookmarkStart w:id="45" w:name="_Toc410306010"/>
      <w:bookmarkStart w:id="46" w:name="_Toc525547979"/>
      <w:bookmarkStart w:id="47" w:name="_Toc378852632"/>
      <w:bookmarkStart w:id="48" w:name="_Toc378852606"/>
      <w:r w:rsidRPr="002143D0">
        <w:rPr>
          <w:szCs w:val="22"/>
        </w:rPr>
        <w:lastRenderedPageBreak/>
        <w:t>1. TARIMSAL YAPI</w:t>
      </w:r>
      <w:bookmarkEnd w:id="41"/>
      <w:bookmarkEnd w:id="42"/>
      <w:bookmarkEnd w:id="43"/>
      <w:bookmarkEnd w:id="44"/>
      <w:bookmarkEnd w:id="45"/>
      <w:bookmarkEnd w:id="46"/>
    </w:p>
    <w:p w:rsidR="003D6FED" w:rsidRPr="002143D0" w:rsidRDefault="003D6FED" w:rsidP="003D6FED">
      <w:pPr>
        <w:pStyle w:val="Balk2"/>
        <w:spacing w:line="276" w:lineRule="auto"/>
        <w:rPr>
          <w:szCs w:val="22"/>
        </w:rPr>
      </w:pPr>
      <w:bookmarkStart w:id="49" w:name="_Toc378852623"/>
      <w:bookmarkStart w:id="50" w:name="_Toc379183042"/>
      <w:bookmarkStart w:id="51" w:name="_Toc379183147"/>
      <w:bookmarkStart w:id="52" w:name="_Toc379185009"/>
      <w:bookmarkStart w:id="53" w:name="_Toc410306011"/>
      <w:bookmarkStart w:id="54" w:name="_Toc525547980"/>
      <w:r w:rsidRPr="002143D0">
        <w:rPr>
          <w:szCs w:val="22"/>
        </w:rPr>
        <w:t>1.1. Toprak Dağılımı</w:t>
      </w:r>
      <w:bookmarkEnd w:id="49"/>
      <w:bookmarkEnd w:id="50"/>
      <w:bookmarkEnd w:id="51"/>
      <w:bookmarkEnd w:id="52"/>
      <w:bookmarkEnd w:id="53"/>
      <w:bookmarkEnd w:id="54"/>
    </w:p>
    <w:p w:rsidR="0086396D" w:rsidRPr="002143D0" w:rsidRDefault="003D6FED" w:rsidP="0086396D">
      <w:pPr>
        <w:spacing w:line="276" w:lineRule="auto"/>
        <w:rPr>
          <w:rFonts w:asciiTheme="minorHAnsi" w:hAnsiTheme="minorHAnsi"/>
          <w:sz w:val="22"/>
          <w:szCs w:val="22"/>
        </w:rPr>
      </w:pPr>
      <w:r w:rsidRPr="002143D0">
        <w:rPr>
          <w:rFonts w:asciiTheme="minorHAnsi" w:hAnsiTheme="minorHAnsi"/>
          <w:sz w:val="22"/>
          <w:szCs w:val="22"/>
        </w:rPr>
        <w:tab/>
      </w:r>
      <w:r w:rsidR="0086396D" w:rsidRPr="002143D0">
        <w:rPr>
          <w:rFonts w:asciiTheme="minorHAnsi" w:hAnsiTheme="minorHAnsi"/>
          <w:sz w:val="22"/>
          <w:szCs w:val="22"/>
        </w:rPr>
        <w:t xml:space="preserve">Çanakkale ilinin yüzölçümü Türkiye İstatistik Kurumu Bölgesel İstatistik verilerine göre (gölalanı hariç) 993.318 hektar olup, dağılımı aşağıda gösterilmiştir. İlin %33,4 </w:t>
      </w:r>
      <w:r w:rsidR="009F2374" w:rsidRPr="002143D0">
        <w:rPr>
          <w:rFonts w:asciiTheme="minorHAnsi" w:hAnsiTheme="minorHAnsi"/>
          <w:sz w:val="22"/>
          <w:szCs w:val="22"/>
        </w:rPr>
        <w:t>işlenebilir arazi, % 3,</w:t>
      </w:r>
      <w:r w:rsidR="005859C8">
        <w:rPr>
          <w:rFonts w:asciiTheme="minorHAnsi" w:hAnsiTheme="minorHAnsi"/>
          <w:sz w:val="22"/>
          <w:szCs w:val="22"/>
        </w:rPr>
        <w:t>1</w:t>
      </w:r>
      <w:r w:rsidR="009F2374" w:rsidRPr="002143D0">
        <w:rPr>
          <w:rFonts w:asciiTheme="minorHAnsi" w:hAnsiTheme="minorHAnsi"/>
          <w:sz w:val="22"/>
          <w:szCs w:val="22"/>
        </w:rPr>
        <w:t xml:space="preserve"> mera, % </w:t>
      </w:r>
      <w:r w:rsidR="005859C8">
        <w:rPr>
          <w:rFonts w:asciiTheme="minorHAnsi" w:hAnsiTheme="minorHAnsi"/>
          <w:sz w:val="22"/>
          <w:szCs w:val="22"/>
        </w:rPr>
        <w:t>49</w:t>
      </w:r>
      <w:r w:rsidR="009F2374" w:rsidRPr="002143D0">
        <w:rPr>
          <w:rFonts w:asciiTheme="minorHAnsi" w:hAnsiTheme="minorHAnsi"/>
          <w:sz w:val="22"/>
          <w:szCs w:val="22"/>
        </w:rPr>
        <w:t>,</w:t>
      </w:r>
      <w:r w:rsidR="005859C8">
        <w:rPr>
          <w:rFonts w:asciiTheme="minorHAnsi" w:hAnsiTheme="minorHAnsi"/>
          <w:sz w:val="22"/>
          <w:szCs w:val="22"/>
        </w:rPr>
        <w:t>3</w:t>
      </w:r>
      <w:r w:rsidR="009F2374" w:rsidRPr="002143D0">
        <w:rPr>
          <w:rFonts w:asciiTheme="minorHAnsi" w:hAnsiTheme="minorHAnsi"/>
          <w:sz w:val="22"/>
          <w:szCs w:val="22"/>
        </w:rPr>
        <w:t xml:space="preserve"> ormanlık ve fundalık a</w:t>
      </w:r>
      <w:r w:rsidR="0086396D" w:rsidRPr="002143D0">
        <w:rPr>
          <w:rFonts w:asciiTheme="minorHAnsi" w:hAnsiTheme="minorHAnsi"/>
          <w:sz w:val="22"/>
          <w:szCs w:val="22"/>
        </w:rPr>
        <w:t>raziler, % 1</w:t>
      </w:r>
      <w:r w:rsidR="005859C8">
        <w:rPr>
          <w:rFonts w:asciiTheme="minorHAnsi" w:hAnsiTheme="minorHAnsi"/>
          <w:sz w:val="22"/>
          <w:szCs w:val="22"/>
        </w:rPr>
        <w:t>4</w:t>
      </w:r>
      <w:r w:rsidR="0086396D" w:rsidRPr="002143D0">
        <w:rPr>
          <w:rFonts w:asciiTheme="minorHAnsi" w:hAnsiTheme="minorHAnsi"/>
          <w:sz w:val="22"/>
          <w:szCs w:val="22"/>
        </w:rPr>
        <w:t>,</w:t>
      </w:r>
      <w:r w:rsidR="005859C8">
        <w:rPr>
          <w:rFonts w:asciiTheme="minorHAnsi" w:hAnsiTheme="minorHAnsi"/>
          <w:sz w:val="22"/>
          <w:szCs w:val="22"/>
        </w:rPr>
        <w:t>2</w:t>
      </w:r>
      <w:r w:rsidR="0086396D" w:rsidRPr="002143D0">
        <w:rPr>
          <w:rFonts w:asciiTheme="minorHAnsi" w:hAnsiTheme="minorHAnsi"/>
          <w:sz w:val="22"/>
          <w:szCs w:val="22"/>
        </w:rPr>
        <w:t xml:space="preserve"> diğer araziler kaplamaktadır.</w:t>
      </w:r>
    </w:p>
    <w:p w:rsidR="0086396D" w:rsidRPr="002143D0" w:rsidRDefault="0086396D" w:rsidP="0086396D">
      <w:pPr>
        <w:spacing w:line="276" w:lineRule="auto"/>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6"/>
        <w:gridCol w:w="1517"/>
        <w:gridCol w:w="1017"/>
      </w:tblGrid>
      <w:tr w:rsidR="0086396D" w:rsidRPr="002143D0" w:rsidTr="009F2374">
        <w:trPr>
          <w:jc w:val="center"/>
        </w:trPr>
        <w:tc>
          <w:tcPr>
            <w:tcW w:w="4276" w:type="dxa"/>
            <w:shd w:val="clear" w:color="auto" w:fill="FBD4B4" w:themeFill="accent6" w:themeFillTint="66"/>
            <w:vAlign w:val="center"/>
          </w:tcPr>
          <w:p w:rsidR="0086396D" w:rsidRPr="002143D0" w:rsidRDefault="00AC0B36" w:rsidP="001E74A3">
            <w:pPr>
              <w:jc w:val="center"/>
              <w:rPr>
                <w:rFonts w:asciiTheme="minorHAnsi" w:hAnsiTheme="minorHAnsi"/>
                <w:b/>
                <w:sz w:val="20"/>
                <w:szCs w:val="20"/>
              </w:rPr>
            </w:pPr>
            <w:r w:rsidRPr="002143D0">
              <w:rPr>
                <w:rFonts w:asciiTheme="minorHAnsi" w:hAnsiTheme="minorHAnsi"/>
                <w:b/>
                <w:sz w:val="20"/>
                <w:szCs w:val="20"/>
              </w:rPr>
              <w:t>Toprak Varlığı Ve Dağılımı</w:t>
            </w:r>
          </w:p>
        </w:tc>
        <w:tc>
          <w:tcPr>
            <w:tcW w:w="1517" w:type="dxa"/>
            <w:shd w:val="clear" w:color="auto" w:fill="FBD4B4" w:themeFill="accent6" w:themeFillTint="66"/>
            <w:vAlign w:val="center"/>
          </w:tcPr>
          <w:p w:rsidR="0086396D" w:rsidRPr="002143D0" w:rsidRDefault="00AC0B36" w:rsidP="001E74A3">
            <w:pPr>
              <w:jc w:val="center"/>
              <w:rPr>
                <w:rFonts w:asciiTheme="minorHAnsi" w:hAnsiTheme="minorHAnsi"/>
                <w:b/>
                <w:sz w:val="20"/>
                <w:szCs w:val="20"/>
              </w:rPr>
            </w:pPr>
            <w:r w:rsidRPr="002143D0">
              <w:rPr>
                <w:rFonts w:asciiTheme="minorHAnsi" w:hAnsiTheme="minorHAnsi"/>
                <w:b/>
                <w:sz w:val="20"/>
                <w:szCs w:val="20"/>
              </w:rPr>
              <w:t>Alanı (Hektar)</w:t>
            </w:r>
          </w:p>
        </w:tc>
        <w:tc>
          <w:tcPr>
            <w:tcW w:w="1017" w:type="dxa"/>
            <w:shd w:val="clear" w:color="auto" w:fill="FBD4B4" w:themeFill="accent6" w:themeFillTint="66"/>
            <w:vAlign w:val="center"/>
          </w:tcPr>
          <w:p w:rsidR="0086396D" w:rsidRPr="002143D0" w:rsidRDefault="00AC0B36" w:rsidP="001E74A3">
            <w:pPr>
              <w:jc w:val="center"/>
              <w:rPr>
                <w:rFonts w:asciiTheme="minorHAnsi" w:hAnsiTheme="minorHAnsi"/>
                <w:b/>
                <w:sz w:val="20"/>
                <w:szCs w:val="20"/>
              </w:rPr>
            </w:pPr>
            <w:r w:rsidRPr="002143D0">
              <w:rPr>
                <w:rFonts w:asciiTheme="minorHAnsi" w:hAnsiTheme="minorHAnsi"/>
                <w:b/>
                <w:sz w:val="20"/>
                <w:szCs w:val="20"/>
              </w:rPr>
              <w:t>Payı (%)</w:t>
            </w:r>
          </w:p>
        </w:tc>
      </w:tr>
      <w:tr w:rsidR="005859C8" w:rsidRPr="002143D0" w:rsidTr="009F2374">
        <w:trPr>
          <w:jc w:val="center"/>
        </w:trPr>
        <w:tc>
          <w:tcPr>
            <w:tcW w:w="4276" w:type="dxa"/>
            <w:shd w:val="clear" w:color="auto" w:fill="auto"/>
            <w:vAlign w:val="center"/>
          </w:tcPr>
          <w:p w:rsidR="005859C8" w:rsidRPr="002143D0" w:rsidRDefault="005859C8" w:rsidP="00A540D4">
            <w:pPr>
              <w:rPr>
                <w:rFonts w:asciiTheme="minorHAnsi" w:hAnsiTheme="minorHAnsi"/>
                <w:sz w:val="20"/>
                <w:szCs w:val="20"/>
              </w:rPr>
            </w:pPr>
            <w:r w:rsidRPr="002143D0">
              <w:rPr>
                <w:rFonts w:asciiTheme="minorHAnsi" w:hAnsiTheme="minorHAnsi"/>
                <w:sz w:val="20"/>
                <w:szCs w:val="20"/>
              </w:rPr>
              <w:t>İşlenebilir Arazi</w:t>
            </w:r>
          </w:p>
        </w:tc>
        <w:tc>
          <w:tcPr>
            <w:tcW w:w="1517" w:type="dxa"/>
            <w:shd w:val="clear" w:color="auto" w:fill="auto"/>
            <w:vAlign w:val="center"/>
          </w:tcPr>
          <w:p w:rsidR="005859C8" w:rsidRPr="005547A4" w:rsidRDefault="005859C8" w:rsidP="000B3134">
            <w:pPr>
              <w:jc w:val="right"/>
              <w:rPr>
                <w:rFonts w:asciiTheme="minorHAnsi" w:hAnsiTheme="minorHAnsi"/>
                <w:sz w:val="20"/>
                <w:szCs w:val="20"/>
              </w:rPr>
            </w:pPr>
            <w:r w:rsidRPr="005547A4">
              <w:rPr>
                <w:rFonts w:asciiTheme="minorHAnsi" w:hAnsiTheme="minorHAnsi"/>
                <w:sz w:val="20"/>
                <w:szCs w:val="20"/>
              </w:rPr>
              <w:t>331.633</w:t>
            </w:r>
          </w:p>
        </w:tc>
        <w:tc>
          <w:tcPr>
            <w:tcW w:w="1017" w:type="dxa"/>
            <w:shd w:val="clear" w:color="auto" w:fill="auto"/>
            <w:vAlign w:val="center"/>
          </w:tcPr>
          <w:p w:rsidR="005859C8" w:rsidRPr="005547A4" w:rsidRDefault="005859C8" w:rsidP="000B3134">
            <w:pPr>
              <w:jc w:val="right"/>
              <w:rPr>
                <w:rFonts w:asciiTheme="minorHAnsi" w:hAnsiTheme="minorHAnsi"/>
                <w:sz w:val="20"/>
                <w:szCs w:val="20"/>
              </w:rPr>
            </w:pPr>
            <w:r w:rsidRPr="005547A4">
              <w:rPr>
                <w:rFonts w:asciiTheme="minorHAnsi" w:hAnsiTheme="minorHAnsi"/>
                <w:sz w:val="20"/>
                <w:szCs w:val="20"/>
              </w:rPr>
              <w:t>33,4</w:t>
            </w:r>
          </w:p>
        </w:tc>
      </w:tr>
      <w:tr w:rsidR="005859C8" w:rsidRPr="002143D0" w:rsidTr="009F2374">
        <w:trPr>
          <w:jc w:val="center"/>
        </w:trPr>
        <w:tc>
          <w:tcPr>
            <w:tcW w:w="4276" w:type="dxa"/>
            <w:shd w:val="clear" w:color="auto" w:fill="auto"/>
            <w:vAlign w:val="center"/>
          </w:tcPr>
          <w:p w:rsidR="005859C8" w:rsidRPr="002143D0" w:rsidRDefault="005859C8" w:rsidP="00A540D4">
            <w:pPr>
              <w:rPr>
                <w:rFonts w:asciiTheme="minorHAnsi" w:hAnsiTheme="minorHAnsi"/>
                <w:sz w:val="20"/>
                <w:szCs w:val="20"/>
              </w:rPr>
            </w:pPr>
            <w:r w:rsidRPr="002143D0">
              <w:rPr>
                <w:rFonts w:asciiTheme="minorHAnsi" w:hAnsiTheme="minorHAnsi"/>
                <w:sz w:val="20"/>
                <w:szCs w:val="20"/>
              </w:rPr>
              <w:t>Çayır-Mera Arazisi</w:t>
            </w:r>
          </w:p>
        </w:tc>
        <w:tc>
          <w:tcPr>
            <w:tcW w:w="1517" w:type="dxa"/>
            <w:shd w:val="clear" w:color="auto" w:fill="auto"/>
            <w:vAlign w:val="center"/>
          </w:tcPr>
          <w:p w:rsidR="005859C8" w:rsidRPr="005547A4" w:rsidRDefault="005859C8" w:rsidP="000B3134">
            <w:pPr>
              <w:jc w:val="right"/>
              <w:rPr>
                <w:rFonts w:asciiTheme="minorHAnsi" w:hAnsiTheme="minorHAnsi"/>
                <w:sz w:val="20"/>
                <w:szCs w:val="20"/>
              </w:rPr>
            </w:pPr>
            <w:r w:rsidRPr="005547A4">
              <w:rPr>
                <w:rFonts w:asciiTheme="minorHAnsi" w:hAnsiTheme="minorHAnsi"/>
                <w:sz w:val="20"/>
                <w:szCs w:val="20"/>
              </w:rPr>
              <w:t>30.331</w:t>
            </w:r>
          </w:p>
        </w:tc>
        <w:tc>
          <w:tcPr>
            <w:tcW w:w="1017" w:type="dxa"/>
            <w:shd w:val="clear" w:color="auto" w:fill="auto"/>
            <w:vAlign w:val="center"/>
          </w:tcPr>
          <w:p w:rsidR="005859C8" w:rsidRPr="005547A4" w:rsidRDefault="005859C8" w:rsidP="000B3134">
            <w:pPr>
              <w:jc w:val="right"/>
              <w:rPr>
                <w:rFonts w:asciiTheme="minorHAnsi" w:hAnsiTheme="minorHAnsi"/>
                <w:sz w:val="20"/>
                <w:szCs w:val="20"/>
              </w:rPr>
            </w:pPr>
            <w:r w:rsidRPr="005547A4">
              <w:rPr>
                <w:rFonts w:asciiTheme="minorHAnsi" w:hAnsiTheme="minorHAnsi"/>
                <w:sz w:val="20"/>
                <w:szCs w:val="20"/>
              </w:rPr>
              <w:t>3,1</w:t>
            </w:r>
          </w:p>
        </w:tc>
      </w:tr>
      <w:tr w:rsidR="005859C8" w:rsidRPr="002143D0" w:rsidTr="009F2374">
        <w:trPr>
          <w:jc w:val="center"/>
        </w:trPr>
        <w:tc>
          <w:tcPr>
            <w:tcW w:w="4276" w:type="dxa"/>
            <w:shd w:val="clear" w:color="auto" w:fill="auto"/>
            <w:vAlign w:val="center"/>
          </w:tcPr>
          <w:p w:rsidR="005859C8" w:rsidRPr="002143D0" w:rsidRDefault="005859C8" w:rsidP="00A540D4">
            <w:pPr>
              <w:rPr>
                <w:rFonts w:asciiTheme="minorHAnsi" w:hAnsiTheme="minorHAnsi"/>
                <w:sz w:val="20"/>
                <w:szCs w:val="20"/>
              </w:rPr>
            </w:pPr>
            <w:r w:rsidRPr="002143D0">
              <w:rPr>
                <w:rFonts w:asciiTheme="minorHAnsi" w:hAnsiTheme="minorHAnsi"/>
                <w:sz w:val="20"/>
                <w:szCs w:val="20"/>
              </w:rPr>
              <w:t>Ormanlık ve Fundalık Arazi</w:t>
            </w:r>
          </w:p>
        </w:tc>
        <w:tc>
          <w:tcPr>
            <w:tcW w:w="1517" w:type="dxa"/>
            <w:shd w:val="clear" w:color="auto" w:fill="auto"/>
            <w:vAlign w:val="center"/>
          </w:tcPr>
          <w:p w:rsidR="005859C8" w:rsidRPr="005547A4" w:rsidRDefault="005859C8" w:rsidP="000B3134">
            <w:pPr>
              <w:jc w:val="right"/>
              <w:rPr>
                <w:rFonts w:asciiTheme="minorHAnsi" w:hAnsiTheme="minorHAnsi"/>
                <w:sz w:val="20"/>
                <w:szCs w:val="20"/>
              </w:rPr>
            </w:pPr>
            <w:r w:rsidRPr="005547A4">
              <w:rPr>
                <w:rFonts w:asciiTheme="minorHAnsi" w:hAnsiTheme="minorHAnsi"/>
                <w:sz w:val="20"/>
                <w:szCs w:val="20"/>
              </w:rPr>
              <w:t>489.740</w:t>
            </w:r>
          </w:p>
        </w:tc>
        <w:tc>
          <w:tcPr>
            <w:tcW w:w="1017" w:type="dxa"/>
            <w:shd w:val="clear" w:color="auto" w:fill="auto"/>
            <w:vAlign w:val="center"/>
          </w:tcPr>
          <w:p w:rsidR="005859C8" w:rsidRPr="005547A4" w:rsidRDefault="005859C8" w:rsidP="000B3134">
            <w:pPr>
              <w:jc w:val="right"/>
              <w:rPr>
                <w:rFonts w:asciiTheme="minorHAnsi" w:hAnsiTheme="minorHAnsi"/>
                <w:sz w:val="20"/>
                <w:szCs w:val="20"/>
              </w:rPr>
            </w:pPr>
            <w:r w:rsidRPr="005547A4">
              <w:rPr>
                <w:rFonts w:asciiTheme="minorHAnsi" w:hAnsiTheme="minorHAnsi"/>
                <w:sz w:val="20"/>
                <w:szCs w:val="20"/>
              </w:rPr>
              <w:t>49,3</w:t>
            </w:r>
          </w:p>
        </w:tc>
      </w:tr>
      <w:tr w:rsidR="005859C8" w:rsidRPr="002143D0" w:rsidTr="009F2374">
        <w:trPr>
          <w:jc w:val="center"/>
        </w:trPr>
        <w:tc>
          <w:tcPr>
            <w:tcW w:w="4276" w:type="dxa"/>
            <w:shd w:val="clear" w:color="auto" w:fill="auto"/>
            <w:vAlign w:val="center"/>
          </w:tcPr>
          <w:p w:rsidR="005859C8" w:rsidRPr="002143D0" w:rsidRDefault="005859C8" w:rsidP="00A540D4">
            <w:pPr>
              <w:rPr>
                <w:rFonts w:asciiTheme="minorHAnsi" w:hAnsiTheme="minorHAnsi"/>
                <w:sz w:val="20"/>
                <w:szCs w:val="20"/>
              </w:rPr>
            </w:pPr>
            <w:r w:rsidRPr="002143D0">
              <w:rPr>
                <w:rFonts w:asciiTheme="minorHAnsi" w:hAnsiTheme="minorHAnsi"/>
                <w:sz w:val="20"/>
                <w:szCs w:val="20"/>
              </w:rPr>
              <w:t>Yerleşim Alanları, Tarıma Elverişsiz Arazi ve Diğer</w:t>
            </w:r>
          </w:p>
        </w:tc>
        <w:tc>
          <w:tcPr>
            <w:tcW w:w="1517" w:type="dxa"/>
            <w:shd w:val="clear" w:color="auto" w:fill="auto"/>
            <w:vAlign w:val="center"/>
          </w:tcPr>
          <w:p w:rsidR="005859C8" w:rsidRPr="005547A4" w:rsidRDefault="005859C8" w:rsidP="000B3134">
            <w:pPr>
              <w:jc w:val="right"/>
              <w:rPr>
                <w:rFonts w:asciiTheme="minorHAnsi" w:hAnsiTheme="minorHAnsi"/>
                <w:sz w:val="20"/>
                <w:szCs w:val="20"/>
              </w:rPr>
            </w:pPr>
            <w:r w:rsidRPr="005547A4">
              <w:rPr>
                <w:rFonts w:asciiTheme="minorHAnsi" w:hAnsiTheme="minorHAnsi"/>
                <w:sz w:val="20"/>
                <w:szCs w:val="20"/>
              </w:rPr>
              <w:t>141.614</w:t>
            </w:r>
          </w:p>
        </w:tc>
        <w:tc>
          <w:tcPr>
            <w:tcW w:w="1017" w:type="dxa"/>
            <w:shd w:val="clear" w:color="auto" w:fill="auto"/>
            <w:vAlign w:val="center"/>
          </w:tcPr>
          <w:p w:rsidR="005859C8" w:rsidRPr="005547A4" w:rsidRDefault="005859C8" w:rsidP="000B3134">
            <w:pPr>
              <w:jc w:val="right"/>
              <w:rPr>
                <w:rFonts w:asciiTheme="minorHAnsi" w:hAnsiTheme="minorHAnsi"/>
                <w:sz w:val="20"/>
                <w:szCs w:val="20"/>
              </w:rPr>
            </w:pPr>
            <w:r w:rsidRPr="005547A4">
              <w:rPr>
                <w:rFonts w:asciiTheme="minorHAnsi" w:hAnsiTheme="minorHAnsi"/>
                <w:sz w:val="20"/>
                <w:szCs w:val="20"/>
              </w:rPr>
              <w:t>14,2</w:t>
            </w:r>
          </w:p>
        </w:tc>
      </w:tr>
      <w:tr w:rsidR="005859C8" w:rsidRPr="002143D0" w:rsidTr="009F2374">
        <w:trPr>
          <w:jc w:val="center"/>
        </w:trPr>
        <w:tc>
          <w:tcPr>
            <w:tcW w:w="4276" w:type="dxa"/>
            <w:shd w:val="clear" w:color="auto" w:fill="FBD4B4" w:themeFill="accent6" w:themeFillTint="66"/>
            <w:vAlign w:val="center"/>
          </w:tcPr>
          <w:p w:rsidR="005859C8" w:rsidRPr="002143D0" w:rsidRDefault="005859C8" w:rsidP="0087140A">
            <w:pPr>
              <w:jc w:val="right"/>
              <w:rPr>
                <w:rFonts w:asciiTheme="minorHAnsi" w:hAnsiTheme="minorHAnsi"/>
                <w:b/>
                <w:sz w:val="20"/>
                <w:szCs w:val="20"/>
              </w:rPr>
            </w:pPr>
            <w:r w:rsidRPr="002143D0">
              <w:rPr>
                <w:rFonts w:asciiTheme="minorHAnsi" w:hAnsiTheme="minorHAnsi"/>
                <w:b/>
                <w:sz w:val="20"/>
                <w:szCs w:val="20"/>
              </w:rPr>
              <w:t>T O P L A M</w:t>
            </w:r>
          </w:p>
        </w:tc>
        <w:tc>
          <w:tcPr>
            <w:tcW w:w="1517" w:type="dxa"/>
            <w:shd w:val="clear" w:color="auto" w:fill="FBD4B4" w:themeFill="accent6" w:themeFillTint="66"/>
            <w:vAlign w:val="center"/>
          </w:tcPr>
          <w:p w:rsidR="005859C8" w:rsidRPr="005547A4" w:rsidRDefault="005859C8" w:rsidP="000B3134">
            <w:pPr>
              <w:jc w:val="right"/>
              <w:rPr>
                <w:rFonts w:asciiTheme="minorHAnsi" w:hAnsiTheme="minorHAnsi"/>
                <w:b/>
                <w:sz w:val="20"/>
                <w:szCs w:val="20"/>
              </w:rPr>
            </w:pPr>
            <w:r w:rsidRPr="005547A4">
              <w:rPr>
                <w:rFonts w:asciiTheme="minorHAnsi" w:hAnsiTheme="minorHAnsi"/>
                <w:b/>
                <w:sz w:val="20"/>
                <w:szCs w:val="20"/>
              </w:rPr>
              <w:t>993.318</w:t>
            </w:r>
          </w:p>
        </w:tc>
        <w:tc>
          <w:tcPr>
            <w:tcW w:w="1017" w:type="dxa"/>
            <w:shd w:val="clear" w:color="auto" w:fill="FBD4B4" w:themeFill="accent6" w:themeFillTint="66"/>
            <w:vAlign w:val="center"/>
          </w:tcPr>
          <w:p w:rsidR="005859C8" w:rsidRPr="005547A4" w:rsidRDefault="005859C8" w:rsidP="000B3134">
            <w:pPr>
              <w:jc w:val="right"/>
              <w:rPr>
                <w:rFonts w:asciiTheme="minorHAnsi" w:hAnsiTheme="minorHAnsi"/>
                <w:b/>
                <w:sz w:val="20"/>
                <w:szCs w:val="20"/>
              </w:rPr>
            </w:pPr>
            <w:r w:rsidRPr="005547A4">
              <w:rPr>
                <w:rFonts w:asciiTheme="minorHAnsi" w:hAnsiTheme="minorHAnsi"/>
                <w:b/>
                <w:sz w:val="20"/>
                <w:szCs w:val="20"/>
              </w:rPr>
              <w:t>100,0</w:t>
            </w:r>
          </w:p>
        </w:tc>
      </w:tr>
    </w:tbl>
    <w:p w:rsidR="0086396D" w:rsidRPr="002143D0" w:rsidRDefault="00047961" w:rsidP="001E74A3">
      <w:pPr>
        <w:spacing w:line="276" w:lineRule="auto"/>
        <w:rPr>
          <w:rFonts w:asciiTheme="minorHAnsi" w:hAnsiTheme="minorHAnsi"/>
          <w:b/>
          <w:bCs/>
          <w:sz w:val="22"/>
          <w:szCs w:val="22"/>
        </w:rPr>
      </w:pPr>
      <w:r w:rsidRPr="002143D0">
        <w:rPr>
          <w:rFonts w:asciiTheme="minorHAnsi" w:hAnsiTheme="minorHAnsi"/>
          <w:noProof/>
          <w:sz w:val="22"/>
          <w:szCs w:val="22"/>
        </w:rPr>
        <w:drawing>
          <wp:anchor distT="0" distB="0" distL="114300" distR="114300" simplePos="0" relativeHeight="251656192" behindDoc="0" locked="0" layoutInCell="1" allowOverlap="1" wp14:anchorId="2A24BD10" wp14:editId="5E75DED6">
            <wp:simplePos x="0" y="0"/>
            <wp:positionH relativeFrom="column">
              <wp:posOffset>712470</wp:posOffset>
            </wp:positionH>
            <wp:positionV relativeFrom="paragraph">
              <wp:posOffset>250825</wp:posOffset>
            </wp:positionV>
            <wp:extent cx="4286250" cy="2658110"/>
            <wp:effectExtent l="0" t="0" r="0" b="0"/>
            <wp:wrapTopAndBottom/>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86396D" w:rsidRPr="002143D0">
        <w:rPr>
          <w:rFonts w:asciiTheme="minorHAnsi" w:hAnsiTheme="minorHAnsi"/>
          <w:sz w:val="22"/>
          <w:szCs w:val="22"/>
        </w:rPr>
        <w:t xml:space="preserve"> </w:t>
      </w:r>
      <w:r w:rsidR="0086396D" w:rsidRPr="002143D0">
        <w:rPr>
          <w:rFonts w:asciiTheme="minorHAnsi" w:hAnsiTheme="minorHAnsi"/>
          <w:sz w:val="22"/>
          <w:szCs w:val="22"/>
        </w:rPr>
        <w:tab/>
        <w:t xml:space="preserve">       </w:t>
      </w:r>
    </w:p>
    <w:p w:rsidR="0086396D" w:rsidRPr="002143D0" w:rsidRDefault="0086396D" w:rsidP="0086396D">
      <w:pPr>
        <w:spacing w:line="276" w:lineRule="auto"/>
        <w:jc w:val="center"/>
        <w:rPr>
          <w:rFonts w:asciiTheme="minorHAnsi" w:hAnsiTheme="minorHAnsi"/>
          <w:b/>
          <w:bCs/>
          <w:sz w:val="22"/>
          <w:szCs w:val="22"/>
        </w:rPr>
      </w:pPr>
    </w:p>
    <w:p w:rsidR="0086396D" w:rsidRPr="002143D0" w:rsidRDefault="0086396D" w:rsidP="0086396D">
      <w:pPr>
        <w:spacing w:line="276" w:lineRule="auto"/>
        <w:jc w:val="center"/>
        <w:rPr>
          <w:rFonts w:asciiTheme="minorHAnsi" w:hAnsiTheme="minorHAnsi"/>
          <w:b/>
          <w:bCs/>
          <w:sz w:val="22"/>
          <w:szCs w:val="22"/>
        </w:rPr>
      </w:pPr>
      <w:r w:rsidRPr="002143D0">
        <w:rPr>
          <w:rFonts w:asciiTheme="minorHAnsi" w:hAnsiTheme="minorHAnsi"/>
          <w:b/>
          <w:bCs/>
          <w:sz w:val="22"/>
          <w:szCs w:val="22"/>
        </w:rPr>
        <w:t>İlimize Bağlı İlçelerin Yüzölçümleri ve Toprak Dağılımları (</w:t>
      </w:r>
      <w:r w:rsidR="00466ABB" w:rsidRPr="002143D0">
        <w:rPr>
          <w:rFonts w:asciiTheme="minorHAnsi" w:hAnsiTheme="minorHAnsi"/>
          <w:b/>
          <w:bCs/>
          <w:sz w:val="22"/>
          <w:szCs w:val="22"/>
        </w:rPr>
        <w:t>ha</w:t>
      </w:r>
      <w:r w:rsidRPr="002143D0">
        <w:rPr>
          <w:rFonts w:asciiTheme="minorHAnsi" w:hAnsiTheme="minorHAnsi"/>
          <w:b/>
          <w:bCs/>
          <w:sz w:val="22"/>
          <w:szCs w:val="22"/>
        </w:rPr>
        <w:t>)</w:t>
      </w:r>
    </w:p>
    <w:tbl>
      <w:tblPr>
        <w:tblW w:w="8886" w:type="dxa"/>
        <w:jc w:val="center"/>
        <w:tblCellMar>
          <w:left w:w="70" w:type="dxa"/>
          <w:right w:w="70" w:type="dxa"/>
        </w:tblCellMar>
        <w:tblLook w:val="04A0" w:firstRow="1" w:lastRow="0" w:firstColumn="1" w:lastColumn="0" w:noHBand="0" w:noVBand="1"/>
      </w:tblPr>
      <w:tblGrid>
        <w:gridCol w:w="1187"/>
        <w:gridCol w:w="1049"/>
        <w:gridCol w:w="684"/>
        <w:gridCol w:w="949"/>
        <w:gridCol w:w="531"/>
        <w:gridCol w:w="898"/>
        <w:gridCol w:w="531"/>
        <w:gridCol w:w="798"/>
        <w:gridCol w:w="528"/>
        <w:gridCol w:w="863"/>
        <w:gridCol w:w="868"/>
      </w:tblGrid>
      <w:tr w:rsidR="008D3689" w:rsidRPr="002143D0" w:rsidTr="00F07071">
        <w:trPr>
          <w:trHeight w:val="20"/>
          <w:jc w:val="center"/>
        </w:trPr>
        <w:tc>
          <w:tcPr>
            <w:tcW w:w="1187"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rsidR="0086396D" w:rsidRPr="002143D0" w:rsidRDefault="00F07071" w:rsidP="001E74A3">
            <w:pPr>
              <w:jc w:val="center"/>
              <w:rPr>
                <w:rFonts w:asciiTheme="minorHAnsi" w:hAnsiTheme="minorHAnsi"/>
                <w:b/>
                <w:bCs/>
                <w:sz w:val="20"/>
                <w:szCs w:val="20"/>
              </w:rPr>
            </w:pPr>
            <w:r w:rsidRPr="002143D0">
              <w:rPr>
                <w:rFonts w:asciiTheme="minorHAnsi" w:hAnsiTheme="minorHAnsi"/>
                <w:b/>
                <w:bCs/>
                <w:sz w:val="20"/>
                <w:szCs w:val="20"/>
              </w:rPr>
              <w:t>İlçesi</w:t>
            </w:r>
          </w:p>
        </w:tc>
        <w:tc>
          <w:tcPr>
            <w:tcW w:w="1049"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Yüzölçümü  (ha)</w:t>
            </w:r>
          </w:p>
        </w:tc>
        <w:tc>
          <w:tcPr>
            <w:tcW w:w="684" w:type="dxa"/>
            <w:vMerge w:val="restart"/>
            <w:tcBorders>
              <w:top w:val="single" w:sz="4" w:space="0" w:color="auto"/>
              <w:left w:val="single" w:sz="4" w:space="0" w:color="auto"/>
              <w:bottom w:val="single" w:sz="4" w:space="0" w:color="000000"/>
              <w:right w:val="single" w:sz="4" w:space="0" w:color="auto"/>
            </w:tcBorders>
            <w:shd w:val="clear" w:color="000000" w:fill="FBD4B4"/>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 xml:space="preserve">% </w:t>
            </w:r>
          </w:p>
        </w:tc>
        <w:tc>
          <w:tcPr>
            <w:tcW w:w="1480" w:type="dxa"/>
            <w:gridSpan w:val="2"/>
            <w:tcBorders>
              <w:top w:val="single" w:sz="4" w:space="0" w:color="auto"/>
              <w:left w:val="nil"/>
              <w:bottom w:val="single" w:sz="4" w:space="0" w:color="auto"/>
              <w:right w:val="single" w:sz="4" w:space="0" w:color="auto"/>
            </w:tcBorders>
            <w:shd w:val="clear" w:color="000000" w:fill="FBD4B4"/>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İşlenebilir Arazi</w:t>
            </w:r>
          </w:p>
        </w:tc>
        <w:tc>
          <w:tcPr>
            <w:tcW w:w="1429" w:type="dxa"/>
            <w:gridSpan w:val="2"/>
            <w:tcBorders>
              <w:top w:val="single" w:sz="4" w:space="0" w:color="auto"/>
              <w:left w:val="nil"/>
              <w:bottom w:val="single" w:sz="4" w:space="0" w:color="auto"/>
              <w:right w:val="single" w:sz="4" w:space="0" w:color="auto"/>
            </w:tcBorders>
            <w:shd w:val="clear" w:color="000000" w:fill="FBD4B4"/>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Orman ve Fundalık Arazi</w:t>
            </w:r>
          </w:p>
        </w:tc>
        <w:tc>
          <w:tcPr>
            <w:tcW w:w="1326" w:type="dxa"/>
            <w:gridSpan w:val="2"/>
            <w:tcBorders>
              <w:top w:val="single" w:sz="4" w:space="0" w:color="auto"/>
              <w:left w:val="nil"/>
              <w:bottom w:val="single" w:sz="4" w:space="0" w:color="auto"/>
              <w:right w:val="single" w:sz="4" w:space="0" w:color="auto"/>
            </w:tcBorders>
            <w:shd w:val="clear" w:color="000000" w:fill="FBD4B4"/>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Çayır-Mera Arazisi</w:t>
            </w:r>
          </w:p>
        </w:tc>
        <w:tc>
          <w:tcPr>
            <w:tcW w:w="1731" w:type="dxa"/>
            <w:gridSpan w:val="2"/>
            <w:tcBorders>
              <w:top w:val="single" w:sz="4" w:space="0" w:color="auto"/>
              <w:left w:val="nil"/>
              <w:bottom w:val="single" w:sz="4" w:space="0" w:color="auto"/>
              <w:right w:val="single" w:sz="4" w:space="0" w:color="auto"/>
            </w:tcBorders>
            <w:shd w:val="clear" w:color="000000" w:fill="FBD4B4"/>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 xml:space="preserve"> Diğer Arazi (Yerleşim </w:t>
            </w:r>
            <w:r w:rsidR="00315A70" w:rsidRPr="002143D0">
              <w:rPr>
                <w:rFonts w:asciiTheme="minorHAnsi" w:hAnsiTheme="minorHAnsi"/>
                <w:b/>
                <w:bCs/>
                <w:sz w:val="20"/>
                <w:szCs w:val="20"/>
              </w:rPr>
              <w:t>Yeri vb.</w:t>
            </w:r>
            <w:r w:rsidRPr="002143D0">
              <w:rPr>
                <w:rFonts w:asciiTheme="minorHAnsi" w:hAnsiTheme="minorHAnsi"/>
                <w:b/>
                <w:bCs/>
                <w:sz w:val="20"/>
                <w:szCs w:val="20"/>
              </w:rPr>
              <w:t>)</w:t>
            </w:r>
          </w:p>
        </w:tc>
      </w:tr>
      <w:tr w:rsidR="008D3689" w:rsidRPr="002143D0" w:rsidTr="00F07071">
        <w:trPr>
          <w:trHeight w:val="20"/>
          <w:jc w:val="center"/>
        </w:trPr>
        <w:tc>
          <w:tcPr>
            <w:tcW w:w="1187" w:type="dxa"/>
            <w:vMerge/>
            <w:tcBorders>
              <w:top w:val="single" w:sz="4" w:space="0" w:color="auto"/>
              <w:left w:val="single" w:sz="4" w:space="0" w:color="auto"/>
              <w:bottom w:val="single" w:sz="4" w:space="0" w:color="auto"/>
              <w:right w:val="single" w:sz="4" w:space="0" w:color="auto"/>
            </w:tcBorders>
            <w:vAlign w:val="center"/>
            <w:hideMark/>
          </w:tcPr>
          <w:p w:rsidR="0086396D" w:rsidRPr="002143D0" w:rsidRDefault="0086396D" w:rsidP="001E74A3">
            <w:pPr>
              <w:jc w:val="left"/>
              <w:rPr>
                <w:rFonts w:asciiTheme="minorHAnsi" w:hAnsiTheme="minorHAnsi"/>
                <w:b/>
                <w:bCs/>
                <w:sz w:val="20"/>
                <w:szCs w:val="20"/>
              </w:rPr>
            </w:pPr>
          </w:p>
        </w:tc>
        <w:tc>
          <w:tcPr>
            <w:tcW w:w="1049" w:type="dxa"/>
            <w:vMerge/>
            <w:tcBorders>
              <w:top w:val="single" w:sz="4" w:space="0" w:color="auto"/>
              <w:left w:val="single" w:sz="4" w:space="0" w:color="auto"/>
              <w:bottom w:val="single" w:sz="4" w:space="0" w:color="auto"/>
              <w:right w:val="single" w:sz="4" w:space="0" w:color="auto"/>
            </w:tcBorders>
            <w:vAlign w:val="center"/>
            <w:hideMark/>
          </w:tcPr>
          <w:p w:rsidR="0086396D" w:rsidRPr="002143D0" w:rsidRDefault="0086396D" w:rsidP="001E74A3">
            <w:pPr>
              <w:jc w:val="left"/>
              <w:rPr>
                <w:rFonts w:asciiTheme="minorHAnsi" w:hAnsiTheme="minorHAnsi"/>
                <w:b/>
                <w:bCs/>
                <w:sz w:val="20"/>
                <w:szCs w:val="20"/>
              </w:rPr>
            </w:pPr>
          </w:p>
        </w:tc>
        <w:tc>
          <w:tcPr>
            <w:tcW w:w="684" w:type="dxa"/>
            <w:vMerge/>
            <w:tcBorders>
              <w:top w:val="single" w:sz="4" w:space="0" w:color="auto"/>
              <w:left w:val="single" w:sz="4" w:space="0" w:color="auto"/>
              <w:bottom w:val="single" w:sz="4" w:space="0" w:color="000000"/>
              <w:right w:val="single" w:sz="4" w:space="0" w:color="auto"/>
            </w:tcBorders>
            <w:vAlign w:val="center"/>
            <w:hideMark/>
          </w:tcPr>
          <w:p w:rsidR="0086396D" w:rsidRPr="002143D0" w:rsidRDefault="0086396D" w:rsidP="001E74A3">
            <w:pPr>
              <w:jc w:val="left"/>
              <w:rPr>
                <w:rFonts w:asciiTheme="minorHAnsi" w:hAnsiTheme="minorHAnsi"/>
                <w:b/>
                <w:bCs/>
                <w:sz w:val="20"/>
                <w:szCs w:val="20"/>
              </w:rPr>
            </w:pPr>
          </w:p>
        </w:tc>
        <w:tc>
          <w:tcPr>
            <w:tcW w:w="949" w:type="dxa"/>
            <w:tcBorders>
              <w:top w:val="nil"/>
              <w:left w:val="nil"/>
              <w:bottom w:val="single" w:sz="4" w:space="0" w:color="auto"/>
              <w:right w:val="single" w:sz="4" w:space="0" w:color="auto"/>
            </w:tcBorders>
            <w:shd w:val="clear" w:color="000000" w:fill="FBD4B4"/>
            <w:noWrap/>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Miktar</w:t>
            </w:r>
          </w:p>
        </w:tc>
        <w:tc>
          <w:tcPr>
            <w:tcW w:w="531" w:type="dxa"/>
            <w:tcBorders>
              <w:top w:val="nil"/>
              <w:left w:val="nil"/>
              <w:bottom w:val="single" w:sz="4" w:space="0" w:color="auto"/>
              <w:right w:val="single" w:sz="4" w:space="0" w:color="auto"/>
            </w:tcBorders>
            <w:shd w:val="clear" w:color="000000" w:fill="FBD4B4"/>
            <w:noWrap/>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 xml:space="preserve">% </w:t>
            </w:r>
          </w:p>
        </w:tc>
        <w:tc>
          <w:tcPr>
            <w:tcW w:w="898" w:type="dxa"/>
            <w:tcBorders>
              <w:top w:val="nil"/>
              <w:left w:val="nil"/>
              <w:bottom w:val="single" w:sz="4" w:space="0" w:color="auto"/>
              <w:right w:val="single" w:sz="4" w:space="0" w:color="auto"/>
            </w:tcBorders>
            <w:shd w:val="clear" w:color="000000" w:fill="FBD4B4"/>
            <w:noWrap/>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Miktar</w:t>
            </w:r>
          </w:p>
        </w:tc>
        <w:tc>
          <w:tcPr>
            <w:tcW w:w="531" w:type="dxa"/>
            <w:tcBorders>
              <w:top w:val="nil"/>
              <w:left w:val="nil"/>
              <w:bottom w:val="single" w:sz="4" w:space="0" w:color="auto"/>
              <w:right w:val="single" w:sz="4" w:space="0" w:color="auto"/>
            </w:tcBorders>
            <w:shd w:val="clear" w:color="000000" w:fill="FBD4B4"/>
            <w:noWrap/>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 xml:space="preserve">% </w:t>
            </w:r>
          </w:p>
        </w:tc>
        <w:tc>
          <w:tcPr>
            <w:tcW w:w="798" w:type="dxa"/>
            <w:tcBorders>
              <w:top w:val="nil"/>
              <w:left w:val="nil"/>
              <w:bottom w:val="single" w:sz="4" w:space="0" w:color="auto"/>
              <w:right w:val="single" w:sz="4" w:space="0" w:color="auto"/>
            </w:tcBorders>
            <w:shd w:val="clear" w:color="000000" w:fill="FBD4B4"/>
            <w:noWrap/>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Miktar</w:t>
            </w:r>
          </w:p>
        </w:tc>
        <w:tc>
          <w:tcPr>
            <w:tcW w:w="528" w:type="dxa"/>
            <w:tcBorders>
              <w:top w:val="nil"/>
              <w:left w:val="nil"/>
              <w:bottom w:val="single" w:sz="4" w:space="0" w:color="auto"/>
              <w:right w:val="single" w:sz="4" w:space="0" w:color="auto"/>
            </w:tcBorders>
            <w:shd w:val="clear" w:color="000000" w:fill="FBD4B4"/>
            <w:noWrap/>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 xml:space="preserve">% </w:t>
            </w:r>
          </w:p>
        </w:tc>
        <w:tc>
          <w:tcPr>
            <w:tcW w:w="863" w:type="dxa"/>
            <w:tcBorders>
              <w:top w:val="nil"/>
              <w:left w:val="nil"/>
              <w:bottom w:val="single" w:sz="4" w:space="0" w:color="auto"/>
              <w:right w:val="single" w:sz="4" w:space="0" w:color="auto"/>
            </w:tcBorders>
            <w:shd w:val="clear" w:color="000000" w:fill="FBD4B4"/>
            <w:noWrap/>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Miktar</w:t>
            </w:r>
          </w:p>
        </w:tc>
        <w:tc>
          <w:tcPr>
            <w:tcW w:w="868" w:type="dxa"/>
            <w:tcBorders>
              <w:top w:val="nil"/>
              <w:left w:val="nil"/>
              <w:bottom w:val="single" w:sz="4" w:space="0" w:color="auto"/>
              <w:right w:val="single" w:sz="4" w:space="0" w:color="auto"/>
            </w:tcBorders>
            <w:shd w:val="clear" w:color="000000" w:fill="FBD4B4"/>
            <w:noWrap/>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 xml:space="preserve">% </w:t>
            </w:r>
          </w:p>
        </w:tc>
      </w:tr>
      <w:tr w:rsidR="000A7CFA" w:rsidRPr="002143D0"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0A7CFA" w:rsidRPr="002143D0" w:rsidRDefault="000A7CFA" w:rsidP="008D3689">
            <w:pPr>
              <w:rPr>
                <w:rFonts w:asciiTheme="minorHAnsi" w:hAnsiTheme="minorHAnsi"/>
                <w:sz w:val="20"/>
                <w:szCs w:val="20"/>
              </w:rPr>
            </w:pPr>
            <w:r w:rsidRPr="002143D0">
              <w:rPr>
                <w:rFonts w:asciiTheme="minorHAnsi" w:hAnsiTheme="minorHAnsi"/>
                <w:sz w:val="20"/>
                <w:szCs w:val="20"/>
              </w:rPr>
              <w:t>Merkez</w:t>
            </w:r>
          </w:p>
        </w:tc>
        <w:tc>
          <w:tcPr>
            <w:tcW w:w="1049" w:type="dxa"/>
            <w:tcBorders>
              <w:top w:val="nil"/>
              <w:left w:val="nil"/>
              <w:bottom w:val="single" w:sz="4" w:space="0" w:color="auto"/>
              <w:right w:val="single" w:sz="4" w:space="0" w:color="auto"/>
            </w:tcBorders>
            <w:shd w:val="clear" w:color="auto" w:fill="auto"/>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92.855</w:t>
            </w:r>
          </w:p>
        </w:tc>
        <w:tc>
          <w:tcPr>
            <w:tcW w:w="684"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9,3</w:t>
            </w:r>
          </w:p>
        </w:tc>
        <w:tc>
          <w:tcPr>
            <w:tcW w:w="949"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24.551</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7,5</w:t>
            </w:r>
          </w:p>
        </w:tc>
        <w:tc>
          <w:tcPr>
            <w:tcW w:w="8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62.163</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12,7</w:t>
            </w:r>
          </w:p>
        </w:tc>
        <w:tc>
          <w:tcPr>
            <w:tcW w:w="7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595</w:t>
            </w:r>
          </w:p>
        </w:tc>
        <w:tc>
          <w:tcPr>
            <w:tcW w:w="52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2,0</w:t>
            </w:r>
          </w:p>
        </w:tc>
        <w:tc>
          <w:tcPr>
            <w:tcW w:w="863"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5.546</w:t>
            </w:r>
          </w:p>
        </w:tc>
        <w:tc>
          <w:tcPr>
            <w:tcW w:w="86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3,9</w:t>
            </w:r>
          </w:p>
        </w:tc>
      </w:tr>
      <w:tr w:rsidR="000A7CFA" w:rsidRPr="002143D0"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0A7CFA" w:rsidRPr="002143D0" w:rsidRDefault="000A7CFA" w:rsidP="008D3689">
            <w:pPr>
              <w:rPr>
                <w:rFonts w:asciiTheme="minorHAnsi" w:hAnsiTheme="minorHAnsi"/>
                <w:sz w:val="20"/>
                <w:szCs w:val="20"/>
              </w:rPr>
            </w:pPr>
            <w:r w:rsidRPr="002143D0">
              <w:rPr>
                <w:rFonts w:asciiTheme="minorHAnsi" w:hAnsiTheme="minorHAnsi"/>
                <w:sz w:val="20"/>
                <w:szCs w:val="20"/>
              </w:rPr>
              <w:t>Ayvacık</w:t>
            </w:r>
          </w:p>
        </w:tc>
        <w:tc>
          <w:tcPr>
            <w:tcW w:w="1049" w:type="dxa"/>
            <w:tcBorders>
              <w:top w:val="nil"/>
              <w:left w:val="nil"/>
              <w:bottom w:val="single" w:sz="4" w:space="0" w:color="auto"/>
              <w:right w:val="single" w:sz="4" w:space="0" w:color="auto"/>
            </w:tcBorders>
            <w:shd w:val="clear" w:color="auto" w:fill="auto"/>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89.288</w:t>
            </w:r>
          </w:p>
        </w:tc>
        <w:tc>
          <w:tcPr>
            <w:tcW w:w="684"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9</w:t>
            </w:r>
          </w:p>
        </w:tc>
        <w:tc>
          <w:tcPr>
            <w:tcW w:w="949"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33.256</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10</w:t>
            </w:r>
          </w:p>
        </w:tc>
        <w:tc>
          <w:tcPr>
            <w:tcW w:w="8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33.321</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6,8</w:t>
            </w:r>
          </w:p>
        </w:tc>
        <w:tc>
          <w:tcPr>
            <w:tcW w:w="7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8.122</w:t>
            </w:r>
          </w:p>
        </w:tc>
        <w:tc>
          <w:tcPr>
            <w:tcW w:w="52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26,8</w:t>
            </w:r>
          </w:p>
        </w:tc>
        <w:tc>
          <w:tcPr>
            <w:tcW w:w="863"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14.589</w:t>
            </w:r>
          </w:p>
        </w:tc>
        <w:tc>
          <w:tcPr>
            <w:tcW w:w="86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10,3</w:t>
            </w:r>
          </w:p>
        </w:tc>
      </w:tr>
      <w:tr w:rsidR="000A7CFA" w:rsidRPr="002143D0"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0A7CFA" w:rsidRPr="002143D0" w:rsidRDefault="000A7CFA" w:rsidP="008D3689">
            <w:pPr>
              <w:rPr>
                <w:rFonts w:asciiTheme="minorHAnsi" w:hAnsiTheme="minorHAnsi"/>
                <w:sz w:val="20"/>
                <w:szCs w:val="20"/>
              </w:rPr>
            </w:pPr>
            <w:r w:rsidRPr="002143D0">
              <w:rPr>
                <w:rFonts w:asciiTheme="minorHAnsi" w:hAnsiTheme="minorHAnsi"/>
                <w:sz w:val="20"/>
                <w:szCs w:val="20"/>
              </w:rPr>
              <w:t>Bayramiç</w:t>
            </w:r>
          </w:p>
        </w:tc>
        <w:tc>
          <w:tcPr>
            <w:tcW w:w="1049" w:type="dxa"/>
            <w:tcBorders>
              <w:top w:val="nil"/>
              <w:left w:val="nil"/>
              <w:bottom w:val="single" w:sz="4" w:space="0" w:color="auto"/>
              <w:right w:val="single" w:sz="4" w:space="0" w:color="auto"/>
            </w:tcBorders>
            <w:shd w:val="clear" w:color="auto" w:fill="auto"/>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128.421</w:t>
            </w:r>
          </w:p>
        </w:tc>
        <w:tc>
          <w:tcPr>
            <w:tcW w:w="684"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12,9</w:t>
            </w:r>
          </w:p>
        </w:tc>
        <w:tc>
          <w:tcPr>
            <w:tcW w:w="949"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31.780</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9,6</w:t>
            </w:r>
          </w:p>
        </w:tc>
        <w:tc>
          <w:tcPr>
            <w:tcW w:w="8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62.395</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12,7</w:t>
            </w:r>
          </w:p>
        </w:tc>
        <w:tc>
          <w:tcPr>
            <w:tcW w:w="7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529</w:t>
            </w:r>
          </w:p>
        </w:tc>
        <w:tc>
          <w:tcPr>
            <w:tcW w:w="52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1,7</w:t>
            </w:r>
          </w:p>
        </w:tc>
        <w:tc>
          <w:tcPr>
            <w:tcW w:w="863"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33.717</w:t>
            </w:r>
          </w:p>
        </w:tc>
        <w:tc>
          <w:tcPr>
            <w:tcW w:w="86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23,8</w:t>
            </w:r>
          </w:p>
        </w:tc>
      </w:tr>
      <w:tr w:rsidR="000A7CFA" w:rsidRPr="002143D0"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0A7CFA" w:rsidRPr="002143D0" w:rsidRDefault="000A7CFA" w:rsidP="008D3689">
            <w:pPr>
              <w:rPr>
                <w:rFonts w:asciiTheme="minorHAnsi" w:hAnsiTheme="minorHAnsi"/>
                <w:sz w:val="20"/>
                <w:szCs w:val="20"/>
              </w:rPr>
            </w:pPr>
            <w:r w:rsidRPr="002143D0">
              <w:rPr>
                <w:rFonts w:asciiTheme="minorHAnsi" w:hAnsiTheme="minorHAnsi"/>
                <w:sz w:val="20"/>
                <w:szCs w:val="20"/>
              </w:rPr>
              <w:t>Biga</w:t>
            </w:r>
          </w:p>
        </w:tc>
        <w:tc>
          <w:tcPr>
            <w:tcW w:w="1049" w:type="dxa"/>
            <w:tcBorders>
              <w:top w:val="nil"/>
              <w:left w:val="nil"/>
              <w:bottom w:val="single" w:sz="4" w:space="0" w:color="auto"/>
              <w:right w:val="single" w:sz="4" w:space="0" w:color="auto"/>
            </w:tcBorders>
            <w:shd w:val="clear" w:color="auto" w:fill="auto"/>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135.369</w:t>
            </w:r>
          </w:p>
        </w:tc>
        <w:tc>
          <w:tcPr>
            <w:tcW w:w="684"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13,6</w:t>
            </w:r>
          </w:p>
        </w:tc>
        <w:tc>
          <w:tcPr>
            <w:tcW w:w="949"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60.422</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18,2</w:t>
            </w:r>
          </w:p>
        </w:tc>
        <w:tc>
          <w:tcPr>
            <w:tcW w:w="8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49.702</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10,1</w:t>
            </w:r>
          </w:p>
        </w:tc>
        <w:tc>
          <w:tcPr>
            <w:tcW w:w="7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8.932</w:t>
            </w:r>
          </w:p>
        </w:tc>
        <w:tc>
          <w:tcPr>
            <w:tcW w:w="52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29,4</w:t>
            </w:r>
          </w:p>
        </w:tc>
        <w:tc>
          <w:tcPr>
            <w:tcW w:w="863"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16.313</w:t>
            </w:r>
          </w:p>
        </w:tc>
        <w:tc>
          <w:tcPr>
            <w:tcW w:w="86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11,5</w:t>
            </w:r>
          </w:p>
        </w:tc>
      </w:tr>
      <w:tr w:rsidR="000A7CFA" w:rsidRPr="002143D0"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0A7CFA" w:rsidRPr="002143D0" w:rsidRDefault="000A7CFA" w:rsidP="008D3689">
            <w:pPr>
              <w:rPr>
                <w:rFonts w:asciiTheme="minorHAnsi" w:hAnsiTheme="minorHAnsi"/>
                <w:sz w:val="20"/>
                <w:szCs w:val="20"/>
              </w:rPr>
            </w:pPr>
            <w:r w:rsidRPr="002143D0">
              <w:rPr>
                <w:rFonts w:asciiTheme="minorHAnsi" w:hAnsiTheme="minorHAnsi"/>
                <w:sz w:val="20"/>
                <w:szCs w:val="20"/>
              </w:rPr>
              <w:t>Bozcaada</w:t>
            </w:r>
          </w:p>
        </w:tc>
        <w:tc>
          <w:tcPr>
            <w:tcW w:w="1049" w:type="dxa"/>
            <w:tcBorders>
              <w:top w:val="nil"/>
              <w:left w:val="nil"/>
              <w:bottom w:val="single" w:sz="4" w:space="0" w:color="auto"/>
              <w:right w:val="single" w:sz="4" w:space="0" w:color="auto"/>
            </w:tcBorders>
            <w:shd w:val="clear" w:color="auto" w:fill="auto"/>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4.263</w:t>
            </w:r>
          </w:p>
        </w:tc>
        <w:tc>
          <w:tcPr>
            <w:tcW w:w="684"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0,4</w:t>
            </w:r>
          </w:p>
        </w:tc>
        <w:tc>
          <w:tcPr>
            <w:tcW w:w="949"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2.061</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0,6</w:t>
            </w:r>
          </w:p>
        </w:tc>
        <w:tc>
          <w:tcPr>
            <w:tcW w:w="8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121</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0,0</w:t>
            </w:r>
          </w:p>
        </w:tc>
        <w:tc>
          <w:tcPr>
            <w:tcW w:w="7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182</w:t>
            </w:r>
          </w:p>
        </w:tc>
        <w:tc>
          <w:tcPr>
            <w:tcW w:w="52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0,6</w:t>
            </w:r>
          </w:p>
        </w:tc>
        <w:tc>
          <w:tcPr>
            <w:tcW w:w="863"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1.899</w:t>
            </w:r>
          </w:p>
        </w:tc>
        <w:tc>
          <w:tcPr>
            <w:tcW w:w="86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1,3</w:t>
            </w:r>
          </w:p>
        </w:tc>
      </w:tr>
      <w:tr w:rsidR="000A7CFA" w:rsidRPr="002143D0"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0A7CFA" w:rsidRPr="002143D0" w:rsidRDefault="000A7CFA" w:rsidP="008D3689">
            <w:pPr>
              <w:rPr>
                <w:rFonts w:asciiTheme="minorHAnsi" w:hAnsiTheme="minorHAnsi"/>
                <w:sz w:val="20"/>
                <w:szCs w:val="20"/>
              </w:rPr>
            </w:pPr>
            <w:r w:rsidRPr="002143D0">
              <w:rPr>
                <w:rFonts w:asciiTheme="minorHAnsi" w:hAnsiTheme="minorHAnsi"/>
                <w:sz w:val="20"/>
                <w:szCs w:val="20"/>
              </w:rPr>
              <w:t>Çan</w:t>
            </w:r>
          </w:p>
        </w:tc>
        <w:tc>
          <w:tcPr>
            <w:tcW w:w="1049" w:type="dxa"/>
            <w:tcBorders>
              <w:top w:val="nil"/>
              <w:left w:val="nil"/>
              <w:bottom w:val="single" w:sz="4" w:space="0" w:color="auto"/>
              <w:right w:val="single" w:sz="4" w:space="0" w:color="auto"/>
            </w:tcBorders>
            <w:shd w:val="clear" w:color="auto" w:fill="auto"/>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90.663</w:t>
            </w:r>
          </w:p>
        </w:tc>
        <w:tc>
          <w:tcPr>
            <w:tcW w:w="684"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9,1</w:t>
            </w:r>
          </w:p>
        </w:tc>
        <w:tc>
          <w:tcPr>
            <w:tcW w:w="949"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26.572</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8</w:t>
            </w:r>
          </w:p>
        </w:tc>
        <w:tc>
          <w:tcPr>
            <w:tcW w:w="8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47.164</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9,6</w:t>
            </w:r>
          </w:p>
        </w:tc>
        <w:tc>
          <w:tcPr>
            <w:tcW w:w="7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599</w:t>
            </w:r>
          </w:p>
        </w:tc>
        <w:tc>
          <w:tcPr>
            <w:tcW w:w="52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2,0</w:t>
            </w:r>
          </w:p>
        </w:tc>
        <w:tc>
          <w:tcPr>
            <w:tcW w:w="863"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16.328</w:t>
            </w:r>
          </w:p>
        </w:tc>
        <w:tc>
          <w:tcPr>
            <w:tcW w:w="86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11,5</w:t>
            </w:r>
          </w:p>
        </w:tc>
      </w:tr>
      <w:tr w:rsidR="000A7CFA" w:rsidRPr="002143D0"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0A7CFA" w:rsidRPr="002143D0" w:rsidRDefault="000A7CFA" w:rsidP="008D3689">
            <w:pPr>
              <w:rPr>
                <w:rFonts w:asciiTheme="minorHAnsi" w:hAnsiTheme="minorHAnsi"/>
                <w:sz w:val="20"/>
                <w:szCs w:val="20"/>
              </w:rPr>
            </w:pPr>
            <w:r w:rsidRPr="002143D0">
              <w:rPr>
                <w:rFonts w:asciiTheme="minorHAnsi" w:hAnsiTheme="minorHAnsi"/>
                <w:sz w:val="20"/>
                <w:szCs w:val="20"/>
              </w:rPr>
              <w:t>Eceabat</w:t>
            </w:r>
          </w:p>
        </w:tc>
        <w:tc>
          <w:tcPr>
            <w:tcW w:w="1049" w:type="dxa"/>
            <w:tcBorders>
              <w:top w:val="nil"/>
              <w:left w:val="nil"/>
              <w:bottom w:val="single" w:sz="4" w:space="0" w:color="auto"/>
              <w:right w:val="single" w:sz="4" w:space="0" w:color="auto"/>
            </w:tcBorders>
            <w:shd w:val="clear" w:color="auto" w:fill="auto"/>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46.474</w:t>
            </w:r>
          </w:p>
        </w:tc>
        <w:tc>
          <w:tcPr>
            <w:tcW w:w="684"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4,7</w:t>
            </w:r>
          </w:p>
        </w:tc>
        <w:tc>
          <w:tcPr>
            <w:tcW w:w="949"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18.506</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5,6</w:t>
            </w:r>
          </w:p>
        </w:tc>
        <w:tc>
          <w:tcPr>
            <w:tcW w:w="8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19.762</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4,0</w:t>
            </w:r>
          </w:p>
        </w:tc>
        <w:tc>
          <w:tcPr>
            <w:tcW w:w="7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616</w:t>
            </w:r>
          </w:p>
        </w:tc>
        <w:tc>
          <w:tcPr>
            <w:tcW w:w="52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2,0</w:t>
            </w:r>
          </w:p>
        </w:tc>
        <w:tc>
          <w:tcPr>
            <w:tcW w:w="863"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7.590</w:t>
            </w:r>
          </w:p>
        </w:tc>
        <w:tc>
          <w:tcPr>
            <w:tcW w:w="86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5,4</w:t>
            </w:r>
          </w:p>
        </w:tc>
      </w:tr>
      <w:tr w:rsidR="000A7CFA" w:rsidRPr="002143D0"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0A7CFA" w:rsidRPr="002143D0" w:rsidRDefault="000A7CFA" w:rsidP="008D3689">
            <w:pPr>
              <w:rPr>
                <w:rFonts w:asciiTheme="minorHAnsi" w:hAnsiTheme="minorHAnsi"/>
                <w:sz w:val="20"/>
                <w:szCs w:val="20"/>
              </w:rPr>
            </w:pPr>
            <w:r w:rsidRPr="002143D0">
              <w:rPr>
                <w:rFonts w:asciiTheme="minorHAnsi" w:hAnsiTheme="minorHAnsi"/>
                <w:sz w:val="20"/>
                <w:szCs w:val="20"/>
              </w:rPr>
              <w:t>Ezine</w:t>
            </w:r>
          </w:p>
        </w:tc>
        <w:tc>
          <w:tcPr>
            <w:tcW w:w="1049" w:type="dxa"/>
            <w:tcBorders>
              <w:top w:val="nil"/>
              <w:left w:val="nil"/>
              <w:bottom w:val="single" w:sz="4" w:space="0" w:color="auto"/>
              <w:right w:val="single" w:sz="4" w:space="0" w:color="auto"/>
            </w:tcBorders>
            <w:shd w:val="clear" w:color="auto" w:fill="auto"/>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65.412</w:t>
            </w:r>
          </w:p>
        </w:tc>
        <w:tc>
          <w:tcPr>
            <w:tcW w:w="684"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6,6</w:t>
            </w:r>
          </w:p>
        </w:tc>
        <w:tc>
          <w:tcPr>
            <w:tcW w:w="949"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26.894</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8,1</w:t>
            </w:r>
          </w:p>
        </w:tc>
        <w:tc>
          <w:tcPr>
            <w:tcW w:w="8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22.981</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4,7</w:t>
            </w:r>
          </w:p>
        </w:tc>
        <w:tc>
          <w:tcPr>
            <w:tcW w:w="7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1.495</w:t>
            </w:r>
          </w:p>
        </w:tc>
        <w:tc>
          <w:tcPr>
            <w:tcW w:w="52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4,9</w:t>
            </w:r>
          </w:p>
        </w:tc>
        <w:tc>
          <w:tcPr>
            <w:tcW w:w="863"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14.042</w:t>
            </w:r>
          </w:p>
        </w:tc>
        <w:tc>
          <w:tcPr>
            <w:tcW w:w="86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9,9</w:t>
            </w:r>
          </w:p>
        </w:tc>
      </w:tr>
      <w:tr w:rsidR="000A7CFA" w:rsidRPr="002143D0"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0A7CFA" w:rsidRPr="002143D0" w:rsidRDefault="000A7CFA" w:rsidP="008D3689">
            <w:pPr>
              <w:rPr>
                <w:rFonts w:asciiTheme="minorHAnsi" w:hAnsiTheme="minorHAnsi"/>
                <w:sz w:val="20"/>
                <w:szCs w:val="20"/>
              </w:rPr>
            </w:pPr>
            <w:r w:rsidRPr="002143D0">
              <w:rPr>
                <w:rFonts w:asciiTheme="minorHAnsi" w:hAnsiTheme="minorHAnsi"/>
                <w:sz w:val="20"/>
                <w:szCs w:val="20"/>
              </w:rPr>
              <w:t>Gelibolu</w:t>
            </w:r>
          </w:p>
        </w:tc>
        <w:tc>
          <w:tcPr>
            <w:tcW w:w="1049" w:type="dxa"/>
            <w:tcBorders>
              <w:top w:val="nil"/>
              <w:left w:val="nil"/>
              <w:bottom w:val="single" w:sz="4" w:space="0" w:color="auto"/>
              <w:right w:val="single" w:sz="4" w:space="0" w:color="auto"/>
            </w:tcBorders>
            <w:shd w:val="clear" w:color="auto" w:fill="auto"/>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82.059</w:t>
            </w:r>
          </w:p>
        </w:tc>
        <w:tc>
          <w:tcPr>
            <w:tcW w:w="684"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8,3</w:t>
            </w:r>
          </w:p>
        </w:tc>
        <w:tc>
          <w:tcPr>
            <w:tcW w:w="949"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39.748</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12</w:t>
            </w:r>
          </w:p>
        </w:tc>
        <w:tc>
          <w:tcPr>
            <w:tcW w:w="8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31.072</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6,3</w:t>
            </w:r>
          </w:p>
        </w:tc>
        <w:tc>
          <w:tcPr>
            <w:tcW w:w="7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2.310</w:t>
            </w:r>
          </w:p>
        </w:tc>
        <w:tc>
          <w:tcPr>
            <w:tcW w:w="52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7,6</w:t>
            </w:r>
          </w:p>
        </w:tc>
        <w:tc>
          <w:tcPr>
            <w:tcW w:w="863"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8.929</w:t>
            </w:r>
          </w:p>
        </w:tc>
        <w:tc>
          <w:tcPr>
            <w:tcW w:w="86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6,3</w:t>
            </w:r>
          </w:p>
        </w:tc>
      </w:tr>
      <w:tr w:rsidR="000A7CFA" w:rsidRPr="002143D0"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0A7CFA" w:rsidRPr="002143D0" w:rsidRDefault="000A7CFA" w:rsidP="008D3689">
            <w:pPr>
              <w:rPr>
                <w:rFonts w:asciiTheme="minorHAnsi" w:hAnsiTheme="minorHAnsi"/>
                <w:sz w:val="20"/>
                <w:szCs w:val="20"/>
              </w:rPr>
            </w:pPr>
            <w:r w:rsidRPr="002143D0">
              <w:rPr>
                <w:rFonts w:asciiTheme="minorHAnsi" w:hAnsiTheme="minorHAnsi"/>
                <w:sz w:val="20"/>
                <w:szCs w:val="20"/>
              </w:rPr>
              <w:t>Gökçeada</w:t>
            </w:r>
          </w:p>
        </w:tc>
        <w:tc>
          <w:tcPr>
            <w:tcW w:w="1049" w:type="dxa"/>
            <w:tcBorders>
              <w:top w:val="nil"/>
              <w:left w:val="nil"/>
              <w:bottom w:val="single" w:sz="4" w:space="0" w:color="auto"/>
              <w:right w:val="single" w:sz="4" w:space="0" w:color="auto"/>
            </w:tcBorders>
            <w:shd w:val="clear" w:color="auto" w:fill="auto"/>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28.671</w:t>
            </w:r>
          </w:p>
        </w:tc>
        <w:tc>
          <w:tcPr>
            <w:tcW w:w="684"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2,9</w:t>
            </w:r>
          </w:p>
        </w:tc>
        <w:tc>
          <w:tcPr>
            <w:tcW w:w="949"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3.350</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w:t>
            </w:r>
          </w:p>
        </w:tc>
        <w:tc>
          <w:tcPr>
            <w:tcW w:w="8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4.414</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0,9</w:t>
            </w:r>
          </w:p>
        </w:tc>
        <w:tc>
          <w:tcPr>
            <w:tcW w:w="7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6.603</w:t>
            </w:r>
          </w:p>
        </w:tc>
        <w:tc>
          <w:tcPr>
            <w:tcW w:w="52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21,8</w:t>
            </w:r>
          </w:p>
        </w:tc>
        <w:tc>
          <w:tcPr>
            <w:tcW w:w="863"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14.304</w:t>
            </w:r>
          </w:p>
        </w:tc>
        <w:tc>
          <w:tcPr>
            <w:tcW w:w="86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10,1</w:t>
            </w:r>
          </w:p>
        </w:tc>
      </w:tr>
      <w:tr w:rsidR="000A7CFA" w:rsidRPr="002143D0"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0A7CFA" w:rsidRPr="002143D0" w:rsidRDefault="000A7CFA" w:rsidP="008D3689">
            <w:pPr>
              <w:rPr>
                <w:rFonts w:asciiTheme="minorHAnsi" w:hAnsiTheme="minorHAnsi"/>
                <w:sz w:val="20"/>
                <w:szCs w:val="20"/>
              </w:rPr>
            </w:pPr>
            <w:r w:rsidRPr="002143D0">
              <w:rPr>
                <w:rFonts w:asciiTheme="minorHAnsi" w:hAnsiTheme="minorHAnsi"/>
                <w:sz w:val="20"/>
                <w:szCs w:val="20"/>
              </w:rPr>
              <w:t>Lapseki</w:t>
            </w:r>
          </w:p>
        </w:tc>
        <w:tc>
          <w:tcPr>
            <w:tcW w:w="1049" w:type="dxa"/>
            <w:tcBorders>
              <w:top w:val="nil"/>
              <w:left w:val="nil"/>
              <w:bottom w:val="single" w:sz="4" w:space="0" w:color="auto"/>
              <w:right w:val="single" w:sz="4" w:space="0" w:color="auto"/>
            </w:tcBorders>
            <w:shd w:val="clear" w:color="auto" w:fill="auto"/>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88.164</w:t>
            </w:r>
          </w:p>
        </w:tc>
        <w:tc>
          <w:tcPr>
            <w:tcW w:w="684"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8,9</w:t>
            </w:r>
          </w:p>
        </w:tc>
        <w:tc>
          <w:tcPr>
            <w:tcW w:w="949"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36.190</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10,9</w:t>
            </w:r>
          </w:p>
        </w:tc>
        <w:tc>
          <w:tcPr>
            <w:tcW w:w="8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48.189</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9,8</w:t>
            </w:r>
          </w:p>
        </w:tc>
        <w:tc>
          <w:tcPr>
            <w:tcW w:w="7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154</w:t>
            </w:r>
          </w:p>
        </w:tc>
        <w:tc>
          <w:tcPr>
            <w:tcW w:w="52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0,5</w:t>
            </w:r>
          </w:p>
        </w:tc>
        <w:tc>
          <w:tcPr>
            <w:tcW w:w="863"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3.631</w:t>
            </w:r>
          </w:p>
        </w:tc>
        <w:tc>
          <w:tcPr>
            <w:tcW w:w="86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2,6</w:t>
            </w:r>
          </w:p>
        </w:tc>
      </w:tr>
      <w:tr w:rsidR="000A7CFA" w:rsidRPr="002143D0"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0A7CFA" w:rsidRPr="002143D0" w:rsidRDefault="000A7CFA" w:rsidP="008D3689">
            <w:pPr>
              <w:rPr>
                <w:rFonts w:asciiTheme="minorHAnsi" w:hAnsiTheme="minorHAnsi"/>
                <w:sz w:val="20"/>
                <w:szCs w:val="20"/>
              </w:rPr>
            </w:pPr>
            <w:r w:rsidRPr="002143D0">
              <w:rPr>
                <w:rFonts w:asciiTheme="minorHAnsi" w:hAnsiTheme="minorHAnsi"/>
                <w:sz w:val="20"/>
                <w:szCs w:val="20"/>
              </w:rPr>
              <w:t>Yenice</w:t>
            </w:r>
          </w:p>
        </w:tc>
        <w:tc>
          <w:tcPr>
            <w:tcW w:w="1049" w:type="dxa"/>
            <w:tcBorders>
              <w:top w:val="nil"/>
              <w:left w:val="nil"/>
              <w:bottom w:val="single" w:sz="4" w:space="0" w:color="auto"/>
              <w:right w:val="single" w:sz="4" w:space="0" w:color="auto"/>
            </w:tcBorders>
            <w:shd w:val="clear" w:color="auto" w:fill="auto"/>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141.679</w:t>
            </w:r>
          </w:p>
        </w:tc>
        <w:tc>
          <w:tcPr>
            <w:tcW w:w="684"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14,3</w:t>
            </w:r>
          </w:p>
        </w:tc>
        <w:tc>
          <w:tcPr>
            <w:tcW w:w="949"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28.303</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8,5</w:t>
            </w:r>
          </w:p>
        </w:tc>
        <w:tc>
          <w:tcPr>
            <w:tcW w:w="8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108.456</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22,1</w:t>
            </w:r>
          </w:p>
        </w:tc>
        <w:tc>
          <w:tcPr>
            <w:tcW w:w="7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194</w:t>
            </w:r>
          </w:p>
        </w:tc>
        <w:tc>
          <w:tcPr>
            <w:tcW w:w="52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0,6</w:t>
            </w:r>
          </w:p>
        </w:tc>
        <w:tc>
          <w:tcPr>
            <w:tcW w:w="863"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4.726</w:t>
            </w:r>
          </w:p>
        </w:tc>
        <w:tc>
          <w:tcPr>
            <w:tcW w:w="86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3,3</w:t>
            </w:r>
          </w:p>
        </w:tc>
      </w:tr>
      <w:tr w:rsidR="000A7CFA" w:rsidRPr="002143D0" w:rsidTr="00F07071">
        <w:trPr>
          <w:trHeight w:val="85"/>
          <w:jc w:val="center"/>
        </w:trPr>
        <w:tc>
          <w:tcPr>
            <w:tcW w:w="1187" w:type="dxa"/>
            <w:tcBorders>
              <w:top w:val="nil"/>
              <w:left w:val="single" w:sz="4" w:space="0" w:color="auto"/>
              <w:bottom w:val="single" w:sz="4" w:space="0" w:color="auto"/>
              <w:right w:val="single" w:sz="4" w:space="0" w:color="auto"/>
            </w:tcBorders>
            <w:shd w:val="clear" w:color="000000" w:fill="FBD4B4"/>
            <w:noWrap/>
            <w:vAlign w:val="center"/>
            <w:hideMark/>
          </w:tcPr>
          <w:p w:rsidR="000A7CFA" w:rsidRPr="002143D0" w:rsidRDefault="000A7CFA" w:rsidP="008D3689">
            <w:pPr>
              <w:jc w:val="right"/>
              <w:rPr>
                <w:rFonts w:asciiTheme="minorHAnsi" w:hAnsiTheme="minorHAnsi"/>
                <w:b/>
                <w:bCs/>
                <w:sz w:val="20"/>
                <w:szCs w:val="20"/>
              </w:rPr>
            </w:pPr>
            <w:r w:rsidRPr="002143D0">
              <w:rPr>
                <w:rFonts w:asciiTheme="minorHAnsi" w:hAnsiTheme="minorHAnsi"/>
                <w:b/>
                <w:bCs/>
                <w:sz w:val="20"/>
                <w:szCs w:val="20"/>
              </w:rPr>
              <w:t>T O P L A M</w:t>
            </w:r>
          </w:p>
        </w:tc>
        <w:tc>
          <w:tcPr>
            <w:tcW w:w="1049" w:type="dxa"/>
            <w:tcBorders>
              <w:top w:val="nil"/>
              <w:left w:val="nil"/>
              <w:bottom w:val="single" w:sz="4" w:space="0" w:color="auto"/>
              <w:right w:val="single" w:sz="4" w:space="0" w:color="auto"/>
            </w:tcBorders>
            <w:shd w:val="clear" w:color="auto" w:fill="FBD4B4" w:themeFill="accent6" w:themeFillTint="66"/>
            <w:vAlign w:val="center"/>
            <w:hideMark/>
          </w:tcPr>
          <w:p w:rsidR="000A7CFA" w:rsidRPr="0087140A" w:rsidRDefault="000A7CFA" w:rsidP="000B3134">
            <w:pPr>
              <w:jc w:val="right"/>
              <w:rPr>
                <w:rFonts w:asciiTheme="minorHAnsi" w:hAnsiTheme="minorHAnsi" w:cstheme="minorHAnsi"/>
                <w:b/>
                <w:bCs/>
                <w:sz w:val="20"/>
                <w:szCs w:val="20"/>
              </w:rPr>
            </w:pPr>
            <w:r w:rsidRPr="0087140A">
              <w:rPr>
                <w:rFonts w:asciiTheme="minorHAnsi" w:hAnsiTheme="minorHAnsi" w:cstheme="minorHAnsi"/>
                <w:b/>
                <w:bCs/>
                <w:sz w:val="20"/>
                <w:szCs w:val="20"/>
              </w:rPr>
              <w:t>993.318</w:t>
            </w:r>
          </w:p>
        </w:tc>
        <w:tc>
          <w:tcPr>
            <w:tcW w:w="684" w:type="dxa"/>
            <w:tcBorders>
              <w:top w:val="nil"/>
              <w:left w:val="nil"/>
              <w:bottom w:val="single" w:sz="4" w:space="0" w:color="auto"/>
              <w:right w:val="single" w:sz="4" w:space="0" w:color="auto"/>
            </w:tcBorders>
            <w:shd w:val="clear" w:color="auto" w:fill="FBD4B4" w:themeFill="accent6" w:themeFillTint="66"/>
            <w:vAlign w:val="center"/>
            <w:hideMark/>
          </w:tcPr>
          <w:p w:rsidR="000A7CFA" w:rsidRPr="0087140A" w:rsidRDefault="000A7CFA" w:rsidP="000B3134">
            <w:pPr>
              <w:jc w:val="right"/>
              <w:rPr>
                <w:rFonts w:asciiTheme="minorHAnsi" w:hAnsiTheme="minorHAnsi" w:cstheme="minorHAnsi"/>
                <w:b/>
                <w:bCs/>
                <w:sz w:val="20"/>
                <w:szCs w:val="20"/>
              </w:rPr>
            </w:pPr>
            <w:r w:rsidRPr="0087140A">
              <w:rPr>
                <w:rFonts w:asciiTheme="minorHAnsi" w:hAnsiTheme="minorHAnsi" w:cstheme="minorHAnsi"/>
                <w:b/>
                <w:bCs/>
                <w:sz w:val="20"/>
                <w:szCs w:val="20"/>
              </w:rPr>
              <w:t>100,0</w:t>
            </w:r>
          </w:p>
        </w:tc>
        <w:tc>
          <w:tcPr>
            <w:tcW w:w="949" w:type="dxa"/>
            <w:tcBorders>
              <w:top w:val="nil"/>
              <w:left w:val="nil"/>
              <w:bottom w:val="single" w:sz="4" w:space="0" w:color="auto"/>
              <w:right w:val="single" w:sz="4" w:space="0" w:color="auto"/>
            </w:tcBorders>
            <w:shd w:val="clear" w:color="000000" w:fill="FBD4B4"/>
            <w:noWrap/>
            <w:vAlign w:val="center"/>
            <w:hideMark/>
          </w:tcPr>
          <w:p w:rsidR="000A7CFA" w:rsidRPr="0087140A" w:rsidRDefault="000A7CFA" w:rsidP="000B3134">
            <w:pPr>
              <w:jc w:val="right"/>
              <w:rPr>
                <w:rFonts w:asciiTheme="minorHAnsi" w:hAnsiTheme="minorHAnsi" w:cstheme="minorHAnsi"/>
                <w:b/>
                <w:bCs/>
                <w:sz w:val="20"/>
                <w:szCs w:val="20"/>
              </w:rPr>
            </w:pPr>
            <w:r w:rsidRPr="0087140A">
              <w:rPr>
                <w:rFonts w:asciiTheme="minorHAnsi" w:hAnsiTheme="minorHAnsi" w:cstheme="minorHAnsi"/>
                <w:b/>
                <w:bCs/>
                <w:sz w:val="20"/>
                <w:szCs w:val="20"/>
              </w:rPr>
              <w:t>331.633</w:t>
            </w:r>
          </w:p>
        </w:tc>
        <w:tc>
          <w:tcPr>
            <w:tcW w:w="531" w:type="dxa"/>
            <w:tcBorders>
              <w:top w:val="nil"/>
              <w:left w:val="nil"/>
              <w:bottom w:val="single" w:sz="4" w:space="0" w:color="auto"/>
              <w:right w:val="single" w:sz="4" w:space="0" w:color="auto"/>
            </w:tcBorders>
            <w:shd w:val="clear" w:color="000000" w:fill="FBD4B4"/>
            <w:noWrap/>
            <w:vAlign w:val="center"/>
            <w:hideMark/>
          </w:tcPr>
          <w:p w:rsidR="000A7CFA" w:rsidRPr="0087140A" w:rsidRDefault="000A7CFA" w:rsidP="000B3134">
            <w:pPr>
              <w:jc w:val="right"/>
              <w:rPr>
                <w:rFonts w:asciiTheme="minorHAnsi" w:hAnsiTheme="minorHAnsi" w:cstheme="minorHAnsi"/>
                <w:b/>
                <w:bCs/>
                <w:sz w:val="20"/>
                <w:szCs w:val="20"/>
              </w:rPr>
            </w:pPr>
            <w:r w:rsidRPr="0087140A">
              <w:rPr>
                <w:rFonts w:asciiTheme="minorHAnsi" w:hAnsiTheme="minorHAnsi" w:cstheme="minorHAnsi"/>
                <w:b/>
                <w:bCs/>
                <w:sz w:val="20"/>
                <w:szCs w:val="20"/>
              </w:rPr>
              <w:t>33,4</w:t>
            </w:r>
          </w:p>
        </w:tc>
        <w:tc>
          <w:tcPr>
            <w:tcW w:w="898" w:type="dxa"/>
            <w:tcBorders>
              <w:top w:val="nil"/>
              <w:left w:val="nil"/>
              <w:bottom w:val="single" w:sz="4" w:space="0" w:color="auto"/>
              <w:right w:val="single" w:sz="4" w:space="0" w:color="auto"/>
            </w:tcBorders>
            <w:shd w:val="clear" w:color="000000" w:fill="FBD4B4"/>
            <w:noWrap/>
            <w:vAlign w:val="center"/>
            <w:hideMark/>
          </w:tcPr>
          <w:p w:rsidR="000A7CFA" w:rsidRPr="0087140A" w:rsidRDefault="000A7CFA" w:rsidP="000B3134">
            <w:pPr>
              <w:jc w:val="right"/>
              <w:rPr>
                <w:rFonts w:asciiTheme="minorHAnsi" w:hAnsiTheme="minorHAnsi" w:cstheme="minorHAnsi"/>
                <w:b/>
                <w:bCs/>
                <w:sz w:val="20"/>
                <w:szCs w:val="20"/>
              </w:rPr>
            </w:pPr>
            <w:r w:rsidRPr="0087140A">
              <w:rPr>
                <w:rFonts w:asciiTheme="minorHAnsi" w:hAnsiTheme="minorHAnsi" w:cstheme="minorHAnsi"/>
                <w:b/>
                <w:bCs/>
                <w:sz w:val="20"/>
                <w:szCs w:val="20"/>
              </w:rPr>
              <w:t>489.740</w:t>
            </w:r>
          </w:p>
        </w:tc>
        <w:tc>
          <w:tcPr>
            <w:tcW w:w="531" w:type="dxa"/>
            <w:tcBorders>
              <w:top w:val="nil"/>
              <w:left w:val="nil"/>
              <w:bottom w:val="single" w:sz="4" w:space="0" w:color="auto"/>
              <w:right w:val="single" w:sz="4" w:space="0" w:color="auto"/>
            </w:tcBorders>
            <w:shd w:val="clear" w:color="000000" w:fill="FBD4B4"/>
            <w:noWrap/>
            <w:vAlign w:val="center"/>
            <w:hideMark/>
          </w:tcPr>
          <w:p w:rsidR="000A7CFA" w:rsidRPr="0087140A" w:rsidRDefault="000A7CFA" w:rsidP="000B3134">
            <w:pPr>
              <w:jc w:val="right"/>
              <w:rPr>
                <w:rFonts w:asciiTheme="minorHAnsi" w:hAnsiTheme="minorHAnsi" w:cstheme="minorHAnsi"/>
                <w:b/>
                <w:bCs/>
                <w:sz w:val="20"/>
                <w:szCs w:val="20"/>
              </w:rPr>
            </w:pPr>
            <w:r w:rsidRPr="0087140A">
              <w:rPr>
                <w:rFonts w:asciiTheme="minorHAnsi" w:hAnsiTheme="minorHAnsi" w:cstheme="minorHAnsi"/>
                <w:b/>
                <w:bCs/>
                <w:sz w:val="20"/>
                <w:szCs w:val="20"/>
              </w:rPr>
              <w:t>49,3</w:t>
            </w:r>
          </w:p>
        </w:tc>
        <w:tc>
          <w:tcPr>
            <w:tcW w:w="798" w:type="dxa"/>
            <w:tcBorders>
              <w:top w:val="nil"/>
              <w:left w:val="nil"/>
              <w:bottom w:val="single" w:sz="4" w:space="0" w:color="auto"/>
              <w:right w:val="single" w:sz="4" w:space="0" w:color="auto"/>
            </w:tcBorders>
            <w:shd w:val="clear" w:color="000000" w:fill="FBD4B4"/>
            <w:noWrap/>
            <w:vAlign w:val="center"/>
            <w:hideMark/>
          </w:tcPr>
          <w:p w:rsidR="000A7CFA" w:rsidRPr="0087140A" w:rsidRDefault="000A7CFA" w:rsidP="000B3134">
            <w:pPr>
              <w:jc w:val="right"/>
              <w:rPr>
                <w:rFonts w:asciiTheme="minorHAnsi" w:hAnsiTheme="minorHAnsi" w:cstheme="minorHAnsi"/>
                <w:b/>
                <w:bCs/>
                <w:sz w:val="20"/>
                <w:szCs w:val="20"/>
              </w:rPr>
            </w:pPr>
            <w:r w:rsidRPr="0087140A">
              <w:rPr>
                <w:rFonts w:asciiTheme="minorHAnsi" w:hAnsiTheme="minorHAnsi" w:cstheme="minorHAnsi"/>
                <w:b/>
                <w:bCs/>
                <w:sz w:val="20"/>
                <w:szCs w:val="20"/>
              </w:rPr>
              <w:t>30.331</w:t>
            </w:r>
          </w:p>
        </w:tc>
        <w:tc>
          <w:tcPr>
            <w:tcW w:w="528" w:type="dxa"/>
            <w:tcBorders>
              <w:top w:val="nil"/>
              <w:left w:val="nil"/>
              <w:bottom w:val="single" w:sz="4" w:space="0" w:color="auto"/>
              <w:right w:val="single" w:sz="4" w:space="0" w:color="auto"/>
            </w:tcBorders>
            <w:shd w:val="clear" w:color="000000" w:fill="FBD4B4"/>
            <w:noWrap/>
            <w:vAlign w:val="center"/>
            <w:hideMark/>
          </w:tcPr>
          <w:p w:rsidR="000A7CFA" w:rsidRPr="0087140A" w:rsidRDefault="000A7CFA" w:rsidP="000B3134">
            <w:pPr>
              <w:jc w:val="right"/>
              <w:rPr>
                <w:rFonts w:asciiTheme="minorHAnsi" w:hAnsiTheme="minorHAnsi" w:cstheme="minorHAnsi"/>
                <w:b/>
                <w:bCs/>
                <w:sz w:val="20"/>
                <w:szCs w:val="20"/>
              </w:rPr>
            </w:pPr>
            <w:r w:rsidRPr="0087140A">
              <w:rPr>
                <w:rFonts w:asciiTheme="minorHAnsi" w:hAnsiTheme="minorHAnsi" w:cstheme="minorHAnsi"/>
                <w:b/>
                <w:bCs/>
                <w:sz w:val="20"/>
                <w:szCs w:val="20"/>
              </w:rPr>
              <w:t>3,1</w:t>
            </w:r>
          </w:p>
        </w:tc>
        <w:tc>
          <w:tcPr>
            <w:tcW w:w="863" w:type="dxa"/>
            <w:tcBorders>
              <w:top w:val="nil"/>
              <w:left w:val="nil"/>
              <w:bottom w:val="single" w:sz="4" w:space="0" w:color="auto"/>
              <w:right w:val="single" w:sz="4" w:space="0" w:color="auto"/>
            </w:tcBorders>
            <w:shd w:val="clear" w:color="000000" w:fill="FBD4B4"/>
            <w:noWrap/>
            <w:vAlign w:val="center"/>
            <w:hideMark/>
          </w:tcPr>
          <w:p w:rsidR="000A7CFA" w:rsidRPr="0087140A" w:rsidRDefault="000A7CFA" w:rsidP="000B3134">
            <w:pPr>
              <w:jc w:val="right"/>
              <w:rPr>
                <w:rFonts w:asciiTheme="minorHAnsi" w:hAnsiTheme="minorHAnsi" w:cstheme="minorHAnsi"/>
                <w:b/>
                <w:bCs/>
                <w:sz w:val="20"/>
                <w:szCs w:val="20"/>
              </w:rPr>
            </w:pPr>
            <w:r w:rsidRPr="0087140A">
              <w:rPr>
                <w:rFonts w:asciiTheme="minorHAnsi" w:hAnsiTheme="minorHAnsi" w:cstheme="minorHAnsi"/>
                <w:b/>
                <w:bCs/>
                <w:sz w:val="20"/>
                <w:szCs w:val="20"/>
              </w:rPr>
              <w:t>141.614</w:t>
            </w:r>
          </w:p>
        </w:tc>
        <w:tc>
          <w:tcPr>
            <w:tcW w:w="868" w:type="dxa"/>
            <w:tcBorders>
              <w:top w:val="nil"/>
              <w:left w:val="nil"/>
              <w:bottom w:val="single" w:sz="4" w:space="0" w:color="auto"/>
              <w:right w:val="single" w:sz="4" w:space="0" w:color="auto"/>
            </w:tcBorders>
            <w:shd w:val="clear" w:color="000000" w:fill="FBD4B4"/>
            <w:noWrap/>
            <w:vAlign w:val="center"/>
            <w:hideMark/>
          </w:tcPr>
          <w:p w:rsidR="000A7CFA" w:rsidRPr="0087140A" w:rsidRDefault="000A7CFA" w:rsidP="000B3134">
            <w:pPr>
              <w:jc w:val="right"/>
              <w:rPr>
                <w:rFonts w:asciiTheme="minorHAnsi" w:hAnsiTheme="minorHAnsi" w:cstheme="minorHAnsi"/>
                <w:b/>
                <w:bCs/>
                <w:sz w:val="20"/>
                <w:szCs w:val="20"/>
              </w:rPr>
            </w:pPr>
            <w:r w:rsidRPr="0087140A">
              <w:rPr>
                <w:rFonts w:asciiTheme="minorHAnsi" w:hAnsiTheme="minorHAnsi" w:cstheme="minorHAnsi"/>
                <w:b/>
                <w:bCs/>
                <w:sz w:val="20"/>
                <w:szCs w:val="20"/>
              </w:rPr>
              <w:t>14,2</w:t>
            </w:r>
          </w:p>
        </w:tc>
      </w:tr>
    </w:tbl>
    <w:p w:rsidR="003D6FED" w:rsidRPr="002143D0" w:rsidRDefault="003D6FED" w:rsidP="0086396D">
      <w:pPr>
        <w:spacing w:line="276" w:lineRule="auto"/>
        <w:rPr>
          <w:rFonts w:asciiTheme="minorHAnsi" w:hAnsiTheme="minorHAnsi"/>
          <w:b/>
          <w:bCs/>
          <w:sz w:val="22"/>
          <w:szCs w:val="22"/>
        </w:rPr>
      </w:pPr>
    </w:p>
    <w:p w:rsidR="00315A70" w:rsidRPr="002143D0" w:rsidRDefault="00315A70" w:rsidP="0086396D">
      <w:pPr>
        <w:shd w:val="clear" w:color="auto" w:fill="FFFFFF"/>
        <w:jc w:val="center"/>
        <w:rPr>
          <w:rFonts w:asciiTheme="minorHAnsi" w:hAnsiTheme="minorHAnsi"/>
          <w:b/>
          <w:bCs/>
          <w:sz w:val="22"/>
          <w:szCs w:val="22"/>
        </w:rPr>
      </w:pPr>
      <w:bookmarkStart w:id="55" w:name="_Toc378852627"/>
      <w:bookmarkStart w:id="56" w:name="_Toc379183046"/>
      <w:bookmarkStart w:id="57" w:name="_Toc379183151"/>
      <w:bookmarkStart w:id="58" w:name="_Toc379185013"/>
      <w:bookmarkStart w:id="59" w:name="_Toc410306014"/>
    </w:p>
    <w:p w:rsidR="0086396D" w:rsidRPr="002143D0" w:rsidRDefault="00DB06AB" w:rsidP="0086396D">
      <w:pPr>
        <w:shd w:val="clear" w:color="auto" w:fill="FFFFFF"/>
        <w:jc w:val="center"/>
        <w:rPr>
          <w:rFonts w:asciiTheme="minorHAnsi" w:hAnsiTheme="minorHAnsi"/>
          <w:b/>
          <w:sz w:val="22"/>
          <w:szCs w:val="22"/>
        </w:rPr>
      </w:pPr>
      <w:r w:rsidRPr="002143D0">
        <w:rPr>
          <w:rFonts w:asciiTheme="minorHAnsi" w:hAnsiTheme="minorHAnsi"/>
          <w:noProof/>
          <w:sz w:val="22"/>
          <w:szCs w:val="22"/>
        </w:rPr>
        <w:lastRenderedPageBreak/>
        <w:drawing>
          <wp:anchor distT="0" distB="0" distL="114300" distR="114300" simplePos="0" relativeHeight="251659264" behindDoc="1" locked="0" layoutInCell="1" allowOverlap="1" wp14:anchorId="6AF29147" wp14:editId="76BC5351">
            <wp:simplePos x="0" y="0"/>
            <wp:positionH relativeFrom="column">
              <wp:posOffset>817245</wp:posOffset>
            </wp:positionH>
            <wp:positionV relativeFrom="paragraph">
              <wp:posOffset>325755</wp:posOffset>
            </wp:positionV>
            <wp:extent cx="4162425" cy="2905125"/>
            <wp:effectExtent l="0" t="0" r="0" b="0"/>
            <wp:wrapTopAndBottom/>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86396D" w:rsidRPr="002143D0">
        <w:rPr>
          <w:rFonts w:asciiTheme="minorHAnsi" w:hAnsiTheme="minorHAnsi"/>
          <w:b/>
          <w:bCs/>
          <w:sz w:val="22"/>
          <w:szCs w:val="22"/>
        </w:rPr>
        <w:t>İlimize Bağlı İlçelerin Yüzölçümleri ve Toprak Dağılımları (%)</w:t>
      </w:r>
    </w:p>
    <w:p w:rsidR="00F07071" w:rsidRPr="002143D0" w:rsidRDefault="00F07071" w:rsidP="00F07071">
      <w:pPr>
        <w:shd w:val="clear" w:color="auto" w:fill="FFFFFF"/>
        <w:tabs>
          <w:tab w:val="left" w:pos="7938"/>
        </w:tabs>
        <w:spacing w:line="276" w:lineRule="auto"/>
        <w:rPr>
          <w:szCs w:val="22"/>
        </w:rPr>
      </w:pPr>
      <w:bookmarkStart w:id="60" w:name="_Toc378852624"/>
      <w:bookmarkStart w:id="61" w:name="_Toc379183043"/>
      <w:bookmarkStart w:id="62" w:name="_Toc379183148"/>
      <w:bookmarkStart w:id="63" w:name="_Toc379185010"/>
      <w:bookmarkStart w:id="64" w:name="_Toc410306012"/>
      <w:bookmarkStart w:id="65" w:name="_Toc418763534"/>
    </w:p>
    <w:p w:rsidR="001E74A3" w:rsidRPr="002143D0" w:rsidRDefault="001E74A3" w:rsidP="00F07071">
      <w:pPr>
        <w:shd w:val="clear" w:color="auto" w:fill="FFFFFF"/>
        <w:tabs>
          <w:tab w:val="left" w:pos="7938"/>
        </w:tabs>
        <w:spacing w:line="276" w:lineRule="auto"/>
        <w:rPr>
          <w:szCs w:val="22"/>
        </w:rPr>
      </w:pPr>
    </w:p>
    <w:p w:rsidR="0086396D" w:rsidRPr="002143D0" w:rsidRDefault="0086396D" w:rsidP="00F07071">
      <w:pPr>
        <w:pStyle w:val="Balk3"/>
        <w:spacing w:before="0" w:after="0"/>
        <w:jc w:val="left"/>
      </w:pPr>
      <w:bookmarkStart w:id="66" w:name="_Toc525547981"/>
      <w:r w:rsidRPr="002143D0">
        <w:t>1.1.1. İşlenebilir Arazinin Dağılımı</w:t>
      </w:r>
      <w:bookmarkEnd w:id="60"/>
      <w:bookmarkEnd w:id="61"/>
      <w:bookmarkEnd w:id="62"/>
      <w:bookmarkEnd w:id="63"/>
      <w:bookmarkEnd w:id="64"/>
      <w:bookmarkEnd w:id="65"/>
      <w:bookmarkEnd w:id="66"/>
      <w:r w:rsidRPr="002143D0">
        <w:t xml:space="preserve"> </w:t>
      </w:r>
    </w:p>
    <w:p w:rsidR="0086396D" w:rsidRPr="002143D0" w:rsidRDefault="008D3689" w:rsidP="0086396D">
      <w:pPr>
        <w:spacing w:line="276" w:lineRule="auto"/>
        <w:ind w:firstLine="708"/>
        <w:rPr>
          <w:rFonts w:asciiTheme="minorHAnsi" w:hAnsiTheme="minorHAnsi"/>
          <w:sz w:val="22"/>
          <w:szCs w:val="22"/>
        </w:rPr>
      </w:pPr>
      <w:r w:rsidRPr="002143D0">
        <w:rPr>
          <w:rFonts w:asciiTheme="minorHAnsi" w:hAnsiTheme="minorHAnsi"/>
          <w:sz w:val="22"/>
          <w:szCs w:val="22"/>
        </w:rPr>
        <w:t>Çanakkale ilinde 201</w:t>
      </w:r>
      <w:r w:rsidR="000A7CFA">
        <w:rPr>
          <w:rFonts w:asciiTheme="minorHAnsi" w:hAnsiTheme="minorHAnsi"/>
          <w:sz w:val="22"/>
          <w:szCs w:val="22"/>
        </w:rPr>
        <w:t>7</w:t>
      </w:r>
      <w:r w:rsidRPr="002143D0">
        <w:rPr>
          <w:rFonts w:asciiTheme="minorHAnsi" w:hAnsiTheme="minorHAnsi"/>
          <w:sz w:val="22"/>
          <w:szCs w:val="22"/>
        </w:rPr>
        <w:t xml:space="preserve"> yılında işlenebilir arazinin ürün ve kullanım alanına göre dağılımı aşağıya çıkartılmıştır. İlde işlenebilir arazinin % 7</w:t>
      </w:r>
      <w:r w:rsidR="000A7CFA">
        <w:rPr>
          <w:rFonts w:asciiTheme="minorHAnsi" w:hAnsiTheme="minorHAnsi"/>
          <w:sz w:val="22"/>
          <w:szCs w:val="22"/>
        </w:rPr>
        <w:t>6</w:t>
      </w:r>
      <w:r w:rsidRPr="002143D0">
        <w:rPr>
          <w:rFonts w:asciiTheme="minorHAnsi" w:hAnsiTheme="minorHAnsi"/>
          <w:sz w:val="22"/>
          <w:szCs w:val="22"/>
        </w:rPr>
        <w:t>,</w:t>
      </w:r>
      <w:r w:rsidR="000A7CFA">
        <w:rPr>
          <w:rFonts w:asciiTheme="minorHAnsi" w:hAnsiTheme="minorHAnsi"/>
          <w:sz w:val="22"/>
          <w:szCs w:val="22"/>
        </w:rPr>
        <w:t>9</w:t>
      </w:r>
      <w:r w:rsidRPr="002143D0">
        <w:rPr>
          <w:rFonts w:asciiTheme="minorHAnsi" w:hAnsiTheme="minorHAnsi"/>
          <w:sz w:val="22"/>
          <w:szCs w:val="22"/>
        </w:rPr>
        <w:t xml:space="preserve"> Tarla Arazisi (Nadas Dahil), % 6,1 Sebze Arazisi (Örtüaltı Dahil), % 5,</w:t>
      </w:r>
      <w:r w:rsidR="000A7CFA">
        <w:rPr>
          <w:rFonts w:asciiTheme="minorHAnsi" w:hAnsiTheme="minorHAnsi"/>
          <w:sz w:val="22"/>
          <w:szCs w:val="22"/>
        </w:rPr>
        <w:t>8</w:t>
      </w:r>
      <w:r w:rsidRPr="002143D0">
        <w:rPr>
          <w:rFonts w:asciiTheme="minorHAnsi" w:hAnsiTheme="minorHAnsi"/>
          <w:sz w:val="22"/>
          <w:szCs w:val="22"/>
        </w:rPr>
        <w:t xml:space="preserve"> Meyve Arazisi, % 1,4 Bağ Arazisi ve % 9,</w:t>
      </w:r>
      <w:r w:rsidR="000A7CFA">
        <w:rPr>
          <w:rFonts w:asciiTheme="minorHAnsi" w:hAnsiTheme="minorHAnsi"/>
          <w:sz w:val="22"/>
          <w:szCs w:val="22"/>
        </w:rPr>
        <w:t>8</w:t>
      </w:r>
      <w:r w:rsidRPr="002143D0">
        <w:rPr>
          <w:rFonts w:asciiTheme="minorHAnsi" w:hAnsiTheme="minorHAnsi"/>
          <w:sz w:val="22"/>
          <w:szCs w:val="22"/>
        </w:rPr>
        <w:t xml:space="preserve"> </w:t>
      </w:r>
      <w:r w:rsidR="00D70893" w:rsidRPr="002143D0">
        <w:rPr>
          <w:rFonts w:asciiTheme="minorHAnsi" w:hAnsiTheme="minorHAnsi"/>
          <w:sz w:val="22"/>
          <w:szCs w:val="22"/>
        </w:rPr>
        <w:t>Zeytinliklerden oluşmaktadır</w:t>
      </w:r>
      <w:r w:rsidRPr="002143D0">
        <w:rPr>
          <w:rFonts w:asciiTheme="minorHAnsi" w:hAnsiTheme="minorHAnsi"/>
          <w:sz w:val="22"/>
          <w:szCs w:val="22"/>
        </w:rPr>
        <w:t>.</w:t>
      </w:r>
    </w:p>
    <w:p w:rsidR="00652723" w:rsidRPr="002143D0" w:rsidRDefault="00652723" w:rsidP="0086396D">
      <w:pPr>
        <w:spacing w:line="276" w:lineRule="auto"/>
        <w:ind w:firstLine="708"/>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1649"/>
        <w:gridCol w:w="1058"/>
      </w:tblGrid>
      <w:tr w:rsidR="0086396D" w:rsidRPr="002143D0" w:rsidTr="0086396D">
        <w:trPr>
          <w:trHeight w:val="20"/>
          <w:jc w:val="center"/>
        </w:trPr>
        <w:tc>
          <w:tcPr>
            <w:tcW w:w="2830" w:type="dxa"/>
            <w:shd w:val="clear" w:color="auto" w:fill="FBD4B4" w:themeFill="accent6" w:themeFillTint="66"/>
            <w:vAlign w:val="center"/>
          </w:tcPr>
          <w:p w:rsidR="0086396D" w:rsidRPr="002143D0" w:rsidRDefault="00474889" w:rsidP="0086396D">
            <w:pPr>
              <w:spacing w:line="276" w:lineRule="auto"/>
              <w:rPr>
                <w:rFonts w:asciiTheme="minorHAnsi" w:hAnsiTheme="minorHAnsi"/>
                <w:b/>
                <w:sz w:val="20"/>
                <w:szCs w:val="20"/>
              </w:rPr>
            </w:pPr>
            <w:r w:rsidRPr="002143D0">
              <w:rPr>
                <w:rFonts w:asciiTheme="minorHAnsi" w:hAnsiTheme="minorHAnsi"/>
                <w:b/>
                <w:sz w:val="20"/>
                <w:szCs w:val="20"/>
              </w:rPr>
              <w:t xml:space="preserve">     İşlenebilir Arazi Dağılımı</w:t>
            </w:r>
          </w:p>
        </w:tc>
        <w:tc>
          <w:tcPr>
            <w:tcW w:w="1649" w:type="dxa"/>
            <w:shd w:val="clear" w:color="auto" w:fill="FBD4B4" w:themeFill="accent6" w:themeFillTint="66"/>
            <w:vAlign w:val="center"/>
          </w:tcPr>
          <w:p w:rsidR="0086396D" w:rsidRPr="002143D0" w:rsidRDefault="00474889" w:rsidP="0086396D">
            <w:pPr>
              <w:spacing w:line="276" w:lineRule="auto"/>
              <w:jc w:val="center"/>
              <w:rPr>
                <w:rFonts w:asciiTheme="minorHAnsi" w:hAnsiTheme="minorHAnsi"/>
                <w:b/>
                <w:sz w:val="20"/>
                <w:szCs w:val="20"/>
              </w:rPr>
            </w:pPr>
            <w:r w:rsidRPr="002143D0">
              <w:rPr>
                <w:rFonts w:asciiTheme="minorHAnsi" w:hAnsiTheme="minorHAnsi"/>
                <w:b/>
                <w:sz w:val="20"/>
                <w:szCs w:val="20"/>
              </w:rPr>
              <w:t>Alanı (ha)</w:t>
            </w:r>
          </w:p>
        </w:tc>
        <w:tc>
          <w:tcPr>
            <w:tcW w:w="1058" w:type="dxa"/>
            <w:shd w:val="clear" w:color="auto" w:fill="FBD4B4" w:themeFill="accent6" w:themeFillTint="66"/>
            <w:vAlign w:val="center"/>
          </w:tcPr>
          <w:p w:rsidR="0086396D" w:rsidRPr="002143D0" w:rsidRDefault="00474889" w:rsidP="0086396D">
            <w:pPr>
              <w:spacing w:line="276" w:lineRule="auto"/>
              <w:jc w:val="center"/>
              <w:rPr>
                <w:rFonts w:asciiTheme="minorHAnsi" w:hAnsiTheme="minorHAnsi"/>
                <w:b/>
                <w:sz w:val="20"/>
                <w:szCs w:val="20"/>
              </w:rPr>
            </w:pPr>
            <w:r w:rsidRPr="002143D0">
              <w:rPr>
                <w:rFonts w:asciiTheme="minorHAnsi" w:hAnsiTheme="minorHAnsi"/>
                <w:b/>
                <w:sz w:val="20"/>
                <w:szCs w:val="20"/>
              </w:rPr>
              <w:t>Payı (%)</w:t>
            </w:r>
          </w:p>
        </w:tc>
      </w:tr>
      <w:tr w:rsidR="000A7CFA" w:rsidRPr="002143D0" w:rsidTr="0086396D">
        <w:trPr>
          <w:trHeight w:val="20"/>
          <w:jc w:val="center"/>
        </w:trPr>
        <w:tc>
          <w:tcPr>
            <w:tcW w:w="2830" w:type="dxa"/>
            <w:shd w:val="clear" w:color="auto" w:fill="auto"/>
            <w:vAlign w:val="center"/>
          </w:tcPr>
          <w:p w:rsidR="000A7CFA" w:rsidRPr="0087140A" w:rsidRDefault="000A7CFA" w:rsidP="008D3689">
            <w:pPr>
              <w:spacing w:line="276" w:lineRule="auto"/>
              <w:rPr>
                <w:rFonts w:asciiTheme="minorHAnsi" w:hAnsiTheme="minorHAnsi"/>
                <w:sz w:val="20"/>
                <w:szCs w:val="20"/>
              </w:rPr>
            </w:pPr>
            <w:r w:rsidRPr="0087140A">
              <w:rPr>
                <w:rFonts w:asciiTheme="minorHAnsi" w:hAnsiTheme="minorHAnsi"/>
                <w:sz w:val="20"/>
                <w:szCs w:val="20"/>
              </w:rPr>
              <w:t>Tarla Arazisi (Nadas Dahil)</w:t>
            </w:r>
          </w:p>
        </w:tc>
        <w:tc>
          <w:tcPr>
            <w:tcW w:w="1649" w:type="dxa"/>
            <w:shd w:val="clear" w:color="auto" w:fill="auto"/>
            <w:vAlign w:val="center"/>
          </w:tcPr>
          <w:p w:rsidR="000A7CFA" w:rsidRPr="0087140A" w:rsidRDefault="000A7CFA" w:rsidP="000B3134">
            <w:pPr>
              <w:spacing w:line="276" w:lineRule="auto"/>
              <w:jc w:val="right"/>
              <w:rPr>
                <w:rFonts w:asciiTheme="minorHAnsi" w:hAnsiTheme="minorHAnsi"/>
                <w:sz w:val="20"/>
                <w:szCs w:val="20"/>
              </w:rPr>
            </w:pPr>
            <w:r w:rsidRPr="0087140A">
              <w:rPr>
                <w:rFonts w:asciiTheme="minorHAnsi" w:hAnsiTheme="minorHAnsi"/>
                <w:sz w:val="20"/>
                <w:szCs w:val="20"/>
              </w:rPr>
              <w:t>255.025</w:t>
            </w:r>
          </w:p>
        </w:tc>
        <w:tc>
          <w:tcPr>
            <w:tcW w:w="1058" w:type="dxa"/>
            <w:shd w:val="clear" w:color="auto" w:fill="auto"/>
            <w:vAlign w:val="center"/>
          </w:tcPr>
          <w:p w:rsidR="000A7CFA" w:rsidRPr="0087140A" w:rsidRDefault="000A7CFA" w:rsidP="000B3134">
            <w:pPr>
              <w:spacing w:line="276" w:lineRule="auto"/>
              <w:jc w:val="right"/>
              <w:rPr>
                <w:rFonts w:asciiTheme="minorHAnsi" w:hAnsiTheme="minorHAnsi"/>
                <w:sz w:val="20"/>
                <w:szCs w:val="20"/>
              </w:rPr>
            </w:pPr>
            <w:r w:rsidRPr="0087140A">
              <w:rPr>
                <w:rFonts w:asciiTheme="minorHAnsi" w:hAnsiTheme="minorHAnsi"/>
                <w:sz w:val="20"/>
                <w:szCs w:val="20"/>
              </w:rPr>
              <w:t>76,9</w:t>
            </w:r>
          </w:p>
        </w:tc>
      </w:tr>
      <w:tr w:rsidR="000A7CFA" w:rsidRPr="002143D0" w:rsidTr="0086396D">
        <w:trPr>
          <w:trHeight w:val="20"/>
          <w:jc w:val="center"/>
        </w:trPr>
        <w:tc>
          <w:tcPr>
            <w:tcW w:w="2830" w:type="dxa"/>
            <w:shd w:val="clear" w:color="auto" w:fill="auto"/>
            <w:vAlign w:val="center"/>
          </w:tcPr>
          <w:p w:rsidR="000A7CFA" w:rsidRPr="0087140A" w:rsidRDefault="000A7CFA" w:rsidP="008D3689">
            <w:pPr>
              <w:spacing w:line="276" w:lineRule="auto"/>
              <w:rPr>
                <w:rFonts w:asciiTheme="minorHAnsi" w:hAnsiTheme="minorHAnsi"/>
                <w:sz w:val="20"/>
                <w:szCs w:val="20"/>
              </w:rPr>
            </w:pPr>
            <w:r w:rsidRPr="0087140A">
              <w:rPr>
                <w:rFonts w:asciiTheme="minorHAnsi" w:hAnsiTheme="minorHAnsi"/>
                <w:sz w:val="20"/>
                <w:szCs w:val="20"/>
              </w:rPr>
              <w:t>Sebze Arazisi (Örtüaltı Dahil)</w:t>
            </w:r>
          </w:p>
        </w:tc>
        <w:tc>
          <w:tcPr>
            <w:tcW w:w="1649" w:type="dxa"/>
            <w:shd w:val="clear" w:color="auto" w:fill="auto"/>
            <w:vAlign w:val="center"/>
          </w:tcPr>
          <w:p w:rsidR="000A7CFA" w:rsidRPr="0087140A" w:rsidRDefault="000A7CFA" w:rsidP="000B3134">
            <w:pPr>
              <w:spacing w:line="276" w:lineRule="auto"/>
              <w:jc w:val="right"/>
              <w:rPr>
                <w:rFonts w:asciiTheme="minorHAnsi" w:hAnsiTheme="minorHAnsi"/>
                <w:sz w:val="20"/>
                <w:szCs w:val="20"/>
              </w:rPr>
            </w:pPr>
            <w:r w:rsidRPr="0087140A">
              <w:rPr>
                <w:rFonts w:asciiTheme="minorHAnsi" w:hAnsiTheme="minorHAnsi"/>
                <w:sz w:val="20"/>
                <w:szCs w:val="20"/>
              </w:rPr>
              <w:t>20.340</w:t>
            </w:r>
          </w:p>
        </w:tc>
        <w:tc>
          <w:tcPr>
            <w:tcW w:w="1058" w:type="dxa"/>
            <w:shd w:val="clear" w:color="auto" w:fill="auto"/>
            <w:vAlign w:val="center"/>
          </w:tcPr>
          <w:p w:rsidR="000A7CFA" w:rsidRPr="0087140A" w:rsidRDefault="000A7CFA" w:rsidP="000B3134">
            <w:pPr>
              <w:spacing w:line="276" w:lineRule="auto"/>
              <w:jc w:val="right"/>
              <w:rPr>
                <w:rFonts w:asciiTheme="minorHAnsi" w:hAnsiTheme="minorHAnsi"/>
                <w:sz w:val="20"/>
                <w:szCs w:val="20"/>
              </w:rPr>
            </w:pPr>
            <w:r w:rsidRPr="0087140A">
              <w:rPr>
                <w:rFonts w:asciiTheme="minorHAnsi" w:hAnsiTheme="minorHAnsi"/>
                <w:sz w:val="20"/>
                <w:szCs w:val="20"/>
              </w:rPr>
              <w:t>6,1</w:t>
            </w:r>
          </w:p>
        </w:tc>
      </w:tr>
      <w:tr w:rsidR="000A7CFA" w:rsidRPr="002143D0" w:rsidTr="0086396D">
        <w:trPr>
          <w:trHeight w:val="20"/>
          <w:jc w:val="center"/>
        </w:trPr>
        <w:tc>
          <w:tcPr>
            <w:tcW w:w="2830" w:type="dxa"/>
            <w:shd w:val="clear" w:color="auto" w:fill="auto"/>
            <w:vAlign w:val="center"/>
          </w:tcPr>
          <w:p w:rsidR="000A7CFA" w:rsidRPr="0087140A" w:rsidRDefault="000A7CFA" w:rsidP="008D3689">
            <w:pPr>
              <w:spacing w:line="276" w:lineRule="auto"/>
              <w:rPr>
                <w:rFonts w:asciiTheme="minorHAnsi" w:hAnsiTheme="minorHAnsi"/>
                <w:sz w:val="20"/>
                <w:szCs w:val="20"/>
              </w:rPr>
            </w:pPr>
            <w:r w:rsidRPr="0087140A">
              <w:rPr>
                <w:rFonts w:asciiTheme="minorHAnsi" w:hAnsiTheme="minorHAnsi"/>
                <w:sz w:val="20"/>
                <w:szCs w:val="20"/>
              </w:rPr>
              <w:t>Meyve Arazisi</w:t>
            </w:r>
          </w:p>
        </w:tc>
        <w:tc>
          <w:tcPr>
            <w:tcW w:w="1649" w:type="dxa"/>
            <w:shd w:val="clear" w:color="auto" w:fill="auto"/>
            <w:vAlign w:val="center"/>
          </w:tcPr>
          <w:p w:rsidR="000A7CFA" w:rsidRPr="0087140A" w:rsidRDefault="000A7CFA" w:rsidP="000B3134">
            <w:pPr>
              <w:spacing w:line="276" w:lineRule="auto"/>
              <w:jc w:val="right"/>
              <w:rPr>
                <w:rFonts w:asciiTheme="minorHAnsi" w:hAnsiTheme="minorHAnsi"/>
                <w:sz w:val="20"/>
                <w:szCs w:val="20"/>
              </w:rPr>
            </w:pPr>
            <w:r w:rsidRPr="0087140A">
              <w:rPr>
                <w:rFonts w:asciiTheme="minorHAnsi" w:hAnsiTheme="minorHAnsi"/>
                <w:sz w:val="20"/>
                <w:szCs w:val="20"/>
              </w:rPr>
              <w:t>19.246</w:t>
            </w:r>
          </w:p>
        </w:tc>
        <w:tc>
          <w:tcPr>
            <w:tcW w:w="1058" w:type="dxa"/>
            <w:shd w:val="clear" w:color="auto" w:fill="auto"/>
            <w:vAlign w:val="center"/>
          </w:tcPr>
          <w:p w:rsidR="000A7CFA" w:rsidRPr="0087140A" w:rsidRDefault="000A7CFA" w:rsidP="000B3134">
            <w:pPr>
              <w:spacing w:line="276" w:lineRule="auto"/>
              <w:jc w:val="right"/>
              <w:rPr>
                <w:rFonts w:asciiTheme="minorHAnsi" w:hAnsiTheme="minorHAnsi"/>
                <w:sz w:val="20"/>
                <w:szCs w:val="20"/>
              </w:rPr>
            </w:pPr>
            <w:r w:rsidRPr="0087140A">
              <w:rPr>
                <w:rFonts w:asciiTheme="minorHAnsi" w:hAnsiTheme="minorHAnsi"/>
                <w:sz w:val="20"/>
                <w:szCs w:val="20"/>
              </w:rPr>
              <w:t>5,8</w:t>
            </w:r>
          </w:p>
        </w:tc>
      </w:tr>
      <w:tr w:rsidR="000A7CFA" w:rsidRPr="002143D0" w:rsidTr="0086396D">
        <w:trPr>
          <w:trHeight w:val="20"/>
          <w:jc w:val="center"/>
        </w:trPr>
        <w:tc>
          <w:tcPr>
            <w:tcW w:w="2830" w:type="dxa"/>
            <w:shd w:val="clear" w:color="auto" w:fill="auto"/>
            <w:vAlign w:val="center"/>
          </w:tcPr>
          <w:p w:rsidR="000A7CFA" w:rsidRPr="0087140A" w:rsidRDefault="000A7CFA" w:rsidP="008D3689">
            <w:pPr>
              <w:spacing w:line="276" w:lineRule="auto"/>
              <w:rPr>
                <w:rFonts w:asciiTheme="minorHAnsi" w:hAnsiTheme="minorHAnsi"/>
                <w:sz w:val="20"/>
                <w:szCs w:val="20"/>
              </w:rPr>
            </w:pPr>
            <w:r w:rsidRPr="0087140A">
              <w:rPr>
                <w:rFonts w:asciiTheme="minorHAnsi" w:hAnsiTheme="minorHAnsi"/>
                <w:sz w:val="20"/>
                <w:szCs w:val="20"/>
              </w:rPr>
              <w:t xml:space="preserve">Bağ Arazisi           </w:t>
            </w:r>
          </w:p>
        </w:tc>
        <w:tc>
          <w:tcPr>
            <w:tcW w:w="1649" w:type="dxa"/>
            <w:shd w:val="clear" w:color="auto" w:fill="auto"/>
            <w:vAlign w:val="center"/>
          </w:tcPr>
          <w:p w:rsidR="000A7CFA" w:rsidRPr="0087140A" w:rsidRDefault="000A7CFA" w:rsidP="000B3134">
            <w:pPr>
              <w:spacing w:line="276" w:lineRule="auto"/>
              <w:jc w:val="right"/>
              <w:rPr>
                <w:rFonts w:asciiTheme="minorHAnsi" w:hAnsiTheme="minorHAnsi"/>
                <w:sz w:val="20"/>
                <w:szCs w:val="20"/>
              </w:rPr>
            </w:pPr>
            <w:r w:rsidRPr="0087140A">
              <w:rPr>
                <w:rFonts w:asciiTheme="minorHAnsi" w:hAnsiTheme="minorHAnsi"/>
                <w:sz w:val="20"/>
                <w:szCs w:val="20"/>
              </w:rPr>
              <w:t>4.682</w:t>
            </w:r>
          </w:p>
        </w:tc>
        <w:tc>
          <w:tcPr>
            <w:tcW w:w="1058" w:type="dxa"/>
            <w:shd w:val="clear" w:color="auto" w:fill="auto"/>
            <w:vAlign w:val="center"/>
          </w:tcPr>
          <w:p w:rsidR="000A7CFA" w:rsidRPr="0087140A" w:rsidRDefault="000A7CFA" w:rsidP="000B3134">
            <w:pPr>
              <w:spacing w:line="276" w:lineRule="auto"/>
              <w:jc w:val="right"/>
              <w:rPr>
                <w:rFonts w:asciiTheme="minorHAnsi" w:hAnsiTheme="minorHAnsi"/>
                <w:sz w:val="20"/>
                <w:szCs w:val="20"/>
              </w:rPr>
            </w:pPr>
            <w:r w:rsidRPr="0087140A">
              <w:rPr>
                <w:rFonts w:asciiTheme="minorHAnsi" w:hAnsiTheme="minorHAnsi"/>
                <w:sz w:val="20"/>
                <w:szCs w:val="20"/>
              </w:rPr>
              <w:t>1,4</w:t>
            </w:r>
          </w:p>
        </w:tc>
      </w:tr>
      <w:tr w:rsidR="000A7CFA" w:rsidRPr="002143D0" w:rsidTr="0086396D">
        <w:trPr>
          <w:trHeight w:val="20"/>
          <w:jc w:val="center"/>
        </w:trPr>
        <w:tc>
          <w:tcPr>
            <w:tcW w:w="2830" w:type="dxa"/>
            <w:tcBorders>
              <w:bottom w:val="single" w:sz="4" w:space="0" w:color="auto"/>
            </w:tcBorders>
            <w:shd w:val="clear" w:color="auto" w:fill="auto"/>
            <w:vAlign w:val="center"/>
          </w:tcPr>
          <w:p w:rsidR="000A7CFA" w:rsidRPr="0087140A" w:rsidRDefault="000A7CFA" w:rsidP="008D3689">
            <w:pPr>
              <w:spacing w:line="276" w:lineRule="auto"/>
              <w:rPr>
                <w:rFonts w:asciiTheme="minorHAnsi" w:hAnsiTheme="minorHAnsi"/>
                <w:sz w:val="20"/>
                <w:szCs w:val="20"/>
              </w:rPr>
            </w:pPr>
            <w:r w:rsidRPr="0087140A">
              <w:rPr>
                <w:rFonts w:asciiTheme="minorHAnsi" w:hAnsiTheme="minorHAnsi"/>
                <w:sz w:val="20"/>
                <w:szCs w:val="20"/>
              </w:rPr>
              <w:t>Zeytin Arazisi</w:t>
            </w:r>
          </w:p>
        </w:tc>
        <w:tc>
          <w:tcPr>
            <w:tcW w:w="1649" w:type="dxa"/>
            <w:tcBorders>
              <w:bottom w:val="single" w:sz="4" w:space="0" w:color="auto"/>
            </w:tcBorders>
            <w:shd w:val="clear" w:color="auto" w:fill="auto"/>
            <w:vAlign w:val="center"/>
          </w:tcPr>
          <w:p w:rsidR="000A7CFA" w:rsidRPr="0087140A" w:rsidRDefault="000A7CFA" w:rsidP="000B3134">
            <w:pPr>
              <w:spacing w:line="276" w:lineRule="auto"/>
              <w:jc w:val="right"/>
              <w:rPr>
                <w:rFonts w:asciiTheme="minorHAnsi" w:hAnsiTheme="minorHAnsi"/>
                <w:sz w:val="20"/>
                <w:szCs w:val="20"/>
              </w:rPr>
            </w:pPr>
            <w:r w:rsidRPr="0087140A">
              <w:rPr>
                <w:rFonts w:asciiTheme="minorHAnsi" w:hAnsiTheme="minorHAnsi"/>
                <w:sz w:val="20"/>
                <w:szCs w:val="20"/>
              </w:rPr>
              <w:t>32.340</w:t>
            </w:r>
          </w:p>
        </w:tc>
        <w:tc>
          <w:tcPr>
            <w:tcW w:w="1058" w:type="dxa"/>
            <w:tcBorders>
              <w:bottom w:val="single" w:sz="4" w:space="0" w:color="auto"/>
            </w:tcBorders>
            <w:shd w:val="clear" w:color="auto" w:fill="auto"/>
            <w:vAlign w:val="center"/>
          </w:tcPr>
          <w:p w:rsidR="000A7CFA" w:rsidRPr="0087140A" w:rsidRDefault="000A7CFA" w:rsidP="000B3134">
            <w:pPr>
              <w:spacing w:line="276" w:lineRule="auto"/>
              <w:jc w:val="right"/>
              <w:rPr>
                <w:rFonts w:asciiTheme="minorHAnsi" w:hAnsiTheme="minorHAnsi"/>
                <w:sz w:val="20"/>
                <w:szCs w:val="20"/>
              </w:rPr>
            </w:pPr>
            <w:r w:rsidRPr="0087140A">
              <w:rPr>
                <w:rFonts w:asciiTheme="minorHAnsi" w:hAnsiTheme="minorHAnsi"/>
                <w:sz w:val="20"/>
                <w:szCs w:val="20"/>
              </w:rPr>
              <w:t>9,8</w:t>
            </w:r>
          </w:p>
        </w:tc>
      </w:tr>
      <w:tr w:rsidR="000A7CFA" w:rsidRPr="002143D0" w:rsidTr="0086396D">
        <w:trPr>
          <w:trHeight w:val="20"/>
          <w:jc w:val="center"/>
        </w:trPr>
        <w:tc>
          <w:tcPr>
            <w:tcW w:w="2830" w:type="dxa"/>
            <w:shd w:val="clear" w:color="auto" w:fill="FBD4B4" w:themeFill="accent6" w:themeFillTint="66"/>
            <w:vAlign w:val="center"/>
          </w:tcPr>
          <w:p w:rsidR="000A7CFA" w:rsidRPr="0087140A" w:rsidRDefault="000A7CFA" w:rsidP="00D62AA3">
            <w:pPr>
              <w:spacing w:line="276" w:lineRule="auto"/>
              <w:jc w:val="right"/>
              <w:rPr>
                <w:rFonts w:asciiTheme="minorHAnsi" w:hAnsiTheme="minorHAnsi"/>
                <w:b/>
                <w:sz w:val="20"/>
                <w:szCs w:val="20"/>
              </w:rPr>
            </w:pPr>
            <w:r w:rsidRPr="0087140A">
              <w:rPr>
                <w:rFonts w:asciiTheme="minorHAnsi" w:hAnsiTheme="minorHAnsi"/>
                <w:b/>
                <w:sz w:val="20"/>
                <w:szCs w:val="20"/>
              </w:rPr>
              <w:t>TOPLAM</w:t>
            </w:r>
          </w:p>
        </w:tc>
        <w:tc>
          <w:tcPr>
            <w:tcW w:w="1649" w:type="dxa"/>
            <w:shd w:val="clear" w:color="auto" w:fill="FBD4B4" w:themeFill="accent6" w:themeFillTint="66"/>
            <w:vAlign w:val="center"/>
          </w:tcPr>
          <w:p w:rsidR="000A7CFA" w:rsidRPr="0087140A" w:rsidRDefault="000A7CFA" w:rsidP="000B3134">
            <w:pPr>
              <w:spacing w:line="276" w:lineRule="auto"/>
              <w:jc w:val="right"/>
              <w:rPr>
                <w:rFonts w:asciiTheme="minorHAnsi" w:hAnsiTheme="minorHAnsi"/>
                <w:b/>
                <w:bCs/>
                <w:sz w:val="20"/>
                <w:szCs w:val="20"/>
              </w:rPr>
            </w:pPr>
            <w:r w:rsidRPr="0087140A">
              <w:rPr>
                <w:rFonts w:asciiTheme="minorHAnsi" w:hAnsiTheme="minorHAnsi"/>
                <w:b/>
                <w:bCs/>
                <w:sz w:val="20"/>
                <w:szCs w:val="20"/>
              </w:rPr>
              <w:t>331.633</w:t>
            </w:r>
          </w:p>
        </w:tc>
        <w:tc>
          <w:tcPr>
            <w:tcW w:w="1058" w:type="dxa"/>
            <w:shd w:val="clear" w:color="auto" w:fill="FBD4B4" w:themeFill="accent6" w:themeFillTint="66"/>
            <w:vAlign w:val="center"/>
          </w:tcPr>
          <w:p w:rsidR="000A7CFA" w:rsidRPr="0087140A" w:rsidRDefault="000A7CFA" w:rsidP="000B3134">
            <w:pPr>
              <w:spacing w:line="276" w:lineRule="auto"/>
              <w:jc w:val="right"/>
              <w:rPr>
                <w:rFonts w:asciiTheme="minorHAnsi" w:hAnsiTheme="minorHAnsi"/>
                <w:b/>
                <w:bCs/>
                <w:sz w:val="20"/>
                <w:szCs w:val="20"/>
              </w:rPr>
            </w:pPr>
            <w:r w:rsidRPr="0087140A">
              <w:rPr>
                <w:rFonts w:asciiTheme="minorHAnsi" w:hAnsiTheme="minorHAnsi"/>
                <w:b/>
                <w:bCs/>
                <w:sz w:val="20"/>
                <w:szCs w:val="20"/>
              </w:rPr>
              <w:t>100</w:t>
            </w:r>
          </w:p>
        </w:tc>
      </w:tr>
    </w:tbl>
    <w:p w:rsidR="0086396D" w:rsidRPr="002143D0" w:rsidRDefault="0086396D" w:rsidP="0086396D">
      <w:pPr>
        <w:pStyle w:val="Balk3"/>
        <w:spacing w:line="276" w:lineRule="auto"/>
        <w:rPr>
          <w:szCs w:val="22"/>
        </w:rPr>
      </w:pPr>
      <w:bookmarkStart w:id="67" w:name="_Toc378852625"/>
      <w:bookmarkStart w:id="68" w:name="_Toc379183044"/>
      <w:bookmarkStart w:id="69" w:name="_Toc379183149"/>
      <w:bookmarkStart w:id="70" w:name="_Toc379185011"/>
      <w:bookmarkStart w:id="71" w:name="_Toc410306013"/>
      <w:bookmarkStart w:id="72" w:name="_Toc418763535"/>
      <w:bookmarkStart w:id="73" w:name="_Toc525547982"/>
      <w:r w:rsidRPr="002143D0">
        <w:rPr>
          <w:szCs w:val="22"/>
        </w:rPr>
        <w:t>1.1.2. İşlenebilir Arazinin Ülke İçindeki Payı</w:t>
      </w:r>
      <w:bookmarkEnd w:id="67"/>
      <w:bookmarkEnd w:id="68"/>
      <w:bookmarkEnd w:id="69"/>
      <w:bookmarkEnd w:id="70"/>
      <w:bookmarkEnd w:id="71"/>
      <w:bookmarkEnd w:id="72"/>
      <w:bookmarkEnd w:id="73"/>
      <w:r w:rsidRPr="002143D0">
        <w:rPr>
          <w:szCs w:val="22"/>
        </w:rPr>
        <w:t xml:space="preserve"> </w:t>
      </w:r>
    </w:p>
    <w:p w:rsidR="0086396D" w:rsidRPr="002143D0" w:rsidRDefault="0086396D" w:rsidP="0086396D">
      <w:pPr>
        <w:spacing w:line="276" w:lineRule="auto"/>
        <w:ind w:firstLine="708"/>
        <w:rPr>
          <w:rFonts w:asciiTheme="minorHAnsi" w:hAnsiTheme="minorHAnsi"/>
          <w:sz w:val="22"/>
          <w:szCs w:val="22"/>
        </w:rPr>
      </w:pPr>
      <w:r w:rsidRPr="002143D0">
        <w:rPr>
          <w:rFonts w:asciiTheme="minorHAnsi" w:hAnsiTheme="minorHAnsi"/>
          <w:sz w:val="22"/>
          <w:szCs w:val="22"/>
        </w:rPr>
        <w:t>Çanakkale İli 201</w:t>
      </w:r>
      <w:r w:rsidR="00D62AA3">
        <w:rPr>
          <w:rFonts w:asciiTheme="minorHAnsi" w:hAnsiTheme="minorHAnsi"/>
          <w:sz w:val="22"/>
          <w:szCs w:val="22"/>
        </w:rPr>
        <w:t>7</w:t>
      </w:r>
      <w:r w:rsidRPr="002143D0">
        <w:rPr>
          <w:rFonts w:asciiTheme="minorHAnsi" w:hAnsiTheme="minorHAnsi"/>
          <w:sz w:val="22"/>
          <w:szCs w:val="22"/>
        </w:rPr>
        <w:t xml:space="preserve"> yılı işlenebilir arazinin ülke tarım alanı içindeki payı aşağıda verilmiştir.</w:t>
      </w:r>
    </w:p>
    <w:p w:rsidR="0095652F" w:rsidRPr="002143D0" w:rsidRDefault="0086396D" w:rsidP="0086396D">
      <w:pPr>
        <w:rPr>
          <w:rFonts w:asciiTheme="minorHAnsi" w:hAnsiTheme="minorHAnsi"/>
          <w:sz w:val="22"/>
          <w:szCs w:val="22"/>
        </w:rPr>
      </w:pPr>
      <w:r w:rsidRPr="002143D0">
        <w:rPr>
          <w:rFonts w:asciiTheme="minorHAnsi" w:hAnsiTheme="minorHAnsi"/>
          <w:sz w:val="22"/>
          <w:szCs w:val="22"/>
        </w:rPr>
        <w:t xml:space="preserve"> </w:t>
      </w:r>
      <w:r w:rsidRPr="002143D0">
        <w:rPr>
          <w:rFonts w:asciiTheme="minorHAnsi" w:hAnsiTheme="minorHAnsi"/>
          <w:sz w:val="22"/>
          <w:szCs w:val="22"/>
        </w:rPr>
        <w:tab/>
      </w:r>
      <w:r w:rsidRPr="002143D0">
        <w:rPr>
          <w:rFonts w:asciiTheme="minorHAnsi" w:hAnsiTheme="minorHAnsi"/>
          <w:sz w:val="22"/>
          <w:szCs w:val="22"/>
        </w:rPr>
        <w:tab/>
      </w:r>
    </w:p>
    <w:tbl>
      <w:tblPr>
        <w:tblW w:w="6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3"/>
        <w:gridCol w:w="1587"/>
        <w:gridCol w:w="1221"/>
        <w:gridCol w:w="1047"/>
      </w:tblGrid>
      <w:tr w:rsidR="0095652F" w:rsidRPr="002143D0" w:rsidTr="0083452E">
        <w:trPr>
          <w:trHeight w:val="389"/>
          <w:jc w:val="center"/>
        </w:trPr>
        <w:tc>
          <w:tcPr>
            <w:tcW w:w="0" w:type="auto"/>
            <w:shd w:val="clear" w:color="auto" w:fill="FBD4B4" w:themeFill="accent6" w:themeFillTint="66"/>
            <w:vAlign w:val="center"/>
          </w:tcPr>
          <w:p w:rsidR="0095652F" w:rsidRPr="002143D0" w:rsidRDefault="0095652F" w:rsidP="0095652F">
            <w:pPr>
              <w:spacing w:line="276" w:lineRule="auto"/>
              <w:rPr>
                <w:rFonts w:asciiTheme="minorHAnsi" w:hAnsiTheme="minorHAnsi"/>
                <w:b/>
                <w:sz w:val="20"/>
                <w:szCs w:val="20"/>
              </w:rPr>
            </w:pPr>
            <w:r w:rsidRPr="002143D0">
              <w:rPr>
                <w:rFonts w:asciiTheme="minorHAnsi" w:hAnsiTheme="minorHAnsi"/>
                <w:b/>
                <w:sz w:val="20"/>
                <w:szCs w:val="20"/>
              </w:rPr>
              <w:t>İşlenebilir Arazi Dağılımı</w:t>
            </w:r>
          </w:p>
        </w:tc>
        <w:tc>
          <w:tcPr>
            <w:tcW w:w="0" w:type="auto"/>
            <w:shd w:val="clear" w:color="auto" w:fill="FBD4B4" w:themeFill="accent6" w:themeFillTint="66"/>
            <w:vAlign w:val="center"/>
          </w:tcPr>
          <w:p w:rsidR="0095652F" w:rsidRPr="002143D0" w:rsidRDefault="00D67F4F" w:rsidP="0095652F">
            <w:pPr>
              <w:spacing w:line="276" w:lineRule="auto"/>
              <w:jc w:val="center"/>
              <w:rPr>
                <w:rFonts w:asciiTheme="minorHAnsi" w:hAnsiTheme="minorHAnsi"/>
                <w:b/>
                <w:sz w:val="20"/>
                <w:szCs w:val="20"/>
              </w:rPr>
            </w:pPr>
            <w:r>
              <w:rPr>
                <w:rFonts w:asciiTheme="minorHAnsi" w:hAnsiTheme="minorHAnsi"/>
                <w:b/>
                <w:sz w:val="20"/>
                <w:szCs w:val="20"/>
              </w:rPr>
              <w:t>Türkiye(2017</w:t>
            </w:r>
            <w:r w:rsidR="0095652F" w:rsidRPr="002143D0">
              <w:rPr>
                <w:rFonts w:asciiTheme="minorHAnsi" w:hAnsiTheme="minorHAnsi"/>
                <w:b/>
                <w:sz w:val="20"/>
                <w:szCs w:val="20"/>
              </w:rPr>
              <w:t>)</w:t>
            </w:r>
          </w:p>
          <w:p w:rsidR="0095652F" w:rsidRPr="002143D0" w:rsidRDefault="0095652F" w:rsidP="0095652F">
            <w:pPr>
              <w:spacing w:line="276" w:lineRule="auto"/>
              <w:jc w:val="center"/>
              <w:rPr>
                <w:rFonts w:asciiTheme="minorHAnsi" w:hAnsiTheme="minorHAnsi"/>
                <w:b/>
                <w:sz w:val="20"/>
                <w:szCs w:val="20"/>
              </w:rPr>
            </w:pPr>
            <w:r w:rsidRPr="002143D0">
              <w:rPr>
                <w:rFonts w:asciiTheme="minorHAnsi" w:hAnsiTheme="minorHAnsi"/>
                <w:b/>
                <w:sz w:val="20"/>
                <w:szCs w:val="20"/>
              </w:rPr>
              <w:t>(ha)</w:t>
            </w:r>
          </w:p>
        </w:tc>
        <w:tc>
          <w:tcPr>
            <w:tcW w:w="0" w:type="auto"/>
            <w:shd w:val="clear" w:color="auto" w:fill="FBD4B4" w:themeFill="accent6" w:themeFillTint="66"/>
            <w:vAlign w:val="center"/>
          </w:tcPr>
          <w:p w:rsidR="0095652F" w:rsidRPr="002143D0" w:rsidRDefault="0095652F" w:rsidP="0095652F">
            <w:pPr>
              <w:spacing w:line="276" w:lineRule="auto"/>
              <w:jc w:val="center"/>
              <w:rPr>
                <w:rFonts w:asciiTheme="minorHAnsi" w:hAnsiTheme="minorHAnsi"/>
                <w:b/>
                <w:sz w:val="20"/>
                <w:szCs w:val="20"/>
              </w:rPr>
            </w:pPr>
            <w:r w:rsidRPr="002143D0">
              <w:rPr>
                <w:rFonts w:asciiTheme="minorHAnsi" w:hAnsiTheme="minorHAnsi"/>
                <w:b/>
                <w:sz w:val="20"/>
                <w:szCs w:val="20"/>
              </w:rPr>
              <w:t>Çanakkale</w:t>
            </w:r>
          </w:p>
          <w:p w:rsidR="0095652F" w:rsidRPr="002143D0" w:rsidRDefault="0095652F" w:rsidP="0095652F">
            <w:pPr>
              <w:spacing w:line="276" w:lineRule="auto"/>
              <w:jc w:val="center"/>
              <w:rPr>
                <w:rFonts w:asciiTheme="minorHAnsi" w:hAnsiTheme="minorHAnsi"/>
                <w:b/>
                <w:sz w:val="20"/>
                <w:szCs w:val="20"/>
              </w:rPr>
            </w:pPr>
            <w:r w:rsidRPr="002143D0">
              <w:rPr>
                <w:rFonts w:asciiTheme="minorHAnsi" w:hAnsiTheme="minorHAnsi"/>
                <w:b/>
                <w:sz w:val="20"/>
                <w:szCs w:val="20"/>
              </w:rPr>
              <w:t>(ha)</w:t>
            </w:r>
          </w:p>
        </w:tc>
        <w:tc>
          <w:tcPr>
            <w:tcW w:w="0" w:type="auto"/>
            <w:shd w:val="clear" w:color="auto" w:fill="FBD4B4" w:themeFill="accent6" w:themeFillTint="66"/>
            <w:vAlign w:val="center"/>
          </w:tcPr>
          <w:p w:rsidR="0095652F" w:rsidRPr="002143D0" w:rsidRDefault="0095652F" w:rsidP="0095652F">
            <w:pPr>
              <w:spacing w:line="276" w:lineRule="auto"/>
              <w:jc w:val="center"/>
              <w:rPr>
                <w:rFonts w:asciiTheme="minorHAnsi" w:hAnsiTheme="minorHAnsi"/>
                <w:b/>
                <w:sz w:val="20"/>
                <w:szCs w:val="20"/>
              </w:rPr>
            </w:pPr>
            <w:r w:rsidRPr="002143D0">
              <w:rPr>
                <w:rFonts w:asciiTheme="minorHAnsi" w:hAnsiTheme="minorHAnsi"/>
                <w:b/>
                <w:sz w:val="20"/>
                <w:szCs w:val="20"/>
              </w:rPr>
              <w:t>Payı  (%)</w:t>
            </w:r>
          </w:p>
        </w:tc>
      </w:tr>
      <w:tr w:rsidR="00D62AA3" w:rsidRPr="002143D0" w:rsidTr="0083452E">
        <w:trPr>
          <w:trHeight w:val="389"/>
          <w:jc w:val="center"/>
        </w:trPr>
        <w:tc>
          <w:tcPr>
            <w:tcW w:w="0" w:type="auto"/>
            <w:shd w:val="clear" w:color="auto" w:fill="auto"/>
          </w:tcPr>
          <w:p w:rsidR="00D62AA3" w:rsidRPr="002143D0" w:rsidRDefault="00D62AA3" w:rsidP="0095652F">
            <w:pPr>
              <w:spacing w:line="276" w:lineRule="auto"/>
              <w:rPr>
                <w:rFonts w:asciiTheme="minorHAnsi" w:hAnsiTheme="minorHAnsi"/>
                <w:sz w:val="20"/>
                <w:szCs w:val="20"/>
              </w:rPr>
            </w:pPr>
            <w:r w:rsidRPr="002143D0">
              <w:rPr>
                <w:rFonts w:asciiTheme="minorHAnsi" w:hAnsiTheme="minorHAnsi"/>
                <w:sz w:val="20"/>
                <w:szCs w:val="20"/>
              </w:rPr>
              <w:t xml:space="preserve">Tarla Alanı (Nadas Dahil) </w:t>
            </w:r>
          </w:p>
        </w:tc>
        <w:tc>
          <w:tcPr>
            <w:tcW w:w="0" w:type="auto"/>
            <w:shd w:val="clear" w:color="auto" w:fill="auto"/>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19.810.496</w:t>
            </w:r>
          </w:p>
        </w:tc>
        <w:tc>
          <w:tcPr>
            <w:tcW w:w="0" w:type="auto"/>
            <w:shd w:val="clear" w:color="auto" w:fill="auto"/>
            <w:vAlign w:val="center"/>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255.025</w:t>
            </w:r>
          </w:p>
        </w:tc>
        <w:tc>
          <w:tcPr>
            <w:tcW w:w="0" w:type="auto"/>
            <w:shd w:val="clear" w:color="auto" w:fill="auto"/>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1,29</w:t>
            </w:r>
          </w:p>
        </w:tc>
      </w:tr>
      <w:tr w:rsidR="00D62AA3" w:rsidRPr="002143D0" w:rsidTr="0083452E">
        <w:trPr>
          <w:trHeight w:val="250"/>
          <w:jc w:val="center"/>
        </w:trPr>
        <w:tc>
          <w:tcPr>
            <w:tcW w:w="0" w:type="auto"/>
            <w:shd w:val="clear" w:color="auto" w:fill="auto"/>
          </w:tcPr>
          <w:p w:rsidR="00D62AA3" w:rsidRPr="002143D0" w:rsidRDefault="00D62AA3" w:rsidP="0095652F">
            <w:pPr>
              <w:spacing w:line="276" w:lineRule="auto"/>
              <w:rPr>
                <w:rFonts w:asciiTheme="minorHAnsi" w:hAnsiTheme="minorHAnsi"/>
                <w:sz w:val="20"/>
                <w:szCs w:val="20"/>
              </w:rPr>
            </w:pPr>
            <w:r w:rsidRPr="002143D0">
              <w:rPr>
                <w:rFonts w:asciiTheme="minorHAnsi" w:hAnsiTheme="minorHAnsi"/>
                <w:sz w:val="20"/>
                <w:szCs w:val="20"/>
              </w:rPr>
              <w:t>Sebze Alanı (Örtü Altı Dahil)</w:t>
            </w:r>
          </w:p>
        </w:tc>
        <w:tc>
          <w:tcPr>
            <w:tcW w:w="0" w:type="auto"/>
            <w:shd w:val="clear" w:color="auto" w:fill="auto"/>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844.019</w:t>
            </w:r>
          </w:p>
        </w:tc>
        <w:tc>
          <w:tcPr>
            <w:tcW w:w="0" w:type="auto"/>
            <w:shd w:val="clear" w:color="auto" w:fill="auto"/>
            <w:vAlign w:val="center"/>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20.340</w:t>
            </w:r>
          </w:p>
        </w:tc>
        <w:tc>
          <w:tcPr>
            <w:tcW w:w="0" w:type="auto"/>
            <w:shd w:val="clear" w:color="auto" w:fill="auto"/>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2,40</w:t>
            </w:r>
          </w:p>
        </w:tc>
      </w:tr>
      <w:tr w:rsidR="00D62AA3" w:rsidRPr="002143D0" w:rsidTr="0083452E">
        <w:trPr>
          <w:trHeight w:val="250"/>
          <w:jc w:val="center"/>
        </w:trPr>
        <w:tc>
          <w:tcPr>
            <w:tcW w:w="0" w:type="auto"/>
            <w:shd w:val="clear" w:color="auto" w:fill="auto"/>
          </w:tcPr>
          <w:p w:rsidR="00D62AA3" w:rsidRPr="002143D0" w:rsidRDefault="00D62AA3" w:rsidP="0095652F">
            <w:pPr>
              <w:spacing w:line="276" w:lineRule="auto"/>
              <w:rPr>
                <w:rFonts w:asciiTheme="minorHAnsi" w:hAnsiTheme="minorHAnsi"/>
                <w:sz w:val="20"/>
                <w:szCs w:val="20"/>
              </w:rPr>
            </w:pPr>
            <w:r w:rsidRPr="002143D0">
              <w:rPr>
                <w:rFonts w:asciiTheme="minorHAnsi" w:hAnsiTheme="minorHAnsi"/>
                <w:sz w:val="20"/>
                <w:szCs w:val="20"/>
              </w:rPr>
              <w:t>Meyve Alanı</w:t>
            </w:r>
          </w:p>
        </w:tc>
        <w:tc>
          <w:tcPr>
            <w:tcW w:w="0" w:type="auto"/>
            <w:shd w:val="clear" w:color="auto" w:fill="auto"/>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2.013.192</w:t>
            </w:r>
          </w:p>
        </w:tc>
        <w:tc>
          <w:tcPr>
            <w:tcW w:w="0" w:type="auto"/>
            <w:shd w:val="clear" w:color="auto" w:fill="auto"/>
            <w:vAlign w:val="center"/>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19.246</w:t>
            </w:r>
          </w:p>
        </w:tc>
        <w:tc>
          <w:tcPr>
            <w:tcW w:w="0" w:type="auto"/>
            <w:shd w:val="clear" w:color="auto" w:fill="auto"/>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0,96</w:t>
            </w:r>
          </w:p>
        </w:tc>
      </w:tr>
      <w:tr w:rsidR="00D62AA3" w:rsidRPr="002143D0" w:rsidTr="0083452E">
        <w:trPr>
          <w:trHeight w:val="250"/>
          <w:jc w:val="center"/>
        </w:trPr>
        <w:tc>
          <w:tcPr>
            <w:tcW w:w="0" w:type="auto"/>
            <w:shd w:val="clear" w:color="auto" w:fill="auto"/>
          </w:tcPr>
          <w:p w:rsidR="00D62AA3" w:rsidRPr="002143D0" w:rsidRDefault="00D62AA3" w:rsidP="0095652F">
            <w:pPr>
              <w:spacing w:line="276" w:lineRule="auto"/>
              <w:rPr>
                <w:rFonts w:asciiTheme="minorHAnsi" w:hAnsiTheme="minorHAnsi"/>
                <w:sz w:val="20"/>
                <w:szCs w:val="20"/>
              </w:rPr>
            </w:pPr>
            <w:r w:rsidRPr="002143D0">
              <w:rPr>
                <w:rFonts w:asciiTheme="minorHAnsi" w:hAnsiTheme="minorHAnsi"/>
                <w:sz w:val="20"/>
                <w:szCs w:val="20"/>
              </w:rPr>
              <w:t>Bağ Alanı</w:t>
            </w:r>
          </w:p>
        </w:tc>
        <w:tc>
          <w:tcPr>
            <w:tcW w:w="0" w:type="auto"/>
            <w:shd w:val="clear" w:color="auto" w:fill="auto"/>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416.907</w:t>
            </w:r>
          </w:p>
        </w:tc>
        <w:tc>
          <w:tcPr>
            <w:tcW w:w="0" w:type="auto"/>
            <w:shd w:val="clear" w:color="auto" w:fill="auto"/>
            <w:vAlign w:val="center"/>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4.682</w:t>
            </w:r>
          </w:p>
        </w:tc>
        <w:tc>
          <w:tcPr>
            <w:tcW w:w="0" w:type="auto"/>
            <w:shd w:val="clear" w:color="auto" w:fill="auto"/>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1,12</w:t>
            </w:r>
          </w:p>
        </w:tc>
      </w:tr>
      <w:tr w:rsidR="00D62AA3" w:rsidRPr="002143D0" w:rsidTr="0083452E">
        <w:trPr>
          <w:trHeight w:val="261"/>
          <w:jc w:val="center"/>
        </w:trPr>
        <w:tc>
          <w:tcPr>
            <w:tcW w:w="0" w:type="auto"/>
            <w:tcBorders>
              <w:bottom w:val="single" w:sz="4" w:space="0" w:color="auto"/>
            </w:tcBorders>
            <w:shd w:val="clear" w:color="auto" w:fill="auto"/>
          </w:tcPr>
          <w:p w:rsidR="00D62AA3" w:rsidRPr="002143D0" w:rsidRDefault="00D62AA3" w:rsidP="0095652F">
            <w:pPr>
              <w:spacing w:line="276" w:lineRule="auto"/>
              <w:rPr>
                <w:rFonts w:asciiTheme="minorHAnsi" w:hAnsiTheme="minorHAnsi"/>
                <w:sz w:val="20"/>
                <w:szCs w:val="20"/>
              </w:rPr>
            </w:pPr>
            <w:r w:rsidRPr="002143D0">
              <w:rPr>
                <w:rFonts w:asciiTheme="minorHAnsi" w:hAnsiTheme="minorHAnsi"/>
                <w:sz w:val="20"/>
                <w:szCs w:val="20"/>
              </w:rPr>
              <w:t>Zeytin Alanı</w:t>
            </w:r>
          </w:p>
        </w:tc>
        <w:tc>
          <w:tcPr>
            <w:tcW w:w="0" w:type="auto"/>
            <w:tcBorders>
              <w:bottom w:val="single" w:sz="4" w:space="0" w:color="auto"/>
            </w:tcBorders>
            <w:shd w:val="clear" w:color="auto" w:fill="auto"/>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846.062</w:t>
            </w:r>
          </w:p>
        </w:tc>
        <w:tc>
          <w:tcPr>
            <w:tcW w:w="0" w:type="auto"/>
            <w:tcBorders>
              <w:bottom w:val="single" w:sz="4" w:space="0" w:color="auto"/>
            </w:tcBorders>
            <w:shd w:val="clear" w:color="auto" w:fill="auto"/>
            <w:vAlign w:val="center"/>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32.340</w:t>
            </w:r>
          </w:p>
        </w:tc>
        <w:tc>
          <w:tcPr>
            <w:tcW w:w="0" w:type="auto"/>
            <w:tcBorders>
              <w:bottom w:val="single" w:sz="4" w:space="0" w:color="auto"/>
            </w:tcBorders>
            <w:shd w:val="clear" w:color="auto" w:fill="auto"/>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3,82</w:t>
            </w:r>
          </w:p>
        </w:tc>
      </w:tr>
      <w:tr w:rsidR="00D62AA3" w:rsidRPr="002143D0" w:rsidTr="000B3134">
        <w:trPr>
          <w:trHeight w:val="250"/>
          <w:jc w:val="center"/>
        </w:trPr>
        <w:tc>
          <w:tcPr>
            <w:tcW w:w="0" w:type="auto"/>
            <w:shd w:val="clear" w:color="auto" w:fill="FBD4B4" w:themeFill="accent6" w:themeFillTint="66"/>
          </w:tcPr>
          <w:p w:rsidR="00D62AA3" w:rsidRPr="002143D0" w:rsidRDefault="00D62AA3" w:rsidP="00D62AA3">
            <w:pPr>
              <w:spacing w:line="276" w:lineRule="auto"/>
              <w:jc w:val="right"/>
              <w:rPr>
                <w:rFonts w:asciiTheme="minorHAnsi" w:hAnsiTheme="minorHAnsi"/>
                <w:b/>
                <w:sz w:val="20"/>
                <w:szCs w:val="20"/>
              </w:rPr>
            </w:pPr>
            <w:r w:rsidRPr="002143D0">
              <w:rPr>
                <w:rFonts w:asciiTheme="minorHAnsi" w:hAnsiTheme="minorHAnsi"/>
                <w:b/>
                <w:sz w:val="20"/>
                <w:szCs w:val="20"/>
              </w:rPr>
              <w:t>TOPLAM</w:t>
            </w:r>
          </w:p>
        </w:tc>
        <w:tc>
          <w:tcPr>
            <w:tcW w:w="0" w:type="auto"/>
            <w:shd w:val="clear" w:color="auto" w:fill="FBD4B4" w:themeFill="accent6" w:themeFillTint="66"/>
          </w:tcPr>
          <w:p w:rsidR="00D62AA3" w:rsidRPr="0087140A" w:rsidRDefault="00D62AA3" w:rsidP="000B3134">
            <w:pPr>
              <w:spacing w:line="276" w:lineRule="auto"/>
              <w:jc w:val="right"/>
              <w:rPr>
                <w:rFonts w:asciiTheme="minorHAnsi" w:hAnsiTheme="minorHAnsi"/>
                <w:b/>
                <w:sz w:val="20"/>
                <w:szCs w:val="20"/>
              </w:rPr>
            </w:pPr>
            <w:r w:rsidRPr="0087140A">
              <w:rPr>
                <w:rFonts w:asciiTheme="minorHAnsi" w:hAnsiTheme="minorHAnsi"/>
                <w:b/>
                <w:sz w:val="20"/>
                <w:szCs w:val="20"/>
              </w:rPr>
              <w:t>23.930.676</w:t>
            </w:r>
          </w:p>
        </w:tc>
        <w:tc>
          <w:tcPr>
            <w:tcW w:w="0" w:type="auto"/>
            <w:shd w:val="clear" w:color="auto" w:fill="FBD4B4" w:themeFill="accent6" w:themeFillTint="66"/>
            <w:vAlign w:val="center"/>
          </w:tcPr>
          <w:p w:rsidR="00D62AA3" w:rsidRPr="0087140A" w:rsidRDefault="00D62AA3" w:rsidP="000B3134">
            <w:pPr>
              <w:spacing w:line="276" w:lineRule="auto"/>
              <w:jc w:val="right"/>
              <w:rPr>
                <w:rFonts w:asciiTheme="minorHAnsi" w:hAnsiTheme="minorHAnsi"/>
                <w:b/>
                <w:bCs/>
                <w:sz w:val="20"/>
                <w:szCs w:val="20"/>
              </w:rPr>
            </w:pPr>
            <w:r w:rsidRPr="0087140A">
              <w:rPr>
                <w:rFonts w:asciiTheme="minorHAnsi" w:hAnsiTheme="minorHAnsi"/>
                <w:b/>
                <w:bCs/>
                <w:sz w:val="20"/>
                <w:szCs w:val="20"/>
              </w:rPr>
              <w:t>331.633</w:t>
            </w:r>
          </w:p>
        </w:tc>
        <w:tc>
          <w:tcPr>
            <w:tcW w:w="0" w:type="auto"/>
            <w:shd w:val="clear" w:color="auto" w:fill="FBD4B4" w:themeFill="accent6" w:themeFillTint="66"/>
          </w:tcPr>
          <w:p w:rsidR="00D62AA3" w:rsidRPr="0087140A" w:rsidRDefault="00D62AA3" w:rsidP="000B3134">
            <w:pPr>
              <w:spacing w:line="276" w:lineRule="auto"/>
              <w:jc w:val="right"/>
              <w:rPr>
                <w:rFonts w:asciiTheme="minorHAnsi" w:hAnsiTheme="minorHAnsi"/>
                <w:b/>
                <w:sz w:val="20"/>
                <w:szCs w:val="20"/>
              </w:rPr>
            </w:pPr>
            <w:r w:rsidRPr="0087140A">
              <w:rPr>
                <w:rFonts w:asciiTheme="minorHAnsi" w:hAnsiTheme="minorHAnsi"/>
                <w:b/>
                <w:sz w:val="20"/>
                <w:szCs w:val="20"/>
              </w:rPr>
              <w:t>1,39</w:t>
            </w:r>
          </w:p>
        </w:tc>
      </w:tr>
    </w:tbl>
    <w:p w:rsidR="0086396D" w:rsidRPr="002143D0" w:rsidRDefault="0086396D" w:rsidP="0095652F">
      <w:pPr>
        <w:ind w:firstLine="567"/>
        <w:rPr>
          <w:rFonts w:asciiTheme="minorHAnsi" w:hAnsiTheme="minorHAnsi"/>
          <w:sz w:val="22"/>
          <w:szCs w:val="22"/>
        </w:rPr>
      </w:pPr>
      <w:r w:rsidRPr="002143D0">
        <w:rPr>
          <w:rFonts w:asciiTheme="minorHAnsi" w:hAnsiTheme="minorHAnsi"/>
          <w:sz w:val="22"/>
          <w:szCs w:val="22"/>
        </w:rPr>
        <w:t>(Tüik 201</w:t>
      </w:r>
      <w:r w:rsidR="00D62AA3">
        <w:rPr>
          <w:rFonts w:asciiTheme="minorHAnsi" w:hAnsiTheme="minorHAnsi"/>
          <w:sz w:val="22"/>
          <w:szCs w:val="22"/>
        </w:rPr>
        <w:t>7</w:t>
      </w:r>
      <w:r w:rsidRPr="002143D0">
        <w:rPr>
          <w:rFonts w:asciiTheme="minorHAnsi" w:hAnsiTheme="minorHAnsi"/>
          <w:sz w:val="22"/>
          <w:szCs w:val="22"/>
        </w:rPr>
        <w:t xml:space="preserve"> Yılı Verileri Geçici Olarak Yayınlanmıştır)</w:t>
      </w:r>
    </w:p>
    <w:p w:rsidR="0086396D" w:rsidRPr="002143D0" w:rsidRDefault="0086396D" w:rsidP="00A81326"/>
    <w:p w:rsidR="009F2374" w:rsidRPr="002143D0" w:rsidRDefault="009F2374" w:rsidP="009F2374"/>
    <w:p w:rsidR="003D6FED" w:rsidRPr="002143D0" w:rsidRDefault="003D6FED" w:rsidP="003D6FED">
      <w:pPr>
        <w:pStyle w:val="Balk3"/>
        <w:spacing w:before="0" w:after="0" w:line="276" w:lineRule="auto"/>
        <w:rPr>
          <w:szCs w:val="22"/>
        </w:rPr>
      </w:pPr>
      <w:bookmarkStart w:id="74" w:name="_Toc525547983"/>
      <w:r w:rsidRPr="002143D0">
        <w:rPr>
          <w:szCs w:val="22"/>
        </w:rPr>
        <w:lastRenderedPageBreak/>
        <w:t>1.1.3. İşlenebilir Arazinin İlçeler Üzerinden Dağılımı</w:t>
      </w:r>
      <w:bookmarkEnd w:id="55"/>
      <w:bookmarkEnd w:id="56"/>
      <w:bookmarkEnd w:id="57"/>
      <w:bookmarkEnd w:id="58"/>
      <w:bookmarkEnd w:id="59"/>
      <w:bookmarkEnd w:id="74"/>
    </w:p>
    <w:tbl>
      <w:tblPr>
        <w:tblW w:w="8695" w:type="dxa"/>
        <w:jc w:val="center"/>
        <w:tblCellMar>
          <w:left w:w="70" w:type="dxa"/>
          <w:right w:w="70" w:type="dxa"/>
        </w:tblCellMar>
        <w:tblLook w:val="04A0" w:firstRow="1" w:lastRow="0" w:firstColumn="1" w:lastColumn="0" w:noHBand="0" w:noVBand="1"/>
      </w:tblPr>
      <w:tblGrid>
        <w:gridCol w:w="863"/>
        <w:gridCol w:w="868"/>
        <w:gridCol w:w="611"/>
        <w:gridCol w:w="886"/>
        <w:gridCol w:w="496"/>
        <w:gridCol w:w="668"/>
        <w:gridCol w:w="707"/>
        <w:gridCol w:w="789"/>
        <w:gridCol w:w="513"/>
        <w:gridCol w:w="661"/>
        <w:gridCol w:w="522"/>
        <w:gridCol w:w="597"/>
        <w:gridCol w:w="514"/>
      </w:tblGrid>
      <w:tr w:rsidR="0086396D" w:rsidRPr="002143D0" w:rsidTr="0089328C">
        <w:trPr>
          <w:trHeight w:val="20"/>
          <w:jc w:val="center"/>
        </w:trPr>
        <w:tc>
          <w:tcPr>
            <w:tcW w:w="86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2143D0" w:rsidRDefault="009F2374" w:rsidP="00474889">
            <w:pPr>
              <w:jc w:val="center"/>
              <w:rPr>
                <w:rFonts w:asciiTheme="minorHAnsi" w:hAnsiTheme="minorHAnsi"/>
                <w:b/>
                <w:bCs/>
                <w:sz w:val="16"/>
                <w:szCs w:val="16"/>
              </w:rPr>
            </w:pPr>
            <w:bookmarkStart w:id="75" w:name="_Toc378852628"/>
            <w:bookmarkStart w:id="76" w:name="_Toc379183047"/>
            <w:bookmarkStart w:id="77" w:name="_Toc379183152"/>
            <w:bookmarkStart w:id="78" w:name="_Toc379185014"/>
            <w:bookmarkStart w:id="79" w:name="_Toc410306015"/>
            <w:r w:rsidRPr="002143D0">
              <w:rPr>
                <w:rFonts w:asciiTheme="minorHAnsi" w:hAnsiTheme="minorHAnsi"/>
                <w:b/>
                <w:bCs/>
                <w:sz w:val="16"/>
                <w:szCs w:val="16"/>
              </w:rPr>
              <w:t>İlçesi</w:t>
            </w:r>
          </w:p>
        </w:tc>
        <w:tc>
          <w:tcPr>
            <w:tcW w:w="1479" w:type="dxa"/>
            <w:gridSpan w:val="2"/>
            <w:vMerge w:val="restart"/>
            <w:tcBorders>
              <w:top w:val="single" w:sz="4" w:space="0" w:color="auto"/>
              <w:left w:val="single" w:sz="4" w:space="0" w:color="auto"/>
              <w:bottom w:val="single" w:sz="4" w:space="0" w:color="000000"/>
              <w:right w:val="single" w:sz="4" w:space="0" w:color="000000"/>
            </w:tcBorders>
            <w:shd w:val="clear" w:color="auto" w:fill="FBD4B4" w:themeFill="accent6" w:themeFillTint="66"/>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İşlenebilir Arazi</w:t>
            </w:r>
            <w:r w:rsidR="00474889" w:rsidRPr="002143D0">
              <w:rPr>
                <w:rFonts w:asciiTheme="minorHAnsi" w:hAnsiTheme="minorHAnsi"/>
                <w:b/>
                <w:bCs/>
                <w:sz w:val="16"/>
                <w:szCs w:val="16"/>
              </w:rPr>
              <w:t xml:space="preserve"> </w:t>
            </w:r>
            <w:r w:rsidR="00474889" w:rsidRPr="002143D0">
              <w:rPr>
                <w:rFonts w:asciiTheme="minorHAnsi" w:hAnsiTheme="minorHAnsi"/>
                <w:b/>
                <w:sz w:val="16"/>
                <w:szCs w:val="16"/>
              </w:rPr>
              <w:t>(ha)</w:t>
            </w:r>
          </w:p>
        </w:tc>
        <w:tc>
          <w:tcPr>
            <w:tcW w:w="1382"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Tarla Arazisi (Nadas Dahil)</w:t>
            </w:r>
            <w:r w:rsidR="00474889" w:rsidRPr="002143D0">
              <w:rPr>
                <w:rFonts w:asciiTheme="minorHAnsi" w:hAnsiTheme="minorHAnsi"/>
                <w:b/>
                <w:sz w:val="16"/>
                <w:szCs w:val="16"/>
              </w:rPr>
              <w:t xml:space="preserve"> (ha)</w:t>
            </w:r>
          </w:p>
        </w:tc>
        <w:tc>
          <w:tcPr>
            <w:tcW w:w="1375"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Sebze Arazisi</w:t>
            </w:r>
            <w:r w:rsidR="00474889" w:rsidRPr="002143D0">
              <w:rPr>
                <w:rFonts w:asciiTheme="minorHAnsi" w:hAnsiTheme="minorHAnsi"/>
                <w:b/>
                <w:bCs/>
                <w:sz w:val="16"/>
                <w:szCs w:val="16"/>
              </w:rPr>
              <w:t xml:space="preserve"> </w:t>
            </w:r>
            <w:r w:rsidR="00474889" w:rsidRPr="002143D0">
              <w:rPr>
                <w:rFonts w:asciiTheme="minorHAnsi" w:hAnsiTheme="minorHAnsi"/>
                <w:b/>
                <w:sz w:val="16"/>
                <w:szCs w:val="16"/>
              </w:rPr>
              <w:t>(ha)</w:t>
            </w:r>
          </w:p>
        </w:tc>
        <w:tc>
          <w:tcPr>
            <w:tcW w:w="1302"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Meyve Arazisi</w:t>
            </w:r>
            <w:r w:rsidR="00474889" w:rsidRPr="002143D0">
              <w:rPr>
                <w:rFonts w:asciiTheme="minorHAnsi" w:hAnsiTheme="minorHAnsi"/>
                <w:b/>
                <w:bCs/>
                <w:sz w:val="16"/>
                <w:szCs w:val="16"/>
              </w:rPr>
              <w:t xml:space="preserve"> </w:t>
            </w:r>
            <w:r w:rsidR="00474889" w:rsidRPr="002143D0">
              <w:rPr>
                <w:rFonts w:asciiTheme="minorHAnsi" w:hAnsiTheme="minorHAnsi"/>
                <w:b/>
                <w:sz w:val="16"/>
                <w:szCs w:val="16"/>
              </w:rPr>
              <w:t>(ha)</w:t>
            </w:r>
          </w:p>
        </w:tc>
        <w:tc>
          <w:tcPr>
            <w:tcW w:w="1183"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Bağ Arazisi</w:t>
            </w:r>
            <w:r w:rsidR="00474889" w:rsidRPr="002143D0">
              <w:rPr>
                <w:rFonts w:asciiTheme="minorHAnsi" w:hAnsiTheme="minorHAnsi"/>
                <w:b/>
                <w:bCs/>
                <w:sz w:val="16"/>
                <w:szCs w:val="16"/>
              </w:rPr>
              <w:t xml:space="preserve"> </w:t>
            </w:r>
            <w:r w:rsidR="00474889" w:rsidRPr="002143D0">
              <w:rPr>
                <w:rFonts w:asciiTheme="minorHAnsi" w:hAnsiTheme="minorHAnsi"/>
                <w:b/>
                <w:sz w:val="16"/>
                <w:szCs w:val="16"/>
              </w:rPr>
              <w:t>(ha)</w:t>
            </w:r>
          </w:p>
        </w:tc>
        <w:tc>
          <w:tcPr>
            <w:tcW w:w="1111"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Zeytin Arazisi</w:t>
            </w:r>
            <w:r w:rsidR="00474889" w:rsidRPr="002143D0">
              <w:rPr>
                <w:rFonts w:asciiTheme="minorHAnsi" w:hAnsiTheme="minorHAnsi"/>
                <w:b/>
                <w:bCs/>
                <w:sz w:val="16"/>
                <w:szCs w:val="16"/>
              </w:rPr>
              <w:t xml:space="preserve"> </w:t>
            </w:r>
            <w:r w:rsidR="00474889" w:rsidRPr="002143D0">
              <w:rPr>
                <w:rFonts w:asciiTheme="minorHAnsi" w:hAnsiTheme="minorHAnsi"/>
                <w:b/>
                <w:sz w:val="16"/>
                <w:szCs w:val="16"/>
              </w:rPr>
              <w:t>(ha)</w:t>
            </w:r>
          </w:p>
        </w:tc>
      </w:tr>
      <w:tr w:rsidR="0086396D" w:rsidRPr="002143D0" w:rsidTr="0089328C">
        <w:trPr>
          <w:trHeight w:val="20"/>
          <w:jc w:val="center"/>
        </w:trPr>
        <w:tc>
          <w:tcPr>
            <w:tcW w:w="86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2143D0" w:rsidRDefault="0086396D" w:rsidP="00474889">
            <w:pPr>
              <w:jc w:val="left"/>
              <w:rPr>
                <w:rFonts w:asciiTheme="minorHAnsi" w:hAnsiTheme="minorHAnsi"/>
                <w:b/>
                <w:bCs/>
                <w:sz w:val="16"/>
                <w:szCs w:val="16"/>
              </w:rPr>
            </w:pPr>
          </w:p>
        </w:tc>
        <w:tc>
          <w:tcPr>
            <w:tcW w:w="1479" w:type="dxa"/>
            <w:gridSpan w:val="2"/>
            <w:vMerge/>
            <w:tcBorders>
              <w:top w:val="single" w:sz="4" w:space="0" w:color="auto"/>
              <w:left w:val="single" w:sz="4" w:space="0" w:color="auto"/>
              <w:bottom w:val="single" w:sz="4" w:space="0" w:color="000000"/>
              <w:right w:val="single" w:sz="4" w:space="0" w:color="000000"/>
            </w:tcBorders>
            <w:shd w:val="clear" w:color="auto" w:fill="FBD4B4" w:themeFill="accent6" w:themeFillTint="66"/>
            <w:vAlign w:val="center"/>
            <w:hideMark/>
          </w:tcPr>
          <w:p w:rsidR="0086396D" w:rsidRPr="002143D0" w:rsidRDefault="0086396D" w:rsidP="00474889">
            <w:pPr>
              <w:jc w:val="left"/>
              <w:rPr>
                <w:rFonts w:asciiTheme="minorHAnsi" w:hAnsiTheme="minorHAnsi"/>
                <w:b/>
                <w:bCs/>
                <w:sz w:val="16"/>
                <w:szCs w:val="16"/>
              </w:rPr>
            </w:pPr>
          </w:p>
        </w:tc>
        <w:tc>
          <w:tcPr>
            <w:tcW w:w="1382"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2143D0" w:rsidRDefault="0086396D" w:rsidP="00474889">
            <w:pPr>
              <w:jc w:val="left"/>
              <w:rPr>
                <w:rFonts w:asciiTheme="minorHAnsi" w:hAnsiTheme="minorHAnsi"/>
                <w:b/>
                <w:bCs/>
                <w:sz w:val="16"/>
                <w:szCs w:val="16"/>
              </w:rPr>
            </w:pPr>
          </w:p>
        </w:tc>
        <w:tc>
          <w:tcPr>
            <w:tcW w:w="1375"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(Örtüaltı Dahil)</w:t>
            </w:r>
          </w:p>
        </w:tc>
        <w:tc>
          <w:tcPr>
            <w:tcW w:w="1302"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2143D0" w:rsidRDefault="0086396D" w:rsidP="00474889">
            <w:pPr>
              <w:jc w:val="left"/>
              <w:rPr>
                <w:rFonts w:asciiTheme="minorHAnsi" w:hAnsiTheme="minorHAnsi"/>
                <w:b/>
                <w:bCs/>
                <w:sz w:val="16"/>
                <w:szCs w:val="16"/>
              </w:rPr>
            </w:pPr>
          </w:p>
        </w:tc>
        <w:tc>
          <w:tcPr>
            <w:tcW w:w="1183"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2143D0" w:rsidRDefault="0086396D" w:rsidP="00474889">
            <w:pPr>
              <w:jc w:val="left"/>
              <w:rPr>
                <w:rFonts w:asciiTheme="minorHAnsi" w:hAnsiTheme="minorHAnsi"/>
                <w:b/>
                <w:bCs/>
                <w:sz w:val="16"/>
                <w:szCs w:val="16"/>
              </w:rPr>
            </w:pPr>
          </w:p>
        </w:tc>
        <w:tc>
          <w:tcPr>
            <w:tcW w:w="1111"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2143D0" w:rsidRDefault="0086396D" w:rsidP="00474889">
            <w:pPr>
              <w:jc w:val="left"/>
              <w:rPr>
                <w:rFonts w:asciiTheme="minorHAnsi" w:hAnsiTheme="minorHAnsi"/>
                <w:b/>
                <w:bCs/>
                <w:sz w:val="16"/>
                <w:szCs w:val="16"/>
              </w:rPr>
            </w:pPr>
          </w:p>
        </w:tc>
      </w:tr>
      <w:tr w:rsidR="0086396D" w:rsidRPr="002143D0" w:rsidTr="0089328C">
        <w:trPr>
          <w:trHeight w:val="20"/>
          <w:jc w:val="center"/>
        </w:trPr>
        <w:tc>
          <w:tcPr>
            <w:tcW w:w="86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2143D0" w:rsidRDefault="0086396D" w:rsidP="00474889">
            <w:pPr>
              <w:jc w:val="left"/>
              <w:rPr>
                <w:rFonts w:asciiTheme="minorHAnsi" w:hAnsiTheme="minorHAnsi"/>
                <w:b/>
                <w:bCs/>
                <w:sz w:val="16"/>
                <w:szCs w:val="16"/>
              </w:rPr>
            </w:pPr>
          </w:p>
        </w:tc>
        <w:tc>
          <w:tcPr>
            <w:tcW w:w="868"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 xml:space="preserve">Alan </w:t>
            </w:r>
          </w:p>
        </w:tc>
        <w:tc>
          <w:tcPr>
            <w:tcW w:w="611"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 xml:space="preserve">% </w:t>
            </w:r>
          </w:p>
        </w:tc>
        <w:tc>
          <w:tcPr>
            <w:tcW w:w="886"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 xml:space="preserve">Alan </w:t>
            </w:r>
          </w:p>
        </w:tc>
        <w:tc>
          <w:tcPr>
            <w:tcW w:w="496"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w:t>
            </w:r>
          </w:p>
        </w:tc>
        <w:tc>
          <w:tcPr>
            <w:tcW w:w="668"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Alan</w:t>
            </w:r>
          </w:p>
        </w:tc>
        <w:tc>
          <w:tcPr>
            <w:tcW w:w="707"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w:t>
            </w:r>
          </w:p>
        </w:tc>
        <w:tc>
          <w:tcPr>
            <w:tcW w:w="789"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Alan</w:t>
            </w:r>
          </w:p>
        </w:tc>
        <w:tc>
          <w:tcPr>
            <w:tcW w:w="513"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w:t>
            </w:r>
          </w:p>
        </w:tc>
        <w:tc>
          <w:tcPr>
            <w:tcW w:w="661"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Alan</w:t>
            </w:r>
          </w:p>
        </w:tc>
        <w:tc>
          <w:tcPr>
            <w:tcW w:w="522"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w:t>
            </w:r>
          </w:p>
        </w:tc>
        <w:tc>
          <w:tcPr>
            <w:tcW w:w="597"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Alan</w:t>
            </w:r>
          </w:p>
        </w:tc>
        <w:tc>
          <w:tcPr>
            <w:tcW w:w="514"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w:t>
            </w:r>
          </w:p>
        </w:tc>
      </w:tr>
      <w:tr w:rsidR="006862FE" w:rsidRPr="002143D0"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6862FE" w:rsidRPr="002143D0" w:rsidRDefault="006862FE" w:rsidP="008D3689">
            <w:pPr>
              <w:jc w:val="left"/>
              <w:rPr>
                <w:rFonts w:asciiTheme="minorHAnsi" w:hAnsiTheme="minorHAnsi"/>
                <w:bCs/>
                <w:sz w:val="16"/>
                <w:szCs w:val="16"/>
              </w:rPr>
            </w:pPr>
            <w:r w:rsidRPr="002143D0">
              <w:rPr>
                <w:rFonts w:asciiTheme="minorHAnsi" w:hAnsiTheme="minorHAnsi"/>
                <w:bCs/>
                <w:sz w:val="16"/>
                <w:szCs w:val="16"/>
              </w:rPr>
              <w:t>Merkez</w:t>
            </w:r>
          </w:p>
        </w:tc>
        <w:tc>
          <w:tcPr>
            <w:tcW w:w="8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24.551</w:t>
            </w:r>
          </w:p>
        </w:tc>
        <w:tc>
          <w:tcPr>
            <w:tcW w:w="61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7,4</w:t>
            </w:r>
          </w:p>
        </w:tc>
        <w:tc>
          <w:tcPr>
            <w:tcW w:w="88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17.417</w:t>
            </w:r>
          </w:p>
        </w:tc>
        <w:tc>
          <w:tcPr>
            <w:tcW w:w="49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6,8</w:t>
            </w:r>
          </w:p>
        </w:tc>
        <w:tc>
          <w:tcPr>
            <w:tcW w:w="6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2.287</w:t>
            </w:r>
          </w:p>
        </w:tc>
        <w:tc>
          <w:tcPr>
            <w:tcW w:w="70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11,2</w:t>
            </w:r>
          </w:p>
        </w:tc>
        <w:tc>
          <w:tcPr>
            <w:tcW w:w="789"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2.910</w:t>
            </w:r>
          </w:p>
        </w:tc>
        <w:tc>
          <w:tcPr>
            <w:tcW w:w="513"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15,1</w:t>
            </w:r>
          </w:p>
        </w:tc>
        <w:tc>
          <w:tcPr>
            <w:tcW w:w="66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145</w:t>
            </w:r>
          </w:p>
        </w:tc>
        <w:tc>
          <w:tcPr>
            <w:tcW w:w="522"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3,1</w:t>
            </w:r>
          </w:p>
        </w:tc>
        <w:tc>
          <w:tcPr>
            <w:tcW w:w="59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1.792</w:t>
            </w:r>
          </w:p>
        </w:tc>
        <w:tc>
          <w:tcPr>
            <w:tcW w:w="514"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5,5</w:t>
            </w:r>
          </w:p>
        </w:tc>
      </w:tr>
      <w:tr w:rsidR="006862FE" w:rsidRPr="002143D0"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6862FE" w:rsidRPr="002143D0" w:rsidRDefault="006862FE" w:rsidP="008D3689">
            <w:pPr>
              <w:jc w:val="left"/>
              <w:rPr>
                <w:rFonts w:asciiTheme="minorHAnsi" w:hAnsiTheme="minorHAnsi"/>
                <w:bCs/>
                <w:sz w:val="16"/>
                <w:szCs w:val="16"/>
              </w:rPr>
            </w:pPr>
            <w:r w:rsidRPr="002143D0">
              <w:rPr>
                <w:rFonts w:asciiTheme="minorHAnsi" w:hAnsiTheme="minorHAnsi"/>
                <w:bCs/>
                <w:sz w:val="16"/>
                <w:szCs w:val="16"/>
              </w:rPr>
              <w:t>Ayvacık</w:t>
            </w:r>
          </w:p>
        </w:tc>
        <w:tc>
          <w:tcPr>
            <w:tcW w:w="8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33.256</w:t>
            </w:r>
          </w:p>
        </w:tc>
        <w:tc>
          <w:tcPr>
            <w:tcW w:w="61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10,0</w:t>
            </w:r>
          </w:p>
        </w:tc>
        <w:tc>
          <w:tcPr>
            <w:tcW w:w="88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19.237</w:t>
            </w:r>
          </w:p>
        </w:tc>
        <w:tc>
          <w:tcPr>
            <w:tcW w:w="49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7,5</w:t>
            </w:r>
          </w:p>
        </w:tc>
        <w:tc>
          <w:tcPr>
            <w:tcW w:w="6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1.224</w:t>
            </w:r>
          </w:p>
        </w:tc>
        <w:tc>
          <w:tcPr>
            <w:tcW w:w="70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6,0</w:t>
            </w:r>
          </w:p>
        </w:tc>
        <w:tc>
          <w:tcPr>
            <w:tcW w:w="789"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1.371</w:t>
            </w:r>
          </w:p>
        </w:tc>
        <w:tc>
          <w:tcPr>
            <w:tcW w:w="513"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7,1</w:t>
            </w:r>
          </w:p>
        </w:tc>
        <w:tc>
          <w:tcPr>
            <w:tcW w:w="66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54</w:t>
            </w:r>
          </w:p>
        </w:tc>
        <w:tc>
          <w:tcPr>
            <w:tcW w:w="522"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1,2</w:t>
            </w:r>
          </w:p>
        </w:tc>
        <w:tc>
          <w:tcPr>
            <w:tcW w:w="59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11.371</w:t>
            </w:r>
          </w:p>
        </w:tc>
        <w:tc>
          <w:tcPr>
            <w:tcW w:w="514"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35,2</w:t>
            </w:r>
          </w:p>
        </w:tc>
      </w:tr>
      <w:tr w:rsidR="006862FE" w:rsidRPr="002143D0"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6862FE" w:rsidRPr="002143D0" w:rsidRDefault="006862FE" w:rsidP="008D3689">
            <w:pPr>
              <w:jc w:val="left"/>
              <w:rPr>
                <w:rFonts w:asciiTheme="minorHAnsi" w:hAnsiTheme="minorHAnsi"/>
                <w:bCs/>
                <w:sz w:val="16"/>
                <w:szCs w:val="16"/>
              </w:rPr>
            </w:pPr>
            <w:r w:rsidRPr="002143D0">
              <w:rPr>
                <w:rFonts w:asciiTheme="minorHAnsi" w:hAnsiTheme="minorHAnsi"/>
                <w:bCs/>
                <w:sz w:val="16"/>
                <w:szCs w:val="16"/>
              </w:rPr>
              <w:t>Bayramiç</w:t>
            </w:r>
          </w:p>
        </w:tc>
        <w:tc>
          <w:tcPr>
            <w:tcW w:w="8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31.780</w:t>
            </w:r>
          </w:p>
        </w:tc>
        <w:tc>
          <w:tcPr>
            <w:tcW w:w="61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9,6</w:t>
            </w:r>
          </w:p>
        </w:tc>
        <w:tc>
          <w:tcPr>
            <w:tcW w:w="88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19.265</w:t>
            </w:r>
          </w:p>
        </w:tc>
        <w:tc>
          <w:tcPr>
            <w:tcW w:w="49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7,6</w:t>
            </w:r>
          </w:p>
        </w:tc>
        <w:tc>
          <w:tcPr>
            <w:tcW w:w="6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1.583</w:t>
            </w:r>
          </w:p>
        </w:tc>
        <w:tc>
          <w:tcPr>
            <w:tcW w:w="70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7,8</w:t>
            </w:r>
          </w:p>
        </w:tc>
        <w:tc>
          <w:tcPr>
            <w:tcW w:w="789"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4.975</w:t>
            </w:r>
          </w:p>
        </w:tc>
        <w:tc>
          <w:tcPr>
            <w:tcW w:w="513"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25,8</w:t>
            </w:r>
          </w:p>
        </w:tc>
        <w:tc>
          <w:tcPr>
            <w:tcW w:w="66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1.920</w:t>
            </w:r>
          </w:p>
        </w:tc>
        <w:tc>
          <w:tcPr>
            <w:tcW w:w="522"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41,0</w:t>
            </w:r>
          </w:p>
        </w:tc>
        <w:tc>
          <w:tcPr>
            <w:tcW w:w="59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4.037</w:t>
            </w:r>
          </w:p>
        </w:tc>
        <w:tc>
          <w:tcPr>
            <w:tcW w:w="514"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12,5</w:t>
            </w:r>
          </w:p>
        </w:tc>
      </w:tr>
      <w:tr w:rsidR="006862FE" w:rsidRPr="002143D0"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6862FE" w:rsidRPr="002143D0" w:rsidRDefault="006862FE" w:rsidP="008D3689">
            <w:pPr>
              <w:jc w:val="left"/>
              <w:rPr>
                <w:rFonts w:asciiTheme="minorHAnsi" w:hAnsiTheme="minorHAnsi"/>
                <w:bCs/>
                <w:sz w:val="16"/>
                <w:szCs w:val="16"/>
              </w:rPr>
            </w:pPr>
            <w:r w:rsidRPr="002143D0">
              <w:rPr>
                <w:rFonts w:asciiTheme="minorHAnsi" w:hAnsiTheme="minorHAnsi"/>
                <w:bCs/>
                <w:sz w:val="16"/>
                <w:szCs w:val="16"/>
              </w:rPr>
              <w:t>Biga</w:t>
            </w:r>
          </w:p>
        </w:tc>
        <w:tc>
          <w:tcPr>
            <w:tcW w:w="8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60.422</w:t>
            </w:r>
          </w:p>
        </w:tc>
        <w:tc>
          <w:tcPr>
            <w:tcW w:w="61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18,2</w:t>
            </w:r>
          </w:p>
        </w:tc>
        <w:tc>
          <w:tcPr>
            <w:tcW w:w="88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54.407</w:t>
            </w:r>
          </w:p>
        </w:tc>
        <w:tc>
          <w:tcPr>
            <w:tcW w:w="49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21,3</w:t>
            </w:r>
          </w:p>
        </w:tc>
        <w:tc>
          <w:tcPr>
            <w:tcW w:w="6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4.741</w:t>
            </w:r>
          </w:p>
        </w:tc>
        <w:tc>
          <w:tcPr>
            <w:tcW w:w="70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23,3</w:t>
            </w:r>
          </w:p>
        </w:tc>
        <w:tc>
          <w:tcPr>
            <w:tcW w:w="789"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969</w:t>
            </w:r>
          </w:p>
        </w:tc>
        <w:tc>
          <w:tcPr>
            <w:tcW w:w="513"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5,0</w:t>
            </w:r>
          </w:p>
        </w:tc>
        <w:tc>
          <w:tcPr>
            <w:tcW w:w="66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62</w:t>
            </w:r>
          </w:p>
        </w:tc>
        <w:tc>
          <w:tcPr>
            <w:tcW w:w="522"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1,3</w:t>
            </w:r>
          </w:p>
        </w:tc>
        <w:tc>
          <w:tcPr>
            <w:tcW w:w="59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243</w:t>
            </w:r>
          </w:p>
        </w:tc>
        <w:tc>
          <w:tcPr>
            <w:tcW w:w="514"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0,8</w:t>
            </w:r>
          </w:p>
        </w:tc>
      </w:tr>
      <w:tr w:rsidR="006862FE" w:rsidRPr="002143D0"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6862FE" w:rsidRPr="002143D0" w:rsidRDefault="006862FE" w:rsidP="008D3689">
            <w:pPr>
              <w:jc w:val="left"/>
              <w:rPr>
                <w:rFonts w:asciiTheme="minorHAnsi" w:hAnsiTheme="minorHAnsi"/>
                <w:bCs/>
                <w:sz w:val="16"/>
                <w:szCs w:val="16"/>
              </w:rPr>
            </w:pPr>
            <w:r w:rsidRPr="002143D0">
              <w:rPr>
                <w:rFonts w:asciiTheme="minorHAnsi" w:hAnsiTheme="minorHAnsi"/>
                <w:bCs/>
                <w:sz w:val="16"/>
                <w:szCs w:val="16"/>
              </w:rPr>
              <w:t>Bozcaada</w:t>
            </w:r>
          </w:p>
        </w:tc>
        <w:tc>
          <w:tcPr>
            <w:tcW w:w="8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2.061</w:t>
            </w:r>
          </w:p>
        </w:tc>
        <w:tc>
          <w:tcPr>
            <w:tcW w:w="61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0,6</w:t>
            </w:r>
          </w:p>
        </w:tc>
        <w:tc>
          <w:tcPr>
            <w:tcW w:w="88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681</w:t>
            </w:r>
          </w:p>
        </w:tc>
        <w:tc>
          <w:tcPr>
            <w:tcW w:w="49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0,3</w:t>
            </w:r>
          </w:p>
        </w:tc>
        <w:tc>
          <w:tcPr>
            <w:tcW w:w="6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11</w:t>
            </w:r>
          </w:p>
        </w:tc>
        <w:tc>
          <w:tcPr>
            <w:tcW w:w="70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0,1</w:t>
            </w:r>
          </w:p>
        </w:tc>
        <w:tc>
          <w:tcPr>
            <w:tcW w:w="789"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19</w:t>
            </w:r>
          </w:p>
        </w:tc>
        <w:tc>
          <w:tcPr>
            <w:tcW w:w="513"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0,1</w:t>
            </w:r>
          </w:p>
        </w:tc>
        <w:tc>
          <w:tcPr>
            <w:tcW w:w="66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1.175</w:t>
            </w:r>
          </w:p>
        </w:tc>
        <w:tc>
          <w:tcPr>
            <w:tcW w:w="522"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25,1</w:t>
            </w:r>
          </w:p>
        </w:tc>
        <w:tc>
          <w:tcPr>
            <w:tcW w:w="59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175</w:t>
            </w:r>
          </w:p>
        </w:tc>
        <w:tc>
          <w:tcPr>
            <w:tcW w:w="514"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0,5</w:t>
            </w:r>
          </w:p>
        </w:tc>
      </w:tr>
      <w:tr w:rsidR="006862FE" w:rsidRPr="002143D0"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6862FE" w:rsidRPr="002143D0" w:rsidRDefault="006862FE" w:rsidP="008D3689">
            <w:pPr>
              <w:jc w:val="left"/>
              <w:rPr>
                <w:rFonts w:asciiTheme="minorHAnsi" w:hAnsiTheme="minorHAnsi"/>
                <w:bCs/>
                <w:sz w:val="16"/>
                <w:szCs w:val="16"/>
              </w:rPr>
            </w:pPr>
            <w:r w:rsidRPr="002143D0">
              <w:rPr>
                <w:rFonts w:asciiTheme="minorHAnsi" w:hAnsiTheme="minorHAnsi"/>
                <w:bCs/>
                <w:sz w:val="16"/>
                <w:szCs w:val="16"/>
              </w:rPr>
              <w:t>Çan</w:t>
            </w:r>
          </w:p>
        </w:tc>
        <w:tc>
          <w:tcPr>
            <w:tcW w:w="8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26.572</w:t>
            </w:r>
          </w:p>
        </w:tc>
        <w:tc>
          <w:tcPr>
            <w:tcW w:w="61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8,0</w:t>
            </w:r>
          </w:p>
        </w:tc>
        <w:tc>
          <w:tcPr>
            <w:tcW w:w="88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25.533</w:t>
            </w:r>
          </w:p>
        </w:tc>
        <w:tc>
          <w:tcPr>
            <w:tcW w:w="49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10,0</w:t>
            </w:r>
          </w:p>
        </w:tc>
        <w:tc>
          <w:tcPr>
            <w:tcW w:w="6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574</w:t>
            </w:r>
          </w:p>
        </w:tc>
        <w:tc>
          <w:tcPr>
            <w:tcW w:w="70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2,8</w:t>
            </w:r>
          </w:p>
        </w:tc>
        <w:tc>
          <w:tcPr>
            <w:tcW w:w="789"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418</w:t>
            </w:r>
          </w:p>
        </w:tc>
        <w:tc>
          <w:tcPr>
            <w:tcW w:w="513"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2,2</w:t>
            </w:r>
          </w:p>
        </w:tc>
        <w:tc>
          <w:tcPr>
            <w:tcW w:w="66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48</w:t>
            </w:r>
          </w:p>
        </w:tc>
        <w:tc>
          <w:tcPr>
            <w:tcW w:w="522"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1,0</w:t>
            </w:r>
          </w:p>
        </w:tc>
        <w:tc>
          <w:tcPr>
            <w:tcW w:w="59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w:t>
            </w:r>
          </w:p>
        </w:tc>
        <w:tc>
          <w:tcPr>
            <w:tcW w:w="514"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0,0</w:t>
            </w:r>
          </w:p>
        </w:tc>
      </w:tr>
      <w:tr w:rsidR="006862FE" w:rsidRPr="002143D0"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6862FE" w:rsidRPr="002143D0" w:rsidRDefault="006862FE" w:rsidP="008D3689">
            <w:pPr>
              <w:jc w:val="left"/>
              <w:rPr>
                <w:rFonts w:asciiTheme="minorHAnsi" w:hAnsiTheme="minorHAnsi"/>
                <w:bCs/>
                <w:sz w:val="16"/>
                <w:szCs w:val="16"/>
              </w:rPr>
            </w:pPr>
            <w:r w:rsidRPr="002143D0">
              <w:rPr>
                <w:rFonts w:asciiTheme="minorHAnsi" w:hAnsiTheme="minorHAnsi"/>
                <w:bCs/>
                <w:sz w:val="16"/>
                <w:szCs w:val="16"/>
              </w:rPr>
              <w:t>Eceabat</w:t>
            </w:r>
          </w:p>
        </w:tc>
        <w:tc>
          <w:tcPr>
            <w:tcW w:w="8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18.506</w:t>
            </w:r>
          </w:p>
        </w:tc>
        <w:tc>
          <w:tcPr>
            <w:tcW w:w="61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5,6</w:t>
            </w:r>
          </w:p>
        </w:tc>
        <w:tc>
          <w:tcPr>
            <w:tcW w:w="88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15.316</w:t>
            </w:r>
          </w:p>
        </w:tc>
        <w:tc>
          <w:tcPr>
            <w:tcW w:w="49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6,0</w:t>
            </w:r>
          </w:p>
        </w:tc>
        <w:tc>
          <w:tcPr>
            <w:tcW w:w="6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684</w:t>
            </w:r>
          </w:p>
        </w:tc>
        <w:tc>
          <w:tcPr>
            <w:tcW w:w="70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3,4</w:t>
            </w:r>
          </w:p>
        </w:tc>
        <w:tc>
          <w:tcPr>
            <w:tcW w:w="789"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395</w:t>
            </w:r>
          </w:p>
        </w:tc>
        <w:tc>
          <w:tcPr>
            <w:tcW w:w="513"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2,1</w:t>
            </w:r>
          </w:p>
        </w:tc>
        <w:tc>
          <w:tcPr>
            <w:tcW w:w="66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467</w:t>
            </w:r>
          </w:p>
        </w:tc>
        <w:tc>
          <w:tcPr>
            <w:tcW w:w="522"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10,0</w:t>
            </w:r>
          </w:p>
        </w:tc>
        <w:tc>
          <w:tcPr>
            <w:tcW w:w="59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1.643</w:t>
            </w:r>
          </w:p>
        </w:tc>
        <w:tc>
          <w:tcPr>
            <w:tcW w:w="514"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5,1</w:t>
            </w:r>
          </w:p>
        </w:tc>
      </w:tr>
      <w:tr w:rsidR="006862FE" w:rsidRPr="002143D0"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6862FE" w:rsidRPr="002143D0" w:rsidRDefault="006862FE" w:rsidP="008D3689">
            <w:pPr>
              <w:jc w:val="left"/>
              <w:rPr>
                <w:rFonts w:asciiTheme="minorHAnsi" w:hAnsiTheme="minorHAnsi"/>
                <w:bCs/>
                <w:sz w:val="16"/>
                <w:szCs w:val="16"/>
              </w:rPr>
            </w:pPr>
            <w:r w:rsidRPr="002143D0">
              <w:rPr>
                <w:rFonts w:asciiTheme="minorHAnsi" w:hAnsiTheme="minorHAnsi"/>
                <w:bCs/>
                <w:sz w:val="16"/>
                <w:szCs w:val="16"/>
              </w:rPr>
              <w:t>Ezine</w:t>
            </w:r>
          </w:p>
        </w:tc>
        <w:tc>
          <w:tcPr>
            <w:tcW w:w="8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26.894</w:t>
            </w:r>
          </w:p>
        </w:tc>
        <w:tc>
          <w:tcPr>
            <w:tcW w:w="61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8,1</w:t>
            </w:r>
          </w:p>
        </w:tc>
        <w:tc>
          <w:tcPr>
            <w:tcW w:w="88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11.757</w:t>
            </w:r>
          </w:p>
        </w:tc>
        <w:tc>
          <w:tcPr>
            <w:tcW w:w="49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4,6</w:t>
            </w:r>
          </w:p>
        </w:tc>
        <w:tc>
          <w:tcPr>
            <w:tcW w:w="6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2.320</w:t>
            </w:r>
          </w:p>
        </w:tc>
        <w:tc>
          <w:tcPr>
            <w:tcW w:w="70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11,4</w:t>
            </w:r>
          </w:p>
        </w:tc>
        <w:tc>
          <w:tcPr>
            <w:tcW w:w="789"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994</w:t>
            </w:r>
          </w:p>
        </w:tc>
        <w:tc>
          <w:tcPr>
            <w:tcW w:w="513"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5,2</w:t>
            </w:r>
          </w:p>
        </w:tc>
        <w:tc>
          <w:tcPr>
            <w:tcW w:w="66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150</w:t>
            </w:r>
          </w:p>
        </w:tc>
        <w:tc>
          <w:tcPr>
            <w:tcW w:w="522"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3,2</w:t>
            </w:r>
          </w:p>
        </w:tc>
        <w:tc>
          <w:tcPr>
            <w:tcW w:w="59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11.673</w:t>
            </w:r>
          </w:p>
        </w:tc>
        <w:tc>
          <w:tcPr>
            <w:tcW w:w="514"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36,1</w:t>
            </w:r>
          </w:p>
        </w:tc>
      </w:tr>
      <w:tr w:rsidR="006862FE" w:rsidRPr="002143D0"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6862FE" w:rsidRPr="002143D0" w:rsidRDefault="006862FE" w:rsidP="008D3689">
            <w:pPr>
              <w:jc w:val="left"/>
              <w:rPr>
                <w:rFonts w:asciiTheme="minorHAnsi" w:hAnsiTheme="minorHAnsi"/>
                <w:bCs/>
                <w:sz w:val="16"/>
                <w:szCs w:val="16"/>
              </w:rPr>
            </w:pPr>
            <w:r w:rsidRPr="002143D0">
              <w:rPr>
                <w:rFonts w:asciiTheme="minorHAnsi" w:hAnsiTheme="minorHAnsi"/>
                <w:bCs/>
                <w:sz w:val="16"/>
                <w:szCs w:val="16"/>
              </w:rPr>
              <w:t>Gelibolu</w:t>
            </w:r>
          </w:p>
        </w:tc>
        <w:tc>
          <w:tcPr>
            <w:tcW w:w="8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39.748</w:t>
            </w:r>
          </w:p>
        </w:tc>
        <w:tc>
          <w:tcPr>
            <w:tcW w:w="61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12,0</w:t>
            </w:r>
          </w:p>
        </w:tc>
        <w:tc>
          <w:tcPr>
            <w:tcW w:w="88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36.950</w:t>
            </w:r>
          </w:p>
        </w:tc>
        <w:tc>
          <w:tcPr>
            <w:tcW w:w="49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14,5</w:t>
            </w:r>
          </w:p>
        </w:tc>
        <w:tc>
          <w:tcPr>
            <w:tcW w:w="6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1.261</w:t>
            </w:r>
          </w:p>
        </w:tc>
        <w:tc>
          <w:tcPr>
            <w:tcW w:w="70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6,2</w:t>
            </w:r>
          </w:p>
        </w:tc>
        <w:tc>
          <w:tcPr>
            <w:tcW w:w="789"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967</w:t>
            </w:r>
          </w:p>
        </w:tc>
        <w:tc>
          <w:tcPr>
            <w:tcW w:w="513"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5,0</w:t>
            </w:r>
          </w:p>
        </w:tc>
        <w:tc>
          <w:tcPr>
            <w:tcW w:w="66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405</w:t>
            </w:r>
          </w:p>
        </w:tc>
        <w:tc>
          <w:tcPr>
            <w:tcW w:w="522"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8,6</w:t>
            </w:r>
          </w:p>
        </w:tc>
        <w:tc>
          <w:tcPr>
            <w:tcW w:w="59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165</w:t>
            </w:r>
          </w:p>
        </w:tc>
        <w:tc>
          <w:tcPr>
            <w:tcW w:w="514"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0,5</w:t>
            </w:r>
          </w:p>
        </w:tc>
      </w:tr>
      <w:tr w:rsidR="006862FE" w:rsidRPr="002143D0"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6862FE" w:rsidRPr="002143D0" w:rsidRDefault="006862FE" w:rsidP="008D3689">
            <w:pPr>
              <w:jc w:val="left"/>
              <w:rPr>
                <w:rFonts w:asciiTheme="minorHAnsi" w:hAnsiTheme="minorHAnsi"/>
                <w:bCs/>
                <w:sz w:val="16"/>
                <w:szCs w:val="16"/>
              </w:rPr>
            </w:pPr>
            <w:r w:rsidRPr="002143D0">
              <w:rPr>
                <w:rFonts w:asciiTheme="minorHAnsi" w:hAnsiTheme="minorHAnsi"/>
                <w:bCs/>
                <w:sz w:val="16"/>
                <w:szCs w:val="16"/>
              </w:rPr>
              <w:t>Gökçeada</w:t>
            </w:r>
          </w:p>
        </w:tc>
        <w:tc>
          <w:tcPr>
            <w:tcW w:w="8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3.350</w:t>
            </w:r>
          </w:p>
        </w:tc>
        <w:tc>
          <w:tcPr>
            <w:tcW w:w="61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1,0</w:t>
            </w:r>
          </w:p>
        </w:tc>
        <w:tc>
          <w:tcPr>
            <w:tcW w:w="88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2.316</w:t>
            </w:r>
          </w:p>
        </w:tc>
        <w:tc>
          <w:tcPr>
            <w:tcW w:w="49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0,9</w:t>
            </w:r>
          </w:p>
        </w:tc>
        <w:tc>
          <w:tcPr>
            <w:tcW w:w="6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112</w:t>
            </w:r>
          </w:p>
        </w:tc>
        <w:tc>
          <w:tcPr>
            <w:tcW w:w="70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0,5</w:t>
            </w:r>
          </w:p>
        </w:tc>
        <w:tc>
          <w:tcPr>
            <w:tcW w:w="789"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91</w:t>
            </w:r>
          </w:p>
        </w:tc>
        <w:tc>
          <w:tcPr>
            <w:tcW w:w="513"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0,5</w:t>
            </w:r>
          </w:p>
        </w:tc>
        <w:tc>
          <w:tcPr>
            <w:tcW w:w="66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100</w:t>
            </w:r>
          </w:p>
        </w:tc>
        <w:tc>
          <w:tcPr>
            <w:tcW w:w="522"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2,1</w:t>
            </w:r>
          </w:p>
        </w:tc>
        <w:tc>
          <w:tcPr>
            <w:tcW w:w="59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731</w:t>
            </w:r>
          </w:p>
        </w:tc>
        <w:tc>
          <w:tcPr>
            <w:tcW w:w="514"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2,3</w:t>
            </w:r>
          </w:p>
        </w:tc>
      </w:tr>
      <w:tr w:rsidR="006862FE" w:rsidRPr="002143D0"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6862FE" w:rsidRPr="002143D0" w:rsidRDefault="006862FE" w:rsidP="008D3689">
            <w:pPr>
              <w:jc w:val="left"/>
              <w:rPr>
                <w:rFonts w:asciiTheme="minorHAnsi" w:hAnsiTheme="minorHAnsi"/>
                <w:bCs/>
                <w:sz w:val="16"/>
                <w:szCs w:val="16"/>
              </w:rPr>
            </w:pPr>
            <w:r w:rsidRPr="002143D0">
              <w:rPr>
                <w:rFonts w:asciiTheme="minorHAnsi" w:hAnsiTheme="minorHAnsi"/>
                <w:bCs/>
                <w:sz w:val="16"/>
                <w:szCs w:val="16"/>
              </w:rPr>
              <w:t>Lapseki</w:t>
            </w:r>
          </w:p>
        </w:tc>
        <w:tc>
          <w:tcPr>
            <w:tcW w:w="8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36.190</w:t>
            </w:r>
          </w:p>
        </w:tc>
        <w:tc>
          <w:tcPr>
            <w:tcW w:w="61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10,9</w:t>
            </w:r>
          </w:p>
        </w:tc>
        <w:tc>
          <w:tcPr>
            <w:tcW w:w="88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28.958</w:t>
            </w:r>
          </w:p>
        </w:tc>
        <w:tc>
          <w:tcPr>
            <w:tcW w:w="49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11,4</w:t>
            </w:r>
          </w:p>
        </w:tc>
        <w:tc>
          <w:tcPr>
            <w:tcW w:w="6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1.145</w:t>
            </w:r>
          </w:p>
        </w:tc>
        <w:tc>
          <w:tcPr>
            <w:tcW w:w="70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5,6</w:t>
            </w:r>
          </w:p>
        </w:tc>
        <w:tc>
          <w:tcPr>
            <w:tcW w:w="789"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5.440</w:t>
            </w:r>
          </w:p>
        </w:tc>
        <w:tc>
          <w:tcPr>
            <w:tcW w:w="513"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28,3</w:t>
            </w:r>
          </w:p>
        </w:tc>
        <w:tc>
          <w:tcPr>
            <w:tcW w:w="66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137</w:t>
            </w:r>
          </w:p>
        </w:tc>
        <w:tc>
          <w:tcPr>
            <w:tcW w:w="522"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2,9</w:t>
            </w:r>
          </w:p>
        </w:tc>
        <w:tc>
          <w:tcPr>
            <w:tcW w:w="59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510</w:t>
            </w:r>
          </w:p>
        </w:tc>
        <w:tc>
          <w:tcPr>
            <w:tcW w:w="514"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1,6</w:t>
            </w:r>
          </w:p>
        </w:tc>
      </w:tr>
      <w:tr w:rsidR="006862FE" w:rsidRPr="002143D0"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6862FE" w:rsidRPr="002143D0" w:rsidRDefault="006862FE" w:rsidP="008D3689">
            <w:pPr>
              <w:jc w:val="left"/>
              <w:rPr>
                <w:rFonts w:asciiTheme="minorHAnsi" w:hAnsiTheme="minorHAnsi"/>
                <w:bCs/>
                <w:sz w:val="16"/>
                <w:szCs w:val="16"/>
              </w:rPr>
            </w:pPr>
            <w:r w:rsidRPr="002143D0">
              <w:rPr>
                <w:rFonts w:asciiTheme="minorHAnsi" w:hAnsiTheme="minorHAnsi"/>
                <w:bCs/>
                <w:sz w:val="16"/>
                <w:szCs w:val="16"/>
              </w:rPr>
              <w:t>Yenice</w:t>
            </w:r>
          </w:p>
        </w:tc>
        <w:tc>
          <w:tcPr>
            <w:tcW w:w="8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28.303</w:t>
            </w:r>
          </w:p>
        </w:tc>
        <w:tc>
          <w:tcPr>
            <w:tcW w:w="61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8,5</w:t>
            </w:r>
          </w:p>
        </w:tc>
        <w:tc>
          <w:tcPr>
            <w:tcW w:w="88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23.187</w:t>
            </w:r>
          </w:p>
        </w:tc>
        <w:tc>
          <w:tcPr>
            <w:tcW w:w="49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9,1</w:t>
            </w:r>
          </w:p>
        </w:tc>
        <w:tc>
          <w:tcPr>
            <w:tcW w:w="6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4.400</w:t>
            </w:r>
          </w:p>
        </w:tc>
        <w:tc>
          <w:tcPr>
            <w:tcW w:w="70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21,6</w:t>
            </w:r>
          </w:p>
        </w:tc>
        <w:tc>
          <w:tcPr>
            <w:tcW w:w="789"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696</w:t>
            </w:r>
          </w:p>
        </w:tc>
        <w:tc>
          <w:tcPr>
            <w:tcW w:w="513"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3,6</w:t>
            </w:r>
          </w:p>
        </w:tc>
        <w:tc>
          <w:tcPr>
            <w:tcW w:w="66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20</w:t>
            </w:r>
          </w:p>
        </w:tc>
        <w:tc>
          <w:tcPr>
            <w:tcW w:w="522"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0,4</w:t>
            </w:r>
          </w:p>
        </w:tc>
        <w:tc>
          <w:tcPr>
            <w:tcW w:w="59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w:t>
            </w:r>
          </w:p>
        </w:tc>
        <w:tc>
          <w:tcPr>
            <w:tcW w:w="514"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0,0</w:t>
            </w:r>
          </w:p>
        </w:tc>
      </w:tr>
      <w:tr w:rsidR="006862FE" w:rsidRPr="002143D0" w:rsidTr="0089328C">
        <w:trPr>
          <w:trHeight w:val="20"/>
          <w:jc w:val="center"/>
        </w:trPr>
        <w:tc>
          <w:tcPr>
            <w:tcW w:w="863" w:type="dxa"/>
            <w:tcBorders>
              <w:top w:val="nil"/>
              <w:left w:val="single" w:sz="4" w:space="0" w:color="auto"/>
              <w:bottom w:val="single" w:sz="4" w:space="0" w:color="auto"/>
              <w:right w:val="single" w:sz="4" w:space="0" w:color="auto"/>
            </w:tcBorders>
            <w:shd w:val="clear" w:color="000000" w:fill="FBD4B4"/>
            <w:noWrap/>
            <w:vAlign w:val="center"/>
            <w:hideMark/>
          </w:tcPr>
          <w:p w:rsidR="006862FE" w:rsidRPr="002143D0" w:rsidRDefault="006862FE" w:rsidP="008D3689">
            <w:pPr>
              <w:rPr>
                <w:rFonts w:asciiTheme="minorHAnsi" w:hAnsiTheme="minorHAnsi"/>
                <w:b/>
                <w:bCs/>
                <w:sz w:val="16"/>
                <w:szCs w:val="16"/>
              </w:rPr>
            </w:pPr>
            <w:r w:rsidRPr="002143D0">
              <w:rPr>
                <w:rFonts w:asciiTheme="minorHAnsi" w:hAnsiTheme="minorHAnsi"/>
                <w:b/>
                <w:bCs/>
                <w:sz w:val="16"/>
                <w:szCs w:val="16"/>
              </w:rPr>
              <w:t>TOPLAM</w:t>
            </w:r>
          </w:p>
        </w:tc>
        <w:tc>
          <w:tcPr>
            <w:tcW w:w="868" w:type="dxa"/>
            <w:tcBorders>
              <w:top w:val="nil"/>
              <w:left w:val="nil"/>
              <w:bottom w:val="single" w:sz="4" w:space="0" w:color="auto"/>
              <w:right w:val="single" w:sz="4" w:space="0" w:color="auto"/>
            </w:tcBorders>
            <w:shd w:val="clear" w:color="000000" w:fill="FBD4B4"/>
            <w:noWrap/>
            <w:vAlign w:val="center"/>
            <w:hideMark/>
          </w:tcPr>
          <w:p w:rsidR="006862FE" w:rsidRPr="0087140A" w:rsidRDefault="006862FE" w:rsidP="000B3134">
            <w:pPr>
              <w:jc w:val="right"/>
              <w:rPr>
                <w:rFonts w:ascii="Calibri" w:hAnsi="Calibri" w:cs="Calibri"/>
                <w:b/>
                <w:bCs/>
                <w:sz w:val="16"/>
                <w:szCs w:val="16"/>
              </w:rPr>
            </w:pPr>
            <w:r w:rsidRPr="0087140A">
              <w:rPr>
                <w:rFonts w:ascii="Calibri" w:hAnsi="Calibri" w:cs="Calibri"/>
                <w:b/>
                <w:bCs/>
                <w:sz w:val="16"/>
                <w:szCs w:val="16"/>
              </w:rPr>
              <w:t>331.633</w:t>
            </w:r>
          </w:p>
        </w:tc>
        <w:tc>
          <w:tcPr>
            <w:tcW w:w="611" w:type="dxa"/>
            <w:tcBorders>
              <w:top w:val="nil"/>
              <w:left w:val="nil"/>
              <w:bottom w:val="single" w:sz="4" w:space="0" w:color="auto"/>
              <w:right w:val="single" w:sz="4" w:space="0" w:color="auto"/>
            </w:tcBorders>
            <w:shd w:val="clear" w:color="000000" w:fill="FBD4B4"/>
            <w:noWrap/>
            <w:vAlign w:val="center"/>
            <w:hideMark/>
          </w:tcPr>
          <w:p w:rsidR="006862FE" w:rsidRPr="0087140A" w:rsidRDefault="006862FE" w:rsidP="000B3134">
            <w:pPr>
              <w:jc w:val="right"/>
              <w:rPr>
                <w:rFonts w:ascii="Calibri" w:hAnsi="Calibri" w:cs="Calibri"/>
                <w:b/>
                <w:bCs/>
                <w:sz w:val="16"/>
                <w:szCs w:val="16"/>
              </w:rPr>
            </w:pPr>
            <w:r w:rsidRPr="0087140A">
              <w:rPr>
                <w:rFonts w:ascii="Calibri" w:hAnsi="Calibri" w:cs="Calibri"/>
                <w:b/>
                <w:bCs/>
                <w:sz w:val="16"/>
                <w:szCs w:val="16"/>
              </w:rPr>
              <w:t>100,0</w:t>
            </w:r>
          </w:p>
        </w:tc>
        <w:tc>
          <w:tcPr>
            <w:tcW w:w="886" w:type="dxa"/>
            <w:tcBorders>
              <w:top w:val="nil"/>
              <w:left w:val="nil"/>
              <w:bottom w:val="single" w:sz="4" w:space="0" w:color="auto"/>
              <w:right w:val="single" w:sz="4" w:space="0" w:color="auto"/>
            </w:tcBorders>
            <w:shd w:val="clear" w:color="000000" w:fill="FBD4B4"/>
            <w:noWrap/>
            <w:vAlign w:val="center"/>
            <w:hideMark/>
          </w:tcPr>
          <w:p w:rsidR="006862FE" w:rsidRPr="0087140A" w:rsidRDefault="006862FE" w:rsidP="000B3134">
            <w:pPr>
              <w:jc w:val="right"/>
              <w:rPr>
                <w:rFonts w:ascii="Calibri" w:hAnsi="Calibri" w:cs="Calibri"/>
                <w:b/>
                <w:bCs/>
                <w:sz w:val="16"/>
                <w:szCs w:val="16"/>
              </w:rPr>
            </w:pPr>
            <w:r w:rsidRPr="0087140A">
              <w:rPr>
                <w:rFonts w:ascii="Calibri" w:hAnsi="Calibri" w:cs="Calibri"/>
                <w:b/>
                <w:bCs/>
                <w:sz w:val="16"/>
                <w:szCs w:val="16"/>
              </w:rPr>
              <w:t>255.025</w:t>
            </w:r>
          </w:p>
        </w:tc>
        <w:tc>
          <w:tcPr>
            <w:tcW w:w="496" w:type="dxa"/>
            <w:tcBorders>
              <w:top w:val="nil"/>
              <w:left w:val="nil"/>
              <w:bottom w:val="single" w:sz="4" w:space="0" w:color="auto"/>
              <w:right w:val="single" w:sz="4" w:space="0" w:color="auto"/>
            </w:tcBorders>
            <w:shd w:val="clear" w:color="000000" w:fill="FBD4B4"/>
            <w:noWrap/>
            <w:vAlign w:val="center"/>
            <w:hideMark/>
          </w:tcPr>
          <w:p w:rsidR="006862FE" w:rsidRPr="0087140A" w:rsidRDefault="006862FE" w:rsidP="000B3134">
            <w:pPr>
              <w:jc w:val="right"/>
              <w:rPr>
                <w:rFonts w:ascii="Calibri" w:hAnsi="Calibri" w:cs="Calibri"/>
                <w:b/>
                <w:bCs/>
                <w:sz w:val="16"/>
                <w:szCs w:val="16"/>
              </w:rPr>
            </w:pPr>
            <w:r w:rsidRPr="0087140A">
              <w:rPr>
                <w:rFonts w:ascii="Calibri" w:hAnsi="Calibri" w:cs="Calibri"/>
                <w:b/>
                <w:bCs/>
                <w:sz w:val="16"/>
                <w:szCs w:val="16"/>
              </w:rPr>
              <w:t>76,9</w:t>
            </w:r>
          </w:p>
        </w:tc>
        <w:tc>
          <w:tcPr>
            <w:tcW w:w="668" w:type="dxa"/>
            <w:tcBorders>
              <w:top w:val="nil"/>
              <w:left w:val="nil"/>
              <w:bottom w:val="single" w:sz="4" w:space="0" w:color="auto"/>
              <w:right w:val="single" w:sz="4" w:space="0" w:color="auto"/>
            </w:tcBorders>
            <w:shd w:val="clear" w:color="000000" w:fill="FBD4B4"/>
            <w:noWrap/>
            <w:vAlign w:val="center"/>
            <w:hideMark/>
          </w:tcPr>
          <w:p w:rsidR="006862FE" w:rsidRPr="0087140A" w:rsidRDefault="006862FE" w:rsidP="000B3134">
            <w:pPr>
              <w:jc w:val="right"/>
              <w:rPr>
                <w:rFonts w:ascii="Calibri" w:hAnsi="Calibri" w:cs="Calibri"/>
                <w:b/>
                <w:bCs/>
                <w:sz w:val="16"/>
                <w:szCs w:val="16"/>
              </w:rPr>
            </w:pPr>
            <w:r w:rsidRPr="0087140A">
              <w:rPr>
                <w:rFonts w:ascii="Calibri" w:hAnsi="Calibri" w:cs="Calibri"/>
                <w:b/>
                <w:bCs/>
                <w:sz w:val="16"/>
                <w:szCs w:val="16"/>
              </w:rPr>
              <w:t>20.340</w:t>
            </w:r>
          </w:p>
        </w:tc>
        <w:tc>
          <w:tcPr>
            <w:tcW w:w="707" w:type="dxa"/>
            <w:tcBorders>
              <w:top w:val="nil"/>
              <w:left w:val="nil"/>
              <w:bottom w:val="single" w:sz="4" w:space="0" w:color="auto"/>
              <w:right w:val="single" w:sz="4" w:space="0" w:color="auto"/>
            </w:tcBorders>
            <w:shd w:val="clear" w:color="000000" w:fill="FBD4B4"/>
            <w:noWrap/>
            <w:vAlign w:val="center"/>
            <w:hideMark/>
          </w:tcPr>
          <w:p w:rsidR="006862FE" w:rsidRPr="0087140A" w:rsidRDefault="006862FE" w:rsidP="000B3134">
            <w:pPr>
              <w:jc w:val="right"/>
              <w:rPr>
                <w:rFonts w:ascii="Calibri" w:hAnsi="Calibri" w:cs="Calibri"/>
                <w:b/>
                <w:bCs/>
                <w:sz w:val="16"/>
                <w:szCs w:val="16"/>
              </w:rPr>
            </w:pPr>
            <w:r w:rsidRPr="0087140A">
              <w:rPr>
                <w:rFonts w:ascii="Calibri" w:hAnsi="Calibri" w:cs="Calibri"/>
                <w:b/>
                <w:bCs/>
                <w:sz w:val="16"/>
                <w:szCs w:val="16"/>
              </w:rPr>
              <w:t>6,1</w:t>
            </w:r>
          </w:p>
        </w:tc>
        <w:tc>
          <w:tcPr>
            <w:tcW w:w="789" w:type="dxa"/>
            <w:tcBorders>
              <w:top w:val="nil"/>
              <w:left w:val="nil"/>
              <w:bottom w:val="single" w:sz="4" w:space="0" w:color="auto"/>
              <w:right w:val="single" w:sz="4" w:space="0" w:color="auto"/>
            </w:tcBorders>
            <w:shd w:val="clear" w:color="000000" w:fill="FBD4B4"/>
            <w:noWrap/>
            <w:vAlign w:val="center"/>
            <w:hideMark/>
          </w:tcPr>
          <w:p w:rsidR="006862FE" w:rsidRPr="0087140A" w:rsidRDefault="006862FE" w:rsidP="000B3134">
            <w:pPr>
              <w:jc w:val="right"/>
              <w:rPr>
                <w:rFonts w:ascii="Calibri" w:hAnsi="Calibri" w:cs="Calibri"/>
                <w:b/>
                <w:bCs/>
                <w:sz w:val="16"/>
                <w:szCs w:val="16"/>
              </w:rPr>
            </w:pPr>
            <w:r w:rsidRPr="0087140A">
              <w:rPr>
                <w:rFonts w:ascii="Calibri" w:hAnsi="Calibri" w:cs="Calibri"/>
                <w:b/>
                <w:bCs/>
                <w:sz w:val="16"/>
                <w:szCs w:val="16"/>
              </w:rPr>
              <w:t>19.246</w:t>
            </w:r>
          </w:p>
        </w:tc>
        <w:tc>
          <w:tcPr>
            <w:tcW w:w="513" w:type="dxa"/>
            <w:tcBorders>
              <w:top w:val="nil"/>
              <w:left w:val="nil"/>
              <w:bottom w:val="single" w:sz="4" w:space="0" w:color="auto"/>
              <w:right w:val="single" w:sz="4" w:space="0" w:color="auto"/>
            </w:tcBorders>
            <w:shd w:val="clear" w:color="000000" w:fill="FBD4B4"/>
            <w:noWrap/>
            <w:vAlign w:val="center"/>
            <w:hideMark/>
          </w:tcPr>
          <w:p w:rsidR="006862FE" w:rsidRPr="0087140A" w:rsidRDefault="006862FE" w:rsidP="000B3134">
            <w:pPr>
              <w:jc w:val="right"/>
              <w:rPr>
                <w:rFonts w:ascii="Calibri" w:hAnsi="Calibri" w:cs="Calibri"/>
                <w:b/>
                <w:bCs/>
                <w:sz w:val="16"/>
                <w:szCs w:val="16"/>
              </w:rPr>
            </w:pPr>
            <w:r w:rsidRPr="0087140A">
              <w:rPr>
                <w:rFonts w:ascii="Calibri" w:hAnsi="Calibri" w:cs="Calibri"/>
                <w:b/>
                <w:bCs/>
                <w:sz w:val="16"/>
                <w:szCs w:val="16"/>
              </w:rPr>
              <w:t>5,8</w:t>
            </w:r>
          </w:p>
        </w:tc>
        <w:tc>
          <w:tcPr>
            <w:tcW w:w="661" w:type="dxa"/>
            <w:tcBorders>
              <w:top w:val="nil"/>
              <w:left w:val="nil"/>
              <w:bottom w:val="single" w:sz="4" w:space="0" w:color="auto"/>
              <w:right w:val="single" w:sz="4" w:space="0" w:color="auto"/>
            </w:tcBorders>
            <w:shd w:val="clear" w:color="000000" w:fill="FBD4B4"/>
            <w:noWrap/>
            <w:vAlign w:val="center"/>
            <w:hideMark/>
          </w:tcPr>
          <w:p w:rsidR="006862FE" w:rsidRPr="0087140A" w:rsidRDefault="006862FE" w:rsidP="000B3134">
            <w:pPr>
              <w:jc w:val="right"/>
              <w:rPr>
                <w:rFonts w:ascii="Calibri" w:hAnsi="Calibri" w:cs="Calibri"/>
                <w:b/>
                <w:bCs/>
                <w:sz w:val="16"/>
                <w:szCs w:val="16"/>
              </w:rPr>
            </w:pPr>
            <w:r w:rsidRPr="0087140A">
              <w:rPr>
                <w:rFonts w:ascii="Calibri" w:hAnsi="Calibri" w:cs="Calibri"/>
                <w:b/>
                <w:bCs/>
                <w:sz w:val="16"/>
                <w:szCs w:val="16"/>
              </w:rPr>
              <w:t>4.682</w:t>
            </w:r>
          </w:p>
        </w:tc>
        <w:tc>
          <w:tcPr>
            <w:tcW w:w="522" w:type="dxa"/>
            <w:tcBorders>
              <w:top w:val="nil"/>
              <w:left w:val="nil"/>
              <w:bottom w:val="single" w:sz="4" w:space="0" w:color="auto"/>
              <w:right w:val="single" w:sz="4" w:space="0" w:color="auto"/>
            </w:tcBorders>
            <w:shd w:val="clear" w:color="000000" w:fill="FBD4B4"/>
            <w:noWrap/>
            <w:vAlign w:val="center"/>
            <w:hideMark/>
          </w:tcPr>
          <w:p w:rsidR="006862FE" w:rsidRPr="0087140A" w:rsidRDefault="006862FE" w:rsidP="000B3134">
            <w:pPr>
              <w:jc w:val="right"/>
              <w:rPr>
                <w:rFonts w:ascii="Calibri" w:hAnsi="Calibri" w:cs="Calibri"/>
                <w:b/>
                <w:bCs/>
                <w:sz w:val="16"/>
                <w:szCs w:val="16"/>
              </w:rPr>
            </w:pPr>
            <w:r w:rsidRPr="0087140A">
              <w:rPr>
                <w:rFonts w:ascii="Calibri" w:hAnsi="Calibri" w:cs="Calibri"/>
                <w:b/>
                <w:bCs/>
                <w:sz w:val="16"/>
                <w:szCs w:val="16"/>
              </w:rPr>
              <w:t>1,4</w:t>
            </w:r>
          </w:p>
        </w:tc>
        <w:tc>
          <w:tcPr>
            <w:tcW w:w="597" w:type="dxa"/>
            <w:tcBorders>
              <w:top w:val="nil"/>
              <w:left w:val="nil"/>
              <w:bottom w:val="single" w:sz="4" w:space="0" w:color="auto"/>
              <w:right w:val="single" w:sz="4" w:space="0" w:color="auto"/>
            </w:tcBorders>
            <w:shd w:val="clear" w:color="000000" w:fill="FBD4B4"/>
            <w:noWrap/>
            <w:vAlign w:val="center"/>
            <w:hideMark/>
          </w:tcPr>
          <w:p w:rsidR="006862FE" w:rsidRPr="0087140A" w:rsidRDefault="006862FE" w:rsidP="000B3134">
            <w:pPr>
              <w:jc w:val="right"/>
              <w:rPr>
                <w:rFonts w:ascii="Calibri" w:hAnsi="Calibri" w:cs="Calibri"/>
                <w:b/>
                <w:bCs/>
                <w:sz w:val="16"/>
                <w:szCs w:val="16"/>
              </w:rPr>
            </w:pPr>
            <w:r w:rsidRPr="0087140A">
              <w:rPr>
                <w:rFonts w:ascii="Calibri" w:hAnsi="Calibri" w:cs="Calibri"/>
                <w:b/>
                <w:bCs/>
                <w:sz w:val="16"/>
                <w:szCs w:val="16"/>
              </w:rPr>
              <w:t>32.340</w:t>
            </w:r>
          </w:p>
        </w:tc>
        <w:tc>
          <w:tcPr>
            <w:tcW w:w="514" w:type="dxa"/>
            <w:tcBorders>
              <w:top w:val="nil"/>
              <w:left w:val="nil"/>
              <w:bottom w:val="single" w:sz="4" w:space="0" w:color="auto"/>
              <w:right w:val="single" w:sz="4" w:space="0" w:color="auto"/>
            </w:tcBorders>
            <w:shd w:val="clear" w:color="000000" w:fill="FBD4B4"/>
            <w:noWrap/>
            <w:vAlign w:val="center"/>
            <w:hideMark/>
          </w:tcPr>
          <w:p w:rsidR="006862FE" w:rsidRPr="0087140A" w:rsidRDefault="006862FE" w:rsidP="000B3134">
            <w:pPr>
              <w:jc w:val="right"/>
              <w:rPr>
                <w:rFonts w:ascii="Calibri" w:hAnsi="Calibri" w:cs="Calibri"/>
                <w:b/>
                <w:bCs/>
                <w:sz w:val="16"/>
                <w:szCs w:val="16"/>
              </w:rPr>
            </w:pPr>
            <w:r w:rsidRPr="0087140A">
              <w:rPr>
                <w:rFonts w:ascii="Calibri" w:hAnsi="Calibri" w:cs="Calibri"/>
                <w:b/>
                <w:bCs/>
                <w:sz w:val="16"/>
                <w:szCs w:val="16"/>
              </w:rPr>
              <w:t>9,8</w:t>
            </w:r>
          </w:p>
        </w:tc>
      </w:tr>
    </w:tbl>
    <w:p w:rsidR="003D6FED" w:rsidRPr="002143D0" w:rsidRDefault="003D6FED" w:rsidP="00474889">
      <w:pPr>
        <w:pStyle w:val="Balk3"/>
        <w:spacing w:after="0"/>
        <w:rPr>
          <w:szCs w:val="22"/>
        </w:rPr>
      </w:pPr>
      <w:bookmarkStart w:id="80" w:name="_Toc525547984"/>
      <w:r w:rsidRPr="002143D0">
        <w:rPr>
          <w:szCs w:val="22"/>
        </w:rPr>
        <w:t>1.1.4. Tarımsal İşletme Büyüklükleri</w:t>
      </w:r>
      <w:bookmarkEnd w:id="75"/>
      <w:bookmarkEnd w:id="76"/>
      <w:bookmarkEnd w:id="77"/>
      <w:bookmarkEnd w:id="78"/>
      <w:bookmarkEnd w:id="79"/>
      <w:bookmarkEnd w:id="80"/>
      <w:r w:rsidRPr="002143D0">
        <w:rPr>
          <w:szCs w:val="22"/>
        </w:rPr>
        <w:t xml:space="preserve"> </w:t>
      </w:r>
    </w:p>
    <w:p w:rsidR="00090E77" w:rsidRPr="002143D0" w:rsidRDefault="00090E77" w:rsidP="00090E77">
      <w:pPr>
        <w:spacing w:line="276" w:lineRule="auto"/>
        <w:ind w:firstLine="708"/>
        <w:rPr>
          <w:rFonts w:asciiTheme="minorHAnsi" w:hAnsiTheme="minorHAnsi"/>
          <w:sz w:val="22"/>
          <w:szCs w:val="22"/>
        </w:rPr>
      </w:pPr>
      <w:bookmarkStart w:id="81" w:name="_Toc378852630"/>
      <w:bookmarkStart w:id="82" w:name="_Toc379183048"/>
      <w:bookmarkStart w:id="83" w:name="_Toc379183154"/>
      <w:bookmarkStart w:id="84" w:name="_Toc379185016"/>
      <w:bookmarkStart w:id="85" w:name="_Toc410306017"/>
      <w:r w:rsidRPr="002143D0">
        <w:rPr>
          <w:rFonts w:asciiTheme="minorHAnsi" w:hAnsiTheme="minorHAnsi"/>
          <w:sz w:val="22"/>
          <w:szCs w:val="22"/>
        </w:rPr>
        <w:t xml:space="preserve">İlimizde </w:t>
      </w:r>
      <w:r w:rsidR="000C52A4">
        <w:rPr>
          <w:rFonts w:asciiTheme="minorHAnsi" w:hAnsiTheme="minorHAnsi"/>
          <w:sz w:val="22"/>
          <w:szCs w:val="22"/>
        </w:rPr>
        <w:t>48</w:t>
      </w:r>
      <w:r w:rsidRPr="002143D0">
        <w:rPr>
          <w:rFonts w:asciiTheme="minorHAnsi" w:hAnsiTheme="minorHAnsi"/>
          <w:sz w:val="22"/>
          <w:szCs w:val="22"/>
        </w:rPr>
        <w:t>.</w:t>
      </w:r>
      <w:r w:rsidR="000C52A4">
        <w:rPr>
          <w:rFonts w:asciiTheme="minorHAnsi" w:hAnsiTheme="minorHAnsi"/>
          <w:sz w:val="22"/>
          <w:szCs w:val="22"/>
        </w:rPr>
        <w:t>747</w:t>
      </w:r>
      <w:r w:rsidRPr="002143D0">
        <w:rPr>
          <w:rFonts w:asciiTheme="minorHAnsi" w:hAnsiTheme="minorHAnsi"/>
          <w:sz w:val="22"/>
          <w:szCs w:val="22"/>
        </w:rPr>
        <w:t xml:space="preserve"> tarımsal işletme mevcut olup, işletme başına düşen arazi miktarı 6</w:t>
      </w:r>
      <w:r w:rsidR="000C52A4">
        <w:rPr>
          <w:rFonts w:asciiTheme="minorHAnsi" w:hAnsiTheme="minorHAnsi"/>
          <w:sz w:val="22"/>
          <w:szCs w:val="22"/>
        </w:rPr>
        <w:t>8</w:t>
      </w:r>
      <w:r w:rsidRPr="002143D0">
        <w:rPr>
          <w:rFonts w:asciiTheme="minorHAnsi" w:hAnsiTheme="minorHAnsi"/>
          <w:sz w:val="22"/>
          <w:szCs w:val="22"/>
        </w:rPr>
        <w:t>,</w:t>
      </w:r>
      <w:r w:rsidR="000C52A4">
        <w:rPr>
          <w:rFonts w:asciiTheme="minorHAnsi" w:hAnsiTheme="minorHAnsi"/>
          <w:sz w:val="22"/>
          <w:szCs w:val="22"/>
        </w:rPr>
        <w:t>03</w:t>
      </w:r>
      <w:r w:rsidRPr="002143D0">
        <w:rPr>
          <w:rFonts w:asciiTheme="minorHAnsi" w:hAnsiTheme="minorHAnsi"/>
          <w:sz w:val="22"/>
          <w:szCs w:val="22"/>
        </w:rPr>
        <w:t xml:space="preserve"> dekardır. Ülkemizde işletme başına düşen arazi miktarı 60,9 dekardır.  </w:t>
      </w:r>
    </w:p>
    <w:tbl>
      <w:tblPr>
        <w:tblW w:w="9437" w:type="dxa"/>
        <w:jc w:val="center"/>
        <w:tblCellMar>
          <w:left w:w="70" w:type="dxa"/>
          <w:right w:w="70" w:type="dxa"/>
        </w:tblCellMar>
        <w:tblLook w:val="04A0" w:firstRow="1" w:lastRow="0" w:firstColumn="1" w:lastColumn="0" w:noHBand="0" w:noVBand="1"/>
      </w:tblPr>
      <w:tblGrid>
        <w:gridCol w:w="891"/>
        <w:gridCol w:w="845"/>
        <w:gridCol w:w="989"/>
        <w:gridCol w:w="1097"/>
        <w:gridCol w:w="1005"/>
        <w:gridCol w:w="1314"/>
        <w:gridCol w:w="1289"/>
        <w:gridCol w:w="1050"/>
        <w:gridCol w:w="957"/>
      </w:tblGrid>
      <w:tr w:rsidR="000C52A4" w:rsidRPr="002143D0" w:rsidTr="000C52A4">
        <w:trPr>
          <w:trHeight w:val="333"/>
          <w:jc w:val="center"/>
        </w:trPr>
        <w:tc>
          <w:tcPr>
            <w:tcW w:w="89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52A4" w:rsidRPr="002143D0" w:rsidRDefault="000C52A4" w:rsidP="00FC7BB9">
            <w:pPr>
              <w:jc w:val="center"/>
              <w:rPr>
                <w:rFonts w:asciiTheme="minorHAnsi" w:hAnsiTheme="minorHAnsi" w:cs="Arial"/>
                <w:b/>
                <w:bCs/>
                <w:sz w:val="16"/>
                <w:szCs w:val="16"/>
              </w:rPr>
            </w:pPr>
            <w:r w:rsidRPr="002143D0">
              <w:rPr>
                <w:rFonts w:asciiTheme="minorHAnsi" w:hAnsiTheme="minorHAnsi"/>
                <w:sz w:val="22"/>
                <w:szCs w:val="22"/>
              </w:rPr>
              <w:t xml:space="preserve">   </w:t>
            </w:r>
            <w:r w:rsidRPr="002143D0">
              <w:rPr>
                <w:rFonts w:asciiTheme="minorHAnsi" w:hAnsiTheme="minorHAnsi" w:cs="Arial"/>
                <w:b/>
                <w:bCs/>
                <w:sz w:val="16"/>
                <w:szCs w:val="16"/>
              </w:rPr>
              <w:t>İlçeler</w:t>
            </w:r>
          </w:p>
        </w:tc>
        <w:tc>
          <w:tcPr>
            <w:tcW w:w="845"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C52A4" w:rsidRPr="002143D0" w:rsidRDefault="000C52A4" w:rsidP="00FC7BB9">
            <w:pPr>
              <w:jc w:val="center"/>
              <w:rPr>
                <w:rFonts w:asciiTheme="minorHAnsi" w:hAnsiTheme="minorHAnsi" w:cs="Arial"/>
                <w:b/>
                <w:bCs/>
                <w:sz w:val="16"/>
                <w:szCs w:val="16"/>
              </w:rPr>
            </w:pPr>
            <w:r w:rsidRPr="002143D0">
              <w:rPr>
                <w:rFonts w:asciiTheme="minorHAnsi" w:hAnsiTheme="minorHAnsi" w:cs="Arial"/>
                <w:b/>
                <w:bCs/>
                <w:sz w:val="16"/>
                <w:szCs w:val="16"/>
              </w:rPr>
              <w:t>Tarımsal İşletme</w:t>
            </w:r>
            <w:r>
              <w:rPr>
                <w:rFonts w:asciiTheme="minorHAnsi" w:hAnsiTheme="minorHAnsi" w:cs="Arial"/>
                <w:b/>
                <w:bCs/>
                <w:sz w:val="16"/>
                <w:szCs w:val="16"/>
              </w:rPr>
              <w:t>ler</w:t>
            </w:r>
          </w:p>
        </w:tc>
        <w:tc>
          <w:tcPr>
            <w:tcW w:w="989" w:type="dxa"/>
            <w:tcBorders>
              <w:top w:val="single" w:sz="4" w:space="0" w:color="auto"/>
              <w:left w:val="nil"/>
              <w:bottom w:val="single" w:sz="4" w:space="0" w:color="auto"/>
              <w:right w:val="nil"/>
            </w:tcBorders>
            <w:shd w:val="clear" w:color="auto" w:fill="FBD4B4" w:themeFill="accent6" w:themeFillTint="66"/>
            <w:vAlign w:val="center"/>
            <w:hideMark/>
          </w:tcPr>
          <w:p w:rsidR="000C52A4" w:rsidRPr="002143D0" w:rsidRDefault="000C52A4" w:rsidP="00FC7BB9">
            <w:pPr>
              <w:jc w:val="center"/>
              <w:rPr>
                <w:rFonts w:asciiTheme="minorHAnsi" w:hAnsiTheme="minorHAnsi" w:cs="Arial"/>
                <w:b/>
                <w:bCs/>
                <w:sz w:val="16"/>
                <w:szCs w:val="16"/>
              </w:rPr>
            </w:pPr>
            <w:r w:rsidRPr="002143D0">
              <w:rPr>
                <w:rFonts w:asciiTheme="minorHAnsi" w:hAnsiTheme="minorHAnsi" w:cs="Arial"/>
                <w:b/>
                <w:bCs/>
                <w:sz w:val="16"/>
                <w:szCs w:val="16"/>
              </w:rPr>
              <w:t>Büyükbaş İşletmeleri</w:t>
            </w:r>
          </w:p>
        </w:tc>
        <w:tc>
          <w:tcPr>
            <w:tcW w:w="109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52A4" w:rsidRPr="002143D0" w:rsidRDefault="000C52A4" w:rsidP="00FC7BB9">
            <w:pPr>
              <w:jc w:val="center"/>
              <w:rPr>
                <w:rFonts w:asciiTheme="minorHAnsi" w:hAnsiTheme="minorHAnsi" w:cs="Arial"/>
                <w:b/>
                <w:bCs/>
                <w:sz w:val="16"/>
                <w:szCs w:val="16"/>
              </w:rPr>
            </w:pPr>
            <w:r w:rsidRPr="002143D0">
              <w:rPr>
                <w:rFonts w:asciiTheme="minorHAnsi" w:hAnsiTheme="minorHAnsi" w:cs="Arial"/>
                <w:b/>
                <w:bCs/>
                <w:sz w:val="16"/>
                <w:szCs w:val="16"/>
              </w:rPr>
              <w:t>Küçükbaş İşletmeleri</w:t>
            </w:r>
          </w:p>
        </w:tc>
        <w:tc>
          <w:tcPr>
            <w:tcW w:w="1005" w:type="dxa"/>
            <w:tcBorders>
              <w:top w:val="single" w:sz="4" w:space="0" w:color="auto"/>
              <w:left w:val="nil"/>
              <w:bottom w:val="single" w:sz="4" w:space="0" w:color="auto"/>
              <w:right w:val="single" w:sz="4" w:space="0" w:color="auto"/>
            </w:tcBorders>
            <w:shd w:val="clear" w:color="auto" w:fill="FBD4B4" w:themeFill="accent6" w:themeFillTint="66"/>
          </w:tcPr>
          <w:p w:rsidR="000C52A4" w:rsidRPr="002143D0" w:rsidRDefault="000C52A4" w:rsidP="00FC7BB9">
            <w:pPr>
              <w:jc w:val="center"/>
              <w:rPr>
                <w:rFonts w:asciiTheme="minorHAnsi" w:hAnsiTheme="minorHAnsi" w:cs="Arial"/>
                <w:b/>
                <w:bCs/>
                <w:sz w:val="16"/>
                <w:szCs w:val="16"/>
              </w:rPr>
            </w:pPr>
            <w:r w:rsidRPr="002143D0">
              <w:rPr>
                <w:rFonts w:asciiTheme="minorHAnsi" w:hAnsiTheme="minorHAnsi" w:cs="Arial"/>
                <w:b/>
                <w:bCs/>
                <w:sz w:val="16"/>
                <w:szCs w:val="16"/>
              </w:rPr>
              <w:t>Arıcılık Yapan Üretici sayısı</w:t>
            </w:r>
          </w:p>
        </w:tc>
        <w:tc>
          <w:tcPr>
            <w:tcW w:w="131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52A4" w:rsidRPr="002143D0" w:rsidRDefault="000C52A4" w:rsidP="00FC7BB9">
            <w:pPr>
              <w:jc w:val="center"/>
              <w:rPr>
                <w:rFonts w:asciiTheme="minorHAnsi" w:hAnsiTheme="minorHAnsi" w:cs="Arial"/>
                <w:b/>
                <w:bCs/>
                <w:sz w:val="16"/>
                <w:szCs w:val="16"/>
              </w:rPr>
            </w:pPr>
            <w:r>
              <w:rPr>
                <w:rFonts w:asciiTheme="minorHAnsi" w:hAnsiTheme="minorHAnsi" w:cs="Arial"/>
                <w:b/>
                <w:bCs/>
                <w:sz w:val="16"/>
                <w:szCs w:val="16"/>
              </w:rPr>
              <w:t>2017 ÇKS Sistemine Kayıtlı Üretici</w:t>
            </w:r>
          </w:p>
        </w:tc>
        <w:tc>
          <w:tcPr>
            <w:tcW w:w="1289"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C52A4" w:rsidRPr="002143D0" w:rsidRDefault="000C52A4" w:rsidP="00FC7BB9">
            <w:pPr>
              <w:jc w:val="center"/>
              <w:rPr>
                <w:rFonts w:asciiTheme="minorHAnsi" w:hAnsiTheme="minorHAnsi" w:cs="Arial"/>
                <w:b/>
                <w:bCs/>
                <w:sz w:val="16"/>
                <w:szCs w:val="16"/>
              </w:rPr>
            </w:pPr>
            <w:r w:rsidRPr="002143D0">
              <w:rPr>
                <w:rFonts w:asciiTheme="minorHAnsi" w:hAnsiTheme="minorHAnsi" w:cs="Arial"/>
                <w:b/>
                <w:bCs/>
                <w:sz w:val="16"/>
                <w:szCs w:val="16"/>
              </w:rPr>
              <w:t>Ziraat Odasına Kayıtlı Çiftçi</w:t>
            </w:r>
          </w:p>
        </w:tc>
        <w:tc>
          <w:tcPr>
            <w:tcW w:w="1050" w:type="dxa"/>
            <w:tcBorders>
              <w:top w:val="single" w:sz="4" w:space="0" w:color="auto"/>
              <w:left w:val="nil"/>
              <w:bottom w:val="single" w:sz="4" w:space="0" w:color="auto"/>
              <w:right w:val="single" w:sz="4" w:space="0" w:color="auto"/>
            </w:tcBorders>
            <w:shd w:val="clear" w:color="auto" w:fill="FBD4B4" w:themeFill="accent6" w:themeFillTint="66"/>
          </w:tcPr>
          <w:p w:rsidR="000C52A4" w:rsidRPr="002143D0" w:rsidRDefault="000C52A4" w:rsidP="00FC7BB9">
            <w:pPr>
              <w:jc w:val="center"/>
              <w:rPr>
                <w:rFonts w:asciiTheme="minorHAnsi" w:hAnsiTheme="minorHAnsi" w:cs="Arial"/>
                <w:b/>
                <w:bCs/>
                <w:sz w:val="16"/>
                <w:szCs w:val="16"/>
              </w:rPr>
            </w:pPr>
            <w:r w:rsidRPr="002143D0">
              <w:rPr>
                <w:rFonts w:asciiTheme="minorHAnsi" w:hAnsiTheme="minorHAnsi" w:cs="Arial"/>
                <w:b/>
                <w:bCs/>
                <w:sz w:val="16"/>
                <w:szCs w:val="16"/>
              </w:rPr>
              <w:t>Koyun-Keçi Yetiş. Bir. Üye</w:t>
            </w:r>
            <w:r>
              <w:rPr>
                <w:rFonts w:asciiTheme="minorHAnsi" w:hAnsiTheme="minorHAnsi" w:cs="Arial"/>
                <w:b/>
                <w:bCs/>
                <w:sz w:val="16"/>
                <w:szCs w:val="16"/>
              </w:rPr>
              <w:t xml:space="preserve"> Sayısı</w:t>
            </w:r>
            <w:r w:rsidRPr="002143D0">
              <w:rPr>
                <w:rFonts w:asciiTheme="minorHAnsi" w:hAnsiTheme="minorHAnsi" w:cs="Arial"/>
                <w:b/>
                <w:bCs/>
                <w:sz w:val="16"/>
                <w:szCs w:val="16"/>
              </w:rPr>
              <w:t xml:space="preserve"> </w:t>
            </w:r>
          </w:p>
        </w:tc>
        <w:tc>
          <w:tcPr>
            <w:tcW w:w="957" w:type="dxa"/>
            <w:tcBorders>
              <w:top w:val="single" w:sz="4" w:space="0" w:color="auto"/>
              <w:left w:val="nil"/>
              <w:bottom w:val="single" w:sz="4" w:space="0" w:color="auto"/>
              <w:right w:val="single" w:sz="4" w:space="0" w:color="auto"/>
            </w:tcBorders>
            <w:shd w:val="clear" w:color="auto" w:fill="FBD4B4" w:themeFill="accent6" w:themeFillTint="66"/>
          </w:tcPr>
          <w:p w:rsidR="000C52A4" w:rsidRPr="002143D0" w:rsidRDefault="000C52A4" w:rsidP="00FC7BB9">
            <w:pPr>
              <w:jc w:val="center"/>
              <w:rPr>
                <w:rFonts w:asciiTheme="minorHAnsi" w:hAnsiTheme="minorHAnsi" w:cs="Arial"/>
                <w:b/>
                <w:bCs/>
                <w:sz w:val="16"/>
                <w:szCs w:val="16"/>
              </w:rPr>
            </w:pPr>
            <w:r>
              <w:rPr>
                <w:rFonts w:asciiTheme="minorHAnsi" w:hAnsiTheme="minorHAnsi" w:cs="Arial"/>
                <w:b/>
                <w:bCs/>
                <w:sz w:val="16"/>
                <w:szCs w:val="16"/>
              </w:rPr>
              <w:t>Arıcılık Yapan Üretici Sayısı</w:t>
            </w:r>
          </w:p>
        </w:tc>
      </w:tr>
      <w:tr w:rsidR="000C52A4" w:rsidRPr="002143D0" w:rsidTr="000B3134">
        <w:trPr>
          <w:trHeight w:val="218"/>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0C52A4" w:rsidRPr="002143D0" w:rsidRDefault="000C52A4" w:rsidP="00FC7BB9">
            <w:pPr>
              <w:jc w:val="left"/>
              <w:rPr>
                <w:rFonts w:asciiTheme="minorHAnsi" w:hAnsiTheme="minorHAnsi" w:cs="Arial"/>
                <w:bCs/>
                <w:sz w:val="16"/>
                <w:szCs w:val="16"/>
              </w:rPr>
            </w:pPr>
            <w:r w:rsidRPr="002143D0">
              <w:rPr>
                <w:rFonts w:asciiTheme="minorHAnsi" w:hAnsiTheme="minorHAnsi" w:cs="Arial"/>
                <w:bCs/>
                <w:sz w:val="16"/>
                <w:szCs w:val="16"/>
              </w:rPr>
              <w:t>Merkez</w:t>
            </w:r>
          </w:p>
        </w:tc>
        <w:tc>
          <w:tcPr>
            <w:tcW w:w="845"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4.325</w:t>
            </w:r>
          </w:p>
        </w:tc>
        <w:tc>
          <w:tcPr>
            <w:tcW w:w="9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1.057</w:t>
            </w:r>
          </w:p>
        </w:tc>
        <w:tc>
          <w:tcPr>
            <w:tcW w:w="1097"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931</w:t>
            </w:r>
          </w:p>
        </w:tc>
        <w:tc>
          <w:tcPr>
            <w:tcW w:w="1005" w:type="dxa"/>
            <w:tcBorders>
              <w:top w:val="single" w:sz="4" w:space="0" w:color="auto"/>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172</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2.023</w:t>
            </w:r>
          </w:p>
        </w:tc>
        <w:tc>
          <w:tcPr>
            <w:tcW w:w="12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4.325</w:t>
            </w:r>
          </w:p>
        </w:tc>
        <w:tc>
          <w:tcPr>
            <w:tcW w:w="1050"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620</w:t>
            </w:r>
          </w:p>
        </w:tc>
        <w:tc>
          <w:tcPr>
            <w:tcW w:w="957"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172</w:t>
            </w:r>
          </w:p>
        </w:tc>
      </w:tr>
      <w:tr w:rsidR="000C52A4" w:rsidRPr="002143D0" w:rsidTr="000B3134">
        <w:trPr>
          <w:trHeight w:val="135"/>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0C52A4" w:rsidRPr="002143D0" w:rsidRDefault="000C52A4" w:rsidP="00FC7BB9">
            <w:pPr>
              <w:jc w:val="left"/>
              <w:rPr>
                <w:rFonts w:asciiTheme="minorHAnsi" w:hAnsiTheme="minorHAnsi" w:cs="Arial"/>
                <w:bCs/>
                <w:sz w:val="16"/>
                <w:szCs w:val="16"/>
              </w:rPr>
            </w:pPr>
            <w:r w:rsidRPr="002143D0">
              <w:rPr>
                <w:rFonts w:asciiTheme="minorHAnsi" w:hAnsiTheme="minorHAnsi" w:cs="Arial"/>
                <w:bCs/>
                <w:sz w:val="16"/>
                <w:szCs w:val="16"/>
              </w:rPr>
              <w:t>Ayvacık</w:t>
            </w:r>
          </w:p>
        </w:tc>
        <w:tc>
          <w:tcPr>
            <w:tcW w:w="845"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3.558</w:t>
            </w:r>
          </w:p>
        </w:tc>
        <w:tc>
          <w:tcPr>
            <w:tcW w:w="9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1.657</w:t>
            </w:r>
          </w:p>
        </w:tc>
        <w:tc>
          <w:tcPr>
            <w:tcW w:w="1097"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1.373</w:t>
            </w:r>
          </w:p>
        </w:tc>
        <w:tc>
          <w:tcPr>
            <w:tcW w:w="1005" w:type="dxa"/>
            <w:tcBorders>
              <w:top w:val="single" w:sz="4" w:space="0" w:color="auto"/>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204</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2.031</w:t>
            </w:r>
          </w:p>
        </w:tc>
        <w:tc>
          <w:tcPr>
            <w:tcW w:w="12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7.200</w:t>
            </w:r>
          </w:p>
        </w:tc>
        <w:tc>
          <w:tcPr>
            <w:tcW w:w="1050"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1.029</w:t>
            </w:r>
          </w:p>
        </w:tc>
        <w:tc>
          <w:tcPr>
            <w:tcW w:w="957"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204</w:t>
            </w:r>
          </w:p>
        </w:tc>
      </w:tr>
      <w:tr w:rsidR="000C52A4" w:rsidRPr="002143D0" w:rsidTr="000B3134">
        <w:trPr>
          <w:trHeight w:val="70"/>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0C52A4" w:rsidRPr="002143D0" w:rsidRDefault="000C52A4" w:rsidP="00FC7BB9">
            <w:pPr>
              <w:jc w:val="left"/>
              <w:rPr>
                <w:rFonts w:asciiTheme="minorHAnsi" w:hAnsiTheme="minorHAnsi" w:cs="Arial"/>
                <w:bCs/>
                <w:sz w:val="16"/>
                <w:szCs w:val="16"/>
              </w:rPr>
            </w:pPr>
            <w:r w:rsidRPr="002143D0">
              <w:rPr>
                <w:rFonts w:asciiTheme="minorHAnsi" w:hAnsiTheme="minorHAnsi" w:cs="Arial"/>
                <w:bCs/>
                <w:sz w:val="16"/>
                <w:szCs w:val="16"/>
              </w:rPr>
              <w:t>Bayramiç</w:t>
            </w:r>
          </w:p>
        </w:tc>
        <w:tc>
          <w:tcPr>
            <w:tcW w:w="845"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3.690</w:t>
            </w:r>
          </w:p>
        </w:tc>
        <w:tc>
          <w:tcPr>
            <w:tcW w:w="9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802</w:t>
            </w:r>
          </w:p>
        </w:tc>
        <w:tc>
          <w:tcPr>
            <w:tcW w:w="1097"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1.252</w:t>
            </w:r>
          </w:p>
        </w:tc>
        <w:tc>
          <w:tcPr>
            <w:tcW w:w="1005" w:type="dxa"/>
            <w:tcBorders>
              <w:top w:val="single" w:sz="4" w:space="0" w:color="auto"/>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145</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2.650</w:t>
            </w:r>
          </w:p>
        </w:tc>
        <w:tc>
          <w:tcPr>
            <w:tcW w:w="12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3.690</w:t>
            </w:r>
          </w:p>
        </w:tc>
        <w:tc>
          <w:tcPr>
            <w:tcW w:w="1050"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882</w:t>
            </w:r>
          </w:p>
        </w:tc>
        <w:tc>
          <w:tcPr>
            <w:tcW w:w="957"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145</w:t>
            </w:r>
          </w:p>
        </w:tc>
      </w:tr>
      <w:tr w:rsidR="000C52A4" w:rsidRPr="002143D0" w:rsidTr="000B3134">
        <w:trPr>
          <w:trHeight w:val="156"/>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0C52A4" w:rsidRPr="002143D0" w:rsidRDefault="000C52A4" w:rsidP="00FC7BB9">
            <w:pPr>
              <w:jc w:val="left"/>
              <w:rPr>
                <w:rFonts w:asciiTheme="minorHAnsi" w:hAnsiTheme="minorHAnsi" w:cs="Arial"/>
                <w:bCs/>
                <w:sz w:val="16"/>
                <w:szCs w:val="16"/>
              </w:rPr>
            </w:pPr>
            <w:r w:rsidRPr="002143D0">
              <w:rPr>
                <w:rFonts w:asciiTheme="minorHAnsi" w:hAnsiTheme="minorHAnsi" w:cs="Arial"/>
                <w:bCs/>
                <w:sz w:val="16"/>
                <w:szCs w:val="16"/>
              </w:rPr>
              <w:t>Biga</w:t>
            </w:r>
          </w:p>
        </w:tc>
        <w:tc>
          <w:tcPr>
            <w:tcW w:w="845"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10.068</w:t>
            </w:r>
          </w:p>
        </w:tc>
        <w:tc>
          <w:tcPr>
            <w:tcW w:w="9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5.194</w:t>
            </w:r>
          </w:p>
        </w:tc>
        <w:tc>
          <w:tcPr>
            <w:tcW w:w="1097"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984</w:t>
            </w:r>
          </w:p>
        </w:tc>
        <w:tc>
          <w:tcPr>
            <w:tcW w:w="1005" w:type="dxa"/>
            <w:tcBorders>
              <w:top w:val="single" w:sz="4" w:space="0" w:color="auto"/>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172</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3.928</w:t>
            </w:r>
          </w:p>
        </w:tc>
        <w:tc>
          <w:tcPr>
            <w:tcW w:w="12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10.068</w:t>
            </w:r>
          </w:p>
        </w:tc>
        <w:tc>
          <w:tcPr>
            <w:tcW w:w="1050"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767</w:t>
            </w:r>
          </w:p>
        </w:tc>
        <w:tc>
          <w:tcPr>
            <w:tcW w:w="957"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172</w:t>
            </w:r>
          </w:p>
        </w:tc>
      </w:tr>
      <w:tr w:rsidR="000C52A4" w:rsidRPr="002143D0" w:rsidTr="000B3134">
        <w:trPr>
          <w:trHeight w:val="88"/>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0C52A4" w:rsidRPr="002143D0" w:rsidRDefault="000C52A4" w:rsidP="00FC7BB9">
            <w:pPr>
              <w:jc w:val="left"/>
              <w:rPr>
                <w:rFonts w:asciiTheme="minorHAnsi" w:hAnsiTheme="minorHAnsi" w:cs="Arial"/>
                <w:bCs/>
                <w:sz w:val="16"/>
                <w:szCs w:val="16"/>
              </w:rPr>
            </w:pPr>
            <w:r w:rsidRPr="002143D0">
              <w:rPr>
                <w:rFonts w:asciiTheme="minorHAnsi" w:hAnsiTheme="minorHAnsi" w:cs="Arial"/>
                <w:bCs/>
                <w:sz w:val="16"/>
                <w:szCs w:val="16"/>
              </w:rPr>
              <w:t>B.Ada</w:t>
            </w:r>
          </w:p>
        </w:tc>
        <w:tc>
          <w:tcPr>
            <w:tcW w:w="845"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183</w:t>
            </w:r>
          </w:p>
        </w:tc>
        <w:tc>
          <w:tcPr>
            <w:tcW w:w="9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2</w:t>
            </w:r>
          </w:p>
        </w:tc>
        <w:tc>
          <w:tcPr>
            <w:tcW w:w="1097"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6</w:t>
            </w:r>
          </w:p>
        </w:tc>
        <w:tc>
          <w:tcPr>
            <w:tcW w:w="1005" w:type="dxa"/>
            <w:tcBorders>
              <w:top w:val="single" w:sz="4" w:space="0" w:color="auto"/>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35</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150</w:t>
            </w:r>
          </w:p>
        </w:tc>
        <w:tc>
          <w:tcPr>
            <w:tcW w:w="12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183</w:t>
            </w:r>
          </w:p>
        </w:tc>
        <w:tc>
          <w:tcPr>
            <w:tcW w:w="1050"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6</w:t>
            </w:r>
          </w:p>
        </w:tc>
        <w:tc>
          <w:tcPr>
            <w:tcW w:w="957"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35</w:t>
            </w:r>
          </w:p>
        </w:tc>
      </w:tr>
      <w:tr w:rsidR="000C52A4" w:rsidRPr="002143D0" w:rsidTr="000B3134">
        <w:trPr>
          <w:trHeight w:val="162"/>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0C52A4" w:rsidRPr="002143D0" w:rsidRDefault="000C52A4" w:rsidP="00FC7BB9">
            <w:pPr>
              <w:jc w:val="left"/>
              <w:rPr>
                <w:rFonts w:asciiTheme="minorHAnsi" w:hAnsiTheme="minorHAnsi" w:cs="Arial"/>
                <w:bCs/>
                <w:sz w:val="16"/>
                <w:szCs w:val="16"/>
              </w:rPr>
            </w:pPr>
            <w:r w:rsidRPr="002143D0">
              <w:rPr>
                <w:rFonts w:asciiTheme="minorHAnsi" w:hAnsiTheme="minorHAnsi" w:cs="Arial"/>
                <w:bCs/>
                <w:sz w:val="16"/>
                <w:szCs w:val="16"/>
              </w:rPr>
              <w:t>Çan</w:t>
            </w:r>
          </w:p>
        </w:tc>
        <w:tc>
          <w:tcPr>
            <w:tcW w:w="845"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3.474</w:t>
            </w:r>
          </w:p>
        </w:tc>
        <w:tc>
          <w:tcPr>
            <w:tcW w:w="9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1.904</w:t>
            </w:r>
          </w:p>
        </w:tc>
        <w:tc>
          <w:tcPr>
            <w:tcW w:w="1097"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687</w:t>
            </w:r>
          </w:p>
        </w:tc>
        <w:tc>
          <w:tcPr>
            <w:tcW w:w="1005" w:type="dxa"/>
            <w:tcBorders>
              <w:top w:val="single" w:sz="4" w:space="0" w:color="auto"/>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182</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1.389</w:t>
            </w:r>
          </w:p>
        </w:tc>
        <w:tc>
          <w:tcPr>
            <w:tcW w:w="12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3.474</w:t>
            </w:r>
          </w:p>
        </w:tc>
        <w:tc>
          <w:tcPr>
            <w:tcW w:w="1050"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543</w:t>
            </w:r>
          </w:p>
        </w:tc>
        <w:tc>
          <w:tcPr>
            <w:tcW w:w="957"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182</w:t>
            </w:r>
          </w:p>
        </w:tc>
      </w:tr>
      <w:tr w:rsidR="000C52A4" w:rsidRPr="002143D0" w:rsidTr="000B3134">
        <w:trPr>
          <w:trHeight w:val="107"/>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0C52A4" w:rsidRPr="002143D0" w:rsidRDefault="000C52A4" w:rsidP="00FC7BB9">
            <w:pPr>
              <w:jc w:val="left"/>
              <w:rPr>
                <w:rFonts w:asciiTheme="minorHAnsi" w:hAnsiTheme="minorHAnsi" w:cs="Arial"/>
                <w:bCs/>
                <w:sz w:val="16"/>
                <w:szCs w:val="16"/>
              </w:rPr>
            </w:pPr>
            <w:r w:rsidRPr="002143D0">
              <w:rPr>
                <w:rFonts w:asciiTheme="minorHAnsi" w:hAnsiTheme="minorHAnsi" w:cs="Arial"/>
                <w:bCs/>
                <w:sz w:val="16"/>
                <w:szCs w:val="16"/>
              </w:rPr>
              <w:t>Eceabat</w:t>
            </w:r>
          </w:p>
        </w:tc>
        <w:tc>
          <w:tcPr>
            <w:tcW w:w="845"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902</w:t>
            </w:r>
          </w:p>
        </w:tc>
        <w:tc>
          <w:tcPr>
            <w:tcW w:w="9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95</w:t>
            </w:r>
          </w:p>
        </w:tc>
        <w:tc>
          <w:tcPr>
            <w:tcW w:w="1097"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161</w:t>
            </w:r>
          </w:p>
        </w:tc>
        <w:tc>
          <w:tcPr>
            <w:tcW w:w="1005" w:type="dxa"/>
            <w:tcBorders>
              <w:top w:val="single" w:sz="4" w:space="0" w:color="auto"/>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68</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784</w:t>
            </w:r>
          </w:p>
        </w:tc>
        <w:tc>
          <w:tcPr>
            <w:tcW w:w="12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1.460</w:t>
            </w:r>
          </w:p>
        </w:tc>
        <w:tc>
          <w:tcPr>
            <w:tcW w:w="1050"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148</w:t>
            </w:r>
          </w:p>
        </w:tc>
        <w:tc>
          <w:tcPr>
            <w:tcW w:w="957"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68</w:t>
            </w:r>
          </w:p>
        </w:tc>
      </w:tr>
      <w:tr w:rsidR="000C52A4" w:rsidRPr="002143D0" w:rsidTr="000B3134">
        <w:trPr>
          <w:trHeight w:val="182"/>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0C52A4" w:rsidRPr="002143D0" w:rsidRDefault="000C52A4" w:rsidP="00FC7BB9">
            <w:pPr>
              <w:jc w:val="left"/>
              <w:rPr>
                <w:rFonts w:asciiTheme="minorHAnsi" w:hAnsiTheme="minorHAnsi" w:cs="Arial"/>
                <w:bCs/>
                <w:sz w:val="16"/>
                <w:szCs w:val="16"/>
              </w:rPr>
            </w:pPr>
            <w:r w:rsidRPr="002143D0">
              <w:rPr>
                <w:rFonts w:asciiTheme="minorHAnsi" w:hAnsiTheme="minorHAnsi" w:cs="Arial"/>
                <w:bCs/>
                <w:sz w:val="16"/>
                <w:szCs w:val="16"/>
              </w:rPr>
              <w:t>Ezine</w:t>
            </w:r>
          </w:p>
        </w:tc>
        <w:tc>
          <w:tcPr>
            <w:tcW w:w="845"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6.666</w:t>
            </w:r>
          </w:p>
        </w:tc>
        <w:tc>
          <w:tcPr>
            <w:tcW w:w="9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919</w:t>
            </w:r>
          </w:p>
        </w:tc>
        <w:tc>
          <w:tcPr>
            <w:tcW w:w="1097"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1.081</w:t>
            </w:r>
          </w:p>
        </w:tc>
        <w:tc>
          <w:tcPr>
            <w:tcW w:w="1005" w:type="dxa"/>
            <w:tcBorders>
              <w:top w:val="single" w:sz="4" w:space="0" w:color="auto"/>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72</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2.548</w:t>
            </w:r>
          </w:p>
        </w:tc>
        <w:tc>
          <w:tcPr>
            <w:tcW w:w="12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6.666</w:t>
            </w:r>
          </w:p>
        </w:tc>
        <w:tc>
          <w:tcPr>
            <w:tcW w:w="1050"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983</w:t>
            </w:r>
          </w:p>
        </w:tc>
        <w:tc>
          <w:tcPr>
            <w:tcW w:w="957"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72</w:t>
            </w:r>
          </w:p>
        </w:tc>
      </w:tr>
      <w:tr w:rsidR="000C52A4" w:rsidRPr="002143D0" w:rsidTr="000B3134">
        <w:trPr>
          <w:trHeight w:val="114"/>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0C52A4" w:rsidRPr="002143D0" w:rsidRDefault="000C52A4" w:rsidP="00FC7BB9">
            <w:pPr>
              <w:jc w:val="left"/>
              <w:rPr>
                <w:rFonts w:asciiTheme="minorHAnsi" w:hAnsiTheme="minorHAnsi" w:cs="Arial"/>
                <w:bCs/>
                <w:sz w:val="16"/>
                <w:szCs w:val="16"/>
              </w:rPr>
            </w:pPr>
            <w:r w:rsidRPr="002143D0">
              <w:rPr>
                <w:rFonts w:asciiTheme="minorHAnsi" w:hAnsiTheme="minorHAnsi" w:cs="Arial"/>
                <w:bCs/>
                <w:sz w:val="16"/>
                <w:szCs w:val="16"/>
              </w:rPr>
              <w:t>Gelibolu</w:t>
            </w:r>
          </w:p>
        </w:tc>
        <w:tc>
          <w:tcPr>
            <w:tcW w:w="845"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3.865</w:t>
            </w:r>
          </w:p>
        </w:tc>
        <w:tc>
          <w:tcPr>
            <w:tcW w:w="9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1.488</w:t>
            </w:r>
          </w:p>
        </w:tc>
        <w:tc>
          <w:tcPr>
            <w:tcW w:w="1097"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556</w:t>
            </w:r>
          </w:p>
        </w:tc>
        <w:tc>
          <w:tcPr>
            <w:tcW w:w="1005" w:type="dxa"/>
            <w:tcBorders>
              <w:top w:val="single" w:sz="4" w:space="0" w:color="auto"/>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54</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2.237</w:t>
            </w:r>
          </w:p>
        </w:tc>
        <w:tc>
          <w:tcPr>
            <w:tcW w:w="12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3.865</w:t>
            </w:r>
          </w:p>
        </w:tc>
        <w:tc>
          <w:tcPr>
            <w:tcW w:w="1050"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509</w:t>
            </w:r>
          </w:p>
        </w:tc>
        <w:tc>
          <w:tcPr>
            <w:tcW w:w="957"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54</w:t>
            </w:r>
          </w:p>
        </w:tc>
      </w:tr>
      <w:tr w:rsidR="000C52A4" w:rsidRPr="002143D0" w:rsidTr="000B3134">
        <w:trPr>
          <w:trHeight w:val="201"/>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0C52A4" w:rsidRPr="002143D0" w:rsidRDefault="000C52A4" w:rsidP="00FC7BB9">
            <w:pPr>
              <w:jc w:val="left"/>
              <w:rPr>
                <w:rFonts w:asciiTheme="minorHAnsi" w:hAnsiTheme="minorHAnsi" w:cs="Arial"/>
                <w:bCs/>
                <w:sz w:val="16"/>
                <w:szCs w:val="16"/>
              </w:rPr>
            </w:pPr>
            <w:r w:rsidRPr="002143D0">
              <w:rPr>
                <w:rFonts w:asciiTheme="minorHAnsi" w:hAnsiTheme="minorHAnsi" w:cs="Arial"/>
                <w:bCs/>
                <w:sz w:val="16"/>
                <w:szCs w:val="16"/>
              </w:rPr>
              <w:t>G.Ada</w:t>
            </w:r>
          </w:p>
        </w:tc>
        <w:tc>
          <w:tcPr>
            <w:tcW w:w="845"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567</w:t>
            </w:r>
          </w:p>
        </w:tc>
        <w:tc>
          <w:tcPr>
            <w:tcW w:w="9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66</w:t>
            </w:r>
          </w:p>
        </w:tc>
        <w:tc>
          <w:tcPr>
            <w:tcW w:w="1097"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334</w:t>
            </w:r>
          </w:p>
        </w:tc>
        <w:tc>
          <w:tcPr>
            <w:tcW w:w="1005" w:type="dxa"/>
            <w:tcBorders>
              <w:top w:val="single" w:sz="4" w:space="0" w:color="auto"/>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86</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338</w:t>
            </w:r>
          </w:p>
        </w:tc>
        <w:tc>
          <w:tcPr>
            <w:tcW w:w="12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567</w:t>
            </w:r>
          </w:p>
        </w:tc>
        <w:tc>
          <w:tcPr>
            <w:tcW w:w="1050"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312</w:t>
            </w:r>
          </w:p>
        </w:tc>
        <w:tc>
          <w:tcPr>
            <w:tcW w:w="957"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86</w:t>
            </w:r>
          </w:p>
        </w:tc>
      </w:tr>
      <w:tr w:rsidR="000C52A4" w:rsidRPr="002143D0" w:rsidTr="000B3134">
        <w:trPr>
          <w:trHeight w:val="134"/>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0C52A4" w:rsidRPr="002143D0" w:rsidRDefault="000C52A4" w:rsidP="00FC7BB9">
            <w:pPr>
              <w:jc w:val="left"/>
              <w:rPr>
                <w:rFonts w:asciiTheme="minorHAnsi" w:hAnsiTheme="minorHAnsi" w:cs="Arial"/>
                <w:bCs/>
                <w:sz w:val="16"/>
                <w:szCs w:val="16"/>
              </w:rPr>
            </w:pPr>
            <w:r w:rsidRPr="002143D0">
              <w:rPr>
                <w:rFonts w:asciiTheme="minorHAnsi" w:hAnsiTheme="minorHAnsi" w:cs="Arial"/>
                <w:bCs/>
                <w:sz w:val="16"/>
                <w:szCs w:val="16"/>
              </w:rPr>
              <w:t>Lapseki</w:t>
            </w:r>
          </w:p>
        </w:tc>
        <w:tc>
          <w:tcPr>
            <w:tcW w:w="845"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3.708</w:t>
            </w:r>
          </w:p>
        </w:tc>
        <w:tc>
          <w:tcPr>
            <w:tcW w:w="9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1.095</w:t>
            </w:r>
          </w:p>
        </w:tc>
        <w:tc>
          <w:tcPr>
            <w:tcW w:w="1097"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448</w:t>
            </w:r>
          </w:p>
        </w:tc>
        <w:tc>
          <w:tcPr>
            <w:tcW w:w="1005" w:type="dxa"/>
            <w:tcBorders>
              <w:top w:val="single" w:sz="4" w:space="0" w:color="auto"/>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50</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2.085</w:t>
            </w:r>
          </w:p>
        </w:tc>
        <w:tc>
          <w:tcPr>
            <w:tcW w:w="12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3.708</w:t>
            </w:r>
          </w:p>
        </w:tc>
        <w:tc>
          <w:tcPr>
            <w:tcW w:w="1050"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419</w:t>
            </w:r>
          </w:p>
        </w:tc>
        <w:tc>
          <w:tcPr>
            <w:tcW w:w="957"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50</w:t>
            </w:r>
          </w:p>
        </w:tc>
      </w:tr>
      <w:tr w:rsidR="000C52A4" w:rsidRPr="002143D0" w:rsidTr="000B3134">
        <w:trPr>
          <w:trHeight w:val="70"/>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0C52A4" w:rsidRPr="002143D0" w:rsidRDefault="000C52A4" w:rsidP="00FC7BB9">
            <w:pPr>
              <w:jc w:val="left"/>
              <w:rPr>
                <w:rFonts w:asciiTheme="minorHAnsi" w:hAnsiTheme="minorHAnsi" w:cs="Arial"/>
                <w:bCs/>
                <w:sz w:val="16"/>
                <w:szCs w:val="16"/>
              </w:rPr>
            </w:pPr>
            <w:r w:rsidRPr="002143D0">
              <w:rPr>
                <w:rFonts w:asciiTheme="minorHAnsi" w:hAnsiTheme="minorHAnsi" w:cs="Arial"/>
                <w:bCs/>
                <w:sz w:val="16"/>
                <w:szCs w:val="16"/>
              </w:rPr>
              <w:t>Yenice</w:t>
            </w:r>
          </w:p>
        </w:tc>
        <w:tc>
          <w:tcPr>
            <w:tcW w:w="845"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7.741</w:t>
            </w:r>
          </w:p>
        </w:tc>
        <w:tc>
          <w:tcPr>
            <w:tcW w:w="9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2.644</w:t>
            </w:r>
          </w:p>
        </w:tc>
        <w:tc>
          <w:tcPr>
            <w:tcW w:w="1097"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786</w:t>
            </w:r>
          </w:p>
        </w:tc>
        <w:tc>
          <w:tcPr>
            <w:tcW w:w="1005" w:type="dxa"/>
            <w:tcBorders>
              <w:top w:val="single" w:sz="4" w:space="0" w:color="auto"/>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98</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1.836</w:t>
            </w:r>
          </w:p>
        </w:tc>
        <w:tc>
          <w:tcPr>
            <w:tcW w:w="12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7.741</w:t>
            </w:r>
          </w:p>
        </w:tc>
        <w:tc>
          <w:tcPr>
            <w:tcW w:w="1050"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380</w:t>
            </w:r>
          </w:p>
        </w:tc>
        <w:tc>
          <w:tcPr>
            <w:tcW w:w="957"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98</w:t>
            </w:r>
          </w:p>
        </w:tc>
      </w:tr>
      <w:tr w:rsidR="000C52A4" w:rsidRPr="002143D0" w:rsidTr="000B3134">
        <w:trPr>
          <w:trHeight w:val="250"/>
          <w:jc w:val="center"/>
        </w:trPr>
        <w:tc>
          <w:tcPr>
            <w:tcW w:w="891"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0C52A4" w:rsidRPr="002143D0" w:rsidRDefault="000C52A4" w:rsidP="000C52A4">
            <w:pPr>
              <w:jc w:val="right"/>
              <w:rPr>
                <w:rFonts w:asciiTheme="minorHAnsi" w:hAnsiTheme="minorHAnsi" w:cs="Arial"/>
                <w:b/>
                <w:bCs/>
                <w:sz w:val="16"/>
                <w:szCs w:val="16"/>
              </w:rPr>
            </w:pPr>
            <w:r w:rsidRPr="002143D0">
              <w:rPr>
                <w:rFonts w:asciiTheme="minorHAnsi" w:hAnsiTheme="minorHAnsi" w:cs="Arial"/>
                <w:b/>
                <w:bCs/>
                <w:sz w:val="16"/>
                <w:szCs w:val="16"/>
              </w:rPr>
              <w:t>TOPLAM</w:t>
            </w:r>
          </w:p>
        </w:tc>
        <w:tc>
          <w:tcPr>
            <w:tcW w:w="845" w:type="dxa"/>
            <w:tcBorders>
              <w:top w:val="nil"/>
              <w:left w:val="nil"/>
              <w:bottom w:val="single" w:sz="4" w:space="0" w:color="auto"/>
              <w:right w:val="single" w:sz="4" w:space="0" w:color="auto"/>
            </w:tcBorders>
            <w:shd w:val="clear" w:color="auto" w:fill="FBD4B4" w:themeFill="accent6" w:themeFillTint="66"/>
            <w:noWrap/>
            <w:vAlign w:val="bottom"/>
          </w:tcPr>
          <w:p w:rsidR="000C52A4" w:rsidRPr="0087140A" w:rsidRDefault="000C52A4" w:rsidP="000B3134">
            <w:pPr>
              <w:jc w:val="right"/>
              <w:rPr>
                <w:rFonts w:asciiTheme="minorHAnsi" w:hAnsiTheme="minorHAnsi" w:cstheme="minorHAnsi"/>
                <w:b/>
                <w:bCs/>
                <w:sz w:val="16"/>
                <w:szCs w:val="16"/>
              </w:rPr>
            </w:pPr>
            <w:r w:rsidRPr="0087140A">
              <w:rPr>
                <w:rFonts w:asciiTheme="minorHAnsi" w:hAnsiTheme="minorHAnsi" w:cstheme="minorHAnsi"/>
                <w:b/>
                <w:bCs/>
                <w:sz w:val="16"/>
                <w:szCs w:val="16"/>
              </w:rPr>
              <w:t>48.747</w:t>
            </w:r>
          </w:p>
        </w:tc>
        <w:tc>
          <w:tcPr>
            <w:tcW w:w="989" w:type="dxa"/>
            <w:tcBorders>
              <w:top w:val="nil"/>
              <w:left w:val="nil"/>
              <w:bottom w:val="single" w:sz="4" w:space="0" w:color="auto"/>
              <w:right w:val="single" w:sz="4" w:space="0" w:color="auto"/>
            </w:tcBorders>
            <w:shd w:val="clear" w:color="auto" w:fill="FBD4B4" w:themeFill="accent6" w:themeFillTint="66"/>
            <w:noWrap/>
            <w:vAlign w:val="bottom"/>
          </w:tcPr>
          <w:p w:rsidR="000C52A4" w:rsidRPr="0087140A" w:rsidRDefault="000C52A4" w:rsidP="000B3134">
            <w:pPr>
              <w:jc w:val="right"/>
              <w:rPr>
                <w:rFonts w:asciiTheme="minorHAnsi" w:hAnsiTheme="minorHAnsi" w:cstheme="minorHAnsi"/>
                <w:b/>
                <w:bCs/>
                <w:sz w:val="16"/>
                <w:szCs w:val="16"/>
              </w:rPr>
            </w:pPr>
            <w:r w:rsidRPr="0087140A">
              <w:rPr>
                <w:rFonts w:asciiTheme="minorHAnsi" w:hAnsiTheme="minorHAnsi" w:cstheme="minorHAnsi"/>
                <w:b/>
                <w:bCs/>
                <w:sz w:val="16"/>
                <w:szCs w:val="16"/>
              </w:rPr>
              <w:t>16.923</w:t>
            </w:r>
          </w:p>
        </w:tc>
        <w:tc>
          <w:tcPr>
            <w:tcW w:w="1097" w:type="dxa"/>
            <w:tcBorders>
              <w:top w:val="nil"/>
              <w:left w:val="nil"/>
              <w:bottom w:val="single" w:sz="4" w:space="0" w:color="auto"/>
              <w:right w:val="single" w:sz="4" w:space="0" w:color="auto"/>
            </w:tcBorders>
            <w:shd w:val="clear" w:color="auto" w:fill="FBD4B4" w:themeFill="accent6" w:themeFillTint="66"/>
            <w:noWrap/>
            <w:vAlign w:val="bottom"/>
          </w:tcPr>
          <w:p w:rsidR="000C52A4" w:rsidRPr="0087140A" w:rsidRDefault="000C52A4" w:rsidP="000B3134">
            <w:pPr>
              <w:jc w:val="right"/>
              <w:rPr>
                <w:rFonts w:asciiTheme="minorHAnsi" w:hAnsiTheme="minorHAnsi" w:cstheme="minorHAnsi"/>
                <w:b/>
                <w:bCs/>
                <w:sz w:val="16"/>
                <w:szCs w:val="16"/>
              </w:rPr>
            </w:pPr>
            <w:r w:rsidRPr="0087140A">
              <w:rPr>
                <w:rFonts w:asciiTheme="minorHAnsi" w:hAnsiTheme="minorHAnsi" w:cstheme="minorHAnsi"/>
                <w:b/>
                <w:bCs/>
                <w:sz w:val="16"/>
                <w:szCs w:val="16"/>
              </w:rPr>
              <w:t>8.599</w:t>
            </w:r>
          </w:p>
        </w:tc>
        <w:tc>
          <w:tcPr>
            <w:tcW w:w="1005" w:type="dxa"/>
            <w:tcBorders>
              <w:top w:val="single" w:sz="4" w:space="0" w:color="auto"/>
              <w:left w:val="nil"/>
              <w:bottom w:val="single" w:sz="4" w:space="0" w:color="auto"/>
              <w:right w:val="single" w:sz="4" w:space="0" w:color="auto"/>
            </w:tcBorders>
            <w:shd w:val="clear" w:color="auto" w:fill="FBD4B4" w:themeFill="accent6" w:themeFillTint="66"/>
            <w:vAlign w:val="bottom"/>
          </w:tcPr>
          <w:p w:rsidR="000C52A4" w:rsidRPr="0087140A" w:rsidRDefault="000C52A4" w:rsidP="000B3134">
            <w:pPr>
              <w:jc w:val="right"/>
              <w:rPr>
                <w:rFonts w:asciiTheme="minorHAnsi" w:hAnsiTheme="minorHAnsi" w:cstheme="minorHAnsi"/>
                <w:b/>
                <w:bCs/>
                <w:sz w:val="16"/>
                <w:szCs w:val="16"/>
              </w:rPr>
            </w:pPr>
            <w:r w:rsidRPr="0087140A">
              <w:rPr>
                <w:rFonts w:asciiTheme="minorHAnsi" w:hAnsiTheme="minorHAnsi" w:cstheme="minorHAnsi"/>
                <w:b/>
                <w:bCs/>
                <w:sz w:val="16"/>
                <w:szCs w:val="16"/>
              </w:rPr>
              <w:t>1.338</w:t>
            </w:r>
          </w:p>
        </w:tc>
        <w:tc>
          <w:tcPr>
            <w:tcW w:w="1314" w:type="dxa"/>
            <w:tcBorders>
              <w:top w:val="nil"/>
              <w:left w:val="single" w:sz="4" w:space="0" w:color="auto"/>
              <w:bottom w:val="single" w:sz="4" w:space="0" w:color="auto"/>
              <w:right w:val="single" w:sz="4" w:space="0" w:color="auto"/>
            </w:tcBorders>
            <w:shd w:val="clear" w:color="auto" w:fill="FBD4B4" w:themeFill="accent6" w:themeFillTint="66"/>
            <w:noWrap/>
            <w:vAlign w:val="bottom"/>
          </w:tcPr>
          <w:p w:rsidR="000C52A4" w:rsidRPr="0087140A" w:rsidRDefault="000C52A4" w:rsidP="000B3134">
            <w:pPr>
              <w:jc w:val="right"/>
              <w:rPr>
                <w:rFonts w:asciiTheme="minorHAnsi" w:hAnsiTheme="minorHAnsi" w:cstheme="minorHAnsi"/>
                <w:b/>
                <w:bCs/>
                <w:sz w:val="16"/>
                <w:szCs w:val="16"/>
              </w:rPr>
            </w:pPr>
            <w:r w:rsidRPr="0087140A">
              <w:rPr>
                <w:rFonts w:asciiTheme="minorHAnsi" w:hAnsiTheme="minorHAnsi" w:cstheme="minorHAnsi"/>
                <w:b/>
                <w:bCs/>
                <w:sz w:val="16"/>
                <w:szCs w:val="16"/>
              </w:rPr>
              <w:t>21.999</w:t>
            </w:r>
          </w:p>
        </w:tc>
        <w:tc>
          <w:tcPr>
            <w:tcW w:w="1289" w:type="dxa"/>
            <w:tcBorders>
              <w:top w:val="nil"/>
              <w:left w:val="nil"/>
              <w:bottom w:val="single" w:sz="4" w:space="0" w:color="auto"/>
              <w:right w:val="single" w:sz="4" w:space="0" w:color="auto"/>
            </w:tcBorders>
            <w:shd w:val="clear" w:color="auto" w:fill="FBD4B4" w:themeFill="accent6" w:themeFillTint="66"/>
            <w:noWrap/>
            <w:vAlign w:val="bottom"/>
          </w:tcPr>
          <w:p w:rsidR="000C52A4" w:rsidRPr="0087140A" w:rsidRDefault="000C52A4" w:rsidP="000B3134">
            <w:pPr>
              <w:jc w:val="right"/>
              <w:rPr>
                <w:rFonts w:asciiTheme="minorHAnsi" w:hAnsiTheme="minorHAnsi" w:cstheme="minorHAnsi"/>
                <w:b/>
                <w:bCs/>
                <w:sz w:val="16"/>
                <w:szCs w:val="16"/>
              </w:rPr>
            </w:pPr>
            <w:r w:rsidRPr="0087140A">
              <w:rPr>
                <w:rFonts w:asciiTheme="minorHAnsi" w:hAnsiTheme="minorHAnsi" w:cstheme="minorHAnsi"/>
                <w:b/>
                <w:bCs/>
                <w:sz w:val="16"/>
                <w:szCs w:val="16"/>
              </w:rPr>
              <w:t>52.947</w:t>
            </w:r>
          </w:p>
        </w:tc>
        <w:tc>
          <w:tcPr>
            <w:tcW w:w="1050" w:type="dxa"/>
            <w:tcBorders>
              <w:top w:val="nil"/>
              <w:left w:val="nil"/>
              <w:bottom w:val="single" w:sz="4" w:space="0" w:color="auto"/>
              <w:right w:val="single" w:sz="4" w:space="0" w:color="auto"/>
            </w:tcBorders>
            <w:shd w:val="clear" w:color="auto" w:fill="FBD4B4" w:themeFill="accent6" w:themeFillTint="66"/>
            <w:vAlign w:val="bottom"/>
          </w:tcPr>
          <w:p w:rsidR="000C52A4" w:rsidRPr="0087140A" w:rsidRDefault="000C52A4" w:rsidP="000B3134">
            <w:pPr>
              <w:jc w:val="right"/>
              <w:rPr>
                <w:rFonts w:asciiTheme="minorHAnsi" w:hAnsiTheme="minorHAnsi" w:cstheme="minorHAnsi"/>
                <w:b/>
                <w:bCs/>
                <w:sz w:val="16"/>
                <w:szCs w:val="16"/>
              </w:rPr>
            </w:pPr>
            <w:r w:rsidRPr="0087140A">
              <w:rPr>
                <w:rFonts w:asciiTheme="minorHAnsi" w:hAnsiTheme="minorHAnsi" w:cstheme="minorHAnsi"/>
                <w:b/>
                <w:bCs/>
                <w:sz w:val="16"/>
                <w:szCs w:val="16"/>
              </w:rPr>
              <w:t>6.598</w:t>
            </w:r>
          </w:p>
        </w:tc>
        <w:tc>
          <w:tcPr>
            <w:tcW w:w="957" w:type="dxa"/>
            <w:tcBorders>
              <w:top w:val="nil"/>
              <w:left w:val="nil"/>
              <w:bottom w:val="single" w:sz="4" w:space="0" w:color="auto"/>
              <w:right w:val="single" w:sz="4" w:space="0" w:color="auto"/>
            </w:tcBorders>
            <w:shd w:val="clear" w:color="auto" w:fill="FBD4B4" w:themeFill="accent6" w:themeFillTint="66"/>
            <w:vAlign w:val="bottom"/>
          </w:tcPr>
          <w:p w:rsidR="000C52A4" w:rsidRPr="0087140A" w:rsidRDefault="000C52A4" w:rsidP="000B3134">
            <w:pPr>
              <w:jc w:val="right"/>
              <w:rPr>
                <w:rFonts w:asciiTheme="minorHAnsi" w:hAnsiTheme="minorHAnsi" w:cstheme="minorHAnsi"/>
                <w:b/>
                <w:bCs/>
                <w:sz w:val="16"/>
                <w:szCs w:val="16"/>
              </w:rPr>
            </w:pPr>
            <w:r w:rsidRPr="0087140A">
              <w:rPr>
                <w:rFonts w:asciiTheme="minorHAnsi" w:hAnsiTheme="minorHAnsi" w:cstheme="minorHAnsi"/>
                <w:b/>
                <w:bCs/>
                <w:sz w:val="16"/>
                <w:szCs w:val="16"/>
              </w:rPr>
              <w:t>1.338</w:t>
            </w:r>
          </w:p>
        </w:tc>
      </w:tr>
    </w:tbl>
    <w:p w:rsidR="00090E77" w:rsidRPr="002143D0" w:rsidRDefault="00090E77" w:rsidP="00090E77">
      <w:pPr>
        <w:spacing w:line="276" w:lineRule="auto"/>
        <w:ind w:firstLine="708"/>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23"/>
        <w:gridCol w:w="1419"/>
        <w:gridCol w:w="1082"/>
        <w:gridCol w:w="1515"/>
        <w:gridCol w:w="1000"/>
        <w:gridCol w:w="1418"/>
      </w:tblGrid>
      <w:tr w:rsidR="00090E77" w:rsidRPr="002143D0" w:rsidTr="0089328C">
        <w:trPr>
          <w:trHeight w:val="20"/>
          <w:jc w:val="center"/>
        </w:trPr>
        <w:tc>
          <w:tcPr>
            <w:tcW w:w="1523" w:type="dxa"/>
            <w:shd w:val="clear" w:color="auto" w:fill="FBD4B4" w:themeFill="accent6" w:themeFillTint="66"/>
            <w:vAlign w:val="center"/>
          </w:tcPr>
          <w:p w:rsidR="00090E77" w:rsidRPr="002143D0" w:rsidRDefault="009F2374" w:rsidP="001E74A3">
            <w:pPr>
              <w:jc w:val="center"/>
              <w:rPr>
                <w:rFonts w:asciiTheme="minorHAnsi" w:hAnsiTheme="minorHAnsi"/>
                <w:b/>
                <w:sz w:val="16"/>
                <w:szCs w:val="16"/>
              </w:rPr>
            </w:pPr>
            <w:bookmarkStart w:id="86" w:name="_Toc378852629"/>
            <w:bookmarkStart w:id="87" w:name="_Toc379183153"/>
            <w:bookmarkStart w:id="88" w:name="_Toc379185015"/>
            <w:bookmarkStart w:id="89" w:name="_Toc379199094"/>
            <w:bookmarkStart w:id="90" w:name="_Toc379535397"/>
            <w:bookmarkStart w:id="91" w:name="_Toc379967963"/>
            <w:bookmarkStart w:id="92" w:name="_Toc381189114"/>
            <w:bookmarkStart w:id="93" w:name="_Toc381685494"/>
            <w:bookmarkStart w:id="94" w:name="_Toc386731860"/>
            <w:bookmarkStart w:id="95" w:name="_Toc410306016"/>
            <w:r w:rsidRPr="002143D0">
              <w:rPr>
                <w:rFonts w:asciiTheme="minorHAnsi" w:hAnsiTheme="minorHAnsi"/>
                <w:b/>
                <w:sz w:val="16"/>
                <w:szCs w:val="16"/>
              </w:rPr>
              <w:t>İşletmenin Durumu</w:t>
            </w:r>
            <w:bookmarkEnd w:id="86"/>
            <w:bookmarkEnd w:id="87"/>
            <w:bookmarkEnd w:id="88"/>
            <w:bookmarkEnd w:id="89"/>
            <w:bookmarkEnd w:id="90"/>
            <w:bookmarkEnd w:id="91"/>
            <w:bookmarkEnd w:id="92"/>
            <w:bookmarkEnd w:id="93"/>
            <w:bookmarkEnd w:id="94"/>
            <w:bookmarkEnd w:id="95"/>
          </w:p>
        </w:tc>
        <w:tc>
          <w:tcPr>
            <w:tcW w:w="1419" w:type="dxa"/>
            <w:shd w:val="clear" w:color="auto" w:fill="FBD4B4" w:themeFill="accent6" w:themeFillTint="66"/>
            <w:vAlign w:val="center"/>
          </w:tcPr>
          <w:p w:rsidR="00090E77" w:rsidRPr="002143D0" w:rsidRDefault="009F2374" w:rsidP="001E74A3">
            <w:pPr>
              <w:jc w:val="center"/>
              <w:rPr>
                <w:rFonts w:asciiTheme="minorHAnsi" w:hAnsiTheme="minorHAnsi"/>
                <w:b/>
                <w:sz w:val="16"/>
                <w:szCs w:val="16"/>
              </w:rPr>
            </w:pPr>
            <w:r w:rsidRPr="002143D0">
              <w:rPr>
                <w:rFonts w:asciiTheme="minorHAnsi" w:hAnsiTheme="minorHAnsi"/>
                <w:b/>
                <w:sz w:val="16"/>
                <w:szCs w:val="16"/>
              </w:rPr>
              <w:t>İşletmenin</w:t>
            </w:r>
          </w:p>
          <w:p w:rsidR="00090E77" w:rsidRPr="002143D0" w:rsidRDefault="00474889" w:rsidP="001E74A3">
            <w:pPr>
              <w:jc w:val="center"/>
              <w:rPr>
                <w:rFonts w:asciiTheme="minorHAnsi" w:hAnsiTheme="minorHAnsi"/>
                <w:b/>
                <w:sz w:val="16"/>
                <w:szCs w:val="16"/>
              </w:rPr>
            </w:pPr>
            <w:r w:rsidRPr="002143D0">
              <w:rPr>
                <w:rFonts w:asciiTheme="minorHAnsi" w:hAnsiTheme="minorHAnsi"/>
                <w:b/>
                <w:sz w:val="16"/>
                <w:szCs w:val="16"/>
              </w:rPr>
              <w:t>Büyüklüğü (d</w:t>
            </w:r>
            <w:r w:rsidR="009F2374" w:rsidRPr="002143D0">
              <w:rPr>
                <w:rFonts w:asciiTheme="minorHAnsi" w:hAnsiTheme="minorHAnsi"/>
                <w:b/>
                <w:sz w:val="16"/>
                <w:szCs w:val="16"/>
              </w:rPr>
              <w:t>a)</w:t>
            </w:r>
          </w:p>
        </w:tc>
        <w:tc>
          <w:tcPr>
            <w:tcW w:w="1082" w:type="dxa"/>
            <w:shd w:val="clear" w:color="auto" w:fill="FBD4B4" w:themeFill="accent6" w:themeFillTint="66"/>
            <w:vAlign w:val="center"/>
          </w:tcPr>
          <w:p w:rsidR="00090E77" w:rsidRPr="002143D0" w:rsidRDefault="009F2374" w:rsidP="001E74A3">
            <w:pPr>
              <w:jc w:val="center"/>
              <w:rPr>
                <w:rFonts w:asciiTheme="minorHAnsi" w:hAnsiTheme="minorHAnsi"/>
                <w:b/>
                <w:sz w:val="16"/>
                <w:szCs w:val="16"/>
              </w:rPr>
            </w:pPr>
            <w:r w:rsidRPr="002143D0">
              <w:rPr>
                <w:rFonts w:asciiTheme="minorHAnsi" w:hAnsiTheme="minorHAnsi"/>
                <w:b/>
                <w:sz w:val="16"/>
                <w:szCs w:val="16"/>
              </w:rPr>
              <w:t>Çiftçi</w:t>
            </w:r>
          </w:p>
          <w:p w:rsidR="00090E77" w:rsidRPr="002143D0" w:rsidRDefault="009F2374" w:rsidP="001E74A3">
            <w:pPr>
              <w:jc w:val="center"/>
              <w:rPr>
                <w:rFonts w:asciiTheme="minorHAnsi" w:hAnsiTheme="minorHAnsi"/>
                <w:b/>
                <w:sz w:val="16"/>
                <w:szCs w:val="16"/>
              </w:rPr>
            </w:pPr>
            <w:r w:rsidRPr="002143D0">
              <w:rPr>
                <w:rFonts w:asciiTheme="minorHAnsi" w:hAnsiTheme="minorHAnsi"/>
                <w:b/>
                <w:sz w:val="16"/>
                <w:szCs w:val="16"/>
              </w:rPr>
              <w:t>Aile Sayısı</w:t>
            </w:r>
          </w:p>
        </w:tc>
        <w:tc>
          <w:tcPr>
            <w:tcW w:w="1515" w:type="dxa"/>
            <w:shd w:val="clear" w:color="auto" w:fill="FBD4B4" w:themeFill="accent6" w:themeFillTint="66"/>
            <w:vAlign w:val="center"/>
          </w:tcPr>
          <w:p w:rsidR="00090E77" w:rsidRPr="002143D0" w:rsidRDefault="009F2374" w:rsidP="001E74A3">
            <w:pPr>
              <w:jc w:val="center"/>
              <w:rPr>
                <w:rFonts w:asciiTheme="minorHAnsi" w:hAnsiTheme="minorHAnsi"/>
                <w:b/>
                <w:sz w:val="16"/>
                <w:szCs w:val="16"/>
              </w:rPr>
            </w:pPr>
            <w:r w:rsidRPr="002143D0">
              <w:rPr>
                <w:rFonts w:asciiTheme="minorHAnsi" w:hAnsiTheme="minorHAnsi"/>
                <w:b/>
                <w:sz w:val="16"/>
                <w:szCs w:val="16"/>
              </w:rPr>
              <w:t>Tüm</w:t>
            </w:r>
          </w:p>
          <w:p w:rsidR="00090E77" w:rsidRPr="002143D0" w:rsidRDefault="009F2374" w:rsidP="001E74A3">
            <w:pPr>
              <w:jc w:val="center"/>
              <w:rPr>
                <w:rFonts w:asciiTheme="minorHAnsi" w:hAnsiTheme="minorHAnsi"/>
                <w:b/>
                <w:sz w:val="16"/>
                <w:szCs w:val="16"/>
              </w:rPr>
            </w:pPr>
            <w:r w:rsidRPr="002143D0">
              <w:rPr>
                <w:rFonts w:asciiTheme="minorHAnsi" w:hAnsiTheme="minorHAnsi"/>
                <w:b/>
                <w:sz w:val="16"/>
                <w:szCs w:val="16"/>
              </w:rPr>
              <w:t>İşletmeye Oranı (%)</w:t>
            </w:r>
          </w:p>
        </w:tc>
        <w:tc>
          <w:tcPr>
            <w:tcW w:w="1000" w:type="dxa"/>
            <w:shd w:val="clear" w:color="auto" w:fill="FBD4B4" w:themeFill="accent6" w:themeFillTint="66"/>
            <w:vAlign w:val="center"/>
          </w:tcPr>
          <w:p w:rsidR="00090E77" w:rsidRPr="002143D0" w:rsidRDefault="009F2374" w:rsidP="001E74A3">
            <w:pPr>
              <w:jc w:val="center"/>
              <w:rPr>
                <w:rFonts w:asciiTheme="minorHAnsi" w:hAnsiTheme="minorHAnsi"/>
                <w:b/>
                <w:sz w:val="16"/>
                <w:szCs w:val="16"/>
              </w:rPr>
            </w:pPr>
            <w:r w:rsidRPr="002143D0">
              <w:rPr>
                <w:rFonts w:asciiTheme="minorHAnsi" w:hAnsiTheme="minorHAnsi"/>
                <w:b/>
                <w:sz w:val="16"/>
                <w:szCs w:val="16"/>
              </w:rPr>
              <w:t>Toplam</w:t>
            </w:r>
          </w:p>
          <w:p w:rsidR="00090E77" w:rsidRPr="002143D0" w:rsidRDefault="00CA7081" w:rsidP="001E74A3">
            <w:pPr>
              <w:jc w:val="center"/>
              <w:rPr>
                <w:rFonts w:asciiTheme="minorHAnsi" w:hAnsiTheme="minorHAnsi"/>
                <w:b/>
                <w:sz w:val="16"/>
                <w:szCs w:val="16"/>
              </w:rPr>
            </w:pPr>
            <w:r>
              <w:rPr>
                <w:rFonts w:asciiTheme="minorHAnsi" w:hAnsiTheme="minorHAnsi"/>
                <w:b/>
                <w:sz w:val="16"/>
                <w:szCs w:val="16"/>
              </w:rPr>
              <w:t>Araziye %’s</w:t>
            </w:r>
            <w:r w:rsidR="009F2374" w:rsidRPr="002143D0">
              <w:rPr>
                <w:rFonts w:asciiTheme="minorHAnsi" w:hAnsiTheme="minorHAnsi"/>
                <w:b/>
                <w:sz w:val="16"/>
                <w:szCs w:val="16"/>
              </w:rPr>
              <w:t>i</w:t>
            </w:r>
          </w:p>
        </w:tc>
        <w:tc>
          <w:tcPr>
            <w:tcW w:w="1418" w:type="dxa"/>
            <w:shd w:val="clear" w:color="auto" w:fill="FBD4B4" w:themeFill="accent6" w:themeFillTint="66"/>
            <w:vAlign w:val="center"/>
          </w:tcPr>
          <w:p w:rsidR="00090E77" w:rsidRPr="002143D0" w:rsidRDefault="009F2374" w:rsidP="001E74A3">
            <w:pPr>
              <w:jc w:val="center"/>
              <w:rPr>
                <w:rFonts w:asciiTheme="minorHAnsi" w:hAnsiTheme="minorHAnsi"/>
                <w:b/>
                <w:sz w:val="16"/>
                <w:szCs w:val="16"/>
              </w:rPr>
            </w:pPr>
            <w:r w:rsidRPr="002143D0">
              <w:rPr>
                <w:rFonts w:asciiTheme="minorHAnsi" w:hAnsiTheme="minorHAnsi"/>
                <w:b/>
                <w:sz w:val="16"/>
                <w:szCs w:val="16"/>
              </w:rPr>
              <w:t>Bir İşletmeye</w:t>
            </w:r>
          </w:p>
          <w:p w:rsidR="00090E77" w:rsidRPr="002143D0" w:rsidRDefault="00474889" w:rsidP="001E74A3">
            <w:pPr>
              <w:jc w:val="center"/>
              <w:rPr>
                <w:rFonts w:asciiTheme="minorHAnsi" w:hAnsiTheme="minorHAnsi"/>
                <w:b/>
                <w:sz w:val="16"/>
                <w:szCs w:val="16"/>
              </w:rPr>
            </w:pPr>
            <w:r w:rsidRPr="002143D0">
              <w:rPr>
                <w:rFonts w:asciiTheme="minorHAnsi" w:hAnsiTheme="minorHAnsi"/>
                <w:b/>
                <w:sz w:val="16"/>
                <w:szCs w:val="16"/>
              </w:rPr>
              <w:t>Düşen Arazi (d</w:t>
            </w:r>
            <w:r w:rsidR="009F2374" w:rsidRPr="002143D0">
              <w:rPr>
                <w:rFonts w:asciiTheme="minorHAnsi" w:hAnsiTheme="minorHAnsi"/>
                <w:b/>
                <w:sz w:val="16"/>
                <w:szCs w:val="16"/>
              </w:rPr>
              <w:t>a)</w:t>
            </w:r>
          </w:p>
        </w:tc>
      </w:tr>
      <w:tr w:rsidR="000C52A4" w:rsidRPr="002143D0" w:rsidTr="0089328C">
        <w:trPr>
          <w:trHeight w:val="20"/>
          <w:jc w:val="center"/>
        </w:trPr>
        <w:tc>
          <w:tcPr>
            <w:tcW w:w="1523" w:type="dxa"/>
            <w:shd w:val="clear" w:color="auto" w:fill="auto"/>
          </w:tcPr>
          <w:p w:rsidR="000C52A4" w:rsidRPr="002143D0" w:rsidRDefault="000C52A4" w:rsidP="008D3689">
            <w:pPr>
              <w:jc w:val="left"/>
              <w:rPr>
                <w:rFonts w:asciiTheme="minorHAnsi" w:hAnsiTheme="minorHAnsi"/>
                <w:sz w:val="16"/>
                <w:szCs w:val="16"/>
              </w:rPr>
            </w:pPr>
            <w:r w:rsidRPr="002143D0">
              <w:rPr>
                <w:rFonts w:asciiTheme="minorHAnsi" w:hAnsiTheme="minorHAnsi"/>
                <w:sz w:val="16"/>
                <w:szCs w:val="16"/>
              </w:rPr>
              <w:t>Küçük Aile İşletmesi</w:t>
            </w:r>
          </w:p>
          <w:p w:rsidR="000C52A4" w:rsidRPr="002143D0" w:rsidRDefault="000C52A4" w:rsidP="008D3689">
            <w:pPr>
              <w:jc w:val="left"/>
              <w:rPr>
                <w:rFonts w:asciiTheme="minorHAnsi" w:hAnsiTheme="minorHAnsi"/>
                <w:sz w:val="16"/>
                <w:szCs w:val="16"/>
              </w:rPr>
            </w:pPr>
          </w:p>
          <w:p w:rsidR="000C52A4" w:rsidRPr="002143D0" w:rsidRDefault="000C52A4" w:rsidP="008D3689">
            <w:pPr>
              <w:jc w:val="left"/>
              <w:rPr>
                <w:rFonts w:asciiTheme="minorHAnsi" w:hAnsiTheme="minorHAnsi"/>
                <w:sz w:val="16"/>
                <w:szCs w:val="16"/>
              </w:rPr>
            </w:pPr>
          </w:p>
          <w:p w:rsidR="000C52A4" w:rsidRPr="002143D0" w:rsidRDefault="000C52A4" w:rsidP="008D3689">
            <w:pPr>
              <w:jc w:val="left"/>
              <w:rPr>
                <w:rFonts w:asciiTheme="minorHAnsi" w:hAnsiTheme="minorHAnsi"/>
                <w:sz w:val="16"/>
                <w:szCs w:val="16"/>
              </w:rPr>
            </w:pPr>
            <w:r w:rsidRPr="002143D0">
              <w:rPr>
                <w:rFonts w:asciiTheme="minorHAnsi" w:hAnsiTheme="minorHAnsi"/>
                <w:sz w:val="16"/>
                <w:szCs w:val="16"/>
              </w:rPr>
              <w:t>Orta Aile İşletmesi</w:t>
            </w:r>
          </w:p>
          <w:p w:rsidR="000C52A4" w:rsidRPr="002143D0" w:rsidRDefault="000C52A4" w:rsidP="008D3689">
            <w:pPr>
              <w:jc w:val="left"/>
              <w:rPr>
                <w:rFonts w:asciiTheme="minorHAnsi" w:hAnsiTheme="minorHAnsi"/>
                <w:sz w:val="16"/>
                <w:szCs w:val="16"/>
              </w:rPr>
            </w:pPr>
          </w:p>
          <w:p w:rsidR="000C52A4" w:rsidRPr="002143D0" w:rsidRDefault="000C52A4" w:rsidP="008D3689">
            <w:pPr>
              <w:jc w:val="left"/>
              <w:rPr>
                <w:rFonts w:asciiTheme="minorHAnsi" w:hAnsiTheme="minorHAnsi"/>
                <w:b/>
                <w:sz w:val="16"/>
                <w:szCs w:val="16"/>
              </w:rPr>
            </w:pPr>
            <w:r w:rsidRPr="002143D0">
              <w:rPr>
                <w:rFonts w:asciiTheme="minorHAnsi" w:hAnsiTheme="minorHAnsi"/>
                <w:sz w:val="16"/>
                <w:szCs w:val="16"/>
              </w:rPr>
              <w:t>Büyük Aile İşletmesi</w:t>
            </w:r>
          </w:p>
        </w:tc>
        <w:tc>
          <w:tcPr>
            <w:tcW w:w="1419" w:type="dxa"/>
            <w:shd w:val="clear" w:color="auto" w:fill="auto"/>
          </w:tcPr>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 xml:space="preserve">   0 -10</w:t>
            </w: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 xml:space="preserve">   10-20</w:t>
            </w: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20-50</w:t>
            </w: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 xml:space="preserve"> 50 -100</w:t>
            </w: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100-200</w:t>
            </w: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200’den Büyük</w:t>
            </w:r>
          </w:p>
        </w:tc>
        <w:tc>
          <w:tcPr>
            <w:tcW w:w="1082" w:type="dxa"/>
            <w:shd w:val="clear" w:color="auto" w:fill="auto"/>
          </w:tcPr>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 xml:space="preserve">  6.770</w:t>
            </w: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4.883</w:t>
            </w: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20.892</w:t>
            </w: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 xml:space="preserve">    10.572</w:t>
            </w: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4.654</w:t>
            </w: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 xml:space="preserve">       976</w:t>
            </w:r>
          </w:p>
        </w:tc>
        <w:tc>
          <w:tcPr>
            <w:tcW w:w="1515" w:type="dxa"/>
            <w:shd w:val="clear" w:color="auto" w:fill="auto"/>
          </w:tcPr>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 xml:space="preserve">     66,8</w:t>
            </w:r>
          </w:p>
          <w:p w:rsidR="000C52A4" w:rsidRPr="0087140A" w:rsidRDefault="000C52A4" w:rsidP="000B3134">
            <w:pPr>
              <w:rPr>
                <w:rFonts w:asciiTheme="minorHAnsi" w:hAnsiTheme="minorHAnsi"/>
                <w:sz w:val="16"/>
                <w:szCs w:val="16"/>
              </w:rPr>
            </w:pPr>
          </w:p>
          <w:p w:rsidR="000C52A4" w:rsidRPr="0087140A" w:rsidRDefault="000C52A4" w:rsidP="000B3134">
            <w:pPr>
              <w:rPr>
                <w:rFonts w:asciiTheme="minorHAnsi" w:hAnsiTheme="minorHAnsi"/>
                <w:sz w:val="16"/>
                <w:szCs w:val="16"/>
              </w:rPr>
            </w:pP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 xml:space="preserve">     31,2</w:t>
            </w:r>
          </w:p>
          <w:p w:rsidR="000C52A4" w:rsidRPr="0087140A" w:rsidRDefault="000C52A4" w:rsidP="000B3134">
            <w:pPr>
              <w:rPr>
                <w:rFonts w:asciiTheme="minorHAnsi" w:hAnsiTheme="minorHAnsi"/>
                <w:sz w:val="16"/>
                <w:szCs w:val="16"/>
              </w:rPr>
            </w:pPr>
            <w:r w:rsidRPr="0087140A">
              <w:rPr>
                <w:rFonts w:asciiTheme="minorHAnsi" w:hAnsiTheme="minorHAnsi"/>
                <w:sz w:val="16"/>
                <w:szCs w:val="16"/>
              </w:rPr>
              <w:t xml:space="preserve">       </w:t>
            </w: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2,0</w:t>
            </w:r>
          </w:p>
        </w:tc>
        <w:tc>
          <w:tcPr>
            <w:tcW w:w="1000" w:type="dxa"/>
            <w:shd w:val="clear" w:color="auto" w:fill="auto"/>
          </w:tcPr>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 xml:space="preserve">   33,6</w:t>
            </w:r>
          </w:p>
          <w:p w:rsidR="000C52A4" w:rsidRPr="0087140A" w:rsidRDefault="000C52A4" w:rsidP="000B3134">
            <w:pPr>
              <w:rPr>
                <w:rFonts w:asciiTheme="minorHAnsi" w:hAnsiTheme="minorHAnsi"/>
                <w:sz w:val="16"/>
                <w:szCs w:val="16"/>
              </w:rPr>
            </w:pPr>
          </w:p>
          <w:p w:rsidR="000C52A4" w:rsidRPr="0087140A" w:rsidRDefault="000C52A4" w:rsidP="000B3134">
            <w:pPr>
              <w:rPr>
                <w:rFonts w:asciiTheme="minorHAnsi" w:hAnsiTheme="minorHAnsi"/>
                <w:sz w:val="16"/>
                <w:szCs w:val="16"/>
              </w:rPr>
            </w:pP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 xml:space="preserve">   54,4</w:t>
            </w:r>
          </w:p>
          <w:p w:rsidR="000C52A4" w:rsidRPr="0087140A" w:rsidRDefault="000C52A4" w:rsidP="000B3134">
            <w:pPr>
              <w:rPr>
                <w:rFonts w:asciiTheme="minorHAnsi" w:hAnsiTheme="minorHAnsi"/>
                <w:sz w:val="16"/>
                <w:szCs w:val="16"/>
              </w:rPr>
            </w:pP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 xml:space="preserve">   12,0</w:t>
            </w:r>
          </w:p>
        </w:tc>
        <w:tc>
          <w:tcPr>
            <w:tcW w:w="1418" w:type="dxa"/>
            <w:shd w:val="clear" w:color="auto" w:fill="auto"/>
          </w:tcPr>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34,2</w:t>
            </w:r>
          </w:p>
          <w:p w:rsidR="000C52A4" w:rsidRPr="0087140A" w:rsidRDefault="000C52A4" w:rsidP="000B3134">
            <w:pPr>
              <w:jc w:val="right"/>
              <w:rPr>
                <w:rFonts w:asciiTheme="minorHAnsi" w:hAnsiTheme="minorHAnsi"/>
                <w:sz w:val="16"/>
                <w:szCs w:val="16"/>
              </w:rPr>
            </w:pPr>
          </w:p>
          <w:p w:rsidR="000C52A4" w:rsidRPr="0087140A" w:rsidRDefault="000C52A4" w:rsidP="000B3134">
            <w:pPr>
              <w:jc w:val="right"/>
              <w:rPr>
                <w:rFonts w:asciiTheme="minorHAnsi" w:hAnsiTheme="minorHAnsi"/>
                <w:sz w:val="16"/>
                <w:szCs w:val="16"/>
              </w:rPr>
            </w:pP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118,5</w:t>
            </w:r>
          </w:p>
          <w:p w:rsidR="000C52A4" w:rsidRPr="0087140A" w:rsidRDefault="000C52A4" w:rsidP="000B3134">
            <w:pPr>
              <w:jc w:val="right"/>
              <w:rPr>
                <w:rFonts w:asciiTheme="minorHAnsi" w:hAnsiTheme="minorHAnsi"/>
                <w:sz w:val="16"/>
                <w:szCs w:val="16"/>
              </w:rPr>
            </w:pP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407,8</w:t>
            </w:r>
          </w:p>
        </w:tc>
      </w:tr>
      <w:tr w:rsidR="000C52A4" w:rsidRPr="002143D0" w:rsidTr="0089328C">
        <w:trPr>
          <w:trHeight w:val="20"/>
          <w:jc w:val="center"/>
        </w:trPr>
        <w:tc>
          <w:tcPr>
            <w:tcW w:w="1523" w:type="dxa"/>
            <w:tcBorders>
              <w:bottom w:val="single" w:sz="4" w:space="0" w:color="auto"/>
            </w:tcBorders>
            <w:shd w:val="clear" w:color="auto" w:fill="FBD4B4" w:themeFill="accent6" w:themeFillTint="66"/>
          </w:tcPr>
          <w:p w:rsidR="000C52A4" w:rsidRPr="002143D0" w:rsidRDefault="000C52A4" w:rsidP="000C52A4">
            <w:pPr>
              <w:jc w:val="right"/>
              <w:rPr>
                <w:rFonts w:asciiTheme="minorHAnsi" w:hAnsiTheme="minorHAnsi"/>
                <w:sz w:val="16"/>
                <w:szCs w:val="16"/>
              </w:rPr>
            </w:pPr>
            <w:r w:rsidRPr="002143D0">
              <w:rPr>
                <w:rFonts w:asciiTheme="minorHAnsi" w:hAnsiTheme="minorHAnsi"/>
                <w:b/>
                <w:sz w:val="16"/>
                <w:szCs w:val="16"/>
              </w:rPr>
              <w:t>T  O  P  L  A  M</w:t>
            </w:r>
          </w:p>
        </w:tc>
        <w:tc>
          <w:tcPr>
            <w:tcW w:w="1419" w:type="dxa"/>
            <w:tcBorders>
              <w:bottom w:val="single" w:sz="4" w:space="0" w:color="auto"/>
            </w:tcBorders>
            <w:shd w:val="clear" w:color="auto" w:fill="FBD4B4" w:themeFill="accent6" w:themeFillTint="66"/>
          </w:tcPr>
          <w:p w:rsidR="000C52A4" w:rsidRPr="0087140A" w:rsidRDefault="000C52A4" w:rsidP="000B3134">
            <w:pPr>
              <w:jc w:val="right"/>
              <w:rPr>
                <w:rFonts w:asciiTheme="minorHAnsi" w:hAnsiTheme="minorHAnsi"/>
                <w:sz w:val="16"/>
                <w:szCs w:val="16"/>
              </w:rPr>
            </w:pPr>
          </w:p>
        </w:tc>
        <w:tc>
          <w:tcPr>
            <w:tcW w:w="1082" w:type="dxa"/>
            <w:tcBorders>
              <w:bottom w:val="single" w:sz="4" w:space="0" w:color="auto"/>
            </w:tcBorders>
            <w:shd w:val="clear" w:color="auto" w:fill="FBD4B4" w:themeFill="accent6" w:themeFillTint="66"/>
          </w:tcPr>
          <w:p w:rsidR="000C52A4" w:rsidRPr="0087140A" w:rsidRDefault="000C52A4" w:rsidP="000B3134">
            <w:pPr>
              <w:jc w:val="right"/>
              <w:rPr>
                <w:rFonts w:asciiTheme="minorHAnsi" w:hAnsiTheme="minorHAnsi"/>
                <w:b/>
                <w:sz w:val="16"/>
                <w:szCs w:val="16"/>
              </w:rPr>
            </w:pPr>
            <w:r w:rsidRPr="0087140A">
              <w:rPr>
                <w:rFonts w:asciiTheme="minorHAnsi" w:hAnsiTheme="minorHAnsi"/>
                <w:b/>
                <w:sz w:val="16"/>
                <w:szCs w:val="16"/>
              </w:rPr>
              <w:t>48.747</w:t>
            </w:r>
          </w:p>
        </w:tc>
        <w:tc>
          <w:tcPr>
            <w:tcW w:w="1515" w:type="dxa"/>
            <w:tcBorders>
              <w:bottom w:val="single" w:sz="4" w:space="0" w:color="auto"/>
            </w:tcBorders>
            <w:shd w:val="clear" w:color="auto" w:fill="FBD4B4" w:themeFill="accent6" w:themeFillTint="66"/>
          </w:tcPr>
          <w:p w:rsidR="000C52A4" w:rsidRPr="0087140A" w:rsidRDefault="000C52A4" w:rsidP="000B3134">
            <w:pPr>
              <w:jc w:val="right"/>
              <w:rPr>
                <w:rFonts w:asciiTheme="minorHAnsi" w:hAnsiTheme="minorHAnsi"/>
                <w:b/>
                <w:sz w:val="16"/>
                <w:szCs w:val="16"/>
              </w:rPr>
            </w:pPr>
            <w:r w:rsidRPr="0087140A">
              <w:rPr>
                <w:rFonts w:asciiTheme="minorHAnsi" w:hAnsiTheme="minorHAnsi"/>
                <w:b/>
                <w:sz w:val="16"/>
                <w:szCs w:val="16"/>
              </w:rPr>
              <w:t>100,0</w:t>
            </w:r>
          </w:p>
        </w:tc>
        <w:tc>
          <w:tcPr>
            <w:tcW w:w="1000" w:type="dxa"/>
            <w:tcBorders>
              <w:bottom w:val="single" w:sz="4" w:space="0" w:color="auto"/>
            </w:tcBorders>
            <w:shd w:val="clear" w:color="auto" w:fill="FBD4B4" w:themeFill="accent6" w:themeFillTint="66"/>
          </w:tcPr>
          <w:p w:rsidR="000C52A4" w:rsidRPr="0087140A" w:rsidRDefault="000C52A4" w:rsidP="000B3134">
            <w:pPr>
              <w:jc w:val="right"/>
              <w:rPr>
                <w:rFonts w:asciiTheme="minorHAnsi" w:hAnsiTheme="minorHAnsi"/>
                <w:b/>
                <w:sz w:val="16"/>
                <w:szCs w:val="16"/>
              </w:rPr>
            </w:pPr>
            <w:r w:rsidRPr="0087140A">
              <w:rPr>
                <w:rFonts w:asciiTheme="minorHAnsi" w:hAnsiTheme="minorHAnsi"/>
                <w:b/>
                <w:sz w:val="16"/>
                <w:szCs w:val="16"/>
              </w:rPr>
              <w:t>100,0</w:t>
            </w:r>
          </w:p>
        </w:tc>
        <w:tc>
          <w:tcPr>
            <w:tcW w:w="1418" w:type="dxa"/>
            <w:tcBorders>
              <w:bottom w:val="single" w:sz="4" w:space="0" w:color="auto"/>
            </w:tcBorders>
            <w:shd w:val="clear" w:color="auto" w:fill="FBD4B4" w:themeFill="accent6" w:themeFillTint="66"/>
          </w:tcPr>
          <w:p w:rsidR="000C52A4" w:rsidRPr="0087140A" w:rsidRDefault="000C52A4" w:rsidP="000B3134">
            <w:pPr>
              <w:jc w:val="right"/>
              <w:rPr>
                <w:rFonts w:asciiTheme="minorHAnsi" w:hAnsiTheme="minorHAnsi"/>
                <w:b/>
                <w:sz w:val="16"/>
                <w:szCs w:val="16"/>
              </w:rPr>
            </w:pPr>
            <w:r w:rsidRPr="0087140A">
              <w:rPr>
                <w:rFonts w:asciiTheme="minorHAnsi" w:hAnsiTheme="minorHAnsi"/>
                <w:b/>
                <w:sz w:val="16"/>
                <w:szCs w:val="16"/>
              </w:rPr>
              <w:t>68,03</w:t>
            </w:r>
          </w:p>
        </w:tc>
      </w:tr>
    </w:tbl>
    <w:p w:rsidR="003D6FED" w:rsidRPr="002143D0" w:rsidRDefault="003D6FED" w:rsidP="003D6FED">
      <w:pPr>
        <w:pStyle w:val="Balk3"/>
        <w:spacing w:line="276" w:lineRule="auto"/>
        <w:rPr>
          <w:szCs w:val="22"/>
        </w:rPr>
      </w:pPr>
      <w:bookmarkStart w:id="96" w:name="_Toc525547985"/>
      <w:r w:rsidRPr="002143D0">
        <w:rPr>
          <w:szCs w:val="22"/>
        </w:rPr>
        <w:t>1.1.5. Toprak Kullanma Kabiliyeti Sınıfları</w:t>
      </w:r>
      <w:bookmarkEnd w:id="81"/>
      <w:bookmarkEnd w:id="82"/>
      <w:bookmarkEnd w:id="83"/>
      <w:bookmarkEnd w:id="84"/>
      <w:bookmarkEnd w:id="85"/>
      <w:bookmarkEnd w:id="96"/>
      <w:r w:rsidRPr="002143D0">
        <w:rPr>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9"/>
        <w:gridCol w:w="1007"/>
        <w:gridCol w:w="981"/>
      </w:tblGrid>
      <w:tr w:rsidR="00090E77" w:rsidRPr="002143D0" w:rsidTr="0089328C">
        <w:trPr>
          <w:jc w:val="center"/>
        </w:trPr>
        <w:tc>
          <w:tcPr>
            <w:tcW w:w="1159" w:type="dxa"/>
            <w:shd w:val="clear" w:color="auto" w:fill="FBD4B4" w:themeFill="accent6" w:themeFillTint="66"/>
          </w:tcPr>
          <w:p w:rsidR="00090E77" w:rsidRPr="002143D0" w:rsidRDefault="009F2374" w:rsidP="009F1EDF">
            <w:pPr>
              <w:spacing w:line="276" w:lineRule="auto"/>
              <w:jc w:val="center"/>
              <w:rPr>
                <w:rFonts w:asciiTheme="minorHAnsi" w:hAnsiTheme="minorHAnsi"/>
                <w:b/>
                <w:sz w:val="16"/>
                <w:szCs w:val="16"/>
              </w:rPr>
            </w:pPr>
            <w:bookmarkStart w:id="97" w:name="_Toc379183049"/>
            <w:bookmarkStart w:id="98" w:name="_Toc379183155"/>
            <w:bookmarkStart w:id="99" w:name="_Toc379185017"/>
            <w:bookmarkStart w:id="100" w:name="_Toc410306018"/>
            <w:bookmarkStart w:id="101" w:name="_Toc378852631"/>
            <w:r w:rsidRPr="002143D0">
              <w:rPr>
                <w:rFonts w:asciiTheme="minorHAnsi" w:hAnsiTheme="minorHAnsi"/>
                <w:b/>
                <w:sz w:val="16"/>
                <w:szCs w:val="16"/>
              </w:rPr>
              <w:t>Sınıfı</w:t>
            </w:r>
          </w:p>
        </w:tc>
        <w:tc>
          <w:tcPr>
            <w:tcW w:w="1007" w:type="dxa"/>
            <w:shd w:val="clear" w:color="auto" w:fill="FBD4B4" w:themeFill="accent6" w:themeFillTint="66"/>
          </w:tcPr>
          <w:p w:rsidR="00090E77" w:rsidRPr="002143D0" w:rsidRDefault="00474889" w:rsidP="009F1EDF">
            <w:pPr>
              <w:spacing w:line="276" w:lineRule="auto"/>
              <w:jc w:val="center"/>
              <w:rPr>
                <w:rFonts w:asciiTheme="minorHAnsi" w:hAnsiTheme="minorHAnsi"/>
                <w:b/>
                <w:sz w:val="16"/>
                <w:szCs w:val="16"/>
              </w:rPr>
            </w:pPr>
            <w:r w:rsidRPr="002143D0">
              <w:rPr>
                <w:rFonts w:asciiTheme="minorHAnsi" w:hAnsiTheme="minorHAnsi"/>
                <w:b/>
                <w:sz w:val="16"/>
                <w:szCs w:val="16"/>
              </w:rPr>
              <w:t>Miktarı (h</w:t>
            </w:r>
            <w:r w:rsidR="009F2374" w:rsidRPr="002143D0">
              <w:rPr>
                <w:rFonts w:asciiTheme="minorHAnsi" w:hAnsiTheme="minorHAnsi"/>
                <w:b/>
                <w:sz w:val="16"/>
                <w:szCs w:val="16"/>
              </w:rPr>
              <w:t>a)</w:t>
            </w:r>
          </w:p>
        </w:tc>
        <w:tc>
          <w:tcPr>
            <w:tcW w:w="981" w:type="dxa"/>
            <w:shd w:val="clear" w:color="auto" w:fill="FBD4B4" w:themeFill="accent6" w:themeFillTint="66"/>
          </w:tcPr>
          <w:p w:rsidR="00090E77" w:rsidRPr="002143D0" w:rsidRDefault="009F2374" w:rsidP="009F1EDF">
            <w:pPr>
              <w:spacing w:line="276" w:lineRule="auto"/>
              <w:jc w:val="center"/>
              <w:rPr>
                <w:rFonts w:asciiTheme="minorHAnsi" w:hAnsiTheme="minorHAnsi"/>
                <w:b/>
                <w:sz w:val="16"/>
                <w:szCs w:val="16"/>
              </w:rPr>
            </w:pPr>
            <w:r w:rsidRPr="002143D0">
              <w:rPr>
                <w:rFonts w:asciiTheme="minorHAnsi" w:hAnsiTheme="minorHAnsi"/>
                <w:b/>
                <w:sz w:val="16"/>
                <w:szCs w:val="16"/>
              </w:rPr>
              <w:t>Payı (%)</w:t>
            </w:r>
          </w:p>
        </w:tc>
      </w:tr>
      <w:tr w:rsidR="00090E77" w:rsidRPr="002143D0" w:rsidTr="0089328C">
        <w:trPr>
          <w:jc w:val="center"/>
        </w:trPr>
        <w:tc>
          <w:tcPr>
            <w:tcW w:w="1159" w:type="dxa"/>
            <w:shd w:val="clear" w:color="auto" w:fill="auto"/>
          </w:tcPr>
          <w:p w:rsidR="00090E77" w:rsidRPr="0087140A" w:rsidRDefault="00090E77" w:rsidP="009F1EDF">
            <w:pPr>
              <w:spacing w:line="276" w:lineRule="auto"/>
              <w:rPr>
                <w:rFonts w:asciiTheme="minorHAnsi" w:hAnsiTheme="minorHAnsi"/>
                <w:sz w:val="16"/>
                <w:szCs w:val="16"/>
              </w:rPr>
            </w:pPr>
            <w:r w:rsidRPr="0087140A">
              <w:rPr>
                <w:rFonts w:asciiTheme="minorHAnsi" w:hAnsiTheme="minorHAnsi"/>
                <w:sz w:val="16"/>
                <w:szCs w:val="16"/>
              </w:rPr>
              <w:t xml:space="preserve">  1.Sınıf</w:t>
            </w:r>
          </w:p>
        </w:tc>
        <w:tc>
          <w:tcPr>
            <w:tcW w:w="1007"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39.164</w:t>
            </w:r>
          </w:p>
        </w:tc>
        <w:tc>
          <w:tcPr>
            <w:tcW w:w="981"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4,02</w:t>
            </w:r>
          </w:p>
        </w:tc>
      </w:tr>
      <w:tr w:rsidR="00090E77" w:rsidRPr="002143D0" w:rsidTr="0089328C">
        <w:trPr>
          <w:jc w:val="center"/>
        </w:trPr>
        <w:tc>
          <w:tcPr>
            <w:tcW w:w="1159" w:type="dxa"/>
            <w:shd w:val="clear" w:color="auto" w:fill="auto"/>
          </w:tcPr>
          <w:p w:rsidR="00090E77" w:rsidRPr="0087140A" w:rsidRDefault="00090E77" w:rsidP="009F1EDF">
            <w:pPr>
              <w:spacing w:line="276" w:lineRule="auto"/>
              <w:rPr>
                <w:rFonts w:asciiTheme="minorHAnsi" w:hAnsiTheme="minorHAnsi"/>
                <w:sz w:val="16"/>
                <w:szCs w:val="16"/>
              </w:rPr>
            </w:pPr>
            <w:r w:rsidRPr="0087140A">
              <w:rPr>
                <w:rFonts w:asciiTheme="minorHAnsi" w:hAnsiTheme="minorHAnsi"/>
                <w:sz w:val="16"/>
                <w:szCs w:val="16"/>
              </w:rPr>
              <w:t xml:space="preserve">  2.Sınıf</w:t>
            </w:r>
          </w:p>
        </w:tc>
        <w:tc>
          <w:tcPr>
            <w:tcW w:w="1007"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107.006</w:t>
            </w:r>
          </w:p>
        </w:tc>
        <w:tc>
          <w:tcPr>
            <w:tcW w:w="981"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10,98</w:t>
            </w:r>
          </w:p>
        </w:tc>
      </w:tr>
      <w:tr w:rsidR="00090E77" w:rsidRPr="002143D0" w:rsidTr="0089328C">
        <w:trPr>
          <w:jc w:val="center"/>
        </w:trPr>
        <w:tc>
          <w:tcPr>
            <w:tcW w:w="1159" w:type="dxa"/>
            <w:shd w:val="clear" w:color="auto" w:fill="auto"/>
          </w:tcPr>
          <w:p w:rsidR="00090E77" w:rsidRPr="0087140A" w:rsidRDefault="00090E77" w:rsidP="009F1EDF">
            <w:pPr>
              <w:spacing w:line="276" w:lineRule="auto"/>
              <w:rPr>
                <w:rFonts w:asciiTheme="minorHAnsi" w:hAnsiTheme="minorHAnsi"/>
                <w:sz w:val="16"/>
                <w:szCs w:val="16"/>
              </w:rPr>
            </w:pPr>
            <w:r w:rsidRPr="0087140A">
              <w:rPr>
                <w:rFonts w:asciiTheme="minorHAnsi" w:hAnsiTheme="minorHAnsi"/>
                <w:sz w:val="16"/>
                <w:szCs w:val="16"/>
              </w:rPr>
              <w:t xml:space="preserve">  3.Sınıf</w:t>
            </w:r>
          </w:p>
        </w:tc>
        <w:tc>
          <w:tcPr>
            <w:tcW w:w="1007"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63.976</w:t>
            </w:r>
          </w:p>
        </w:tc>
        <w:tc>
          <w:tcPr>
            <w:tcW w:w="981"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6,57</w:t>
            </w:r>
          </w:p>
        </w:tc>
      </w:tr>
      <w:tr w:rsidR="00090E77" w:rsidRPr="002143D0" w:rsidTr="0089328C">
        <w:trPr>
          <w:jc w:val="center"/>
        </w:trPr>
        <w:tc>
          <w:tcPr>
            <w:tcW w:w="1159" w:type="dxa"/>
            <w:shd w:val="clear" w:color="auto" w:fill="auto"/>
          </w:tcPr>
          <w:p w:rsidR="00090E77" w:rsidRPr="0087140A" w:rsidRDefault="00090E77" w:rsidP="009F1EDF">
            <w:pPr>
              <w:spacing w:line="276" w:lineRule="auto"/>
              <w:rPr>
                <w:rFonts w:asciiTheme="minorHAnsi" w:hAnsiTheme="minorHAnsi"/>
                <w:sz w:val="16"/>
                <w:szCs w:val="16"/>
              </w:rPr>
            </w:pPr>
            <w:r w:rsidRPr="0087140A">
              <w:rPr>
                <w:rFonts w:asciiTheme="minorHAnsi" w:hAnsiTheme="minorHAnsi"/>
                <w:sz w:val="16"/>
                <w:szCs w:val="16"/>
              </w:rPr>
              <w:t xml:space="preserve">  4.Sınıf</w:t>
            </w:r>
          </w:p>
        </w:tc>
        <w:tc>
          <w:tcPr>
            <w:tcW w:w="1007"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78.687</w:t>
            </w:r>
          </w:p>
        </w:tc>
        <w:tc>
          <w:tcPr>
            <w:tcW w:w="981"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8,08</w:t>
            </w:r>
          </w:p>
        </w:tc>
      </w:tr>
      <w:tr w:rsidR="00090E77" w:rsidRPr="002143D0" w:rsidTr="0089328C">
        <w:trPr>
          <w:jc w:val="center"/>
        </w:trPr>
        <w:tc>
          <w:tcPr>
            <w:tcW w:w="1159" w:type="dxa"/>
            <w:shd w:val="clear" w:color="auto" w:fill="auto"/>
          </w:tcPr>
          <w:p w:rsidR="00090E77" w:rsidRPr="0087140A" w:rsidRDefault="00090E77" w:rsidP="009F1EDF">
            <w:pPr>
              <w:spacing w:line="276" w:lineRule="auto"/>
              <w:rPr>
                <w:rFonts w:asciiTheme="minorHAnsi" w:hAnsiTheme="minorHAnsi"/>
                <w:sz w:val="16"/>
                <w:szCs w:val="16"/>
              </w:rPr>
            </w:pPr>
            <w:r w:rsidRPr="0087140A">
              <w:rPr>
                <w:rFonts w:asciiTheme="minorHAnsi" w:hAnsiTheme="minorHAnsi"/>
                <w:sz w:val="16"/>
                <w:szCs w:val="16"/>
              </w:rPr>
              <w:t xml:space="preserve">  5.Sınıf</w:t>
            </w:r>
          </w:p>
        </w:tc>
        <w:tc>
          <w:tcPr>
            <w:tcW w:w="1007"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818</w:t>
            </w:r>
          </w:p>
        </w:tc>
        <w:tc>
          <w:tcPr>
            <w:tcW w:w="981"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0,08</w:t>
            </w:r>
          </w:p>
        </w:tc>
      </w:tr>
      <w:tr w:rsidR="00090E77" w:rsidRPr="002143D0" w:rsidTr="0089328C">
        <w:trPr>
          <w:jc w:val="center"/>
        </w:trPr>
        <w:tc>
          <w:tcPr>
            <w:tcW w:w="1159" w:type="dxa"/>
            <w:shd w:val="clear" w:color="auto" w:fill="auto"/>
          </w:tcPr>
          <w:p w:rsidR="00090E77" w:rsidRPr="0087140A" w:rsidRDefault="00090E77" w:rsidP="009F1EDF">
            <w:pPr>
              <w:spacing w:line="276" w:lineRule="auto"/>
              <w:rPr>
                <w:rFonts w:asciiTheme="minorHAnsi" w:hAnsiTheme="minorHAnsi"/>
                <w:sz w:val="16"/>
                <w:szCs w:val="16"/>
              </w:rPr>
            </w:pPr>
            <w:r w:rsidRPr="0087140A">
              <w:rPr>
                <w:rFonts w:asciiTheme="minorHAnsi" w:hAnsiTheme="minorHAnsi"/>
                <w:sz w:val="16"/>
                <w:szCs w:val="16"/>
              </w:rPr>
              <w:t xml:space="preserve">  6.Sınıf</w:t>
            </w:r>
          </w:p>
        </w:tc>
        <w:tc>
          <w:tcPr>
            <w:tcW w:w="1007"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190.318</w:t>
            </w:r>
          </w:p>
        </w:tc>
        <w:tc>
          <w:tcPr>
            <w:tcW w:w="981"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19,54</w:t>
            </w:r>
          </w:p>
        </w:tc>
      </w:tr>
      <w:tr w:rsidR="00090E77" w:rsidRPr="002143D0" w:rsidTr="0089328C">
        <w:trPr>
          <w:jc w:val="center"/>
        </w:trPr>
        <w:tc>
          <w:tcPr>
            <w:tcW w:w="1159" w:type="dxa"/>
            <w:shd w:val="clear" w:color="auto" w:fill="auto"/>
          </w:tcPr>
          <w:p w:rsidR="00090E77" w:rsidRPr="0087140A" w:rsidRDefault="00090E77" w:rsidP="009F1EDF">
            <w:pPr>
              <w:spacing w:line="276" w:lineRule="auto"/>
              <w:rPr>
                <w:rFonts w:asciiTheme="minorHAnsi" w:hAnsiTheme="minorHAnsi"/>
                <w:sz w:val="16"/>
                <w:szCs w:val="16"/>
              </w:rPr>
            </w:pPr>
            <w:r w:rsidRPr="0087140A">
              <w:rPr>
                <w:rFonts w:asciiTheme="minorHAnsi" w:hAnsiTheme="minorHAnsi"/>
                <w:sz w:val="16"/>
                <w:szCs w:val="16"/>
              </w:rPr>
              <w:t xml:space="preserve">  7.Sınıf</w:t>
            </w:r>
          </w:p>
        </w:tc>
        <w:tc>
          <w:tcPr>
            <w:tcW w:w="1007"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483.582</w:t>
            </w:r>
          </w:p>
        </w:tc>
        <w:tc>
          <w:tcPr>
            <w:tcW w:w="981"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49,66</w:t>
            </w:r>
          </w:p>
        </w:tc>
      </w:tr>
      <w:tr w:rsidR="00090E77" w:rsidRPr="002143D0" w:rsidTr="0089328C">
        <w:trPr>
          <w:jc w:val="center"/>
        </w:trPr>
        <w:tc>
          <w:tcPr>
            <w:tcW w:w="1159" w:type="dxa"/>
            <w:tcBorders>
              <w:bottom w:val="single" w:sz="4" w:space="0" w:color="auto"/>
            </w:tcBorders>
            <w:shd w:val="clear" w:color="auto" w:fill="auto"/>
          </w:tcPr>
          <w:p w:rsidR="00090E77" w:rsidRPr="0087140A" w:rsidRDefault="00090E77" w:rsidP="009F1EDF">
            <w:pPr>
              <w:spacing w:line="276" w:lineRule="auto"/>
              <w:rPr>
                <w:rFonts w:asciiTheme="minorHAnsi" w:hAnsiTheme="minorHAnsi"/>
                <w:sz w:val="16"/>
                <w:szCs w:val="16"/>
              </w:rPr>
            </w:pPr>
            <w:r w:rsidRPr="0087140A">
              <w:rPr>
                <w:rFonts w:asciiTheme="minorHAnsi" w:hAnsiTheme="minorHAnsi"/>
                <w:sz w:val="16"/>
                <w:szCs w:val="16"/>
              </w:rPr>
              <w:t xml:space="preserve">  8.Sınıf</w:t>
            </w:r>
          </w:p>
        </w:tc>
        <w:tc>
          <w:tcPr>
            <w:tcW w:w="1007" w:type="dxa"/>
            <w:tcBorders>
              <w:bottom w:val="single" w:sz="4" w:space="0" w:color="auto"/>
            </w:tcBorders>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10.139</w:t>
            </w:r>
          </w:p>
        </w:tc>
        <w:tc>
          <w:tcPr>
            <w:tcW w:w="981" w:type="dxa"/>
            <w:tcBorders>
              <w:bottom w:val="single" w:sz="4" w:space="0" w:color="auto"/>
            </w:tcBorders>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1,04</w:t>
            </w:r>
          </w:p>
        </w:tc>
      </w:tr>
      <w:tr w:rsidR="00090E77" w:rsidRPr="002143D0" w:rsidTr="0089328C">
        <w:trPr>
          <w:jc w:val="center"/>
        </w:trPr>
        <w:tc>
          <w:tcPr>
            <w:tcW w:w="1159" w:type="dxa"/>
            <w:shd w:val="clear" w:color="auto" w:fill="FBD4B4" w:themeFill="accent6" w:themeFillTint="66"/>
          </w:tcPr>
          <w:p w:rsidR="00090E77" w:rsidRPr="0087140A" w:rsidRDefault="00090E77" w:rsidP="000C52A4">
            <w:pPr>
              <w:spacing w:line="276" w:lineRule="auto"/>
              <w:jc w:val="right"/>
              <w:rPr>
                <w:rFonts w:asciiTheme="minorHAnsi" w:hAnsiTheme="minorHAnsi"/>
                <w:b/>
                <w:sz w:val="16"/>
                <w:szCs w:val="16"/>
              </w:rPr>
            </w:pPr>
            <w:r w:rsidRPr="0087140A">
              <w:rPr>
                <w:rFonts w:asciiTheme="minorHAnsi" w:hAnsiTheme="minorHAnsi"/>
                <w:b/>
                <w:sz w:val="16"/>
                <w:szCs w:val="16"/>
              </w:rPr>
              <w:t>T  O  P  L  A  M</w:t>
            </w:r>
          </w:p>
        </w:tc>
        <w:tc>
          <w:tcPr>
            <w:tcW w:w="1007" w:type="dxa"/>
            <w:shd w:val="clear" w:color="auto" w:fill="FBD4B4" w:themeFill="accent6" w:themeFillTint="66"/>
          </w:tcPr>
          <w:p w:rsidR="00090E77" w:rsidRPr="0087140A" w:rsidRDefault="00090E77" w:rsidP="009F1EDF">
            <w:pPr>
              <w:spacing w:line="276" w:lineRule="auto"/>
              <w:jc w:val="right"/>
              <w:rPr>
                <w:rFonts w:asciiTheme="minorHAnsi" w:hAnsiTheme="minorHAnsi"/>
                <w:b/>
                <w:sz w:val="16"/>
                <w:szCs w:val="16"/>
              </w:rPr>
            </w:pPr>
            <w:r w:rsidRPr="0087140A">
              <w:rPr>
                <w:rFonts w:asciiTheme="minorHAnsi" w:hAnsiTheme="minorHAnsi"/>
                <w:b/>
                <w:sz w:val="16"/>
                <w:szCs w:val="16"/>
              </w:rPr>
              <w:t>973.690</w:t>
            </w:r>
          </w:p>
        </w:tc>
        <w:tc>
          <w:tcPr>
            <w:tcW w:w="981" w:type="dxa"/>
            <w:shd w:val="clear" w:color="auto" w:fill="FBD4B4" w:themeFill="accent6" w:themeFillTint="66"/>
          </w:tcPr>
          <w:p w:rsidR="00090E77" w:rsidRPr="0087140A" w:rsidRDefault="00090E77" w:rsidP="009F1EDF">
            <w:pPr>
              <w:spacing w:line="276" w:lineRule="auto"/>
              <w:jc w:val="right"/>
              <w:rPr>
                <w:rFonts w:asciiTheme="minorHAnsi" w:hAnsiTheme="minorHAnsi"/>
                <w:b/>
                <w:sz w:val="16"/>
                <w:szCs w:val="16"/>
              </w:rPr>
            </w:pPr>
            <w:r w:rsidRPr="0087140A">
              <w:rPr>
                <w:rFonts w:asciiTheme="minorHAnsi" w:hAnsiTheme="minorHAnsi"/>
                <w:b/>
                <w:sz w:val="16"/>
                <w:szCs w:val="16"/>
              </w:rPr>
              <w:t>99,97</w:t>
            </w:r>
          </w:p>
        </w:tc>
      </w:tr>
    </w:tbl>
    <w:p w:rsidR="003D6FED" w:rsidRPr="002143D0" w:rsidRDefault="003D6FED" w:rsidP="00B07641">
      <w:pPr>
        <w:pStyle w:val="Balk3"/>
        <w:spacing w:after="0"/>
        <w:rPr>
          <w:szCs w:val="22"/>
        </w:rPr>
      </w:pPr>
      <w:bookmarkStart w:id="102" w:name="_Toc525547986"/>
      <w:r w:rsidRPr="002143D0">
        <w:rPr>
          <w:szCs w:val="22"/>
        </w:rPr>
        <w:lastRenderedPageBreak/>
        <w:t>1.1.6. İşlenebilir Arazinin Sulama Durumu</w:t>
      </w:r>
      <w:bookmarkEnd w:id="97"/>
      <w:bookmarkEnd w:id="98"/>
      <w:bookmarkEnd w:id="99"/>
      <w:bookmarkEnd w:id="100"/>
      <w:bookmarkEnd w:id="101"/>
      <w:bookmarkEnd w:id="102"/>
      <w:r w:rsidRPr="002143D0">
        <w:rPr>
          <w:szCs w:val="22"/>
        </w:rPr>
        <w:t xml:space="preserve"> </w:t>
      </w:r>
    </w:p>
    <w:p w:rsidR="00090E77" w:rsidRPr="0087140A" w:rsidRDefault="00AA1CD7" w:rsidP="00090E77">
      <w:pPr>
        <w:spacing w:line="276" w:lineRule="auto"/>
        <w:ind w:firstLine="709"/>
        <w:rPr>
          <w:rFonts w:asciiTheme="minorHAnsi" w:hAnsiTheme="minorHAnsi"/>
          <w:sz w:val="22"/>
          <w:szCs w:val="22"/>
        </w:rPr>
      </w:pPr>
      <w:r w:rsidRPr="0087140A">
        <w:rPr>
          <w:rFonts w:asciiTheme="minorHAnsi" w:hAnsiTheme="minorHAnsi"/>
          <w:sz w:val="22"/>
          <w:szCs w:val="22"/>
        </w:rPr>
        <w:t xml:space="preserve">Devlet Su İşleri Etüd sonuçlarına göre; </w:t>
      </w:r>
      <w:r w:rsidR="00090E77" w:rsidRPr="0087140A">
        <w:rPr>
          <w:rFonts w:asciiTheme="minorHAnsi" w:hAnsiTheme="minorHAnsi"/>
          <w:sz w:val="22"/>
          <w:szCs w:val="22"/>
        </w:rPr>
        <w:t>Çanakkale ilindeki 331.633 hektar tarım arazisinin 113.25</w:t>
      </w:r>
      <w:r w:rsidR="00E57214" w:rsidRPr="0087140A">
        <w:rPr>
          <w:rFonts w:asciiTheme="minorHAnsi" w:hAnsiTheme="minorHAnsi"/>
          <w:sz w:val="22"/>
          <w:szCs w:val="22"/>
        </w:rPr>
        <w:t>8 hektarı (%34) sulamaya elverişlidir.</w:t>
      </w:r>
      <w:r w:rsidR="00090E77" w:rsidRPr="0087140A">
        <w:rPr>
          <w:rFonts w:asciiTheme="minorHAnsi" w:hAnsiTheme="minorHAnsi"/>
          <w:sz w:val="22"/>
          <w:szCs w:val="22"/>
        </w:rPr>
        <w:t xml:space="preserve"> İlde sulama amaçlı olarak kamu kurumları tarafından yaptırılan 8 baraj, </w:t>
      </w:r>
      <w:r w:rsidR="009E4211" w:rsidRPr="0087140A">
        <w:rPr>
          <w:rFonts w:asciiTheme="minorHAnsi" w:hAnsiTheme="minorHAnsi"/>
          <w:sz w:val="22"/>
          <w:szCs w:val="22"/>
        </w:rPr>
        <w:t>50</w:t>
      </w:r>
      <w:r w:rsidR="00090E77" w:rsidRPr="0087140A">
        <w:rPr>
          <w:rFonts w:asciiTheme="minorHAnsi" w:hAnsiTheme="minorHAnsi"/>
          <w:sz w:val="22"/>
          <w:szCs w:val="22"/>
        </w:rPr>
        <w:t xml:space="preserve"> gölet, 25 bent-kaynak, 9 derin-keson kuyu bulunmaktadır. Bu yapılardan toplam </w:t>
      </w:r>
      <w:r w:rsidR="009E4211" w:rsidRPr="0087140A">
        <w:rPr>
          <w:rFonts w:asciiTheme="minorHAnsi" w:hAnsiTheme="minorHAnsi"/>
          <w:sz w:val="22"/>
          <w:szCs w:val="22"/>
        </w:rPr>
        <w:t>80</w:t>
      </w:r>
      <w:r w:rsidR="00090E77" w:rsidRPr="0087140A">
        <w:rPr>
          <w:rFonts w:asciiTheme="minorHAnsi" w:hAnsiTheme="minorHAnsi"/>
          <w:sz w:val="22"/>
          <w:szCs w:val="22"/>
        </w:rPr>
        <w:t>.</w:t>
      </w:r>
      <w:r w:rsidR="009E4211" w:rsidRPr="0087140A">
        <w:rPr>
          <w:rFonts w:asciiTheme="minorHAnsi" w:hAnsiTheme="minorHAnsi"/>
          <w:sz w:val="22"/>
          <w:szCs w:val="22"/>
        </w:rPr>
        <w:t>123</w:t>
      </w:r>
      <w:r w:rsidR="00090E77" w:rsidRPr="0087140A">
        <w:rPr>
          <w:rFonts w:asciiTheme="minorHAnsi" w:hAnsiTheme="minorHAnsi"/>
          <w:sz w:val="22"/>
          <w:szCs w:val="22"/>
        </w:rPr>
        <w:t xml:space="preserve"> hektar alan sulanmakta olup 3</w:t>
      </w:r>
      <w:r w:rsidR="009E4211" w:rsidRPr="0087140A">
        <w:rPr>
          <w:rFonts w:asciiTheme="minorHAnsi" w:hAnsiTheme="minorHAnsi"/>
          <w:sz w:val="22"/>
          <w:szCs w:val="22"/>
        </w:rPr>
        <w:t>5</w:t>
      </w:r>
      <w:r w:rsidR="00090E77" w:rsidRPr="0087140A">
        <w:rPr>
          <w:rFonts w:asciiTheme="minorHAnsi" w:hAnsiTheme="minorHAnsi"/>
          <w:sz w:val="22"/>
          <w:szCs w:val="22"/>
        </w:rPr>
        <w:t>.</w:t>
      </w:r>
      <w:r w:rsidR="009E4211" w:rsidRPr="0087140A">
        <w:rPr>
          <w:rFonts w:asciiTheme="minorHAnsi" w:hAnsiTheme="minorHAnsi"/>
          <w:sz w:val="22"/>
          <w:szCs w:val="22"/>
        </w:rPr>
        <w:t>177</w:t>
      </w:r>
      <w:r w:rsidR="00090E77" w:rsidRPr="0087140A">
        <w:rPr>
          <w:rFonts w:asciiTheme="minorHAnsi" w:hAnsiTheme="minorHAnsi"/>
          <w:sz w:val="22"/>
          <w:szCs w:val="22"/>
        </w:rPr>
        <w:t xml:space="preserve"> üretici faydalanmaktadır.  </w:t>
      </w:r>
    </w:p>
    <w:p w:rsidR="00090E77" w:rsidRPr="0087140A" w:rsidRDefault="00090E77" w:rsidP="00090E77">
      <w:pPr>
        <w:spacing w:line="276" w:lineRule="auto"/>
        <w:ind w:firstLine="709"/>
        <w:rPr>
          <w:rFonts w:asciiTheme="minorHAnsi" w:hAnsiTheme="minorHAnsi"/>
          <w:sz w:val="22"/>
          <w:szCs w:val="22"/>
        </w:rPr>
      </w:pPr>
      <w:r w:rsidRPr="0087140A">
        <w:rPr>
          <w:rFonts w:asciiTheme="minorHAnsi" w:hAnsiTheme="minorHAnsi"/>
          <w:sz w:val="22"/>
          <w:szCs w:val="22"/>
        </w:rPr>
        <w:t xml:space="preserve">İldeki Tarımsal sulamada kullanılan 8 barajın su depolama hacmi </w:t>
      </w:r>
      <w:r w:rsidR="009E4211" w:rsidRPr="0087140A">
        <w:rPr>
          <w:rFonts w:asciiTheme="minorHAnsi" w:hAnsiTheme="minorHAnsi"/>
          <w:sz w:val="22"/>
          <w:szCs w:val="22"/>
        </w:rPr>
        <w:t>501</w:t>
      </w:r>
      <w:r w:rsidRPr="0087140A">
        <w:rPr>
          <w:rFonts w:asciiTheme="minorHAnsi" w:hAnsiTheme="minorHAnsi"/>
          <w:sz w:val="22"/>
          <w:szCs w:val="22"/>
        </w:rPr>
        <w:t>.</w:t>
      </w:r>
      <w:r w:rsidR="009E4211" w:rsidRPr="0087140A">
        <w:rPr>
          <w:rFonts w:asciiTheme="minorHAnsi" w:hAnsiTheme="minorHAnsi"/>
          <w:sz w:val="22"/>
          <w:szCs w:val="22"/>
        </w:rPr>
        <w:t>330</w:t>
      </w:r>
      <w:r w:rsidRPr="0087140A">
        <w:rPr>
          <w:rFonts w:asciiTheme="minorHAnsi" w:hAnsiTheme="minorHAnsi"/>
          <w:sz w:val="22"/>
          <w:szCs w:val="22"/>
        </w:rPr>
        <w:t xml:space="preserve"> hm³, </w:t>
      </w:r>
      <w:r w:rsidR="009E4211" w:rsidRPr="0087140A">
        <w:rPr>
          <w:rFonts w:asciiTheme="minorHAnsi" w:hAnsiTheme="minorHAnsi"/>
          <w:sz w:val="22"/>
          <w:szCs w:val="22"/>
        </w:rPr>
        <w:t>50</w:t>
      </w:r>
      <w:r w:rsidRPr="0087140A">
        <w:rPr>
          <w:rFonts w:asciiTheme="minorHAnsi" w:hAnsiTheme="minorHAnsi"/>
          <w:sz w:val="22"/>
          <w:szCs w:val="22"/>
        </w:rPr>
        <w:t xml:space="preserve"> göletin 1</w:t>
      </w:r>
      <w:r w:rsidR="009E4211" w:rsidRPr="0087140A">
        <w:rPr>
          <w:rFonts w:asciiTheme="minorHAnsi" w:hAnsiTheme="minorHAnsi"/>
          <w:sz w:val="22"/>
          <w:szCs w:val="22"/>
        </w:rPr>
        <w:t>56</w:t>
      </w:r>
      <w:r w:rsidRPr="0087140A">
        <w:rPr>
          <w:rFonts w:asciiTheme="minorHAnsi" w:hAnsiTheme="minorHAnsi"/>
          <w:sz w:val="22"/>
          <w:szCs w:val="22"/>
        </w:rPr>
        <w:t>.</w:t>
      </w:r>
      <w:r w:rsidR="009E4211" w:rsidRPr="0087140A">
        <w:rPr>
          <w:rFonts w:asciiTheme="minorHAnsi" w:hAnsiTheme="minorHAnsi"/>
          <w:sz w:val="22"/>
          <w:szCs w:val="22"/>
        </w:rPr>
        <w:t>279</w:t>
      </w:r>
      <w:r w:rsidRPr="0087140A">
        <w:rPr>
          <w:rFonts w:asciiTheme="minorHAnsi" w:hAnsiTheme="minorHAnsi"/>
          <w:sz w:val="22"/>
          <w:szCs w:val="22"/>
        </w:rPr>
        <w:t xml:space="preserve"> hm³ olmak üzere toplam 6</w:t>
      </w:r>
      <w:r w:rsidR="009E4211" w:rsidRPr="0087140A">
        <w:rPr>
          <w:rFonts w:asciiTheme="minorHAnsi" w:hAnsiTheme="minorHAnsi"/>
          <w:sz w:val="22"/>
          <w:szCs w:val="22"/>
        </w:rPr>
        <w:t>57</w:t>
      </w:r>
      <w:r w:rsidRPr="0087140A">
        <w:rPr>
          <w:rFonts w:asciiTheme="minorHAnsi" w:hAnsiTheme="minorHAnsi"/>
          <w:sz w:val="22"/>
          <w:szCs w:val="22"/>
        </w:rPr>
        <w:t>.</w:t>
      </w:r>
      <w:r w:rsidR="009E4211" w:rsidRPr="0087140A">
        <w:rPr>
          <w:rFonts w:asciiTheme="minorHAnsi" w:hAnsiTheme="minorHAnsi"/>
          <w:sz w:val="22"/>
          <w:szCs w:val="22"/>
        </w:rPr>
        <w:t>609</w:t>
      </w:r>
      <w:r w:rsidRPr="0087140A">
        <w:rPr>
          <w:rFonts w:asciiTheme="minorHAnsi" w:hAnsiTheme="minorHAnsi"/>
          <w:sz w:val="22"/>
          <w:szCs w:val="22"/>
        </w:rPr>
        <w:t xml:space="preserve"> hm³ su depolama hacimleri bulunmaktadır.  </w:t>
      </w:r>
    </w:p>
    <w:tbl>
      <w:tblPr>
        <w:tblW w:w="8738" w:type="dxa"/>
        <w:jc w:val="center"/>
        <w:tblCellMar>
          <w:left w:w="70" w:type="dxa"/>
          <w:right w:w="70" w:type="dxa"/>
        </w:tblCellMar>
        <w:tblLook w:val="04A0" w:firstRow="1" w:lastRow="0" w:firstColumn="1" w:lastColumn="0" w:noHBand="0" w:noVBand="1"/>
      </w:tblPr>
      <w:tblGrid>
        <w:gridCol w:w="856"/>
        <w:gridCol w:w="850"/>
        <w:gridCol w:w="973"/>
        <w:gridCol w:w="410"/>
        <w:gridCol w:w="670"/>
        <w:gridCol w:w="410"/>
        <w:gridCol w:w="632"/>
        <w:gridCol w:w="410"/>
        <w:gridCol w:w="670"/>
        <w:gridCol w:w="524"/>
        <w:gridCol w:w="838"/>
        <w:gridCol w:w="670"/>
        <w:gridCol w:w="825"/>
      </w:tblGrid>
      <w:tr w:rsidR="00090E77" w:rsidRPr="002143D0" w:rsidTr="009E4211">
        <w:trPr>
          <w:trHeight w:val="20"/>
          <w:jc w:val="center"/>
        </w:trPr>
        <w:tc>
          <w:tcPr>
            <w:tcW w:w="855" w:type="dxa"/>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c>
          <w:tcPr>
            <w:tcW w:w="850" w:type="dxa"/>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c>
          <w:tcPr>
            <w:tcW w:w="973" w:type="dxa"/>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r>
      <w:tr w:rsidR="0087140A" w:rsidRPr="0087140A" w:rsidTr="009E4211">
        <w:trPr>
          <w:trHeight w:val="20"/>
          <w:jc w:val="center"/>
        </w:trPr>
        <w:tc>
          <w:tcPr>
            <w:tcW w:w="855"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İlçeler</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 xml:space="preserve">Tarım Alanı </w:t>
            </w:r>
            <w:r w:rsidR="009F2374" w:rsidRPr="0087140A">
              <w:rPr>
                <w:rFonts w:asciiTheme="minorHAnsi" w:hAnsiTheme="minorHAnsi"/>
                <w:b/>
                <w:bCs/>
                <w:sz w:val="16"/>
                <w:szCs w:val="16"/>
              </w:rPr>
              <w:t>(</w:t>
            </w:r>
            <w:r w:rsidR="00474889" w:rsidRPr="0087140A">
              <w:rPr>
                <w:rFonts w:asciiTheme="minorHAnsi" w:hAnsiTheme="minorHAnsi"/>
                <w:b/>
                <w:bCs/>
                <w:sz w:val="16"/>
                <w:szCs w:val="16"/>
              </w:rPr>
              <w:t>h</w:t>
            </w:r>
            <w:r w:rsidRPr="0087140A">
              <w:rPr>
                <w:rFonts w:asciiTheme="minorHAnsi" w:hAnsiTheme="minorHAnsi"/>
                <w:b/>
                <w:bCs/>
                <w:sz w:val="16"/>
                <w:szCs w:val="16"/>
              </w:rPr>
              <w:t>a</w:t>
            </w:r>
            <w:r w:rsidR="009F2374" w:rsidRPr="0087140A">
              <w:rPr>
                <w:rFonts w:asciiTheme="minorHAnsi" w:hAnsiTheme="minorHAnsi"/>
                <w:b/>
                <w:bCs/>
                <w:sz w:val="16"/>
                <w:szCs w:val="16"/>
              </w:rPr>
              <w:t>)</w:t>
            </w:r>
          </w:p>
        </w:tc>
        <w:tc>
          <w:tcPr>
            <w:tcW w:w="97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 xml:space="preserve">Sulamaya Elverişli Arazi </w:t>
            </w:r>
            <w:r w:rsidR="009F2374" w:rsidRPr="0087140A">
              <w:rPr>
                <w:rFonts w:asciiTheme="minorHAnsi" w:hAnsiTheme="minorHAnsi"/>
                <w:b/>
                <w:bCs/>
                <w:sz w:val="16"/>
                <w:szCs w:val="16"/>
              </w:rPr>
              <w:t>(</w:t>
            </w:r>
            <w:r w:rsidR="00474889" w:rsidRPr="0087140A">
              <w:rPr>
                <w:rFonts w:asciiTheme="minorHAnsi" w:hAnsiTheme="minorHAnsi"/>
                <w:b/>
                <w:bCs/>
                <w:sz w:val="16"/>
                <w:szCs w:val="16"/>
              </w:rPr>
              <w:t>h</w:t>
            </w:r>
            <w:r w:rsidRPr="0087140A">
              <w:rPr>
                <w:rFonts w:asciiTheme="minorHAnsi" w:hAnsiTheme="minorHAnsi"/>
                <w:b/>
                <w:bCs/>
                <w:sz w:val="16"/>
                <w:szCs w:val="16"/>
              </w:rPr>
              <w:t>a</w:t>
            </w:r>
            <w:r w:rsidR="009F2374" w:rsidRPr="0087140A">
              <w:rPr>
                <w:rFonts w:asciiTheme="minorHAnsi" w:hAnsiTheme="minorHAnsi"/>
                <w:b/>
                <w:bCs/>
                <w:sz w:val="16"/>
                <w:szCs w:val="16"/>
              </w:rPr>
              <w:t>)</w:t>
            </w:r>
          </w:p>
        </w:tc>
        <w:tc>
          <w:tcPr>
            <w:tcW w:w="0" w:type="auto"/>
            <w:gridSpan w:val="4"/>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Devlet Su İşleri</w:t>
            </w:r>
          </w:p>
        </w:tc>
        <w:tc>
          <w:tcPr>
            <w:tcW w:w="0" w:type="auto"/>
            <w:gridSpan w:val="4"/>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İl Özel İdaresi</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Toplam</w:t>
            </w:r>
          </w:p>
        </w:tc>
      </w:tr>
      <w:tr w:rsidR="0087140A" w:rsidRPr="0087140A" w:rsidTr="009E4211">
        <w:trPr>
          <w:trHeight w:val="20"/>
          <w:jc w:val="center"/>
        </w:trPr>
        <w:tc>
          <w:tcPr>
            <w:tcW w:w="855"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left"/>
              <w:rPr>
                <w:rFonts w:asciiTheme="minorHAnsi" w:hAnsiTheme="minorHAnsi"/>
                <w:b/>
                <w:bCs/>
                <w:sz w:val="16"/>
                <w:szCs w:val="16"/>
              </w:rPr>
            </w:pPr>
          </w:p>
        </w:tc>
        <w:tc>
          <w:tcPr>
            <w:tcW w:w="85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left"/>
              <w:rPr>
                <w:rFonts w:asciiTheme="minorHAnsi" w:hAnsiTheme="minorHAnsi"/>
                <w:b/>
                <w:bCs/>
                <w:sz w:val="16"/>
                <w:szCs w:val="16"/>
              </w:rPr>
            </w:pPr>
          </w:p>
        </w:tc>
        <w:tc>
          <w:tcPr>
            <w:tcW w:w="97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left"/>
              <w:rPr>
                <w:rFonts w:asciiTheme="minorHAnsi" w:hAnsiTheme="minorHAnsi"/>
                <w:b/>
                <w:bCs/>
                <w:sz w:val="16"/>
                <w:szCs w:val="16"/>
              </w:rPr>
            </w:pP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 xml:space="preserve">Baraj </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Gölet</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Gölet</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9E4211">
            <w:pPr>
              <w:jc w:val="center"/>
              <w:rPr>
                <w:rFonts w:asciiTheme="minorHAnsi" w:hAnsiTheme="minorHAnsi"/>
                <w:b/>
                <w:bCs/>
                <w:sz w:val="16"/>
                <w:szCs w:val="16"/>
              </w:rPr>
            </w:pPr>
            <w:r w:rsidRPr="0087140A">
              <w:rPr>
                <w:rFonts w:asciiTheme="minorHAnsi" w:hAnsiTheme="minorHAnsi"/>
                <w:b/>
                <w:bCs/>
                <w:sz w:val="16"/>
                <w:szCs w:val="16"/>
              </w:rPr>
              <w:t>Bent</w:t>
            </w:r>
            <w:r w:rsidR="009F2374" w:rsidRPr="0087140A">
              <w:rPr>
                <w:rFonts w:asciiTheme="minorHAnsi" w:hAnsiTheme="minorHAnsi"/>
                <w:b/>
                <w:bCs/>
                <w:sz w:val="16"/>
                <w:szCs w:val="16"/>
              </w:rPr>
              <w:t>-</w:t>
            </w:r>
            <w:r w:rsidRPr="0087140A">
              <w:rPr>
                <w:rFonts w:asciiTheme="minorHAnsi" w:hAnsiTheme="minorHAnsi"/>
                <w:b/>
                <w:bCs/>
                <w:sz w:val="16"/>
                <w:szCs w:val="16"/>
              </w:rPr>
              <w:t>Kaynak</w:t>
            </w:r>
            <w:r w:rsidR="009E4211" w:rsidRPr="0087140A">
              <w:rPr>
                <w:rFonts w:asciiTheme="minorHAnsi" w:hAnsiTheme="minorHAnsi"/>
                <w:b/>
                <w:bCs/>
                <w:sz w:val="16"/>
                <w:szCs w:val="16"/>
              </w:rPr>
              <w:t xml:space="preserve"> </w:t>
            </w:r>
            <w:r w:rsidRPr="0087140A">
              <w:rPr>
                <w:rFonts w:asciiTheme="minorHAnsi" w:hAnsiTheme="minorHAnsi"/>
                <w:b/>
                <w:bCs/>
                <w:sz w:val="16"/>
                <w:szCs w:val="16"/>
              </w:rPr>
              <w:t>Derin Kuyu</w:t>
            </w:r>
          </w:p>
        </w:tc>
        <w:tc>
          <w:tcPr>
            <w:tcW w:w="0" w:type="auto"/>
            <w:tcBorders>
              <w:top w:val="nil"/>
              <w:left w:val="nil"/>
              <w:bottom w:val="single" w:sz="4" w:space="0" w:color="auto"/>
              <w:right w:val="single" w:sz="4" w:space="0" w:color="auto"/>
            </w:tcBorders>
            <w:shd w:val="clear" w:color="auto" w:fill="FBD4B4" w:themeFill="accent6" w:themeFillTint="66"/>
            <w:noWrap/>
            <w:vAlign w:val="center"/>
            <w:hideMark/>
          </w:tcPr>
          <w:p w:rsidR="00090E77" w:rsidRPr="0087140A" w:rsidRDefault="009F2374" w:rsidP="0089328C">
            <w:pPr>
              <w:jc w:val="center"/>
              <w:rPr>
                <w:rFonts w:asciiTheme="minorHAnsi" w:hAnsiTheme="minorHAnsi"/>
                <w:b/>
                <w:bCs/>
                <w:sz w:val="16"/>
                <w:szCs w:val="16"/>
              </w:rPr>
            </w:pPr>
            <w:r w:rsidRPr="0087140A">
              <w:rPr>
                <w:rFonts w:asciiTheme="minorHAnsi" w:hAnsiTheme="minorHAnsi"/>
                <w:b/>
                <w:bCs/>
                <w:sz w:val="16"/>
                <w:szCs w:val="16"/>
              </w:rPr>
              <w:t>DSİ</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7140A" w:rsidRDefault="009F2374" w:rsidP="0089328C">
            <w:pPr>
              <w:jc w:val="center"/>
              <w:rPr>
                <w:rFonts w:asciiTheme="minorHAnsi" w:hAnsiTheme="minorHAnsi"/>
                <w:b/>
                <w:bCs/>
                <w:sz w:val="16"/>
                <w:szCs w:val="16"/>
              </w:rPr>
            </w:pPr>
            <w:r w:rsidRPr="0087140A">
              <w:rPr>
                <w:rFonts w:asciiTheme="minorHAnsi" w:hAnsiTheme="minorHAnsi"/>
                <w:b/>
                <w:bCs/>
                <w:sz w:val="16"/>
                <w:szCs w:val="16"/>
              </w:rPr>
              <w:t>İl Özel İdaresi</w:t>
            </w:r>
          </w:p>
        </w:tc>
      </w:tr>
      <w:tr w:rsidR="0087140A" w:rsidRPr="0087140A" w:rsidTr="009E4211">
        <w:trPr>
          <w:trHeight w:val="20"/>
          <w:jc w:val="center"/>
        </w:trPr>
        <w:tc>
          <w:tcPr>
            <w:tcW w:w="855"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left"/>
              <w:rPr>
                <w:rFonts w:asciiTheme="minorHAnsi" w:hAnsiTheme="minorHAnsi"/>
                <w:b/>
                <w:bCs/>
                <w:sz w:val="16"/>
                <w:szCs w:val="16"/>
              </w:rPr>
            </w:pPr>
          </w:p>
        </w:tc>
        <w:tc>
          <w:tcPr>
            <w:tcW w:w="85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left"/>
              <w:rPr>
                <w:rFonts w:asciiTheme="minorHAnsi" w:hAnsiTheme="minorHAnsi"/>
                <w:b/>
                <w:bCs/>
                <w:sz w:val="16"/>
                <w:szCs w:val="16"/>
              </w:rPr>
            </w:pPr>
          </w:p>
        </w:tc>
        <w:tc>
          <w:tcPr>
            <w:tcW w:w="97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left"/>
              <w:rPr>
                <w:rFonts w:asciiTheme="minorHAnsi" w:hAnsiTheme="minorHAnsi"/>
                <w:b/>
                <w:bCs/>
                <w:sz w:val="16"/>
                <w:szCs w:val="16"/>
              </w:rPr>
            </w:pP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 xml:space="preserve">Alan </w:t>
            </w:r>
            <w:r w:rsidR="009F2374" w:rsidRPr="0087140A">
              <w:rPr>
                <w:rFonts w:asciiTheme="minorHAnsi" w:hAnsiTheme="minorHAnsi"/>
                <w:b/>
                <w:bCs/>
                <w:sz w:val="16"/>
                <w:szCs w:val="16"/>
              </w:rPr>
              <w:t>(</w:t>
            </w:r>
            <w:r w:rsidR="00474889" w:rsidRPr="0087140A">
              <w:rPr>
                <w:rFonts w:asciiTheme="minorHAnsi" w:hAnsiTheme="minorHAnsi"/>
                <w:b/>
                <w:bCs/>
                <w:sz w:val="16"/>
                <w:szCs w:val="16"/>
              </w:rPr>
              <w:t>h</w:t>
            </w:r>
            <w:r w:rsidRPr="0087140A">
              <w:rPr>
                <w:rFonts w:asciiTheme="minorHAnsi" w:hAnsiTheme="minorHAnsi"/>
                <w:b/>
                <w:bCs/>
                <w:sz w:val="16"/>
                <w:szCs w:val="16"/>
              </w:rPr>
              <w:t>a</w:t>
            </w:r>
            <w:r w:rsidR="009F2374" w:rsidRPr="0087140A">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 xml:space="preserve">Alan </w:t>
            </w:r>
            <w:r w:rsidR="009F2374" w:rsidRPr="0087140A">
              <w:rPr>
                <w:rFonts w:asciiTheme="minorHAnsi" w:hAnsiTheme="minorHAnsi"/>
                <w:b/>
                <w:bCs/>
                <w:sz w:val="16"/>
                <w:szCs w:val="16"/>
              </w:rPr>
              <w:t>(</w:t>
            </w:r>
            <w:r w:rsidR="00474889" w:rsidRPr="0087140A">
              <w:rPr>
                <w:rFonts w:asciiTheme="minorHAnsi" w:hAnsiTheme="minorHAnsi"/>
                <w:b/>
                <w:bCs/>
                <w:sz w:val="16"/>
                <w:szCs w:val="16"/>
              </w:rPr>
              <w:t>h</w:t>
            </w:r>
            <w:r w:rsidRPr="0087140A">
              <w:rPr>
                <w:rFonts w:asciiTheme="minorHAnsi" w:hAnsiTheme="minorHAnsi"/>
                <w:b/>
                <w:bCs/>
                <w:sz w:val="16"/>
                <w:szCs w:val="16"/>
              </w:rPr>
              <w:t>a</w:t>
            </w:r>
            <w:r w:rsidR="009F2374" w:rsidRPr="0087140A">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 xml:space="preserve">Alan </w:t>
            </w:r>
            <w:r w:rsidR="009F2374" w:rsidRPr="0087140A">
              <w:rPr>
                <w:rFonts w:asciiTheme="minorHAnsi" w:hAnsiTheme="minorHAnsi"/>
                <w:b/>
                <w:bCs/>
                <w:sz w:val="16"/>
                <w:szCs w:val="16"/>
              </w:rPr>
              <w:t>(</w:t>
            </w:r>
            <w:r w:rsidR="00474889" w:rsidRPr="0087140A">
              <w:rPr>
                <w:rFonts w:asciiTheme="minorHAnsi" w:hAnsiTheme="minorHAnsi"/>
                <w:b/>
                <w:bCs/>
                <w:sz w:val="16"/>
                <w:szCs w:val="16"/>
              </w:rPr>
              <w:t>h</w:t>
            </w:r>
            <w:r w:rsidRPr="0087140A">
              <w:rPr>
                <w:rFonts w:asciiTheme="minorHAnsi" w:hAnsiTheme="minorHAnsi"/>
                <w:b/>
                <w:bCs/>
                <w:sz w:val="16"/>
                <w:szCs w:val="16"/>
              </w:rPr>
              <w:t>a</w:t>
            </w:r>
            <w:r w:rsidR="009F2374" w:rsidRPr="0087140A">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 xml:space="preserve">Alan </w:t>
            </w:r>
            <w:r w:rsidR="009F2374" w:rsidRPr="0087140A">
              <w:rPr>
                <w:rFonts w:asciiTheme="minorHAnsi" w:hAnsiTheme="minorHAnsi"/>
                <w:b/>
                <w:bCs/>
                <w:sz w:val="16"/>
                <w:szCs w:val="16"/>
              </w:rPr>
              <w:t>(</w:t>
            </w:r>
            <w:r w:rsidR="00474889" w:rsidRPr="0087140A">
              <w:rPr>
                <w:rFonts w:asciiTheme="minorHAnsi" w:hAnsiTheme="minorHAnsi"/>
                <w:b/>
                <w:bCs/>
                <w:sz w:val="16"/>
                <w:szCs w:val="16"/>
              </w:rPr>
              <w:t>h</w:t>
            </w:r>
            <w:r w:rsidRPr="0087140A">
              <w:rPr>
                <w:rFonts w:asciiTheme="minorHAnsi" w:hAnsiTheme="minorHAnsi"/>
                <w:b/>
                <w:bCs/>
                <w:sz w:val="16"/>
                <w:szCs w:val="16"/>
              </w:rPr>
              <w:t>a</w:t>
            </w:r>
            <w:r w:rsidR="009F2374" w:rsidRPr="0087140A">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 xml:space="preserve">Alan </w:t>
            </w:r>
            <w:r w:rsidR="009F2374" w:rsidRPr="0087140A">
              <w:rPr>
                <w:rFonts w:asciiTheme="minorHAnsi" w:hAnsiTheme="minorHAnsi"/>
                <w:b/>
                <w:bCs/>
                <w:sz w:val="16"/>
                <w:szCs w:val="16"/>
              </w:rPr>
              <w:t>(</w:t>
            </w:r>
            <w:r w:rsidR="00474889" w:rsidRPr="0087140A">
              <w:rPr>
                <w:rFonts w:asciiTheme="minorHAnsi" w:hAnsiTheme="minorHAnsi"/>
                <w:b/>
                <w:bCs/>
                <w:sz w:val="16"/>
                <w:szCs w:val="16"/>
              </w:rPr>
              <w:t>h</w:t>
            </w:r>
            <w:r w:rsidRPr="0087140A">
              <w:rPr>
                <w:rFonts w:asciiTheme="minorHAnsi" w:hAnsiTheme="minorHAnsi"/>
                <w:b/>
                <w:bCs/>
                <w:sz w:val="16"/>
                <w:szCs w:val="16"/>
              </w:rPr>
              <w:t>a</w:t>
            </w:r>
            <w:r w:rsidR="009F2374" w:rsidRPr="0087140A">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 xml:space="preserve">Alan </w:t>
            </w:r>
            <w:r w:rsidR="009F2374" w:rsidRPr="0087140A">
              <w:rPr>
                <w:rFonts w:asciiTheme="minorHAnsi" w:hAnsiTheme="minorHAnsi"/>
                <w:b/>
                <w:bCs/>
                <w:sz w:val="16"/>
                <w:szCs w:val="16"/>
              </w:rPr>
              <w:t>(</w:t>
            </w:r>
            <w:r w:rsidR="00474889" w:rsidRPr="0087140A">
              <w:rPr>
                <w:rFonts w:asciiTheme="minorHAnsi" w:hAnsiTheme="minorHAnsi"/>
                <w:b/>
                <w:bCs/>
                <w:sz w:val="16"/>
                <w:szCs w:val="16"/>
              </w:rPr>
              <w:t>h</w:t>
            </w:r>
            <w:r w:rsidRPr="0087140A">
              <w:rPr>
                <w:rFonts w:asciiTheme="minorHAnsi" w:hAnsiTheme="minorHAnsi"/>
                <w:b/>
                <w:bCs/>
                <w:sz w:val="16"/>
                <w:szCs w:val="16"/>
              </w:rPr>
              <w:t>a</w:t>
            </w:r>
            <w:r w:rsidR="009F2374" w:rsidRPr="0087140A">
              <w:rPr>
                <w:rFonts w:asciiTheme="minorHAnsi" w:hAnsiTheme="minorHAnsi"/>
                <w:b/>
                <w:bCs/>
                <w:sz w:val="16"/>
                <w:szCs w:val="16"/>
              </w:rPr>
              <w:t>)</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9E4211" w:rsidRPr="0087140A" w:rsidRDefault="009E4211" w:rsidP="008D3689">
            <w:pPr>
              <w:jc w:val="left"/>
              <w:rPr>
                <w:rFonts w:asciiTheme="minorHAnsi" w:hAnsiTheme="minorHAnsi"/>
                <w:bCs/>
                <w:sz w:val="16"/>
                <w:szCs w:val="16"/>
              </w:rPr>
            </w:pPr>
            <w:r w:rsidRPr="0087140A">
              <w:rPr>
                <w:rFonts w:asciiTheme="minorHAnsi" w:hAnsiTheme="minorHAnsi"/>
                <w:bCs/>
                <w:sz w:val="16"/>
                <w:szCs w:val="16"/>
              </w:rPr>
              <w:t>Merkez</w:t>
            </w:r>
          </w:p>
        </w:tc>
        <w:tc>
          <w:tcPr>
            <w:tcW w:w="850"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cs="Arial TUR"/>
                <w:sz w:val="16"/>
                <w:szCs w:val="16"/>
              </w:rPr>
            </w:pPr>
            <w:r w:rsidRPr="0087140A">
              <w:rPr>
                <w:rFonts w:asciiTheme="minorHAnsi" w:hAnsiTheme="minorHAnsi" w:cs="Arial TUR"/>
                <w:sz w:val="16"/>
                <w:szCs w:val="16"/>
              </w:rPr>
              <w:t>24.551</w:t>
            </w:r>
          </w:p>
        </w:tc>
        <w:tc>
          <w:tcPr>
            <w:tcW w:w="973"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14.395</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6.531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114</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2.152</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6.638</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2.152</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9E4211" w:rsidRPr="0087140A" w:rsidRDefault="009E4211" w:rsidP="008D3689">
            <w:pPr>
              <w:jc w:val="left"/>
              <w:rPr>
                <w:rFonts w:asciiTheme="minorHAnsi" w:hAnsiTheme="minorHAnsi"/>
                <w:bCs/>
                <w:sz w:val="16"/>
                <w:szCs w:val="16"/>
              </w:rPr>
            </w:pPr>
            <w:r w:rsidRPr="0087140A">
              <w:rPr>
                <w:rFonts w:asciiTheme="minorHAnsi" w:hAnsiTheme="minorHAnsi"/>
                <w:bCs/>
                <w:sz w:val="16"/>
                <w:szCs w:val="16"/>
              </w:rPr>
              <w:t>Ayvacık</w:t>
            </w:r>
          </w:p>
        </w:tc>
        <w:tc>
          <w:tcPr>
            <w:tcW w:w="850"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cs="Arial TUR"/>
                <w:sz w:val="16"/>
                <w:szCs w:val="16"/>
              </w:rPr>
            </w:pPr>
            <w:r w:rsidRPr="0087140A">
              <w:rPr>
                <w:rFonts w:asciiTheme="minorHAnsi" w:hAnsiTheme="minorHAnsi" w:cs="Arial TUR"/>
                <w:sz w:val="16"/>
                <w:szCs w:val="16"/>
              </w:rPr>
              <w:t>33.256</w:t>
            </w:r>
          </w:p>
        </w:tc>
        <w:tc>
          <w:tcPr>
            <w:tcW w:w="973"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5.999</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1.005</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820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511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495</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1.825</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1.006</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9E4211" w:rsidRPr="0087140A" w:rsidRDefault="009E4211" w:rsidP="008D3689">
            <w:pPr>
              <w:jc w:val="left"/>
              <w:rPr>
                <w:rFonts w:asciiTheme="minorHAnsi" w:hAnsiTheme="minorHAnsi"/>
                <w:bCs/>
                <w:sz w:val="16"/>
                <w:szCs w:val="16"/>
              </w:rPr>
            </w:pPr>
            <w:r w:rsidRPr="0087140A">
              <w:rPr>
                <w:rFonts w:asciiTheme="minorHAnsi" w:hAnsiTheme="minorHAnsi"/>
                <w:bCs/>
                <w:sz w:val="16"/>
                <w:szCs w:val="16"/>
              </w:rPr>
              <w:t>Bayramiç</w:t>
            </w:r>
          </w:p>
        </w:tc>
        <w:tc>
          <w:tcPr>
            <w:tcW w:w="850"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cs="Arial TUR"/>
                <w:sz w:val="16"/>
                <w:szCs w:val="16"/>
              </w:rPr>
            </w:pPr>
            <w:r w:rsidRPr="0087140A">
              <w:rPr>
                <w:rFonts w:asciiTheme="minorHAnsi" w:hAnsiTheme="minorHAnsi" w:cs="Arial TUR"/>
                <w:sz w:val="16"/>
                <w:szCs w:val="16"/>
              </w:rPr>
              <w:t>31.780</w:t>
            </w:r>
          </w:p>
        </w:tc>
        <w:tc>
          <w:tcPr>
            <w:tcW w:w="973"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15.201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7.762</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198</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2.507</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9</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2.158</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7.960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4.665</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9E4211" w:rsidRPr="0087140A" w:rsidRDefault="009E4211" w:rsidP="008D3689">
            <w:pPr>
              <w:jc w:val="left"/>
              <w:rPr>
                <w:rFonts w:asciiTheme="minorHAnsi" w:hAnsiTheme="minorHAnsi"/>
                <w:bCs/>
                <w:sz w:val="16"/>
                <w:szCs w:val="16"/>
              </w:rPr>
            </w:pPr>
            <w:r w:rsidRPr="0087140A">
              <w:rPr>
                <w:rFonts w:asciiTheme="minorHAnsi" w:hAnsiTheme="minorHAnsi"/>
                <w:bCs/>
                <w:sz w:val="16"/>
                <w:szCs w:val="16"/>
              </w:rPr>
              <w:t>Biga</w:t>
            </w:r>
          </w:p>
        </w:tc>
        <w:tc>
          <w:tcPr>
            <w:tcW w:w="850"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cs="Arial TUR"/>
                <w:sz w:val="16"/>
                <w:szCs w:val="16"/>
              </w:rPr>
            </w:pPr>
            <w:r w:rsidRPr="0087140A">
              <w:rPr>
                <w:rFonts w:asciiTheme="minorHAnsi" w:hAnsiTheme="minorHAnsi" w:cs="Arial TUR"/>
                <w:sz w:val="16"/>
                <w:szCs w:val="16"/>
              </w:rPr>
              <w:t>60.422</w:t>
            </w:r>
          </w:p>
        </w:tc>
        <w:tc>
          <w:tcPr>
            <w:tcW w:w="973"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26.000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19.736</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4.007</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319</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1.945</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23.743</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2.264</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9E4211" w:rsidRPr="0087140A" w:rsidRDefault="009E4211" w:rsidP="008D3689">
            <w:pPr>
              <w:jc w:val="left"/>
              <w:rPr>
                <w:rFonts w:asciiTheme="minorHAnsi" w:hAnsiTheme="minorHAnsi"/>
                <w:bCs/>
                <w:sz w:val="16"/>
                <w:szCs w:val="16"/>
              </w:rPr>
            </w:pPr>
            <w:r w:rsidRPr="0087140A">
              <w:rPr>
                <w:rFonts w:asciiTheme="minorHAnsi" w:hAnsiTheme="minorHAnsi"/>
                <w:bCs/>
                <w:sz w:val="16"/>
                <w:szCs w:val="16"/>
              </w:rPr>
              <w:t>Bozcaada</w:t>
            </w:r>
          </w:p>
        </w:tc>
        <w:tc>
          <w:tcPr>
            <w:tcW w:w="850"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cs="Arial TUR"/>
                <w:sz w:val="16"/>
                <w:szCs w:val="16"/>
              </w:rPr>
            </w:pPr>
            <w:r w:rsidRPr="0087140A">
              <w:rPr>
                <w:rFonts w:asciiTheme="minorHAnsi" w:hAnsiTheme="minorHAnsi" w:cs="Arial TUR"/>
                <w:sz w:val="16"/>
                <w:szCs w:val="16"/>
              </w:rPr>
              <w:t>2.061</w:t>
            </w:r>
          </w:p>
        </w:tc>
        <w:tc>
          <w:tcPr>
            <w:tcW w:w="973"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465</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9E4211" w:rsidRPr="0087140A" w:rsidRDefault="009E4211" w:rsidP="008D3689">
            <w:pPr>
              <w:jc w:val="left"/>
              <w:rPr>
                <w:rFonts w:asciiTheme="minorHAnsi" w:hAnsiTheme="minorHAnsi"/>
                <w:bCs/>
                <w:sz w:val="16"/>
                <w:szCs w:val="16"/>
              </w:rPr>
            </w:pPr>
            <w:r w:rsidRPr="0087140A">
              <w:rPr>
                <w:rFonts w:asciiTheme="minorHAnsi" w:hAnsiTheme="minorHAnsi"/>
                <w:bCs/>
                <w:sz w:val="16"/>
                <w:szCs w:val="16"/>
              </w:rPr>
              <w:t>Çan</w:t>
            </w:r>
          </w:p>
        </w:tc>
        <w:tc>
          <w:tcPr>
            <w:tcW w:w="850"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cs="Arial TUR"/>
                <w:sz w:val="16"/>
                <w:szCs w:val="16"/>
              </w:rPr>
            </w:pPr>
            <w:r w:rsidRPr="0087140A">
              <w:rPr>
                <w:rFonts w:asciiTheme="minorHAnsi" w:hAnsiTheme="minorHAnsi" w:cs="Arial TUR"/>
                <w:sz w:val="16"/>
                <w:szCs w:val="16"/>
              </w:rPr>
              <w:t>26.572</w:t>
            </w:r>
          </w:p>
        </w:tc>
        <w:tc>
          <w:tcPr>
            <w:tcW w:w="973"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5.900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1.454</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726</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436</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1.454</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1.162</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9E4211" w:rsidRPr="0087140A" w:rsidRDefault="009E4211" w:rsidP="008D3689">
            <w:pPr>
              <w:jc w:val="left"/>
              <w:rPr>
                <w:rFonts w:asciiTheme="minorHAnsi" w:hAnsiTheme="minorHAnsi"/>
                <w:bCs/>
                <w:sz w:val="16"/>
                <w:szCs w:val="16"/>
              </w:rPr>
            </w:pPr>
            <w:r w:rsidRPr="0087140A">
              <w:rPr>
                <w:rFonts w:asciiTheme="minorHAnsi" w:hAnsiTheme="minorHAnsi"/>
                <w:bCs/>
                <w:sz w:val="16"/>
                <w:szCs w:val="16"/>
              </w:rPr>
              <w:t>Eceabat</w:t>
            </w:r>
          </w:p>
        </w:tc>
        <w:tc>
          <w:tcPr>
            <w:tcW w:w="850"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cs="Arial TUR"/>
                <w:sz w:val="16"/>
                <w:szCs w:val="16"/>
              </w:rPr>
            </w:pPr>
            <w:r w:rsidRPr="0087140A">
              <w:rPr>
                <w:rFonts w:asciiTheme="minorHAnsi" w:hAnsiTheme="minorHAnsi" w:cs="Arial TUR"/>
                <w:sz w:val="16"/>
                <w:szCs w:val="16"/>
              </w:rPr>
              <w:t>18.506</w:t>
            </w:r>
          </w:p>
        </w:tc>
        <w:tc>
          <w:tcPr>
            <w:tcW w:w="973"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4.500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300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300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9E4211" w:rsidRPr="0087140A" w:rsidRDefault="009E4211" w:rsidP="008D3689">
            <w:pPr>
              <w:jc w:val="left"/>
              <w:rPr>
                <w:rFonts w:asciiTheme="minorHAnsi" w:hAnsiTheme="minorHAnsi"/>
                <w:bCs/>
                <w:sz w:val="16"/>
                <w:szCs w:val="16"/>
              </w:rPr>
            </w:pPr>
            <w:r w:rsidRPr="0087140A">
              <w:rPr>
                <w:rFonts w:asciiTheme="minorHAnsi" w:hAnsiTheme="minorHAnsi"/>
                <w:bCs/>
                <w:sz w:val="16"/>
                <w:szCs w:val="16"/>
              </w:rPr>
              <w:t>Ezine</w:t>
            </w:r>
          </w:p>
        </w:tc>
        <w:tc>
          <w:tcPr>
            <w:tcW w:w="850"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cs="Arial TUR"/>
                <w:sz w:val="16"/>
                <w:szCs w:val="16"/>
              </w:rPr>
            </w:pPr>
            <w:r w:rsidRPr="0087140A">
              <w:rPr>
                <w:rFonts w:asciiTheme="minorHAnsi" w:hAnsiTheme="minorHAnsi" w:cs="Arial TUR"/>
                <w:sz w:val="16"/>
                <w:szCs w:val="16"/>
              </w:rPr>
              <w:t>26.894</w:t>
            </w:r>
          </w:p>
        </w:tc>
        <w:tc>
          <w:tcPr>
            <w:tcW w:w="973"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9.811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5.475</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423</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1.250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5.898</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1.250</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9E4211" w:rsidRPr="0087140A" w:rsidRDefault="009E4211" w:rsidP="008D3689">
            <w:pPr>
              <w:jc w:val="left"/>
              <w:rPr>
                <w:rFonts w:asciiTheme="minorHAnsi" w:hAnsiTheme="minorHAnsi"/>
                <w:bCs/>
                <w:sz w:val="16"/>
                <w:szCs w:val="16"/>
              </w:rPr>
            </w:pPr>
            <w:r w:rsidRPr="0087140A">
              <w:rPr>
                <w:rFonts w:asciiTheme="minorHAnsi" w:hAnsiTheme="minorHAnsi"/>
                <w:bCs/>
                <w:sz w:val="16"/>
                <w:szCs w:val="16"/>
              </w:rPr>
              <w:t>Gelibolu</w:t>
            </w:r>
          </w:p>
        </w:tc>
        <w:tc>
          <w:tcPr>
            <w:tcW w:w="850"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cs="Arial TUR"/>
                <w:sz w:val="16"/>
                <w:szCs w:val="16"/>
              </w:rPr>
            </w:pPr>
            <w:r w:rsidRPr="0087140A">
              <w:rPr>
                <w:rFonts w:asciiTheme="minorHAnsi" w:hAnsiTheme="minorHAnsi" w:cs="Arial TUR"/>
                <w:sz w:val="16"/>
                <w:szCs w:val="16"/>
              </w:rPr>
              <w:t>39.748</w:t>
            </w:r>
          </w:p>
        </w:tc>
        <w:tc>
          <w:tcPr>
            <w:tcW w:w="973"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10.216</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65</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2.118</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65</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2.118</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9E4211" w:rsidRPr="0087140A" w:rsidRDefault="009E4211" w:rsidP="008D3689">
            <w:pPr>
              <w:jc w:val="left"/>
              <w:rPr>
                <w:rFonts w:asciiTheme="minorHAnsi" w:hAnsiTheme="minorHAnsi"/>
                <w:bCs/>
                <w:sz w:val="16"/>
                <w:szCs w:val="16"/>
              </w:rPr>
            </w:pPr>
            <w:r w:rsidRPr="0087140A">
              <w:rPr>
                <w:rFonts w:asciiTheme="minorHAnsi" w:hAnsiTheme="minorHAnsi"/>
                <w:bCs/>
                <w:sz w:val="16"/>
                <w:szCs w:val="16"/>
              </w:rPr>
              <w:t>Gökçeada</w:t>
            </w:r>
          </w:p>
        </w:tc>
        <w:tc>
          <w:tcPr>
            <w:tcW w:w="850"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cs="Arial TUR"/>
                <w:sz w:val="16"/>
                <w:szCs w:val="16"/>
              </w:rPr>
            </w:pPr>
            <w:r w:rsidRPr="0087140A">
              <w:rPr>
                <w:rFonts w:asciiTheme="minorHAnsi" w:hAnsiTheme="minorHAnsi" w:cs="Arial TUR"/>
                <w:sz w:val="16"/>
                <w:szCs w:val="16"/>
              </w:rPr>
              <w:t>3.350</w:t>
            </w:r>
          </w:p>
        </w:tc>
        <w:tc>
          <w:tcPr>
            <w:tcW w:w="973"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1.678</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500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1.078</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500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1.078</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9E4211" w:rsidRPr="0087140A" w:rsidRDefault="009E4211" w:rsidP="008D3689">
            <w:pPr>
              <w:jc w:val="left"/>
              <w:rPr>
                <w:rFonts w:asciiTheme="minorHAnsi" w:hAnsiTheme="minorHAnsi"/>
                <w:bCs/>
                <w:sz w:val="16"/>
                <w:szCs w:val="16"/>
              </w:rPr>
            </w:pPr>
            <w:r w:rsidRPr="0087140A">
              <w:rPr>
                <w:rFonts w:asciiTheme="minorHAnsi" w:hAnsiTheme="minorHAnsi"/>
                <w:bCs/>
                <w:sz w:val="16"/>
                <w:szCs w:val="16"/>
              </w:rPr>
              <w:t>Lapseki</w:t>
            </w:r>
          </w:p>
        </w:tc>
        <w:tc>
          <w:tcPr>
            <w:tcW w:w="850"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cs="Arial TUR"/>
                <w:sz w:val="16"/>
                <w:szCs w:val="16"/>
              </w:rPr>
            </w:pPr>
            <w:r w:rsidRPr="0087140A">
              <w:rPr>
                <w:rFonts w:asciiTheme="minorHAnsi" w:hAnsiTheme="minorHAnsi" w:cs="Arial TUR"/>
                <w:sz w:val="16"/>
                <w:szCs w:val="16"/>
              </w:rPr>
              <w:t>36.190</w:t>
            </w:r>
          </w:p>
        </w:tc>
        <w:tc>
          <w:tcPr>
            <w:tcW w:w="973"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4.868</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4.045</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482</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1.094</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4.527</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1.094</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9E4211" w:rsidRPr="0087140A" w:rsidRDefault="009E4211" w:rsidP="008D3689">
            <w:pPr>
              <w:jc w:val="left"/>
              <w:rPr>
                <w:rFonts w:asciiTheme="minorHAnsi" w:hAnsiTheme="minorHAnsi"/>
                <w:bCs/>
                <w:sz w:val="16"/>
                <w:szCs w:val="16"/>
              </w:rPr>
            </w:pPr>
            <w:r w:rsidRPr="0087140A">
              <w:rPr>
                <w:rFonts w:asciiTheme="minorHAnsi" w:hAnsiTheme="minorHAnsi"/>
                <w:bCs/>
                <w:sz w:val="16"/>
                <w:szCs w:val="16"/>
              </w:rPr>
              <w:t>Yenice</w:t>
            </w:r>
          </w:p>
        </w:tc>
        <w:tc>
          <w:tcPr>
            <w:tcW w:w="850"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cs="Arial TUR"/>
                <w:sz w:val="16"/>
                <w:szCs w:val="16"/>
              </w:rPr>
            </w:pPr>
            <w:r w:rsidRPr="0087140A">
              <w:rPr>
                <w:rFonts w:asciiTheme="minorHAnsi" w:hAnsiTheme="minorHAnsi" w:cs="Arial TUR"/>
                <w:sz w:val="16"/>
                <w:szCs w:val="16"/>
              </w:rPr>
              <w:t>28.303</w:t>
            </w:r>
          </w:p>
        </w:tc>
        <w:tc>
          <w:tcPr>
            <w:tcW w:w="973"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14.225</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1.317</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9</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5.236</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14</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3.488</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1.317</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8.724</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9E4211" w:rsidRPr="0087140A" w:rsidRDefault="009E4211" w:rsidP="00902D9A">
            <w:pPr>
              <w:jc w:val="right"/>
              <w:rPr>
                <w:rFonts w:asciiTheme="minorHAnsi" w:hAnsiTheme="minorHAnsi"/>
                <w:b/>
                <w:bCs/>
                <w:sz w:val="16"/>
                <w:szCs w:val="16"/>
              </w:rPr>
            </w:pPr>
            <w:r w:rsidRPr="0087140A">
              <w:rPr>
                <w:rFonts w:asciiTheme="minorHAnsi" w:hAnsiTheme="minorHAnsi"/>
                <w:b/>
                <w:bCs/>
                <w:sz w:val="16"/>
                <w:szCs w:val="16"/>
              </w:rPr>
              <w:t>TOPLAM</w:t>
            </w:r>
          </w:p>
        </w:tc>
        <w:tc>
          <w:tcPr>
            <w:tcW w:w="850" w:type="dxa"/>
            <w:tcBorders>
              <w:top w:val="nil"/>
              <w:left w:val="nil"/>
              <w:bottom w:val="single" w:sz="4" w:space="0" w:color="auto"/>
              <w:right w:val="single" w:sz="4" w:space="0" w:color="auto"/>
            </w:tcBorders>
            <w:shd w:val="clear" w:color="auto" w:fill="FBD4B4" w:themeFill="accent6" w:themeFillTint="66"/>
            <w:vAlign w:val="center"/>
          </w:tcPr>
          <w:p w:rsidR="009E4211" w:rsidRPr="0087140A" w:rsidRDefault="009E4211" w:rsidP="000B3134">
            <w:pPr>
              <w:jc w:val="right"/>
              <w:rPr>
                <w:rFonts w:asciiTheme="minorHAnsi" w:hAnsiTheme="minorHAnsi"/>
                <w:b/>
                <w:bCs/>
                <w:sz w:val="16"/>
                <w:szCs w:val="16"/>
              </w:rPr>
            </w:pPr>
            <w:r w:rsidRPr="0087140A">
              <w:rPr>
                <w:rFonts w:asciiTheme="minorHAnsi" w:hAnsiTheme="minorHAnsi"/>
                <w:b/>
                <w:bCs/>
                <w:sz w:val="16"/>
                <w:szCs w:val="16"/>
              </w:rPr>
              <w:t>331.633</w:t>
            </w:r>
          </w:p>
        </w:tc>
        <w:tc>
          <w:tcPr>
            <w:tcW w:w="973" w:type="dxa"/>
            <w:tcBorders>
              <w:top w:val="nil"/>
              <w:left w:val="nil"/>
              <w:bottom w:val="single" w:sz="4" w:space="0" w:color="auto"/>
              <w:right w:val="single" w:sz="4" w:space="0" w:color="auto"/>
            </w:tcBorders>
            <w:shd w:val="clear" w:color="auto" w:fill="FBD4B4" w:themeFill="accent6" w:themeFillTint="66"/>
            <w:vAlign w:val="center"/>
          </w:tcPr>
          <w:p w:rsidR="009E4211" w:rsidRPr="0087140A" w:rsidRDefault="009E4211" w:rsidP="000B3134">
            <w:pPr>
              <w:jc w:val="right"/>
              <w:rPr>
                <w:rFonts w:asciiTheme="minorHAnsi" w:hAnsiTheme="minorHAnsi"/>
                <w:b/>
                <w:bCs/>
                <w:sz w:val="16"/>
                <w:szCs w:val="16"/>
              </w:rPr>
            </w:pPr>
            <w:r w:rsidRPr="0087140A">
              <w:rPr>
                <w:rFonts w:asciiTheme="minorHAnsi" w:hAnsiTheme="minorHAnsi"/>
                <w:b/>
                <w:bCs/>
                <w:sz w:val="16"/>
                <w:szCs w:val="16"/>
              </w:rPr>
              <w:t>113.258</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E4211" w:rsidRPr="0087140A" w:rsidRDefault="009E4211" w:rsidP="000B3134">
            <w:pPr>
              <w:jc w:val="right"/>
              <w:rPr>
                <w:rFonts w:asciiTheme="minorHAnsi" w:hAnsiTheme="minorHAnsi"/>
                <w:b/>
                <w:bCs/>
                <w:sz w:val="16"/>
                <w:szCs w:val="16"/>
              </w:rPr>
            </w:pPr>
            <w:r w:rsidRPr="0087140A">
              <w:rPr>
                <w:rFonts w:asciiTheme="minorHAnsi" w:hAnsiTheme="minorHAnsi"/>
                <w:b/>
                <w:bCs/>
                <w:sz w:val="16"/>
                <w:szCs w:val="16"/>
              </w:rPr>
              <w:t>8</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E4211" w:rsidRPr="0087140A" w:rsidRDefault="009E4211" w:rsidP="000B3134">
            <w:pPr>
              <w:jc w:val="right"/>
              <w:rPr>
                <w:rFonts w:asciiTheme="minorHAnsi" w:hAnsiTheme="minorHAnsi"/>
                <w:b/>
                <w:bCs/>
                <w:sz w:val="16"/>
                <w:szCs w:val="16"/>
              </w:rPr>
            </w:pPr>
            <w:r w:rsidRPr="0087140A">
              <w:rPr>
                <w:rFonts w:asciiTheme="minorHAnsi" w:hAnsiTheme="minorHAnsi"/>
                <w:b/>
                <w:bCs/>
                <w:sz w:val="16"/>
                <w:szCs w:val="16"/>
              </w:rPr>
              <w:t>45.054</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E4211" w:rsidRPr="0087140A" w:rsidRDefault="009E4211" w:rsidP="000B3134">
            <w:pPr>
              <w:jc w:val="right"/>
              <w:rPr>
                <w:rFonts w:asciiTheme="minorHAnsi" w:hAnsiTheme="minorHAnsi"/>
                <w:b/>
                <w:bCs/>
                <w:sz w:val="16"/>
                <w:szCs w:val="16"/>
              </w:rPr>
            </w:pPr>
            <w:r w:rsidRPr="0087140A">
              <w:rPr>
                <w:rFonts w:asciiTheme="minorHAnsi" w:hAnsiTheme="minorHAnsi"/>
                <w:b/>
                <w:bCs/>
                <w:sz w:val="16"/>
                <w:szCs w:val="16"/>
              </w:rPr>
              <w:t>20</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E4211" w:rsidRPr="0087140A" w:rsidRDefault="009E4211" w:rsidP="000B3134">
            <w:pPr>
              <w:jc w:val="right"/>
              <w:rPr>
                <w:rFonts w:asciiTheme="minorHAnsi" w:hAnsiTheme="minorHAnsi"/>
                <w:b/>
                <w:bCs/>
                <w:sz w:val="16"/>
                <w:szCs w:val="16"/>
              </w:rPr>
            </w:pPr>
            <w:r w:rsidRPr="0087140A">
              <w:rPr>
                <w:rFonts w:asciiTheme="minorHAnsi" w:hAnsiTheme="minorHAnsi"/>
                <w:b/>
                <w:bCs/>
                <w:sz w:val="16"/>
                <w:szCs w:val="16"/>
              </w:rPr>
              <w:t>9.173</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E4211" w:rsidRPr="0087140A" w:rsidRDefault="009E4211" w:rsidP="000B3134">
            <w:pPr>
              <w:jc w:val="right"/>
              <w:rPr>
                <w:rFonts w:asciiTheme="minorHAnsi" w:hAnsiTheme="minorHAnsi"/>
                <w:b/>
                <w:bCs/>
                <w:sz w:val="16"/>
                <w:szCs w:val="16"/>
              </w:rPr>
            </w:pPr>
            <w:r w:rsidRPr="0087140A">
              <w:rPr>
                <w:rFonts w:asciiTheme="minorHAnsi" w:hAnsiTheme="minorHAnsi"/>
                <w:b/>
                <w:bCs/>
                <w:sz w:val="16"/>
                <w:szCs w:val="16"/>
              </w:rPr>
              <w:t>30</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E4211" w:rsidRPr="0087140A" w:rsidRDefault="009E4211" w:rsidP="000B3134">
            <w:pPr>
              <w:jc w:val="right"/>
              <w:rPr>
                <w:rFonts w:asciiTheme="minorHAnsi" w:hAnsiTheme="minorHAnsi"/>
                <w:b/>
                <w:bCs/>
                <w:sz w:val="16"/>
                <w:szCs w:val="16"/>
              </w:rPr>
            </w:pPr>
            <w:r w:rsidRPr="0087140A">
              <w:rPr>
                <w:rFonts w:asciiTheme="minorHAnsi" w:hAnsiTheme="minorHAnsi"/>
                <w:b/>
                <w:bCs/>
                <w:sz w:val="16"/>
                <w:szCs w:val="16"/>
              </w:rPr>
              <w:t>16.991</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E4211" w:rsidRPr="0087140A" w:rsidRDefault="009E4211" w:rsidP="000B3134">
            <w:pPr>
              <w:jc w:val="right"/>
              <w:rPr>
                <w:rFonts w:asciiTheme="minorHAnsi" w:hAnsiTheme="minorHAnsi"/>
                <w:b/>
                <w:bCs/>
                <w:sz w:val="16"/>
                <w:szCs w:val="16"/>
              </w:rPr>
            </w:pPr>
            <w:r w:rsidRPr="0087140A">
              <w:rPr>
                <w:rFonts w:asciiTheme="minorHAnsi" w:hAnsiTheme="minorHAnsi"/>
                <w:b/>
                <w:bCs/>
                <w:sz w:val="16"/>
                <w:szCs w:val="16"/>
              </w:rPr>
              <w:t>34</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E4211" w:rsidRPr="0087140A" w:rsidRDefault="009E4211" w:rsidP="000B3134">
            <w:pPr>
              <w:jc w:val="right"/>
              <w:rPr>
                <w:rFonts w:asciiTheme="minorHAnsi" w:hAnsiTheme="minorHAnsi"/>
                <w:b/>
                <w:bCs/>
                <w:sz w:val="16"/>
                <w:szCs w:val="16"/>
              </w:rPr>
            </w:pPr>
            <w:r w:rsidRPr="0087140A">
              <w:rPr>
                <w:rFonts w:asciiTheme="minorHAnsi" w:hAnsiTheme="minorHAnsi"/>
                <w:b/>
                <w:bCs/>
                <w:sz w:val="16"/>
                <w:szCs w:val="16"/>
              </w:rPr>
              <w:t>8.522</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E4211" w:rsidRPr="0087140A" w:rsidRDefault="009E4211" w:rsidP="000B3134">
            <w:pPr>
              <w:jc w:val="right"/>
              <w:rPr>
                <w:rFonts w:asciiTheme="minorHAnsi" w:hAnsiTheme="minorHAnsi"/>
                <w:b/>
                <w:bCs/>
                <w:sz w:val="16"/>
                <w:szCs w:val="16"/>
              </w:rPr>
            </w:pPr>
            <w:r w:rsidRPr="0087140A">
              <w:rPr>
                <w:rFonts w:asciiTheme="minorHAnsi" w:hAnsiTheme="minorHAnsi"/>
                <w:b/>
                <w:bCs/>
                <w:sz w:val="16"/>
                <w:szCs w:val="16"/>
              </w:rPr>
              <w:t>54.227</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E4211" w:rsidRPr="0087140A" w:rsidRDefault="009E4211" w:rsidP="000B3134">
            <w:pPr>
              <w:jc w:val="right"/>
              <w:rPr>
                <w:rFonts w:asciiTheme="minorHAnsi" w:hAnsiTheme="minorHAnsi"/>
                <w:b/>
                <w:bCs/>
                <w:sz w:val="16"/>
                <w:szCs w:val="16"/>
              </w:rPr>
            </w:pPr>
            <w:r w:rsidRPr="0087140A">
              <w:rPr>
                <w:rFonts w:asciiTheme="minorHAnsi" w:hAnsiTheme="minorHAnsi"/>
                <w:b/>
                <w:bCs/>
                <w:sz w:val="16"/>
                <w:szCs w:val="16"/>
              </w:rPr>
              <w:t>25.513</w:t>
            </w:r>
          </w:p>
        </w:tc>
      </w:tr>
    </w:tbl>
    <w:p w:rsidR="00090E77" w:rsidRPr="0087140A" w:rsidRDefault="00090E77" w:rsidP="00090E77">
      <w:pPr>
        <w:spacing w:line="276" w:lineRule="auto"/>
        <w:rPr>
          <w:rFonts w:asciiTheme="minorHAnsi" w:hAnsiTheme="minorHAnsi"/>
          <w:sz w:val="22"/>
          <w:szCs w:val="22"/>
        </w:rPr>
      </w:pPr>
    </w:p>
    <w:p w:rsidR="008D3689" w:rsidRPr="0087140A" w:rsidRDefault="008D3689" w:rsidP="008D3689">
      <w:pPr>
        <w:spacing w:line="276" w:lineRule="auto"/>
        <w:ind w:firstLine="709"/>
        <w:rPr>
          <w:rFonts w:asciiTheme="minorHAnsi" w:hAnsiTheme="minorHAnsi"/>
          <w:sz w:val="22"/>
          <w:szCs w:val="22"/>
        </w:rPr>
      </w:pPr>
      <w:r w:rsidRPr="0087140A">
        <w:rPr>
          <w:rFonts w:asciiTheme="minorHAnsi" w:hAnsiTheme="minorHAnsi"/>
          <w:sz w:val="22"/>
          <w:szCs w:val="22"/>
        </w:rPr>
        <w:t>İlde en fazla sulanabilir arazi Biga (%23,0), Bayramiç (%13,4), Merkez (% 12,7) ve Yenice (%12,6) ilçelerimizde bulunmaktadır. 201</w:t>
      </w:r>
      <w:r w:rsidR="00902D9A" w:rsidRPr="0087140A">
        <w:rPr>
          <w:rFonts w:asciiTheme="minorHAnsi" w:hAnsiTheme="minorHAnsi"/>
          <w:sz w:val="22"/>
          <w:szCs w:val="22"/>
        </w:rPr>
        <w:t>7</w:t>
      </w:r>
      <w:r w:rsidRPr="0087140A">
        <w:rPr>
          <w:rFonts w:asciiTheme="minorHAnsi" w:hAnsiTheme="minorHAnsi"/>
          <w:sz w:val="22"/>
          <w:szCs w:val="22"/>
        </w:rPr>
        <w:t xml:space="preserve"> yılında sulanabilir arazinin </w:t>
      </w:r>
      <w:r w:rsidR="00902D9A" w:rsidRPr="0087140A">
        <w:rPr>
          <w:rFonts w:asciiTheme="minorHAnsi" w:hAnsiTheme="minorHAnsi"/>
          <w:sz w:val="22"/>
          <w:szCs w:val="22"/>
        </w:rPr>
        <w:t>80</w:t>
      </w:r>
      <w:r w:rsidRPr="0087140A">
        <w:rPr>
          <w:rFonts w:asciiTheme="minorHAnsi" w:hAnsiTheme="minorHAnsi"/>
          <w:sz w:val="22"/>
          <w:szCs w:val="22"/>
        </w:rPr>
        <w:t>.</w:t>
      </w:r>
      <w:r w:rsidR="00902D9A" w:rsidRPr="0087140A">
        <w:rPr>
          <w:rFonts w:asciiTheme="minorHAnsi" w:hAnsiTheme="minorHAnsi"/>
          <w:sz w:val="22"/>
          <w:szCs w:val="22"/>
        </w:rPr>
        <w:t>123</w:t>
      </w:r>
      <w:r w:rsidRPr="0087140A">
        <w:rPr>
          <w:rFonts w:asciiTheme="minorHAnsi" w:hAnsiTheme="minorHAnsi"/>
          <w:sz w:val="22"/>
          <w:szCs w:val="22"/>
        </w:rPr>
        <w:t xml:space="preserve"> hektarın da (% </w:t>
      </w:r>
      <w:r w:rsidR="00902D9A" w:rsidRPr="0087140A">
        <w:rPr>
          <w:rFonts w:asciiTheme="minorHAnsi" w:hAnsiTheme="minorHAnsi"/>
          <w:sz w:val="22"/>
          <w:szCs w:val="22"/>
        </w:rPr>
        <w:t>70</w:t>
      </w:r>
      <w:r w:rsidRPr="0087140A">
        <w:rPr>
          <w:rFonts w:asciiTheme="minorHAnsi" w:hAnsiTheme="minorHAnsi"/>
          <w:sz w:val="22"/>
          <w:szCs w:val="22"/>
        </w:rPr>
        <w:t>,</w:t>
      </w:r>
      <w:r w:rsidR="00902D9A" w:rsidRPr="0087140A">
        <w:rPr>
          <w:rFonts w:asciiTheme="minorHAnsi" w:hAnsiTheme="minorHAnsi"/>
          <w:sz w:val="22"/>
          <w:szCs w:val="22"/>
        </w:rPr>
        <w:t>8</w:t>
      </w:r>
      <w:r w:rsidRPr="0087140A">
        <w:rPr>
          <w:rFonts w:asciiTheme="minorHAnsi" w:hAnsiTheme="minorHAnsi"/>
          <w:sz w:val="22"/>
          <w:szCs w:val="22"/>
        </w:rPr>
        <w:t>) sulu tarım yapılmış, bunun dışında kalan 3</w:t>
      </w:r>
      <w:r w:rsidR="00902D9A" w:rsidRPr="0087140A">
        <w:rPr>
          <w:rFonts w:asciiTheme="minorHAnsi" w:hAnsiTheme="minorHAnsi"/>
          <w:sz w:val="22"/>
          <w:szCs w:val="22"/>
        </w:rPr>
        <w:t>3</w:t>
      </w:r>
      <w:r w:rsidRPr="0087140A">
        <w:rPr>
          <w:rFonts w:asciiTheme="minorHAnsi" w:hAnsiTheme="minorHAnsi"/>
          <w:sz w:val="22"/>
          <w:szCs w:val="22"/>
        </w:rPr>
        <w:t>.</w:t>
      </w:r>
      <w:r w:rsidR="00902D9A" w:rsidRPr="0087140A">
        <w:rPr>
          <w:rFonts w:asciiTheme="minorHAnsi" w:hAnsiTheme="minorHAnsi"/>
          <w:sz w:val="22"/>
          <w:szCs w:val="22"/>
        </w:rPr>
        <w:t>135</w:t>
      </w:r>
      <w:r w:rsidRPr="0087140A">
        <w:rPr>
          <w:rFonts w:asciiTheme="minorHAnsi" w:hAnsiTheme="minorHAnsi"/>
          <w:sz w:val="22"/>
          <w:szCs w:val="22"/>
        </w:rPr>
        <w:t xml:space="preserve"> hektarı (% </w:t>
      </w:r>
      <w:r w:rsidR="00902D9A" w:rsidRPr="0087140A">
        <w:rPr>
          <w:rFonts w:asciiTheme="minorHAnsi" w:hAnsiTheme="minorHAnsi"/>
          <w:sz w:val="22"/>
          <w:szCs w:val="22"/>
        </w:rPr>
        <w:t>29</w:t>
      </w:r>
      <w:r w:rsidRPr="0087140A">
        <w:rPr>
          <w:rFonts w:asciiTheme="minorHAnsi" w:hAnsiTheme="minorHAnsi"/>
          <w:sz w:val="22"/>
          <w:szCs w:val="22"/>
        </w:rPr>
        <w:t>,</w:t>
      </w:r>
      <w:r w:rsidR="00902D9A" w:rsidRPr="0087140A">
        <w:rPr>
          <w:rFonts w:asciiTheme="minorHAnsi" w:hAnsiTheme="minorHAnsi"/>
          <w:sz w:val="22"/>
          <w:szCs w:val="22"/>
        </w:rPr>
        <w:t>2</w:t>
      </w:r>
      <w:r w:rsidRPr="0087140A">
        <w:rPr>
          <w:rFonts w:asciiTheme="minorHAnsi" w:hAnsiTheme="minorHAnsi"/>
          <w:sz w:val="22"/>
          <w:szCs w:val="22"/>
        </w:rPr>
        <w:t>) ise kuru şartlarda kullanılmıştır. 201</w:t>
      </w:r>
      <w:r w:rsidR="00902D9A" w:rsidRPr="0087140A">
        <w:rPr>
          <w:rFonts w:asciiTheme="minorHAnsi" w:hAnsiTheme="minorHAnsi"/>
          <w:sz w:val="22"/>
          <w:szCs w:val="22"/>
        </w:rPr>
        <w:t>7</w:t>
      </w:r>
      <w:r w:rsidRPr="0087140A">
        <w:rPr>
          <w:rFonts w:asciiTheme="minorHAnsi" w:hAnsiTheme="minorHAnsi"/>
          <w:sz w:val="22"/>
          <w:szCs w:val="22"/>
        </w:rPr>
        <w:t xml:space="preserve"> yılında sulanan arazinin 6</w:t>
      </w:r>
      <w:r w:rsidR="00902D9A" w:rsidRPr="0087140A">
        <w:rPr>
          <w:rFonts w:asciiTheme="minorHAnsi" w:hAnsiTheme="minorHAnsi"/>
          <w:sz w:val="22"/>
          <w:szCs w:val="22"/>
        </w:rPr>
        <w:t>4</w:t>
      </w:r>
      <w:r w:rsidRPr="0087140A">
        <w:rPr>
          <w:rFonts w:asciiTheme="minorHAnsi" w:hAnsiTheme="minorHAnsi"/>
          <w:sz w:val="22"/>
          <w:szCs w:val="22"/>
        </w:rPr>
        <w:t>.</w:t>
      </w:r>
      <w:r w:rsidR="00902D9A" w:rsidRPr="0087140A">
        <w:rPr>
          <w:rFonts w:asciiTheme="minorHAnsi" w:hAnsiTheme="minorHAnsi"/>
          <w:sz w:val="22"/>
          <w:szCs w:val="22"/>
        </w:rPr>
        <w:t>024</w:t>
      </w:r>
      <w:r w:rsidRPr="0087140A">
        <w:rPr>
          <w:rFonts w:asciiTheme="minorHAnsi" w:hAnsiTheme="minorHAnsi"/>
          <w:sz w:val="22"/>
          <w:szCs w:val="22"/>
        </w:rPr>
        <w:t xml:space="preserve"> hektarı devlet </w:t>
      </w:r>
      <w:r w:rsidR="00483CDB" w:rsidRPr="0087140A">
        <w:rPr>
          <w:rFonts w:asciiTheme="minorHAnsi" w:hAnsiTheme="minorHAnsi"/>
          <w:sz w:val="22"/>
          <w:szCs w:val="22"/>
        </w:rPr>
        <w:t>imkânları</w:t>
      </w:r>
      <w:r w:rsidRPr="0087140A">
        <w:rPr>
          <w:rFonts w:asciiTheme="minorHAnsi" w:hAnsiTheme="minorHAnsi"/>
          <w:sz w:val="22"/>
          <w:szCs w:val="22"/>
        </w:rPr>
        <w:t xml:space="preserve"> ile (% </w:t>
      </w:r>
      <w:r w:rsidR="00902D9A" w:rsidRPr="0087140A">
        <w:rPr>
          <w:rFonts w:asciiTheme="minorHAnsi" w:hAnsiTheme="minorHAnsi"/>
          <w:sz w:val="22"/>
          <w:szCs w:val="22"/>
        </w:rPr>
        <w:t>80</w:t>
      </w:r>
      <w:r w:rsidRPr="0087140A">
        <w:rPr>
          <w:rFonts w:asciiTheme="minorHAnsi" w:hAnsiTheme="minorHAnsi"/>
          <w:sz w:val="22"/>
          <w:szCs w:val="22"/>
        </w:rPr>
        <w:t>); 16.</w:t>
      </w:r>
      <w:r w:rsidR="00902D9A" w:rsidRPr="0087140A">
        <w:rPr>
          <w:rFonts w:asciiTheme="minorHAnsi" w:hAnsiTheme="minorHAnsi"/>
          <w:sz w:val="22"/>
          <w:szCs w:val="22"/>
        </w:rPr>
        <w:t>099</w:t>
      </w:r>
      <w:r w:rsidRPr="0087140A">
        <w:rPr>
          <w:rFonts w:asciiTheme="minorHAnsi" w:hAnsiTheme="minorHAnsi"/>
          <w:sz w:val="22"/>
          <w:szCs w:val="22"/>
        </w:rPr>
        <w:t xml:space="preserve"> hektarı da (% 2</w:t>
      </w:r>
      <w:r w:rsidR="00902D9A" w:rsidRPr="0087140A">
        <w:rPr>
          <w:rFonts w:asciiTheme="minorHAnsi" w:hAnsiTheme="minorHAnsi"/>
          <w:sz w:val="22"/>
          <w:szCs w:val="22"/>
        </w:rPr>
        <w:t>0</w:t>
      </w:r>
      <w:r w:rsidRPr="0087140A">
        <w:rPr>
          <w:rFonts w:asciiTheme="minorHAnsi" w:hAnsiTheme="minorHAnsi"/>
          <w:sz w:val="22"/>
          <w:szCs w:val="22"/>
        </w:rPr>
        <w:t xml:space="preserve">) halkın kendi </w:t>
      </w:r>
      <w:r w:rsidR="00260D89" w:rsidRPr="0087140A">
        <w:rPr>
          <w:rFonts w:asciiTheme="minorHAnsi" w:hAnsiTheme="minorHAnsi"/>
          <w:sz w:val="22"/>
          <w:szCs w:val="22"/>
        </w:rPr>
        <w:t>imkânları</w:t>
      </w:r>
      <w:r w:rsidRPr="0087140A">
        <w:rPr>
          <w:rFonts w:asciiTheme="minorHAnsi" w:hAnsiTheme="minorHAnsi"/>
          <w:sz w:val="22"/>
          <w:szCs w:val="22"/>
        </w:rPr>
        <w:t xml:space="preserve"> ile sulanmıştır.</w:t>
      </w:r>
    </w:p>
    <w:p w:rsidR="00361456" w:rsidRPr="0087140A" w:rsidRDefault="00361456" w:rsidP="008D3689">
      <w:pPr>
        <w:spacing w:line="276" w:lineRule="auto"/>
        <w:ind w:firstLine="709"/>
        <w:rPr>
          <w:rFonts w:asciiTheme="minorHAnsi" w:hAnsiTheme="minorHAnsi"/>
          <w:sz w:val="22"/>
          <w:szCs w:val="22"/>
        </w:rPr>
      </w:pPr>
    </w:p>
    <w:tbl>
      <w:tblPr>
        <w:tblW w:w="8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3"/>
        <w:gridCol w:w="828"/>
        <w:gridCol w:w="1050"/>
        <w:gridCol w:w="1211"/>
        <w:gridCol w:w="1092"/>
        <w:gridCol w:w="1553"/>
        <w:gridCol w:w="844"/>
        <w:gridCol w:w="986"/>
      </w:tblGrid>
      <w:tr w:rsidR="0087140A" w:rsidRPr="0087140A" w:rsidTr="0089328C">
        <w:trPr>
          <w:trHeight w:val="20"/>
          <w:jc w:val="center"/>
        </w:trPr>
        <w:tc>
          <w:tcPr>
            <w:tcW w:w="863" w:type="dxa"/>
            <w:shd w:val="clear" w:color="auto" w:fill="FBD4B4" w:themeFill="accent6" w:themeFillTint="66"/>
            <w:noWrap/>
            <w:vAlign w:val="center"/>
          </w:tcPr>
          <w:p w:rsidR="00090E77" w:rsidRPr="0087140A" w:rsidRDefault="00090E77" w:rsidP="009F1EDF">
            <w:pPr>
              <w:jc w:val="center"/>
              <w:rPr>
                <w:rFonts w:asciiTheme="minorHAnsi" w:hAnsiTheme="minorHAnsi"/>
                <w:sz w:val="16"/>
                <w:szCs w:val="16"/>
              </w:rPr>
            </w:pPr>
            <w:r w:rsidRPr="0087140A">
              <w:rPr>
                <w:rFonts w:asciiTheme="minorHAnsi" w:hAnsiTheme="minorHAnsi"/>
                <w:b/>
                <w:bCs/>
                <w:sz w:val="16"/>
                <w:szCs w:val="16"/>
              </w:rPr>
              <w:t>İlçeler</w:t>
            </w:r>
          </w:p>
        </w:tc>
        <w:tc>
          <w:tcPr>
            <w:tcW w:w="828" w:type="dxa"/>
            <w:shd w:val="clear" w:color="auto" w:fill="FBD4B4" w:themeFill="accent6" w:themeFillTint="66"/>
            <w:noWrap/>
            <w:vAlign w:val="center"/>
          </w:tcPr>
          <w:p w:rsidR="00090E77" w:rsidRPr="0087140A" w:rsidRDefault="00474889" w:rsidP="009F1EDF">
            <w:pPr>
              <w:jc w:val="center"/>
              <w:rPr>
                <w:rFonts w:asciiTheme="minorHAnsi" w:hAnsiTheme="minorHAnsi" w:cs="Arial TUR"/>
                <w:sz w:val="16"/>
                <w:szCs w:val="16"/>
              </w:rPr>
            </w:pPr>
            <w:r w:rsidRPr="0087140A">
              <w:rPr>
                <w:rFonts w:asciiTheme="minorHAnsi" w:hAnsiTheme="minorHAnsi"/>
                <w:b/>
                <w:bCs/>
                <w:sz w:val="16"/>
                <w:szCs w:val="16"/>
              </w:rPr>
              <w:t>Tarım Alanı (h</w:t>
            </w:r>
            <w:r w:rsidR="00090E77" w:rsidRPr="0087140A">
              <w:rPr>
                <w:rFonts w:asciiTheme="minorHAnsi" w:hAnsiTheme="minorHAnsi"/>
                <w:b/>
                <w:bCs/>
                <w:sz w:val="16"/>
                <w:szCs w:val="16"/>
              </w:rPr>
              <w:t>a)</w:t>
            </w:r>
          </w:p>
        </w:tc>
        <w:tc>
          <w:tcPr>
            <w:tcW w:w="1050" w:type="dxa"/>
            <w:shd w:val="clear" w:color="auto" w:fill="FBD4B4" w:themeFill="accent6" w:themeFillTint="66"/>
            <w:noWrap/>
            <w:vAlign w:val="center"/>
          </w:tcPr>
          <w:p w:rsidR="00090E77" w:rsidRPr="0087140A" w:rsidRDefault="00474889" w:rsidP="009F1EDF">
            <w:pPr>
              <w:jc w:val="center"/>
              <w:rPr>
                <w:rFonts w:asciiTheme="minorHAnsi" w:hAnsiTheme="minorHAnsi"/>
                <w:bCs/>
                <w:sz w:val="16"/>
                <w:szCs w:val="16"/>
              </w:rPr>
            </w:pPr>
            <w:r w:rsidRPr="0087140A">
              <w:rPr>
                <w:rFonts w:asciiTheme="minorHAnsi" w:hAnsiTheme="minorHAnsi"/>
                <w:b/>
                <w:bCs/>
                <w:sz w:val="16"/>
                <w:szCs w:val="16"/>
              </w:rPr>
              <w:t>Sulamaya Elverişli Arazi (h</w:t>
            </w:r>
            <w:r w:rsidR="00090E77" w:rsidRPr="0087140A">
              <w:rPr>
                <w:rFonts w:asciiTheme="minorHAnsi" w:hAnsiTheme="minorHAnsi"/>
                <w:b/>
                <w:bCs/>
                <w:sz w:val="16"/>
                <w:szCs w:val="16"/>
              </w:rPr>
              <w:t>a)</w:t>
            </w:r>
          </w:p>
        </w:tc>
        <w:tc>
          <w:tcPr>
            <w:tcW w:w="1211" w:type="dxa"/>
            <w:shd w:val="clear" w:color="auto" w:fill="FBD4B4" w:themeFill="accent6" w:themeFillTint="66"/>
            <w:noWrap/>
            <w:vAlign w:val="center"/>
          </w:tcPr>
          <w:p w:rsidR="00090E77" w:rsidRPr="0087140A" w:rsidRDefault="00090E77" w:rsidP="009F1EDF">
            <w:pPr>
              <w:jc w:val="center"/>
              <w:rPr>
                <w:rFonts w:asciiTheme="minorHAnsi" w:hAnsiTheme="minorHAnsi"/>
                <w:sz w:val="16"/>
                <w:szCs w:val="16"/>
              </w:rPr>
            </w:pPr>
            <w:r w:rsidRPr="0087140A">
              <w:rPr>
                <w:rFonts w:asciiTheme="minorHAnsi" w:hAnsiTheme="minorHAnsi"/>
                <w:b/>
                <w:bCs/>
                <w:sz w:val="16"/>
                <w:szCs w:val="16"/>
              </w:rPr>
              <w:t>Devlet Sulamala</w:t>
            </w:r>
            <w:r w:rsidR="00474889" w:rsidRPr="0087140A">
              <w:rPr>
                <w:rFonts w:asciiTheme="minorHAnsi" w:hAnsiTheme="minorHAnsi"/>
                <w:b/>
                <w:bCs/>
                <w:sz w:val="16"/>
                <w:szCs w:val="16"/>
              </w:rPr>
              <w:t>rı Toplam (h</w:t>
            </w:r>
            <w:r w:rsidR="009F2374" w:rsidRPr="0087140A">
              <w:rPr>
                <w:rFonts w:asciiTheme="minorHAnsi" w:hAnsiTheme="minorHAnsi"/>
                <w:b/>
                <w:bCs/>
                <w:sz w:val="16"/>
                <w:szCs w:val="16"/>
              </w:rPr>
              <w:t>a</w:t>
            </w:r>
            <w:r w:rsidRPr="0087140A">
              <w:rPr>
                <w:rFonts w:asciiTheme="minorHAnsi" w:hAnsiTheme="minorHAnsi"/>
                <w:b/>
                <w:bCs/>
                <w:sz w:val="16"/>
                <w:szCs w:val="16"/>
              </w:rPr>
              <w:t>)</w:t>
            </w:r>
          </w:p>
        </w:tc>
        <w:tc>
          <w:tcPr>
            <w:tcW w:w="1092" w:type="dxa"/>
            <w:shd w:val="clear" w:color="auto" w:fill="FBD4B4" w:themeFill="accent6" w:themeFillTint="66"/>
            <w:noWrap/>
            <w:vAlign w:val="center"/>
          </w:tcPr>
          <w:p w:rsidR="00090E77" w:rsidRPr="0087140A" w:rsidRDefault="00090E77" w:rsidP="009F1EDF">
            <w:pPr>
              <w:jc w:val="center"/>
              <w:rPr>
                <w:rFonts w:asciiTheme="minorHAnsi" w:hAnsiTheme="minorHAnsi"/>
                <w:sz w:val="16"/>
                <w:szCs w:val="16"/>
              </w:rPr>
            </w:pPr>
            <w:r w:rsidRPr="0087140A">
              <w:rPr>
                <w:rFonts w:asciiTheme="minorHAnsi" w:hAnsiTheme="minorHAnsi"/>
                <w:b/>
                <w:bCs/>
                <w:sz w:val="16"/>
                <w:szCs w:val="16"/>
              </w:rPr>
              <w:t>Faydalanan Üretici Sayısı</w:t>
            </w:r>
          </w:p>
        </w:tc>
        <w:tc>
          <w:tcPr>
            <w:tcW w:w="1553" w:type="dxa"/>
            <w:shd w:val="clear" w:color="auto" w:fill="FBD4B4" w:themeFill="accent6" w:themeFillTint="66"/>
            <w:noWrap/>
            <w:vAlign w:val="center"/>
          </w:tcPr>
          <w:p w:rsidR="00090E77" w:rsidRPr="0087140A" w:rsidRDefault="00090E77" w:rsidP="0089328C">
            <w:pPr>
              <w:jc w:val="center"/>
              <w:rPr>
                <w:rFonts w:asciiTheme="minorHAnsi" w:hAnsiTheme="minorHAnsi"/>
                <w:sz w:val="16"/>
                <w:szCs w:val="16"/>
              </w:rPr>
            </w:pPr>
            <w:r w:rsidRPr="0087140A">
              <w:rPr>
                <w:rFonts w:asciiTheme="minorHAnsi" w:hAnsiTheme="minorHAnsi"/>
                <w:b/>
                <w:bCs/>
                <w:sz w:val="16"/>
                <w:szCs w:val="16"/>
              </w:rPr>
              <w:t>Devlet Sulamaların</w:t>
            </w:r>
            <w:r w:rsidR="00474889" w:rsidRPr="0087140A">
              <w:rPr>
                <w:rFonts w:asciiTheme="minorHAnsi" w:hAnsiTheme="minorHAnsi"/>
                <w:b/>
                <w:bCs/>
                <w:sz w:val="16"/>
                <w:szCs w:val="16"/>
              </w:rPr>
              <w:t>dan Sulanan Alan (h</w:t>
            </w:r>
            <w:r w:rsidRPr="0087140A">
              <w:rPr>
                <w:rFonts w:asciiTheme="minorHAnsi" w:hAnsiTheme="minorHAnsi"/>
                <w:b/>
                <w:bCs/>
                <w:sz w:val="16"/>
                <w:szCs w:val="16"/>
              </w:rPr>
              <w:t>a)</w:t>
            </w:r>
          </w:p>
        </w:tc>
        <w:tc>
          <w:tcPr>
            <w:tcW w:w="844" w:type="dxa"/>
            <w:shd w:val="clear" w:color="auto" w:fill="FBD4B4" w:themeFill="accent6" w:themeFillTint="66"/>
            <w:noWrap/>
            <w:vAlign w:val="center"/>
          </w:tcPr>
          <w:p w:rsidR="00090E77" w:rsidRPr="0087140A" w:rsidRDefault="00474889" w:rsidP="009F1EDF">
            <w:pPr>
              <w:jc w:val="center"/>
              <w:rPr>
                <w:rFonts w:asciiTheme="minorHAnsi" w:hAnsiTheme="minorHAnsi"/>
                <w:sz w:val="16"/>
                <w:szCs w:val="16"/>
              </w:rPr>
            </w:pPr>
            <w:r w:rsidRPr="0087140A">
              <w:rPr>
                <w:rFonts w:asciiTheme="minorHAnsi" w:hAnsiTheme="minorHAnsi"/>
                <w:b/>
                <w:bCs/>
                <w:sz w:val="16"/>
                <w:szCs w:val="16"/>
              </w:rPr>
              <w:t>Halk Sulamaları (h</w:t>
            </w:r>
            <w:r w:rsidR="00090E77" w:rsidRPr="0087140A">
              <w:rPr>
                <w:rFonts w:asciiTheme="minorHAnsi" w:hAnsiTheme="minorHAnsi"/>
                <w:b/>
                <w:bCs/>
                <w:sz w:val="16"/>
                <w:szCs w:val="16"/>
              </w:rPr>
              <w:t>a)</w:t>
            </w:r>
          </w:p>
        </w:tc>
        <w:tc>
          <w:tcPr>
            <w:tcW w:w="986" w:type="dxa"/>
            <w:shd w:val="clear" w:color="auto" w:fill="FBD4B4" w:themeFill="accent6" w:themeFillTint="66"/>
            <w:noWrap/>
            <w:vAlign w:val="center"/>
          </w:tcPr>
          <w:p w:rsidR="00090E77" w:rsidRPr="0087140A" w:rsidRDefault="00474889" w:rsidP="009F1EDF">
            <w:pPr>
              <w:jc w:val="center"/>
              <w:rPr>
                <w:rFonts w:asciiTheme="minorHAnsi" w:hAnsiTheme="minorHAnsi"/>
                <w:bCs/>
                <w:sz w:val="16"/>
                <w:szCs w:val="16"/>
              </w:rPr>
            </w:pPr>
            <w:r w:rsidRPr="0087140A">
              <w:rPr>
                <w:rFonts w:asciiTheme="minorHAnsi" w:hAnsiTheme="minorHAnsi"/>
                <w:b/>
                <w:bCs/>
                <w:sz w:val="16"/>
                <w:szCs w:val="16"/>
              </w:rPr>
              <w:t>Toplam Sulanan (h</w:t>
            </w:r>
            <w:r w:rsidR="00090E77" w:rsidRPr="0087140A">
              <w:rPr>
                <w:rFonts w:asciiTheme="minorHAnsi" w:hAnsiTheme="minorHAnsi"/>
                <w:b/>
                <w:bCs/>
                <w:sz w:val="16"/>
                <w:szCs w:val="16"/>
              </w:rPr>
              <w:t>a)</w:t>
            </w:r>
          </w:p>
        </w:tc>
      </w:tr>
      <w:tr w:rsidR="0087140A" w:rsidRPr="0087140A" w:rsidTr="0089328C">
        <w:trPr>
          <w:trHeight w:val="20"/>
          <w:jc w:val="center"/>
        </w:trPr>
        <w:tc>
          <w:tcPr>
            <w:tcW w:w="863" w:type="dxa"/>
            <w:shd w:val="clear" w:color="auto" w:fill="auto"/>
            <w:noWrap/>
            <w:vAlign w:val="bottom"/>
            <w:hideMark/>
          </w:tcPr>
          <w:p w:rsidR="00902D9A" w:rsidRPr="0087140A" w:rsidRDefault="00902D9A" w:rsidP="008D3689">
            <w:pPr>
              <w:jc w:val="left"/>
              <w:rPr>
                <w:rFonts w:asciiTheme="minorHAnsi" w:hAnsiTheme="minorHAnsi"/>
                <w:sz w:val="16"/>
                <w:szCs w:val="16"/>
              </w:rPr>
            </w:pPr>
            <w:r w:rsidRPr="0087140A">
              <w:rPr>
                <w:rFonts w:asciiTheme="minorHAnsi" w:hAnsiTheme="minorHAnsi"/>
                <w:sz w:val="16"/>
                <w:szCs w:val="16"/>
              </w:rPr>
              <w:t>Merkez</w:t>
            </w:r>
          </w:p>
        </w:tc>
        <w:tc>
          <w:tcPr>
            <w:tcW w:w="828" w:type="dxa"/>
            <w:shd w:val="clear" w:color="auto" w:fill="auto"/>
            <w:noWrap/>
            <w:vAlign w:val="center"/>
            <w:hideMark/>
          </w:tcPr>
          <w:p w:rsidR="00902D9A" w:rsidRPr="0087140A" w:rsidRDefault="00902D9A" w:rsidP="000B3134">
            <w:pPr>
              <w:jc w:val="right"/>
              <w:rPr>
                <w:rFonts w:asciiTheme="minorHAnsi" w:hAnsiTheme="minorHAnsi" w:cs="Arial TUR"/>
                <w:sz w:val="16"/>
                <w:szCs w:val="16"/>
              </w:rPr>
            </w:pPr>
            <w:r w:rsidRPr="0087140A">
              <w:rPr>
                <w:rFonts w:asciiTheme="minorHAnsi" w:hAnsiTheme="minorHAnsi" w:cs="Arial TUR"/>
                <w:sz w:val="16"/>
                <w:szCs w:val="16"/>
              </w:rPr>
              <w:t>24.551</w:t>
            </w:r>
          </w:p>
        </w:tc>
        <w:tc>
          <w:tcPr>
            <w:tcW w:w="1050" w:type="dxa"/>
            <w:shd w:val="clear" w:color="auto" w:fill="auto"/>
            <w:noWrap/>
            <w:vAlign w:val="center"/>
            <w:hideMark/>
          </w:tcPr>
          <w:p w:rsidR="00902D9A" w:rsidRPr="0087140A" w:rsidRDefault="00902D9A" w:rsidP="000B3134">
            <w:pPr>
              <w:jc w:val="right"/>
              <w:rPr>
                <w:rFonts w:asciiTheme="minorHAnsi" w:hAnsiTheme="minorHAnsi"/>
                <w:bCs/>
                <w:sz w:val="16"/>
                <w:szCs w:val="16"/>
              </w:rPr>
            </w:pPr>
            <w:r w:rsidRPr="0087140A">
              <w:rPr>
                <w:rFonts w:asciiTheme="minorHAnsi" w:hAnsiTheme="minorHAnsi"/>
                <w:bCs/>
                <w:sz w:val="16"/>
                <w:szCs w:val="16"/>
              </w:rPr>
              <w:t>14.395</w:t>
            </w:r>
          </w:p>
        </w:tc>
        <w:tc>
          <w:tcPr>
            <w:tcW w:w="1211"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8.790</w:t>
            </w:r>
          </w:p>
        </w:tc>
        <w:tc>
          <w:tcPr>
            <w:tcW w:w="1092"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2.491</w:t>
            </w:r>
          </w:p>
        </w:tc>
        <w:tc>
          <w:tcPr>
            <w:tcW w:w="1553"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7.469</w:t>
            </w:r>
          </w:p>
        </w:tc>
        <w:tc>
          <w:tcPr>
            <w:tcW w:w="844"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1.355</w:t>
            </w:r>
          </w:p>
        </w:tc>
        <w:tc>
          <w:tcPr>
            <w:tcW w:w="986" w:type="dxa"/>
            <w:shd w:val="clear" w:color="auto" w:fill="auto"/>
            <w:noWrap/>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8.824</w:t>
            </w:r>
          </w:p>
        </w:tc>
      </w:tr>
      <w:tr w:rsidR="0087140A" w:rsidRPr="0087140A" w:rsidTr="0089328C">
        <w:trPr>
          <w:trHeight w:val="20"/>
          <w:jc w:val="center"/>
        </w:trPr>
        <w:tc>
          <w:tcPr>
            <w:tcW w:w="863" w:type="dxa"/>
            <w:shd w:val="clear" w:color="auto" w:fill="auto"/>
            <w:noWrap/>
            <w:vAlign w:val="bottom"/>
            <w:hideMark/>
          </w:tcPr>
          <w:p w:rsidR="00902D9A" w:rsidRPr="0087140A" w:rsidRDefault="00902D9A" w:rsidP="008D3689">
            <w:pPr>
              <w:jc w:val="left"/>
              <w:rPr>
                <w:rFonts w:asciiTheme="minorHAnsi" w:hAnsiTheme="minorHAnsi"/>
                <w:sz w:val="16"/>
                <w:szCs w:val="16"/>
              </w:rPr>
            </w:pPr>
            <w:r w:rsidRPr="0087140A">
              <w:rPr>
                <w:rFonts w:asciiTheme="minorHAnsi" w:hAnsiTheme="minorHAnsi"/>
                <w:sz w:val="16"/>
                <w:szCs w:val="16"/>
              </w:rPr>
              <w:t>Ayvacık</w:t>
            </w:r>
          </w:p>
        </w:tc>
        <w:tc>
          <w:tcPr>
            <w:tcW w:w="828" w:type="dxa"/>
            <w:shd w:val="clear" w:color="auto" w:fill="auto"/>
            <w:noWrap/>
            <w:vAlign w:val="center"/>
            <w:hideMark/>
          </w:tcPr>
          <w:p w:rsidR="00902D9A" w:rsidRPr="0087140A" w:rsidRDefault="00902D9A" w:rsidP="000B3134">
            <w:pPr>
              <w:jc w:val="right"/>
              <w:rPr>
                <w:rFonts w:asciiTheme="minorHAnsi" w:hAnsiTheme="minorHAnsi" w:cs="Arial TUR"/>
                <w:sz w:val="16"/>
                <w:szCs w:val="16"/>
              </w:rPr>
            </w:pPr>
            <w:r w:rsidRPr="0087140A">
              <w:rPr>
                <w:rFonts w:asciiTheme="minorHAnsi" w:hAnsiTheme="minorHAnsi" w:cs="Arial TUR"/>
                <w:sz w:val="16"/>
                <w:szCs w:val="16"/>
              </w:rPr>
              <w:t>33.256</w:t>
            </w:r>
          </w:p>
        </w:tc>
        <w:tc>
          <w:tcPr>
            <w:tcW w:w="1050" w:type="dxa"/>
            <w:shd w:val="clear" w:color="auto" w:fill="auto"/>
            <w:noWrap/>
            <w:vAlign w:val="center"/>
            <w:hideMark/>
          </w:tcPr>
          <w:p w:rsidR="00902D9A" w:rsidRPr="0087140A" w:rsidRDefault="00902D9A" w:rsidP="000B3134">
            <w:pPr>
              <w:jc w:val="right"/>
              <w:rPr>
                <w:rFonts w:asciiTheme="minorHAnsi" w:hAnsiTheme="minorHAnsi"/>
                <w:bCs/>
                <w:sz w:val="16"/>
                <w:szCs w:val="16"/>
              </w:rPr>
            </w:pPr>
            <w:r w:rsidRPr="0087140A">
              <w:rPr>
                <w:rFonts w:asciiTheme="minorHAnsi" w:hAnsiTheme="minorHAnsi"/>
                <w:bCs/>
                <w:sz w:val="16"/>
                <w:szCs w:val="16"/>
              </w:rPr>
              <w:t>5.999</w:t>
            </w:r>
          </w:p>
        </w:tc>
        <w:tc>
          <w:tcPr>
            <w:tcW w:w="1211"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2.831</w:t>
            </w:r>
          </w:p>
        </w:tc>
        <w:tc>
          <w:tcPr>
            <w:tcW w:w="1092"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1.813</w:t>
            </w:r>
          </w:p>
        </w:tc>
        <w:tc>
          <w:tcPr>
            <w:tcW w:w="1553"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2.412</w:t>
            </w:r>
          </w:p>
        </w:tc>
        <w:tc>
          <w:tcPr>
            <w:tcW w:w="844"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1.489</w:t>
            </w:r>
          </w:p>
        </w:tc>
        <w:tc>
          <w:tcPr>
            <w:tcW w:w="986" w:type="dxa"/>
            <w:shd w:val="clear" w:color="auto" w:fill="auto"/>
            <w:noWrap/>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3.901</w:t>
            </w:r>
          </w:p>
        </w:tc>
      </w:tr>
      <w:tr w:rsidR="0087140A" w:rsidRPr="0087140A" w:rsidTr="0089328C">
        <w:trPr>
          <w:trHeight w:val="20"/>
          <w:jc w:val="center"/>
        </w:trPr>
        <w:tc>
          <w:tcPr>
            <w:tcW w:w="863" w:type="dxa"/>
            <w:shd w:val="clear" w:color="auto" w:fill="auto"/>
            <w:noWrap/>
            <w:vAlign w:val="bottom"/>
            <w:hideMark/>
          </w:tcPr>
          <w:p w:rsidR="00902D9A" w:rsidRPr="0087140A" w:rsidRDefault="00902D9A" w:rsidP="008D3689">
            <w:pPr>
              <w:jc w:val="left"/>
              <w:rPr>
                <w:rFonts w:asciiTheme="minorHAnsi" w:hAnsiTheme="minorHAnsi"/>
                <w:sz w:val="16"/>
                <w:szCs w:val="16"/>
              </w:rPr>
            </w:pPr>
            <w:r w:rsidRPr="0087140A">
              <w:rPr>
                <w:rFonts w:asciiTheme="minorHAnsi" w:hAnsiTheme="minorHAnsi"/>
                <w:sz w:val="16"/>
                <w:szCs w:val="16"/>
              </w:rPr>
              <w:t>Bayramiç</w:t>
            </w:r>
          </w:p>
        </w:tc>
        <w:tc>
          <w:tcPr>
            <w:tcW w:w="828" w:type="dxa"/>
            <w:shd w:val="clear" w:color="auto" w:fill="auto"/>
            <w:noWrap/>
            <w:vAlign w:val="center"/>
            <w:hideMark/>
          </w:tcPr>
          <w:p w:rsidR="00902D9A" w:rsidRPr="0087140A" w:rsidRDefault="00902D9A" w:rsidP="000B3134">
            <w:pPr>
              <w:jc w:val="right"/>
              <w:rPr>
                <w:rFonts w:asciiTheme="minorHAnsi" w:hAnsiTheme="minorHAnsi" w:cs="Arial TUR"/>
                <w:sz w:val="16"/>
                <w:szCs w:val="16"/>
              </w:rPr>
            </w:pPr>
            <w:r w:rsidRPr="0087140A">
              <w:rPr>
                <w:rFonts w:asciiTheme="minorHAnsi" w:hAnsiTheme="minorHAnsi" w:cs="Arial TUR"/>
                <w:sz w:val="16"/>
                <w:szCs w:val="16"/>
              </w:rPr>
              <w:t>31.780</w:t>
            </w:r>
          </w:p>
        </w:tc>
        <w:tc>
          <w:tcPr>
            <w:tcW w:w="1050" w:type="dxa"/>
            <w:shd w:val="clear" w:color="auto" w:fill="auto"/>
            <w:noWrap/>
            <w:vAlign w:val="center"/>
            <w:hideMark/>
          </w:tcPr>
          <w:p w:rsidR="00902D9A" w:rsidRPr="0087140A" w:rsidRDefault="00902D9A" w:rsidP="000B3134">
            <w:pPr>
              <w:jc w:val="right"/>
              <w:rPr>
                <w:rFonts w:asciiTheme="minorHAnsi" w:hAnsiTheme="minorHAnsi"/>
                <w:bCs/>
                <w:sz w:val="16"/>
                <w:szCs w:val="16"/>
              </w:rPr>
            </w:pPr>
            <w:r w:rsidRPr="0087140A">
              <w:rPr>
                <w:rFonts w:asciiTheme="minorHAnsi" w:hAnsiTheme="minorHAnsi"/>
                <w:bCs/>
                <w:sz w:val="16"/>
                <w:szCs w:val="16"/>
              </w:rPr>
              <w:t>15.201</w:t>
            </w:r>
          </w:p>
        </w:tc>
        <w:tc>
          <w:tcPr>
            <w:tcW w:w="1211"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12.625</w:t>
            </w:r>
          </w:p>
        </w:tc>
        <w:tc>
          <w:tcPr>
            <w:tcW w:w="1092"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6.868</w:t>
            </w:r>
          </w:p>
        </w:tc>
        <w:tc>
          <w:tcPr>
            <w:tcW w:w="1553"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8.272</w:t>
            </w:r>
          </w:p>
        </w:tc>
        <w:tc>
          <w:tcPr>
            <w:tcW w:w="844"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732</w:t>
            </w:r>
          </w:p>
        </w:tc>
        <w:tc>
          <w:tcPr>
            <w:tcW w:w="986" w:type="dxa"/>
            <w:shd w:val="clear" w:color="auto" w:fill="auto"/>
            <w:noWrap/>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9.004</w:t>
            </w:r>
          </w:p>
        </w:tc>
      </w:tr>
      <w:tr w:rsidR="0087140A" w:rsidRPr="0087140A" w:rsidTr="0089328C">
        <w:trPr>
          <w:trHeight w:val="20"/>
          <w:jc w:val="center"/>
        </w:trPr>
        <w:tc>
          <w:tcPr>
            <w:tcW w:w="863" w:type="dxa"/>
            <w:shd w:val="clear" w:color="auto" w:fill="auto"/>
            <w:noWrap/>
            <w:vAlign w:val="bottom"/>
            <w:hideMark/>
          </w:tcPr>
          <w:p w:rsidR="00902D9A" w:rsidRPr="0087140A" w:rsidRDefault="00902D9A" w:rsidP="008D3689">
            <w:pPr>
              <w:jc w:val="left"/>
              <w:rPr>
                <w:rFonts w:asciiTheme="minorHAnsi" w:hAnsiTheme="minorHAnsi"/>
                <w:sz w:val="16"/>
                <w:szCs w:val="16"/>
              </w:rPr>
            </w:pPr>
            <w:r w:rsidRPr="0087140A">
              <w:rPr>
                <w:rFonts w:asciiTheme="minorHAnsi" w:hAnsiTheme="minorHAnsi"/>
                <w:sz w:val="16"/>
                <w:szCs w:val="16"/>
              </w:rPr>
              <w:t>Biga</w:t>
            </w:r>
          </w:p>
        </w:tc>
        <w:tc>
          <w:tcPr>
            <w:tcW w:w="828" w:type="dxa"/>
            <w:shd w:val="clear" w:color="auto" w:fill="auto"/>
            <w:noWrap/>
            <w:vAlign w:val="center"/>
            <w:hideMark/>
          </w:tcPr>
          <w:p w:rsidR="00902D9A" w:rsidRPr="0087140A" w:rsidRDefault="00902D9A" w:rsidP="000B3134">
            <w:pPr>
              <w:jc w:val="right"/>
              <w:rPr>
                <w:rFonts w:asciiTheme="minorHAnsi" w:hAnsiTheme="minorHAnsi" w:cs="Arial TUR"/>
                <w:sz w:val="16"/>
                <w:szCs w:val="16"/>
              </w:rPr>
            </w:pPr>
            <w:r w:rsidRPr="0087140A">
              <w:rPr>
                <w:rFonts w:asciiTheme="minorHAnsi" w:hAnsiTheme="minorHAnsi" w:cs="Arial TUR"/>
                <w:sz w:val="16"/>
                <w:szCs w:val="16"/>
              </w:rPr>
              <w:t>60.422</w:t>
            </w:r>
          </w:p>
        </w:tc>
        <w:tc>
          <w:tcPr>
            <w:tcW w:w="1050" w:type="dxa"/>
            <w:shd w:val="clear" w:color="auto" w:fill="auto"/>
            <w:noWrap/>
            <w:vAlign w:val="center"/>
            <w:hideMark/>
          </w:tcPr>
          <w:p w:rsidR="00902D9A" w:rsidRPr="0087140A" w:rsidRDefault="00902D9A" w:rsidP="000B3134">
            <w:pPr>
              <w:jc w:val="right"/>
              <w:rPr>
                <w:rFonts w:asciiTheme="minorHAnsi" w:hAnsiTheme="minorHAnsi"/>
                <w:bCs/>
                <w:sz w:val="16"/>
                <w:szCs w:val="16"/>
              </w:rPr>
            </w:pPr>
            <w:r w:rsidRPr="0087140A">
              <w:rPr>
                <w:rFonts w:asciiTheme="minorHAnsi" w:hAnsiTheme="minorHAnsi"/>
                <w:bCs/>
                <w:sz w:val="16"/>
                <w:szCs w:val="16"/>
              </w:rPr>
              <w:t>26.000</w:t>
            </w:r>
          </w:p>
        </w:tc>
        <w:tc>
          <w:tcPr>
            <w:tcW w:w="1211"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26.007</w:t>
            </w:r>
          </w:p>
        </w:tc>
        <w:tc>
          <w:tcPr>
            <w:tcW w:w="1092"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7.104</w:t>
            </w:r>
          </w:p>
        </w:tc>
        <w:tc>
          <w:tcPr>
            <w:tcW w:w="1553"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22.314</w:t>
            </w:r>
          </w:p>
        </w:tc>
        <w:tc>
          <w:tcPr>
            <w:tcW w:w="844"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5.920</w:t>
            </w:r>
          </w:p>
        </w:tc>
        <w:tc>
          <w:tcPr>
            <w:tcW w:w="986" w:type="dxa"/>
            <w:shd w:val="clear" w:color="auto" w:fill="auto"/>
            <w:noWrap/>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28.234</w:t>
            </w:r>
          </w:p>
        </w:tc>
      </w:tr>
      <w:tr w:rsidR="0087140A" w:rsidRPr="0087140A" w:rsidTr="0089328C">
        <w:trPr>
          <w:trHeight w:val="20"/>
          <w:jc w:val="center"/>
        </w:trPr>
        <w:tc>
          <w:tcPr>
            <w:tcW w:w="863" w:type="dxa"/>
            <w:shd w:val="clear" w:color="auto" w:fill="auto"/>
            <w:noWrap/>
            <w:vAlign w:val="bottom"/>
            <w:hideMark/>
          </w:tcPr>
          <w:p w:rsidR="00902D9A" w:rsidRPr="0087140A" w:rsidRDefault="00902D9A" w:rsidP="008D3689">
            <w:pPr>
              <w:jc w:val="left"/>
              <w:rPr>
                <w:rFonts w:asciiTheme="minorHAnsi" w:hAnsiTheme="minorHAnsi"/>
                <w:sz w:val="16"/>
                <w:szCs w:val="16"/>
              </w:rPr>
            </w:pPr>
            <w:r w:rsidRPr="0087140A">
              <w:rPr>
                <w:rFonts w:asciiTheme="minorHAnsi" w:hAnsiTheme="minorHAnsi"/>
                <w:sz w:val="16"/>
                <w:szCs w:val="16"/>
              </w:rPr>
              <w:t>Bozcaada</w:t>
            </w:r>
          </w:p>
        </w:tc>
        <w:tc>
          <w:tcPr>
            <w:tcW w:w="828" w:type="dxa"/>
            <w:shd w:val="clear" w:color="auto" w:fill="auto"/>
            <w:noWrap/>
            <w:vAlign w:val="center"/>
            <w:hideMark/>
          </w:tcPr>
          <w:p w:rsidR="00902D9A" w:rsidRPr="0087140A" w:rsidRDefault="00902D9A" w:rsidP="000B3134">
            <w:pPr>
              <w:jc w:val="right"/>
              <w:rPr>
                <w:rFonts w:asciiTheme="minorHAnsi" w:hAnsiTheme="minorHAnsi" w:cs="Arial TUR"/>
                <w:sz w:val="16"/>
                <w:szCs w:val="16"/>
              </w:rPr>
            </w:pPr>
            <w:r w:rsidRPr="0087140A">
              <w:rPr>
                <w:rFonts w:asciiTheme="minorHAnsi" w:hAnsiTheme="minorHAnsi" w:cs="Arial TUR"/>
                <w:sz w:val="16"/>
                <w:szCs w:val="16"/>
              </w:rPr>
              <w:t>2.061</w:t>
            </w:r>
          </w:p>
        </w:tc>
        <w:tc>
          <w:tcPr>
            <w:tcW w:w="1050" w:type="dxa"/>
            <w:shd w:val="clear" w:color="auto" w:fill="auto"/>
            <w:noWrap/>
            <w:vAlign w:val="center"/>
            <w:hideMark/>
          </w:tcPr>
          <w:p w:rsidR="00902D9A" w:rsidRPr="0087140A" w:rsidRDefault="00902D9A" w:rsidP="000B3134">
            <w:pPr>
              <w:jc w:val="right"/>
              <w:rPr>
                <w:rFonts w:asciiTheme="minorHAnsi" w:hAnsiTheme="minorHAnsi"/>
                <w:bCs/>
                <w:sz w:val="16"/>
                <w:szCs w:val="16"/>
              </w:rPr>
            </w:pPr>
            <w:r w:rsidRPr="0087140A">
              <w:rPr>
                <w:rFonts w:asciiTheme="minorHAnsi" w:hAnsiTheme="minorHAnsi"/>
                <w:bCs/>
                <w:sz w:val="16"/>
                <w:szCs w:val="16"/>
              </w:rPr>
              <w:t>465</w:t>
            </w:r>
          </w:p>
        </w:tc>
        <w:tc>
          <w:tcPr>
            <w:tcW w:w="1211"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0</w:t>
            </w:r>
          </w:p>
        </w:tc>
        <w:tc>
          <w:tcPr>
            <w:tcW w:w="1092"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0</w:t>
            </w:r>
          </w:p>
        </w:tc>
        <w:tc>
          <w:tcPr>
            <w:tcW w:w="1553"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0</w:t>
            </w:r>
          </w:p>
        </w:tc>
        <w:tc>
          <w:tcPr>
            <w:tcW w:w="844"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23</w:t>
            </w:r>
          </w:p>
        </w:tc>
        <w:tc>
          <w:tcPr>
            <w:tcW w:w="986" w:type="dxa"/>
            <w:shd w:val="clear" w:color="auto" w:fill="auto"/>
            <w:noWrap/>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23</w:t>
            </w:r>
          </w:p>
        </w:tc>
      </w:tr>
      <w:tr w:rsidR="0087140A" w:rsidRPr="0087140A" w:rsidTr="0089328C">
        <w:trPr>
          <w:trHeight w:val="20"/>
          <w:jc w:val="center"/>
        </w:trPr>
        <w:tc>
          <w:tcPr>
            <w:tcW w:w="863" w:type="dxa"/>
            <w:shd w:val="clear" w:color="auto" w:fill="auto"/>
            <w:noWrap/>
            <w:vAlign w:val="bottom"/>
            <w:hideMark/>
          </w:tcPr>
          <w:p w:rsidR="00902D9A" w:rsidRPr="0087140A" w:rsidRDefault="00902D9A" w:rsidP="008D3689">
            <w:pPr>
              <w:jc w:val="left"/>
              <w:rPr>
                <w:rFonts w:asciiTheme="minorHAnsi" w:hAnsiTheme="minorHAnsi"/>
                <w:sz w:val="16"/>
                <w:szCs w:val="16"/>
              </w:rPr>
            </w:pPr>
            <w:r w:rsidRPr="0087140A">
              <w:rPr>
                <w:rFonts w:asciiTheme="minorHAnsi" w:hAnsiTheme="minorHAnsi"/>
                <w:sz w:val="16"/>
                <w:szCs w:val="16"/>
              </w:rPr>
              <w:t>Çan</w:t>
            </w:r>
          </w:p>
        </w:tc>
        <w:tc>
          <w:tcPr>
            <w:tcW w:w="828" w:type="dxa"/>
            <w:shd w:val="clear" w:color="auto" w:fill="auto"/>
            <w:noWrap/>
            <w:vAlign w:val="center"/>
            <w:hideMark/>
          </w:tcPr>
          <w:p w:rsidR="00902D9A" w:rsidRPr="0087140A" w:rsidRDefault="00902D9A" w:rsidP="000B3134">
            <w:pPr>
              <w:jc w:val="right"/>
              <w:rPr>
                <w:rFonts w:asciiTheme="minorHAnsi" w:hAnsiTheme="minorHAnsi" w:cs="Arial TUR"/>
                <w:sz w:val="16"/>
                <w:szCs w:val="16"/>
              </w:rPr>
            </w:pPr>
            <w:r w:rsidRPr="0087140A">
              <w:rPr>
                <w:rFonts w:asciiTheme="minorHAnsi" w:hAnsiTheme="minorHAnsi" w:cs="Arial TUR"/>
                <w:sz w:val="16"/>
                <w:szCs w:val="16"/>
              </w:rPr>
              <w:t>26.572</w:t>
            </w:r>
          </w:p>
        </w:tc>
        <w:tc>
          <w:tcPr>
            <w:tcW w:w="1050" w:type="dxa"/>
            <w:shd w:val="clear" w:color="auto" w:fill="auto"/>
            <w:noWrap/>
            <w:vAlign w:val="center"/>
            <w:hideMark/>
          </w:tcPr>
          <w:p w:rsidR="00902D9A" w:rsidRPr="0087140A" w:rsidRDefault="00902D9A" w:rsidP="000B3134">
            <w:pPr>
              <w:jc w:val="right"/>
              <w:rPr>
                <w:rFonts w:asciiTheme="minorHAnsi" w:hAnsiTheme="minorHAnsi"/>
                <w:bCs/>
                <w:sz w:val="16"/>
                <w:szCs w:val="16"/>
              </w:rPr>
            </w:pPr>
            <w:r w:rsidRPr="0087140A">
              <w:rPr>
                <w:rFonts w:asciiTheme="minorHAnsi" w:hAnsiTheme="minorHAnsi"/>
                <w:bCs/>
                <w:sz w:val="16"/>
                <w:szCs w:val="16"/>
              </w:rPr>
              <w:t>5.900</w:t>
            </w:r>
          </w:p>
        </w:tc>
        <w:tc>
          <w:tcPr>
            <w:tcW w:w="1211"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2.616</w:t>
            </w:r>
          </w:p>
        </w:tc>
        <w:tc>
          <w:tcPr>
            <w:tcW w:w="1092"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1.351</w:t>
            </w:r>
          </w:p>
        </w:tc>
        <w:tc>
          <w:tcPr>
            <w:tcW w:w="1553"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2.043</w:t>
            </w:r>
          </w:p>
        </w:tc>
        <w:tc>
          <w:tcPr>
            <w:tcW w:w="844"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272</w:t>
            </w:r>
          </w:p>
        </w:tc>
        <w:tc>
          <w:tcPr>
            <w:tcW w:w="986" w:type="dxa"/>
            <w:shd w:val="clear" w:color="auto" w:fill="auto"/>
            <w:noWrap/>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2.315</w:t>
            </w:r>
          </w:p>
        </w:tc>
      </w:tr>
      <w:tr w:rsidR="0087140A" w:rsidRPr="0087140A" w:rsidTr="0089328C">
        <w:trPr>
          <w:trHeight w:val="20"/>
          <w:jc w:val="center"/>
        </w:trPr>
        <w:tc>
          <w:tcPr>
            <w:tcW w:w="863" w:type="dxa"/>
            <w:shd w:val="clear" w:color="auto" w:fill="auto"/>
            <w:noWrap/>
            <w:vAlign w:val="bottom"/>
            <w:hideMark/>
          </w:tcPr>
          <w:p w:rsidR="00902D9A" w:rsidRPr="0087140A" w:rsidRDefault="00902D9A" w:rsidP="008D3689">
            <w:pPr>
              <w:jc w:val="left"/>
              <w:rPr>
                <w:rFonts w:asciiTheme="minorHAnsi" w:hAnsiTheme="minorHAnsi"/>
                <w:sz w:val="16"/>
                <w:szCs w:val="16"/>
              </w:rPr>
            </w:pPr>
            <w:r w:rsidRPr="0087140A">
              <w:rPr>
                <w:rFonts w:asciiTheme="minorHAnsi" w:hAnsiTheme="minorHAnsi"/>
                <w:sz w:val="16"/>
                <w:szCs w:val="16"/>
              </w:rPr>
              <w:t>Eceabat</w:t>
            </w:r>
          </w:p>
        </w:tc>
        <w:tc>
          <w:tcPr>
            <w:tcW w:w="828" w:type="dxa"/>
            <w:shd w:val="clear" w:color="auto" w:fill="auto"/>
            <w:noWrap/>
            <w:vAlign w:val="center"/>
            <w:hideMark/>
          </w:tcPr>
          <w:p w:rsidR="00902D9A" w:rsidRPr="0087140A" w:rsidRDefault="00902D9A" w:rsidP="000B3134">
            <w:pPr>
              <w:jc w:val="right"/>
              <w:rPr>
                <w:rFonts w:asciiTheme="minorHAnsi" w:hAnsiTheme="minorHAnsi" w:cs="Arial TUR"/>
                <w:sz w:val="16"/>
                <w:szCs w:val="16"/>
              </w:rPr>
            </w:pPr>
            <w:r w:rsidRPr="0087140A">
              <w:rPr>
                <w:rFonts w:asciiTheme="minorHAnsi" w:hAnsiTheme="minorHAnsi" w:cs="Arial TUR"/>
                <w:sz w:val="16"/>
                <w:szCs w:val="16"/>
              </w:rPr>
              <w:t>18.506</w:t>
            </w:r>
          </w:p>
        </w:tc>
        <w:tc>
          <w:tcPr>
            <w:tcW w:w="1050" w:type="dxa"/>
            <w:shd w:val="clear" w:color="auto" w:fill="auto"/>
            <w:noWrap/>
            <w:vAlign w:val="center"/>
            <w:hideMark/>
          </w:tcPr>
          <w:p w:rsidR="00902D9A" w:rsidRPr="0087140A" w:rsidRDefault="00902D9A" w:rsidP="000B3134">
            <w:pPr>
              <w:jc w:val="right"/>
              <w:rPr>
                <w:rFonts w:asciiTheme="minorHAnsi" w:hAnsiTheme="minorHAnsi"/>
                <w:bCs/>
                <w:sz w:val="16"/>
                <w:szCs w:val="16"/>
              </w:rPr>
            </w:pPr>
            <w:r w:rsidRPr="0087140A">
              <w:rPr>
                <w:rFonts w:asciiTheme="minorHAnsi" w:hAnsiTheme="minorHAnsi"/>
                <w:bCs/>
                <w:sz w:val="16"/>
                <w:szCs w:val="16"/>
              </w:rPr>
              <w:t>4.500</w:t>
            </w:r>
          </w:p>
        </w:tc>
        <w:tc>
          <w:tcPr>
            <w:tcW w:w="1211"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300</w:t>
            </w:r>
          </w:p>
        </w:tc>
        <w:tc>
          <w:tcPr>
            <w:tcW w:w="1092"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53</w:t>
            </w:r>
          </w:p>
        </w:tc>
        <w:tc>
          <w:tcPr>
            <w:tcW w:w="1553"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255</w:t>
            </w:r>
          </w:p>
        </w:tc>
        <w:tc>
          <w:tcPr>
            <w:tcW w:w="844"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697</w:t>
            </w:r>
          </w:p>
        </w:tc>
        <w:tc>
          <w:tcPr>
            <w:tcW w:w="986" w:type="dxa"/>
            <w:shd w:val="clear" w:color="auto" w:fill="auto"/>
            <w:noWrap/>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952</w:t>
            </w:r>
          </w:p>
        </w:tc>
      </w:tr>
      <w:tr w:rsidR="0087140A" w:rsidRPr="0087140A" w:rsidTr="0089328C">
        <w:trPr>
          <w:trHeight w:val="20"/>
          <w:jc w:val="center"/>
        </w:trPr>
        <w:tc>
          <w:tcPr>
            <w:tcW w:w="863" w:type="dxa"/>
            <w:shd w:val="clear" w:color="auto" w:fill="auto"/>
            <w:noWrap/>
            <w:vAlign w:val="bottom"/>
            <w:hideMark/>
          </w:tcPr>
          <w:p w:rsidR="00902D9A" w:rsidRPr="0087140A" w:rsidRDefault="00902D9A" w:rsidP="008D3689">
            <w:pPr>
              <w:jc w:val="left"/>
              <w:rPr>
                <w:rFonts w:asciiTheme="minorHAnsi" w:hAnsiTheme="minorHAnsi"/>
                <w:sz w:val="16"/>
                <w:szCs w:val="16"/>
              </w:rPr>
            </w:pPr>
            <w:r w:rsidRPr="0087140A">
              <w:rPr>
                <w:rFonts w:asciiTheme="minorHAnsi" w:hAnsiTheme="minorHAnsi"/>
                <w:sz w:val="16"/>
                <w:szCs w:val="16"/>
              </w:rPr>
              <w:t>Ezine</w:t>
            </w:r>
          </w:p>
        </w:tc>
        <w:tc>
          <w:tcPr>
            <w:tcW w:w="828" w:type="dxa"/>
            <w:shd w:val="clear" w:color="auto" w:fill="auto"/>
            <w:noWrap/>
            <w:vAlign w:val="center"/>
            <w:hideMark/>
          </w:tcPr>
          <w:p w:rsidR="00902D9A" w:rsidRPr="0087140A" w:rsidRDefault="00902D9A" w:rsidP="000B3134">
            <w:pPr>
              <w:jc w:val="right"/>
              <w:rPr>
                <w:rFonts w:asciiTheme="minorHAnsi" w:hAnsiTheme="minorHAnsi" w:cs="Arial TUR"/>
                <w:sz w:val="16"/>
                <w:szCs w:val="16"/>
              </w:rPr>
            </w:pPr>
            <w:r w:rsidRPr="0087140A">
              <w:rPr>
                <w:rFonts w:asciiTheme="minorHAnsi" w:hAnsiTheme="minorHAnsi" w:cs="Arial TUR"/>
                <w:sz w:val="16"/>
                <w:szCs w:val="16"/>
              </w:rPr>
              <w:t>26.894</w:t>
            </w:r>
          </w:p>
        </w:tc>
        <w:tc>
          <w:tcPr>
            <w:tcW w:w="1050" w:type="dxa"/>
            <w:shd w:val="clear" w:color="auto" w:fill="auto"/>
            <w:noWrap/>
            <w:vAlign w:val="center"/>
            <w:hideMark/>
          </w:tcPr>
          <w:p w:rsidR="00902D9A" w:rsidRPr="0087140A" w:rsidRDefault="00902D9A" w:rsidP="000B3134">
            <w:pPr>
              <w:jc w:val="right"/>
              <w:rPr>
                <w:rFonts w:asciiTheme="minorHAnsi" w:hAnsiTheme="minorHAnsi"/>
                <w:bCs/>
                <w:sz w:val="16"/>
                <w:szCs w:val="16"/>
              </w:rPr>
            </w:pPr>
            <w:r w:rsidRPr="0087140A">
              <w:rPr>
                <w:rFonts w:asciiTheme="minorHAnsi" w:hAnsiTheme="minorHAnsi"/>
                <w:bCs/>
                <w:sz w:val="16"/>
                <w:szCs w:val="16"/>
              </w:rPr>
              <w:t>9.811</w:t>
            </w:r>
          </w:p>
        </w:tc>
        <w:tc>
          <w:tcPr>
            <w:tcW w:w="1211"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7.148</w:t>
            </w:r>
          </w:p>
        </w:tc>
        <w:tc>
          <w:tcPr>
            <w:tcW w:w="1092"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3.061</w:t>
            </w:r>
          </w:p>
        </w:tc>
        <w:tc>
          <w:tcPr>
            <w:tcW w:w="1553"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5.296</w:t>
            </w:r>
          </w:p>
        </w:tc>
        <w:tc>
          <w:tcPr>
            <w:tcW w:w="844"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1.783</w:t>
            </w:r>
          </w:p>
        </w:tc>
        <w:tc>
          <w:tcPr>
            <w:tcW w:w="986" w:type="dxa"/>
            <w:shd w:val="clear" w:color="auto" w:fill="auto"/>
            <w:noWrap/>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7.089</w:t>
            </w:r>
          </w:p>
        </w:tc>
      </w:tr>
      <w:tr w:rsidR="0087140A" w:rsidRPr="0087140A" w:rsidTr="0089328C">
        <w:trPr>
          <w:trHeight w:val="20"/>
          <w:jc w:val="center"/>
        </w:trPr>
        <w:tc>
          <w:tcPr>
            <w:tcW w:w="863" w:type="dxa"/>
            <w:shd w:val="clear" w:color="auto" w:fill="auto"/>
            <w:noWrap/>
            <w:vAlign w:val="bottom"/>
            <w:hideMark/>
          </w:tcPr>
          <w:p w:rsidR="00902D9A" w:rsidRPr="0087140A" w:rsidRDefault="00902D9A" w:rsidP="008D3689">
            <w:pPr>
              <w:jc w:val="left"/>
              <w:rPr>
                <w:rFonts w:asciiTheme="minorHAnsi" w:hAnsiTheme="minorHAnsi"/>
                <w:sz w:val="16"/>
                <w:szCs w:val="16"/>
              </w:rPr>
            </w:pPr>
            <w:r w:rsidRPr="0087140A">
              <w:rPr>
                <w:rFonts w:asciiTheme="minorHAnsi" w:hAnsiTheme="minorHAnsi"/>
                <w:sz w:val="16"/>
                <w:szCs w:val="16"/>
              </w:rPr>
              <w:t>Gelibolu</w:t>
            </w:r>
          </w:p>
        </w:tc>
        <w:tc>
          <w:tcPr>
            <w:tcW w:w="828" w:type="dxa"/>
            <w:shd w:val="clear" w:color="auto" w:fill="auto"/>
            <w:noWrap/>
            <w:vAlign w:val="center"/>
            <w:hideMark/>
          </w:tcPr>
          <w:p w:rsidR="00902D9A" w:rsidRPr="0087140A" w:rsidRDefault="00902D9A" w:rsidP="000B3134">
            <w:pPr>
              <w:jc w:val="right"/>
              <w:rPr>
                <w:rFonts w:asciiTheme="minorHAnsi" w:hAnsiTheme="minorHAnsi" w:cs="Arial TUR"/>
                <w:sz w:val="16"/>
                <w:szCs w:val="16"/>
              </w:rPr>
            </w:pPr>
            <w:r w:rsidRPr="0087140A">
              <w:rPr>
                <w:rFonts w:asciiTheme="minorHAnsi" w:hAnsiTheme="minorHAnsi" w:cs="Arial TUR"/>
                <w:sz w:val="16"/>
                <w:szCs w:val="16"/>
              </w:rPr>
              <w:t>39.748</w:t>
            </w:r>
          </w:p>
        </w:tc>
        <w:tc>
          <w:tcPr>
            <w:tcW w:w="1050" w:type="dxa"/>
            <w:shd w:val="clear" w:color="auto" w:fill="auto"/>
            <w:noWrap/>
            <w:vAlign w:val="center"/>
            <w:hideMark/>
          </w:tcPr>
          <w:p w:rsidR="00902D9A" w:rsidRPr="0087140A" w:rsidRDefault="00902D9A" w:rsidP="000B3134">
            <w:pPr>
              <w:jc w:val="right"/>
              <w:rPr>
                <w:rFonts w:asciiTheme="minorHAnsi" w:hAnsiTheme="minorHAnsi"/>
                <w:bCs/>
                <w:sz w:val="16"/>
                <w:szCs w:val="16"/>
              </w:rPr>
            </w:pPr>
            <w:r w:rsidRPr="0087140A">
              <w:rPr>
                <w:rFonts w:asciiTheme="minorHAnsi" w:hAnsiTheme="minorHAnsi"/>
                <w:bCs/>
                <w:sz w:val="16"/>
                <w:szCs w:val="16"/>
              </w:rPr>
              <w:t>10.216</w:t>
            </w:r>
          </w:p>
        </w:tc>
        <w:tc>
          <w:tcPr>
            <w:tcW w:w="1211"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2.183</w:t>
            </w:r>
          </w:p>
        </w:tc>
        <w:tc>
          <w:tcPr>
            <w:tcW w:w="1092"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838</w:t>
            </w:r>
          </w:p>
        </w:tc>
        <w:tc>
          <w:tcPr>
            <w:tcW w:w="1553"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1.933</w:t>
            </w:r>
          </w:p>
        </w:tc>
        <w:tc>
          <w:tcPr>
            <w:tcW w:w="844"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1.466</w:t>
            </w:r>
          </w:p>
        </w:tc>
        <w:tc>
          <w:tcPr>
            <w:tcW w:w="986" w:type="dxa"/>
            <w:shd w:val="clear" w:color="auto" w:fill="auto"/>
            <w:noWrap/>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3.399</w:t>
            </w:r>
          </w:p>
        </w:tc>
      </w:tr>
      <w:tr w:rsidR="0087140A" w:rsidRPr="0087140A" w:rsidTr="0089328C">
        <w:trPr>
          <w:trHeight w:val="20"/>
          <w:jc w:val="center"/>
        </w:trPr>
        <w:tc>
          <w:tcPr>
            <w:tcW w:w="863" w:type="dxa"/>
            <w:shd w:val="clear" w:color="auto" w:fill="auto"/>
            <w:noWrap/>
            <w:vAlign w:val="bottom"/>
            <w:hideMark/>
          </w:tcPr>
          <w:p w:rsidR="00902D9A" w:rsidRPr="0087140A" w:rsidRDefault="00902D9A" w:rsidP="008D3689">
            <w:pPr>
              <w:jc w:val="left"/>
              <w:rPr>
                <w:rFonts w:asciiTheme="minorHAnsi" w:hAnsiTheme="minorHAnsi"/>
                <w:sz w:val="16"/>
                <w:szCs w:val="16"/>
              </w:rPr>
            </w:pPr>
            <w:r w:rsidRPr="0087140A">
              <w:rPr>
                <w:rFonts w:asciiTheme="minorHAnsi" w:hAnsiTheme="minorHAnsi"/>
                <w:sz w:val="16"/>
                <w:szCs w:val="16"/>
              </w:rPr>
              <w:t>Gökçeada</w:t>
            </w:r>
          </w:p>
        </w:tc>
        <w:tc>
          <w:tcPr>
            <w:tcW w:w="828" w:type="dxa"/>
            <w:shd w:val="clear" w:color="auto" w:fill="auto"/>
            <w:noWrap/>
            <w:vAlign w:val="center"/>
            <w:hideMark/>
          </w:tcPr>
          <w:p w:rsidR="00902D9A" w:rsidRPr="0087140A" w:rsidRDefault="00902D9A" w:rsidP="000B3134">
            <w:pPr>
              <w:jc w:val="right"/>
              <w:rPr>
                <w:rFonts w:asciiTheme="minorHAnsi" w:hAnsiTheme="minorHAnsi" w:cs="Arial TUR"/>
                <w:sz w:val="16"/>
                <w:szCs w:val="16"/>
              </w:rPr>
            </w:pPr>
            <w:r w:rsidRPr="0087140A">
              <w:rPr>
                <w:rFonts w:asciiTheme="minorHAnsi" w:hAnsiTheme="minorHAnsi" w:cs="Arial TUR"/>
                <w:sz w:val="16"/>
                <w:szCs w:val="16"/>
              </w:rPr>
              <w:t>3.350</w:t>
            </w:r>
          </w:p>
        </w:tc>
        <w:tc>
          <w:tcPr>
            <w:tcW w:w="1050" w:type="dxa"/>
            <w:shd w:val="clear" w:color="auto" w:fill="auto"/>
            <w:noWrap/>
            <w:vAlign w:val="center"/>
            <w:hideMark/>
          </w:tcPr>
          <w:p w:rsidR="00902D9A" w:rsidRPr="0087140A" w:rsidRDefault="00902D9A" w:rsidP="000B3134">
            <w:pPr>
              <w:jc w:val="right"/>
              <w:rPr>
                <w:rFonts w:asciiTheme="minorHAnsi" w:hAnsiTheme="minorHAnsi"/>
                <w:bCs/>
                <w:sz w:val="16"/>
                <w:szCs w:val="16"/>
              </w:rPr>
            </w:pPr>
            <w:r w:rsidRPr="0087140A">
              <w:rPr>
                <w:rFonts w:asciiTheme="minorHAnsi" w:hAnsiTheme="minorHAnsi"/>
                <w:bCs/>
                <w:sz w:val="16"/>
                <w:szCs w:val="16"/>
              </w:rPr>
              <w:t>1.678</w:t>
            </w:r>
          </w:p>
        </w:tc>
        <w:tc>
          <w:tcPr>
            <w:tcW w:w="1211"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1.578</w:t>
            </w:r>
          </w:p>
        </w:tc>
        <w:tc>
          <w:tcPr>
            <w:tcW w:w="1092"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806</w:t>
            </w:r>
          </w:p>
        </w:tc>
        <w:tc>
          <w:tcPr>
            <w:tcW w:w="1553"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1.076</w:t>
            </w:r>
          </w:p>
        </w:tc>
        <w:tc>
          <w:tcPr>
            <w:tcW w:w="844"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38</w:t>
            </w:r>
          </w:p>
        </w:tc>
        <w:tc>
          <w:tcPr>
            <w:tcW w:w="986" w:type="dxa"/>
            <w:shd w:val="clear" w:color="auto" w:fill="auto"/>
            <w:noWrap/>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1.114</w:t>
            </w:r>
          </w:p>
        </w:tc>
      </w:tr>
      <w:tr w:rsidR="0087140A" w:rsidRPr="0087140A" w:rsidTr="0089328C">
        <w:trPr>
          <w:trHeight w:val="20"/>
          <w:jc w:val="center"/>
        </w:trPr>
        <w:tc>
          <w:tcPr>
            <w:tcW w:w="863" w:type="dxa"/>
            <w:shd w:val="clear" w:color="auto" w:fill="auto"/>
            <w:noWrap/>
            <w:vAlign w:val="bottom"/>
            <w:hideMark/>
          </w:tcPr>
          <w:p w:rsidR="00902D9A" w:rsidRPr="0087140A" w:rsidRDefault="00902D9A" w:rsidP="008D3689">
            <w:pPr>
              <w:jc w:val="left"/>
              <w:rPr>
                <w:rFonts w:asciiTheme="minorHAnsi" w:hAnsiTheme="minorHAnsi"/>
                <w:sz w:val="16"/>
                <w:szCs w:val="16"/>
              </w:rPr>
            </w:pPr>
            <w:r w:rsidRPr="0087140A">
              <w:rPr>
                <w:rFonts w:asciiTheme="minorHAnsi" w:hAnsiTheme="minorHAnsi"/>
                <w:sz w:val="16"/>
                <w:szCs w:val="16"/>
              </w:rPr>
              <w:t>Lapseki</w:t>
            </w:r>
          </w:p>
        </w:tc>
        <w:tc>
          <w:tcPr>
            <w:tcW w:w="828" w:type="dxa"/>
            <w:shd w:val="clear" w:color="auto" w:fill="auto"/>
            <w:noWrap/>
            <w:vAlign w:val="center"/>
            <w:hideMark/>
          </w:tcPr>
          <w:p w:rsidR="00902D9A" w:rsidRPr="0087140A" w:rsidRDefault="00902D9A" w:rsidP="000B3134">
            <w:pPr>
              <w:jc w:val="right"/>
              <w:rPr>
                <w:rFonts w:asciiTheme="minorHAnsi" w:hAnsiTheme="minorHAnsi" w:cs="Arial TUR"/>
                <w:sz w:val="16"/>
                <w:szCs w:val="16"/>
              </w:rPr>
            </w:pPr>
            <w:r w:rsidRPr="0087140A">
              <w:rPr>
                <w:rFonts w:asciiTheme="minorHAnsi" w:hAnsiTheme="minorHAnsi" w:cs="Arial TUR"/>
                <w:sz w:val="16"/>
                <w:szCs w:val="16"/>
              </w:rPr>
              <w:t>36.190</w:t>
            </w:r>
          </w:p>
        </w:tc>
        <w:tc>
          <w:tcPr>
            <w:tcW w:w="1050" w:type="dxa"/>
            <w:shd w:val="clear" w:color="auto" w:fill="auto"/>
            <w:noWrap/>
            <w:vAlign w:val="center"/>
            <w:hideMark/>
          </w:tcPr>
          <w:p w:rsidR="00902D9A" w:rsidRPr="0087140A" w:rsidRDefault="00902D9A" w:rsidP="000B3134">
            <w:pPr>
              <w:jc w:val="right"/>
              <w:rPr>
                <w:rFonts w:asciiTheme="minorHAnsi" w:hAnsiTheme="minorHAnsi"/>
                <w:bCs/>
                <w:sz w:val="16"/>
                <w:szCs w:val="16"/>
              </w:rPr>
            </w:pPr>
            <w:r w:rsidRPr="0087140A">
              <w:rPr>
                <w:rFonts w:asciiTheme="minorHAnsi" w:hAnsiTheme="minorHAnsi"/>
                <w:bCs/>
                <w:sz w:val="16"/>
                <w:szCs w:val="16"/>
              </w:rPr>
              <w:t>4.868</w:t>
            </w:r>
          </w:p>
        </w:tc>
        <w:tc>
          <w:tcPr>
            <w:tcW w:w="1211"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5.621</w:t>
            </w:r>
          </w:p>
        </w:tc>
        <w:tc>
          <w:tcPr>
            <w:tcW w:w="1092"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2.892</w:t>
            </w:r>
          </w:p>
        </w:tc>
        <w:tc>
          <w:tcPr>
            <w:tcW w:w="1553"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5.392</w:t>
            </w:r>
          </w:p>
        </w:tc>
        <w:tc>
          <w:tcPr>
            <w:tcW w:w="844"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1.924</w:t>
            </w:r>
          </w:p>
        </w:tc>
        <w:tc>
          <w:tcPr>
            <w:tcW w:w="986" w:type="dxa"/>
            <w:shd w:val="clear" w:color="auto" w:fill="auto"/>
            <w:noWrap/>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7.316</w:t>
            </w:r>
          </w:p>
        </w:tc>
      </w:tr>
      <w:tr w:rsidR="0087140A" w:rsidRPr="0087140A" w:rsidTr="0089328C">
        <w:trPr>
          <w:trHeight w:val="20"/>
          <w:jc w:val="center"/>
        </w:trPr>
        <w:tc>
          <w:tcPr>
            <w:tcW w:w="863" w:type="dxa"/>
            <w:shd w:val="clear" w:color="auto" w:fill="auto"/>
            <w:noWrap/>
            <w:vAlign w:val="bottom"/>
            <w:hideMark/>
          </w:tcPr>
          <w:p w:rsidR="00902D9A" w:rsidRPr="0087140A" w:rsidRDefault="00902D9A" w:rsidP="008D3689">
            <w:pPr>
              <w:jc w:val="left"/>
              <w:rPr>
                <w:rFonts w:asciiTheme="minorHAnsi" w:hAnsiTheme="minorHAnsi"/>
                <w:sz w:val="16"/>
                <w:szCs w:val="16"/>
              </w:rPr>
            </w:pPr>
            <w:r w:rsidRPr="0087140A">
              <w:rPr>
                <w:rFonts w:asciiTheme="minorHAnsi" w:hAnsiTheme="minorHAnsi"/>
                <w:sz w:val="16"/>
                <w:szCs w:val="16"/>
              </w:rPr>
              <w:t>Yenice</w:t>
            </w:r>
          </w:p>
        </w:tc>
        <w:tc>
          <w:tcPr>
            <w:tcW w:w="828" w:type="dxa"/>
            <w:shd w:val="clear" w:color="auto" w:fill="auto"/>
            <w:noWrap/>
            <w:vAlign w:val="center"/>
            <w:hideMark/>
          </w:tcPr>
          <w:p w:rsidR="00902D9A" w:rsidRPr="0087140A" w:rsidRDefault="00902D9A" w:rsidP="000B3134">
            <w:pPr>
              <w:jc w:val="right"/>
              <w:rPr>
                <w:rFonts w:asciiTheme="minorHAnsi" w:hAnsiTheme="minorHAnsi" w:cs="Arial TUR"/>
                <w:sz w:val="16"/>
                <w:szCs w:val="16"/>
              </w:rPr>
            </w:pPr>
            <w:r w:rsidRPr="0087140A">
              <w:rPr>
                <w:rFonts w:asciiTheme="minorHAnsi" w:hAnsiTheme="minorHAnsi" w:cs="Arial TUR"/>
                <w:sz w:val="16"/>
                <w:szCs w:val="16"/>
              </w:rPr>
              <w:t>28.303</w:t>
            </w:r>
          </w:p>
        </w:tc>
        <w:tc>
          <w:tcPr>
            <w:tcW w:w="1050" w:type="dxa"/>
            <w:shd w:val="clear" w:color="auto" w:fill="auto"/>
            <w:noWrap/>
            <w:vAlign w:val="center"/>
            <w:hideMark/>
          </w:tcPr>
          <w:p w:rsidR="00902D9A" w:rsidRPr="0087140A" w:rsidRDefault="00902D9A" w:rsidP="000B3134">
            <w:pPr>
              <w:jc w:val="right"/>
              <w:rPr>
                <w:rFonts w:asciiTheme="minorHAnsi" w:hAnsiTheme="minorHAnsi"/>
                <w:bCs/>
                <w:sz w:val="16"/>
                <w:szCs w:val="16"/>
              </w:rPr>
            </w:pPr>
            <w:r w:rsidRPr="0087140A">
              <w:rPr>
                <w:rFonts w:asciiTheme="minorHAnsi" w:hAnsiTheme="minorHAnsi"/>
                <w:bCs/>
                <w:sz w:val="16"/>
                <w:szCs w:val="16"/>
              </w:rPr>
              <w:t>14.225</w:t>
            </w:r>
          </w:p>
        </w:tc>
        <w:tc>
          <w:tcPr>
            <w:tcW w:w="1211"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10.041</w:t>
            </w:r>
          </w:p>
        </w:tc>
        <w:tc>
          <w:tcPr>
            <w:tcW w:w="1092"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7.900</w:t>
            </w:r>
          </w:p>
        </w:tc>
        <w:tc>
          <w:tcPr>
            <w:tcW w:w="1553"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7.562</w:t>
            </w:r>
          </w:p>
        </w:tc>
        <w:tc>
          <w:tcPr>
            <w:tcW w:w="844"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390</w:t>
            </w:r>
          </w:p>
        </w:tc>
        <w:tc>
          <w:tcPr>
            <w:tcW w:w="986" w:type="dxa"/>
            <w:shd w:val="clear" w:color="auto" w:fill="auto"/>
            <w:noWrap/>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7.952</w:t>
            </w:r>
          </w:p>
        </w:tc>
      </w:tr>
      <w:tr w:rsidR="0087140A" w:rsidRPr="0087140A" w:rsidTr="0089328C">
        <w:trPr>
          <w:trHeight w:val="20"/>
          <w:jc w:val="center"/>
        </w:trPr>
        <w:tc>
          <w:tcPr>
            <w:tcW w:w="863" w:type="dxa"/>
            <w:shd w:val="clear" w:color="000000" w:fill="FCD5B4"/>
            <w:noWrap/>
            <w:vAlign w:val="bottom"/>
            <w:hideMark/>
          </w:tcPr>
          <w:p w:rsidR="00902D9A" w:rsidRPr="0087140A" w:rsidRDefault="00902D9A" w:rsidP="008D3689">
            <w:pPr>
              <w:jc w:val="left"/>
              <w:rPr>
                <w:rFonts w:asciiTheme="minorHAnsi" w:hAnsiTheme="minorHAnsi"/>
                <w:b/>
                <w:bCs/>
                <w:sz w:val="16"/>
                <w:szCs w:val="16"/>
              </w:rPr>
            </w:pPr>
            <w:r w:rsidRPr="0087140A">
              <w:rPr>
                <w:rFonts w:asciiTheme="minorHAnsi" w:hAnsiTheme="minorHAnsi"/>
                <w:b/>
                <w:bCs/>
                <w:sz w:val="16"/>
                <w:szCs w:val="16"/>
              </w:rPr>
              <w:t>TOPLAM</w:t>
            </w:r>
          </w:p>
        </w:tc>
        <w:tc>
          <w:tcPr>
            <w:tcW w:w="828" w:type="dxa"/>
            <w:shd w:val="clear" w:color="000000" w:fill="FBD4B4"/>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331.633</w:t>
            </w:r>
          </w:p>
        </w:tc>
        <w:tc>
          <w:tcPr>
            <w:tcW w:w="1050" w:type="dxa"/>
            <w:shd w:val="clear" w:color="000000" w:fill="FBD4B4"/>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113.258</w:t>
            </w:r>
          </w:p>
        </w:tc>
        <w:tc>
          <w:tcPr>
            <w:tcW w:w="1211" w:type="dxa"/>
            <w:shd w:val="clear" w:color="000000" w:fill="FCD5B4"/>
            <w:noWrap/>
            <w:vAlign w:val="bottom"/>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79.740</w:t>
            </w:r>
          </w:p>
        </w:tc>
        <w:tc>
          <w:tcPr>
            <w:tcW w:w="1092" w:type="dxa"/>
            <w:shd w:val="clear" w:color="000000" w:fill="FCD5B4"/>
            <w:noWrap/>
            <w:vAlign w:val="bottom"/>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35.177</w:t>
            </w:r>
          </w:p>
        </w:tc>
        <w:tc>
          <w:tcPr>
            <w:tcW w:w="1553" w:type="dxa"/>
            <w:shd w:val="clear" w:color="000000" w:fill="FBD4B4"/>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64.024</w:t>
            </w:r>
          </w:p>
        </w:tc>
        <w:tc>
          <w:tcPr>
            <w:tcW w:w="844" w:type="dxa"/>
            <w:shd w:val="clear" w:color="000000" w:fill="FBD4B4"/>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16.099</w:t>
            </w:r>
          </w:p>
        </w:tc>
        <w:tc>
          <w:tcPr>
            <w:tcW w:w="986" w:type="dxa"/>
            <w:shd w:val="clear" w:color="000000" w:fill="FBD4B4"/>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80.123</w:t>
            </w:r>
          </w:p>
        </w:tc>
      </w:tr>
    </w:tbl>
    <w:p w:rsidR="003D6FED" w:rsidRPr="0087140A" w:rsidRDefault="003D6FED" w:rsidP="003D6FED">
      <w:pPr>
        <w:spacing w:line="276" w:lineRule="auto"/>
        <w:rPr>
          <w:rFonts w:asciiTheme="minorHAnsi" w:hAnsiTheme="minorHAnsi"/>
          <w:sz w:val="20"/>
          <w:szCs w:val="20"/>
        </w:rPr>
      </w:pPr>
      <w:r w:rsidRPr="0087140A">
        <w:rPr>
          <w:rFonts w:asciiTheme="minorHAnsi" w:hAnsiTheme="minorHAnsi"/>
          <w:sz w:val="20"/>
          <w:szCs w:val="20"/>
        </w:rPr>
        <w:t xml:space="preserve">          </w:t>
      </w:r>
    </w:p>
    <w:p w:rsidR="00361456" w:rsidRPr="0087140A" w:rsidRDefault="008D3689" w:rsidP="008D3689">
      <w:pPr>
        <w:spacing w:line="276" w:lineRule="auto"/>
        <w:ind w:firstLine="708"/>
        <w:rPr>
          <w:rFonts w:asciiTheme="minorHAnsi" w:hAnsiTheme="minorHAnsi"/>
        </w:rPr>
      </w:pPr>
      <w:bookmarkStart w:id="103" w:name="_Toc379183050"/>
      <w:bookmarkStart w:id="104" w:name="_Toc379183156"/>
      <w:bookmarkStart w:id="105" w:name="_Toc379185018"/>
      <w:bookmarkStart w:id="106" w:name="_Toc410306019"/>
      <w:bookmarkStart w:id="107" w:name="_Toc378852642"/>
      <w:bookmarkStart w:id="108" w:name="_Toc379183060"/>
      <w:bookmarkStart w:id="109" w:name="_Toc379183166"/>
      <w:bookmarkStart w:id="110" w:name="_Toc379185028"/>
      <w:bookmarkEnd w:id="47"/>
      <w:r w:rsidRPr="0087140A">
        <w:rPr>
          <w:rFonts w:asciiTheme="minorHAnsi" w:hAnsiTheme="minorHAnsi"/>
          <w:sz w:val="22"/>
          <w:szCs w:val="22"/>
        </w:rPr>
        <w:t>İlimizde 201</w:t>
      </w:r>
      <w:r w:rsidR="00902D9A" w:rsidRPr="0087140A">
        <w:rPr>
          <w:rFonts w:asciiTheme="minorHAnsi" w:hAnsiTheme="minorHAnsi"/>
          <w:sz w:val="22"/>
          <w:szCs w:val="22"/>
        </w:rPr>
        <w:t>7</w:t>
      </w:r>
      <w:r w:rsidRPr="0087140A">
        <w:rPr>
          <w:rFonts w:asciiTheme="minorHAnsi" w:hAnsiTheme="minorHAnsi"/>
          <w:sz w:val="22"/>
          <w:szCs w:val="22"/>
        </w:rPr>
        <w:t xml:space="preserve"> yılında sulanan </w:t>
      </w:r>
      <w:r w:rsidR="00902D9A" w:rsidRPr="0087140A">
        <w:rPr>
          <w:rFonts w:asciiTheme="minorHAnsi" w:hAnsiTheme="minorHAnsi"/>
          <w:sz w:val="22"/>
          <w:szCs w:val="22"/>
        </w:rPr>
        <w:t>80</w:t>
      </w:r>
      <w:r w:rsidRPr="0087140A">
        <w:rPr>
          <w:rFonts w:asciiTheme="minorHAnsi" w:hAnsiTheme="minorHAnsi"/>
          <w:sz w:val="22"/>
          <w:szCs w:val="22"/>
        </w:rPr>
        <w:t>.</w:t>
      </w:r>
      <w:r w:rsidR="00902D9A" w:rsidRPr="0087140A">
        <w:rPr>
          <w:rFonts w:asciiTheme="minorHAnsi" w:hAnsiTheme="minorHAnsi"/>
          <w:sz w:val="22"/>
          <w:szCs w:val="22"/>
        </w:rPr>
        <w:t>123</w:t>
      </w:r>
      <w:r w:rsidRPr="0087140A">
        <w:rPr>
          <w:rFonts w:asciiTheme="minorHAnsi" w:hAnsiTheme="minorHAnsi"/>
          <w:sz w:val="22"/>
          <w:szCs w:val="22"/>
        </w:rPr>
        <w:t xml:space="preserve"> hektarlık alanın; 4</w:t>
      </w:r>
      <w:r w:rsidR="00902D9A" w:rsidRPr="0087140A">
        <w:rPr>
          <w:rFonts w:asciiTheme="minorHAnsi" w:hAnsiTheme="minorHAnsi"/>
          <w:sz w:val="22"/>
          <w:szCs w:val="22"/>
        </w:rPr>
        <w:t>3</w:t>
      </w:r>
      <w:r w:rsidRPr="0087140A">
        <w:rPr>
          <w:rFonts w:asciiTheme="minorHAnsi" w:hAnsiTheme="minorHAnsi"/>
          <w:sz w:val="22"/>
          <w:szCs w:val="22"/>
        </w:rPr>
        <w:t>.</w:t>
      </w:r>
      <w:r w:rsidR="00902D9A" w:rsidRPr="0087140A">
        <w:rPr>
          <w:rFonts w:asciiTheme="minorHAnsi" w:hAnsiTheme="minorHAnsi"/>
          <w:sz w:val="22"/>
          <w:szCs w:val="22"/>
        </w:rPr>
        <w:t>117</w:t>
      </w:r>
      <w:r w:rsidRPr="0087140A">
        <w:rPr>
          <w:rFonts w:asciiTheme="minorHAnsi" w:hAnsiTheme="minorHAnsi"/>
          <w:sz w:val="22"/>
          <w:szCs w:val="22"/>
        </w:rPr>
        <w:t xml:space="preserve"> hektarında Tarla Ürünleri (Çeltik, Dane Mısır, Silajlık Mısır, Kuru Fasulye, Yonca vb.), 19.5</w:t>
      </w:r>
      <w:r w:rsidR="00902D9A" w:rsidRPr="0087140A">
        <w:rPr>
          <w:rFonts w:asciiTheme="minorHAnsi" w:hAnsiTheme="minorHAnsi"/>
          <w:sz w:val="22"/>
          <w:szCs w:val="22"/>
        </w:rPr>
        <w:t>85</w:t>
      </w:r>
      <w:r w:rsidRPr="0087140A">
        <w:rPr>
          <w:rFonts w:asciiTheme="minorHAnsi" w:hAnsiTheme="minorHAnsi"/>
          <w:sz w:val="22"/>
          <w:szCs w:val="22"/>
        </w:rPr>
        <w:t xml:space="preserve"> hektarında Sebze (Domates, Biber, Kavun, Taze Fasulye, Lahana vb.), 1</w:t>
      </w:r>
      <w:r w:rsidR="00902D9A" w:rsidRPr="0087140A">
        <w:rPr>
          <w:rFonts w:asciiTheme="minorHAnsi" w:hAnsiTheme="minorHAnsi"/>
          <w:sz w:val="22"/>
          <w:szCs w:val="22"/>
        </w:rPr>
        <w:t>7</w:t>
      </w:r>
      <w:r w:rsidRPr="0087140A">
        <w:rPr>
          <w:rFonts w:asciiTheme="minorHAnsi" w:hAnsiTheme="minorHAnsi"/>
          <w:sz w:val="22"/>
          <w:szCs w:val="22"/>
        </w:rPr>
        <w:t>.</w:t>
      </w:r>
      <w:r w:rsidR="00902D9A" w:rsidRPr="0087140A">
        <w:rPr>
          <w:rFonts w:asciiTheme="minorHAnsi" w:hAnsiTheme="minorHAnsi"/>
          <w:sz w:val="22"/>
          <w:szCs w:val="22"/>
        </w:rPr>
        <w:t>421</w:t>
      </w:r>
      <w:r w:rsidRPr="0087140A">
        <w:rPr>
          <w:rFonts w:asciiTheme="minorHAnsi" w:hAnsiTheme="minorHAnsi"/>
          <w:sz w:val="22"/>
          <w:szCs w:val="22"/>
        </w:rPr>
        <w:t xml:space="preserve"> hektarında Meyve (Elma, Şeftali, Kiraz, Nektarin, Armut vb.) yetiştiriciliği yapılmaktadır. </w:t>
      </w:r>
    </w:p>
    <w:tbl>
      <w:tblPr>
        <w:tblW w:w="0" w:type="auto"/>
        <w:jc w:val="center"/>
        <w:tblCellMar>
          <w:left w:w="70" w:type="dxa"/>
          <w:right w:w="70" w:type="dxa"/>
        </w:tblCellMar>
        <w:tblLook w:val="0000" w:firstRow="0" w:lastRow="0" w:firstColumn="0" w:lastColumn="0" w:noHBand="0" w:noVBand="0"/>
      </w:tblPr>
      <w:tblGrid>
        <w:gridCol w:w="1036"/>
        <w:gridCol w:w="1720"/>
        <w:gridCol w:w="594"/>
        <w:gridCol w:w="3560"/>
      </w:tblGrid>
      <w:tr w:rsidR="00090E77" w:rsidRPr="002143D0" w:rsidTr="0089328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090E77" w:rsidRPr="002143D0" w:rsidRDefault="004120AB" w:rsidP="009F1EDF">
            <w:pPr>
              <w:spacing w:line="276" w:lineRule="auto"/>
              <w:jc w:val="center"/>
              <w:rPr>
                <w:rFonts w:asciiTheme="minorHAnsi" w:hAnsiTheme="minorHAnsi"/>
                <w:b/>
                <w:bCs/>
                <w:sz w:val="16"/>
                <w:szCs w:val="16"/>
              </w:rPr>
            </w:pPr>
            <w:r w:rsidRPr="002143D0">
              <w:rPr>
                <w:rFonts w:asciiTheme="minorHAnsi" w:hAnsiTheme="minorHAnsi"/>
                <w:b/>
                <w:bCs/>
                <w:sz w:val="16"/>
                <w:szCs w:val="16"/>
              </w:rPr>
              <w:t>Ürünler</w:t>
            </w:r>
          </w:p>
        </w:tc>
        <w:tc>
          <w:tcPr>
            <w:tcW w:w="172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090E77" w:rsidRPr="002143D0" w:rsidRDefault="004120AB" w:rsidP="009F1EDF">
            <w:pPr>
              <w:spacing w:line="276" w:lineRule="auto"/>
              <w:jc w:val="center"/>
              <w:rPr>
                <w:rFonts w:asciiTheme="minorHAnsi" w:hAnsiTheme="minorHAnsi"/>
                <w:b/>
                <w:bCs/>
                <w:sz w:val="16"/>
                <w:szCs w:val="16"/>
              </w:rPr>
            </w:pPr>
            <w:r w:rsidRPr="002143D0">
              <w:rPr>
                <w:rFonts w:asciiTheme="minorHAnsi" w:hAnsiTheme="minorHAnsi"/>
                <w:b/>
                <w:bCs/>
                <w:sz w:val="16"/>
                <w:szCs w:val="16"/>
              </w:rPr>
              <w:t>Sulanan Alan (Ha)</w:t>
            </w:r>
          </w:p>
        </w:tc>
        <w:tc>
          <w:tcPr>
            <w:tcW w:w="594"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090E77" w:rsidRPr="002143D0" w:rsidRDefault="004120AB" w:rsidP="009F1EDF">
            <w:pPr>
              <w:spacing w:line="276" w:lineRule="auto"/>
              <w:jc w:val="center"/>
              <w:rPr>
                <w:rFonts w:asciiTheme="minorHAnsi" w:hAnsiTheme="minorHAnsi"/>
                <w:b/>
                <w:bCs/>
                <w:sz w:val="16"/>
                <w:szCs w:val="16"/>
              </w:rPr>
            </w:pPr>
            <w:r w:rsidRPr="002143D0">
              <w:rPr>
                <w:rFonts w:asciiTheme="minorHAnsi" w:hAnsiTheme="minorHAnsi"/>
                <w:b/>
                <w:bCs/>
                <w:sz w:val="16"/>
                <w:szCs w:val="16"/>
              </w:rPr>
              <w:t>(%)</w:t>
            </w:r>
          </w:p>
        </w:tc>
        <w:tc>
          <w:tcPr>
            <w:tcW w:w="3560"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090E77" w:rsidRPr="002143D0" w:rsidRDefault="004120AB" w:rsidP="009F1EDF">
            <w:pPr>
              <w:spacing w:line="276" w:lineRule="auto"/>
              <w:jc w:val="center"/>
              <w:rPr>
                <w:rFonts w:asciiTheme="minorHAnsi" w:hAnsiTheme="minorHAnsi"/>
                <w:b/>
                <w:bCs/>
                <w:sz w:val="16"/>
                <w:szCs w:val="16"/>
              </w:rPr>
            </w:pPr>
            <w:r w:rsidRPr="002143D0">
              <w:rPr>
                <w:rFonts w:asciiTheme="minorHAnsi" w:hAnsiTheme="minorHAnsi"/>
                <w:b/>
                <w:bCs/>
                <w:sz w:val="16"/>
                <w:szCs w:val="16"/>
              </w:rPr>
              <w:t>Sulanan Başlıca Ürünler</w:t>
            </w:r>
          </w:p>
        </w:tc>
      </w:tr>
      <w:tr w:rsidR="00902D9A" w:rsidRPr="002143D0"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02D9A" w:rsidRPr="002143D0" w:rsidRDefault="00902D9A" w:rsidP="008D3689">
            <w:pPr>
              <w:spacing w:line="276" w:lineRule="auto"/>
              <w:rPr>
                <w:rFonts w:asciiTheme="minorHAnsi" w:hAnsiTheme="minorHAnsi"/>
                <w:sz w:val="16"/>
                <w:szCs w:val="16"/>
              </w:rPr>
            </w:pPr>
            <w:r w:rsidRPr="002143D0">
              <w:rPr>
                <w:rFonts w:asciiTheme="minorHAnsi" w:hAnsiTheme="minorHAnsi"/>
                <w:sz w:val="16"/>
                <w:szCs w:val="16"/>
              </w:rPr>
              <w:t>Tarla Ürünleri</w:t>
            </w:r>
          </w:p>
        </w:tc>
        <w:tc>
          <w:tcPr>
            <w:tcW w:w="1720" w:type="dxa"/>
            <w:tcBorders>
              <w:top w:val="nil"/>
              <w:left w:val="nil"/>
              <w:bottom w:val="single" w:sz="4" w:space="0" w:color="auto"/>
              <w:right w:val="single" w:sz="4" w:space="0" w:color="auto"/>
            </w:tcBorders>
            <w:shd w:val="clear" w:color="auto" w:fill="auto"/>
            <w:noWrap/>
            <w:vAlign w:val="center"/>
          </w:tcPr>
          <w:p w:rsidR="00902D9A" w:rsidRPr="005547A4" w:rsidRDefault="00902D9A" w:rsidP="000B3134">
            <w:pPr>
              <w:spacing w:line="276" w:lineRule="auto"/>
              <w:jc w:val="center"/>
              <w:rPr>
                <w:rFonts w:asciiTheme="minorHAnsi" w:hAnsiTheme="minorHAnsi"/>
                <w:sz w:val="16"/>
                <w:szCs w:val="16"/>
              </w:rPr>
            </w:pPr>
            <w:r w:rsidRPr="005547A4">
              <w:rPr>
                <w:rFonts w:asciiTheme="minorHAnsi" w:hAnsiTheme="minorHAnsi"/>
                <w:sz w:val="16"/>
                <w:szCs w:val="16"/>
              </w:rPr>
              <w:t>43.117</w:t>
            </w:r>
          </w:p>
        </w:tc>
        <w:tc>
          <w:tcPr>
            <w:tcW w:w="594" w:type="dxa"/>
            <w:tcBorders>
              <w:top w:val="nil"/>
              <w:left w:val="nil"/>
              <w:bottom w:val="single" w:sz="4" w:space="0" w:color="auto"/>
              <w:right w:val="single" w:sz="4" w:space="0" w:color="auto"/>
            </w:tcBorders>
            <w:shd w:val="clear" w:color="auto" w:fill="auto"/>
            <w:noWrap/>
            <w:vAlign w:val="center"/>
          </w:tcPr>
          <w:p w:rsidR="00902D9A" w:rsidRPr="005547A4" w:rsidRDefault="00902D9A" w:rsidP="000B3134">
            <w:pPr>
              <w:spacing w:line="276" w:lineRule="auto"/>
              <w:jc w:val="center"/>
              <w:rPr>
                <w:rFonts w:asciiTheme="minorHAnsi" w:hAnsiTheme="minorHAnsi"/>
                <w:sz w:val="16"/>
                <w:szCs w:val="16"/>
              </w:rPr>
            </w:pPr>
            <w:r w:rsidRPr="005547A4">
              <w:rPr>
                <w:rFonts w:asciiTheme="minorHAnsi" w:hAnsiTheme="minorHAnsi"/>
                <w:sz w:val="16"/>
                <w:szCs w:val="16"/>
              </w:rPr>
              <w:t>53,8</w:t>
            </w:r>
          </w:p>
        </w:tc>
        <w:tc>
          <w:tcPr>
            <w:tcW w:w="3560" w:type="dxa"/>
            <w:tcBorders>
              <w:top w:val="nil"/>
              <w:left w:val="nil"/>
              <w:bottom w:val="single" w:sz="4" w:space="0" w:color="auto"/>
              <w:right w:val="single" w:sz="4" w:space="0" w:color="auto"/>
            </w:tcBorders>
            <w:shd w:val="clear" w:color="auto" w:fill="auto"/>
            <w:noWrap/>
            <w:vAlign w:val="center"/>
          </w:tcPr>
          <w:p w:rsidR="00902D9A" w:rsidRPr="005547A4" w:rsidRDefault="00902D9A" w:rsidP="000B3134">
            <w:pPr>
              <w:spacing w:line="276" w:lineRule="auto"/>
              <w:rPr>
                <w:rFonts w:asciiTheme="minorHAnsi" w:hAnsiTheme="minorHAnsi"/>
                <w:sz w:val="16"/>
                <w:szCs w:val="16"/>
              </w:rPr>
            </w:pPr>
            <w:r w:rsidRPr="005547A4">
              <w:rPr>
                <w:rFonts w:asciiTheme="minorHAnsi" w:hAnsiTheme="minorHAnsi"/>
                <w:sz w:val="16"/>
                <w:szCs w:val="16"/>
              </w:rPr>
              <w:t>Çeltik, Dane Mısır, Silajlık Mısır, K.Fasulye, Yonca</w:t>
            </w:r>
          </w:p>
        </w:tc>
      </w:tr>
      <w:tr w:rsidR="00902D9A" w:rsidRPr="002143D0"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02D9A" w:rsidRPr="002143D0" w:rsidRDefault="00902D9A" w:rsidP="008D3689">
            <w:pPr>
              <w:spacing w:line="276" w:lineRule="auto"/>
              <w:rPr>
                <w:rFonts w:asciiTheme="minorHAnsi" w:hAnsiTheme="minorHAnsi"/>
                <w:sz w:val="16"/>
                <w:szCs w:val="16"/>
              </w:rPr>
            </w:pPr>
            <w:r w:rsidRPr="002143D0">
              <w:rPr>
                <w:rFonts w:asciiTheme="minorHAnsi" w:hAnsiTheme="minorHAnsi"/>
                <w:sz w:val="16"/>
                <w:szCs w:val="16"/>
              </w:rPr>
              <w:t>Sebze</w:t>
            </w:r>
          </w:p>
        </w:tc>
        <w:tc>
          <w:tcPr>
            <w:tcW w:w="1720" w:type="dxa"/>
            <w:tcBorders>
              <w:top w:val="nil"/>
              <w:left w:val="nil"/>
              <w:bottom w:val="single" w:sz="4" w:space="0" w:color="auto"/>
              <w:right w:val="single" w:sz="4" w:space="0" w:color="auto"/>
            </w:tcBorders>
            <w:shd w:val="clear" w:color="auto" w:fill="auto"/>
            <w:noWrap/>
            <w:vAlign w:val="center"/>
          </w:tcPr>
          <w:p w:rsidR="00902D9A" w:rsidRPr="005547A4" w:rsidRDefault="00902D9A" w:rsidP="000B3134">
            <w:pPr>
              <w:spacing w:line="276" w:lineRule="auto"/>
              <w:jc w:val="center"/>
              <w:rPr>
                <w:rFonts w:asciiTheme="minorHAnsi" w:hAnsiTheme="minorHAnsi"/>
                <w:sz w:val="16"/>
                <w:szCs w:val="16"/>
              </w:rPr>
            </w:pPr>
            <w:r w:rsidRPr="005547A4">
              <w:rPr>
                <w:rFonts w:asciiTheme="minorHAnsi" w:hAnsiTheme="minorHAnsi"/>
                <w:sz w:val="16"/>
                <w:szCs w:val="16"/>
              </w:rPr>
              <w:t>19.585</w:t>
            </w:r>
          </w:p>
        </w:tc>
        <w:tc>
          <w:tcPr>
            <w:tcW w:w="594" w:type="dxa"/>
            <w:tcBorders>
              <w:top w:val="nil"/>
              <w:left w:val="nil"/>
              <w:bottom w:val="single" w:sz="4" w:space="0" w:color="auto"/>
              <w:right w:val="single" w:sz="4" w:space="0" w:color="auto"/>
            </w:tcBorders>
            <w:shd w:val="clear" w:color="auto" w:fill="auto"/>
            <w:noWrap/>
            <w:vAlign w:val="center"/>
          </w:tcPr>
          <w:p w:rsidR="00902D9A" w:rsidRPr="005547A4" w:rsidRDefault="00902D9A" w:rsidP="000B3134">
            <w:pPr>
              <w:spacing w:line="276" w:lineRule="auto"/>
              <w:jc w:val="center"/>
              <w:rPr>
                <w:rFonts w:asciiTheme="minorHAnsi" w:hAnsiTheme="minorHAnsi"/>
                <w:sz w:val="16"/>
                <w:szCs w:val="16"/>
              </w:rPr>
            </w:pPr>
            <w:r w:rsidRPr="005547A4">
              <w:rPr>
                <w:rFonts w:asciiTheme="minorHAnsi" w:hAnsiTheme="minorHAnsi"/>
                <w:sz w:val="16"/>
                <w:szCs w:val="16"/>
              </w:rPr>
              <w:t>24,4</w:t>
            </w:r>
          </w:p>
        </w:tc>
        <w:tc>
          <w:tcPr>
            <w:tcW w:w="3560" w:type="dxa"/>
            <w:tcBorders>
              <w:top w:val="nil"/>
              <w:left w:val="nil"/>
              <w:bottom w:val="single" w:sz="4" w:space="0" w:color="auto"/>
              <w:right w:val="single" w:sz="4" w:space="0" w:color="auto"/>
            </w:tcBorders>
            <w:shd w:val="clear" w:color="auto" w:fill="auto"/>
            <w:noWrap/>
            <w:vAlign w:val="center"/>
          </w:tcPr>
          <w:p w:rsidR="00902D9A" w:rsidRPr="005547A4" w:rsidRDefault="00902D9A" w:rsidP="000B3134">
            <w:pPr>
              <w:spacing w:line="276" w:lineRule="auto"/>
              <w:rPr>
                <w:rFonts w:asciiTheme="minorHAnsi" w:hAnsiTheme="minorHAnsi"/>
                <w:sz w:val="16"/>
                <w:szCs w:val="16"/>
              </w:rPr>
            </w:pPr>
            <w:r w:rsidRPr="005547A4">
              <w:rPr>
                <w:rFonts w:asciiTheme="minorHAnsi" w:hAnsiTheme="minorHAnsi"/>
                <w:sz w:val="16"/>
                <w:szCs w:val="16"/>
              </w:rPr>
              <w:t>Domates, Biber, Kavun, Taze Fasulye, Lahana</w:t>
            </w:r>
          </w:p>
        </w:tc>
      </w:tr>
      <w:tr w:rsidR="00902D9A" w:rsidRPr="002143D0"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02D9A" w:rsidRPr="002143D0" w:rsidRDefault="00902D9A" w:rsidP="008D3689">
            <w:pPr>
              <w:spacing w:line="276" w:lineRule="auto"/>
              <w:rPr>
                <w:rFonts w:asciiTheme="minorHAnsi" w:hAnsiTheme="minorHAnsi"/>
                <w:sz w:val="16"/>
                <w:szCs w:val="16"/>
              </w:rPr>
            </w:pPr>
            <w:r w:rsidRPr="002143D0">
              <w:rPr>
                <w:rFonts w:asciiTheme="minorHAnsi" w:hAnsiTheme="minorHAnsi"/>
                <w:sz w:val="16"/>
                <w:szCs w:val="16"/>
              </w:rPr>
              <w:t>Meyve</w:t>
            </w:r>
          </w:p>
        </w:tc>
        <w:tc>
          <w:tcPr>
            <w:tcW w:w="1720" w:type="dxa"/>
            <w:tcBorders>
              <w:top w:val="nil"/>
              <w:left w:val="nil"/>
              <w:bottom w:val="single" w:sz="4" w:space="0" w:color="auto"/>
              <w:right w:val="single" w:sz="4" w:space="0" w:color="auto"/>
            </w:tcBorders>
            <w:shd w:val="clear" w:color="auto" w:fill="auto"/>
            <w:noWrap/>
            <w:vAlign w:val="center"/>
          </w:tcPr>
          <w:p w:rsidR="00902D9A" w:rsidRPr="005547A4" w:rsidRDefault="00902D9A" w:rsidP="000B3134">
            <w:pPr>
              <w:spacing w:line="276" w:lineRule="auto"/>
              <w:jc w:val="center"/>
              <w:rPr>
                <w:rFonts w:asciiTheme="minorHAnsi" w:hAnsiTheme="minorHAnsi"/>
                <w:sz w:val="16"/>
                <w:szCs w:val="16"/>
              </w:rPr>
            </w:pPr>
            <w:r w:rsidRPr="005547A4">
              <w:rPr>
                <w:rFonts w:asciiTheme="minorHAnsi" w:hAnsiTheme="minorHAnsi"/>
                <w:sz w:val="16"/>
                <w:szCs w:val="16"/>
              </w:rPr>
              <w:t>17.421</w:t>
            </w:r>
          </w:p>
        </w:tc>
        <w:tc>
          <w:tcPr>
            <w:tcW w:w="594" w:type="dxa"/>
            <w:tcBorders>
              <w:top w:val="nil"/>
              <w:left w:val="nil"/>
              <w:bottom w:val="single" w:sz="4" w:space="0" w:color="auto"/>
              <w:right w:val="single" w:sz="4" w:space="0" w:color="auto"/>
            </w:tcBorders>
            <w:shd w:val="clear" w:color="auto" w:fill="auto"/>
            <w:noWrap/>
            <w:vAlign w:val="center"/>
          </w:tcPr>
          <w:p w:rsidR="00902D9A" w:rsidRPr="005547A4" w:rsidRDefault="00902D9A" w:rsidP="000B3134">
            <w:pPr>
              <w:spacing w:line="276" w:lineRule="auto"/>
              <w:jc w:val="center"/>
              <w:rPr>
                <w:rFonts w:asciiTheme="minorHAnsi" w:hAnsiTheme="minorHAnsi"/>
                <w:sz w:val="16"/>
                <w:szCs w:val="16"/>
              </w:rPr>
            </w:pPr>
            <w:r w:rsidRPr="005547A4">
              <w:rPr>
                <w:rFonts w:asciiTheme="minorHAnsi" w:hAnsiTheme="minorHAnsi"/>
                <w:sz w:val="16"/>
                <w:szCs w:val="16"/>
              </w:rPr>
              <w:t>21,8</w:t>
            </w:r>
          </w:p>
        </w:tc>
        <w:tc>
          <w:tcPr>
            <w:tcW w:w="3560" w:type="dxa"/>
            <w:tcBorders>
              <w:top w:val="nil"/>
              <w:left w:val="nil"/>
              <w:bottom w:val="single" w:sz="4" w:space="0" w:color="auto"/>
              <w:right w:val="single" w:sz="4" w:space="0" w:color="auto"/>
            </w:tcBorders>
            <w:shd w:val="clear" w:color="auto" w:fill="auto"/>
            <w:noWrap/>
            <w:vAlign w:val="center"/>
          </w:tcPr>
          <w:p w:rsidR="00902D9A" w:rsidRPr="005547A4" w:rsidRDefault="00902D9A" w:rsidP="000B3134">
            <w:pPr>
              <w:spacing w:line="276" w:lineRule="auto"/>
              <w:rPr>
                <w:rFonts w:asciiTheme="minorHAnsi" w:hAnsiTheme="minorHAnsi"/>
                <w:sz w:val="16"/>
                <w:szCs w:val="16"/>
              </w:rPr>
            </w:pPr>
            <w:r w:rsidRPr="005547A4">
              <w:rPr>
                <w:rFonts w:asciiTheme="minorHAnsi" w:hAnsiTheme="minorHAnsi"/>
                <w:sz w:val="16"/>
                <w:szCs w:val="16"/>
              </w:rPr>
              <w:t xml:space="preserve">Elma, Şeftali, Kiraz, Nektarin, Erik, Armut </w:t>
            </w:r>
          </w:p>
        </w:tc>
      </w:tr>
      <w:tr w:rsidR="00902D9A" w:rsidRPr="002143D0"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FBD4B4" w:themeFill="accent6" w:themeFillTint="66"/>
            <w:noWrap/>
            <w:vAlign w:val="center"/>
          </w:tcPr>
          <w:p w:rsidR="00902D9A" w:rsidRPr="002143D0" w:rsidRDefault="00902D9A" w:rsidP="00902D9A">
            <w:pPr>
              <w:spacing w:line="276" w:lineRule="auto"/>
              <w:jc w:val="right"/>
              <w:rPr>
                <w:rFonts w:asciiTheme="minorHAnsi" w:hAnsiTheme="minorHAnsi"/>
                <w:b/>
                <w:bCs/>
                <w:sz w:val="16"/>
                <w:szCs w:val="16"/>
              </w:rPr>
            </w:pPr>
            <w:r w:rsidRPr="002143D0">
              <w:rPr>
                <w:rFonts w:asciiTheme="minorHAnsi" w:hAnsiTheme="minorHAnsi"/>
                <w:b/>
                <w:bCs/>
                <w:sz w:val="16"/>
                <w:szCs w:val="16"/>
              </w:rPr>
              <w:t>Toplam</w:t>
            </w:r>
          </w:p>
        </w:tc>
        <w:tc>
          <w:tcPr>
            <w:tcW w:w="1720" w:type="dxa"/>
            <w:tcBorders>
              <w:top w:val="nil"/>
              <w:left w:val="nil"/>
              <w:bottom w:val="single" w:sz="4" w:space="0" w:color="auto"/>
              <w:right w:val="single" w:sz="4" w:space="0" w:color="auto"/>
            </w:tcBorders>
            <w:shd w:val="clear" w:color="auto" w:fill="FBD4B4" w:themeFill="accent6" w:themeFillTint="66"/>
            <w:noWrap/>
            <w:vAlign w:val="center"/>
          </w:tcPr>
          <w:p w:rsidR="00902D9A" w:rsidRPr="005547A4" w:rsidRDefault="00902D9A" w:rsidP="000B3134">
            <w:pPr>
              <w:spacing w:line="276" w:lineRule="auto"/>
              <w:jc w:val="center"/>
              <w:rPr>
                <w:rFonts w:asciiTheme="minorHAnsi" w:hAnsiTheme="minorHAnsi"/>
                <w:b/>
                <w:bCs/>
                <w:sz w:val="16"/>
                <w:szCs w:val="16"/>
              </w:rPr>
            </w:pPr>
            <w:r w:rsidRPr="005547A4">
              <w:rPr>
                <w:rFonts w:asciiTheme="minorHAnsi" w:hAnsiTheme="minorHAnsi"/>
                <w:b/>
                <w:bCs/>
                <w:sz w:val="16"/>
                <w:szCs w:val="16"/>
              </w:rPr>
              <w:t>80.123</w:t>
            </w:r>
          </w:p>
        </w:tc>
        <w:tc>
          <w:tcPr>
            <w:tcW w:w="594" w:type="dxa"/>
            <w:tcBorders>
              <w:top w:val="nil"/>
              <w:left w:val="nil"/>
              <w:bottom w:val="single" w:sz="4" w:space="0" w:color="auto"/>
              <w:right w:val="single" w:sz="4" w:space="0" w:color="auto"/>
            </w:tcBorders>
            <w:shd w:val="clear" w:color="auto" w:fill="FBD4B4" w:themeFill="accent6" w:themeFillTint="66"/>
            <w:noWrap/>
            <w:vAlign w:val="center"/>
          </w:tcPr>
          <w:p w:rsidR="00902D9A" w:rsidRPr="005547A4" w:rsidRDefault="00902D9A" w:rsidP="000B3134">
            <w:pPr>
              <w:spacing w:line="276" w:lineRule="auto"/>
              <w:jc w:val="center"/>
              <w:rPr>
                <w:rFonts w:asciiTheme="minorHAnsi" w:hAnsiTheme="minorHAnsi"/>
                <w:b/>
                <w:bCs/>
                <w:sz w:val="16"/>
                <w:szCs w:val="16"/>
              </w:rPr>
            </w:pPr>
            <w:r w:rsidRPr="005547A4">
              <w:rPr>
                <w:rFonts w:asciiTheme="minorHAnsi" w:hAnsiTheme="minorHAnsi"/>
                <w:b/>
                <w:bCs/>
                <w:sz w:val="16"/>
                <w:szCs w:val="16"/>
              </w:rPr>
              <w:t>100</w:t>
            </w:r>
          </w:p>
        </w:tc>
        <w:tc>
          <w:tcPr>
            <w:tcW w:w="3560" w:type="dxa"/>
            <w:tcBorders>
              <w:top w:val="nil"/>
              <w:left w:val="nil"/>
              <w:bottom w:val="single" w:sz="4" w:space="0" w:color="auto"/>
              <w:right w:val="single" w:sz="4" w:space="0" w:color="auto"/>
            </w:tcBorders>
            <w:shd w:val="clear" w:color="auto" w:fill="FBD4B4" w:themeFill="accent6" w:themeFillTint="66"/>
            <w:noWrap/>
            <w:vAlign w:val="center"/>
          </w:tcPr>
          <w:p w:rsidR="00902D9A" w:rsidRPr="005547A4" w:rsidRDefault="00902D9A" w:rsidP="000B3134">
            <w:pPr>
              <w:spacing w:line="276" w:lineRule="auto"/>
              <w:rPr>
                <w:rFonts w:asciiTheme="minorHAnsi" w:hAnsiTheme="minorHAnsi"/>
                <w:b/>
                <w:sz w:val="16"/>
                <w:szCs w:val="16"/>
              </w:rPr>
            </w:pPr>
            <w:r w:rsidRPr="005547A4">
              <w:rPr>
                <w:rFonts w:asciiTheme="minorHAnsi" w:hAnsiTheme="minorHAnsi"/>
                <w:b/>
                <w:sz w:val="16"/>
                <w:szCs w:val="16"/>
              </w:rPr>
              <w:t> </w:t>
            </w:r>
          </w:p>
        </w:tc>
      </w:tr>
    </w:tbl>
    <w:p w:rsidR="003D6FED" w:rsidRPr="002143D0" w:rsidRDefault="003D6FED" w:rsidP="00B07641">
      <w:pPr>
        <w:pStyle w:val="Balk2"/>
        <w:rPr>
          <w:szCs w:val="22"/>
        </w:rPr>
      </w:pPr>
      <w:bookmarkStart w:id="111" w:name="_Toc525547987"/>
      <w:r w:rsidRPr="002143D0">
        <w:rPr>
          <w:szCs w:val="22"/>
        </w:rPr>
        <w:lastRenderedPageBreak/>
        <w:t>1.2. Tarım Alet ve Makine Durumu</w:t>
      </w:r>
      <w:bookmarkEnd w:id="103"/>
      <w:bookmarkEnd w:id="104"/>
      <w:bookmarkEnd w:id="105"/>
      <w:bookmarkEnd w:id="106"/>
      <w:bookmarkEnd w:id="111"/>
    </w:p>
    <w:p w:rsidR="00090E77" w:rsidRPr="00045924" w:rsidRDefault="003D6FED" w:rsidP="00090E77">
      <w:pPr>
        <w:spacing w:line="276" w:lineRule="auto"/>
        <w:rPr>
          <w:rFonts w:asciiTheme="minorHAnsi" w:hAnsiTheme="minorHAnsi"/>
          <w:sz w:val="22"/>
          <w:szCs w:val="22"/>
        </w:rPr>
      </w:pPr>
      <w:r w:rsidRPr="002143D0">
        <w:rPr>
          <w:rFonts w:asciiTheme="minorHAnsi" w:hAnsiTheme="minorHAnsi"/>
          <w:b/>
          <w:sz w:val="22"/>
          <w:szCs w:val="22"/>
        </w:rPr>
        <w:tab/>
      </w:r>
      <w:bookmarkStart w:id="112" w:name="_Toc378852633"/>
      <w:bookmarkStart w:id="113" w:name="_Toc379183051"/>
      <w:bookmarkStart w:id="114" w:name="_Toc379183157"/>
      <w:bookmarkStart w:id="115" w:name="_Toc379185019"/>
      <w:bookmarkStart w:id="116" w:name="_Toc410306020"/>
      <w:r w:rsidR="00090E77" w:rsidRPr="00045924">
        <w:rPr>
          <w:rFonts w:asciiTheme="minorHAnsi" w:hAnsiTheme="minorHAnsi"/>
          <w:sz w:val="22"/>
          <w:szCs w:val="22"/>
        </w:rPr>
        <w:t>İlimizde 201</w:t>
      </w:r>
      <w:r w:rsidR="000D0186" w:rsidRPr="00045924">
        <w:rPr>
          <w:rFonts w:asciiTheme="minorHAnsi" w:hAnsiTheme="minorHAnsi"/>
          <w:sz w:val="22"/>
          <w:szCs w:val="22"/>
        </w:rPr>
        <w:t>7</w:t>
      </w:r>
      <w:r w:rsidR="00090E77" w:rsidRPr="00045924">
        <w:rPr>
          <w:rFonts w:asciiTheme="minorHAnsi" w:hAnsiTheme="minorHAnsi"/>
          <w:sz w:val="22"/>
          <w:szCs w:val="22"/>
        </w:rPr>
        <w:t xml:space="preserve"> yılında tarımsal faaliyette bulunan işletmelerdeki tarım alet makinelerinin miktarları aşağıdaki tabloda gösterilmiştir.</w:t>
      </w:r>
    </w:p>
    <w:p w:rsidR="004120AB" w:rsidRPr="002143D0" w:rsidRDefault="004120AB" w:rsidP="00090E77">
      <w:pPr>
        <w:spacing w:line="276" w:lineRule="auto"/>
        <w:rPr>
          <w:rFonts w:asciiTheme="minorHAnsi" w:hAnsiTheme="minorHAnsi"/>
          <w:sz w:val="22"/>
          <w:szCs w:val="22"/>
        </w:rPr>
      </w:pPr>
    </w:p>
    <w:tbl>
      <w:tblPr>
        <w:tblW w:w="6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64"/>
        <w:gridCol w:w="732"/>
        <w:gridCol w:w="2181"/>
        <w:gridCol w:w="732"/>
      </w:tblGrid>
      <w:tr w:rsidR="00090E77" w:rsidRPr="002143D0" w:rsidTr="004120AB">
        <w:trPr>
          <w:trHeight w:val="255"/>
          <w:jc w:val="center"/>
        </w:trPr>
        <w:tc>
          <w:tcPr>
            <w:tcW w:w="2364" w:type="dxa"/>
            <w:shd w:val="clear" w:color="auto" w:fill="FBD4B4" w:themeFill="accent6" w:themeFillTint="66"/>
            <w:noWrap/>
            <w:vAlign w:val="bottom"/>
            <w:hideMark/>
          </w:tcPr>
          <w:p w:rsidR="00090E77" w:rsidRPr="002143D0" w:rsidRDefault="00090E77" w:rsidP="009F1EDF">
            <w:pPr>
              <w:spacing w:line="276" w:lineRule="auto"/>
              <w:jc w:val="center"/>
              <w:rPr>
                <w:rFonts w:asciiTheme="minorHAnsi" w:hAnsiTheme="minorHAnsi" w:cs="Arial TUR"/>
                <w:b/>
                <w:bCs/>
                <w:sz w:val="18"/>
                <w:szCs w:val="18"/>
              </w:rPr>
            </w:pPr>
            <w:r w:rsidRPr="002143D0">
              <w:rPr>
                <w:rFonts w:asciiTheme="minorHAnsi" w:hAnsiTheme="minorHAnsi" w:cs="Arial TUR"/>
                <w:b/>
                <w:bCs/>
                <w:sz w:val="18"/>
                <w:szCs w:val="18"/>
              </w:rPr>
              <w:t>Alet-Makine Adı</w:t>
            </w:r>
          </w:p>
        </w:tc>
        <w:tc>
          <w:tcPr>
            <w:tcW w:w="732" w:type="dxa"/>
            <w:shd w:val="clear" w:color="auto" w:fill="FBD4B4" w:themeFill="accent6" w:themeFillTint="66"/>
            <w:noWrap/>
            <w:vAlign w:val="bottom"/>
            <w:hideMark/>
          </w:tcPr>
          <w:p w:rsidR="00090E77" w:rsidRPr="002143D0" w:rsidRDefault="00090E77" w:rsidP="009F1EDF">
            <w:pPr>
              <w:spacing w:line="276" w:lineRule="auto"/>
              <w:jc w:val="center"/>
              <w:rPr>
                <w:rFonts w:asciiTheme="minorHAnsi" w:hAnsiTheme="minorHAnsi" w:cs="Arial TUR"/>
                <w:b/>
                <w:bCs/>
                <w:sz w:val="18"/>
                <w:szCs w:val="18"/>
              </w:rPr>
            </w:pPr>
            <w:r w:rsidRPr="002143D0">
              <w:rPr>
                <w:rFonts w:asciiTheme="minorHAnsi" w:hAnsiTheme="minorHAnsi" w:cs="Arial TUR"/>
                <w:b/>
                <w:bCs/>
                <w:sz w:val="18"/>
                <w:szCs w:val="18"/>
              </w:rPr>
              <w:t>Adet</w:t>
            </w:r>
          </w:p>
        </w:tc>
        <w:tc>
          <w:tcPr>
            <w:tcW w:w="2181" w:type="dxa"/>
            <w:shd w:val="clear" w:color="auto" w:fill="FBD4B4" w:themeFill="accent6" w:themeFillTint="66"/>
            <w:noWrap/>
            <w:vAlign w:val="bottom"/>
            <w:hideMark/>
          </w:tcPr>
          <w:p w:rsidR="00090E77" w:rsidRPr="002143D0" w:rsidRDefault="00090E77" w:rsidP="009F1EDF">
            <w:pPr>
              <w:spacing w:line="276" w:lineRule="auto"/>
              <w:jc w:val="center"/>
              <w:rPr>
                <w:rFonts w:asciiTheme="minorHAnsi" w:hAnsiTheme="minorHAnsi" w:cs="Arial TUR"/>
                <w:b/>
                <w:bCs/>
                <w:sz w:val="18"/>
                <w:szCs w:val="18"/>
              </w:rPr>
            </w:pPr>
            <w:r w:rsidRPr="002143D0">
              <w:rPr>
                <w:rFonts w:asciiTheme="minorHAnsi" w:hAnsiTheme="minorHAnsi" w:cs="Arial TUR"/>
                <w:b/>
                <w:bCs/>
                <w:sz w:val="18"/>
                <w:szCs w:val="18"/>
              </w:rPr>
              <w:t>Alet-Makine Adı</w:t>
            </w:r>
          </w:p>
        </w:tc>
        <w:tc>
          <w:tcPr>
            <w:tcW w:w="732" w:type="dxa"/>
            <w:shd w:val="clear" w:color="auto" w:fill="FBD4B4" w:themeFill="accent6" w:themeFillTint="66"/>
            <w:noWrap/>
            <w:vAlign w:val="bottom"/>
            <w:hideMark/>
          </w:tcPr>
          <w:p w:rsidR="00090E77" w:rsidRPr="002143D0" w:rsidRDefault="00090E77" w:rsidP="009F1EDF">
            <w:pPr>
              <w:spacing w:line="276" w:lineRule="auto"/>
              <w:jc w:val="center"/>
              <w:rPr>
                <w:rFonts w:asciiTheme="minorHAnsi" w:hAnsiTheme="minorHAnsi" w:cs="Arial TUR"/>
                <w:b/>
                <w:bCs/>
                <w:sz w:val="18"/>
                <w:szCs w:val="18"/>
              </w:rPr>
            </w:pPr>
            <w:r w:rsidRPr="002143D0">
              <w:rPr>
                <w:rFonts w:asciiTheme="minorHAnsi" w:hAnsiTheme="minorHAnsi" w:cs="Arial TUR"/>
                <w:b/>
                <w:bCs/>
                <w:sz w:val="18"/>
                <w:szCs w:val="18"/>
              </w:rPr>
              <w:t>Adet</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Karasaban</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110</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Seyyar Süt Sağım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11.085</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Hayvan Pulluğu</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365</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Tarım Arabası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23.192</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Kulaklı Traktör Pulluğu</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28.226</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Su Tankeri</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3.825</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Ark Açma Pulluğu</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1.013</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Dip Kazan</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1.033</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Diskli Traktör Pulluğu</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715</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Rototiller</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375</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Diskli Anız Pulluğu</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724</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Taş Toplama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8</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Kulaklı Anız Pulluğu</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126</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Toprak Tesviye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536</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 xml:space="preserve">Toprak Frezesi </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651</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Set Yapma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444</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Kültüvatör</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9.676</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Toprak Burgusu</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141</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Merdane</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846</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Hay.Tır.Çek.Ara Çap. Mak.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2.165</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Diskli Tırmık (Diskaro)</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8.701</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Pnömatik Ekim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508</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Dişli Tırmık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11.255</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Üniversal Ekim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1.693</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 xml:space="preserve">Kombikürüm </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288</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Anıza Ekim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25</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Ot Tırmığı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2.391</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Fide Dikim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42</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Traktörle Çek.Hub.Ekim Mak.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1.969</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Batöz</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147</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Kombine Hububat Ekim Mak.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3.696</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Sap Top.Saman Yap.Mak.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70</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Patates Dikim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0</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Saman Aktar. Boş.M.</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7</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Çiftlik Gübresi Dağ. Mak.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81</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Motorlu Tırpan</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983</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Kimyevi Gübre Dağ. Mak.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9.978</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Ürün Kurutma Mak.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55</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Orak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20</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Meyve Hasat Mak.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733</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Biçer Bağlar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50</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Ürün Sınıflandır Mak.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9</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Balya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597</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Yem Dağ.Römork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75</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Tınaz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2</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Damla Sulama Tesisi</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12.288</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Döven</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8</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Yayık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52</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Pancar Sökme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2</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Kepçe (Tarımda Kullanılan)</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1.132</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Traktörle Çek.Çayır Biç.Mak.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1.942</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Pamuk Toplama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2</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Ot Silaj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427</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Civciv Ana Makinası</w:t>
            </w:r>
          </w:p>
        </w:tc>
        <w:tc>
          <w:tcPr>
            <w:tcW w:w="732" w:type="dxa"/>
            <w:shd w:val="clear" w:color="auto" w:fill="auto"/>
            <w:noWrap/>
            <w:vAlign w:val="center"/>
            <w:hideMark/>
          </w:tcPr>
          <w:p w:rsidR="000D0186" w:rsidRPr="005547A4" w:rsidRDefault="000D0186" w:rsidP="000D0186">
            <w:pPr>
              <w:spacing w:line="276" w:lineRule="auto"/>
              <w:jc w:val="right"/>
              <w:rPr>
                <w:rFonts w:asciiTheme="minorHAnsi" w:hAnsiTheme="minorHAnsi" w:cs="Arial"/>
                <w:sz w:val="18"/>
                <w:szCs w:val="18"/>
              </w:rPr>
            </w:pPr>
            <w:r w:rsidRPr="005547A4">
              <w:rPr>
                <w:rFonts w:asciiTheme="minorHAnsi" w:hAnsiTheme="minorHAnsi" w:cs="Arial"/>
                <w:sz w:val="18"/>
                <w:szCs w:val="18"/>
              </w:rPr>
              <w:t>5</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Mısır Silaj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671</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Kuluçka Makinası</w:t>
            </w:r>
          </w:p>
        </w:tc>
        <w:tc>
          <w:tcPr>
            <w:tcW w:w="732" w:type="dxa"/>
            <w:shd w:val="clear" w:color="auto" w:fill="auto"/>
            <w:noWrap/>
            <w:vAlign w:val="center"/>
            <w:hideMark/>
          </w:tcPr>
          <w:p w:rsidR="000D0186" w:rsidRPr="005547A4" w:rsidRDefault="000D0186" w:rsidP="000D0186">
            <w:pPr>
              <w:spacing w:line="276" w:lineRule="auto"/>
              <w:jc w:val="right"/>
              <w:rPr>
                <w:rFonts w:asciiTheme="minorHAnsi" w:hAnsiTheme="minorHAnsi" w:cs="Arial"/>
                <w:sz w:val="18"/>
                <w:szCs w:val="18"/>
              </w:rPr>
            </w:pPr>
            <w:r w:rsidRPr="005547A4">
              <w:rPr>
                <w:rFonts w:asciiTheme="minorHAnsi" w:hAnsiTheme="minorHAnsi" w:cs="Arial"/>
                <w:sz w:val="18"/>
                <w:szCs w:val="18"/>
              </w:rPr>
              <w:t>5</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Mısır Daneleme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54</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bCs/>
                <w:sz w:val="18"/>
                <w:szCs w:val="18"/>
              </w:rPr>
            </w:pPr>
            <w:r w:rsidRPr="005547A4">
              <w:rPr>
                <w:rFonts w:asciiTheme="minorHAnsi" w:hAnsiTheme="minorHAnsi" w:cs="Arial"/>
                <w:bCs/>
                <w:sz w:val="18"/>
                <w:szCs w:val="18"/>
              </w:rPr>
              <w:t>Süt Soğutma Tankı </w:t>
            </w:r>
          </w:p>
        </w:tc>
        <w:tc>
          <w:tcPr>
            <w:tcW w:w="732" w:type="dxa"/>
            <w:shd w:val="clear" w:color="auto" w:fill="auto"/>
            <w:noWrap/>
            <w:vAlign w:val="center"/>
            <w:hideMark/>
          </w:tcPr>
          <w:p w:rsidR="000D0186" w:rsidRPr="005547A4" w:rsidRDefault="000D0186" w:rsidP="000D0186">
            <w:pPr>
              <w:spacing w:line="276" w:lineRule="auto"/>
              <w:jc w:val="right"/>
              <w:rPr>
                <w:rFonts w:asciiTheme="minorHAnsi" w:hAnsiTheme="minorHAnsi" w:cs="Arial"/>
                <w:sz w:val="18"/>
                <w:szCs w:val="18"/>
              </w:rPr>
            </w:pPr>
            <w:r w:rsidRPr="005547A4">
              <w:rPr>
                <w:rFonts w:asciiTheme="minorHAnsi" w:hAnsiTheme="minorHAnsi" w:cs="Arial"/>
                <w:sz w:val="18"/>
                <w:szCs w:val="18"/>
              </w:rPr>
              <w:t>648</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Mısır Hasat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13</w:t>
            </w:r>
          </w:p>
        </w:tc>
        <w:tc>
          <w:tcPr>
            <w:tcW w:w="2181" w:type="dxa"/>
            <w:shd w:val="clear" w:color="auto" w:fill="auto"/>
            <w:vAlign w:val="center"/>
            <w:hideMark/>
          </w:tcPr>
          <w:p w:rsidR="000D0186" w:rsidRPr="005547A4" w:rsidRDefault="000D0186" w:rsidP="00045924">
            <w:pPr>
              <w:spacing w:line="276" w:lineRule="auto"/>
              <w:jc w:val="right"/>
              <w:rPr>
                <w:rFonts w:asciiTheme="minorHAnsi" w:hAnsiTheme="minorHAnsi" w:cs="Arial"/>
                <w:b/>
                <w:bCs/>
                <w:sz w:val="18"/>
                <w:szCs w:val="18"/>
              </w:rPr>
            </w:pPr>
            <w:r w:rsidRPr="005547A4">
              <w:rPr>
                <w:rFonts w:asciiTheme="minorHAnsi" w:hAnsiTheme="minorHAnsi" w:cs="Arial"/>
                <w:b/>
                <w:bCs/>
                <w:sz w:val="18"/>
                <w:szCs w:val="18"/>
              </w:rPr>
              <w:t>Traktör</w:t>
            </w:r>
          </w:p>
        </w:tc>
        <w:tc>
          <w:tcPr>
            <w:tcW w:w="732" w:type="dxa"/>
            <w:shd w:val="clear" w:color="auto" w:fill="auto"/>
            <w:noWrap/>
            <w:vAlign w:val="center"/>
            <w:hideMark/>
          </w:tcPr>
          <w:p w:rsidR="000D0186" w:rsidRPr="005547A4" w:rsidRDefault="000D0186" w:rsidP="000D0186">
            <w:pPr>
              <w:spacing w:line="276" w:lineRule="auto"/>
              <w:jc w:val="right"/>
              <w:rPr>
                <w:rFonts w:asciiTheme="minorHAnsi" w:hAnsiTheme="minorHAnsi" w:cs="Arial"/>
                <w:sz w:val="18"/>
                <w:szCs w:val="18"/>
              </w:rPr>
            </w:pPr>
            <w:r w:rsidRPr="005547A4">
              <w:rPr>
                <w:rFonts w:asciiTheme="minorHAnsi" w:hAnsiTheme="minorHAnsi" w:cs="Arial"/>
                <w:sz w:val="18"/>
                <w:szCs w:val="18"/>
              </w:rPr>
              <w:t> </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Selektör</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55</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Paletli</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0</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Yem Hazırlama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765</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Tek Akslı 1-5 BG</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87</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Sap Parçalama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129</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Tek Akslı  5 BG Fazla</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565</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Sırt Pülverizatörü</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13.072</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2 Akslı 1-10 BG</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73</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Sedyeli Mot.Pül.Toz.</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116</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2 Akslı 11-24 BG</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257</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Kuy.Mil.Har.Pülverizatör</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6.500</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2 Akslı 25-34 BG</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1.588</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Motorlu Pülverizatör</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1.260</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2 Akslı 35-50 BG</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9.101</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Tozlayıcı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56</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2 Akslı 51-70 BG</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10.874</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Atomizör</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1.927</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2 Akslı 70 BG Fazla</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3.632</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Santreifüj Pompa</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1.927</w:t>
            </w:r>
          </w:p>
        </w:tc>
        <w:tc>
          <w:tcPr>
            <w:tcW w:w="2181" w:type="dxa"/>
            <w:shd w:val="clear" w:color="auto" w:fill="auto"/>
            <w:vAlign w:val="center"/>
            <w:hideMark/>
          </w:tcPr>
          <w:p w:rsidR="000D0186" w:rsidRPr="005547A4" w:rsidRDefault="000D0186" w:rsidP="000D0186">
            <w:pPr>
              <w:spacing w:line="276" w:lineRule="auto"/>
              <w:jc w:val="right"/>
              <w:rPr>
                <w:rFonts w:asciiTheme="minorHAnsi" w:hAnsiTheme="minorHAnsi" w:cs="Arial"/>
                <w:b/>
                <w:bCs/>
                <w:sz w:val="18"/>
                <w:szCs w:val="18"/>
              </w:rPr>
            </w:pPr>
            <w:r w:rsidRPr="005547A4">
              <w:rPr>
                <w:rFonts w:asciiTheme="minorHAnsi" w:hAnsiTheme="minorHAnsi" w:cs="Arial"/>
                <w:b/>
                <w:bCs/>
                <w:sz w:val="18"/>
                <w:szCs w:val="18"/>
              </w:rPr>
              <w:t>Toplam</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b/>
                <w:bCs/>
                <w:sz w:val="16"/>
                <w:szCs w:val="16"/>
              </w:rPr>
            </w:pPr>
            <w:r w:rsidRPr="005547A4">
              <w:rPr>
                <w:rFonts w:asciiTheme="minorHAnsi" w:hAnsiTheme="minorHAnsi" w:cstheme="minorHAnsi"/>
                <w:b/>
                <w:bCs/>
                <w:sz w:val="16"/>
                <w:szCs w:val="16"/>
              </w:rPr>
              <w:t>26.177</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Elektreopomp</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3.933</w:t>
            </w:r>
          </w:p>
        </w:tc>
        <w:tc>
          <w:tcPr>
            <w:tcW w:w="2181" w:type="dxa"/>
            <w:shd w:val="clear" w:color="auto" w:fill="auto"/>
            <w:vAlign w:val="center"/>
            <w:hideMark/>
          </w:tcPr>
          <w:p w:rsidR="000D0186" w:rsidRPr="005547A4" w:rsidRDefault="000D0186" w:rsidP="00045924">
            <w:pPr>
              <w:spacing w:line="276" w:lineRule="auto"/>
              <w:jc w:val="right"/>
              <w:rPr>
                <w:rFonts w:asciiTheme="minorHAnsi" w:hAnsiTheme="minorHAnsi" w:cs="Arial"/>
                <w:b/>
                <w:bCs/>
                <w:sz w:val="18"/>
                <w:szCs w:val="18"/>
              </w:rPr>
            </w:pPr>
            <w:r w:rsidRPr="005547A4">
              <w:rPr>
                <w:rFonts w:asciiTheme="minorHAnsi" w:hAnsiTheme="minorHAnsi" w:cs="Arial"/>
                <w:b/>
                <w:bCs/>
                <w:sz w:val="18"/>
                <w:szCs w:val="18"/>
              </w:rPr>
              <w:t>Biçerdöver</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 </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Motopomp (Termik)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10.931</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0-5 Yaş</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56</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Derin Kuyu Pompa</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3.015</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6-10 Yaş</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68</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Yağmurlama Tesisi</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8.035</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11-20 Yaş</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b/>
                <w:bCs/>
                <w:sz w:val="16"/>
                <w:szCs w:val="16"/>
              </w:rPr>
            </w:pPr>
            <w:r w:rsidRPr="005547A4">
              <w:rPr>
                <w:rFonts w:asciiTheme="minorHAnsi" w:hAnsiTheme="minorHAnsi" w:cstheme="minorHAnsi"/>
                <w:b/>
                <w:bCs/>
                <w:sz w:val="16"/>
                <w:szCs w:val="16"/>
              </w:rPr>
              <w:t>77</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Krema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408</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21 ve Üzeri</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58</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Süt Sağım Tesisi</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150</w:t>
            </w:r>
          </w:p>
        </w:tc>
        <w:tc>
          <w:tcPr>
            <w:tcW w:w="2181" w:type="dxa"/>
            <w:shd w:val="clear" w:color="auto" w:fill="auto"/>
            <w:vAlign w:val="center"/>
            <w:hideMark/>
          </w:tcPr>
          <w:p w:rsidR="000D0186" w:rsidRPr="005547A4" w:rsidRDefault="000D0186" w:rsidP="000D0186">
            <w:pPr>
              <w:spacing w:line="276" w:lineRule="auto"/>
              <w:jc w:val="right"/>
              <w:rPr>
                <w:rFonts w:asciiTheme="minorHAnsi" w:hAnsiTheme="minorHAnsi" w:cs="Arial"/>
                <w:b/>
                <w:bCs/>
                <w:sz w:val="18"/>
                <w:szCs w:val="18"/>
              </w:rPr>
            </w:pPr>
            <w:r w:rsidRPr="005547A4">
              <w:rPr>
                <w:rFonts w:asciiTheme="minorHAnsi" w:hAnsiTheme="minorHAnsi" w:cs="Arial"/>
                <w:b/>
                <w:bCs/>
                <w:sz w:val="18"/>
                <w:szCs w:val="18"/>
              </w:rPr>
              <w:t>Toplam</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b/>
                <w:bCs/>
                <w:sz w:val="16"/>
                <w:szCs w:val="16"/>
              </w:rPr>
            </w:pPr>
            <w:r w:rsidRPr="005547A4">
              <w:rPr>
                <w:rFonts w:asciiTheme="minorHAnsi" w:hAnsiTheme="minorHAnsi" w:cstheme="minorHAnsi"/>
                <w:b/>
                <w:bCs/>
                <w:sz w:val="16"/>
                <w:szCs w:val="16"/>
              </w:rPr>
              <w:t>259</w:t>
            </w:r>
          </w:p>
        </w:tc>
      </w:tr>
    </w:tbl>
    <w:p w:rsidR="00843FFA" w:rsidRPr="002143D0" w:rsidRDefault="00843FFA" w:rsidP="00090E77">
      <w:pPr>
        <w:spacing w:line="276" w:lineRule="auto"/>
        <w:rPr>
          <w:szCs w:val="22"/>
        </w:rPr>
      </w:pPr>
    </w:p>
    <w:p w:rsidR="0029321D" w:rsidRPr="002143D0" w:rsidRDefault="0029321D" w:rsidP="0029321D">
      <w:pPr>
        <w:pStyle w:val="Balk1"/>
        <w:rPr>
          <w:szCs w:val="22"/>
        </w:rPr>
      </w:pPr>
      <w:bookmarkStart w:id="117" w:name="_Toc525547988"/>
      <w:r w:rsidRPr="002143D0">
        <w:rPr>
          <w:szCs w:val="22"/>
        </w:rPr>
        <w:lastRenderedPageBreak/>
        <w:t>2. TARIMSAL ÜRETİM</w:t>
      </w:r>
      <w:bookmarkEnd w:id="117"/>
      <w:r w:rsidRPr="002143D0">
        <w:rPr>
          <w:szCs w:val="22"/>
        </w:rPr>
        <w:t xml:space="preserve"> </w:t>
      </w:r>
    </w:p>
    <w:p w:rsidR="0029321D" w:rsidRPr="002143D0" w:rsidRDefault="0029321D" w:rsidP="0029321D">
      <w:pPr>
        <w:pStyle w:val="Balk2"/>
        <w:rPr>
          <w:szCs w:val="22"/>
        </w:rPr>
      </w:pPr>
      <w:bookmarkStart w:id="118" w:name="_Toc378852634"/>
      <w:bookmarkStart w:id="119" w:name="_Toc379183052"/>
      <w:bookmarkStart w:id="120" w:name="_Toc379183158"/>
      <w:bookmarkStart w:id="121" w:name="_Toc379185020"/>
      <w:bookmarkStart w:id="122" w:name="_Toc410306021"/>
      <w:bookmarkStart w:id="123" w:name="_Toc525547989"/>
      <w:r w:rsidRPr="002143D0">
        <w:rPr>
          <w:szCs w:val="22"/>
        </w:rPr>
        <w:t>2.1. Bitkisel Üretim</w:t>
      </w:r>
      <w:bookmarkEnd w:id="118"/>
      <w:bookmarkEnd w:id="119"/>
      <w:bookmarkEnd w:id="120"/>
      <w:bookmarkEnd w:id="121"/>
      <w:bookmarkEnd w:id="122"/>
      <w:bookmarkEnd w:id="123"/>
      <w:r w:rsidRPr="002143D0">
        <w:rPr>
          <w:szCs w:val="22"/>
        </w:rPr>
        <w:t xml:space="preserve"> </w:t>
      </w:r>
    </w:p>
    <w:p w:rsidR="0029321D" w:rsidRPr="002143D0" w:rsidRDefault="0029321D" w:rsidP="00B07641">
      <w:pPr>
        <w:pStyle w:val="Balk3"/>
        <w:spacing w:before="0" w:after="0"/>
        <w:rPr>
          <w:szCs w:val="22"/>
        </w:rPr>
      </w:pPr>
      <w:bookmarkStart w:id="124" w:name="_Toc378852635"/>
      <w:bookmarkStart w:id="125" w:name="_Toc379183053"/>
      <w:bookmarkStart w:id="126" w:name="_Toc379183159"/>
      <w:bookmarkStart w:id="127" w:name="_Toc379185021"/>
      <w:bookmarkStart w:id="128" w:name="_Toc410306022"/>
      <w:bookmarkStart w:id="129" w:name="_Toc525547990"/>
      <w:r w:rsidRPr="002143D0">
        <w:rPr>
          <w:szCs w:val="22"/>
        </w:rPr>
        <w:t>2.1.1. Tarla Bitkileri Üretimi</w:t>
      </w:r>
      <w:bookmarkEnd w:id="124"/>
      <w:bookmarkEnd w:id="125"/>
      <w:bookmarkEnd w:id="126"/>
      <w:bookmarkEnd w:id="127"/>
      <w:bookmarkEnd w:id="128"/>
      <w:bookmarkEnd w:id="129"/>
    </w:p>
    <w:p w:rsidR="001E74A3" w:rsidRPr="002143D0" w:rsidRDefault="001E74A3" w:rsidP="001E74A3">
      <w:bookmarkStart w:id="130" w:name="_Toc378852636"/>
      <w:bookmarkStart w:id="131" w:name="_Toc379183054"/>
      <w:bookmarkStart w:id="132" w:name="_Toc379183160"/>
      <w:bookmarkStart w:id="133" w:name="_Toc379185022"/>
      <w:bookmarkStart w:id="134" w:name="_Toc410306023"/>
      <w:bookmarkEnd w:id="112"/>
      <w:bookmarkEnd w:id="113"/>
      <w:bookmarkEnd w:id="114"/>
      <w:bookmarkEnd w:id="115"/>
      <w:bookmarkEnd w:id="116"/>
    </w:p>
    <w:tbl>
      <w:tblPr>
        <w:tblW w:w="9314" w:type="dxa"/>
        <w:jc w:val="center"/>
        <w:tblCellMar>
          <w:left w:w="70" w:type="dxa"/>
          <w:right w:w="70" w:type="dxa"/>
        </w:tblCellMar>
        <w:tblLook w:val="04A0" w:firstRow="1" w:lastRow="0" w:firstColumn="1" w:lastColumn="0" w:noHBand="0" w:noVBand="1"/>
      </w:tblPr>
      <w:tblGrid>
        <w:gridCol w:w="1343"/>
        <w:gridCol w:w="873"/>
        <w:gridCol w:w="1030"/>
        <w:gridCol w:w="804"/>
        <w:gridCol w:w="1035"/>
        <w:gridCol w:w="1074"/>
        <w:gridCol w:w="804"/>
        <w:gridCol w:w="1217"/>
        <w:gridCol w:w="1134"/>
      </w:tblGrid>
      <w:tr w:rsidR="00FC7BB9" w:rsidRPr="002143D0" w:rsidTr="00FC7BB9">
        <w:trPr>
          <w:trHeight w:val="20"/>
          <w:jc w:val="center"/>
        </w:trPr>
        <w:tc>
          <w:tcPr>
            <w:tcW w:w="134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ÜRÜN ADI</w:t>
            </w:r>
          </w:p>
        </w:tc>
        <w:tc>
          <w:tcPr>
            <w:tcW w:w="2707"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C7BB9" w:rsidRPr="002143D0" w:rsidRDefault="00D67F4F" w:rsidP="00FC7BB9">
            <w:pPr>
              <w:jc w:val="center"/>
              <w:rPr>
                <w:rFonts w:asciiTheme="minorHAnsi" w:hAnsiTheme="minorHAnsi" w:cs="Arial"/>
                <w:b/>
                <w:bCs/>
                <w:sz w:val="16"/>
                <w:szCs w:val="16"/>
              </w:rPr>
            </w:pPr>
            <w:r>
              <w:rPr>
                <w:rFonts w:asciiTheme="minorHAnsi" w:hAnsiTheme="minorHAnsi" w:cs="Arial"/>
                <w:b/>
                <w:bCs/>
                <w:sz w:val="16"/>
                <w:szCs w:val="16"/>
              </w:rPr>
              <w:t>ÇANAKKALE (2017</w:t>
            </w:r>
            <w:r w:rsidR="00FC7BB9" w:rsidRPr="002143D0">
              <w:rPr>
                <w:rFonts w:asciiTheme="minorHAnsi" w:hAnsiTheme="minorHAnsi" w:cs="Arial"/>
                <w:b/>
                <w:bCs/>
                <w:sz w:val="16"/>
                <w:szCs w:val="16"/>
              </w:rPr>
              <w:t>)</w:t>
            </w:r>
          </w:p>
        </w:tc>
        <w:tc>
          <w:tcPr>
            <w:tcW w:w="2913"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C7BB9" w:rsidRPr="002143D0" w:rsidRDefault="00D67F4F" w:rsidP="00FC7BB9">
            <w:pPr>
              <w:jc w:val="center"/>
              <w:rPr>
                <w:rFonts w:asciiTheme="minorHAnsi" w:hAnsiTheme="minorHAnsi" w:cs="Arial"/>
                <w:b/>
                <w:bCs/>
                <w:sz w:val="16"/>
                <w:szCs w:val="16"/>
              </w:rPr>
            </w:pPr>
            <w:r>
              <w:rPr>
                <w:rFonts w:asciiTheme="minorHAnsi" w:hAnsiTheme="minorHAnsi" w:cs="Arial"/>
                <w:b/>
                <w:bCs/>
                <w:sz w:val="16"/>
                <w:szCs w:val="16"/>
              </w:rPr>
              <w:t>TÜRKİYE (2017</w:t>
            </w:r>
            <w:r w:rsidR="00FC7BB9" w:rsidRPr="002143D0">
              <w:rPr>
                <w:rFonts w:asciiTheme="minorHAnsi" w:hAnsiTheme="minorHAnsi" w:cs="Arial"/>
                <w:b/>
                <w:bCs/>
                <w:sz w:val="16"/>
                <w:szCs w:val="16"/>
              </w:rPr>
              <w:t>)</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Ç.Kale/Türkiye Üretim (%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Üretimdeki Türkiye Sıralaması</w:t>
            </w:r>
          </w:p>
        </w:tc>
      </w:tr>
      <w:tr w:rsidR="00FC7BB9" w:rsidRPr="002143D0" w:rsidTr="00FC7BB9">
        <w:trPr>
          <w:trHeight w:val="20"/>
          <w:jc w:val="center"/>
        </w:trPr>
        <w:tc>
          <w:tcPr>
            <w:tcW w:w="13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2143D0" w:rsidRDefault="00FC7BB9" w:rsidP="00FC7BB9">
            <w:pPr>
              <w:jc w:val="left"/>
              <w:rPr>
                <w:rFonts w:asciiTheme="minorHAnsi" w:hAnsiTheme="minorHAnsi" w:cs="Arial"/>
                <w:b/>
                <w:bCs/>
                <w:sz w:val="16"/>
                <w:szCs w:val="16"/>
              </w:rPr>
            </w:pPr>
          </w:p>
        </w:tc>
        <w:tc>
          <w:tcPr>
            <w:tcW w:w="873"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Alan (da)</w:t>
            </w:r>
          </w:p>
        </w:tc>
        <w:tc>
          <w:tcPr>
            <w:tcW w:w="1030"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Üretim (Ton)</w:t>
            </w:r>
          </w:p>
        </w:tc>
        <w:tc>
          <w:tcPr>
            <w:tcW w:w="804"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Verim (kg/da)</w:t>
            </w:r>
          </w:p>
        </w:tc>
        <w:tc>
          <w:tcPr>
            <w:tcW w:w="1035"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Alan(da)</w:t>
            </w:r>
          </w:p>
        </w:tc>
        <w:tc>
          <w:tcPr>
            <w:tcW w:w="1074"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Üretim (Ton)</w:t>
            </w:r>
          </w:p>
        </w:tc>
        <w:tc>
          <w:tcPr>
            <w:tcW w:w="804"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Verim (kg/da)</w:t>
            </w:r>
          </w:p>
        </w:tc>
        <w:tc>
          <w:tcPr>
            <w:tcW w:w="12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2143D0" w:rsidRDefault="00FC7BB9" w:rsidP="00FC7BB9">
            <w:pPr>
              <w:jc w:val="left"/>
              <w:rPr>
                <w:rFonts w:asciiTheme="minorHAnsi" w:hAnsiTheme="minorHAnsi" w:cs="Arial"/>
                <w:b/>
                <w:bCs/>
                <w:sz w:val="16"/>
                <w:szCs w:val="1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2143D0" w:rsidRDefault="00FC7BB9" w:rsidP="00FC7BB9">
            <w:pPr>
              <w:jc w:val="left"/>
              <w:rPr>
                <w:rFonts w:asciiTheme="minorHAnsi" w:hAnsiTheme="minorHAnsi" w:cs="Arial"/>
                <w:b/>
                <w:bCs/>
                <w:sz w:val="16"/>
                <w:szCs w:val="16"/>
              </w:rPr>
            </w:pP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3134" w:rsidRPr="00034F18" w:rsidRDefault="000B3134" w:rsidP="00FC7BB9">
            <w:pPr>
              <w:jc w:val="left"/>
              <w:rPr>
                <w:rFonts w:asciiTheme="minorHAnsi" w:hAnsiTheme="minorHAnsi" w:cs="Arial"/>
                <w:b/>
                <w:bCs/>
                <w:sz w:val="16"/>
                <w:szCs w:val="16"/>
              </w:rPr>
            </w:pPr>
            <w:r w:rsidRPr="00034F18">
              <w:rPr>
                <w:rFonts w:asciiTheme="minorHAnsi" w:hAnsiTheme="minorHAnsi" w:cs="Arial"/>
                <w:b/>
                <w:bCs/>
                <w:sz w:val="16"/>
                <w:szCs w:val="16"/>
              </w:rPr>
              <w:t>Tahıllar</w:t>
            </w:r>
          </w:p>
        </w:tc>
        <w:tc>
          <w:tcPr>
            <w:tcW w:w="873"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034F18" w:rsidRDefault="000B3134" w:rsidP="000B3134">
            <w:pPr>
              <w:jc w:val="right"/>
              <w:rPr>
                <w:rFonts w:asciiTheme="minorHAnsi" w:hAnsiTheme="minorHAnsi" w:cs="Arial TUR"/>
                <w:b/>
                <w:bCs/>
                <w:sz w:val="16"/>
                <w:szCs w:val="16"/>
              </w:rPr>
            </w:pPr>
            <w:r w:rsidRPr="00034F18">
              <w:rPr>
                <w:rFonts w:asciiTheme="minorHAnsi" w:hAnsiTheme="minorHAnsi" w:cs="Arial TUR"/>
                <w:b/>
                <w:bCs/>
                <w:sz w:val="16"/>
                <w:szCs w:val="16"/>
              </w:rPr>
              <w:t>1.314.750</w:t>
            </w:r>
          </w:p>
        </w:tc>
        <w:tc>
          <w:tcPr>
            <w:tcW w:w="1030"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034F18" w:rsidRDefault="000B3134" w:rsidP="000B3134">
            <w:pPr>
              <w:jc w:val="right"/>
              <w:rPr>
                <w:rFonts w:asciiTheme="minorHAnsi" w:hAnsiTheme="minorHAnsi" w:cs="Arial TUR"/>
                <w:b/>
                <w:bCs/>
                <w:sz w:val="16"/>
                <w:szCs w:val="16"/>
              </w:rPr>
            </w:pPr>
            <w:r w:rsidRPr="00034F18">
              <w:rPr>
                <w:rFonts w:asciiTheme="minorHAnsi" w:hAnsiTheme="minorHAnsi" w:cs="Arial TUR"/>
                <w:b/>
                <w:bCs/>
                <w:sz w:val="16"/>
                <w:szCs w:val="16"/>
              </w:rPr>
              <w:t>590.816</w:t>
            </w: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034F18" w:rsidRDefault="000B3134" w:rsidP="000B3134">
            <w:pPr>
              <w:jc w:val="right"/>
              <w:rPr>
                <w:rFonts w:asciiTheme="minorHAnsi" w:hAnsiTheme="minorHAnsi" w:cs="Arial TUR"/>
                <w:b/>
                <w:bCs/>
                <w:sz w:val="16"/>
                <w:szCs w:val="16"/>
              </w:rPr>
            </w:pPr>
            <w:r w:rsidRPr="00034F18">
              <w:rPr>
                <w:rFonts w:asciiTheme="minorHAnsi" w:hAnsiTheme="minorHAnsi" w:cs="Arial TUR"/>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034F18" w:rsidRDefault="000B3134" w:rsidP="000B3134">
            <w:pPr>
              <w:jc w:val="right"/>
              <w:rPr>
                <w:rFonts w:asciiTheme="minorHAnsi" w:hAnsiTheme="minorHAnsi" w:cstheme="minorHAnsi"/>
                <w:b/>
                <w:bCs/>
                <w:sz w:val="16"/>
                <w:szCs w:val="16"/>
              </w:rPr>
            </w:pPr>
            <w:r w:rsidRPr="00034F18">
              <w:rPr>
                <w:rFonts w:asciiTheme="minorHAnsi" w:hAnsiTheme="minorHAnsi" w:cstheme="minorHAnsi"/>
                <w:b/>
                <w:bCs/>
                <w:sz w:val="16"/>
                <w:szCs w:val="16"/>
              </w:rPr>
              <w:t>110.934.378</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034F18" w:rsidRDefault="000B3134" w:rsidP="000B3134">
            <w:pPr>
              <w:jc w:val="right"/>
              <w:rPr>
                <w:rFonts w:asciiTheme="minorHAnsi" w:hAnsiTheme="minorHAnsi" w:cstheme="minorHAnsi"/>
                <w:b/>
                <w:bCs/>
                <w:sz w:val="16"/>
                <w:szCs w:val="16"/>
              </w:rPr>
            </w:pPr>
            <w:r w:rsidRPr="00034F18">
              <w:rPr>
                <w:rFonts w:asciiTheme="minorHAnsi" w:hAnsiTheme="minorHAnsi" w:cstheme="minorHAnsi"/>
                <w:b/>
                <w:bCs/>
                <w:sz w:val="16"/>
                <w:szCs w:val="16"/>
              </w:rPr>
              <w:t>36.132.767</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034F18" w:rsidRDefault="000B3134" w:rsidP="000B3134">
            <w:pPr>
              <w:jc w:val="right"/>
              <w:rPr>
                <w:rFonts w:asciiTheme="minorHAnsi" w:hAnsiTheme="minorHAnsi" w:cstheme="minorHAnsi"/>
                <w:sz w:val="16"/>
                <w:szCs w:val="16"/>
              </w:rPr>
            </w:pPr>
            <w:r w:rsidRPr="00034F18">
              <w:rPr>
                <w:rFonts w:asciiTheme="minorHAnsi" w:hAnsiTheme="minorHAnsi" w:cstheme="minorHAnsi"/>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vAlign w:val="center"/>
            <w:hideMark/>
          </w:tcPr>
          <w:p w:rsidR="000B3134" w:rsidRPr="00034F18" w:rsidRDefault="000B3134" w:rsidP="000B3134">
            <w:pPr>
              <w:jc w:val="center"/>
              <w:rPr>
                <w:rFonts w:asciiTheme="minorHAnsi" w:hAnsiTheme="minorHAnsi" w:cs="Arial"/>
                <w:b/>
                <w:bCs/>
                <w:sz w:val="16"/>
                <w:szCs w:val="16"/>
              </w:rPr>
            </w:pPr>
            <w:r w:rsidRPr="00034F18">
              <w:rPr>
                <w:rFonts w:asciiTheme="minorHAnsi" w:hAnsiTheme="minorHAnsi" w:cs="Arial"/>
                <w:b/>
                <w:bCs/>
                <w:sz w:val="16"/>
                <w:szCs w:val="16"/>
              </w:rPr>
              <w:t>1,64</w:t>
            </w:r>
          </w:p>
        </w:tc>
        <w:tc>
          <w:tcPr>
            <w:tcW w:w="113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034F18" w:rsidRDefault="000B3134" w:rsidP="000B3134">
            <w:pPr>
              <w:jc w:val="center"/>
              <w:rPr>
                <w:rFonts w:asciiTheme="minorHAnsi" w:hAnsiTheme="minorHAnsi" w:cs="Arial TUR"/>
                <w:sz w:val="16"/>
                <w:szCs w:val="16"/>
              </w:rPr>
            </w:pP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034F18" w:rsidRDefault="000B3134" w:rsidP="000B3134">
            <w:pPr>
              <w:jc w:val="left"/>
              <w:rPr>
                <w:rFonts w:asciiTheme="minorHAnsi" w:hAnsiTheme="minorHAnsi" w:cs="Arial"/>
                <w:bCs/>
                <w:sz w:val="16"/>
                <w:szCs w:val="16"/>
              </w:rPr>
            </w:pPr>
            <w:r w:rsidRPr="00034F18">
              <w:rPr>
                <w:rFonts w:asciiTheme="minorHAnsi" w:hAnsiTheme="minorHAnsi" w:cs="Arial"/>
                <w:bCs/>
                <w:sz w:val="16"/>
                <w:szCs w:val="16"/>
              </w:rPr>
              <w:t xml:space="preserve">Buğday </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034F18" w:rsidRDefault="000B3134" w:rsidP="000B3134">
            <w:pPr>
              <w:jc w:val="right"/>
              <w:rPr>
                <w:rFonts w:asciiTheme="minorHAnsi" w:hAnsiTheme="minorHAnsi" w:cs="Arial TUR"/>
                <w:sz w:val="16"/>
                <w:szCs w:val="16"/>
              </w:rPr>
            </w:pPr>
            <w:r w:rsidRPr="00034F18">
              <w:rPr>
                <w:rFonts w:asciiTheme="minorHAnsi" w:hAnsiTheme="minorHAnsi" w:cs="Arial TUR"/>
                <w:sz w:val="16"/>
                <w:szCs w:val="16"/>
              </w:rPr>
              <w:t>798.676</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034F18" w:rsidRDefault="000B3134" w:rsidP="000B3134">
            <w:pPr>
              <w:jc w:val="right"/>
              <w:rPr>
                <w:rFonts w:asciiTheme="minorHAnsi" w:hAnsiTheme="minorHAnsi" w:cs="Arial TUR"/>
                <w:sz w:val="16"/>
                <w:szCs w:val="16"/>
              </w:rPr>
            </w:pPr>
            <w:r w:rsidRPr="00034F18">
              <w:rPr>
                <w:rFonts w:asciiTheme="minorHAnsi" w:hAnsiTheme="minorHAnsi" w:cs="Arial TUR"/>
                <w:sz w:val="16"/>
                <w:szCs w:val="16"/>
              </w:rPr>
              <w:t>335.484</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034F18" w:rsidRDefault="000B3134" w:rsidP="000B3134">
            <w:pPr>
              <w:jc w:val="right"/>
              <w:rPr>
                <w:rFonts w:asciiTheme="minorHAnsi" w:hAnsiTheme="minorHAnsi" w:cs="Arial"/>
                <w:sz w:val="16"/>
                <w:szCs w:val="16"/>
              </w:rPr>
            </w:pPr>
            <w:r w:rsidRPr="00034F18">
              <w:rPr>
                <w:rFonts w:asciiTheme="minorHAnsi" w:hAnsiTheme="minorHAnsi" w:cs="Arial"/>
                <w:sz w:val="16"/>
                <w:szCs w:val="16"/>
              </w:rPr>
              <w:t>420</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034F18" w:rsidRDefault="000B3134" w:rsidP="000B3134">
            <w:pPr>
              <w:jc w:val="right"/>
              <w:rPr>
                <w:rFonts w:asciiTheme="minorHAnsi" w:hAnsiTheme="minorHAnsi" w:cstheme="minorHAnsi"/>
                <w:sz w:val="16"/>
                <w:szCs w:val="16"/>
              </w:rPr>
            </w:pPr>
            <w:r w:rsidRPr="00034F18">
              <w:rPr>
                <w:rFonts w:asciiTheme="minorHAnsi" w:hAnsiTheme="minorHAnsi" w:cstheme="minorHAnsi"/>
                <w:sz w:val="16"/>
                <w:szCs w:val="16"/>
              </w:rPr>
              <w:t>64.261.503</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034F18" w:rsidRDefault="000B3134" w:rsidP="000B3134">
            <w:pPr>
              <w:jc w:val="right"/>
              <w:rPr>
                <w:rFonts w:asciiTheme="minorHAnsi" w:hAnsiTheme="minorHAnsi" w:cstheme="minorHAnsi"/>
                <w:sz w:val="16"/>
                <w:szCs w:val="16"/>
              </w:rPr>
            </w:pPr>
            <w:r w:rsidRPr="00034F18">
              <w:rPr>
                <w:rFonts w:asciiTheme="minorHAnsi" w:hAnsiTheme="minorHAnsi" w:cstheme="minorHAnsi"/>
                <w:sz w:val="16"/>
                <w:szCs w:val="16"/>
              </w:rPr>
              <w:t>17.600.022</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034F18" w:rsidRDefault="000B3134" w:rsidP="000B3134">
            <w:pPr>
              <w:jc w:val="right"/>
              <w:rPr>
                <w:rFonts w:asciiTheme="minorHAnsi" w:hAnsiTheme="minorHAnsi" w:cstheme="minorHAnsi"/>
                <w:sz w:val="16"/>
                <w:szCs w:val="16"/>
              </w:rPr>
            </w:pPr>
            <w:r w:rsidRPr="00034F18">
              <w:rPr>
                <w:rFonts w:asciiTheme="minorHAnsi" w:hAnsiTheme="minorHAnsi" w:cstheme="minorHAnsi"/>
                <w:sz w:val="16"/>
                <w:szCs w:val="16"/>
              </w:rPr>
              <w:t>274</w:t>
            </w:r>
          </w:p>
        </w:tc>
        <w:tc>
          <w:tcPr>
            <w:tcW w:w="1217" w:type="dxa"/>
            <w:tcBorders>
              <w:top w:val="nil"/>
              <w:left w:val="nil"/>
              <w:bottom w:val="single" w:sz="4" w:space="0" w:color="auto"/>
              <w:right w:val="single" w:sz="4" w:space="0" w:color="auto"/>
            </w:tcBorders>
            <w:shd w:val="clear" w:color="auto" w:fill="auto"/>
            <w:vAlign w:val="center"/>
            <w:hideMark/>
          </w:tcPr>
          <w:p w:rsidR="000B3134" w:rsidRPr="00034F18" w:rsidRDefault="000B3134" w:rsidP="000B3134">
            <w:pPr>
              <w:jc w:val="center"/>
              <w:rPr>
                <w:rFonts w:asciiTheme="minorHAnsi" w:hAnsiTheme="minorHAnsi" w:cs="Arial"/>
                <w:sz w:val="16"/>
                <w:szCs w:val="16"/>
              </w:rPr>
            </w:pPr>
            <w:r w:rsidRPr="00034F18">
              <w:rPr>
                <w:rFonts w:asciiTheme="minorHAnsi" w:hAnsiTheme="minorHAnsi" w:cs="Arial"/>
                <w:sz w:val="16"/>
                <w:szCs w:val="16"/>
              </w:rPr>
              <w:t>1,78</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034F18" w:rsidRDefault="000B3134" w:rsidP="000B3134">
            <w:pPr>
              <w:jc w:val="center"/>
              <w:rPr>
                <w:rFonts w:asciiTheme="minorHAnsi" w:hAnsiTheme="minorHAnsi" w:cs="Arial TUR"/>
                <w:sz w:val="16"/>
                <w:szCs w:val="16"/>
              </w:rPr>
            </w:pPr>
            <w:r w:rsidRPr="00034F18">
              <w:rPr>
                <w:rFonts w:asciiTheme="minorHAnsi" w:hAnsiTheme="minorHAnsi" w:cs="Arial TUR"/>
                <w:sz w:val="16"/>
                <w:szCs w:val="16"/>
              </w:rPr>
              <w:t>23</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034F18" w:rsidRDefault="000B3134" w:rsidP="000B3134">
            <w:pPr>
              <w:jc w:val="left"/>
              <w:rPr>
                <w:rFonts w:asciiTheme="minorHAnsi" w:hAnsiTheme="minorHAnsi" w:cs="Arial"/>
                <w:bCs/>
                <w:sz w:val="16"/>
                <w:szCs w:val="16"/>
              </w:rPr>
            </w:pPr>
            <w:r w:rsidRPr="00034F18">
              <w:rPr>
                <w:rFonts w:asciiTheme="minorHAnsi" w:hAnsiTheme="minorHAnsi" w:cs="Arial"/>
                <w:bCs/>
                <w:sz w:val="16"/>
                <w:szCs w:val="16"/>
              </w:rPr>
              <w:t xml:space="preserve">Arpa </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034F18" w:rsidRDefault="000B3134" w:rsidP="000B3134">
            <w:pPr>
              <w:jc w:val="right"/>
              <w:rPr>
                <w:rFonts w:asciiTheme="minorHAnsi" w:hAnsiTheme="minorHAnsi" w:cs="Arial TUR"/>
                <w:sz w:val="16"/>
                <w:szCs w:val="16"/>
              </w:rPr>
            </w:pPr>
            <w:r w:rsidRPr="00034F18">
              <w:rPr>
                <w:rFonts w:asciiTheme="minorHAnsi" w:hAnsiTheme="minorHAnsi" w:cs="Arial TUR"/>
                <w:sz w:val="16"/>
                <w:szCs w:val="16"/>
              </w:rPr>
              <w:t>259.378</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034F18" w:rsidRDefault="000B3134" w:rsidP="000B3134">
            <w:pPr>
              <w:jc w:val="right"/>
              <w:rPr>
                <w:rFonts w:asciiTheme="minorHAnsi" w:hAnsiTheme="minorHAnsi" w:cs="Arial TUR"/>
                <w:sz w:val="16"/>
                <w:szCs w:val="16"/>
              </w:rPr>
            </w:pPr>
            <w:r w:rsidRPr="00034F18">
              <w:rPr>
                <w:rFonts w:asciiTheme="minorHAnsi" w:hAnsiTheme="minorHAnsi" w:cs="Arial TUR"/>
                <w:sz w:val="16"/>
                <w:szCs w:val="16"/>
              </w:rPr>
              <w:t>104.305</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034F18" w:rsidRDefault="000B3134" w:rsidP="000B3134">
            <w:pPr>
              <w:jc w:val="right"/>
              <w:rPr>
                <w:rFonts w:asciiTheme="minorHAnsi" w:hAnsiTheme="minorHAnsi" w:cs="Arial"/>
                <w:sz w:val="16"/>
                <w:szCs w:val="16"/>
              </w:rPr>
            </w:pPr>
            <w:r w:rsidRPr="00034F18">
              <w:rPr>
                <w:rFonts w:asciiTheme="minorHAnsi" w:hAnsiTheme="minorHAnsi" w:cs="Arial"/>
                <w:sz w:val="16"/>
                <w:szCs w:val="16"/>
              </w:rPr>
              <w:t>402</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034F18" w:rsidRDefault="000B3134" w:rsidP="000B3134">
            <w:pPr>
              <w:jc w:val="right"/>
              <w:rPr>
                <w:rFonts w:asciiTheme="minorHAnsi" w:hAnsiTheme="minorHAnsi" w:cstheme="minorHAnsi"/>
                <w:sz w:val="16"/>
                <w:szCs w:val="16"/>
              </w:rPr>
            </w:pPr>
            <w:r w:rsidRPr="00034F18">
              <w:rPr>
                <w:rFonts w:asciiTheme="minorHAnsi" w:hAnsiTheme="minorHAnsi" w:cstheme="minorHAnsi"/>
                <w:sz w:val="16"/>
                <w:szCs w:val="16"/>
              </w:rPr>
              <w:t>22.834.194</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034F18" w:rsidRDefault="000B3134" w:rsidP="000B3134">
            <w:pPr>
              <w:jc w:val="right"/>
              <w:rPr>
                <w:rFonts w:asciiTheme="minorHAnsi" w:hAnsiTheme="minorHAnsi" w:cstheme="minorHAnsi"/>
                <w:sz w:val="16"/>
                <w:szCs w:val="16"/>
              </w:rPr>
            </w:pPr>
            <w:r w:rsidRPr="00034F18">
              <w:rPr>
                <w:rFonts w:asciiTheme="minorHAnsi" w:hAnsiTheme="minorHAnsi" w:cstheme="minorHAnsi"/>
                <w:sz w:val="16"/>
                <w:szCs w:val="16"/>
              </w:rPr>
              <w:t>6.700.000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034F18" w:rsidRDefault="000B3134" w:rsidP="000B3134">
            <w:pPr>
              <w:jc w:val="right"/>
              <w:rPr>
                <w:rFonts w:asciiTheme="minorHAnsi" w:hAnsiTheme="minorHAnsi" w:cstheme="minorHAnsi"/>
                <w:sz w:val="16"/>
                <w:szCs w:val="16"/>
              </w:rPr>
            </w:pPr>
            <w:r w:rsidRPr="00034F18">
              <w:rPr>
                <w:rFonts w:asciiTheme="minorHAnsi" w:hAnsiTheme="minorHAnsi" w:cstheme="minorHAnsi"/>
                <w:sz w:val="16"/>
                <w:szCs w:val="16"/>
              </w:rPr>
              <w:t>293</w:t>
            </w:r>
          </w:p>
        </w:tc>
        <w:tc>
          <w:tcPr>
            <w:tcW w:w="1217" w:type="dxa"/>
            <w:tcBorders>
              <w:top w:val="nil"/>
              <w:left w:val="nil"/>
              <w:bottom w:val="single" w:sz="4" w:space="0" w:color="auto"/>
              <w:right w:val="single" w:sz="4" w:space="0" w:color="auto"/>
            </w:tcBorders>
            <w:shd w:val="clear" w:color="auto" w:fill="auto"/>
            <w:vAlign w:val="center"/>
            <w:hideMark/>
          </w:tcPr>
          <w:p w:rsidR="000B3134" w:rsidRPr="00034F18" w:rsidRDefault="000B3134" w:rsidP="000B3134">
            <w:pPr>
              <w:jc w:val="center"/>
              <w:rPr>
                <w:rFonts w:asciiTheme="minorHAnsi" w:hAnsiTheme="minorHAnsi" w:cs="Arial"/>
                <w:sz w:val="16"/>
                <w:szCs w:val="16"/>
              </w:rPr>
            </w:pPr>
            <w:r w:rsidRPr="00034F18">
              <w:rPr>
                <w:rFonts w:asciiTheme="minorHAnsi" w:hAnsiTheme="minorHAnsi" w:cs="Arial"/>
                <w:sz w:val="16"/>
                <w:szCs w:val="16"/>
              </w:rPr>
              <w:t>1,45</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034F18" w:rsidRDefault="000B3134" w:rsidP="000B3134">
            <w:pPr>
              <w:jc w:val="center"/>
              <w:rPr>
                <w:rFonts w:asciiTheme="minorHAnsi" w:hAnsiTheme="minorHAnsi" w:cs="Arial TUR"/>
                <w:sz w:val="16"/>
                <w:szCs w:val="16"/>
              </w:rPr>
            </w:pPr>
            <w:r w:rsidRPr="00034F18">
              <w:rPr>
                <w:rFonts w:asciiTheme="minorHAnsi" w:hAnsiTheme="minorHAnsi" w:cs="Arial TUR"/>
                <w:sz w:val="16"/>
                <w:szCs w:val="16"/>
              </w:rPr>
              <w:t>21</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Çavdar</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20.369</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7.248</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356</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1.010.109</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320.000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317</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2,27</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11</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Yulaf (Dane)</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84.659</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26.307</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311</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1.128.553</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250.000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222</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10,52</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2</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Mısır (Dane)</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56.296</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42.832</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761</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6.377.264</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5.900.000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925</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0,82</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28</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 xml:space="preserve">Çeltik </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82.367</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69.393</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842</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1.095.049</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900.000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822</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7,71</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4</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Triticale (Dane)</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13.005</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5.247</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403</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456.013</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150.000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329</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3,50</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9</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left"/>
              <w:rPr>
                <w:rFonts w:asciiTheme="minorHAnsi" w:hAnsiTheme="minorHAnsi" w:cs="Arial"/>
                <w:b/>
                <w:bCs/>
                <w:sz w:val="16"/>
                <w:szCs w:val="16"/>
              </w:rPr>
            </w:pPr>
            <w:r w:rsidRPr="009A3F61">
              <w:rPr>
                <w:rFonts w:asciiTheme="minorHAnsi" w:hAnsiTheme="minorHAnsi" w:cs="Arial"/>
                <w:b/>
                <w:bCs/>
                <w:sz w:val="16"/>
                <w:szCs w:val="16"/>
              </w:rPr>
              <w:t>Baklagiller</w:t>
            </w:r>
          </w:p>
        </w:tc>
        <w:tc>
          <w:tcPr>
            <w:tcW w:w="873"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30.740</w:t>
            </w:r>
          </w:p>
        </w:tc>
        <w:tc>
          <w:tcPr>
            <w:tcW w:w="1030"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6.775</w:t>
            </w: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8.374.622</w:t>
            </w:r>
          </w:p>
        </w:tc>
        <w:tc>
          <w:tcPr>
            <w:tcW w:w="107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1.223.688</w:t>
            </w: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center"/>
              <w:rPr>
                <w:rFonts w:asciiTheme="minorHAnsi" w:hAnsiTheme="minorHAnsi" w:cs="Arial"/>
                <w:b/>
                <w:bCs/>
                <w:sz w:val="16"/>
                <w:szCs w:val="16"/>
              </w:rPr>
            </w:pPr>
            <w:r w:rsidRPr="009A3F61">
              <w:rPr>
                <w:rFonts w:asciiTheme="minorHAnsi" w:hAnsiTheme="minorHAnsi" w:cs="Arial"/>
                <w:b/>
                <w:bCs/>
                <w:sz w:val="16"/>
                <w:szCs w:val="16"/>
              </w:rPr>
              <w:t>0,55</w:t>
            </w:r>
          </w:p>
        </w:tc>
        <w:tc>
          <w:tcPr>
            <w:tcW w:w="113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center"/>
              <w:rPr>
                <w:rFonts w:asciiTheme="minorHAnsi" w:hAnsiTheme="minorHAnsi" w:cs="Arial TUR"/>
                <w:sz w:val="16"/>
                <w:szCs w:val="16"/>
              </w:rPr>
            </w:pP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Bakla(H. Yemi)</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4.680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1.391</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297</w:t>
            </w:r>
          </w:p>
        </w:tc>
        <w:tc>
          <w:tcPr>
            <w:tcW w:w="103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24.007</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7.899</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329</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17,61</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3</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Bakla (Y. Kuru)</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7.415</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2.073</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280</w:t>
            </w:r>
          </w:p>
        </w:tc>
        <w:tc>
          <w:tcPr>
            <w:tcW w:w="103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29.115</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6.847</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235</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30,28</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1</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Bezelye (Kuru)</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220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52</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236</w:t>
            </w:r>
          </w:p>
        </w:tc>
        <w:tc>
          <w:tcPr>
            <w:tcW w:w="103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9.415</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2.673</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284</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1,95</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9</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Nohut</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10.840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1.601</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148</w:t>
            </w:r>
          </w:p>
        </w:tc>
        <w:tc>
          <w:tcPr>
            <w:tcW w:w="103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3.926.726</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470.000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120</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0,34</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36</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Kuru Fasulye</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7.090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1.536</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217</w:t>
            </w:r>
          </w:p>
        </w:tc>
        <w:tc>
          <w:tcPr>
            <w:tcW w:w="103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896.778</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239.000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267</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0,64</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21</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Börülce</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85</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15</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176</w:t>
            </w:r>
          </w:p>
        </w:tc>
        <w:tc>
          <w:tcPr>
            <w:tcW w:w="103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14.129</w:t>
            </w:r>
          </w:p>
        </w:tc>
        <w:tc>
          <w:tcPr>
            <w:tcW w:w="107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1.511</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107</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0,99</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8</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Fiğ (Dane)</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410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107</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261</w:t>
            </w:r>
          </w:p>
        </w:tc>
        <w:tc>
          <w:tcPr>
            <w:tcW w:w="103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476.717</w:t>
            </w:r>
          </w:p>
        </w:tc>
        <w:tc>
          <w:tcPr>
            <w:tcW w:w="107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58.423</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123</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0,18</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32</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left"/>
              <w:rPr>
                <w:rFonts w:asciiTheme="minorHAnsi" w:hAnsiTheme="minorHAnsi" w:cs="Arial"/>
                <w:b/>
                <w:bCs/>
                <w:sz w:val="16"/>
                <w:szCs w:val="16"/>
              </w:rPr>
            </w:pPr>
            <w:r w:rsidRPr="009A3F61">
              <w:rPr>
                <w:rFonts w:asciiTheme="minorHAnsi" w:hAnsiTheme="minorHAnsi" w:cs="Arial"/>
                <w:b/>
                <w:bCs/>
                <w:sz w:val="16"/>
                <w:szCs w:val="16"/>
              </w:rPr>
              <w:t>Endüstriyel Bitki.</w:t>
            </w:r>
          </w:p>
        </w:tc>
        <w:tc>
          <w:tcPr>
            <w:tcW w:w="873"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4.050</w:t>
            </w:r>
          </w:p>
        </w:tc>
        <w:tc>
          <w:tcPr>
            <w:tcW w:w="1030"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378</w:t>
            </w: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10.553.173</w:t>
            </w:r>
          </w:p>
        </w:tc>
        <w:tc>
          <w:tcPr>
            <w:tcW w:w="107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23.634.614</w:t>
            </w: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center"/>
              <w:rPr>
                <w:rFonts w:asciiTheme="minorHAnsi" w:hAnsiTheme="minorHAnsi" w:cs="Arial"/>
                <w:b/>
                <w:bCs/>
                <w:sz w:val="16"/>
                <w:szCs w:val="16"/>
              </w:rPr>
            </w:pPr>
            <w:r w:rsidRPr="009A3F61">
              <w:rPr>
                <w:rFonts w:asciiTheme="minorHAnsi" w:hAnsiTheme="minorHAnsi" w:cs="Arial"/>
                <w:b/>
                <w:bCs/>
                <w:sz w:val="16"/>
                <w:szCs w:val="16"/>
              </w:rPr>
              <w:t>0,01</w:t>
            </w:r>
          </w:p>
        </w:tc>
        <w:tc>
          <w:tcPr>
            <w:tcW w:w="113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center"/>
              <w:rPr>
                <w:rFonts w:asciiTheme="minorHAnsi" w:hAnsiTheme="minorHAnsi" w:cs="Arial TUR"/>
                <w:sz w:val="16"/>
                <w:szCs w:val="16"/>
              </w:rPr>
            </w:pP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Tütün</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4.000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360</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90</w:t>
            </w:r>
          </w:p>
        </w:tc>
        <w:tc>
          <w:tcPr>
            <w:tcW w:w="103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950.000</w:t>
            </w:r>
          </w:p>
        </w:tc>
        <w:tc>
          <w:tcPr>
            <w:tcW w:w="107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80.000</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84</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0,45</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15</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Pamuk</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18</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360</w:t>
            </w:r>
          </w:p>
        </w:tc>
        <w:tc>
          <w:tcPr>
            <w:tcW w:w="103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5.014.784</w:t>
            </w:r>
          </w:p>
        </w:tc>
        <w:tc>
          <w:tcPr>
            <w:tcW w:w="107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2.450.000</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489</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0,01</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23</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left"/>
              <w:rPr>
                <w:rFonts w:asciiTheme="minorHAnsi" w:hAnsiTheme="minorHAnsi" w:cs="Arial"/>
                <w:b/>
                <w:bCs/>
                <w:sz w:val="16"/>
                <w:szCs w:val="16"/>
              </w:rPr>
            </w:pPr>
            <w:r w:rsidRPr="009A3F61">
              <w:rPr>
                <w:rFonts w:asciiTheme="minorHAnsi" w:hAnsiTheme="minorHAnsi" w:cs="Arial"/>
                <w:b/>
                <w:bCs/>
                <w:sz w:val="16"/>
                <w:szCs w:val="16"/>
              </w:rPr>
              <w:t>Yağlı Tohumlular</w:t>
            </w:r>
          </w:p>
        </w:tc>
        <w:tc>
          <w:tcPr>
            <w:tcW w:w="873"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232.088</w:t>
            </w:r>
          </w:p>
        </w:tc>
        <w:tc>
          <w:tcPr>
            <w:tcW w:w="1030"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58.494</w:t>
            </w: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9.249.593</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2.398.125</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0B3134" w:rsidRPr="009A3F61" w:rsidRDefault="000B3134" w:rsidP="000B3134">
            <w:pPr>
              <w:jc w:val="center"/>
              <w:rPr>
                <w:rFonts w:asciiTheme="minorHAnsi" w:hAnsiTheme="minorHAnsi" w:cstheme="minorHAnsi"/>
                <w:b/>
                <w:bCs/>
                <w:sz w:val="16"/>
                <w:szCs w:val="16"/>
              </w:rPr>
            </w:pPr>
            <w:r w:rsidRPr="009A3F61">
              <w:rPr>
                <w:rFonts w:asciiTheme="minorHAnsi" w:hAnsiTheme="minorHAnsi" w:cstheme="minorHAnsi"/>
                <w:b/>
                <w:bCs/>
                <w:sz w:val="16"/>
                <w:szCs w:val="16"/>
              </w:rPr>
              <w:t>2,44</w:t>
            </w:r>
          </w:p>
        </w:tc>
        <w:tc>
          <w:tcPr>
            <w:tcW w:w="113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center"/>
              <w:rPr>
                <w:rFonts w:asciiTheme="minorHAnsi" w:hAnsiTheme="minorHAnsi" w:cstheme="minorHAnsi"/>
                <w:sz w:val="16"/>
                <w:szCs w:val="16"/>
              </w:rPr>
            </w:pP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Susam</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5.520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403</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73</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280.309</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18.410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66</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2,19</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10</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Ayçiçeği (Yağlık)</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p>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218.798</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p>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55.927</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p>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255</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6.813.451</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1.800.000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264</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p>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2,55</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7</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Yerfıstığı</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225</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68</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302</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419.495</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165.330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394</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0,04</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12</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Soya</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30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12</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400</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316.695</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140.000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442</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0,01</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14</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Aspir</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2.790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550</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197</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273.762</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50.000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183</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1,10</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18</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Kolza (Kanola)</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4.725</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1.534</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325</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164.945</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60.000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364</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2,56</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7</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left"/>
              <w:rPr>
                <w:rFonts w:asciiTheme="minorHAnsi" w:hAnsiTheme="minorHAnsi" w:cs="Arial"/>
                <w:b/>
                <w:bCs/>
                <w:sz w:val="16"/>
                <w:szCs w:val="16"/>
              </w:rPr>
            </w:pPr>
            <w:r w:rsidRPr="009A3F61">
              <w:rPr>
                <w:rFonts w:asciiTheme="minorHAnsi" w:hAnsiTheme="minorHAnsi" w:cs="Arial"/>
                <w:b/>
                <w:bCs/>
                <w:sz w:val="16"/>
                <w:szCs w:val="16"/>
              </w:rPr>
              <w:t>Yumrulu Bitkiler</w:t>
            </w:r>
          </w:p>
        </w:tc>
        <w:tc>
          <w:tcPr>
            <w:tcW w:w="873"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3.158</w:t>
            </w:r>
          </w:p>
        </w:tc>
        <w:tc>
          <w:tcPr>
            <w:tcW w:w="1030"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5.243</w:t>
            </w: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2.158.773</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7.154.279</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0B3134" w:rsidRPr="009A3F61" w:rsidRDefault="000B3134" w:rsidP="000B3134">
            <w:pPr>
              <w:jc w:val="center"/>
              <w:rPr>
                <w:rFonts w:asciiTheme="minorHAnsi" w:hAnsiTheme="minorHAnsi" w:cstheme="minorHAnsi"/>
                <w:b/>
                <w:bCs/>
                <w:sz w:val="16"/>
                <w:szCs w:val="16"/>
              </w:rPr>
            </w:pPr>
            <w:r w:rsidRPr="009A3F61">
              <w:rPr>
                <w:rFonts w:asciiTheme="minorHAnsi" w:hAnsiTheme="minorHAnsi" w:cstheme="minorHAnsi"/>
                <w:b/>
                <w:bCs/>
                <w:sz w:val="16"/>
                <w:szCs w:val="16"/>
              </w:rPr>
              <w:t>0,07</w:t>
            </w:r>
          </w:p>
        </w:tc>
        <w:tc>
          <w:tcPr>
            <w:tcW w:w="113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rPr>
                <w:rFonts w:asciiTheme="minorHAnsi" w:hAnsiTheme="minorHAnsi" w:cstheme="minorHAnsi"/>
                <w:sz w:val="16"/>
                <w:szCs w:val="16"/>
              </w:rPr>
            </w:pP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Soğan (Kuru)</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2.181</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3.081</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1.413</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576.918</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2.131.513</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3.695</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0,14</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37</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Sarımsak (Kuru)</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702</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537</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765</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131.451</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121.805</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927</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0,44</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27</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Hayvan Pancarı</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275</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1.625</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5.909</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20.583</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98.537</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4.787</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1,65</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10</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left"/>
              <w:rPr>
                <w:rFonts w:asciiTheme="minorHAnsi" w:hAnsiTheme="minorHAnsi" w:cs="Arial"/>
                <w:b/>
                <w:bCs/>
                <w:sz w:val="16"/>
                <w:szCs w:val="16"/>
              </w:rPr>
            </w:pPr>
            <w:r w:rsidRPr="009A3F61">
              <w:rPr>
                <w:rFonts w:asciiTheme="minorHAnsi" w:hAnsiTheme="minorHAnsi" w:cs="Arial"/>
                <w:b/>
                <w:bCs/>
                <w:sz w:val="16"/>
                <w:szCs w:val="16"/>
              </w:rPr>
              <w:t>Yem Bitkileri</w:t>
            </w:r>
          </w:p>
        </w:tc>
        <w:tc>
          <w:tcPr>
            <w:tcW w:w="873"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511.621</w:t>
            </w:r>
          </w:p>
        </w:tc>
        <w:tc>
          <w:tcPr>
            <w:tcW w:w="1030"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2.008.613</w:t>
            </w: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19.860.284</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51.167.112</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center"/>
              <w:rPr>
                <w:rFonts w:asciiTheme="minorHAnsi" w:hAnsiTheme="minorHAnsi" w:cs="Arial"/>
                <w:b/>
                <w:bCs/>
                <w:sz w:val="16"/>
                <w:szCs w:val="16"/>
              </w:rPr>
            </w:pPr>
            <w:r w:rsidRPr="009A3F61">
              <w:rPr>
                <w:rFonts w:asciiTheme="minorHAnsi" w:hAnsiTheme="minorHAnsi" w:cs="Arial"/>
                <w:b/>
                <w:bCs/>
                <w:sz w:val="16"/>
                <w:szCs w:val="16"/>
              </w:rPr>
              <w:t>3,93</w:t>
            </w:r>
          </w:p>
        </w:tc>
        <w:tc>
          <w:tcPr>
            <w:tcW w:w="113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center"/>
              <w:rPr>
                <w:rFonts w:asciiTheme="minorHAnsi" w:hAnsiTheme="minorHAnsi" w:cs="Arial TUR"/>
                <w:sz w:val="16"/>
                <w:szCs w:val="16"/>
              </w:rPr>
            </w:pP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Yonca (Yeşil Ot)</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49.550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309.485</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6.246</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6.566.119</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17.561.190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2.675</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1,76</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15</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Korunga(Yeşil Ot)</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994</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2.597</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2.613</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1.949.779</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2.001.379</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1.026</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0,13</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71</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Adi Fiğ (Yeşil Ot)</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48.140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103.580</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2.152</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2.600.622</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2.710.571</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1.042</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3,82</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4</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 xml:space="preserve">Mısır Silaj </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153.885</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818.938</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5.322</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4.739.615</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23.152.841</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4.885</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2,08</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8</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Yem Şalgamı</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5.830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27.220</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4.669</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69.813</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370.729</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5.310</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7,34</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4</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Yulaf (Yeşil Ot)</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192.832</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521.586</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2.705</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1.063.092</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1.755.323</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1.651</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29,71</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Arpa (Yeşil Ot)</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7.650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22.800</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2.980</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149.419</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281.063</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1.881</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8,11</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4</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Sorgum (Yeşil Ot)</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4.685</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19.943</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4.257</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17.929</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65.523</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3.655</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30,44</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Yem Bezelyesi</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14.170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44.058</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3.109</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69.595</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139.366</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2.003</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31,61</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Tritikale (Yeşil Ot)</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5.020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9.899</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1.972</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95.007</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150.823</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1.587</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6,56</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5</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İtalyan Çimi(Y.Ot)</w:t>
            </w:r>
          </w:p>
        </w:tc>
        <w:tc>
          <w:tcPr>
            <w:tcW w:w="873" w:type="dxa"/>
            <w:tcBorders>
              <w:top w:val="nil"/>
              <w:left w:val="nil"/>
              <w:bottom w:val="single" w:sz="4" w:space="0" w:color="auto"/>
              <w:right w:val="single" w:sz="4" w:space="0" w:color="auto"/>
            </w:tcBorders>
            <w:shd w:val="clear" w:color="auto" w:fill="auto"/>
            <w:noWrap/>
            <w:vAlign w:val="center"/>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26.565</w:t>
            </w:r>
          </w:p>
        </w:tc>
        <w:tc>
          <w:tcPr>
            <w:tcW w:w="1030" w:type="dxa"/>
            <w:tcBorders>
              <w:top w:val="nil"/>
              <w:left w:val="nil"/>
              <w:bottom w:val="single" w:sz="4" w:space="0" w:color="auto"/>
              <w:right w:val="single" w:sz="4" w:space="0" w:color="auto"/>
            </w:tcBorders>
            <w:shd w:val="clear" w:color="auto" w:fill="auto"/>
            <w:noWrap/>
            <w:vAlign w:val="center"/>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122.987</w:t>
            </w:r>
          </w:p>
        </w:tc>
        <w:tc>
          <w:tcPr>
            <w:tcW w:w="804" w:type="dxa"/>
            <w:tcBorders>
              <w:top w:val="nil"/>
              <w:left w:val="nil"/>
              <w:bottom w:val="single" w:sz="4" w:space="0" w:color="auto"/>
              <w:right w:val="single" w:sz="4" w:space="0" w:color="auto"/>
            </w:tcBorders>
            <w:shd w:val="clear" w:color="auto" w:fill="auto"/>
            <w:noWrap/>
            <w:vAlign w:val="center"/>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4.630</w:t>
            </w:r>
          </w:p>
        </w:tc>
        <w:tc>
          <w:tcPr>
            <w:tcW w:w="1035" w:type="dxa"/>
            <w:tcBorders>
              <w:top w:val="nil"/>
              <w:left w:val="nil"/>
              <w:bottom w:val="single" w:sz="4" w:space="0" w:color="auto"/>
              <w:right w:val="single" w:sz="4" w:space="0" w:color="auto"/>
            </w:tcBorders>
            <w:shd w:val="clear" w:color="auto" w:fill="auto"/>
            <w:noWrap/>
            <w:vAlign w:val="bottom"/>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77.251</w:t>
            </w:r>
          </w:p>
        </w:tc>
        <w:tc>
          <w:tcPr>
            <w:tcW w:w="1074" w:type="dxa"/>
            <w:tcBorders>
              <w:top w:val="nil"/>
              <w:left w:val="nil"/>
              <w:bottom w:val="single" w:sz="4" w:space="0" w:color="auto"/>
              <w:right w:val="single" w:sz="4" w:space="0" w:color="auto"/>
            </w:tcBorders>
            <w:shd w:val="clear" w:color="auto" w:fill="auto"/>
            <w:noWrap/>
            <w:vAlign w:val="bottom"/>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348.046</w:t>
            </w:r>
          </w:p>
        </w:tc>
        <w:tc>
          <w:tcPr>
            <w:tcW w:w="804" w:type="dxa"/>
            <w:tcBorders>
              <w:top w:val="nil"/>
              <w:left w:val="nil"/>
              <w:bottom w:val="single" w:sz="4" w:space="0" w:color="auto"/>
              <w:right w:val="single" w:sz="4" w:space="0" w:color="auto"/>
            </w:tcBorders>
            <w:shd w:val="clear" w:color="auto" w:fill="auto"/>
            <w:noWrap/>
            <w:vAlign w:val="bottom"/>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4.505</w:t>
            </w:r>
          </w:p>
        </w:tc>
        <w:tc>
          <w:tcPr>
            <w:tcW w:w="1217" w:type="dxa"/>
            <w:tcBorders>
              <w:top w:val="nil"/>
              <w:left w:val="nil"/>
              <w:bottom w:val="single" w:sz="4" w:space="0" w:color="auto"/>
              <w:right w:val="single" w:sz="4" w:space="0" w:color="auto"/>
            </w:tcBorders>
            <w:shd w:val="clear" w:color="auto" w:fill="auto"/>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35,34</w:t>
            </w:r>
          </w:p>
        </w:tc>
        <w:tc>
          <w:tcPr>
            <w:tcW w:w="1134" w:type="dxa"/>
            <w:tcBorders>
              <w:top w:val="nil"/>
              <w:left w:val="nil"/>
              <w:bottom w:val="single" w:sz="4" w:space="0" w:color="auto"/>
              <w:right w:val="single" w:sz="4" w:space="0" w:color="auto"/>
            </w:tcBorders>
            <w:shd w:val="clear" w:color="auto" w:fill="auto"/>
            <w:noWrap/>
            <w:vAlign w:val="bottom"/>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Buğday (Yeşil Ot)</w:t>
            </w:r>
          </w:p>
        </w:tc>
        <w:tc>
          <w:tcPr>
            <w:tcW w:w="873" w:type="dxa"/>
            <w:tcBorders>
              <w:top w:val="nil"/>
              <w:left w:val="nil"/>
              <w:bottom w:val="single" w:sz="4" w:space="0" w:color="auto"/>
              <w:right w:val="single" w:sz="4" w:space="0" w:color="auto"/>
            </w:tcBorders>
            <w:shd w:val="clear" w:color="auto" w:fill="auto"/>
            <w:noWrap/>
            <w:vAlign w:val="center"/>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2.300</w:t>
            </w:r>
          </w:p>
        </w:tc>
        <w:tc>
          <w:tcPr>
            <w:tcW w:w="1030" w:type="dxa"/>
            <w:tcBorders>
              <w:top w:val="nil"/>
              <w:left w:val="nil"/>
              <w:bottom w:val="single" w:sz="4" w:space="0" w:color="auto"/>
              <w:right w:val="single" w:sz="4" w:space="0" w:color="auto"/>
            </w:tcBorders>
            <w:shd w:val="clear" w:color="auto" w:fill="auto"/>
            <w:noWrap/>
            <w:vAlign w:val="center"/>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5.520</w:t>
            </w:r>
          </w:p>
        </w:tc>
        <w:tc>
          <w:tcPr>
            <w:tcW w:w="804" w:type="dxa"/>
            <w:tcBorders>
              <w:top w:val="nil"/>
              <w:left w:val="nil"/>
              <w:bottom w:val="single" w:sz="4" w:space="0" w:color="auto"/>
              <w:right w:val="single" w:sz="4" w:space="0" w:color="auto"/>
            </w:tcBorders>
            <w:shd w:val="clear" w:color="auto" w:fill="auto"/>
            <w:noWrap/>
            <w:vAlign w:val="center"/>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2.400</w:t>
            </w:r>
          </w:p>
        </w:tc>
        <w:tc>
          <w:tcPr>
            <w:tcW w:w="1035" w:type="dxa"/>
            <w:tcBorders>
              <w:top w:val="nil"/>
              <w:left w:val="nil"/>
              <w:bottom w:val="single" w:sz="4" w:space="0" w:color="auto"/>
              <w:right w:val="single" w:sz="4" w:space="0" w:color="auto"/>
            </w:tcBorders>
            <w:shd w:val="clear" w:color="auto" w:fill="auto"/>
            <w:noWrap/>
            <w:vAlign w:val="bottom"/>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302.033</w:t>
            </w:r>
          </w:p>
        </w:tc>
        <w:tc>
          <w:tcPr>
            <w:tcW w:w="1074" w:type="dxa"/>
            <w:tcBorders>
              <w:top w:val="nil"/>
              <w:left w:val="nil"/>
              <w:bottom w:val="single" w:sz="4" w:space="0" w:color="auto"/>
              <w:right w:val="single" w:sz="4" w:space="0" w:color="auto"/>
            </w:tcBorders>
            <w:shd w:val="clear" w:color="auto" w:fill="auto"/>
            <w:noWrap/>
            <w:vAlign w:val="bottom"/>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375.585</w:t>
            </w:r>
          </w:p>
        </w:tc>
        <w:tc>
          <w:tcPr>
            <w:tcW w:w="804" w:type="dxa"/>
            <w:tcBorders>
              <w:top w:val="nil"/>
              <w:left w:val="nil"/>
              <w:bottom w:val="single" w:sz="4" w:space="0" w:color="auto"/>
              <w:right w:val="single" w:sz="4" w:space="0" w:color="auto"/>
            </w:tcBorders>
            <w:shd w:val="clear" w:color="auto" w:fill="auto"/>
            <w:noWrap/>
            <w:vAlign w:val="bottom"/>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1.244</w:t>
            </w:r>
          </w:p>
        </w:tc>
        <w:tc>
          <w:tcPr>
            <w:tcW w:w="1217" w:type="dxa"/>
            <w:tcBorders>
              <w:top w:val="nil"/>
              <w:left w:val="nil"/>
              <w:bottom w:val="single" w:sz="4" w:space="0" w:color="auto"/>
              <w:right w:val="single" w:sz="4" w:space="0" w:color="auto"/>
            </w:tcBorders>
            <w:shd w:val="clear" w:color="auto" w:fill="auto"/>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1,47</w:t>
            </w:r>
          </w:p>
        </w:tc>
        <w:tc>
          <w:tcPr>
            <w:tcW w:w="1134" w:type="dxa"/>
            <w:tcBorders>
              <w:top w:val="nil"/>
              <w:left w:val="nil"/>
              <w:bottom w:val="single" w:sz="4" w:space="0" w:color="auto"/>
              <w:right w:val="single" w:sz="4" w:space="0" w:color="auto"/>
            </w:tcBorders>
            <w:shd w:val="clear" w:color="auto" w:fill="auto"/>
            <w:noWrap/>
            <w:vAlign w:val="bottom"/>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7</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left"/>
              <w:rPr>
                <w:rFonts w:asciiTheme="minorHAnsi" w:hAnsiTheme="minorHAnsi" w:cs="Arial"/>
                <w:b/>
                <w:bCs/>
                <w:sz w:val="16"/>
                <w:szCs w:val="16"/>
              </w:rPr>
            </w:pPr>
            <w:r w:rsidRPr="009A3F61">
              <w:rPr>
                <w:rFonts w:asciiTheme="minorHAnsi" w:hAnsiTheme="minorHAnsi" w:cs="Arial"/>
                <w:b/>
                <w:bCs/>
                <w:sz w:val="16"/>
                <w:szCs w:val="16"/>
              </w:rPr>
              <w:t>Diğer</w:t>
            </w:r>
          </w:p>
        </w:tc>
        <w:tc>
          <w:tcPr>
            <w:tcW w:w="873"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520.234</w:t>
            </w:r>
          </w:p>
        </w:tc>
        <w:tc>
          <w:tcPr>
            <w:tcW w:w="1030"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36.974.137</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center"/>
              <w:rPr>
                <w:rFonts w:asciiTheme="minorHAnsi" w:hAnsiTheme="minorHAnsi" w:cs="Arial"/>
                <w:b/>
                <w:bCs/>
                <w:sz w:val="16"/>
                <w:szCs w:val="16"/>
              </w:rPr>
            </w:pPr>
          </w:p>
        </w:tc>
        <w:tc>
          <w:tcPr>
            <w:tcW w:w="113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center"/>
              <w:rPr>
                <w:rFonts w:asciiTheme="minorHAnsi" w:hAnsiTheme="minorHAnsi" w:cs="Arial TUR"/>
                <w:sz w:val="16"/>
                <w:szCs w:val="16"/>
              </w:rPr>
            </w:pP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Nadas-Kullanıl. Ar.</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520.234</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36.974.137</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1,41</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left"/>
              <w:rPr>
                <w:rFonts w:asciiTheme="minorHAnsi" w:hAnsiTheme="minorHAnsi" w:cs="Arial"/>
                <w:b/>
                <w:bCs/>
                <w:sz w:val="14"/>
                <w:szCs w:val="14"/>
              </w:rPr>
            </w:pPr>
            <w:r w:rsidRPr="009A3F61">
              <w:rPr>
                <w:rFonts w:asciiTheme="minorHAnsi" w:hAnsiTheme="minorHAnsi" w:cs="Arial"/>
                <w:b/>
                <w:bCs/>
                <w:sz w:val="14"/>
                <w:szCs w:val="14"/>
              </w:rPr>
              <w:t>EKİLİ TARLA A. TOP.</w:t>
            </w:r>
          </w:p>
        </w:tc>
        <w:tc>
          <w:tcPr>
            <w:tcW w:w="873"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2.096.407</w:t>
            </w:r>
          </w:p>
        </w:tc>
        <w:tc>
          <w:tcPr>
            <w:tcW w:w="1030"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2.670.319</w:t>
            </w: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161.130.823</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121.710.585</w:t>
            </w: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p>
        </w:tc>
        <w:tc>
          <w:tcPr>
            <w:tcW w:w="1217" w:type="dxa"/>
            <w:tcBorders>
              <w:top w:val="nil"/>
              <w:left w:val="nil"/>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center"/>
              <w:rPr>
                <w:rFonts w:asciiTheme="minorHAnsi" w:hAnsiTheme="minorHAnsi" w:cs="Arial"/>
                <w:b/>
                <w:bCs/>
                <w:sz w:val="16"/>
                <w:szCs w:val="16"/>
              </w:rPr>
            </w:pPr>
            <w:r w:rsidRPr="009A3F61">
              <w:rPr>
                <w:rFonts w:asciiTheme="minorHAnsi" w:hAnsiTheme="minorHAnsi" w:cs="Arial"/>
                <w:b/>
                <w:bCs/>
                <w:sz w:val="16"/>
                <w:szCs w:val="16"/>
              </w:rPr>
              <w:t>2,19</w:t>
            </w:r>
          </w:p>
        </w:tc>
        <w:tc>
          <w:tcPr>
            <w:tcW w:w="113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center"/>
              <w:rPr>
                <w:rFonts w:asciiTheme="minorHAnsi" w:hAnsiTheme="minorHAnsi" w:cs="Arial TUR"/>
                <w:sz w:val="16"/>
                <w:szCs w:val="16"/>
              </w:rPr>
            </w:pP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left"/>
              <w:rPr>
                <w:rFonts w:asciiTheme="minorHAnsi" w:hAnsiTheme="minorHAnsi" w:cs="Arial"/>
                <w:b/>
                <w:bCs/>
                <w:sz w:val="14"/>
                <w:szCs w:val="14"/>
              </w:rPr>
            </w:pPr>
            <w:r w:rsidRPr="009A3F61">
              <w:rPr>
                <w:rFonts w:asciiTheme="minorHAnsi" w:hAnsiTheme="minorHAnsi" w:cs="Arial"/>
                <w:b/>
                <w:bCs/>
                <w:sz w:val="14"/>
                <w:szCs w:val="14"/>
              </w:rPr>
              <w:t>TARL.TOP.(2 Ü.Hariç</w:t>
            </w:r>
          </w:p>
        </w:tc>
        <w:tc>
          <w:tcPr>
            <w:tcW w:w="873"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2.030.012</w:t>
            </w:r>
          </w:p>
        </w:tc>
        <w:tc>
          <w:tcPr>
            <w:tcW w:w="1030"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2.332.346</w:t>
            </w: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p>
        </w:tc>
        <w:tc>
          <w:tcPr>
            <w:tcW w:w="1217"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center"/>
              <w:rPr>
                <w:rFonts w:asciiTheme="minorHAnsi" w:hAnsiTheme="minorHAnsi" w:cs="Arial TUR"/>
                <w:b/>
                <w:bCs/>
                <w:sz w:val="16"/>
                <w:szCs w:val="16"/>
              </w:rPr>
            </w:pPr>
          </w:p>
        </w:tc>
        <w:tc>
          <w:tcPr>
            <w:tcW w:w="113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center"/>
              <w:rPr>
                <w:rFonts w:asciiTheme="minorHAnsi" w:hAnsiTheme="minorHAnsi" w:cs="Arial TUR"/>
                <w:sz w:val="16"/>
                <w:szCs w:val="16"/>
              </w:rPr>
            </w:pPr>
          </w:p>
        </w:tc>
      </w:tr>
    </w:tbl>
    <w:p w:rsidR="001E74A3" w:rsidRPr="002143D0" w:rsidRDefault="001E74A3" w:rsidP="001E74A3"/>
    <w:p w:rsidR="001E74A3" w:rsidRPr="002143D0" w:rsidRDefault="001E74A3" w:rsidP="001E74A3"/>
    <w:p w:rsidR="001E74A3" w:rsidRDefault="001E74A3" w:rsidP="001E74A3"/>
    <w:p w:rsidR="000B3134" w:rsidRDefault="000B3134" w:rsidP="001E74A3"/>
    <w:p w:rsidR="000B3134" w:rsidRPr="002143D0" w:rsidRDefault="000B3134" w:rsidP="001E74A3"/>
    <w:p w:rsidR="001E74A3" w:rsidRPr="002143D0" w:rsidRDefault="001E74A3" w:rsidP="001E74A3"/>
    <w:p w:rsidR="001E74A3" w:rsidRPr="002143D0" w:rsidRDefault="001E74A3" w:rsidP="001E74A3"/>
    <w:p w:rsidR="003D6FED" w:rsidRPr="002143D0" w:rsidRDefault="003D6FED" w:rsidP="00843FFA">
      <w:pPr>
        <w:pStyle w:val="Balk3"/>
        <w:spacing w:before="0" w:line="276" w:lineRule="auto"/>
        <w:rPr>
          <w:szCs w:val="22"/>
        </w:rPr>
      </w:pPr>
      <w:bookmarkStart w:id="135" w:name="_Toc525547991"/>
      <w:r w:rsidRPr="002143D0">
        <w:rPr>
          <w:szCs w:val="22"/>
        </w:rPr>
        <w:lastRenderedPageBreak/>
        <w:t>2.1.2. Açıkta Sebze Yetiştiriciliği Üretimi</w:t>
      </w:r>
      <w:bookmarkEnd w:id="130"/>
      <w:bookmarkEnd w:id="131"/>
      <w:bookmarkEnd w:id="132"/>
      <w:bookmarkEnd w:id="133"/>
      <w:bookmarkEnd w:id="134"/>
      <w:bookmarkEnd w:id="135"/>
      <w:r w:rsidRPr="002143D0">
        <w:rPr>
          <w:szCs w:val="22"/>
        </w:rPr>
        <w:t xml:space="preserve"> </w:t>
      </w:r>
    </w:p>
    <w:tbl>
      <w:tblPr>
        <w:tblW w:w="9265" w:type="dxa"/>
        <w:jc w:val="center"/>
        <w:tblLayout w:type="fixed"/>
        <w:tblCellMar>
          <w:left w:w="70" w:type="dxa"/>
          <w:right w:w="70" w:type="dxa"/>
        </w:tblCellMar>
        <w:tblLook w:val="04A0" w:firstRow="1" w:lastRow="0" w:firstColumn="1" w:lastColumn="0" w:noHBand="0" w:noVBand="1"/>
      </w:tblPr>
      <w:tblGrid>
        <w:gridCol w:w="1422"/>
        <w:gridCol w:w="905"/>
        <w:gridCol w:w="905"/>
        <w:gridCol w:w="843"/>
        <w:gridCol w:w="873"/>
        <w:gridCol w:w="1074"/>
        <w:gridCol w:w="843"/>
        <w:gridCol w:w="1127"/>
        <w:gridCol w:w="1273"/>
      </w:tblGrid>
      <w:tr w:rsidR="00FC7BB9" w:rsidRPr="002143D0" w:rsidTr="00FC7BB9">
        <w:trPr>
          <w:trHeight w:val="20"/>
          <w:jc w:val="center"/>
        </w:trPr>
        <w:tc>
          <w:tcPr>
            <w:tcW w:w="1422"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bookmarkStart w:id="136" w:name="_Toc378852637"/>
            <w:bookmarkStart w:id="137" w:name="_Toc379183055"/>
            <w:bookmarkStart w:id="138" w:name="_Toc379183161"/>
            <w:bookmarkStart w:id="139" w:name="_Toc379185023"/>
            <w:bookmarkStart w:id="140" w:name="_Toc410306024"/>
            <w:r w:rsidRPr="002143D0">
              <w:rPr>
                <w:rFonts w:asciiTheme="minorHAnsi" w:hAnsiTheme="minorHAnsi" w:cs="Arial"/>
                <w:b/>
                <w:bCs/>
                <w:sz w:val="16"/>
                <w:szCs w:val="16"/>
              </w:rPr>
              <w:t>ÜRÜN ADI</w:t>
            </w:r>
          </w:p>
        </w:tc>
        <w:tc>
          <w:tcPr>
            <w:tcW w:w="2653"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C7BB9" w:rsidRPr="002143D0" w:rsidRDefault="00D67F4F" w:rsidP="00FC7BB9">
            <w:pPr>
              <w:jc w:val="center"/>
              <w:rPr>
                <w:rFonts w:asciiTheme="minorHAnsi" w:hAnsiTheme="minorHAnsi" w:cs="Arial"/>
                <w:b/>
                <w:bCs/>
                <w:sz w:val="16"/>
                <w:szCs w:val="16"/>
              </w:rPr>
            </w:pPr>
            <w:r>
              <w:rPr>
                <w:rFonts w:asciiTheme="minorHAnsi" w:hAnsiTheme="minorHAnsi" w:cs="Arial"/>
                <w:b/>
                <w:bCs/>
                <w:sz w:val="16"/>
                <w:szCs w:val="16"/>
              </w:rPr>
              <w:t>ÇANAKKALE (2017</w:t>
            </w:r>
            <w:r w:rsidR="00FC7BB9" w:rsidRPr="002143D0">
              <w:rPr>
                <w:rFonts w:asciiTheme="minorHAnsi" w:hAnsiTheme="minorHAnsi" w:cs="Arial"/>
                <w:b/>
                <w:bCs/>
                <w:sz w:val="16"/>
                <w:szCs w:val="16"/>
              </w:rPr>
              <w:t>)</w:t>
            </w:r>
          </w:p>
        </w:tc>
        <w:tc>
          <w:tcPr>
            <w:tcW w:w="2790"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C7BB9" w:rsidRPr="002143D0" w:rsidRDefault="00D67F4F" w:rsidP="00FC7BB9">
            <w:pPr>
              <w:jc w:val="center"/>
              <w:rPr>
                <w:rFonts w:asciiTheme="minorHAnsi" w:hAnsiTheme="minorHAnsi" w:cs="Arial"/>
                <w:b/>
                <w:bCs/>
                <w:sz w:val="16"/>
                <w:szCs w:val="16"/>
              </w:rPr>
            </w:pPr>
            <w:r>
              <w:rPr>
                <w:rFonts w:asciiTheme="minorHAnsi" w:hAnsiTheme="minorHAnsi" w:cs="Arial"/>
                <w:b/>
                <w:bCs/>
                <w:sz w:val="16"/>
                <w:szCs w:val="16"/>
              </w:rPr>
              <w:t>TÜRKİYE (2017</w:t>
            </w:r>
            <w:r w:rsidR="00FC7BB9" w:rsidRPr="002143D0">
              <w:rPr>
                <w:rFonts w:asciiTheme="minorHAnsi" w:hAnsiTheme="minorHAnsi" w:cs="Arial"/>
                <w:b/>
                <w:bCs/>
                <w:sz w:val="16"/>
                <w:szCs w:val="16"/>
              </w:rPr>
              <w:t>)</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Ç.Kale/ Türkiye Üretim (% )</w:t>
            </w:r>
          </w:p>
        </w:tc>
        <w:tc>
          <w:tcPr>
            <w:tcW w:w="127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Üretimdeki Türkiye Sıralaması</w:t>
            </w:r>
          </w:p>
        </w:tc>
      </w:tr>
      <w:tr w:rsidR="00FC7BB9" w:rsidRPr="002143D0" w:rsidTr="00FC7BB9">
        <w:trPr>
          <w:trHeight w:val="20"/>
          <w:jc w:val="center"/>
        </w:trPr>
        <w:tc>
          <w:tcPr>
            <w:tcW w:w="14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2143D0" w:rsidRDefault="00FC7BB9" w:rsidP="00FC7BB9">
            <w:pPr>
              <w:jc w:val="left"/>
              <w:rPr>
                <w:rFonts w:asciiTheme="minorHAnsi" w:hAnsiTheme="minorHAnsi" w:cs="Arial"/>
                <w:b/>
                <w:bCs/>
                <w:sz w:val="16"/>
                <w:szCs w:val="16"/>
              </w:rPr>
            </w:pPr>
          </w:p>
        </w:tc>
        <w:tc>
          <w:tcPr>
            <w:tcW w:w="905"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Alan (da)</w:t>
            </w:r>
          </w:p>
        </w:tc>
        <w:tc>
          <w:tcPr>
            <w:tcW w:w="905"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Üretim (Ton)</w:t>
            </w:r>
          </w:p>
        </w:tc>
        <w:tc>
          <w:tcPr>
            <w:tcW w:w="843"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Verim (kg/da)</w:t>
            </w:r>
          </w:p>
        </w:tc>
        <w:tc>
          <w:tcPr>
            <w:tcW w:w="873"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Alan(da)</w:t>
            </w:r>
          </w:p>
        </w:tc>
        <w:tc>
          <w:tcPr>
            <w:tcW w:w="1074"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Üretim (Ton)</w:t>
            </w:r>
          </w:p>
        </w:tc>
        <w:tc>
          <w:tcPr>
            <w:tcW w:w="843"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Verim (kg/da)</w:t>
            </w:r>
          </w:p>
        </w:tc>
        <w:tc>
          <w:tcPr>
            <w:tcW w:w="1127"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left"/>
              <w:rPr>
                <w:rFonts w:asciiTheme="minorHAnsi" w:hAnsiTheme="minorHAnsi" w:cs="Arial"/>
                <w:b/>
                <w:bCs/>
                <w:sz w:val="16"/>
                <w:szCs w:val="16"/>
              </w:rPr>
            </w:pPr>
          </w:p>
        </w:tc>
        <w:tc>
          <w:tcPr>
            <w:tcW w:w="12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2143D0" w:rsidRDefault="00FC7BB9" w:rsidP="00FC7BB9">
            <w:pPr>
              <w:jc w:val="left"/>
              <w:rPr>
                <w:rFonts w:asciiTheme="minorHAnsi" w:hAnsiTheme="minorHAnsi" w:cs="Arial"/>
                <w:b/>
                <w:bCs/>
                <w:sz w:val="16"/>
                <w:szCs w:val="16"/>
              </w:rPr>
            </w:pP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left"/>
              <w:rPr>
                <w:rFonts w:asciiTheme="minorHAnsi" w:hAnsiTheme="minorHAnsi" w:cs="Arial"/>
                <w:b/>
                <w:bCs/>
                <w:sz w:val="16"/>
                <w:szCs w:val="16"/>
              </w:rPr>
            </w:pPr>
            <w:r w:rsidRPr="009A3F61">
              <w:rPr>
                <w:rFonts w:asciiTheme="minorHAnsi" w:hAnsiTheme="minorHAnsi" w:cs="Arial"/>
                <w:b/>
                <w:bCs/>
                <w:sz w:val="16"/>
                <w:szCs w:val="16"/>
              </w:rPr>
              <w:t>Yaprağı Yenen S.</w:t>
            </w:r>
          </w:p>
        </w:tc>
        <w:tc>
          <w:tcPr>
            <w:tcW w:w="905"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7.993</w:t>
            </w:r>
          </w:p>
        </w:tc>
        <w:tc>
          <w:tcPr>
            <w:tcW w:w="905"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16.039</w:t>
            </w:r>
          </w:p>
        </w:tc>
        <w:tc>
          <w:tcPr>
            <w:tcW w:w="843"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839.997</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1.870.384</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0B3134" w:rsidRPr="009A3F61" w:rsidRDefault="000B3134" w:rsidP="000B3134">
            <w:pPr>
              <w:jc w:val="center"/>
              <w:rPr>
                <w:rFonts w:asciiTheme="minorHAnsi" w:hAnsiTheme="minorHAnsi" w:cstheme="minorHAnsi"/>
                <w:b/>
                <w:bCs/>
                <w:sz w:val="16"/>
                <w:szCs w:val="16"/>
              </w:rPr>
            </w:pPr>
            <w:r w:rsidRPr="009A3F61">
              <w:rPr>
                <w:rFonts w:asciiTheme="minorHAnsi" w:hAnsiTheme="minorHAnsi" w:cstheme="minorHAnsi"/>
                <w:b/>
                <w:bCs/>
                <w:sz w:val="16"/>
                <w:szCs w:val="16"/>
              </w:rPr>
              <w:t>0,86</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center"/>
              <w:rPr>
                <w:rFonts w:asciiTheme="minorHAnsi" w:hAnsiTheme="minorHAnsi" w:cstheme="minorHAnsi"/>
                <w:sz w:val="16"/>
                <w:szCs w:val="16"/>
              </w:rPr>
            </w:pP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Lahana (Beyaz)</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1.701</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5.222</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3.070</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137.593</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520.796</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3.785</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0,83</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20</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Lahana (Kırmızı)</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443</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873</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1.971</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51.890</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188.316</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3.629</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0,46</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14</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Enginar</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79</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89</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1.127</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29.561</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38.431</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1.300</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0,23</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16</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 xml:space="preserve">Marul (Göbekli) </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290</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578</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1.993</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97.446</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223.449</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2.293</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0,26</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31</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Marul (Kıvırcık)</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1.772</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3.166</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1.786</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95.385</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185.070</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1.940</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1,75</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16</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Ispanak</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2.093</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1.898</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907</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163.729</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222.177</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1.357</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0,85</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24</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Pırasa</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1.077</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3.101</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2.879</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72.989</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208.239</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2.853</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1,49</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18</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Semizotu</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22</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28</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1.273</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3.168</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5.149</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1.625</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0,54</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17</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Tere</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25</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27</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1.080</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6.185</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5.993</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969</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0,45</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28</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Dereotu</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63</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63</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1.000</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7.387</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7.208</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976</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0,87</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9</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Nane</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6</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48</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1.333</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10.520</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14.213</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1.351</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0,06</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39</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Maydanoz</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337</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816</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2.421</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66.287</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80.304</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1.211</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1,02</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13</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Roka</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49</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63</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1.286</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8.212</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9.334</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1.137</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0,67</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17</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Marul (Ays.)</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36</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108</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3.000</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27.727</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81.904</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2.954</w:t>
            </w:r>
          </w:p>
        </w:tc>
        <w:tc>
          <w:tcPr>
            <w:tcW w:w="112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0,13</w:t>
            </w:r>
          </w:p>
        </w:tc>
        <w:tc>
          <w:tcPr>
            <w:tcW w:w="12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16</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left"/>
              <w:rPr>
                <w:rFonts w:asciiTheme="minorHAnsi" w:hAnsiTheme="minorHAnsi" w:cs="Arial"/>
                <w:b/>
                <w:bCs/>
                <w:sz w:val="16"/>
                <w:szCs w:val="16"/>
              </w:rPr>
            </w:pPr>
            <w:r w:rsidRPr="009A3F61">
              <w:rPr>
                <w:rFonts w:asciiTheme="minorHAnsi" w:hAnsiTheme="minorHAnsi" w:cs="Arial"/>
                <w:b/>
                <w:bCs/>
                <w:sz w:val="16"/>
                <w:szCs w:val="16"/>
              </w:rPr>
              <w:t>Baklagil Sebzeler</w:t>
            </w:r>
          </w:p>
        </w:tc>
        <w:tc>
          <w:tcPr>
            <w:tcW w:w="905"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10.739</w:t>
            </w:r>
          </w:p>
        </w:tc>
        <w:tc>
          <w:tcPr>
            <w:tcW w:w="905"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12.114</w:t>
            </w:r>
          </w:p>
        </w:tc>
        <w:tc>
          <w:tcPr>
            <w:tcW w:w="843"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740.803</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884.798</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0B3134" w:rsidRPr="009A3F61" w:rsidRDefault="000B3134" w:rsidP="000B3134">
            <w:pPr>
              <w:jc w:val="center"/>
              <w:rPr>
                <w:rFonts w:asciiTheme="minorHAnsi" w:hAnsiTheme="minorHAnsi" w:cstheme="minorHAnsi"/>
                <w:b/>
                <w:bCs/>
                <w:sz w:val="16"/>
                <w:szCs w:val="16"/>
              </w:rPr>
            </w:pPr>
            <w:r w:rsidRPr="009A3F61">
              <w:rPr>
                <w:rFonts w:asciiTheme="minorHAnsi" w:hAnsiTheme="minorHAnsi" w:cstheme="minorHAnsi"/>
                <w:b/>
                <w:bCs/>
                <w:sz w:val="16"/>
                <w:szCs w:val="16"/>
              </w:rPr>
              <w:t>1,37</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rPr>
                <w:rFonts w:asciiTheme="minorHAnsi" w:hAnsiTheme="minorHAnsi" w:cstheme="minorHAnsi"/>
                <w:sz w:val="16"/>
                <w:szCs w:val="16"/>
              </w:rPr>
            </w:pP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Fasulye (Taze)</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6.036</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7.911</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1.311</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489.392</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630.347</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1.288</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1,26</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14</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Bakla (Taze)</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1.768</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1.494</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845</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39.537</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37.511</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949</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3,98</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8</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Bezelye (Taze)</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1.077</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820</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761</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101.660</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107.124</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1.054</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0,77</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17</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Barbunya (Taze)</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1.351</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1.570</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1.162</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89.596</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92.402</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1.031</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1,70</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13</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Börülce (Taze)</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507</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319</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629</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20.618</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17.414</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845</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1,83</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9</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676EA4">
            <w:pPr>
              <w:jc w:val="left"/>
              <w:rPr>
                <w:rFonts w:asciiTheme="minorHAnsi" w:hAnsiTheme="minorHAnsi" w:cs="Arial"/>
                <w:b/>
                <w:bCs/>
                <w:sz w:val="16"/>
                <w:szCs w:val="16"/>
              </w:rPr>
            </w:pPr>
            <w:r w:rsidRPr="009A3F61">
              <w:rPr>
                <w:rFonts w:asciiTheme="minorHAnsi" w:hAnsiTheme="minorHAnsi" w:cs="Arial"/>
                <w:b/>
                <w:bCs/>
                <w:sz w:val="16"/>
                <w:szCs w:val="16"/>
              </w:rPr>
              <w:t>Meyvesi Yenen S.</w:t>
            </w:r>
          </w:p>
        </w:tc>
        <w:tc>
          <w:tcPr>
            <w:tcW w:w="90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180.169</w:t>
            </w:r>
          </w:p>
        </w:tc>
        <w:tc>
          <w:tcPr>
            <w:tcW w:w="90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911.108</w:t>
            </w:r>
          </w:p>
        </w:tc>
        <w:tc>
          <w:tcPr>
            <w:tcW w:w="843"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5.698.171</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24.546.117</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847564" w:rsidRPr="009A3F61" w:rsidRDefault="00847564" w:rsidP="00676EA4">
            <w:pPr>
              <w:jc w:val="center"/>
              <w:rPr>
                <w:rFonts w:asciiTheme="minorHAnsi" w:hAnsiTheme="minorHAnsi" w:cstheme="minorHAnsi"/>
                <w:b/>
                <w:bCs/>
                <w:sz w:val="16"/>
                <w:szCs w:val="16"/>
              </w:rPr>
            </w:pPr>
            <w:r w:rsidRPr="009A3F61">
              <w:rPr>
                <w:rFonts w:asciiTheme="minorHAnsi" w:hAnsiTheme="minorHAnsi" w:cstheme="minorHAnsi"/>
                <w:b/>
                <w:bCs/>
                <w:sz w:val="16"/>
                <w:szCs w:val="16"/>
              </w:rPr>
              <w:t>3,71</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center"/>
              <w:rPr>
                <w:rFonts w:asciiTheme="minorHAnsi" w:hAnsiTheme="minorHAnsi" w:cstheme="minorHAnsi"/>
                <w:sz w:val="16"/>
                <w:szCs w:val="16"/>
              </w:rPr>
            </w:pP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Bamya</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336</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202</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601</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51.827</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28.536</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551</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0,71</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22</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Balkabağı</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247</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445</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1.802</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37.894</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89.737</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2.368</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0,50</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34</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Kavun</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12.510</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28.592</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2.286</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774.106</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1.813.422</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2.343</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1,58</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17</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Karpuz</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10.450</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34.060</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3.288</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904.884</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4.011.313</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4.433</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0,86</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25</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Kabak (Sakız)</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790</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1.484</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1.878</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105.326</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449.561</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4.268</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0,33</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22</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Hıyar (Sofralık)</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1.762</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4.135</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2.347</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289.554</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1.687.927</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5.829</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0,24</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40</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Hıyar (Turşuluk)</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49</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93</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1.898</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68.041</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139.855</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2.055</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0,07</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33</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Patlıcan</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2.473</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5.364</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2.169</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214.472</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883.917</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4.121</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0,61</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21</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Domates (Sofralık)</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54.801</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387.911</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7.079</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1.235.094</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8.789.719</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7.117</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4,41</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5</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Domates (Salçalık)</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28.042</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212.803</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7.589</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539.647</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3.960.281</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7.339</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5,37</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6</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Biber (Dolmalık)</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2.136</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4.375</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2.048</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141.534</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420.904</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2.974</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1,04</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16</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Biber (Siv.,Çar.)</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5.226</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8.974</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1.717</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303.341</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945.361</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3.116</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0,95</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17</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Biber (Salçalık)</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61.277</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222.363</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3.629</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333.132</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1.107.713</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3.325</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20,07</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Kabak (Çerezlik)</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70</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7</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100</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649.643</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41.326</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64</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0,02</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24</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676EA4">
            <w:pPr>
              <w:jc w:val="left"/>
              <w:rPr>
                <w:rFonts w:asciiTheme="minorHAnsi" w:hAnsiTheme="minorHAnsi" w:cs="Arial"/>
                <w:b/>
                <w:bCs/>
                <w:sz w:val="16"/>
                <w:szCs w:val="16"/>
              </w:rPr>
            </w:pPr>
            <w:r w:rsidRPr="009A3F61">
              <w:rPr>
                <w:rFonts w:asciiTheme="minorHAnsi" w:hAnsiTheme="minorHAnsi" w:cs="Arial"/>
                <w:b/>
                <w:bCs/>
                <w:sz w:val="16"/>
                <w:szCs w:val="16"/>
              </w:rPr>
              <w:t>Soğan-Yumru-Kök</w:t>
            </w:r>
          </w:p>
        </w:tc>
        <w:tc>
          <w:tcPr>
            <w:tcW w:w="90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2.403</w:t>
            </w:r>
          </w:p>
        </w:tc>
        <w:tc>
          <w:tcPr>
            <w:tcW w:w="90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3.039</w:t>
            </w:r>
          </w:p>
        </w:tc>
        <w:tc>
          <w:tcPr>
            <w:tcW w:w="843"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294.951</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964.263</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847564" w:rsidRPr="009A3F61" w:rsidRDefault="00847564" w:rsidP="00676EA4">
            <w:pPr>
              <w:jc w:val="center"/>
              <w:rPr>
                <w:rFonts w:asciiTheme="minorHAnsi" w:hAnsiTheme="minorHAnsi" w:cstheme="minorHAnsi"/>
                <w:b/>
                <w:bCs/>
                <w:sz w:val="16"/>
                <w:szCs w:val="16"/>
              </w:rPr>
            </w:pPr>
            <w:r w:rsidRPr="009A3F61">
              <w:rPr>
                <w:rFonts w:asciiTheme="minorHAnsi" w:hAnsiTheme="minorHAnsi" w:cstheme="minorHAnsi"/>
                <w:b/>
                <w:bCs/>
                <w:sz w:val="16"/>
                <w:szCs w:val="16"/>
              </w:rPr>
              <w:t>0,32</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center"/>
              <w:rPr>
                <w:rFonts w:asciiTheme="minorHAnsi" w:hAnsiTheme="minorHAnsi" w:cstheme="minorHAnsi"/>
                <w:sz w:val="16"/>
                <w:szCs w:val="16"/>
              </w:rPr>
            </w:pP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Sarımsak (T)</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714</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707</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990</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20.966</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26.328</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1.256</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2,69</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11</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Soğan (Taze)</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1.245</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1.639</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1.316</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87.393</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138.993</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1.590</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1,18</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21</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Havuç</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68</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135</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1.990</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108.489</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569.533</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5.250</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0,02</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27</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Turp (Bayır)</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124</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160</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1.294</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6.922</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14.444</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2.087</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1,11</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18</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Turp (Kırmızı)</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118</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139</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1.180</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56.484</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178.344</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3.157</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0,08</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31</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Kereviz (Kök)</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97</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194</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2.000</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9.599</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21.387</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2.228</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0,91</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9</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Kırmızı Pancar</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37</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64</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1.763</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2.458</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7.553</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3.073</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0,85</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8</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676EA4">
            <w:pPr>
              <w:jc w:val="left"/>
              <w:rPr>
                <w:rFonts w:asciiTheme="minorHAnsi" w:hAnsiTheme="minorHAnsi" w:cs="Arial"/>
                <w:b/>
                <w:bCs/>
                <w:sz w:val="16"/>
                <w:szCs w:val="16"/>
              </w:rPr>
            </w:pPr>
            <w:r w:rsidRPr="009A3F61">
              <w:rPr>
                <w:rFonts w:asciiTheme="minorHAnsi" w:hAnsiTheme="minorHAnsi" w:cs="Arial"/>
                <w:b/>
                <w:bCs/>
                <w:sz w:val="16"/>
                <w:szCs w:val="16"/>
              </w:rPr>
              <w:t>Diğer Sebzeler</w:t>
            </w:r>
          </w:p>
        </w:tc>
        <w:tc>
          <w:tcPr>
            <w:tcW w:w="90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1.597</w:t>
            </w:r>
          </w:p>
        </w:tc>
        <w:tc>
          <w:tcPr>
            <w:tcW w:w="90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3.381</w:t>
            </w:r>
          </w:p>
        </w:tc>
        <w:tc>
          <w:tcPr>
            <w:tcW w:w="843"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114.101</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306.689</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847564" w:rsidRPr="009A3F61" w:rsidRDefault="00847564" w:rsidP="00676EA4">
            <w:pPr>
              <w:jc w:val="center"/>
              <w:rPr>
                <w:rFonts w:asciiTheme="minorHAnsi" w:hAnsiTheme="minorHAnsi" w:cstheme="minorHAnsi"/>
                <w:b/>
                <w:bCs/>
                <w:sz w:val="16"/>
                <w:szCs w:val="16"/>
              </w:rPr>
            </w:pPr>
            <w:r w:rsidRPr="009A3F61">
              <w:rPr>
                <w:rFonts w:asciiTheme="minorHAnsi" w:hAnsiTheme="minorHAnsi" w:cstheme="minorHAnsi"/>
                <w:b/>
                <w:bCs/>
                <w:sz w:val="16"/>
                <w:szCs w:val="16"/>
              </w:rPr>
              <w:t>1,10</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center"/>
              <w:rPr>
                <w:rFonts w:asciiTheme="minorHAnsi" w:hAnsiTheme="minorHAnsi" w:cstheme="minorHAnsi"/>
                <w:sz w:val="16"/>
                <w:szCs w:val="16"/>
              </w:rPr>
            </w:pP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Karnabahar</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1.276</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2.881</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2.258</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80.097</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199.710</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2.469</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1,44</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12</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 xml:space="preserve">Brokoli </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320</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440</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1.375</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33.204</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66.105</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1.991</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0,67</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11</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Mantar</w:t>
            </w:r>
          </w:p>
        </w:tc>
        <w:tc>
          <w:tcPr>
            <w:tcW w:w="905" w:type="dxa"/>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w:t>
            </w:r>
          </w:p>
        </w:tc>
        <w:tc>
          <w:tcPr>
            <w:tcW w:w="905" w:type="dxa"/>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60</w:t>
            </w:r>
          </w:p>
        </w:tc>
        <w:tc>
          <w:tcPr>
            <w:tcW w:w="843" w:type="dxa"/>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60.000</w:t>
            </w:r>
          </w:p>
        </w:tc>
        <w:tc>
          <w:tcPr>
            <w:tcW w:w="873" w:type="dxa"/>
            <w:tcBorders>
              <w:top w:val="nil"/>
              <w:left w:val="nil"/>
              <w:bottom w:val="single" w:sz="4" w:space="0" w:color="auto"/>
              <w:right w:val="single" w:sz="4" w:space="0" w:color="auto"/>
            </w:tcBorders>
            <w:shd w:val="clear" w:color="auto" w:fill="auto"/>
            <w:noWrap/>
            <w:vAlign w:val="bottom"/>
          </w:tcPr>
          <w:p w:rsidR="00847564" w:rsidRPr="009A3F61" w:rsidRDefault="00847564" w:rsidP="00676EA4">
            <w:pPr>
              <w:jc w:val="right"/>
              <w:rPr>
                <w:rFonts w:asciiTheme="minorHAnsi" w:hAnsiTheme="minorHAnsi" w:cstheme="minorHAnsi"/>
                <w:sz w:val="16"/>
                <w:szCs w:val="16"/>
              </w:rPr>
            </w:pPr>
          </w:p>
        </w:tc>
        <w:tc>
          <w:tcPr>
            <w:tcW w:w="1074" w:type="dxa"/>
            <w:tcBorders>
              <w:top w:val="nil"/>
              <w:left w:val="nil"/>
              <w:bottom w:val="single" w:sz="4" w:space="0" w:color="auto"/>
              <w:right w:val="single" w:sz="4" w:space="0" w:color="auto"/>
            </w:tcBorders>
            <w:shd w:val="clear" w:color="auto" w:fill="auto"/>
            <w:noWrap/>
            <w:vAlign w:val="bottom"/>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40.874</w:t>
            </w:r>
          </w:p>
        </w:tc>
        <w:tc>
          <w:tcPr>
            <w:tcW w:w="843" w:type="dxa"/>
            <w:tcBorders>
              <w:top w:val="nil"/>
              <w:left w:val="nil"/>
              <w:bottom w:val="single" w:sz="4" w:space="0" w:color="auto"/>
              <w:right w:val="single" w:sz="4" w:space="0" w:color="auto"/>
            </w:tcBorders>
            <w:shd w:val="clear" w:color="auto" w:fill="auto"/>
            <w:noWrap/>
            <w:vAlign w:val="bottom"/>
          </w:tcPr>
          <w:p w:rsidR="00847564" w:rsidRPr="009A3F61" w:rsidRDefault="00847564" w:rsidP="00676EA4">
            <w:pPr>
              <w:jc w:val="right"/>
              <w:rPr>
                <w:rFonts w:asciiTheme="minorHAnsi" w:hAnsiTheme="minorHAnsi" w:cstheme="minorHAnsi"/>
                <w:sz w:val="16"/>
                <w:szCs w:val="16"/>
              </w:rPr>
            </w:pPr>
          </w:p>
        </w:tc>
        <w:tc>
          <w:tcPr>
            <w:tcW w:w="1127" w:type="dxa"/>
            <w:tcBorders>
              <w:top w:val="nil"/>
              <w:left w:val="nil"/>
              <w:bottom w:val="single" w:sz="4" w:space="0" w:color="auto"/>
              <w:right w:val="single" w:sz="4" w:space="0" w:color="auto"/>
            </w:tcBorders>
            <w:shd w:val="clear" w:color="auto" w:fill="auto"/>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0,15</w:t>
            </w:r>
          </w:p>
        </w:tc>
        <w:tc>
          <w:tcPr>
            <w:tcW w:w="1273" w:type="dxa"/>
            <w:tcBorders>
              <w:top w:val="nil"/>
              <w:left w:val="nil"/>
              <w:bottom w:val="single" w:sz="4" w:space="0" w:color="auto"/>
              <w:right w:val="single" w:sz="4" w:space="0" w:color="auto"/>
            </w:tcBorders>
            <w:shd w:val="clear" w:color="auto" w:fill="auto"/>
            <w:noWrap/>
            <w:vAlign w:val="bottom"/>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24</w:t>
            </w:r>
          </w:p>
        </w:tc>
      </w:tr>
      <w:tr w:rsidR="00847564" w:rsidRPr="002143D0" w:rsidTr="00676EA4">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Örtüaltı</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498</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3.973</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 </w:t>
            </w:r>
          </w:p>
        </w:tc>
        <w:tc>
          <w:tcPr>
            <w:tcW w:w="87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752.168</w:t>
            </w:r>
          </w:p>
        </w:tc>
        <w:tc>
          <w:tcPr>
            <w:tcW w:w="1074"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7.862.738</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 </w:t>
            </w:r>
          </w:p>
        </w:tc>
        <w:tc>
          <w:tcPr>
            <w:tcW w:w="1127" w:type="dxa"/>
            <w:tcBorders>
              <w:top w:val="nil"/>
              <w:left w:val="nil"/>
              <w:bottom w:val="single" w:sz="4" w:space="0" w:color="auto"/>
              <w:right w:val="single" w:sz="4" w:space="0" w:color="auto"/>
            </w:tcBorders>
            <w:shd w:val="clear" w:color="auto" w:fill="auto"/>
            <w:vAlign w:val="center"/>
            <w:hideMark/>
          </w:tcPr>
          <w:p w:rsidR="00847564" w:rsidRPr="009A3F61" w:rsidRDefault="00847564" w:rsidP="00676EA4">
            <w:pPr>
              <w:jc w:val="center"/>
              <w:rPr>
                <w:rFonts w:asciiTheme="minorHAnsi" w:hAnsiTheme="minorHAnsi" w:cs="Arial"/>
                <w:b/>
                <w:bCs/>
                <w:sz w:val="16"/>
                <w:szCs w:val="16"/>
              </w:rPr>
            </w:pPr>
            <w:r w:rsidRPr="009A3F61">
              <w:rPr>
                <w:rFonts w:asciiTheme="minorHAnsi" w:hAnsiTheme="minorHAnsi" w:cs="Arial"/>
                <w:b/>
                <w:bCs/>
                <w:sz w:val="16"/>
                <w:szCs w:val="16"/>
              </w:rPr>
              <w:t>0,05</w:t>
            </w:r>
          </w:p>
        </w:tc>
        <w:tc>
          <w:tcPr>
            <w:tcW w:w="127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center"/>
              <w:rPr>
                <w:rFonts w:asciiTheme="minorHAnsi" w:hAnsiTheme="minorHAnsi" w:cs="Arial TUR"/>
                <w:sz w:val="16"/>
                <w:szCs w:val="16"/>
              </w:rPr>
            </w:pP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676EA4">
            <w:pPr>
              <w:jc w:val="left"/>
              <w:rPr>
                <w:rFonts w:asciiTheme="minorHAnsi" w:hAnsiTheme="minorHAnsi" w:cs="Arial"/>
                <w:b/>
                <w:bCs/>
                <w:sz w:val="16"/>
                <w:szCs w:val="16"/>
              </w:rPr>
            </w:pPr>
            <w:r w:rsidRPr="009A3F61">
              <w:rPr>
                <w:rFonts w:asciiTheme="minorHAnsi" w:hAnsiTheme="minorHAnsi" w:cs="Arial"/>
                <w:b/>
                <w:bCs/>
                <w:sz w:val="16"/>
                <w:szCs w:val="16"/>
              </w:rPr>
              <w:t>SEBZE TOPLAM</w:t>
            </w:r>
          </w:p>
        </w:tc>
        <w:tc>
          <w:tcPr>
            <w:tcW w:w="90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203.399</w:t>
            </w:r>
          </w:p>
        </w:tc>
        <w:tc>
          <w:tcPr>
            <w:tcW w:w="90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949.653</w:t>
            </w:r>
          </w:p>
        </w:tc>
        <w:tc>
          <w:tcPr>
            <w:tcW w:w="843"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8.440.191</w:t>
            </w:r>
          </w:p>
        </w:tc>
        <w:tc>
          <w:tcPr>
            <w:tcW w:w="1074"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36.434.989</w:t>
            </w:r>
          </w:p>
        </w:tc>
        <w:tc>
          <w:tcPr>
            <w:tcW w:w="843"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vAlign w:val="center"/>
            <w:hideMark/>
          </w:tcPr>
          <w:p w:rsidR="00847564" w:rsidRPr="009A3F61" w:rsidRDefault="00847564" w:rsidP="00676EA4">
            <w:pPr>
              <w:jc w:val="center"/>
              <w:rPr>
                <w:rFonts w:asciiTheme="minorHAnsi" w:hAnsiTheme="minorHAnsi" w:cs="Arial"/>
                <w:b/>
                <w:bCs/>
                <w:sz w:val="16"/>
                <w:szCs w:val="16"/>
              </w:rPr>
            </w:pPr>
            <w:r w:rsidRPr="009A3F61">
              <w:rPr>
                <w:rFonts w:asciiTheme="minorHAnsi" w:hAnsiTheme="minorHAnsi" w:cs="Arial"/>
                <w:b/>
                <w:bCs/>
                <w:sz w:val="16"/>
                <w:szCs w:val="16"/>
              </w:rPr>
              <w:t>2,61</w:t>
            </w:r>
          </w:p>
        </w:tc>
        <w:tc>
          <w:tcPr>
            <w:tcW w:w="1273"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center"/>
              <w:rPr>
                <w:rFonts w:asciiTheme="minorHAnsi" w:hAnsiTheme="minorHAnsi" w:cs="Arial TUR"/>
                <w:sz w:val="16"/>
                <w:szCs w:val="16"/>
              </w:rPr>
            </w:pPr>
          </w:p>
        </w:tc>
      </w:tr>
    </w:tbl>
    <w:p w:rsidR="00B07641" w:rsidRPr="002143D0" w:rsidRDefault="00B07641" w:rsidP="00B07641"/>
    <w:p w:rsidR="00474889" w:rsidRPr="002143D0" w:rsidRDefault="00474889" w:rsidP="00B07641"/>
    <w:p w:rsidR="0097461B" w:rsidRPr="002143D0" w:rsidRDefault="0097461B" w:rsidP="00B07641"/>
    <w:p w:rsidR="0097461B" w:rsidRPr="002143D0" w:rsidRDefault="0097461B" w:rsidP="00B07641"/>
    <w:p w:rsidR="001E74A3" w:rsidRPr="002143D0" w:rsidRDefault="001E74A3" w:rsidP="00B07641"/>
    <w:p w:rsidR="001E74A3" w:rsidRPr="002143D0" w:rsidRDefault="001E74A3" w:rsidP="00B07641"/>
    <w:p w:rsidR="001E74A3" w:rsidRPr="002143D0" w:rsidRDefault="001E74A3" w:rsidP="00B07641"/>
    <w:p w:rsidR="001E74A3" w:rsidRPr="002143D0" w:rsidRDefault="001E74A3" w:rsidP="00B07641"/>
    <w:p w:rsidR="001E74A3" w:rsidRPr="002143D0" w:rsidRDefault="001E74A3" w:rsidP="00B07641"/>
    <w:p w:rsidR="0097461B" w:rsidRPr="002143D0" w:rsidRDefault="003D6FED" w:rsidP="007E167B">
      <w:pPr>
        <w:pStyle w:val="Balk3"/>
        <w:spacing w:before="0" w:after="0"/>
      </w:pPr>
      <w:bookmarkStart w:id="141" w:name="_Toc525547992"/>
      <w:r w:rsidRPr="002143D0">
        <w:rPr>
          <w:szCs w:val="22"/>
        </w:rPr>
        <w:lastRenderedPageBreak/>
        <w:t>2.1.3. Örtü Altı Tarımı</w:t>
      </w:r>
      <w:bookmarkEnd w:id="136"/>
      <w:bookmarkEnd w:id="137"/>
      <w:bookmarkEnd w:id="138"/>
      <w:bookmarkEnd w:id="139"/>
      <w:bookmarkEnd w:id="140"/>
      <w:bookmarkEnd w:id="141"/>
    </w:p>
    <w:tbl>
      <w:tblPr>
        <w:tblW w:w="4354" w:type="pct"/>
        <w:jc w:val="center"/>
        <w:tblCellMar>
          <w:left w:w="70" w:type="dxa"/>
          <w:right w:w="70" w:type="dxa"/>
        </w:tblCellMar>
        <w:tblLook w:val="0000" w:firstRow="0" w:lastRow="0" w:firstColumn="0" w:lastColumn="0" w:noHBand="0" w:noVBand="0"/>
      </w:tblPr>
      <w:tblGrid>
        <w:gridCol w:w="1584"/>
        <w:gridCol w:w="1006"/>
        <w:gridCol w:w="1330"/>
        <w:gridCol w:w="1417"/>
        <w:gridCol w:w="2881"/>
      </w:tblGrid>
      <w:tr w:rsidR="00FC7BB9" w:rsidRPr="002143D0" w:rsidTr="00847564">
        <w:trPr>
          <w:cantSplit/>
          <w:trHeight w:val="94"/>
          <w:jc w:val="center"/>
        </w:trPr>
        <w:tc>
          <w:tcPr>
            <w:tcW w:w="964"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FC7BB9" w:rsidRPr="009A3F61" w:rsidRDefault="00FC7BB9" w:rsidP="00FC7BB9">
            <w:pPr>
              <w:jc w:val="center"/>
              <w:rPr>
                <w:rFonts w:asciiTheme="minorHAnsi" w:hAnsiTheme="minorHAnsi"/>
                <w:b/>
                <w:bCs/>
                <w:sz w:val="18"/>
                <w:szCs w:val="18"/>
              </w:rPr>
            </w:pPr>
            <w:bookmarkStart w:id="142" w:name="_Toc378852638"/>
            <w:bookmarkStart w:id="143" w:name="_Toc379183056"/>
            <w:bookmarkStart w:id="144" w:name="_Toc379183162"/>
            <w:bookmarkStart w:id="145" w:name="_Toc379185024"/>
            <w:bookmarkStart w:id="146" w:name="_Toc410306025"/>
            <w:r w:rsidRPr="009A3F61">
              <w:rPr>
                <w:rFonts w:asciiTheme="minorHAnsi" w:hAnsiTheme="minorHAnsi"/>
                <w:b/>
                <w:bCs/>
                <w:sz w:val="18"/>
                <w:szCs w:val="18"/>
              </w:rPr>
              <w:t>Ürünler</w:t>
            </w:r>
          </w:p>
        </w:tc>
        <w:tc>
          <w:tcPr>
            <w:tcW w:w="612"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FC7BB9" w:rsidRPr="009A3F61" w:rsidRDefault="00FC7BB9" w:rsidP="00FC7BB9">
            <w:pPr>
              <w:jc w:val="center"/>
              <w:rPr>
                <w:rFonts w:asciiTheme="minorHAnsi" w:hAnsiTheme="minorHAnsi"/>
                <w:b/>
                <w:bCs/>
                <w:sz w:val="18"/>
                <w:szCs w:val="18"/>
              </w:rPr>
            </w:pPr>
            <w:r w:rsidRPr="009A3F61">
              <w:rPr>
                <w:rFonts w:asciiTheme="minorHAnsi" w:hAnsiTheme="minorHAnsi"/>
                <w:b/>
                <w:bCs/>
                <w:sz w:val="18"/>
                <w:szCs w:val="18"/>
              </w:rPr>
              <w:t>Alan (da)</w:t>
            </w:r>
          </w:p>
        </w:tc>
        <w:tc>
          <w:tcPr>
            <w:tcW w:w="809"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FC7BB9" w:rsidRPr="009A3F61" w:rsidRDefault="00FC7BB9" w:rsidP="00FC7BB9">
            <w:pPr>
              <w:jc w:val="center"/>
              <w:rPr>
                <w:rFonts w:asciiTheme="minorHAnsi" w:hAnsiTheme="minorHAnsi"/>
                <w:b/>
                <w:bCs/>
                <w:sz w:val="18"/>
                <w:szCs w:val="18"/>
              </w:rPr>
            </w:pPr>
            <w:r w:rsidRPr="009A3F61">
              <w:rPr>
                <w:rFonts w:asciiTheme="minorHAnsi" w:hAnsiTheme="minorHAnsi"/>
                <w:b/>
                <w:bCs/>
                <w:sz w:val="18"/>
                <w:szCs w:val="18"/>
              </w:rPr>
              <w:t>Üretim (Ton)</w:t>
            </w:r>
          </w:p>
        </w:tc>
        <w:tc>
          <w:tcPr>
            <w:tcW w:w="862"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FC7BB9" w:rsidRPr="009A3F61" w:rsidRDefault="00FC7BB9" w:rsidP="00FC7BB9">
            <w:pPr>
              <w:jc w:val="center"/>
              <w:rPr>
                <w:rFonts w:asciiTheme="minorHAnsi" w:hAnsiTheme="minorHAnsi"/>
                <w:b/>
                <w:bCs/>
                <w:sz w:val="18"/>
                <w:szCs w:val="18"/>
              </w:rPr>
            </w:pPr>
            <w:r w:rsidRPr="009A3F61">
              <w:rPr>
                <w:rFonts w:asciiTheme="minorHAnsi" w:hAnsiTheme="minorHAnsi"/>
                <w:b/>
                <w:bCs/>
                <w:sz w:val="18"/>
                <w:szCs w:val="18"/>
              </w:rPr>
              <w:t>Verim (kg/da)</w:t>
            </w:r>
          </w:p>
        </w:tc>
        <w:tc>
          <w:tcPr>
            <w:tcW w:w="1753"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FC7BB9" w:rsidRPr="009A3F61" w:rsidRDefault="00FC7BB9" w:rsidP="00361456">
            <w:pPr>
              <w:jc w:val="center"/>
              <w:rPr>
                <w:rFonts w:asciiTheme="minorHAnsi" w:hAnsiTheme="minorHAnsi"/>
                <w:b/>
                <w:bCs/>
                <w:sz w:val="18"/>
                <w:szCs w:val="18"/>
              </w:rPr>
            </w:pPr>
            <w:r w:rsidRPr="009A3F61">
              <w:rPr>
                <w:rFonts w:asciiTheme="minorHAnsi" w:hAnsiTheme="minorHAnsi"/>
                <w:b/>
                <w:bCs/>
                <w:sz w:val="18"/>
                <w:szCs w:val="18"/>
              </w:rPr>
              <w:t>Ortalama Üretici Satış Fiyatı (kg/</w:t>
            </w:r>
            <w:r w:rsidR="00361456" w:rsidRPr="009A3F61">
              <w:rPr>
                <w:rFonts w:asciiTheme="minorHAnsi" w:hAnsiTheme="minorHAnsi"/>
                <w:b/>
                <w:bCs/>
                <w:sz w:val="18"/>
                <w:szCs w:val="18"/>
              </w:rPr>
              <w:t>₺</w:t>
            </w:r>
            <w:r w:rsidRPr="009A3F61">
              <w:rPr>
                <w:rFonts w:asciiTheme="minorHAnsi" w:hAnsiTheme="minorHAnsi"/>
                <w:b/>
                <w:bCs/>
                <w:sz w:val="18"/>
                <w:szCs w:val="18"/>
              </w:rPr>
              <w:t>)</w:t>
            </w:r>
          </w:p>
        </w:tc>
      </w:tr>
      <w:tr w:rsidR="00847564" w:rsidRPr="002143D0" w:rsidTr="00847564">
        <w:trPr>
          <w:cantSplit/>
          <w:trHeight w:val="94"/>
          <w:jc w:val="center"/>
        </w:trPr>
        <w:tc>
          <w:tcPr>
            <w:tcW w:w="964" w:type="pct"/>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676EA4">
            <w:pPr>
              <w:rPr>
                <w:rFonts w:asciiTheme="minorHAnsi" w:hAnsiTheme="minorHAnsi"/>
                <w:sz w:val="18"/>
                <w:szCs w:val="18"/>
              </w:rPr>
            </w:pPr>
            <w:r w:rsidRPr="009A3F61">
              <w:rPr>
                <w:rFonts w:asciiTheme="minorHAnsi" w:hAnsiTheme="minorHAnsi"/>
                <w:sz w:val="18"/>
                <w:szCs w:val="18"/>
              </w:rPr>
              <w:t xml:space="preserve">Marul (Göbekli) </w:t>
            </w:r>
          </w:p>
        </w:tc>
        <w:tc>
          <w:tcPr>
            <w:tcW w:w="61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40</w:t>
            </w:r>
          </w:p>
        </w:tc>
        <w:tc>
          <w:tcPr>
            <w:tcW w:w="809"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135,5</w:t>
            </w:r>
          </w:p>
        </w:tc>
        <w:tc>
          <w:tcPr>
            <w:tcW w:w="86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3.388</w:t>
            </w:r>
          </w:p>
        </w:tc>
        <w:tc>
          <w:tcPr>
            <w:tcW w:w="1753"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center"/>
              <w:rPr>
                <w:rFonts w:asciiTheme="minorHAnsi" w:hAnsiTheme="minorHAnsi"/>
                <w:sz w:val="18"/>
                <w:szCs w:val="18"/>
              </w:rPr>
            </w:pPr>
            <w:r w:rsidRPr="009A3F61">
              <w:rPr>
                <w:rFonts w:asciiTheme="minorHAnsi" w:hAnsiTheme="minorHAnsi"/>
                <w:sz w:val="18"/>
                <w:szCs w:val="18"/>
              </w:rPr>
              <w:t>1,75</w:t>
            </w:r>
          </w:p>
        </w:tc>
      </w:tr>
      <w:tr w:rsidR="00847564" w:rsidRPr="002143D0" w:rsidTr="00847564">
        <w:trPr>
          <w:cantSplit/>
          <w:trHeight w:val="94"/>
          <w:jc w:val="center"/>
        </w:trPr>
        <w:tc>
          <w:tcPr>
            <w:tcW w:w="964" w:type="pct"/>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676EA4">
            <w:pPr>
              <w:rPr>
                <w:rFonts w:asciiTheme="minorHAnsi" w:hAnsiTheme="minorHAnsi"/>
                <w:sz w:val="18"/>
                <w:szCs w:val="18"/>
              </w:rPr>
            </w:pPr>
            <w:r w:rsidRPr="009A3F61">
              <w:rPr>
                <w:rFonts w:asciiTheme="minorHAnsi" w:hAnsiTheme="minorHAnsi"/>
                <w:sz w:val="18"/>
                <w:szCs w:val="18"/>
              </w:rPr>
              <w:t>Marul (Kıvırcık)</w:t>
            </w:r>
          </w:p>
        </w:tc>
        <w:tc>
          <w:tcPr>
            <w:tcW w:w="61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157</w:t>
            </w:r>
          </w:p>
        </w:tc>
        <w:tc>
          <w:tcPr>
            <w:tcW w:w="809"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584,5</w:t>
            </w:r>
          </w:p>
        </w:tc>
        <w:tc>
          <w:tcPr>
            <w:tcW w:w="86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 xml:space="preserve"> 3.723</w:t>
            </w:r>
          </w:p>
        </w:tc>
        <w:tc>
          <w:tcPr>
            <w:tcW w:w="1753"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center"/>
              <w:rPr>
                <w:rFonts w:asciiTheme="minorHAnsi" w:hAnsiTheme="minorHAnsi"/>
                <w:sz w:val="18"/>
                <w:szCs w:val="18"/>
              </w:rPr>
            </w:pPr>
            <w:r w:rsidRPr="009A3F61">
              <w:rPr>
                <w:rFonts w:asciiTheme="minorHAnsi" w:hAnsiTheme="minorHAnsi"/>
                <w:sz w:val="18"/>
                <w:szCs w:val="18"/>
              </w:rPr>
              <w:t>1,75</w:t>
            </w:r>
          </w:p>
        </w:tc>
      </w:tr>
      <w:tr w:rsidR="00847564" w:rsidRPr="002143D0" w:rsidTr="00847564">
        <w:trPr>
          <w:cantSplit/>
          <w:trHeight w:val="94"/>
          <w:jc w:val="center"/>
        </w:trPr>
        <w:tc>
          <w:tcPr>
            <w:tcW w:w="964" w:type="pct"/>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676EA4">
            <w:pPr>
              <w:rPr>
                <w:rFonts w:asciiTheme="minorHAnsi" w:hAnsiTheme="minorHAnsi"/>
                <w:sz w:val="18"/>
                <w:szCs w:val="18"/>
              </w:rPr>
            </w:pPr>
            <w:r w:rsidRPr="009A3F61">
              <w:rPr>
                <w:rFonts w:asciiTheme="minorHAnsi" w:hAnsiTheme="minorHAnsi"/>
                <w:sz w:val="18"/>
                <w:szCs w:val="18"/>
              </w:rPr>
              <w:t>Hıyar</w:t>
            </w:r>
          </w:p>
        </w:tc>
        <w:tc>
          <w:tcPr>
            <w:tcW w:w="61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144</w:t>
            </w:r>
          </w:p>
        </w:tc>
        <w:tc>
          <w:tcPr>
            <w:tcW w:w="809"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2.155</w:t>
            </w:r>
          </w:p>
        </w:tc>
        <w:tc>
          <w:tcPr>
            <w:tcW w:w="86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14.965</w:t>
            </w:r>
          </w:p>
        </w:tc>
        <w:tc>
          <w:tcPr>
            <w:tcW w:w="1753"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center"/>
              <w:rPr>
                <w:rFonts w:asciiTheme="minorHAnsi" w:hAnsiTheme="minorHAnsi"/>
                <w:sz w:val="18"/>
                <w:szCs w:val="18"/>
              </w:rPr>
            </w:pPr>
            <w:r w:rsidRPr="009A3F61">
              <w:rPr>
                <w:rFonts w:asciiTheme="minorHAnsi" w:hAnsiTheme="minorHAnsi"/>
                <w:sz w:val="18"/>
                <w:szCs w:val="18"/>
              </w:rPr>
              <w:t>1,40</w:t>
            </w:r>
          </w:p>
        </w:tc>
      </w:tr>
      <w:tr w:rsidR="00847564" w:rsidRPr="002143D0" w:rsidTr="00847564">
        <w:trPr>
          <w:cantSplit/>
          <w:trHeight w:val="94"/>
          <w:jc w:val="center"/>
        </w:trPr>
        <w:tc>
          <w:tcPr>
            <w:tcW w:w="964" w:type="pct"/>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676EA4">
            <w:pPr>
              <w:rPr>
                <w:rFonts w:asciiTheme="minorHAnsi" w:hAnsiTheme="minorHAnsi"/>
                <w:sz w:val="18"/>
                <w:szCs w:val="18"/>
              </w:rPr>
            </w:pPr>
            <w:r w:rsidRPr="009A3F61">
              <w:rPr>
                <w:rFonts w:asciiTheme="minorHAnsi" w:hAnsiTheme="minorHAnsi"/>
                <w:sz w:val="18"/>
                <w:szCs w:val="18"/>
              </w:rPr>
              <w:t>Taze Fasulye</w:t>
            </w:r>
          </w:p>
        </w:tc>
        <w:tc>
          <w:tcPr>
            <w:tcW w:w="61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50</w:t>
            </w:r>
          </w:p>
        </w:tc>
        <w:tc>
          <w:tcPr>
            <w:tcW w:w="809"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96,7</w:t>
            </w:r>
          </w:p>
        </w:tc>
        <w:tc>
          <w:tcPr>
            <w:tcW w:w="86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1.934</w:t>
            </w:r>
          </w:p>
        </w:tc>
        <w:tc>
          <w:tcPr>
            <w:tcW w:w="1753"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center"/>
              <w:rPr>
                <w:rFonts w:asciiTheme="minorHAnsi" w:hAnsiTheme="minorHAnsi"/>
                <w:sz w:val="18"/>
                <w:szCs w:val="18"/>
              </w:rPr>
            </w:pPr>
            <w:r w:rsidRPr="009A3F61">
              <w:rPr>
                <w:rFonts w:asciiTheme="minorHAnsi" w:hAnsiTheme="minorHAnsi"/>
                <w:sz w:val="18"/>
                <w:szCs w:val="18"/>
              </w:rPr>
              <w:t>2,20</w:t>
            </w:r>
          </w:p>
        </w:tc>
      </w:tr>
      <w:tr w:rsidR="00847564" w:rsidRPr="002143D0" w:rsidTr="00847564">
        <w:trPr>
          <w:cantSplit/>
          <w:trHeight w:val="94"/>
          <w:jc w:val="center"/>
        </w:trPr>
        <w:tc>
          <w:tcPr>
            <w:tcW w:w="964" w:type="pct"/>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676EA4">
            <w:pPr>
              <w:rPr>
                <w:rFonts w:asciiTheme="minorHAnsi" w:hAnsiTheme="minorHAnsi"/>
                <w:sz w:val="18"/>
                <w:szCs w:val="18"/>
              </w:rPr>
            </w:pPr>
            <w:r w:rsidRPr="009A3F61">
              <w:rPr>
                <w:rFonts w:asciiTheme="minorHAnsi" w:hAnsiTheme="minorHAnsi"/>
                <w:sz w:val="18"/>
                <w:szCs w:val="18"/>
              </w:rPr>
              <w:t>Domates</w:t>
            </w:r>
          </w:p>
        </w:tc>
        <w:tc>
          <w:tcPr>
            <w:tcW w:w="61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71</w:t>
            </w:r>
          </w:p>
        </w:tc>
        <w:tc>
          <w:tcPr>
            <w:tcW w:w="809"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849</w:t>
            </w:r>
          </w:p>
        </w:tc>
        <w:tc>
          <w:tcPr>
            <w:tcW w:w="86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11.958</w:t>
            </w:r>
          </w:p>
        </w:tc>
        <w:tc>
          <w:tcPr>
            <w:tcW w:w="1753"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center"/>
              <w:rPr>
                <w:rFonts w:asciiTheme="minorHAnsi" w:hAnsiTheme="minorHAnsi"/>
                <w:sz w:val="18"/>
                <w:szCs w:val="18"/>
              </w:rPr>
            </w:pPr>
            <w:r w:rsidRPr="009A3F61">
              <w:rPr>
                <w:rFonts w:asciiTheme="minorHAnsi" w:hAnsiTheme="minorHAnsi"/>
                <w:sz w:val="18"/>
                <w:szCs w:val="18"/>
              </w:rPr>
              <w:t>0,70</w:t>
            </w:r>
          </w:p>
        </w:tc>
      </w:tr>
      <w:tr w:rsidR="00847564" w:rsidRPr="002143D0" w:rsidTr="00847564">
        <w:trPr>
          <w:cantSplit/>
          <w:trHeight w:val="94"/>
          <w:jc w:val="center"/>
        </w:trPr>
        <w:tc>
          <w:tcPr>
            <w:tcW w:w="964" w:type="pct"/>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676EA4">
            <w:pPr>
              <w:rPr>
                <w:rFonts w:asciiTheme="minorHAnsi" w:hAnsiTheme="minorHAnsi"/>
                <w:sz w:val="18"/>
                <w:szCs w:val="18"/>
              </w:rPr>
            </w:pPr>
            <w:r w:rsidRPr="009A3F61">
              <w:rPr>
                <w:rFonts w:asciiTheme="minorHAnsi" w:hAnsiTheme="minorHAnsi"/>
                <w:sz w:val="18"/>
                <w:szCs w:val="18"/>
              </w:rPr>
              <w:t>Semizotu</w:t>
            </w:r>
          </w:p>
        </w:tc>
        <w:tc>
          <w:tcPr>
            <w:tcW w:w="61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3</w:t>
            </w:r>
          </w:p>
        </w:tc>
        <w:tc>
          <w:tcPr>
            <w:tcW w:w="809"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7</w:t>
            </w:r>
          </w:p>
        </w:tc>
        <w:tc>
          <w:tcPr>
            <w:tcW w:w="86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2.333</w:t>
            </w:r>
          </w:p>
        </w:tc>
        <w:tc>
          <w:tcPr>
            <w:tcW w:w="1753"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center"/>
              <w:rPr>
                <w:rFonts w:asciiTheme="minorHAnsi" w:hAnsiTheme="minorHAnsi"/>
                <w:sz w:val="18"/>
                <w:szCs w:val="18"/>
              </w:rPr>
            </w:pPr>
            <w:r w:rsidRPr="009A3F61">
              <w:rPr>
                <w:rFonts w:asciiTheme="minorHAnsi" w:hAnsiTheme="minorHAnsi"/>
                <w:sz w:val="18"/>
                <w:szCs w:val="18"/>
              </w:rPr>
              <w:t>1,35</w:t>
            </w:r>
          </w:p>
        </w:tc>
      </w:tr>
      <w:tr w:rsidR="00847564" w:rsidRPr="002143D0" w:rsidTr="00847564">
        <w:trPr>
          <w:cantSplit/>
          <w:trHeight w:val="94"/>
          <w:jc w:val="center"/>
        </w:trPr>
        <w:tc>
          <w:tcPr>
            <w:tcW w:w="964" w:type="pct"/>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676EA4">
            <w:pPr>
              <w:rPr>
                <w:rFonts w:asciiTheme="minorHAnsi" w:hAnsiTheme="minorHAnsi"/>
                <w:sz w:val="18"/>
                <w:szCs w:val="18"/>
              </w:rPr>
            </w:pPr>
            <w:r w:rsidRPr="009A3F61">
              <w:rPr>
                <w:rFonts w:asciiTheme="minorHAnsi" w:hAnsiTheme="minorHAnsi"/>
                <w:sz w:val="18"/>
                <w:szCs w:val="18"/>
              </w:rPr>
              <w:t>Marul (Aysberg)</w:t>
            </w:r>
          </w:p>
        </w:tc>
        <w:tc>
          <w:tcPr>
            <w:tcW w:w="61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4</w:t>
            </w:r>
          </w:p>
        </w:tc>
        <w:tc>
          <w:tcPr>
            <w:tcW w:w="809"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18</w:t>
            </w:r>
          </w:p>
        </w:tc>
        <w:tc>
          <w:tcPr>
            <w:tcW w:w="86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4.500</w:t>
            </w:r>
          </w:p>
        </w:tc>
        <w:tc>
          <w:tcPr>
            <w:tcW w:w="1753"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center"/>
              <w:rPr>
                <w:rFonts w:asciiTheme="minorHAnsi" w:hAnsiTheme="minorHAnsi"/>
                <w:sz w:val="18"/>
                <w:szCs w:val="18"/>
              </w:rPr>
            </w:pPr>
            <w:r w:rsidRPr="009A3F61">
              <w:rPr>
                <w:rFonts w:asciiTheme="minorHAnsi" w:hAnsiTheme="minorHAnsi"/>
                <w:sz w:val="18"/>
                <w:szCs w:val="18"/>
              </w:rPr>
              <w:t>2,50</w:t>
            </w:r>
          </w:p>
        </w:tc>
      </w:tr>
      <w:tr w:rsidR="00847564" w:rsidRPr="002143D0" w:rsidTr="00847564">
        <w:trPr>
          <w:cantSplit/>
          <w:trHeight w:val="94"/>
          <w:jc w:val="center"/>
        </w:trPr>
        <w:tc>
          <w:tcPr>
            <w:tcW w:w="964" w:type="pct"/>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676EA4">
            <w:pPr>
              <w:rPr>
                <w:rFonts w:asciiTheme="minorHAnsi" w:hAnsiTheme="minorHAnsi"/>
                <w:sz w:val="18"/>
                <w:szCs w:val="18"/>
              </w:rPr>
            </w:pPr>
            <w:r w:rsidRPr="009A3F61">
              <w:rPr>
                <w:rFonts w:asciiTheme="minorHAnsi" w:hAnsiTheme="minorHAnsi"/>
                <w:sz w:val="18"/>
                <w:szCs w:val="18"/>
              </w:rPr>
              <w:t>Biber (Sivri)</w:t>
            </w:r>
          </w:p>
        </w:tc>
        <w:tc>
          <w:tcPr>
            <w:tcW w:w="61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12</w:t>
            </w:r>
          </w:p>
        </w:tc>
        <w:tc>
          <w:tcPr>
            <w:tcW w:w="809"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58</w:t>
            </w:r>
          </w:p>
        </w:tc>
        <w:tc>
          <w:tcPr>
            <w:tcW w:w="86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4.833</w:t>
            </w:r>
          </w:p>
        </w:tc>
        <w:tc>
          <w:tcPr>
            <w:tcW w:w="1753"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center"/>
              <w:rPr>
                <w:rFonts w:asciiTheme="minorHAnsi" w:hAnsiTheme="minorHAnsi"/>
                <w:sz w:val="18"/>
                <w:szCs w:val="18"/>
              </w:rPr>
            </w:pPr>
            <w:r w:rsidRPr="009A3F61">
              <w:rPr>
                <w:rFonts w:asciiTheme="minorHAnsi" w:hAnsiTheme="minorHAnsi"/>
                <w:sz w:val="18"/>
                <w:szCs w:val="18"/>
              </w:rPr>
              <w:t>1,50</w:t>
            </w:r>
          </w:p>
        </w:tc>
      </w:tr>
      <w:tr w:rsidR="00847564" w:rsidRPr="002143D0" w:rsidTr="00847564">
        <w:trPr>
          <w:cantSplit/>
          <w:trHeight w:val="94"/>
          <w:jc w:val="center"/>
        </w:trPr>
        <w:tc>
          <w:tcPr>
            <w:tcW w:w="964" w:type="pct"/>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676EA4">
            <w:pPr>
              <w:rPr>
                <w:rFonts w:asciiTheme="minorHAnsi" w:hAnsiTheme="minorHAnsi"/>
                <w:sz w:val="18"/>
                <w:szCs w:val="18"/>
              </w:rPr>
            </w:pPr>
            <w:r w:rsidRPr="009A3F61">
              <w:rPr>
                <w:rFonts w:asciiTheme="minorHAnsi" w:hAnsiTheme="minorHAnsi"/>
                <w:sz w:val="18"/>
                <w:szCs w:val="18"/>
              </w:rPr>
              <w:t>Patlıcan</w:t>
            </w:r>
          </w:p>
        </w:tc>
        <w:tc>
          <w:tcPr>
            <w:tcW w:w="61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5</w:t>
            </w:r>
          </w:p>
        </w:tc>
        <w:tc>
          <w:tcPr>
            <w:tcW w:w="809"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20</w:t>
            </w:r>
          </w:p>
        </w:tc>
        <w:tc>
          <w:tcPr>
            <w:tcW w:w="86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4.000</w:t>
            </w:r>
          </w:p>
        </w:tc>
        <w:tc>
          <w:tcPr>
            <w:tcW w:w="1753"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center"/>
              <w:rPr>
                <w:rFonts w:asciiTheme="minorHAnsi" w:hAnsiTheme="minorHAnsi"/>
                <w:sz w:val="18"/>
                <w:szCs w:val="18"/>
              </w:rPr>
            </w:pPr>
            <w:r w:rsidRPr="009A3F61">
              <w:rPr>
                <w:rFonts w:asciiTheme="minorHAnsi" w:hAnsiTheme="minorHAnsi"/>
                <w:sz w:val="18"/>
                <w:szCs w:val="18"/>
              </w:rPr>
              <w:t>1.20</w:t>
            </w:r>
          </w:p>
        </w:tc>
      </w:tr>
      <w:tr w:rsidR="00847564" w:rsidRPr="002143D0" w:rsidTr="00847564">
        <w:trPr>
          <w:cantSplit/>
          <w:trHeight w:val="94"/>
          <w:jc w:val="center"/>
        </w:trPr>
        <w:tc>
          <w:tcPr>
            <w:tcW w:w="964" w:type="pct"/>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676EA4">
            <w:pPr>
              <w:rPr>
                <w:rFonts w:asciiTheme="minorHAnsi" w:hAnsiTheme="minorHAnsi"/>
                <w:sz w:val="18"/>
                <w:szCs w:val="18"/>
              </w:rPr>
            </w:pPr>
            <w:r w:rsidRPr="009A3F61">
              <w:rPr>
                <w:rFonts w:asciiTheme="minorHAnsi" w:hAnsiTheme="minorHAnsi"/>
                <w:sz w:val="18"/>
                <w:szCs w:val="18"/>
              </w:rPr>
              <w:t>Çilek</w:t>
            </w:r>
          </w:p>
        </w:tc>
        <w:tc>
          <w:tcPr>
            <w:tcW w:w="61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10</w:t>
            </w:r>
          </w:p>
        </w:tc>
        <w:tc>
          <w:tcPr>
            <w:tcW w:w="809"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44</w:t>
            </w:r>
          </w:p>
        </w:tc>
        <w:tc>
          <w:tcPr>
            <w:tcW w:w="86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4.400</w:t>
            </w:r>
          </w:p>
        </w:tc>
        <w:tc>
          <w:tcPr>
            <w:tcW w:w="1753"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center"/>
              <w:rPr>
                <w:rFonts w:asciiTheme="minorHAnsi" w:hAnsiTheme="minorHAnsi"/>
                <w:sz w:val="18"/>
                <w:szCs w:val="18"/>
              </w:rPr>
            </w:pPr>
            <w:r w:rsidRPr="009A3F61">
              <w:rPr>
                <w:rFonts w:asciiTheme="minorHAnsi" w:hAnsiTheme="minorHAnsi"/>
                <w:sz w:val="18"/>
                <w:szCs w:val="18"/>
              </w:rPr>
              <w:t>3.00</w:t>
            </w:r>
          </w:p>
        </w:tc>
      </w:tr>
      <w:tr w:rsidR="00847564" w:rsidRPr="002143D0" w:rsidTr="00847564">
        <w:trPr>
          <w:cantSplit/>
          <w:trHeight w:val="94"/>
          <w:jc w:val="center"/>
        </w:trPr>
        <w:tc>
          <w:tcPr>
            <w:tcW w:w="964" w:type="pct"/>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676EA4">
            <w:pPr>
              <w:rPr>
                <w:rFonts w:asciiTheme="minorHAnsi" w:hAnsiTheme="minorHAnsi"/>
                <w:sz w:val="18"/>
                <w:szCs w:val="18"/>
              </w:rPr>
            </w:pPr>
            <w:r w:rsidRPr="009A3F61">
              <w:rPr>
                <w:rFonts w:asciiTheme="minorHAnsi" w:hAnsiTheme="minorHAnsi"/>
                <w:sz w:val="18"/>
                <w:szCs w:val="18"/>
              </w:rPr>
              <w:t>Taze Soğan</w:t>
            </w:r>
          </w:p>
        </w:tc>
        <w:tc>
          <w:tcPr>
            <w:tcW w:w="61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2</w:t>
            </w:r>
          </w:p>
        </w:tc>
        <w:tc>
          <w:tcPr>
            <w:tcW w:w="809"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5</w:t>
            </w:r>
          </w:p>
        </w:tc>
        <w:tc>
          <w:tcPr>
            <w:tcW w:w="86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2.500</w:t>
            </w:r>
          </w:p>
        </w:tc>
        <w:tc>
          <w:tcPr>
            <w:tcW w:w="1753"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center"/>
              <w:rPr>
                <w:rFonts w:asciiTheme="minorHAnsi" w:hAnsiTheme="minorHAnsi"/>
                <w:sz w:val="18"/>
                <w:szCs w:val="18"/>
              </w:rPr>
            </w:pPr>
            <w:r w:rsidRPr="009A3F61">
              <w:rPr>
                <w:rFonts w:asciiTheme="minorHAnsi" w:hAnsiTheme="minorHAnsi"/>
                <w:sz w:val="18"/>
                <w:szCs w:val="18"/>
              </w:rPr>
              <w:t>3.00</w:t>
            </w:r>
          </w:p>
        </w:tc>
      </w:tr>
      <w:tr w:rsidR="00847564" w:rsidRPr="002143D0" w:rsidTr="00847564">
        <w:trPr>
          <w:cantSplit/>
          <w:trHeight w:val="94"/>
          <w:jc w:val="center"/>
        </w:trPr>
        <w:tc>
          <w:tcPr>
            <w:tcW w:w="964" w:type="pct"/>
            <w:tcBorders>
              <w:top w:val="nil"/>
              <w:left w:val="single" w:sz="4" w:space="0" w:color="auto"/>
              <w:bottom w:val="single" w:sz="4" w:space="0" w:color="auto"/>
              <w:right w:val="single" w:sz="4" w:space="0" w:color="auto"/>
            </w:tcBorders>
            <w:shd w:val="clear" w:color="auto" w:fill="FBD4B4" w:themeFill="accent6" w:themeFillTint="66"/>
            <w:noWrap/>
            <w:vAlign w:val="center"/>
          </w:tcPr>
          <w:p w:rsidR="00847564" w:rsidRPr="009A3F61" w:rsidRDefault="00847564" w:rsidP="00847564">
            <w:pPr>
              <w:jc w:val="right"/>
              <w:rPr>
                <w:rFonts w:asciiTheme="minorHAnsi" w:hAnsiTheme="minorHAnsi"/>
                <w:b/>
                <w:bCs/>
                <w:sz w:val="18"/>
                <w:szCs w:val="18"/>
              </w:rPr>
            </w:pPr>
            <w:r w:rsidRPr="009A3F61">
              <w:rPr>
                <w:rFonts w:asciiTheme="minorHAnsi" w:hAnsiTheme="minorHAnsi"/>
                <w:b/>
                <w:bCs/>
                <w:sz w:val="18"/>
                <w:szCs w:val="18"/>
              </w:rPr>
              <w:t>TOPLAM</w:t>
            </w:r>
          </w:p>
        </w:tc>
        <w:tc>
          <w:tcPr>
            <w:tcW w:w="612" w:type="pct"/>
            <w:tcBorders>
              <w:top w:val="nil"/>
              <w:left w:val="nil"/>
              <w:bottom w:val="single" w:sz="4" w:space="0" w:color="auto"/>
              <w:right w:val="single" w:sz="4" w:space="0" w:color="auto"/>
            </w:tcBorders>
            <w:shd w:val="clear" w:color="auto" w:fill="FBD4B4" w:themeFill="accent6" w:themeFillTint="66"/>
            <w:noWrap/>
            <w:vAlign w:val="center"/>
          </w:tcPr>
          <w:p w:rsidR="00847564" w:rsidRPr="009A3F61" w:rsidRDefault="00847564" w:rsidP="00676EA4">
            <w:pPr>
              <w:jc w:val="right"/>
              <w:rPr>
                <w:rFonts w:asciiTheme="minorHAnsi" w:hAnsiTheme="minorHAnsi"/>
                <w:b/>
                <w:bCs/>
                <w:sz w:val="18"/>
                <w:szCs w:val="18"/>
              </w:rPr>
            </w:pPr>
            <w:r w:rsidRPr="009A3F61">
              <w:rPr>
                <w:rFonts w:asciiTheme="minorHAnsi" w:hAnsiTheme="minorHAnsi"/>
                <w:b/>
                <w:bCs/>
                <w:sz w:val="18"/>
                <w:szCs w:val="18"/>
              </w:rPr>
              <w:t>498</w:t>
            </w:r>
          </w:p>
        </w:tc>
        <w:tc>
          <w:tcPr>
            <w:tcW w:w="809" w:type="pct"/>
            <w:tcBorders>
              <w:top w:val="nil"/>
              <w:left w:val="nil"/>
              <w:bottom w:val="single" w:sz="4" w:space="0" w:color="auto"/>
              <w:right w:val="single" w:sz="4" w:space="0" w:color="auto"/>
            </w:tcBorders>
            <w:shd w:val="clear" w:color="auto" w:fill="FBD4B4" w:themeFill="accent6" w:themeFillTint="66"/>
            <w:noWrap/>
            <w:vAlign w:val="center"/>
          </w:tcPr>
          <w:p w:rsidR="00847564" w:rsidRPr="009A3F61" w:rsidRDefault="00847564" w:rsidP="00676EA4">
            <w:pPr>
              <w:jc w:val="right"/>
              <w:rPr>
                <w:rFonts w:asciiTheme="minorHAnsi" w:hAnsiTheme="minorHAnsi"/>
                <w:b/>
                <w:bCs/>
                <w:sz w:val="18"/>
                <w:szCs w:val="18"/>
              </w:rPr>
            </w:pPr>
            <w:r w:rsidRPr="009A3F61">
              <w:rPr>
                <w:rFonts w:asciiTheme="minorHAnsi" w:hAnsiTheme="minorHAnsi"/>
                <w:b/>
                <w:bCs/>
                <w:sz w:val="18"/>
                <w:szCs w:val="18"/>
              </w:rPr>
              <w:t>3.973</w:t>
            </w:r>
          </w:p>
        </w:tc>
        <w:tc>
          <w:tcPr>
            <w:tcW w:w="862" w:type="pct"/>
            <w:tcBorders>
              <w:top w:val="nil"/>
              <w:left w:val="nil"/>
              <w:bottom w:val="single" w:sz="4" w:space="0" w:color="auto"/>
              <w:right w:val="single" w:sz="4" w:space="0" w:color="auto"/>
            </w:tcBorders>
            <w:shd w:val="clear" w:color="auto" w:fill="FBD4B4" w:themeFill="accent6" w:themeFillTint="66"/>
            <w:noWrap/>
            <w:vAlign w:val="center"/>
          </w:tcPr>
          <w:p w:rsidR="00847564" w:rsidRPr="009A3F61" w:rsidRDefault="00847564" w:rsidP="00676EA4">
            <w:pPr>
              <w:rPr>
                <w:rFonts w:asciiTheme="minorHAnsi" w:hAnsiTheme="minorHAnsi"/>
                <w:sz w:val="18"/>
                <w:szCs w:val="18"/>
              </w:rPr>
            </w:pPr>
            <w:r w:rsidRPr="009A3F61">
              <w:rPr>
                <w:rFonts w:asciiTheme="minorHAnsi" w:hAnsiTheme="minorHAnsi"/>
                <w:sz w:val="18"/>
                <w:szCs w:val="18"/>
              </w:rPr>
              <w:t> </w:t>
            </w:r>
          </w:p>
        </w:tc>
        <w:tc>
          <w:tcPr>
            <w:tcW w:w="1753" w:type="pct"/>
            <w:tcBorders>
              <w:top w:val="nil"/>
              <w:left w:val="nil"/>
              <w:bottom w:val="single" w:sz="4" w:space="0" w:color="auto"/>
              <w:right w:val="single" w:sz="4" w:space="0" w:color="auto"/>
            </w:tcBorders>
            <w:shd w:val="clear" w:color="auto" w:fill="FBD4B4" w:themeFill="accent6" w:themeFillTint="66"/>
            <w:noWrap/>
            <w:vAlign w:val="center"/>
          </w:tcPr>
          <w:p w:rsidR="00847564" w:rsidRPr="009A3F61" w:rsidRDefault="00847564" w:rsidP="00676EA4">
            <w:pPr>
              <w:jc w:val="center"/>
              <w:rPr>
                <w:rFonts w:asciiTheme="minorHAnsi" w:hAnsiTheme="minorHAnsi"/>
                <w:sz w:val="18"/>
                <w:szCs w:val="18"/>
              </w:rPr>
            </w:pPr>
          </w:p>
        </w:tc>
      </w:tr>
    </w:tbl>
    <w:p w:rsidR="007E167B" w:rsidRPr="002143D0" w:rsidRDefault="007E167B" w:rsidP="007E167B">
      <w:pPr>
        <w:pStyle w:val="Balk3"/>
        <w:spacing w:before="0" w:after="0" w:line="276" w:lineRule="auto"/>
        <w:rPr>
          <w:szCs w:val="22"/>
        </w:rPr>
      </w:pPr>
    </w:p>
    <w:p w:rsidR="003D6FED" w:rsidRPr="002143D0" w:rsidRDefault="003D6FED" w:rsidP="007E167B">
      <w:pPr>
        <w:pStyle w:val="Balk3"/>
        <w:spacing w:before="0" w:after="0" w:line="276" w:lineRule="auto"/>
        <w:rPr>
          <w:szCs w:val="22"/>
        </w:rPr>
      </w:pPr>
      <w:bookmarkStart w:id="147" w:name="_Toc525547993"/>
      <w:r w:rsidRPr="002143D0">
        <w:rPr>
          <w:szCs w:val="22"/>
        </w:rPr>
        <w:t>2.1.4. Meyve Üretimi</w:t>
      </w:r>
      <w:bookmarkEnd w:id="142"/>
      <w:bookmarkEnd w:id="143"/>
      <w:bookmarkEnd w:id="144"/>
      <w:bookmarkEnd w:id="145"/>
      <w:bookmarkEnd w:id="146"/>
      <w:bookmarkEnd w:id="147"/>
    </w:p>
    <w:tbl>
      <w:tblPr>
        <w:tblW w:w="8506" w:type="dxa"/>
        <w:jc w:val="center"/>
        <w:tblLayout w:type="fixed"/>
        <w:tblCellMar>
          <w:left w:w="70" w:type="dxa"/>
          <w:right w:w="70" w:type="dxa"/>
        </w:tblCellMar>
        <w:tblLook w:val="04A0" w:firstRow="1" w:lastRow="0" w:firstColumn="1" w:lastColumn="0" w:noHBand="0" w:noVBand="1"/>
      </w:tblPr>
      <w:tblGrid>
        <w:gridCol w:w="1469"/>
        <w:gridCol w:w="729"/>
        <w:gridCol w:w="770"/>
        <w:gridCol w:w="728"/>
        <w:gridCol w:w="1018"/>
        <w:gridCol w:w="901"/>
        <w:gridCol w:w="765"/>
        <w:gridCol w:w="1134"/>
        <w:gridCol w:w="992"/>
      </w:tblGrid>
      <w:tr w:rsidR="00FC7BB9" w:rsidRPr="002143D0" w:rsidTr="00FC7BB9">
        <w:trPr>
          <w:trHeight w:val="19"/>
          <w:jc w:val="center"/>
        </w:trPr>
        <w:tc>
          <w:tcPr>
            <w:tcW w:w="1469"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9A3F61" w:rsidRDefault="00FC7BB9" w:rsidP="00FC7BB9">
            <w:pPr>
              <w:jc w:val="center"/>
              <w:rPr>
                <w:rFonts w:asciiTheme="minorHAnsi" w:hAnsiTheme="minorHAnsi" w:cs="Arial"/>
                <w:b/>
                <w:bCs/>
                <w:sz w:val="16"/>
                <w:szCs w:val="16"/>
              </w:rPr>
            </w:pPr>
            <w:bookmarkStart w:id="148" w:name="_Toc378852640"/>
            <w:bookmarkStart w:id="149" w:name="_Toc379183058"/>
            <w:bookmarkStart w:id="150" w:name="_Toc379183164"/>
            <w:bookmarkStart w:id="151" w:name="_Toc379185026"/>
            <w:bookmarkStart w:id="152" w:name="_Toc410306027"/>
            <w:r w:rsidRPr="009A3F61">
              <w:rPr>
                <w:rFonts w:asciiTheme="minorHAnsi" w:hAnsiTheme="minorHAnsi" w:cs="Arial"/>
                <w:b/>
                <w:bCs/>
                <w:sz w:val="16"/>
                <w:szCs w:val="16"/>
              </w:rPr>
              <w:t>ÜRÜN ADI</w:t>
            </w:r>
          </w:p>
        </w:tc>
        <w:tc>
          <w:tcPr>
            <w:tcW w:w="2227"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C7BB9" w:rsidRPr="009A3F61" w:rsidRDefault="00FC7BB9" w:rsidP="00847564">
            <w:pPr>
              <w:jc w:val="center"/>
              <w:rPr>
                <w:rFonts w:asciiTheme="minorHAnsi" w:hAnsiTheme="minorHAnsi" w:cs="Arial"/>
                <w:b/>
                <w:bCs/>
                <w:sz w:val="16"/>
                <w:szCs w:val="16"/>
              </w:rPr>
            </w:pPr>
            <w:r w:rsidRPr="009A3F61">
              <w:rPr>
                <w:rFonts w:asciiTheme="minorHAnsi" w:hAnsiTheme="minorHAnsi" w:cs="Arial"/>
                <w:b/>
                <w:bCs/>
                <w:sz w:val="16"/>
                <w:szCs w:val="16"/>
              </w:rPr>
              <w:t>ÇANAKKALE (201</w:t>
            </w:r>
            <w:r w:rsidR="00847564" w:rsidRPr="009A3F61">
              <w:rPr>
                <w:rFonts w:asciiTheme="minorHAnsi" w:hAnsiTheme="minorHAnsi" w:cs="Arial"/>
                <w:b/>
                <w:bCs/>
                <w:sz w:val="16"/>
                <w:szCs w:val="16"/>
              </w:rPr>
              <w:t>7</w:t>
            </w:r>
            <w:r w:rsidRPr="009A3F61">
              <w:rPr>
                <w:rFonts w:asciiTheme="minorHAnsi" w:hAnsiTheme="minorHAnsi" w:cs="Arial"/>
                <w:b/>
                <w:bCs/>
                <w:sz w:val="16"/>
                <w:szCs w:val="16"/>
              </w:rPr>
              <w:t>)</w:t>
            </w:r>
          </w:p>
        </w:tc>
        <w:tc>
          <w:tcPr>
            <w:tcW w:w="2684"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C7BB9" w:rsidRPr="009A3F61" w:rsidRDefault="00FC7BB9" w:rsidP="00847564">
            <w:pPr>
              <w:jc w:val="center"/>
              <w:rPr>
                <w:rFonts w:asciiTheme="minorHAnsi" w:hAnsiTheme="minorHAnsi" w:cs="Arial"/>
                <w:b/>
                <w:bCs/>
                <w:sz w:val="16"/>
                <w:szCs w:val="16"/>
              </w:rPr>
            </w:pPr>
            <w:r w:rsidRPr="009A3F61">
              <w:rPr>
                <w:rFonts w:asciiTheme="minorHAnsi" w:hAnsiTheme="minorHAnsi" w:cs="Arial"/>
                <w:b/>
                <w:bCs/>
                <w:sz w:val="16"/>
                <w:szCs w:val="16"/>
              </w:rPr>
              <w:t>TÜRKİYE (201</w:t>
            </w:r>
            <w:r w:rsidR="00847564" w:rsidRPr="009A3F61">
              <w:rPr>
                <w:rFonts w:asciiTheme="minorHAnsi" w:hAnsiTheme="minorHAnsi" w:cs="Arial"/>
                <w:b/>
                <w:bCs/>
                <w:sz w:val="16"/>
                <w:szCs w:val="16"/>
              </w:rPr>
              <w:t>7</w:t>
            </w:r>
            <w:r w:rsidRPr="009A3F61">
              <w:rPr>
                <w:rFonts w:asciiTheme="minorHAnsi" w:hAnsiTheme="minorHAnsi" w:cs="Arial"/>
                <w:b/>
                <w:bCs/>
                <w:sz w:val="16"/>
                <w:szCs w:val="16"/>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9A3F61" w:rsidRDefault="00FC7BB9" w:rsidP="00FC7BB9">
            <w:pPr>
              <w:jc w:val="center"/>
              <w:rPr>
                <w:rFonts w:asciiTheme="minorHAnsi" w:hAnsiTheme="minorHAnsi" w:cs="Arial"/>
                <w:b/>
                <w:bCs/>
                <w:sz w:val="16"/>
                <w:szCs w:val="16"/>
              </w:rPr>
            </w:pPr>
            <w:r w:rsidRPr="009A3F61">
              <w:rPr>
                <w:rFonts w:asciiTheme="minorHAnsi" w:hAnsiTheme="minorHAnsi" w:cs="Arial"/>
                <w:b/>
                <w:bCs/>
                <w:sz w:val="16"/>
                <w:szCs w:val="16"/>
              </w:rPr>
              <w:t>Ç.Kale/Türkiye Üretim (%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FC7BB9" w:rsidRPr="009A3F61" w:rsidRDefault="00FC7BB9" w:rsidP="00FC7BB9">
            <w:pPr>
              <w:jc w:val="center"/>
              <w:rPr>
                <w:rFonts w:asciiTheme="minorHAnsi" w:hAnsiTheme="minorHAnsi" w:cs="Arial"/>
                <w:b/>
                <w:bCs/>
                <w:sz w:val="16"/>
                <w:szCs w:val="16"/>
              </w:rPr>
            </w:pPr>
            <w:r w:rsidRPr="009A3F61">
              <w:rPr>
                <w:rFonts w:asciiTheme="minorHAnsi" w:hAnsiTheme="minorHAnsi" w:cs="Arial"/>
                <w:b/>
                <w:bCs/>
                <w:sz w:val="16"/>
                <w:szCs w:val="16"/>
              </w:rPr>
              <w:t>Üretim  Türkiye Sıralaması</w:t>
            </w:r>
          </w:p>
        </w:tc>
      </w:tr>
      <w:tr w:rsidR="00FC7BB9" w:rsidRPr="002143D0" w:rsidTr="00FC7BB9">
        <w:trPr>
          <w:trHeight w:val="19"/>
          <w:jc w:val="center"/>
        </w:trPr>
        <w:tc>
          <w:tcPr>
            <w:tcW w:w="14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9A3F61" w:rsidRDefault="00FC7BB9" w:rsidP="00FC7BB9">
            <w:pPr>
              <w:jc w:val="left"/>
              <w:rPr>
                <w:rFonts w:asciiTheme="minorHAnsi" w:hAnsiTheme="minorHAnsi" w:cs="Arial"/>
                <w:b/>
                <w:bCs/>
                <w:sz w:val="16"/>
                <w:szCs w:val="16"/>
              </w:rPr>
            </w:pPr>
          </w:p>
        </w:tc>
        <w:tc>
          <w:tcPr>
            <w:tcW w:w="729"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9A3F61" w:rsidRDefault="00FC7BB9" w:rsidP="00FC7BB9">
            <w:pPr>
              <w:jc w:val="center"/>
              <w:rPr>
                <w:rFonts w:asciiTheme="minorHAnsi" w:hAnsiTheme="minorHAnsi" w:cs="Arial"/>
                <w:b/>
                <w:bCs/>
                <w:sz w:val="16"/>
                <w:szCs w:val="16"/>
              </w:rPr>
            </w:pPr>
            <w:r w:rsidRPr="009A3F61">
              <w:rPr>
                <w:rFonts w:asciiTheme="minorHAnsi" w:hAnsiTheme="minorHAnsi" w:cs="Arial"/>
                <w:b/>
                <w:bCs/>
                <w:sz w:val="16"/>
                <w:szCs w:val="16"/>
              </w:rPr>
              <w:t>Alan (da)</w:t>
            </w:r>
          </w:p>
        </w:tc>
        <w:tc>
          <w:tcPr>
            <w:tcW w:w="770"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9A3F61" w:rsidRDefault="00FC7BB9" w:rsidP="00FC7BB9">
            <w:pPr>
              <w:jc w:val="center"/>
              <w:rPr>
                <w:rFonts w:asciiTheme="minorHAnsi" w:hAnsiTheme="minorHAnsi" w:cs="Arial"/>
                <w:b/>
                <w:bCs/>
                <w:sz w:val="16"/>
                <w:szCs w:val="16"/>
              </w:rPr>
            </w:pPr>
            <w:r w:rsidRPr="009A3F61">
              <w:rPr>
                <w:rFonts w:asciiTheme="minorHAnsi" w:hAnsiTheme="minorHAnsi" w:cs="Arial"/>
                <w:b/>
                <w:bCs/>
                <w:sz w:val="16"/>
                <w:szCs w:val="16"/>
              </w:rPr>
              <w:t>Üretim (Ton)</w:t>
            </w:r>
          </w:p>
        </w:tc>
        <w:tc>
          <w:tcPr>
            <w:tcW w:w="728"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9A3F61" w:rsidRDefault="00FC7BB9" w:rsidP="00FC7BB9">
            <w:pPr>
              <w:jc w:val="center"/>
              <w:rPr>
                <w:rFonts w:asciiTheme="minorHAnsi" w:hAnsiTheme="minorHAnsi" w:cs="Arial"/>
                <w:b/>
                <w:bCs/>
                <w:sz w:val="16"/>
                <w:szCs w:val="16"/>
              </w:rPr>
            </w:pPr>
            <w:r w:rsidRPr="009A3F61">
              <w:rPr>
                <w:rFonts w:asciiTheme="minorHAnsi" w:hAnsiTheme="minorHAnsi" w:cs="Arial"/>
                <w:b/>
                <w:bCs/>
                <w:sz w:val="16"/>
                <w:szCs w:val="16"/>
              </w:rPr>
              <w:t>Verim (kg/da)</w:t>
            </w:r>
          </w:p>
        </w:tc>
        <w:tc>
          <w:tcPr>
            <w:tcW w:w="1018"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9A3F61" w:rsidRDefault="00FC7BB9" w:rsidP="00FC7BB9">
            <w:pPr>
              <w:jc w:val="center"/>
              <w:rPr>
                <w:rFonts w:asciiTheme="minorHAnsi" w:hAnsiTheme="minorHAnsi" w:cs="Arial"/>
                <w:b/>
                <w:bCs/>
                <w:sz w:val="16"/>
                <w:szCs w:val="16"/>
              </w:rPr>
            </w:pPr>
            <w:r w:rsidRPr="009A3F61">
              <w:rPr>
                <w:rFonts w:asciiTheme="minorHAnsi" w:hAnsiTheme="minorHAnsi" w:cs="Arial"/>
                <w:b/>
                <w:bCs/>
                <w:sz w:val="16"/>
                <w:szCs w:val="16"/>
              </w:rPr>
              <w:t>Alan(da)</w:t>
            </w:r>
          </w:p>
        </w:tc>
        <w:tc>
          <w:tcPr>
            <w:tcW w:w="901"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9A3F61" w:rsidRDefault="00FC7BB9" w:rsidP="00FC7BB9">
            <w:pPr>
              <w:jc w:val="center"/>
              <w:rPr>
                <w:rFonts w:asciiTheme="minorHAnsi" w:hAnsiTheme="minorHAnsi" w:cs="Arial"/>
                <w:b/>
                <w:bCs/>
                <w:sz w:val="16"/>
                <w:szCs w:val="16"/>
              </w:rPr>
            </w:pPr>
            <w:r w:rsidRPr="009A3F61">
              <w:rPr>
                <w:rFonts w:asciiTheme="minorHAnsi" w:hAnsiTheme="minorHAnsi" w:cs="Arial"/>
                <w:b/>
                <w:bCs/>
                <w:sz w:val="16"/>
                <w:szCs w:val="16"/>
              </w:rPr>
              <w:t>Üretim (Ton)</w:t>
            </w:r>
          </w:p>
        </w:tc>
        <w:tc>
          <w:tcPr>
            <w:tcW w:w="765"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9A3F61" w:rsidRDefault="00FC7BB9" w:rsidP="00FC7BB9">
            <w:pPr>
              <w:jc w:val="center"/>
              <w:rPr>
                <w:rFonts w:asciiTheme="minorHAnsi" w:hAnsiTheme="minorHAnsi" w:cs="Arial"/>
                <w:b/>
                <w:bCs/>
                <w:sz w:val="16"/>
                <w:szCs w:val="16"/>
              </w:rPr>
            </w:pPr>
            <w:r w:rsidRPr="009A3F61">
              <w:rPr>
                <w:rFonts w:asciiTheme="minorHAnsi" w:hAnsiTheme="minorHAnsi" w:cs="Arial"/>
                <w:b/>
                <w:bCs/>
                <w:sz w:val="16"/>
                <w:szCs w:val="16"/>
              </w:rPr>
              <w:t>Verim (kg/da)</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9A3F61" w:rsidRDefault="00FC7BB9" w:rsidP="00FC7BB9">
            <w:pPr>
              <w:jc w:val="left"/>
              <w:rPr>
                <w:rFonts w:asciiTheme="minorHAnsi" w:hAnsiTheme="minorHAnsi" w:cs="Arial"/>
                <w:b/>
                <w:bCs/>
                <w:sz w:val="16"/>
                <w:szCs w:val="1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9A3F61" w:rsidRDefault="00FC7BB9" w:rsidP="00FC7BB9">
            <w:pPr>
              <w:jc w:val="left"/>
              <w:rPr>
                <w:rFonts w:asciiTheme="minorHAnsi" w:hAnsiTheme="minorHAnsi" w:cs="Arial"/>
                <w:b/>
                <w:bCs/>
                <w:sz w:val="16"/>
                <w:szCs w:val="16"/>
              </w:rPr>
            </w:pP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FC7BB9">
            <w:pPr>
              <w:jc w:val="left"/>
              <w:rPr>
                <w:rFonts w:asciiTheme="minorHAnsi" w:hAnsiTheme="minorHAnsi" w:cs="Arial"/>
                <w:b/>
                <w:bCs/>
                <w:sz w:val="16"/>
                <w:szCs w:val="16"/>
              </w:rPr>
            </w:pPr>
            <w:r w:rsidRPr="009A3F61">
              <w:rPr>
                <w:rFonts w:asciiTheme="minorHAnsi" w:hAnsiTheme="minorHAnsi" w:cs="Arial"/>
                <w:b/>
                <w:bCs/>
                <w:sz w:val="16"/>
                <w:szCs w:val="16"/>
              </w:rPr>
              <w:t>Bağ</w:t>
            </w:r>
          </w:p>
        </w:tc>
        <w:tc>
          <w:tcPr>
            <w:tcW w:w="729"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46.821</w:t>
            </w:r>
          </w:p>
        </w:tc>
        <w:tc>
          <w:tcPr>
            <w:tcW w:w="770"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37.245</w:t>
            </w:r>
          </w:p>
        </w:tc>
        <w:tc>
          <w:tcPr>
            <w:tcW w:w="728"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 </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4.169.068</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4.200.000</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 </w:t>
            </w:r>
          </w:p>
        </w:tc>
        <w:tc>
          <w:tcPr>
            <w:tcW w:w="1134" w:type="dxa"/>
            <w:tcBorders>
              <w:top w:val="nil"/>
              <w:left w:val="nil"/>
              <w:bottom w:val="single" w:sz="4" w:space="0" w:color="auto"/>
              <w:right w:val="single" w:sz="4" w:space="0" w:color="auto"/>
            </w:tcBorders>
            <w:shd w:val="clear" w:color="auto" w:fill="FBD4B4" w:themeFill="accent6" w:themeFillTint="66"/>
            <w:hideMark/>
          </w:tcPr>
          <w:p w:rsidR="00847564" w:rsidRPr="009A3F61" w:rsidRDefault="00847564" w:rsidP="00676EA4">
            <w:pPr>
              <w:jc w:val="center"/>
              <w:rPr>
                <w:rFonts w:asciiTheme="minorHAnsi" w:hAnsiTheme="minorHAnsi" w:cstheme="minorHAnsi"/>
                <w:b/>
                <w:bCs/>
                <w:sz w:val="16"/>
                <w:szCs w:val="16"/>
              </w:rPr>
            </w:pPr>
            <w:r w:rsidRPr="009A3F61">
              <w:rPr>
                <w:rFonts w:asciiTheme="minorHAnsi" w:hAnsiTheme="minorHAnsi" w:cstheme="minorHAnsi"/>
                <w:b/>
                <w:bCs/>
                <w:sz w:val="16"/>
                <w:szCs w:val="16"/>
              </w:rPr>
              <w:t>0,89</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center"/>
              <w:rPr>
                <w:rFonts w:asciiTheme="minorHAnsi" w:hAnsiTheme="minorHAnsi" w:cstheme="minorHAnsi"/>
                <w:sz w:val="16"/>
                <w:szCs w:val="16"/>
              </w:rPr>
            </w:pP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noWrap/>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Üzüm (Sofralık)</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15.690</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14.599</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930</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3.532.273</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3.712.000</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1.051</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0,39</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24</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noWrap/>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Üzüm (Şaraplık)</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31.131</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22.646</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727</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636.795</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488.000</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766</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4,64</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7</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FC7BB9">
            <w:pPr>
              <w:jc w:val="left"/>
              <w:rPr>
                <w:rFonts w:asciiTheme="minorHAnsi" w:hAnsiTheme="minorHAnsi" w:cs="Arial"/>
                <w:b/>
                <w:bCs/>
                <w:sz w:val="16"/>
                <w:szCs w:val="16"/>
              </w:rPr>
            </w:pPr>
            <w:r w:rsidRPr="009A3F61">
              <w:rPr>
                <w:rFonts w:asciiTheme="minorHAnsi" w:hAnsiTheme="minorHAnsi" w:cs="Arial"/>
                <w:b/>
                <w:bCs/>
                <w:sz w:val="16"/>
                <w:szCs w:val="16"/>
              </w:rPr>
              <w:t>Zeytin</w:t>
            </w:r>
          </w:p>
        </w:tc>
        <w:tc>
          <w:tcPr>
            <w:tcW w:w="729"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323.403</w:t>
            </w:r>
          </w:p>
        </w:tc>
        <w:tc>
          <w:tcPr>
            <w:tcW w:w="770"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173.062</w:t>
            </w:r>
          </w:p>
        </w:tc>
        <w:tc>
          <w:tcPr>
            <w:tcW w:w="728"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8.460.619</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2.100.000</w:t>
            </w:r>
          </w:p>
        </w:tc>
        <w:tc>
          <w:tcPr>
            <w:tcW w:w="76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vAlign w:val="center"/>
            <w:hideMark/>
          </w:tcPr>
          <w:p w:rsidR="00847564" w:rsidRPr="009A3F61" w:rsidRDefault="00847564" w:rsidP="00676EA4">
            <w:pPr>
              <w:jc w:val="center"/>
              <w:rPr>
                <w:rFonts w:asciiTheme="minorHAnsi" w:hAnsiTheme="minorHAnsi" w:cs="Arial"/>
                <w:b/>
                <w:bCs/>
                <w:sz w:val="16"/>
                <w:szCs w:val="16"/>
              </w:rPr>
            </w:pPr>
            <w:r w:rsidRPr="009A3F61">
              <w:rPr>
                <w:rFonts w:asciiTheme="minorHAnsi" w:hAnsiTheme="minorHAnsi" w:cs="Arial"/>
                <w:b/>
                <w:bCs/>
                <w:sz w:val="16"/>
                <w:szCs w:val="16"/>
              </w:rPr>
              <w:t>8,24</w:t>
            </w:r>
          </w:p>
        </w:tc>
        <w:tc>
          <w:tcPr>
            <w:tcW w:w="992"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center"/>
              <w:rPr>
                <w:rFonts w:asciiTheme="minorHAnsi" w:hAnsiTheme="minorHAnsi" w:cs="Arial TUR"/>
                <w:sz w:val="16"/>
                <w:szCs w:val="16"/>
              </w:rPr>
            </w:pP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Zeytin Sofralık</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17.776</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11.743</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33</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2.264.912</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460.000</w:t>
            </w:r>
          </w:p>
        </w:tc>
        <w:tc>
          <w:tcPr>
            <w:tcW w:w="76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10</w:t>
            </w:r>
          </w:p>
        </w:tc>
        <w:tc>
          <w:tcPr>
            <w:tcW w:w="1134" w:type="dxa"/>
            <w:tcBorders>
              <w:top w:val="nil"/>
              <w:left w:val="nil"/>
              <w:bottom w:val="single" w:sz="4" w:space="0" w:color="auto"/>
              <w:right w:val="single" w:sz="4" w:space="0" w:color="auto"/>
            </w:tcBorders>
            <w:shd w:val="clear" w:color="auto" w:fill="auto"/>
            <w:vAlign w:val="center"/>
            <w:hideMark/>
          </w:tcPr>
          <w:p w:rsidR="00847564" w:rsidRPr="009A3F61" w:rsidRDefault="00847564" w:rsidP="00676EA4">
            <w:pPr>
              <w:jc w:val="center"/>
              <w:rPr>
                <w:rFonts w:asciiTheme="minorHAnsi" w:hAnsiTheme="minorHAnsi" w:cs="Arial"/>
                <w:sz w:val="16"/>
                <w:szCs w:val="16"/>
              </w:rPr>
            </w:pPr>
            <w:r w:rsidRPr="009A3F61">
              <w:rPr>
                <w:rFonts w:asciiTheme="minorHAnsi" w:hAnsiTheme="minorHAnsi" w:cs="Arial"/>
                <w:sz w:val="16"/>
                <w:szCs w:val="16"/>
              </w:rPr>
              <w:t>2,55</w:t>
            </w:r>
          </w:p>
        </w:tc>
        <w:tc>
          <w:tcPr>
            <w:tcW w:w="992"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center"/>
              <w:rPr>
                <w:rFonts w:asciiTheme="minorHAnsi" w:hAnsiTheme="minorHAnsi" w:cs="Arial TUR"/>
                <w:sz w:val="16"/>
                <w:szCs w:val="16"/>
              </w:rPr>
            </w:pPr>
            <w:r w:rsidRPr="009A3F61">
              <w:rPr>
                <w:rFonts w:asciiTheme="minorHAnsi" w:hAnsiTheme="minorHAnsi" w:cs="Arial TUR"/>
                <w:sz w:val="16"/>
                <w:szCs w:val="16"/>
              </w:rPr>
              <w:t>10</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Zeytin Yağlık</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305.627</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161.319</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35</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6.195.707</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1.640.000</w:t>
            </w:r>
          </w:p>
        </w:tc>
        <w:tc>
          <w:tcPr>
            <w:tcW w:w="76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16</w:t>
            </w:r>
          </w:p>
        </w:tc>
        <w:tc>
          <w:tcPr>
            <w:tcW w:w="1134" w:type="dxa"/>
            <w:tcBorders>
              <w:top w:val="nil"/>
              <w:left w:val="nil"/>
              <w:bottom w:val="single" w:sz="4" w:space="0" w:color="auto"/>
              <w:right w:val="single" w:sz="4" w:space="0" w:color="auto"/>
            </w:tcBorders>
            <w:shd w:val="clear" w:color="auto" w:fill="auto"/>
            <w:vAlign w:val="center"/>
            <w:hideMark/>
          </w:tcPr>
          <w:p w:rsidR="00847564" w:rsidRPr="009A3F61" w:rsidRDefault="00847564" w:rsidP="00676EA4">
            <w:pPr>
              <w:jc w:val="center"/>
              <w:rPr>
                <w:rFonts w:asciiTheme="minorHAnsi" w:hAnsiTheme="minorHAnsi" w:cs="Arial"/>
                <w:sz w:val="16"/>
                <w:szCs w:val="16"/>
              </w:rPr>
            </w:pPr>
            <w:r w:rsidRPr="009A3F61">
              <w:rPr>
                <w:rFonts w:asciiTheme="minorHAnsi" w:hAnsiTheme="minorHAnsi" w:cs="Arial"/>
                <w:sz w:val="16"/>
                <w:szCs w:val="16"/>
              </w:rPr>
              <w:t>9,84</w:t>
            </w:r>
          </w:p>
        </w:tc>
        <w:tc>
          <w:tcPr>
            <w:tcW w:w="992"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center"/>
              <w:rPr>
                <w:rFonts w:asciiTheme="minorHAnsi" w:hAnsiTheme="minorHAnsi" w:cs="Arial TUR"/>
                <w:sz w:val="16"/>
                <w:szCs w:val="16"/>
              </w:rPr>
            </w:pPr>
            <w:r w:rsidRPr="009A3F61">
              <w:rPr>
                <w:rFonts w:asciiTheme="minorHAnsi" w:hAnsiTheme="minorHAnsi" w:cs="Arial TUR"/>
                <w:sz w:val="16"/>
                <w:szCs w:val="16"/>
              </w:rPr>
              <w:t>9</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FC7BB9">
            <w:pPr>
              <w:jc w:val="left"/>
              <w:rPr>
                <w:rFonts w:asciiTheme="minorHAnsi" w:hAnsiTheme="minorHAnsi" w:cs="Arial"/>
                <w:b/>
                <w:bCs/>
                <w:sz w:val="16"/>
                <w:szCs w:val="16"/>
              </w:rPr>
            </w:pPr>
            <w:r w:rsidRPr="009A3F61">
              <w:rPr>
                <w:rFonts w:asciiTheme="minorHAnsi" w:hAnsiTheme="minorHAnsi" w:cs="Arial"/>
                <w:b/>
                <w:bCs/>
                <w:sz w:val="16"/>
                <w:szCs w:val="16"/>
              </w:rPr>
              <w:t>Yumuşak çekirdek.</w:t>
            </w:r>
          </w:p>
        </w:tc>
        <w:tc>
          <w:tcPr>
            <w:tcW w:w="729"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46.991</w:t>
            </w:r>
          </w:p>
        </w:tc>
        <w:tc>
          <w:tcPr>
            <w:tcW w:w="770"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118.562</w:t>
            </w:r>
          </w:p>
        </w:tc>
        <w:tc>
          <w:tcPr>
            <w:tcW w:w="728"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2.088.435</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3.728.742</w:t>
            </w:r>
          </w:p>
        </w:tc>
        <w:tc>
          <w:tcPr>
            <w:tcW w:w="76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847564" w:rsidRPr="009A3F61" w:rsidRDefault="00847564" w:rsidP="00676EA4">
            <w:pPr>
              <w:jc w:val="center"/>
              <w:rPr>
                <w:rFonts w:asciiTheme="minorHAnsi" w:hAnsiTheme="minorHAnsi" w:cstheme="minorHAnsi"/>
                <w:b/>
                <w:bCs/>
                <w:sz w:val="16"/>
                <w:szCs w:val="16"/>
              </w:rPr>
            </w:pPr>
            <w:r w:rsidRPr="009A3F61">
              <w:rPr>
                <w:rFonts w:asciiTheme="minorHAnsi" w:hAnsiTheme="minorHAnsi" w:cstheme="minorHAnsi"/>
                <w:b/>
                <w:bCs/>
                <w:sz w:val="16"/>
                <w:szCs w:val="16"/>
              </w:rPr>
              <w:t>3,18</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center"/>
              <w:rPr>
                <w:rFonts w:asciiTheme="minorHAnsi" w:hAnsiTheme="minorHAnsi" w:cstheme="minorHAnsi"/>
                <w:sz w:val="16"/>
                <w:szCs w:val="16"/>
              </w:rPr>
            </w:pP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Armut</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3.773</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10.708</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48</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259.988</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503.004</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45</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2,13</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4</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Ayva</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1.296</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5.360</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44</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65.680</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174.038</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51</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3,08</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5</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Elma</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41.761</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101.943</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98</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1.753.572</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3.032.164</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53</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3,36</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7</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Muşmula (Döngel)</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161</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547</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32</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651</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4.352</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18</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12,57</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Yenidünya</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0</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25</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8.534</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15.184</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58</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0,03</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14</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FC7BB9">
            <w:pPr>
              <w:jc w:val="left"/>
              <w:rPr>
                <w:rFonts w:asciiTheme="minorHAnsi" w:hAnsiTheme="minorHAnsi" w:cs="Arial"/>
                <w:b/>
                <w:bCs/>
                <w:sz w:val="16"/>
                <w:szCs w:val="16"/>
              </w:rPr>
            </w:pPr>
            <w:r w:rsidRPr="009A3F61">
              <w:rPr>
                <w:rFonts w:asciiTheme="minorHAnsi" w:hAnsiTheme="minorHAnsi" w:cs="Arial"/>
                <w:b/>
                <w:bCs/>
                <w:sz w:val="16"/>
                <w:szCs w:val="16"/>
              </w:rPr>
              <w:t>Taş Çekirdekliler</w:t>
            </w:r>
          </w:p>
        </w:tc>
        <w:tc>
          <w:tcPr>
            <w:tcW w:w="729"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88.969</w:t>
            </w:r>
          </w:p>
        </w:tc>
        <w:tc>
          <w:tcPr>
            <w:tcW w:w="770"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159.954</w:t>
            </w:r>
          </w:p>
        </w:tc>
        <w:tc>
          <w:tcPr>
            <w:tcW w:w="728"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3.008.822</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2.893.524</w:t>
            </w:r>
          </w:p>
        </w:tc>
        <w:tc>
          <w:tcPr>
            <w:tcW w:w="76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847564" w:rsidRPr="009A3F61" w:rsidRDefault="00847564" w:rsidP="00676EA4">
            <w:pPr>
              <w:jc w:val="center"/>
              <w:rPr>
                <w:rFonts w:asciiTheme="minorHAnsi" w:hAnsiTheme="minorHAnsi" w:cstheme="minorHAnsi"/>
                <w:b/>
                <w:bCs/>
                <w:sz w:val="16"/>
                <w:szCs w:val="16"/>
              </w:rPr>
            </w:pPr>
            <w:r w:rsidRPr="009A3F61">
              <w:rPr>
                <w:rFonts w:asciiTheme="minorHAnsi" w:hAnsiTheme="minorHAnsi" w:cstheme="minorHAnsi"/>
                <w:b/>
                <w:bCs/>
                <w:sz w:val="16"/>
                <w:szCs w:val="16"/>
              </w:rPr>
              <w:t>5,53</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center"/>
              <w:rPr>
                <w:rFonts w:asciiTheme="minorHAnsi" w:hAnsiTheme="minorHAnsi" w:cstheme="minorHAnsi"/>
                <w:sz w:val="16"/>
                <w:szCs w:val="16"/>
              </w:rPr>
            </w:pP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Erik</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4.732</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9.066</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36</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213.853</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291.934</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35</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3,11</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9</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İğde</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143</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29</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246</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4.460</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15</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3,21</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13</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Kayısı</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4.098</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3.983</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37</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1.250.487</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985.000</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62</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0,40</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17</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Zerdali</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0</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218</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38</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10.130</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21.653</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25</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1,01</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17</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Kiraz</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16.954</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19.721</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37</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854.009</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627.132</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29</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3,14</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12</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Kızılcık</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0</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286</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33</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1.444</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10.012</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14</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2,86</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14</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Şeftali (Nektarin)</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15.140</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26.489</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59</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72.517</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106.674</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47</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24,83</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Şeftali (Diğer)</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47.872</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99.597</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62</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390.470</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664.785</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45</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14,98</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Vişne</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172</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451</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35</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215.666</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181.874</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32</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0,25</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35</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FC7BB9">
            <w:pPr>
              <w:jc w:val="left"/>
              <w:rPr>
                <w:rFonts w:asciiTheme="minorHAnsi" w:hAnsiTheme="minorHAnsi" w:cs="Arial"/>
                <w:b/>
                <w:bCs/>
                <w:sz w:val="16"/>
                <w:szCs w:val="16"/>
              </w:rPr>
            </w:pPr>
            <w:r w:rsidRPr="009A3F61">
              <w:rPr>
                <w:rFonts w:asciiTheme="minorHAnsi" w:hAnsiTheme="minorHAnsi" w:cs="Arial"/>
                <w:b/>
                <w:bCs/>
                <w:sz w:val="16"/>
                <w:szCs w:val="16"/>
              </w:rPr>
              <w:t>Sert Kabuklular</w:t>
            </w:r>
          </w:p>
        </w:tc>
        <w:tc>
          <w:tcPr>
            <w:tcW w:w="729"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48.412</w:t>
            </w:r>
          </w:p>
        </w:tc>
        <w:tc>
          <w:tcPr>
            <w:tcW w:w="770"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12.259</w:t>
            </w:r>
          </w:p>
        </w:tc>
        <w:tc>
          <w:tcPr>
            <w:tcW w:w="728"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11.695.172</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1.115.904</w:t>
            </w:r>
          </w:p>
        </w:tc>
        <w:tc>
          <w:tcPr>
            <w:tcW w:w="76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847564" w:rsidRPr="009A3F61" w:rsidRDefault="00847564" w:rsidP="00676EA4">
            <w:pPr>
              <w:jc w:val="center"/>
              <w:rPr>
                <w:rFonts w:asciiTheme="minorHAnsi" w:hAnsiTheme="minorHAnsi" w:cstheme="minorHAnsi"/>
                <w:b/>
                <w:bCs/>
                <w:sz w:val="16"/>
                <w:szCs w:val="16"/>
              </w:rPr>
            </w:pPr>
            <w:r w:rsidRPr="009A3F61">
              <w:rPr>
                <w:rFonts w:asciiTheme="minorHAnsi" w:hAnsiTheme="minorHAnsi" w:cstheme="minorHAnsi"/>
                <w:b/>
                <w:bCs/>
                <w:sz w:val="16"/>
                <w:szCs w:val="16"/>
              </w:rPr>
              <w:t>1,10</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center"/>
              <w:rPr>
                <w:rFonts w:asciiTheme="minorHAnsi" w:hAnsiTheme="minorHAnsi" w:cstheme="minorHAnsi"/>
                <w:sz w:val="16"/>
                <w:szCs w:val="16"/>
              </w:rPr>
            </w:pP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Antep Fıstığı</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4.726</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745</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2</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3.240.853</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78.000</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0,96</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13</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Ceviz</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31.247</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4.307</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37</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920.128</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210.000</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24</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2,05</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23</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Badem</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11.771</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5.984</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25</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352.017</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90.000</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13</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6,65</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4</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Fındık</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377</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112</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9</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7.066.670</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675.000</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0,02</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22</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Kestane</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291</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1.111</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40</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115.504</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62.904</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32</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1,77</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12</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Turunçgiller</w:t>
            </w:r>
          </w:p>
        </w:tc>
        <w:tc>
          <w:tcPr>
            <w:tcW w:w="729"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390</w:t>
            </w:r>
          </w:p>
        </w:tc>
        <w:tc>
          <w:tcPr>
            <w:tcW w:w="770"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830</w:t>
            </w:r>
          </w:p>
        </w:tc>
        <w:tc>
          <w:tcPr>
            <w:tcW w:w="728"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1.398.315</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4.769.726</w:t>
            </w:r>
          </w:p>
        </w:tc>
        <w:tc>
          <w:tcPr>
            <w:tcW w:w="76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vAlign w:val="center"/>
            <w:hideMark/>
          </w:tcPr>
          <w:p w:rsidR="00847564" w:rsidRPr="009A3F61" w:rsidRDefault="00847564" w:rsidP="00676EA4">
            <w:pPr>
              <w:jc w:val="center"/>
              <w:rPr>
                <w:rFonts w:asciiTheme="minorHAnsi" w:hAnsiTheme="minorHAnsi" w:cs="Arial"/>
                <w:b/>
                <w:bCs/>
                <w:sz w:val="16"/>
                <w:szCs w:val="16"/>
              </w:rPr>
            </w:pPr>
            <w:r w:rsidRPr="009A3F61">
              <w:rPr>
                <w:rFonts w:asciiTheme="minorHAnsi" w:hAnsiTheme="minorHAnsi" w:cs="Arial"/>
                <w:b/>
                <w:bCs/>
                <w:sz w:val="16"/>
                <w:szCs w:val="16"/>
              </w:rPr>
              <w:t>0,02</w:t>
            </w:r>
          </w:p>
        </w:tc>
        <w:tc>
          <w:tcPr>
            <w:tcW w:w="992"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center"/>
              <w:rPr>
                <w:rFonts w:asciiTheme="minorHAnsi" w:hAnsiTheme="minorHAnsi" w:cs="Arial TUR"/>
                <w:sz w:val="16"/>
                <w:szCs w:val="16"/>
              </w:rPr>
            </w:pP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Mandalina</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390</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830</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55</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506.992</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1.550.469</w:t>
            </w:r>
          </w:p>
        </w:tc>
        <w:tc>
          <w:tcPr>
            <w:tcW w:w="76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108</w:t>
            </w:r>
          </w:p>
        </w:tc>
        <w:tc>
          <w:tcPr>
            <w:tcW w:w="1134" w:type="dxa"/>
            <w:tcBorders>
              <w:top w:val="nil"/>
              <w:left w:val="nil"/>
              <w:bottom w:val="single" w:sz="4" w:space="0" w:color="auto"/>
              <w:right w:val="single" w:sz="4" w:space="0" w:color="auto"/>
            </w:tcBorders>
            <w:shd w:val="clear" w:color="auto" w:fill="auto"/>
            <w:vAlign w:val="center"/>
            <w:hideMark/>
          </w:tcPr>
          <w:p w:rsidR="00847564" w:rsidRPr="009A3F61" w:rsidRDefault="00847564" w:rsidP="00676EA4">
            <w:pPr>
              <w:jc w:val="center"/>
              <w:rPr>
                <w:rFonts w:asciiTheme="minorHAnsi" w:hAnsiTheme="minorHAnsi" w:cs="Arial"/>
                <w:sz w:val="16"/>
                <w:szCs w:val="16"/>
              </w:rPr>
            </w:pPr>
            <w:r w:rsidRPr="009A3F61">
              <w:rPr>
                <w:rFonts w:asciiTheme="minorHAnsi" w:hAnsiTheme="minorHAnsi" w:cs="Arial"/>
                <w:sz w:val="16"/>
                <w:szCs w:val="16"/>
              </w:rPr>
              <w:t>0,05</w:t>
            </w:r>
          </w:p>
        </w:tc>
        <w:tc>
          <w:tcPr>
            <w:tcW w:w="992"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center"/>
              <w:rPr>
                <w:rFonts w:asciiTheme="minorHAnsi" w:hAnsiTheme="minorHAnsi" w:cs="Arial TUR"/>
                <w:sz w:val="16"/>
                <w:szCs w:val="16"/>
              </w:rPr>
            </w:pPr>
            <w:r w:rsidRPr="009A3F61">
              <w:rPr>
                <w:rFonts w:asciiTheme="minorHAnsi" w:hAnsiTheme="minorHAnsi" w:cs="Arial TUR"/>
                <w:sz w:val="16"/>
                <w:szCs w:val="16"/>
              </w:rPr>
              <w:t>14</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FC7BB9">
            <w:pPr>
              <w:jc w:val="left"/>
              <w:rPr>
                <w:rFonts w:asciiTheme="minorHAnsi" w:hAnsiTheme="minorHAnsi" w:cs="Arial"/>
                <w:b/>
                <w:bCs/>
                <w:sz w:val="16"/>
                <w:szCs w:val="16"/>
              </w:rPr>
            </w:pPr>
            <w:r w:rsidRPr="009A3F61">
              <w:rPr>
                <w:rFonts w:asciiTheme="minorHAnsi" w:hAnsiTheme="minorHAnsi" w:cs="Arial"/>
                <w:b/>
                <w:bCs/>
                <w:sz w:val="16"/>
                <w:szCs w:val="16"/>
              </w:rPr>
              <w:t>Üzümsü Meyveler</w:t>
            </w:r>
          </w:p>
        </w:tc>
        <w:tc>
          <w:tcPr>
            <w:tcW w:w="729"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7.699</w:t>
            </w:r>
          </w:p>
        </w:tc>
        <w:tc>
          <w:tcPr>
            <w:tcW w:w="770"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20.274</w:t>
            </w:r>
          </w:p>
        </w:tc>
        <w:tc>
          <w:tcPr>
            <w:tcW w:w="728"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1.120.099</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1.772.397</w:t>
            </w:r>
          </w:p>
        </w:tc>
        <w:tc>
          <w:tcPr>
            <w:tcW w:w="76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847564" w:rsidRPr="009A3F61" w:rsidRDefault="00847564" w:rsidP="00676EA4">
            <w:pPr>
              <w:jc w:val="center"/>
              <w:rPr>
                <w:rFonts w:asciiTheme="minorHAnsi" w:hAnsiTheme="minorHAnsi" w:cstheme="minorHAnsi"/>
                <w:b/>
                <w:bCs/>
                <w:sz w:val="16"/>
                <w:szCs w:val="16"/>
              </w:rPr>
            </w:pPr>
            <w:r w:rsidRPr="009A3F61">
              <w:rPr>
                <w:rFonts w:asciiTheme="minorHAnsi" w:hAnsiTheme="minorHAnsi" w:cstheme="minorHAnsi"/>
                <w:b/>
                <w:bCs/>
                <w:sz w:val="16"/>
                <w:szCs w:val="16"/>
              </w:rPr>
              <w:t>1,14</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center"/>
              <w:rPr>
                <w:rFonts w:asciiTheme="minorHAnsi" w:hAnsiTheme="minorHAnsi" w:cstheme="minorHAnsi"/>
                <w:sz w:val="16"/>
                <w:szCs w:val="16"/>
              </w:rPr>
            </w:pP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Dut</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398</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1.051</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34</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22.695</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74.383</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31</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1,41</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19</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İncir</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678</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2.156</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41</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503.304</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305.689</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31</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0,71</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10</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Nar</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977</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1.050</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33</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297.669</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502.606</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37</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0,21</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21</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Trabzon Hurması</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1.251</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1.514</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64</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23.932</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38.043</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43</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3,98</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7</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Kivi</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171</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218</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39</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27.435</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56.164</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41</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0,39</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14</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Hünnap</w:t>
            </w:r>
          </w:p>
        </w:tc>
        <w:tc>
          <w:tcPr>
            <w:tcW w:w="729" w:type="dxa"/>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133</w:t>
            </w:r>
          </w:p>
        </w:tc>
        <w:tc>
          <w:tcPr>
            <w:tcW w:w="770" w:type="dxa"/>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50</w:t>
            </w:r>
          </w:p>
        </w:tc>
        <w:tc>
          <w:tcPr>
            <w:tcW w:w="728" w:type="dxa"/>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45</w:t>
            </w:r>
          </w:p>
        </w:tc>
        <w:tc>
          <w:tcPr>
            <w:tcW w:w="1018" w:type="dxa"/>
            <w:tcBorders>
              <w:top w:val="nil"/>
              <w:left w:val="nil"/>
              <w:bottom w:val="single" w:sz="4" w:space="0" w:color="auto"/>
              <w:right w:val="single" w:sz="4" w:space="0" w:color="auto"/>
            </w:tcBorders>
            <w:shd w:val="clear" w:color="auto" w:fill="auto"/>
            <w:noWrap/>
            <w:vAlign w:val="bottom"/>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1.306</w:t>
            </w:r>
          </w:p>
        </w:tc>
        <w:tc>
          <w:tcPr>
            <w:tcW w:w="901" w:type="dxa"/>
            <w:tcBorders>
              <w:top w:val="nil"/>
              <w:left w:val="nil"/>
              <w:bottom w:val="single" w:sz="4" w:space="0" w:color="auto"/>
              <w:right w:val="single" w:sz="4" w:space="0" w:color="auto"/>
            </w:tcBorders>
            <w:shd w:val="clear" w:color="auto" w:fill="auto"/>
            <w:noWrap/>
            <w:vAlign w:val="bottom"/>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602</w:t>
            </w:r>
          </w:p>
        </w:tc>
        <w:tc>
          <w:tcPr>
            <w:tcW w:w="765" w:type="dxa"/>
            <w:tcBorders>
              <w:top w:val="nil"/>
              <w:left w:val="nil"/>
              <w:bottom w:val="single" w:sz="4" w:space="0" w:color="auto"/>
              <w:right w:val="single" w:sz="4" w:space="0" w:color="auto"/>
            </w:tcBorders>
            <w:shd w:val="clear" w:color="auto" w:fill="auto"/>
            <w:noWrap/>
            <w:vAlign w:val="bottom"/>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17</w:t>
            </w:r>
          </w:p>
        </w:tc>
        <w:tc>
          <w:tcPr>
            <w:tcW w:w="1134" w:type="dxa"/>
            <w:tcBorders>
              <w:top w:val="nil"/>
              <w:left w:val="nil"/>
              <w:bottom w:val="single" w:sz="4" w:space="0" w:color="auto"/>
              <w:right w:val="single" w:sz="4" w:space="0" w:color="auto"/>
            </w:tcBorders>
            <w:shd w:val="clear" w:color="auto" w:fill="auto"/>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8,31</w:t>
            </w:r>
          </w:p>
        </w:tc>
        <w:tc>
          <w:tcPr>
            <w:tcW w:w="992" w:type="dxa"/>
            <w:tcBorders>
              <w:top w:val="nil"/>
              <w:left w:val="nil"/>
              <w:bottom w:val="single" w:sz="4" w:space="0" w:color="auto"/>
              <w:right w:val="single" w:sz="4" w:space="0" w:color="auto"/>
            </w:tcBorders>
            <w:shd w:val="clear" w:color="auto" w:fill="auto"/>
            <w:noWrap/>
            <w:vAlign w:val="bottom"/>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5</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Çilek (kg/da)</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4.091</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14.235</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3.480</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153.918</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400.167</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2.600</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3,56</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6</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847564">
            <w:pPr>
              <w:jc w:val="right"/>
              <w:rPr>
                <w:rFonts w:asciiTheme="minorHAnsi" w:hAnsiTheme="minorHAnsi" w:cs="Arial"/>
                <w:b/>
                <w:bCs/>
                <w:sz w:val="16"/>
                <w:szCs w:val="16"/>
              </w:rPr>
            </w:pPr>
            <w:r w:rsidRPr="009A3F61">
              <w:rPr>
                <w:rFonts w:asciiTheme="minorHAnsi" w:hAnsiTheme="minorHAnsi" w:cs="Arial"/>
                <w:b/>
                <w:bCs/>
                <w:sz w:val="16"/>
                <w:szCs w:val="16"/>
              </w:rPr>
              <w:t>İçecek Bitkileri</w:t>
            </w:r>
          </w:p>
        </w:tc>
        <w:tc>
          <w:tcPr>
            <w:tcW w:w="729"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0</w:t>
            </w:r>
          </w:p>
        </w:tc>
        <w:tc>
          <w:tcPr>
            <w:tcW w:w="770"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0</w:t>
            </w:r>
          </w:p>
        </w:tc>
        <w:tc>
          <w:tcPr>
            <w:tcW w:w="728"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sz w:val="16"/>
                <w:szCs w:val="16"/>
              </w:rPr>
            </w:pPr>
            <w:r w:rsidRPr="009A3F61">
              <w:rPr>
                <w:rFonts w:asciiTheme="minorHAnsi" w:hAnsiTheme="minorHAnsi" w:cs="Arial"/>
                <w:b/>
                <w:sz w:val="16"/>
                <w:szCs w:val="16"/>
              </w:rPr>
              <w:t> </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821.079</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1.300.000</w:t>
            </w:r>
          </w:p>
        </w:tc>
        <w:tc>
          <w:tcPr>
            <w:tcW w:w="76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sz w:val="16"/>
                <w:szCs w:val="16"/>
              </w:rPr>
            </w:pPr>
            <w:r w:rsidRPr="009A3F61">
              <w:rPr>
                <w:rFonts w:asciiTheme="minorHAnsi" w:hAnsiTheme="minorHAnsi" w:cs="Arial TUR"/>
                <w:b/>
                <w:sz w:val="16"/>
                <w:szCs w:val="16"/>
              </w:rPr>
              <w:t> </w:t>
            </w:r>
          </w:p>
        </w:tc>
        <w:tc>
          <w:tcPr>
            <w:tcW w:w="1134" w:type="dxa"/>
            <w:tcBorders>
              <w:top w:val="nil"/>
              <w:left w:val="nil"/>
              <w:bottom w:val="single" w:sz="4" w:space="0" w:color="auto"/>
              <w:right w:val="single" w:sz="4" w:space="0" w:color="auto"/>
            </w:tcBorders>
            <w:shd w:val="clear" w:color="auto" w:fill="FBD4B4" w:themeFill="accent6" w:themeFillTint="66"/>
            <w:vAlign w:val="center"/>
            <w:hideMark/>
          </w:tcPr>
          <w:p w:rsidR="00847564" w:rsidRPr="009A3F61" w:rsidRDefault="00847564" w:rsidP="00676EA4">
            <w:pPr>
              <w:jc w:val="center"/>
              <w:rPr>
                <w:rFonts w:asciiTheme="minorHAnsi" w:hAnsiTheme="minorHAnsi" w:cs="Arial"/>
                <w:b/>
                <w:bCs/>
                <w:sz w:val="16"/>
                <w:szCs w:val="16"/>
              </w:rPr>
            </w:pPr>
            <w:r w:rsidRPr="009A3F61">
              <w:rPr>
                <w:rFonts w:asciiTheme="minorHAnsi" w:hAnsiTheme="minorHAnsi" w:cs="Arial"/>
                <w:b/>
                <w:bCs/>
                <w:sz w:val="16"/>
                <w:szCs w:val="16"/>
              </w:rPr>
              <w:t>0,00</w:t>
            </w:r>
          </w:p>
        </w:tc>
        <w:tc>
          <w:tcPr>
            <w:tcW w:w="992"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center"/>
              <w:rPr>
                <w:rFonts w:asciiTheme="minorHAnsi" w:hAnsiTheme="minorHAnsi" w:cs="Arial TUR"/>
                <w:b/>
                <w:sz w:val="16"/>
                <w:szCs w:val="16"/>
              </w:rPr>
            </w:pP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847564">
            <w:pPr>
              <w:jc w:val="right"/>
              <w:rPr>
                <w:rFonts w:asciiTheme="minorHAnsi" w:hAnsiTheme="minorHAnsi" w:cs="Arial"/>
                <w:b/>
                <w:bCs/>
                <w:sz w:val="16"/>
                <w:szCs w:val="16"/>
              </w:rPr>
            </w:pPr>
            <w:r w:rsidRPr="009A3F61">
              <w:rPr>
                <w:rFonts w:asciiTheme="minorHAnsi" w:hAnsiTheme="minorHAnsi" w:cs="Arial"/>
                <w:b/>
                <w:bCs/>
                <w:sz w:val="16"/>
                <w:szCs w:val="16"/>
              </w:rPr>
              <w:t>MEYVE TOPLAM</w:t>
            </w:r>
          </w:p>
        </w:tc>
        <w:tc>
          <w:tcPr>
            <w:tcW w:w="729"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562.685</w:t>
            </w:r>
          </w:p>
        </w:tc>
        <w:tc>
          <w:tcPr>
            <w:tcW w:w="770"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522.186</w:t>
            </w:r>
          </w:p>
        </w:tc>
        <w:tc>
          <w:tcPr>
            <w:tcW w:w="728"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sz w:val="16"/>
                <w:szCs w:val="16"/>
              </w:rPr>
            </w:pPr>
            <w:r w:rsidRPr="009A3F61">
              <w:rPr>
                <w:rFonts w:asciiTheme="minorHAnsi" w:hAnsiTheme="minorHAnsi" w:cs="Arial TUR"/>
                <w:b/>
                <w:sz w:val="16"/>
                <w:szCs w:val="16"/>
              </w:rPr>
              <w:t> </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33.240.530</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20.580.293</w:t>
            </w:r>
          </w:p>
        </w:tc>
        <w:tc>
          <w:tcPr>
            <w:tcW w:w="76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sz w:val="16"/>
                <w:szCs w:val="16"/>
              </w:rPr>
            </w:pPr>
            <w:r w:rsidRPr="009A3F61">
              <w:rPr>
                <w:rFonts w:asciiTheme="minorHAnsi" w:hAnsiTheme="minorHAnsi" w:cs="Arial"/>
                <w:b/>
                <w:sz w:val="16"/>
                <w:szCs w:val="16"/>
              </w:rPr>
              <w:t> </w:t>
            </w:r>
          </w:p>
        </w:tc>
        <w:tc>
          <w:tcPr>
            <w:tcW w:w="1134" w:type="dxa"/>
            <w:tcBorders>
              <w:top w:val="nil"/>
              <w:left w:val="nil"/>
              <w:bottom w:val="single" w:sz="4" w:space="0" w:color="auto"/>
              <w:right w:val="single" w:sz="4" w:space="0" w:color="auto"/>
            </w:tcBorders>
            <w:shd w:val="clear" w:color="auto" w:fill="FBD4B4" w:themeFill="accent6" w:themeFillTint="66"/>
            <w:vAlign w:val="center"/>
            <w:hideMark/>
          </w:tcPr>
          <w:p w:rsidR="00847564" w:rsidRPr="009A3F61" w:rsidRDefault="00847564" w:rsidP="00676EA4">
            <w:pPr>
              <w:jc w:val="center"/>
              <w:rPr>
                <w:rFonts w:asciiTheme="minorHAnsi" w:hAnsiTheme="minorHAnsi" w:cs="Arial"/>
                <w:b/>
                <w:bCs/>
                <w:sz w:val="16"/>
                <w:szCs w:val="16"/>
              </w:rPr>
            </w:pPr>
            <w:r w:rsidRPr="009A3F61">
              <w:rPr>
                <w:rFonts w:asciiTheme="minorHAnsi" w:hAnsiTheme="minorHAnsi" w:cs="Arial"/>
                <w:b/>
                <w:bCs/>
                <w:sz w:val="16"/>
                <w:szCs w:val="16"/>
              </w:rPr>
              <w:t>2,54</w:t>
            </w:r>
          </w:p>
        </w:tc>
        <w:tc>
          <w:tcPr>
            <w:tcW w:w="992"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center"/>
              <w:rPr>
                <w:rFonts w:asciiTheme="minorHAnsi" w:hAnsiTheme="minorHAnsi" w:cs="Arial TUR"/>
                <w:b/>
                <w:sz w:val="16"/>
                <w:szCs w:val="16"/>
              </w:rPr>
            </w:pPr>
          </w:p>
        </w:tc>
      </w:tr>
    </w:tbl>
    <w:p w:rsidR="002671C8" w:rsidRPr="002143D0" w:rsidRDefault="002671C8" w:rsidP="002671C8"/>
    <w:p w:rsidR="002671C8" w:rsidRPr="002143D0" w:rsidRDefault="002671C8" w:rsidP="002671C8"/>
    <w:p w:rsidR="002671C8" w:rsidRPr="002143D0" w:rsidRDefault="002671C8" w:rsidP="002671C8"/>
    <w:p w:rsidR="000B4376" w:rsidRPr="002143D0" w:rsidRDefault="000B4376" w:rsidP="002671C8"/>
    <w:p w:rsidR="000B4376" w:rsidRPr="002143D0" w:rsidRDefault="000B4376" w:rsidP="000B4376">
      <w:pPr>
        <w:pStyle w:val="Balk3"/>
      </w:pPr>
      <w:bookmarkStart w:id="153" w:name="_Toc525547994"/>
      <w:r w:rsidRPr="002143D0">
        <w:rPr>
          <w:rFonts w:cs="Times New Roman"/>
          <w:bCs w:val="0"/>
          <w:szCs w:val="22"/>
        </w:rPr>
        <w:lastRenderedPageBreak/>
        <w:t>2.1.5. İlde Yetiştirilen Ürünlerin Ekim Alanı Bakımından</w:t>
      </w:r>
      <w:r w:rsidRPr="002143D0">
        <w:t xml:space="preserve"> Sıralaması</w:t>
      </w:r>
      <w:bookmarkEnd w:id="153"/>
    </w:p>
    <w:tbl>
      <w:tblPr>
        <w:tblW w:w="9128" w:type="dxa"/>
        <w:tblInd w:w="75" w:type="dxa"/>
        <w:tblCellMar>
          <w:left w:w="70" w:type="dxa"/>
          <w:right w:w="70" w:type="dxa"/>
        </w:tblCellMar>
        <w:tblLook w:val="04A0" w:firstRow="1" w:lastRow="0" w:firstColumn="1" w:lastColumn="0" w:noHBand="0" w:noVBand="1"/>
      </w:tblPr>
      <w:tblGrid>
        <w:gridCol w:w="342"/>
        <w:gridCol w:w="1896"/>
        <w:gridCol w:w="695"/>
        <w:gridCol w:w="817"/>
        <w:gridCol w:w="870"/>
        <w:gridCol w:w="384"/>
        <w:gridCol w:w="2020"/>
        <w:gridCol w:w="609"/>
        <w:gridCol w:w="834"/>
        <w:gridCol w:w="661"/>
      </w:tblGrid>
      <w:tr w:rsidR="00585D34" w:rsidRPr="005547A4" w:rsidTr="007F44F4">
        <w:trPr>
          <w:trHeight w:val="229"/>
        </w:trPr>
        <w:tc>
          <w:tcPr>
            <w:tcW w:w="342" w:type="dxa"/>
            <w:vMerge w:val="restart"/>
            <w:tcBorders>
              <w:top w:val="single" w:sz="4" w:space="0" w:color="auto"/>
              <w:left w:val="single" w:sz="4" w:space="0" w:color="auto"/>
              <w:bottom w:val="single" w:sz="4" w:space="0" w:color="000000"/>
              <w:right w:val="single" w:sz="4" w:space="0" w:color="auto"/>
            </w:tcBorders>
            <w:shd w:val="clear" w:color="000000" w:fill="F2DCDB"/>
            <w:noWrap/>
            <w:textDirection w:val="btLr"/>
            <w:vAlign w:val="center"/>
            <w:hideMark/>
          </w:tcPr>
          <w:p w:rsidR="00585D34" w:rsidRPr="005547A4" w:rsidRDefault="00585D34" w:rsidP="007F44F4">
            <w:pPr>
              <w:jc w:val="center"/>
              <w:rPr>
                <w:rFonts w:ascii="Calibri" w:hAnsi="Calibri" w:cs="Calibri"/>
                <w:sz w:val="16"/>
                <w:szCs w:val="16"/>
              </w:rPr>
            </w:pPr>
            <w:bookmarkStart w:id="154" w:name="_Toc441752434"/>
            <w:bookmarkStart w:id="155" w:name="_Toc441752553"/>
            <w:r w:rsidRPr="005547A4">
              <w:rPr>
                <w:rFonts w:ascii="Calibri" w:hAnsi="Calibri" w:cs="Calibri"/>
                <w:sz w:val="16"/>
                <w:szCs w:val="16"/>
              </w:rPr>
              <w:t>S.No</w:t>
            </w:r>
          </w:p>
        </w:tc>
        <w:tc>
          <w:tcPr>
            <w:tcW w:w="1896"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585D34" w:rsidRPr="005547A4" w:rsidRDefault="00585D34" w:rsidP="00676EA4">
            <w:pPr>
              <w:jc w:val="center"/>
              <w:rPr>
                <w:rFonts w:ascii="Calibri" w:hAnsi="Calibri" w:cs="Calibri"/>
                <w:b/>
                <w:bCs/>
                <w:sz w:val="16"/>
                <w:szCs w:val="16"/>
              </w:rPr>
            </w:pPr>
            <w:r w:rsidRPr="005547A4">
              <w:rPr>
                <w:rFonts w:ascii="Calibri" w:hAnsi="Calibri" w:cs="Calibri"/>
                <w:b/>
                <w:bCs/>
                <w:sz w:val="16"/>
                <w:szCs w:val="16"/>
              </w:rPr>
              <w:t>ÜRÜN ADI</w:t>
            </w:r>
          </w:p>
        </w:tc>
        <w:tc>
          <w:tcPr>
            <w:tcW w:w="2382" w:type="dxa"/>
            <w:gridSpan w:val="3"/>
            <w:tcBorders>
              <w:top w:val="single" w:sz="4" w:space="0" w:color="auto"/>
              <w:left w:val="nil"/>
              <w:bottom w:val="single" w:sz="4" w:space="0" w:color="auto"/>
              <w:right w:val="single" w:sz="4" w:space="0" w:color="auto"/>
            </w:tcBorders>
            <w:shd w:val="clear" w:color="000000" w:fill="FDE9D9"/>
            <w:vAlign w:val="bottom"/>
            <w:hideMark/>
          </w:tcPr>
          <w:p w:rsidR="00585D34" w:rsidRPr="005547A4" w:rsidRDefault="00585D34" w:rsidP="00676EA4">
            <w:pPr>
              <w:jc w:val="center"/>
              <w:rPr>
                <w:rFonts w:ascii="Calibri" w:hAnsi="Calibri" w:cs="Calibri"/>
                <w:b/>
                <w:bCs/>
                <w:sz w:val="16"/>
                <w:szCs w:val="16"/>
              </w:rPr>
            </w:pPr>
            <w:r w:rsidRPr="005547A4">
              <w:rPr>
                <w:rFonts w:ascii="Calibri" w:hAnsi="Calibri" w:cs="Calibri"/>
                <w:b/>
                <w:bCs/>
                <w:sz w:val="16"/>
                <w:szCs w:val="16"/>
              </w:rPr>
              <w:t>ÇANAKKALE (2017)</w:t>
            </w:r>
          </w:p>
        </w:tc>
        <w:tc>
          <w:tcPr>
            <w:tcW w:w="384" w:type="dxa"/>
            <w:vMerge w:val="restart"/>
            <w:tcBorders>
              <w:top w:val="single" w:sz="4" w:space="0" w:color="auto"/>
              <w:left w:val="single" w:sz="4" w:space="0" w:color="auto"/>
              <w:bottom w:val="single" w:sz="4" w:space="0" w:color="000000"/>
              <w:right w:val="single" w:sz="4" w:space="0" w:color="auto"/>
            </w:tcBorders>
            <w:shd w:val="clear" w:color="000000" w:fill="F2DCDB"/>
            <w:noWrap/>
            <w:textDirection w:val="btLr"/>
            <w:vAlign w:val="center"/>
            <w:hideMark/>
          </w:tcPr>
          <w:p w:rsidR="00585D34" w:rsidRPr="005547A4" w:rsidRDefault="00585D34" w:rsidP="007F44F4">
            <w:pPr>
              <w:jc w:val="center"/>
              <w:rPr>
                <w:rFonts w:ascii="Calibri" w:hAnsi="Calibri" w:cs="Calibri"/>
                <w:sz w:val="16"/>
                <w:szCs w:val="16"/>
              </w:rPr>
            </w:pPr>
            <w:r w:rsidRPr="005547A4">
              <w:rPr>
                <w:rFonts w:ascii="Calibri" w:hAnsi="Calibri" w:cs="Calibri"/>
                <w:sz w:val="16"/>
                <w:szCs w:val="16"/>
              </w:rPr>
              <w:t>S.No</w:t>
            </w:r>
          </w:p>
        </w:tc>
        <w:tc>
          <w:tcPr>
            <w:tcW w:w="2020"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585D34" w:rsidRPr="005547A4" w:rsidRDefault="00585D34" w:rsidP="00676EA4">
            <w:pPr>
              <w:jc w:val="center"/>
              <w:rPr>
                <w:rFonts w:ascii="Calibri" w:hAnsi="Calibri" w:cs="Calibri"/>
                <w:b/>
                <w:bCs/>
                <w:sz w:val="16"/>
                <w:szCs w:val="16"/>
              </w:rPr>
            </w:pPr>
            <w:r w:rsidRPr="005547A4">
              <w:rPr>
                <w:rFonts w:ascii="Calibri" w:hAnsi="Calibri" w:cs="Calibri"/>
                <w:b/>
                <w:bCs/>
                <w:sz w:val="16"/>
                <w:szCs w:val="16"/>
              </w:rPr>
              <w:t>ÜRÜN ADI</w:t>
            </w:r>
          </w:p>
        </w:tc>
        <w:tc>
          <w:tcPr>
            <w:tcW w:w="2104" w:type="dxa"/>
            <w:gridSpan w:val="3"/>
            <w:tcBorders>
              <w:top w:val="single" w:sz="4" w:space="0" w:color="auto"/>
              <w:left w:val="nil"/>
              <w:bottom w:val="single" w:sz="4" w:space="0" w:color="auto"/>
              <w:right w:val="single" w:sz="4" w:space="0" w:color="auto"/>
            </w:tcBorders>
            <w:shd w:val="clear" w:color="000000" w:fill="FDE9D9"/>
            <w:vAlign w:val="bottom"/>
            <w:hideMark/>
          </w:tcPr>
          <w:p w:rsidR="00585D34" w:rsidRPr="005547A4" w:rsidRDefault="00585D34" w:rsidP="00676EA4">
            <w:pPr>
              <w:jc w:val="center"/>
              <w:rPr>
                <w:rFonts w:ascii="Calibri" w:hAnsi="Calibri" w:cs="Calibri"/>
                <w:b/>
                <w:bCs/>
                <w:sz w:val="16"/>
                <w:szCs w:val="16"/>
              </w:rPr>
            </w:pPr>
            <w:r w:rsidRPr="005547A4">
              <w:rPr>
                <w:rFonts w:ascii="Calibri" w:hAnsi="Calibri" w:cs="Calibri"/>
                <w:b/>
                <w:bCs/>
                <w:sz w:val="16"/>
                <w:szCs w:val="16"/>
              </w:rPr>
              <w:t>ÇANAKKALE (2017)</w:t>
            </w:r>
          </w:p>
        </w:tc>
      </w:tr>
      <w:tr w:rsidR="00585D34" w:rsidRPr="005547A4" w:rsidTr="00676EA4">
        <w:trPr>
          <w:trHeight w:val="405"/>
        </w:trPr>
        <w:tc>
          <w:tcPr>
            <w:tcW w:w="342" w:type="dxa"/>
            <w:vMerge/>
            <w:tcBorders>
              <w:top w:val="single" w:sz="4" w:space="0" w:color="auto"/>
              <w:left w:val="single" w:sz="4" w:space="0" w:color="auto"/>
              <w:bottom w:val="single" w:sz="4" w:space="0" w:color="000000"/>
              <w:right w:val="single" w:sz="4" w:space="0" w:color="auto"/>
            </w:tcBorders>
            <w:vAlign w:val="center"/>
            <w:hideMark/>
          </w:tcPr>
          <w:p w:rsidR="00585D34" w:rsidRPr="005547A4" w:rsidRDefault="00585D34" w:rsidP="00676EA4">
            <w:pPr>
              <w:jc w:val="left"/>
              <w:rPr>
                <w:rFonts w:ascii="Calibri" w:hAnsi="Calibri" w:cs="Calibri"/>
                <w:sz w:val="16"/>
                <w:szCs w:val="16"/>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rsidR="00585D34" w:rsidRPr="005547A4" w:rsidRDefault="00585D34" w:rsidP="00676EA4">
            <w:pPr>
              <w:jc w:val="left"/>
              <w:rPr>
                <w:rFonts w:ascii="Calibri" w:hAnsi="Calibri" w:cs="Calibri"/>
                <w:b/>
                <w:bCs/>
                <w:sz w:val="16"/>
                <w:szCs w:val="16"/>
              </w:rPr>
            </w:pPr>
          </w:p>
        </w:tc>
        <w:tc>
          <w:tcPr>
            <w:tcW w:w="695" w:type="dxa"/>
            <w:tcBorders>
              <w:top w:val="nil"/>
              <w:left w:val="nil"/>
              <w:bottom w:val="single" w:sz="4" w:space="0" w:color="auto"/>
              <w:right w:val="single" w:sz="4" w:space="0" w:color="auto"/>
            </w:tcBorders>
            <w:shd w:val="clear" w:color="000000" w:fill="FDE9D9"/>
            <w:vAlign w:val="center"/>
            <w:hideMark/>
          </w:tcPr>
          <w:p w:rsidR="00585D34" w:rsidRPr="005547A4" w:rsidRDefault="00585D34" w:rsidP="00676EA4">
            <w:pPr>
              <w:jc w:val="center"/>
              <w:rPr>
                <w:rFonts w:ascii="Calibri" w:hAnsi="Calibri" w:cs="Calibri"/>
                <w:b/>
                <w:bCs/>
                <w:sz w:val="16"/>
                <w:szCs w:val="16"/>
              </w:rPr>
            </w:pPr>
            <w:r w:rsidRPr="005547A4">
              <w:rPr>
                <w:rFonts w:ascii="Calibri" w:hAnsi="Calibri" w:cs="Calibri"/>
                <w:b/>
                <w:bCs/>
                <w:sz w:val="16"/>
                <w:szCs w:val="16"/>
              </w:rPr>
              <w:t>ALAN (da)</w:t>
            </w:r>
          </w:p>
        </w:tc>
        <w:tc>
          <w:tcPr>
            <w:tcW w:w="817" w:type="dxa"/>
            <w:tcBorders>
              <w:top w:val="nil"/>
              <w:left w:val="nil"/>
              <w:bottom w:val="single" w:sz="4" w:space="0" w:color="auto"/>
              <w:right w:val="single" w:sz="4" w:space="0" w:color="auto"/>
            </w:tcBorders>
            <w:shd w:val="clear" w:color="000000" w:fill="FDE9D9"/>
            <w:vAlign w:val="center"/>
            <w:hideMark/>
          </w:tcPr>
          <w:p w:rsidR="00585D34" w:rsidRPr="005547A4" w:rsidRDefault="00585D34" w:rsidP="00676EA4">
            <w:pPr>
              <w:jc w:val="center"/>
              <w:rPr>
                <w:rFonts w:ascii="Calibri" w:hAnsi="Calibri" w:cs="Calibri"/>
                <w:b/>
                <w:bCs/>
                <w:sz w:val="16"/>
                <w:szCs w:val="16"/>
              </w:rPr>
            </w:pPr>
            <w:r w:rsidRPr="005547A4">
              <w:rPr>
                <w:rFonts w:ascii="Calibri" w:hAnsi="Calibri" w:cs="Calibri"/>
                <w:b/>
                <w:bCs/>
                <w:sz w:val="16"/>
                <w:szCs w:val="16"/>
              </w:rPr>
              <w:t>ÜRETİM (Ton)</w:t>
            </w:r>
          </w:p>
        </w:tc>
        <w:tc>
          <w:tcPr>
            <w:tcW w:w="870" w:type="dxa"/>
            <w:tcBorders>
              <w:top w:val="nil"/>
              <w:left w:val="nil"/>
              <w:bottom w:val="single" w:sz="4" w:space="0" w:color="auto"/>
              <w:right w:val="single" w:sz="4" w:space="0" w:color="auto"/>
            </w:tcBorders>
            <w:shd w:val="clear" w:color="000000" w:fill="FDE9D9"/>
            <w:vAlign w:val="center"/>
            <w:hideMark/>
          </w:tcPr>
          <w:p w:rsidR="00585D34" w:rsidRPr="005547A4" w:rsidRDefault="00585D34" w:rsidP="00676EA4">
            <w:pPr>
              <w:jc w:val="center"/>
              <w:rPr>
                <w:rFonts w:ascii="Calibri" w:hAnsi="Calibri" w:cs="Calibri"/>
                <w:b/>
                <w:bCs/>
                <w:sz w:val="16"/>
                <w:szCs w:val="16"/>
              </w:rPr>
            </w:pPr>
            <w:r w:rsidRPr="005547A4">
              <w:rPr>
                <w:rFonts w:ascii="Calibri" w:hAnsi="Calibri" w:cs="Calibri"/>
                <w:b/>
                <w:bCs/>
                <w:sz w:val="16"/>
                <w:szCs w:val="16"/>
              </w:rPr>
              <w:t>Verim (kg/da)</w:t>
            </w:r>
          </w:p>
        </w:tc>
        <w:tc>
          <w:tcPr>
            <w:tcW w:w="384" w:type="dxa"/>
            <w:vMerge/>
            <w:tcBorders>
              <w:top w:val="single" w:sz="4" w:space="0" w:color="auto"/>
              <w:left w:val="single" w:sz="4" w:space="0" w:color="auto"/>
              <w:bottom w:val="single" w:sz="4" w:space="0" w:color="000000"/>
              <w:right w:val="single" w:sz="4" w:space="0" w:color="auto"/>
            </w:tcBorders>
            <w:vAlign w:val="center"/>
            <w:hideMark/>
          </w:tcPr>
          <w:p w:rsidR="00585D34" w:rsidRPr="005547A4" w:rsidRDefault="00585D34" w:rsidP="00676EA4">
            <w:pPr>
              <w:jc w:val="left"/>
              <w:rPr>
                <w:rFonts w:ascii="Calibri" w:hAnsi="Calibri" w:cs="Calibri"/>
                <w:sz w:val="16"/>
                <w:szCs w:val="16"/>
              </w:rPr>
            </w:pPr>
          </w:p>
        </w:tc>
        <w:tc>
          <w:tcPr>
            <w:tcW w:w="2020" w:type="dxa"/>
            <w:vMerge/>
            <w:tcBorders>
              <w:top w:val="single" w:sz="4" w:space="0" w:color="auto"/>
              <w:left w:val="single" w:sz="4" w:space="0" w:color="auto"/>
              <w:bottom w:val="single" w:sz="4" w:space="0" w:color="000000"/>
              <w:right w:val="single" w:sz="4" w:space="0" w:color="auto"/>
            </w:tcBorders>
            <w:vAlign w:val="center"/>
            <w:hideMark/>
          </w:tcPr>
          <w:p w:rsidR="00585D34" w:rsidRPr="005547A4" w:rsidRDefault="00585D34" w:rsidP="00676EA4">
            <w:pPr>
              <w:jc w:val="left"/>
              <w:rPr>
                <w:rFonts w:ascii="Calibri" w:hAnsi="Calibri" w:cs="Calibri"/>
                <w:b/>
                <w:bCs/>
                <w:sz w:val="16"/>
                <w:szCs w:val="16"/>
              </w:rPr>
            </w:pPr>
          </w:p>
        </w:tc>
        <w:tc>
          <w:tcPr>
            <w:tcW w:w="609" w:type="dxa"/>
            <w:tcBorders>
              <w:top w:val="nil"/>
              <w:left w:val="nil"/>
              <w:bottom w:val="single" w:sz="4" w:space="0" w:color="auto"/>
              <w:right w:val="single" w:sz="4" w:space="0" w:color="auto"/>
            </w:tcBorders>
            <w:shd w:val="clear" w:color="000000" w:fill="FDE9D9"/>
            <w:vAlign w:val="center"/>
            <w:hideMark/>
          </w:tcPr>
          <w:p w:rsidR="00585D34" w:rsidRPr="005547A4" w:rsidRDefault="00585D34" w:rsidP="00676EA4">
            <w:pPr>
              <w:jc w:val="center"/>
              <w:rPr>
                <w:rFonts w:ascii="Calibri" w:hAnsi="Calibri" w:cs="Calibri"/>
                <w:b/>
                <w:bCs/>
                <w:sz w:val="16"/>
                <w:szCs w:val="16"/>
              </w:rPr>
            </w:pPr>
            <w:r w:rsidRPr="005547A4">
              <w:rPr>
                <w:rFonts w:ascii="Calibri" w:hAnsi="Calibri" w:cs="Calibri"/>
                <w:b/>
                <w:bCs/>
                <w:sz w:val="16"/>
                <w:szCs w:val="16"/>
              </w:rPr>
              <w:t>ALAN (da)</w:t>
            </w:r>
          </w:p>
        </w:tc>
        <w:tc>
          <w:tcPr>
            <w:tcW w:w="834" w:type="dxa"/>
            <w:tcBorders>
              <w:top w:val="nil"/>
              <w:left w:val="nil"/>
              <w:bottom w:val="single" w:sz="4" w:space="0" w:color="auto"/>
              <w:right w:val="single" w:sz="4" w:space="0" w:color="auto"/>
            </w:tcBorders>
            <w:shd w:val="clear" w:color="000000" w:fill="FDE9D9"/>
            <w:vAlign w:val="center"/>
            <w:hideMark/>
          </w:tcPr>
          <w:p w:rsidR="00585D34" w:rsidRPr="005547A4" w:rsidRDefault="00585D34" w:rsidP="00676EA4">
            <w:pPr>
              <w:jc w:val="center"/>
              <w:rPr>
                <w:rFonts w:ascii="Calibri" w:hAnsi="Calibri" w:cs="Calibri"/>
                <w:b/>
                <w:bCs/>
                <w:sz w:val="16"/>
                <w:szCs w:val="16"/>
              </w:rPr>
            </w:pPr>
            <w:r w:rsidRPr="005547A4">
              <w:rPr>
                <w:rFonts w:ascii="Calibri" w:hAnsi="Calibri" w:cs="Calibri"/>
                <w:b/>
                <w:bCs/>
                <w:sz w:val="16"/>
                <w:szCs w:val="16"/>
              </w:rPr>
              <w:t>ÜRETİM (Ton)</w:t>
            </w:r>
          </w:p>
        </w:tc>
        <w:tc>
          <w:tcPr>
            <w:tcW w:w="661" w:type="dxa"/>
            <w:tcBorders>
              <w:top w:val="nil"/>
              <w:left w:val="nil"/>
              <w:bottom w:val="single" w:sz="4" w:space="0" w:color="auto"/>
              <w:right w:val="single" w:sz="4" w:space="0" w:color="auto"/>
            </w:tcBorders>
            <w:shd w:val="clear" w:color="000000" w:fill="FDE9D9"/>
            <w:vAlign w:val="center"/>
            <w:hideMark/>
          </w:tcPr>
          <w:p w:rsidR="00585D34" w:rsidRPr="005547A4" w:rsidRDefault="00585D34" w:rsidP="00676EA4">
            <w:pPr>
              <w:jc w:val="center"/>
              <w:rPr>
                <w:rFonts w:ascii="Calibri" w:hAnsi="Calibri" w:cs="Calibri"/>
                <w:b/>
                <w:bCs/>
                <w:sz w:val="16"/>
                <w:szCs w:val="16"/>
              </w:rPr>
            </w:pPr>
            <w:r w:rsidRPr="005547A4">
              <w:rPr>
                <w:rFonts w:ascii="Calibri" w:hAnsi="Calibri" w:cs="Calibri"/>
                <w:b/>
                <w:bCs/>
                <w:sz w:val="16"/>
                <w:szCs w:val="16"/>
              </w:rPr>
              <w:t>Verim (kg/da)</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 xml:space="preserve">Buğday </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798.676</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335.484</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420</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55</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Bakla (Taze)</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1.768</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1.494</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845</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2</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Zeytin Yağlık</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305.627</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161.319</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35</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56</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Hıyar (Sofralık)</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1.762</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4.135</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2.347</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3</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 xml:space="preserve">Arpa </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259.378</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104.305</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402</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57</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Lahana (Beyaz)</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1.701</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5.222</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3.070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4</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Ayçiçeği (Yağlık)</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218.798</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55.927</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255</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58</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Barbunya (Taze)</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1.351</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1.570</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1.162</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5</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Yulaf (Yeşil Ot)</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192.832</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521.586</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2.705</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59</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Ayva</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1.296</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5.360</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44</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6</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 xml:space="preserve">Mısır Silaj </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153.885</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818.938</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5.322</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60</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Karnabahar</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1.276</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2.881</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2.258</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7</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Yulaf (Dane)</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84.659</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26.307</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311</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61</w:t>
            </w:r>
          </w:p>
        </w:tc>
        <w:tc>
          <w:tcPr>
            <w:tcW w:w="2020" w:type="dxa"/>
            <w:tcBorders>
              <w:top w:val="nil"/>
              <w:left w:val="nil"/>
              <w:bottom w:val="single" w:sz="4" w:space="0" w:color="auto"/>
              <w:right w:val="single" w:sz="4" w:space="0" w:color="auto"/>
            </w:tcBorders>
            <w:shd w:val="clear" w:color="000000" w:fill="EBF1DE"/>
            <w:vAlign w:val="center"/>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Trab.Hurması</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1.251</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1.514</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64</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8</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 xml:space="preserve">Çeltik </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82.367</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69.393</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842</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62</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Soğan (Taze)</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1.245</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1.639</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1.316</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9</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Biber (Salçalık)</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61.277</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222.363</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3.629</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63</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Bezelye (Taze)</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1.077</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820</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761</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10</w:t>
            </w:r>
          </w:p>
        </w:tc>
        <w:tc>
          <w:tcPr>
            <w:tcW w:w="1896"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Mısır (Dane)</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56.296</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42.832</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761</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64</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Pırasa</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1.077</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3.101</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2.879</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11</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Domates (Sofralık)</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54.801</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387.911</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7.079</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65</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Korunga(Yeşil Ot)</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994</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2.597</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2.613</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12</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Yonca (Yeşil Ot)</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49.550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309.485</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6.246</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66</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Nar</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977</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1.050</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33</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13</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Fiğ Adi (Yeşil Ot)</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48.140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103.580</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2.152</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67</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Kabak (Sakız)</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790</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1.484</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1.878</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14</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Şeftali (Diğer)</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47.872</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99.597</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62</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68</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Sarımsak (T)</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714</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707</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990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15</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Elma</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41.761</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101.943</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98</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69</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Sarımsak (Kuru)</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702</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537</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765</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16</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Ceviz</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31.247</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4.307</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37</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70</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İncir</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678</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2.156</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41</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17</w:t>
            </w:r>
          </w:p>
        </w:tc>
        <w:tc>
          <w:tcPr>
            <w:tcW w:w="1896"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Üzüm (Şaraplık)</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31.131</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22.646</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727</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71</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Börülce (Taze)</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507</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319</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629</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18</w:t>
            </w:r>
          </w:p>
        </w:tc>
        <w:tc>
          <w:tcPr>
            <w:tcW w:w="1896"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Domates (Salçalık)</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28.042</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212.803</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7.589</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72</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Lahana (Kırmızı)</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443</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873</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1.971</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19</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İtalyan Çimi (Yeşil Ot)</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26.565</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122.987</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4.630</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73</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Fiğ (Dane)</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410</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107</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261</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20</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Çavdar</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20.369</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7.248</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356</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74</w:t>
            </w:r>
          </w:p>
        </w:tc>
        <w:tc>
          <w:tcPr>
            <w:tcW w:w="2020" w:type="dxa"/>
            <w:tcBorders>
              <w:top w:val="nil"/>
              <w:left w:val="nil"/>
              <w:bottom w:val="single" w:sz="4" w:space="0" w:color="auto"/>
              <w:right w:val="single" w:sz="4" w:space="0" w:color="auto"/>
            </w:tcBorders>
            <w:shd w:val="clear" w:color="000000" w:fill="EBF1DE"/>
            <w:vAlign w:val="center"/>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Dut</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398</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1.051</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34</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21</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Zeytin Sofralık</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17.776</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11.743</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33</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75</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Mandalina</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390</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830</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55</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22</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Kiraz</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16.954</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19.721</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37</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76</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Fındık</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377</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112</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23</w:t>
            </w:r>
          </w:p>
        </w:tc>
        <w:tc>
          <w:tcPr>
            <w:tcW w:w="1896"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Üzüm (Sofralık)</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15.690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14.599</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930</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77</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Maydanoz</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337</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816</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2.421</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24</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Şeftali (Nektarin)</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15.140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26.489</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59</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78</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Bamya</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336</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202</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601</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25</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Yem Bezelyesi</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14.170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44.058</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3.109</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79</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 xml:space="preserve">Brokoli </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320</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440</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1.375</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26</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Triticale (Dane)</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13.005</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5.247</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403</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80</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Kestane</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291</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1.111</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27</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Kavun</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12.510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28.592</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2.286</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81</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 xml:space="preserve">Marul (Göbekli) </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290</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578</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1.993</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28</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Badem</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11.771</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5.984</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25</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82</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Hayvan Pancarı</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275</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1.625</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5.909</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29</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Nohut</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10.840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1.601</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148</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83</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Balkabağı</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247</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445</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1.802</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30</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Karpuz</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10.450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34.360</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3.288</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84</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Yerfıstığı</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225</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68</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302</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31</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Arpa (Yeşil Ot)</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7.650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22.800</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2.980</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85</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Bezelye (Kuru)</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220</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52</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236</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32</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Bakla (Y. Kuru)</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7.415</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2.073</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280</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86</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Vişne</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172</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451</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35</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33</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Kuru Fasulye</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7.090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1.536</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217</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87</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Kivi</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171</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218</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39</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34</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Fasulye (Taze)</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6.036</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7.911</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1.311</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88</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Muşmula (Döngel)</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161</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547</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32</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35</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Yem Şalgamı</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5.830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27.220</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4.669</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89</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Hünnap</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133</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50</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45</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36</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Susam</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5.520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403</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73</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90</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Turp (Bayır)</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124</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160</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1.294</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37</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Biber (Siv.,Çar.)</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5.226</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8.974</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1.717</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91</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Turp (Kırmızı)</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118</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139</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1.180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38</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Tritikale (Yeşil Ot)</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5.020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9.899</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1.972</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92</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Kereviz (Kök)</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97</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194</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2.000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39</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Erik</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4.732</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9.066</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36</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93</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Börülce</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85</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15</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176</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40</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Antep Fıstığı</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4.726</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745</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94</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Enginar</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79</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89</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1.127</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41</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Kolza (Kanola)</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4.725</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1.534</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325</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95</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Kabak (Çerezlik)</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70</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42</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Sorgum (Yeşil Ot)</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4.685</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19.943</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4.257</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96</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Havuç</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68</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135</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1.990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43</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Bakla(H. Yemi)</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4.680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1.391</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297</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97</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Dereotu</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63</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63</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1.000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44</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Kayısı</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4.098</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3.983</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37</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98</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Pamuk</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50</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18</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360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45</w:t>
            </w:r>
          </w:p>
        </w:tc>
        <w:tc>
          <w:tcPr>
            <w:tcW w:w="1896" w:type="dxa"/>
            <w:tcBorders>
              <w:top w:val="nil"/>
              <w:left w:val="nil"/>
              <w:bottom w:val="single" w:sz="4" w:space="0" w:color="auto"/>
              <w:right w:val="single" w:sz="4" w:space="0" w:color="auto"/>
            </w:tcBorders>
            <w:shd w:val="clear" w:color="000000" w:fill="EBF1DE"/>
            <w:vAlign w:val="center"/>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Çilek (kg/da)</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4.091</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14.235</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3.480</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99</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Roka</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49</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63</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1.286</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46</w:t>
            </w:r>
          </w:p>
        </w:tc>
        <w:tc>
          <w:tcPr>
            <w:tcW w:w="1896" w:type="dxa"/>
            <w:tcBorders>
              <w:top w:val="nil"/>
              <w:left w:val="nil"/>
              <w:bottom w:val="single" w:sz="4" w:space="0" w:color="auto"/>
              <w:right w:val="single" w:sz="4" w:space="0" w:color="auto"/>
            </w:tcBorders>
            <w:shd w:val="clear" w:color="000000" w:fill="EBF1DE"/>
            <w:vAlign w:val="center"/>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Tütün</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4.000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360</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90</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100</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Hıyar (Turşuluk)</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49</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93</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1.898</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47</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Armut</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3.773</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10.708</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48</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101</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Kırmızı Pancar</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37</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64</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1.730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48</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Aspir</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2.790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550</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197</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102</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Marul (Ays.)</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36</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108</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3.000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49</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Patlıcan</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2.473</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5.364</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2.169</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103</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Soya</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30</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12</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400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50</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Buğday (Yeşil Ot)</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2.300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5.520</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2.400</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104</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Tere</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25</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27</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1.080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51</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Soğan (Kuru)</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2.181</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3.081</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1.413</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105</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Semizotu</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22</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28</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1.273</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52</w:t>
            </w:r>
          </w:p>
        </w:tc>
        <w:tc>
          <w:tcPr>
            <w:tcW w:w="1896"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Biber (Dolmalık)</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2.136</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4.375</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2.048</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106</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Nane</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1.333</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53</w:t>
            </w:r>
          </w:p>
        </w:tc>
        <w:tc>
          <w:tcPr>
            <w:tcW w:w="1896"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Ispanak</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2.093</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1.898</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907</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107</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İğde</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143</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29</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54</w:t>
            </w:r>
          </w:p>
        </w:tc>
        <w:tc>
          <w:tcPr>
            <w:tcW w:w="1896"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Marul (Kıvırcık)</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1.772</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3.166</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1.786</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108</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Mantar (Kültür)</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60</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60.000</w:t>
            </w:r>
          </w:p>
        </w:tc>
      </w:tr>
    </w:tbl>
    <w:p w:rsidR="000B4376" w:rsidRPr="007B286C" w:rsidRDefault="000B4376" w:rsidP="000B4376">
      <w:pPr>
        <w:pStyle w:val="Balk3"/>
        <w:rPr>
          <w:rFonts w:cs="Times New Roman"/>
          <w:bCs w:val="0"/>
          <w:szCs w:val="22"/>
        </w:rPr>
      </w:pPr>
      <w:bookmarkStart w:id="156" w:name="_Toc525547995"/>
      <w:r w:rsidRPr="007B286C">
        <w:rPr>
          <w:rFonts w:cs="Times New Roman"/>
          <w:bCs w:val="0"/>
          <w:szCs w:val="22"/>
        </w:rPr>
        <w:lastRenderedPageBreak/>
        <w:t xml:space="preserve">2.1.6. İlde </w:t>
      </w:r>
      <w:bookmarkEnd w:id="154"/>
      <w:bookmarkEnd w:id="155"/>
      <w:r w:rsidR="006359A3" w:rsidRPr="007B286C">
        <w:rPr>
          <w:rFonts w:cs="Times New Roman"/>
          <w:bCs w:val="0"/>
          <w:szCs w:val="22"/>
        </w:rPr>
        <w:t>Yetiştirilen Ürünlerin Üretim Miktarı Bakımından Sıralaması</w:t>
      </w:r>
      <w:bookmarkEnd w:id="156"/>
    </w:p>
    <w:tbl>
      <w:tblPr>
        <w:tblW w:w="5000" w:type="pct"/>
        <w:tblCellMar>
          <w:left w:w="70" w:type="dxa"/>
          <w:right w:w="70" w:type="dxa"/>
        </w:tblCellMar>
        <w:tblLook w:val="04A0" w:firstRow="1" w:lastRow="0" w:firstColumn="1" w:lastColumn="0" w:noHBand="0" w:noVBand="1"/>
      </w:tblPr>
      <w:tblGrid>
        <w:gridCol w:w="367"/>
        <w:gridCol w:w="1954"/>
        <w:gridCol w:w="860"/>
        <w:gridCol w:w="859"/>
        <w:gridCol w:w="859"/>
        <w:gridCol w:w="406"/>
        <w:gridCol w:w="1555"/>
        <w:gridCol w:w="859"/>
        <w:gridCol w:w="859"/>
        <w:gridCol w:w="859"/>
      </w:tblGrid>
      <w:tr w:rsidR="006B1BF7" w:rsidRPr="005547A4" w:rsidTr="006A0531">
        <w:trPr>
          <w:trHeight w:val="393"/>
        </w:trPr>
        <w:tc>
          <w:tcPr>
            <w:tcW w:w="194" w:type="pct"/>
            <w:tcBorders>
              <w:top w:val="single" w:sz="4" w:space="0" w:color="auto"/>
              <w:left w:val="single" w:sz="4" w:space="0" w:color="auto"/>
              <w:bottom w:val="single" w:sz="4" w:space="0" w:color="auto"/>
              <w:right w:val="single" w:sz="4" w:space="0" w:color="auto"/>
            </w:tcBorders>
            <w:shd w:val="clear" w:color="000000" w:fill="FDE9D9"/>
            <w:noWrap/>
            <w:textDirection w:val="btLr"/>
            <w:vAlign w:val="center"/>
            <w:hideMark/>
          </w:tcPr>
          <w:p w:rsidR="006B1BF7" w:rsidRPr="005547A4" w:rsidRDefault="006B1BF7" w:rsidP="006A0531">
            <w:pPr>
              <w:jc w:val="center"/>
              <w:rPr>
                <w:rFonts w:ascii="Calibri" w:hAnsi="Calibri" w:cs="Calibri"/>
                <w:sz w:val="16"/>
                <w:szCs w:val="16"/>
              </w:rPr>
            </w:pPr>
            <w:r w:rsidRPr="005547A4">
              <w:rPr>
                <w:rFonts w:ascii="Calibri" w:hAnsi="Calibri" w:cs="Calibri"/>
                <w:sz w:val="16"/>
                <w:szCs w:val="16"/>
              </w:rPr>
              <w:t>S.No</w:t>
            </w:r>
          </w:p>
        </w:tc>
        <w:tc>
          <w:tcPr>
            <w:tcW w:w="1035" w:type="pct"/>
            <w:tcBorders>
              <w:top w:val="single" w:sz="4" w:space="0" w:color="auto"/>
              <w:left w:val="nil"/>
              <w:bottom w:val="single" w:sz="4" w:space="0" w:color="auto"/>
              <w:right w:val="single" w:sz="4" w:space="0" w:color="auto"/>
            </w:tcBorders>
            <w:shd w:val="clear" w:color="000000" w:fill="EBF1DE"/>
            <w:vAlign w:val="center"/>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ÜRÜN ADI</w:t>
            </w:r>
          </w:p>
        </w:tc>
        <w:tc>
          <w:tcPr>
            <w:tcW w:w="455" w:type="pct"/>
            <w:tcBorders>
              <w:top w:val="single" w:sz="4" w:space="0" w:color="auto"/>
              <w:left w:val="nil"/>
              <w:bottom w:val="single" w:sz="4" w:space="0" w:color="auto"/>
              <w:right w:val="single" w:sz="4" w:space="0" w:color="auto"/>
            </w:tcBorders>
            <w:shd w:val="clear" w:color="000000" w:fill="FDE9D9"/>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ALAN (da)</w:t>
            </w:r>
          </w:p>
        </w:tc>
        <w:tc>
          <w:tcPr>
            <w:tcW w:w="455" w:type="pct"/>
            <w:tcBorders>
              <w:top w:val="single" w:sz="4" w:space="0" w:color="auto"/>
              <w:left w:val="nil"/>
              <w:bottom w:val="single" w:sz="4" w:space="0" w:color="auto"/>
              <w:right w:val="single" w:sz="4" w:space="0" w:color="auto"/>
            </w:tcBorders>
            <w:shd w:val="clear" w:color="000000" w:fill="FDE9D9"/>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ÜRETİM (Ton)</w:t>
            </w:r>
          </w:p>
        </w:tc>
        <w:tc>
          <w:tcPr>
            <w:tcW w:w="455" w:type="pct"/>
            <w:tcBorders>
              <w:top w:val="single" w:sz="4" w:space="0" w:color="auto"/>
              <w:left w:val="nil"/>
              <w:bottom w:val="single" w:sz="4" w:space="0" w:color="auto"/>
              <w:right w:val="single" w:sz="4" w:space="0" w:color="auto"/>
            </w:tcBorders>
            <w:shd w:val="clear" w:color="000000" w:fill="FDE9D9"/>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Verim (kg/da)</w:t>
            </w:r>
          </w:p>
        </w:tc>
        <w:tc>
          <w:tcPr>
            <w:tcW w:w="215" w:type="pct"/>
            <w:tcBorders>
              <w:top w:val="single" w:sz="4" w:space="0" w:color="auto"/>
              <w:left w:val="nil"/>
              <w:bottom w:val="single" w:sz="4" w:space="0" w:color="auto"/>
              <w:right w:val="single" w:sz="4" w:space="0" w:color="auto"/>
            </w:tcBorders>
            <w:shd w:val="clear" w:color="000000" w:fill="FDE9D9"/>
            <w:noWrap/>
            <w:textDirection w:val="btLr"/>
            <w:vAlign w:val="center"/>
            <w:hideMark/>
          </w:tcPr>
          <w:p w:rsidR="006B1BF7" w:rsidRPr="005547A4" w:rsidRDefault="006B1BF7" w:rsidP="006A0531">
            <w:pPr>
              <w:jc w:val="center"/>
              <w:rPr>
                <w:rFonts w:ascii="Calibri" w:hAnsi="Calibri" w:cs="Calibri"/>
                <w:sz w:val="16"/>
                <w:szCs w:val="16"/>
              </w:rPr>
            </w:pPr>
            <w:r w:rsidRPr="005547A4">
              <w:rPr>
                <w:rFonts w:ascii="Calibri" w:hAnsi="Calibri" w:cs="Calibri"/>
                <w:sz w:val="16"/>
                <w:szCs w:val="16"/>
              </w:rPr>
              <w:t>S.No</w:t>
            </w:r>
          </w:p>
        </w:tc>
        <w:tc>
          <w:tcPr>
            <w:tcW w:w="824" w:type="pct"/>
            <w:tcBorders>
              <w:top w:val="single" w:sz="4" w:space="0" w:color="auto"/>
              <w:left w:val="nil"/>
              <w:bottom w:val="single" w:sz="4" w:space="0" w:color="auto"/>
              <w:right w:val="single" w:sz="4" w:space="0" w:color="auto"/>
            </w:tcBorders>
            <w:shd w:val="clear" w:color="000000" w:fill="EBF1DE"/>
            <w:vAlign w:val="center"/>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ÜRÜN ADI</w:t>
            </w:r>
          </w:p>
        </w:tc>
        <w:tc>
          <w:tcPr>
            <w:tcW w:w="455" w:type="pct"/>
            <w:tcBorders>
              <w:top w:val="single" w:sz="4" w:space="0" w:color="auto"/>
              <w:left w:val="nil"/>
              <w:bottom w:val="single" w:sz="4" w:space="0" w:color="auto"/>
              <w:right w:val="single" w:sz="4" w:space="0" w:color="auto"/>
            </w:tcBorders>
            <w:shd w:val="clear" w:color="000000" w:fill="FDE9D9"/>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ALAN (da)</w:t>
            </w:r>
          </w:p>
        </w:tc>
        <w:tc>
          <w:tcPr>
            <w:tcW w:w="455" w:type="pct"/>
            <w:tcBorders>
              <w:top w:val="single" w:sz="4" w:space="0" w:color="auto"/>
              <w:left w:val="nil"/>
              <w:bottom w:val="single" w:sz="4" w:space="0" w:color="auto"/>
              <w:right w:val="single" w:sz="4" w:space="0" w:color="auto"/>
            </w:tcBorders>
            <w:shd w:val="clear" w:color="000000" w:fill="FDE9D9"/>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ÜRETİM (Ton)</w:t>
            </w:r>
          </w:p>
        </w:tc>
        <w:tc>
          <w:tcPr>
            <w:tcW w:w="455" w:type="pct"/>
            <w:tcBorders>
              <w:top w:val="single" w:sz="4" w:space="0" w:color="auto"/>
              <w:left w:val="nil"/>
              <w:bottom w:val="single" w:sz="4" w:space="0" w:color="auto"/>
              <w:right w:val="single" w:sz="4" w:space="0" w:color="auto"/>
            </w:tcBorders>
            <w:shd w:val="clear" w:color="000000" w:fill="FDE9D9"/>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Verim (kg/da)</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 xml:space="preserve">Mısır Silaj </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153.885</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818.938</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5.322</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55</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Hayvan Pancarı</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275</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1.625</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5.909</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2</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Yulaf (Yeşil Ot)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192.832</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521.586</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2.705</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56</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Nohut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10.840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1.601</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148</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3</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Domates (Sofralık)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54.801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387.911</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7.079</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57</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Barbunya (Taze)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1.351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1.570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1.162</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4</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 xml:space="preserve">Buğday </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798.676</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335.484</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420</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58</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Kuru Fasulye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7.090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1.536</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217</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5</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Yonca (Yeşil Ot)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49.550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309.485</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6.246</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59</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Kolza (Kanola)</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4.725</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1.534</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325</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6</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Biber (Salçalık)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61.277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222.363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3.629</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60</w:t>
            </w:r>
          </w:p>
        </w:tc>
        <w:tc>
          <w:tcPr>
            <w:tcW w:w="824" w:type="pct"/>
            <w:tcBorders>
              <w:top w:val="nil"/>
              <w:left w:val="nil"/>
              <w:bottom w:val="single" w:sz="4" w:space="0" w:color="auto"/>
              <w:right w:val="single" w:sz="4" w:space="0" w:color="auto"/>
            </w:tcBorders>
            <w:shd w:val="clear" w:color="000000" w:fill="EBF1DE"/>
            <w:vAlign w:val="center"/>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Trab.Hurması</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1.251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1.514</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64</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7</w:t>
            </w:r>
          </w:p>
        </w:tc>
        <w:tc>
          <w:tcPr>
            <w:tcW w:w="1035"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Domates (Salçalık)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28.042</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212.803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7.589</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61</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Bakla (Taze)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1.768</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1.494</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845</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8</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Zeytin Yağlık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305.627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161.319</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35</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62</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Kabak (Sakız)</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790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1.484</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1.878</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9</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İtalyan Çimi (Yeşil Ot)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26.565</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122.987</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4.630</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63</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Bakla(H. Yemi)</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4.680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1.391</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297</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10</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 xml:space="preserve">Arpa </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259.378</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104.305</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402</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64</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Kestane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291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1.111</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11</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Fiğ Adi (Yeşil Ot)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48.140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103.580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2.152</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65</w:t>
            </w:r>
          </w:p>
        </w:tc>
        <w:tc>
          <w:tcPr>
            <w:tcW w:w="824" w:type="pct"/>
            <w:tcBorders>
              <w:top w:val="nil"/>
              <w:left w:val="nil"/>
              <w:bottom w:val="single" w:sz="4" w:space="0" w:color="auto"/>
              <w:right w:val="single" w:sz="4" w:space="0" w:color="auto"/>
            </w:tcBorders>
            <w:shd w:val="clear" w:color="000000" w:fill="EBF1DE"/>
            <w:vAlign w:val="center"/>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Dut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398</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1.051</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34</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12</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Elma</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41.761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101.943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98</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66</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Nar</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977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1.050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33</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13</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Şeftali (Diğer)</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47.872</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99.597</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62</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67</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Lahana (Kırmızı)</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443</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873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1.971</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14</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 xml:space="preserve">Çeltik </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82.367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69.393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842</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68</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Mandalina</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390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830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55</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15</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Ayçiçeği (Yağlık)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218.798</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55.927</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255</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69</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Bezelye (Taze)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1.077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820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761</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16</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Yem Bezelyesi</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14.170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44.058</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3.109</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70</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Maydanoz</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337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816</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2.421</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17</w:t>
            </w:r>
          </w:p>
        </w:tc>
        <w:tc>
          <w:tcPr>
            <w:tcW w:w="1035"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Mısır (Dane)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56.296</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42.832</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761</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71</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Antep Fıstığı</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4.726</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745</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18</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Karpuz</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10.450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34.360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3.288</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72</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Sarımsak (T)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714</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707</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990</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19</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Kavun</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12.510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28.592</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2.286</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73</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 xml:space="preserve">Marul (Göbekli) </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290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578</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1.993</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20</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Yem Şalgamı</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5.830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27.220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4.669</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74</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Aspir</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2.790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550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197</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21</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Şeftali (Nektarin)</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15.140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26.489</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59</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75</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Muşmula (Döngel)</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547</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32</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22</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Yulaf (Dane)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84.659</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26.307</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311</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76</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Sarımsak (Kuru)</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702</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537</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765</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23</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Arpa (Yeşil Ot)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7.650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22.800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2.980</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77</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Vişne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172</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451</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35</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24</w:t>
            </w:r>
          </w:p>
        </w:tc>
        <w:tc>
          <w:tcPr>
            <w:tcW w:w="103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Üzüm (Şaraplık)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31.131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22.646</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727</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78</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Balkabağı</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247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445</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1.802</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25</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Sorgum (Yeşil Ot)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4.685</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19.943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4.257</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79</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 xml:space="preserve">Brokoli </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320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440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1.375</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26</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Kiraz</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16.954</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19.721</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37</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80</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Susam</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5.520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73</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27</w:t>
            </w:r>
          </w:p>
        </w:tc>
        <w:tc>
          <w:tcPr>
            <w:tcW w:w="103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Üzüm (Sofralık)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15.690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14.599</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930</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81</w:t>
            </w:r>
          </w:p>
        </w:tc>
        <w:tc>
          <w:tcPr>
            <w:tcW w:w="824" w:type="pct"/>
            <w:tcBorders>
              <w:top w:val="nil"/>
              <w:left w:val="nil"/>
              <w:bottom w:val="single" w:sz="4" w:space="0" w:color="auto"/>
              <w:right w:val="single" w:sz="4" w:space="0" w:color="auto"/>
            </w:tcBorders>
            <w:shd w:val="clear" w:color="000000" w:fill="EBF1DE"/>
            <w:vAlign w:val="center"/>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Tütün</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4.000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360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90</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28</w:t>
            </w:r>
          </w:p>
        </w:tc>
        <w:tc>
          <w:tcPr>
            <w:tcW w:w="1035" w:type="pct"/>
            <w:tcBorders>
              <w:top w:val="nil"/>
              <w:left w:val="nil"/>
              <w:bottom w:val="single" w:sz="4" w:space="0" w:color="auto"/>
              <w:right w:val="single" w:sz="4" w:space="0" w:color="auto"/>
            </w:tcBorders>
            <w:shd w:val="clear" w:color="000000" w:fill="EBF1DE"/>
            <w:vAlign w:val="center"/>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Çilek (kg/da)</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4.091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14.235</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3.480</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82</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Börülce (Taze)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507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319</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629</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29</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Zeytin Sofralık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17.776</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11.743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33</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83</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Kızılcık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286</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33</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30</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Armut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3.773</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10.708</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48</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84</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Kivi</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218</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39</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31</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Tritikale (Yeşil Ot)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5.020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9.899</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1.972</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85</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Zerdali</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218</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38</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32</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Erik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4.732</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9.066</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36</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86</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Bamya</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336</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202</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601</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33</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Biber (Siv.,Çar.)</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5.226</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8.974</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1.717</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87</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Kereviz (Kök)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194</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2.000</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34</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Fasulye (Taze)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6.036</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7.911</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1.311</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88</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Turp (Bayır)</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124</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1.294</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35</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Çavdar</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20.369</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7.248</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356</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89</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İğde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29</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36</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Badem</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11.771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5.984</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90</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Turp (Kırmızı)</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118</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139</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1.180</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37</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Buğday (Yeşil Ot)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2.300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5.520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2.400</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91</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Havuç</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68</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135</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1.990</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38</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Patlıcan</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2.473</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5.364</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2.169</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92</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Fındık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377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112</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39</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Ayva</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1.296</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5.360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44</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93</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Marul (Ays.)</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36</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108</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3.000</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40</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Triticale (Dane)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13.005</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5.247</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403</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94</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Fiğ (Dane)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410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107</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261</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41</w:t>
            </w:r>
          </w:p>
        </w:tc>
        <w:tc>
          <w:tcPr>
            <w:tcW w:w="1035"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Lahana (Beyaz)</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1.701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5.222</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3.070</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95</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Hıyar (Turşuluk)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49</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1.898</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42</w:t>
            </w:r>
          </w:p>
        </w:tc>
        <w:tc>
          <w:tcPr>
            <w:tcW w:w="1035"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Biber (Dolmalık)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2.136</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4.375</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2.048</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96</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Enginar</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79</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89</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1.127</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43</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Ceviz</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31.247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4.307</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37</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97</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Yerfıstığı</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225</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68</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302</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44</w:t>
            </w:r>
          </w:p>
        </w:tc>
        <w:tc>
          <w:tcPr>
            <w:tcW w:w="1035"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Hıyar (Sofralık)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1.762</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4.135</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2.347</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98</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Kırmızı Pancar</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64</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1.730</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45</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Kayısı</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4.098</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3.983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37</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99</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Dereotu</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63</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1.000</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46</w:t>
            </w:r>
          </w:p>
        </w:tc>
        <w:tc>
          <w:tcPr>
            <w:tcW w:w="1035"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Marul (Kıvırcık)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1.772</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3.166</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1.786</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100</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Roka</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49</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1.286</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47</w:t>
            </w:r>
          </w:p>
        </w:tc>
        <w:tc>
          <w:tcPr>
            <w:tcW w:w="1035"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Pırasa</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1.077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3.101</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2.879</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101</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Mantar (Kültür)</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60.000</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48</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Soğan (Kuru)</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2.181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3.081</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1.413</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102</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Bezelye (Kuru)</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52</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236</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49</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Karnabahar</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1.276</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2.881</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2.258</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103</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Hünnap</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133</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45</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50</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Korunga(Yeşil Ot)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994</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2.597</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2.613</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104</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Semizotu</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1.273</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51</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İncir</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678</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2.156</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41</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105</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Tere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27</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1.080</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52</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Bakla (Y. Kuru)</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7.415</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2.073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280</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106</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Pamuk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360</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53</w:t>
            </w:r>
          </w:p>
        </w:tc>
        <w:tc>
          <w:tcPr>
            <w:tcW w:w="1035"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Ispanak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2.093</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1.898</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907</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107</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Börülce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85</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176</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54</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Soğan (Taze)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1.245</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1.639</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1.316</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108</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Soya</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400</w:t>
            </w:r>
          </w:p>
        </w:tc>
      </w:tr>
    </w:tbl>
    <w:p w:rsidR="000B4376" w:rsidRDefault="000B4376" w:rsidP="000B4376"/>
    <w:p w:rsidR="00DA1082" w:rsidRPr="002143D0" w:rsidRDefault="0000613E" w:rsidP="00DA1082">
      <w:pPr>
        <w:pStyle w:val="Balk3"/>
      </w:pPr>
      <w:bookmarkStart w:id="157" w:name="_Toc525547996"/>
      <w:r>
        <w:lastRenderedPageBreak/>
        <w:t xml:space="preserve">2.1.7. </w:t>
      </w:r>
      <w:r w:rsidR="00DA1082" w:rsidRPr="005547A4">
        <w:t>İlde Öne Çıkan Ürünler</w:t>
      </w:r>
      <w:r w:rsidR="007B286C">
        <w:t>in</w:t>
      </w:r>
      <w:r w:rsidR="00DA1082" w:rsidRPr="005547A4">
        <w:t xml:space="preserve"> Üretim Miktarı Bakımından Türkiye Sıralaması</w:t>
      </w:r>
      <w:bookmarkEnd w:id="157"/>
    </w:p>
    <w:tbl>
      <w:tblPr>
        <w:tblW w:w="5167" w:type="pct"/>
        <w:tblCellMar>
          <w:left w:w="70" w:type="dxa"/>
          <w:right w:w="70" w:type="dxa"/>
        </w:tblCellMar>
        <w:tblLook w:val="04A0" w:firstRow="1" w:lastRow="0" w:firstColumn="1" w:lastColumn="0" w:noHBand="0" w:noVBand="1"/>
      </w:tblPr>
      <w:tblGrid>
        <w:gridCol w:w="1413"/>
        <w:gridCol w:w="700"/>
        <w:gridCol w:w="729"/>
        <w:gridCol w:w="663"/>
        <w:gridCol w:w="829"/>
        <w:gridCol w:w="913"/>
        <w:gridCol w:w="661"/>
        <w:gridCol w:w="1172"/>
        <w:gridCol w:w="1172"/>
        <w:gridCol w:w="862"/>
        <w:gridCol w:w="638"/>
      </w:tblGrid>
      <w:tr w:rsidR="006B1BF7" w:rsidRPr="005547A4" w:rsidTr="00DA1082">
        <w:trPr>
          <w:trHeight w:val="238"/>
        </w:trPr>
        <w:tc>
          <w:tcPr>
            <w:tcW w:w="724" w:type="pct"/>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ÜRÜN ADI</w:t>
            </w:r>
          </w:p>
        </w:tc>
        <w:tc>
          <w:tcPr>
            <w:tcW w:w="1073" w:type="pct"/>
            <w:gridSpan w:val="3"/>
            <w:tcBorders>
              <w:top w:val="single" w:sz="4" w:space="0" w:color="auto"/>
              <w:left w:val="nil"/>
              <w:bottom w:val="single" w:sz="4" w:space="0" w:color="auto"/>
              <w:right w:val="single" w:sz="4" w:space="0" w:color="auto"/>
            </w:tcBorders>
            <w:shd w:val="clear" w:color="000000" w:fill="FDE9D9"/>
            <w:vAlign w:val="bottom"/>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ÇANAKKALE (2017)</w:t>
            </w:r>
          </w:p>
        </w:tc>
        <w:tc>
          <w:tcPr>
            <w:tcW w:w="1232" w:type="pct"/>
            <w:gridSpan w:val="3"/>
            <w:tcBorders>
              <w:top w:val="single" w:sz="4" w:space="0" w:color="auto"/>
              <w:left w:val="nil"/>
              <w:bottom w:val="single" w:sz="4" w:space="0" w:color="auto"/>
              <w:right w:val="single" w:sz="4" w:space="0" w:color="000000"/>
            </w:tcBorders>
            <w:shd w:val="clear" w:color="000000" w:fill="EBF1DE"/>
            <w:vAlign w:val="bottom"/>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TÜRKİYE (2017)</w:t>
            </w:r>
          </w:p>
        </w:tc>
        <w:tc>
          <w:tcPr>
            <w:tcW w:w="601" w:type="pct"/>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Ç.Kale/Türkiye ALAN (% )</w:t>
            </w:r>
          </w:p>
        </w:tc>
        <w:tc>
          <w:tcPr>
            <w:tcW w:w="601" w:type="pct"/>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Ç.Kale/Türkiye ÜRETİM (% )</w:t>
            </w:r>
          </w:p>
        </w:tc>
        <w:tc>
          <w:tcPr>
            <w:tcW w:w="4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Üretim Türkiye Sıralaması</w:t>
            </w:r>
          </w:p>
        </w:tc>
        <w:tc>
          <w:tcPr>
            <w:tcW w:w="3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Üretim Yapan İl</w:t>
            </w:r>
          </w:p>
        </w:tc>
      </w:tr>
      <w:tr w:rsidR="006B1BF7" w:rsidRPr="005547A4" w:rsidTr="00DA1082">
        <w:trPr>
          <w:trHeight w:val="404"/>
        </w:trPr>
        <w:tc>
          <w:tcPr>
            <w:tcW w:w="724" w:type="pct"/>
            <w:vMerge/>
            <w:tcBorders>
              <w:top w:val="single" w:sz="4" w:space="0" w:color="auto"/>
              <w:left w:val="single" w:sz="4" w:space="0" w:color="auto"/>
              <w:bottom w:val="single" w:sz="4" w:space="0" w:color="000000"/>
              <w:right w:val="single" w:sz="4" w:space="0" w:color="auto"/>
            </w:tcBorders>
            <w:vAlign w:val="center"/>
            <w:hideMark/>
          </w:tcPr>
          <w:p w:rsidR="006B1BF7" w:rsidRPr="005547A4" w:rsidRDefault="006B1BF7" w:rsidP="00676EA4">
            <w:pPr>
              <w:jc w:val="left"/>
              <w:rPr>
                <w:rFonts w:ascii="Calibri" w:hAnsi="Calibri" w:cs="Calibri"/>
                <w:b/>
                <w:bCs/>
                <w:sz w:val="16"/>
                <w:szCs w:val="16"/>
              </w:rPr>
            </w:pPr>
          </w:p>
        </w:tc>
        <w:tc>
          <w:tcPr>
            <w:tcW w:w="359" w:type="pct"/>
            <w:tcBorders>
              <w:top w:val="nil"/>
              <w:left w:val="nil"/>
              <w:bottom w:val="single" w:sz="4" w:space="0" w:color="auto"/>
              <w:right w:val="single" w:sz="4" w:space="0" w:color="auto"/>
            </w:tcBorders>
            <w:shd w:val="clear" w:color="000000" w:fill="FDE9D9"/>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ALAN (da)</w:t>
            </w:r>
          </w:p>
        </w:tc>
        <w:tc>
          <w:tcPr>
            <w:tcW w:w="374" w:type="pct"/>
            <w:tcBorders>
              <w:top w:val="nil"/>
              <w:left w:val="nil"/>
              <w:bottom w:val="single" w:sz="4" w:space="0" w:color="auto"/>
              <w:right w:val="single" w:sz="4" w:space="0" w:color="auto"/>
            </w:tcBorders>
            <w:shd w:val="clear" w:color="000000" w:fill="FDE9D9"/>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ÜRETİM (Ton)</w:t>
            </w:r>
          </w:p>
        </w:tc>
        <w:tc>
          <w:tcPr>
            <w:tcW w:w="340" w:type="pct"/>
            <w:tcBorders>
              <w:top w:val="nil"/>
              <w:left w:val="nil"/>
              <w:bottom w:val="single" w:sz="4" w:space="0" w:color="auto"/>
              <w:right w:val="single" w:sz="4" w:space="0" w:color="auto"/>
            </w:tcBorders>
            <w:shd w:val="clear" w:color="000000" w:fill="FDE9D9"/>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Verim (kg/da)</w:t>
            </w:r>
          </w:p>
        </w:tc>
        <w:tc>
          <w:tcPr>
            <w:tcW w:w="425" w:type="pct"/>
            <w:tcBorders>
              <w:top w:val="nil"/>
              <w:left w:val="nil"/>
              <w:bottom w:val="single" w:sz="4" w:space="0" w:color="auto"/>
              <w:right w:val="single" w:sz="4" w:space="0" w:color="auto"/>
            </w:tcBorders>
            <w:shd w:val="clear" w:color="000000" w:fill="EBF1DE"/>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ALAN(da)</w:t>
            </w:r>
          </w:p>
        </w:tc>
        <w:tc>
          <w:tcPr>
            <w:tcW w:w="468" w:type="pct"/>
            <w:tcBorders>
              <w:top w:val="nil"/>
              <w:left w:val="nil"/>
              <w:bottom w:val="single" w:sz="4" w:space="0" w:color="auto"/>
              <w:right w:val="single" w:sz="4" w:space="0" w:color="auto"/>
            </w:tcBorders>
            <w:shd w:val="clear" w:color="000000" w:fill="EBF1DE"/>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ÜRETİM (Ton)</w:t>
            </w:r>
          </w:p>
        </w:tc>
        <w:tc>
          <w:tcPr>
            <w:tcW w:w="338" w:type="pct"/>
            <w:tcBorders>
              <w:top w:val="nil"/>
              <w:left w:val="nil"/>
              <w:bottom w:val="single" w:sz="4" w:space="0" w:color="auto"/>
              <w:right w:val="single" w:sz="4" w:space="0" w:color="auto"/>
            </w:tcBorders>
            <w:shd w:val="clear" w:color="000000" w:fill="EBF1DE"/>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Verim (kg/da)</w:t>
            </w:r>
          </w:p>
        </w:tc>
        <w:tc>
          <w:tcPr>
            <w:tcW w:w="601" w:type="pct"/>
            <w:vMerge/>
            <w:tcBorders>
              <w:top w:val="single" w:sz="4" w:space="0" w:color="auto"/>
              <w:left w:val="single" w:sz="4" w:space="0" w:color="auto"/>
              <w:bottom w:val="single" w:sz="4" w:space="0" w:color="000000"/>
              <w:right w:val="single" w:sz="4" w:space="0" w:color="auto"/>
            </w:tcBorders>
            <w:vAlign w:val="center"/>
            <w:hideMark/>
          </w:tcPr>
          <w:p w:rsidR="006B1BF7" w:rsidRPr="005547A4" w:rsidRDefault="006B1BF7" w:rsidP="00676EA4">
            <w:pPr>
              <w:jc w:val="left"/>
              <w:rPr>
                <w:rFonts w:ascii="Calibri" w:hAnsi="Calibri" w:cs="Calibri"/>
                <w:b/>
                <w:bCs/>
                <w:sz w:val="16"/>
                <w:szCs w:val="16"/>
              </w:rPr>
            </w:pPr>
          </w:p>
        </w:tc>
        <w:tc>
          <w:tcPr>
            <w:tcW w:w="601" w:type="pct"/>
            <w:vMerge/>
            <w:tcBorders>
              <w:top w:val="single" w:sz="4" w:space="0" w:color="auto"/>
              <w:left w:val="single" w:sz="4" w:space="0" w:color="auto"/>
              <w:bottom w:val="single" w:sz="4" w:space="0" w:color="000000"/>
              <w:right w:val="single" w:sz="4" w:space="0" w:color="auto"/>
            </w:tcBorders>
            <w:vAlign w:val="center"/>
            <w:hideMark/>
          </w:tcPr>
          <w:p w:rsidR="006B1BF7" w:rsidRPr="005547A4" w:rsidRDefault="006B1BF7" w:rsidP="00676EA4">
            <w:pPr>
              <w:jc w:val="left"/>
              <w:rPr>
                <w:rFonts w:ascii="Calibri" w:hAnsi="Calibri" w:cs="Calibri"/>
                <w:b/>
                <w:bCs/>
                <w:sz w:val="16"/>
                <w:szCs w:val="16"/>
              </w:rPr>
            </w:pPr>
          </w:p>
        </w:tc>
        <w:tc>
          <w:tcPr>
            <w:tcW w:w="442" w:type="pct"/>
            <w:vMerge/>
            <w:tcBorders>
              <w:top w:val="single" w:sz="4" w:space="0" w:color="auto"/>
              <w:left w:val="single" w:sz="4" w:space="0" w:color="auto"/>
              <w:bottom w:val="single" w:sz="4" w:space="0" w:color="000000"/>
              <w:right w:val="single" w:sz="4" w:space="0" w:color="auto"/>
            </w:tcBorders>
            <w:vAlign w:val="center"/>
            <w:hideMark/>
          </w:tcPr>
          <w:p w:rsidR="006B1BF7" w:rsidRPr="005547A4" w:rsidRDefault="006B1BF7" w:rsidP="00676EA4">
            <w:pPr>
              <w:jc w:val="left"/>
              <w:rPr>
                <w:rFonts w:ascii="Calibri" w:hAnsi="Calibri" w:cs="Calibri"/>
                <w:b/>
                <w:bCs/>
                <w:sz w:val="16"/>
                <w:szCs w:val="16"/>
              </w:rPr>
            </w:pPr>
          </w:p>
        </w:tc>
        <w:tc>
          <w:tcPr>
            <w:tcW w:w="327" w:type="pct"/>
            <w:vMerge/>
            <w:tcBorders>
              <w:top w:val="single" w:sz="4" w:space="0" w:color="auto"/>
              <w:left w:val="single" w:sz="4" w:space="0" w:color="auto"/>
              <w:bottom w:val="single" w:sz="4" w:space="0" w:color="000000"/>
              <w:right w:val="single" w:sz="4" w:space="0" w:color="auto"/>
            </w:tcBorders>
            <w:vAlign w:val="center"/>
            <w:hideMark/>
          </w:tcPr>
          <w:p w:rsidR="006B1BF7" w:rsidRPr="005547A4" w:rsidRDefault="006B1BF7" w:rsidP="00676EA4">
            <w:pPr>
              <w:jc w:val="left"/>
              <w:rPr>
                <w:rFonts w:ascii="Calibri" w:hAnsi="Calibri" w:cs="Calibri"/>
                <w:b/>
                <w:bCs/>
                <w:sz w:val="16"/>
                <w:szCs w:val="16"/>
              </w:rPr>
            </w:pP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Bakla (Y. Kuru)</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7.415</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2.073</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280</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29.115</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6.847</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235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25,47</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30,28</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Yulaf (Yeşil Ot)</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192.832</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521.586</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2.705</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1.063.092</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1.755.323</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1.651</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18,14</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29,71</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45</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Sorgum (Yeşil Ot)</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4.685</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19.943</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4.257</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17.929</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65.523</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3.655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26,13</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30,44</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32</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Yem Bezelyesi</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14.170</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44.058</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3.109</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69.595</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139.366</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2.003</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20,36</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31,61</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İtalyan Çimi (Y. Ot)</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26.565</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122.987</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4.630</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77.251</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348.046</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4.505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34,39</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35,34</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Biber (Salçalık)</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61.277</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222.363</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3.629</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333.132</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1.107.713</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3.325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18,39</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20,07</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52</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Muşmula (Döngel)</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161</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547</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32</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651</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4.352</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24,73</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12,57</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38</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Şeftali (Nektarin)</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15.140</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26.489</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59</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72.517</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106.674</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47</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20,88</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24,83</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51</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Yulaf (Dane)</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84.659</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26.307</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311</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1.128.553</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250.000</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222</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7,50</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10,52</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57</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Şeftali (Diğer)</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47.872</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99.597</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62</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390.470</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664.785</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12,26</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14,98</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76</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Bakla(H. Yemi)</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4.680</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1.391</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297</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24.007</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7.899</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329</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19,49</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17,61</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 xml:space="preserve">Çeltik </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82.367</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69.393</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842</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1.095.049</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900.000</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822</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7,52</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7,71</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27</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Fiğ Adi (Yeşil Ot)</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48.140</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103.580</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2.152</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2.600.622</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2.710.571</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1.042</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3,82</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66</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Yem Şalgamı</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5.830</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27.220</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4.669</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69.813</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370.729</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5.310</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8,35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7,34</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24</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Arpa (Yeşil Ot)</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7.650</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22.800</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2.980</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149.419</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281.063</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1.881</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5,12</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8,11</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Armut</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3.773</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10.708</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48</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259.988</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503.004</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2,13</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80</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Badem</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11.771</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5.984</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352.017</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90.000</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3,34</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6,65</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63</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Tritikale (Yeşil Ot)</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5.020</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9.899</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1.972</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95.007</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150.823</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1.587</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5,28</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6,56</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Domates (Sofralık)</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54.801</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387.911</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7.079</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1.235.094</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8.789.719</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7.117</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4,44</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4,41</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79</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Ayva</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1.296</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5.360</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44</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65.680</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174.038</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51</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1,97</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3,08</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74</w:t>
            </w:r>
          </w:p>
        </w:tc>
      </w:tr>
      <w:tr w:rsidR="006B1BF7" w:rsidRPr="005547A4" w:rsidTr="00DA1082">
        <w:trPr>
          <w:trHeight w:val="295"/>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Hünnap</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133</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50</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45</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1.306</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602</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10,18</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8,31</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Domates (Salçalık)</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28.042</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212.803</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7.589</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539.647</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3.960.281</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7.339</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5,20</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5,37</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53</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Çilek (kg/da)</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4.091</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14.235</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3.480</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153.918</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400.167</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2.600</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2,66</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3,56</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66</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Ayçiçeği (Yağlık)</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193.428</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45.920</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237</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6.813.451</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1.800.000</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264</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2,84</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2,55</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55</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Kolza (Kanola)</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4.725</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1.534</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325</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164.945</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60.000</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364</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2,86</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2,56</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Buğday (Yeşil Ot)</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2.300</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5.520</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2.400</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302.033</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375.585</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1.244</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0,76</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1,47</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noWrap/>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Üzüm (Şaraplık)</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31.131</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22.646</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727</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636.795</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488.000</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766</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4,89</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4,64</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41</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Elma</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41.761</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101.943</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98</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1.753.572</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3.032.164</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53</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2,38</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3,36</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81</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Trab.Hurması</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1.251</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1.514</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64</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23.932</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38.043</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43</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5,23</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3,98</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49</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Börülce</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85</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176</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14.129</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1.511</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107</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0,60</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0,99</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Mısır Silaj (1.Ürün)</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89.740</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482.715</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5.379</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4.739.615</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23.152.841</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4.885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1,89</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2,08</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77</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Bakla (Taze)</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1.768</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1.494</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845</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39.537</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37.511</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949</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4,47</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3,98</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44</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Kırmızı Pancar</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37</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64</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1.730</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2.458</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7.553</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3.073</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1,51</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0,85</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Triticale (Dane)</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13.005</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5.247</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403</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456.013</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150.000</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329</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3,50</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55</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Bezelye (Kuru)</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220</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52</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236</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9.415</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2.673</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284</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2,34</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1,95</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Dereotu</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63</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63</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1.000</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7.387</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7.208</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976</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0,85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0,87</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32</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Börülce (Taze)</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507</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319</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629</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20.618</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17.414</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845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2,46</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1,83</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Kereviz (Kök)</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97</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194</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2.000</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9.599</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21.387</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2.228</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1,01</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0,91</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w:t>
            </w:r>
          </w:p>
        </w:tc>
      </w:tr>
      <w:tr w:rsidR="006B1BF7" w:rsidRPr="005547A4" w:rsidTr="00DA1082">
        <w:trPr>
          <w:trHeight w:val="266"/>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Zeytin Yağlık</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305.627</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161.319</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35</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6.195.707</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1.640.000</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4,93</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9,84</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29</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Erik</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4.732</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9.066</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36</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213.853</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291.934</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2,21</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3,11</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81</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Susam</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5.520</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403</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73</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280.309</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18.410</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66</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1,97</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2,19</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27</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Hayvan Pancarı</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275</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1.625</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5.909</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20.583</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98.537</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4.787</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1,34</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1,65</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Zeytin Sofralık</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17.776</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11.743</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33</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2.264.912</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460.000</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0,78</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2,55</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İncir</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678</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2.156</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41</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503.304</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305.689</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0,13</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0,71</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57</w:t>
            </w:r>
          </w:p>
        </w:tc>
      </w:tr>
    </w:tbl>
    <w:p w:rsidR="003D6FED" w:rsidRPr="002143D0" w:rsidRDefault="003D6FED" w:rsidP="003D6FED">
      <w:pPr>
        <w:pStyle w:val="Balk2"/>
        <w:spacing w:line="276" w:lineRule="auto"/>
        <w:rPr>
          <w:szCs w:val="22"/>
        </w:rPr>
      </w:pPr>
      <w:bookmarkStart w:id="158" w:name="_Toc525547997"/>
      <w:r w:rsidRPr="002143D0">
        <w:rPr>
          <w:szCs w:val="22"/>
        </w:rPr>
        <w:lastRenderedPageBreak/>
        <w:t>2.2. Hayvansal Üretim</w:t>
      </w:r>
      <w:bookmarkEnd w:id="148"/>
      <w:bookmarkEnd w:id="149"/>
      <w:bookmarkEnd w:id="150"/>
      <w:bookmarkEnd w:id="151"/>
      <w:bookmarkEnd w:id="152"/>
      <w:bookmarkEnd w:id="158"/>
      <w:r w:rsidRPr="002143D0">
        <w:rPr>
          <w:szCs w:val="22"/>
        </w:rPr>
        <w:t xml:space="preserve"> </w:t>
      </w:r>
    </w:p>
    <w:p w:rsidR="003D6FED" w:rsidRPr="002143D0" w:rsidRDefault="003D6FED" w:rsidP="003D6FED">
      <w:pPr>
        <w:pStyle w:val="Balk3"/>
        <w:spacing w:before="0" w:line="276" w:lineRule="auto"/>
        <w:rPr>
          <w:szCs w:val="22"/>
        </w:rPr>
      </w:pPr>
      <w:bookmarkStart w:id="159" w:name="_Toc378852641"/>
      <w:bookmarkStart w:id="160" w:name="_Toc379183059"/>
      <w:bookmarkStart w:id="161" w:name="_Toc379183165"/>
      <w:bookmarkStart w:id="162" w:name="_Toc379185027"/>
      <w:bookmarkStart w:id="163" w:name="_Toc410306028"/>
      <w:bookmarkStart w:id="164" w:name="_Toc525547998"/>
      <w:r w:rsidRPr="002143D0">
        <w:rPr>
          <w:szCs w:val="22"/>
        </w:rPr>
        <w:t>2.2.1</w:t>
      </w:r>
      <w:r w:rsidR="008206BA" w:rsidRPr="002143D0">
        <w:rPr>
          <w:szCs w:val="22"/>
        </w:rPr>
        <w:t>.</w:t>
      </w:r>
      <w:r w:rsidRPr="002143D0">
        <w:rPr>
          <w:szCs w:val="22"/>
        </w:rPr>
        <w:t xml:space="preserve"> Büyük ve Küçükbaş Hayvan, Kümes Hayvanları ve Arı Ürünleri Üretimi</w:t>
      </w:r>
      <w:bookmarkEnd w:id="159"/>
      <w:bookmarkEnd w:id="160"/>
      <w:bookmarkEnd w:id="161"/>
      <w:bookmarkEnd w:id="162"/>
      <w:bookmarkEnd w:id="163"/>
      <w:bookmarkEnd w:id="164"/>
    </w:p>
    <w:tbl>
      <w:tblPr>
        <w:tblW w:w="5000" w:type="pct"/>
        <w:jc w:val="center"/>
        <w:tblCellMar>
          <w:left w:w="0" w:type="dxa"/>
          <w:right w:w="0" w:type="dxa"/>
        </w:tblCellMar>
        <w:tblLook w:val="04A0" w:firstRow="1" w:lastRow="0" w:firstColumn="1" w:lastColumn="0" w:noHBand="0" w:noVBand="1"/>
      </w:tblPr>
      <w:tblGrid>
        <w:gridCol w:w="826"/>
        <w:gridCol w:w="1407"/>
        <w:gridCol w:w="1248"/>
        <w:gridCol w:w="882"/>
        <w:gridCol w:w="788"/>
        <w:gridCol w:w="947"/>
        <w:gridCol w:w="1320"/>
        <w:gridCol w:w="1108"/>
        <w:gridCol w:w="941"/>
      </w:tblGrid>
      <w:tr w:rsidR="00DF7E65" w:rsidRPr="002143D0"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bookmarkEnd w:id="107"/>
          <w:bookmarkEnd w:id="108"/>
          <w:bookmarkEnd w:id="109"/>
          <w:bookmarkEnd w:id="110"/>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Cinsi</w:t>
            </w: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5547A4" w:rsidRDefault="00DF7E65" w:rsidP="00676EA4">
            <w:pPr>
              <w:jc w:val="center"/>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Toplam Her Yaşta (Adet)</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Süt (Ton)</w:t>
            </w: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Et (Ton)</w:t>
            </w: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Deri (Ton)</w:t>
            </w: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Yün-Yapağı-Kıl (Ton)</w:t>
            </w: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Yumurta (Adet)</w:t>
            </w: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Bal (Ton)</w:t>
            </w:r>
          </w:p>
        </w:tc>
      </w:tr>
      <w:tr w:rsidR="00DF7E65" w:rsidRPr="002143D0" w:rsidTr="00DF7E65">
        <w:trPr>
          <w:trHeight w:val="20"/>
          <w:jc w:val="center"/>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Sığır</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r w:rsidRPr="005547A4">
              <w:rPr>
                <w:rFonts w:asciiTheme="minorHAnsi" w:hAnsiTheme="minorHAnsi"/>
                <w:sz w:val="18"/>
                <w:szCs w:val="18"/>
              </w:rPr>
              <w:t>Saf Kültür Irkı</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r w:rsidRPr="005547A4">
              <w:rPr>
                <w:rFonts w:asciiTheme="minorHAnsi" w:hAnsiTheme="minorHAnsi"/>
                <w:sz w:val="18"/>
                <w:szCs w:val="18"/>
              </w:rPr>
              <w:t>172.952</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r w:rsidRPr="005547A4">
              <w:rPr>
                <w:rFonts w:asciiTheme="minorHAnsi" w:hAnsiTheme="minorHAnsi"/>
                <w:sz w:val="18"/>
                <w:szCs w:val="18"/>
              </w:rPr>
              <w:t>440.923</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r>
      <w:tr w:rsidR="00DF7E65" w:rsidRPr="002143D0"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2143D0"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left"/>
              <w:rPr>
                <w:rFonts w:asciiTheme="minorHAnsi" w:hAnsiTheme="minorHAnsi"/>
                <w:sz w:val="18"/>
                <w:szCs w:val="18"/>
              </w:rPr>
            </w:pPr>
            <w:r w:rsidRPr="005547A4">
              <w:rPr>
                <w:rFonts w:asciiTheme="minorHAnsi" w:hAnsiTheme="minorHAnsi"/>
                <w:sz w:val="18"/>
                <w:szCs w:val="18"/>
              </w:rPr>
              <w:t>Kültür Melezi</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r w:rsidRPr="005547A4">
              <w:rPr>
                <w:rFonts w:asciiTheme="minorHAnsi" w:hAnsiTheme="minorHAnsi"/>
                <w:sz w:val="18"/>
                <w:szCs w:val="18"/>
              </w:rPr>
              <w:t>19.172</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r w:rsidRPr="005547A4">
              <w:rPr>
                <w:rFonts w:asciiTheme="minorHAnsi" w:hAnsiTheme="minorHAnsi"/>
                <w:sz w:val="18"/>
                <w:szCs w:val="18"/>
              </w:rPr>
              <w:t>28.415</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r>
      <w:tr w:rsidR="00DF7E65" w:rsidRPr="002143D0"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2143D0"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left"/>
              <w:rPr>
                <w:rFonts w:asciiTheme="minorHAnsi" w:hAnsiTheme="minorHAnsi"/>
                <w:sz w:val="18"/>
                <w:szCs w:val="18"/>
              </w:rPr>
            </w:pPr>
            <w:r w:rsidRPr="005547A4">
              <w:rPr>
                <w:rFonts w:asciiTheme="minorHAnsi" w:hAnsiTheme="minorHAnsi"/>
                <w:sz w:val="18"/>
                <w:szCs w:val="18"/>
              </w:rPr>
              <w:t>Yerli Irk</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r w:rsidRPr="005547A4">
              <w:rPr>
                <w:rFonts w:asciiTheme="minorHAnsi" w:hAnsiTheme="minorHAnsi"/>
                <w:sz w:val="18"/>
                <w:szCs w:val="18"/>
              </w:rPr>
              <w:t>13.236</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r w:rsidRPr="005547A4">
              <w:rPr>
                <w:rFonts w:asciiTheme="minorHAnsi" w:hAnsiTheme="minorHAnsi"/>
                <w:sz w:val="18"/>
                <w:szCs w:val="18"/>
              </w:rPr>
              <w:t>5.003</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r>
      <w:tr w:rsidR="00DF7E65" w:rsidRPr="002143D0"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2143D0"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DF7E65">
            <w:pPr>
              <w:jc w:val="right"/>
              <w:rPr>
                <w:rFonts w:asciiTheme="minorHAnsi" w:hAnsiTheme="minorHAnsi"/>
                <w:b/>
                <w:bCs/>
                <w:sz w:val="18"/>
                <w:szCs w:val="18"/>
              </w:rPr>
            </w:pPr>
            <w:r w:rsidRPr="005547A4">
              <w:rPr>
                <w:rFonts w:asciiTheme="minorHAnsi" w:hAnsiTheme="minorHAnsi"/>
                <w:b/>
                <w:bCs/>
                <w:sz w:val="18"/>
                <w:szCs w:val="18"/>
              </w:rPr>
              <w:t>Toplam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205.360</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474.341</w:t>
            </w: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6.277</w:t>
            </w: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350</w:t>
            </w: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r>
      <w:tr w:rsidR="00DF7E65" w:rsidRPr="002143D0"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Manda</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
                <w:bCs/>
                <w:sz w:val="18"/>
                <w:szCs w:val="18"/>
              </w:rPr>
            </w:pPr>
            <w:r w:rsidRPr="005547A4">
              <w:rPr>
                <w:rFonts w:asciiTheme="minorHAnsi" w:hAnsiTheme="minorHAnsi"/>
                <w:b/>
                <w:bCs/>
                <w:sz w:val="18"/>
                <w:szCs w:val="18"/>
              </w:rPr>
              <w:t>602</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
                <w:bCs/>
                <w:sz w:val="18"/>
                <w:szCs w:val="18"/>
              </w:rPr>
            </w:pPr>
            <w:r w:rsidRPr="005547A4">
              <w:rPr>
                <w:rFonts w:asciiTheme="minorHAnsi" w:hAnsiTheme="minorHAnsi"/>
                <w:b/>
                <w:bCs/>
                <w:sz w:val="18"/>
                <w:szCs w:val="18"/>
              </w:rPr>
              <w:t>131</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Cs/>
                <w:sz w:val="18"/>
                <w:szCs w:val="18"/>
              </w:rPr>
            </w:pPr>
            <w:r w:rsidRPr="005547A4">
              <w:rPr>
                <w:rFonts w:asciiTheme="minorHAnsi" w:hAnsiTheme="minorHAnsi"/>
                <w:bCs/>
                <w:sz w:val="18"/>
                <w:szCs w:val="18"/>
              </w:rPr>
              <w:t>-</w:t>
            </w: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Cs/>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r>
      <w:tr w:rsidR="00DF7E65" w:rsidRPr="002143D0" w:rsidTr="00DF7E65">
        <w:trPr>
          <w:trHeight w:val="20"/>
          <w:jc w:val="center"/>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Koyun</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r w:rsidRPr="005547A4">
              <w:rPr>
                <w:rFonts w:asciiTheme="minorHAnsi" w:hAnsiTheme="minorHAnsi"/>
                <w:sz w:val="18"/>
                <w:szCs w:val="18"/>
              </w:rPr>
              <w:t>Merinos</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r w:rsidRPr="005547A4">
              <w:rPr>
                <w:rFonts w:asciiTheme="minorHAnsi" w:hAnsiTheme="minorHAnsi"/>
                <w:sz w:val="18"/>
                <w:szCs w:val="18"/>
              </w:rPr>
              <w:t>13.180</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r w:rsidRPr="005547A4">
              <w:rPr>
                <w:rFonts w:asciiTheme="minorHAnsi" w:hAnsiTheme="minorHAnsi"/>
                <w:sz w:val="18"/>
                <w:szCs w:val="18"/>
              </w:rPr>
              <w:t>781</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r w:rsidRPr="005547A4">
              <w:rPr>
                <w:rFonts w:asciiTheme="minorHAnsi" w:hAnsiTheme="minorHAnsi"/>
                <w:sz w:val="18"/>
                <w:szCs w:val="18"/>
              </w:rPr>
              <w:t>18</w:t>
            </w: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r>
      <w:tr w:rsidR="00DF7E65" w:rsidRPr="002143D0"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2143D0"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left"/>
              <w:rPr>
                <w:rFonts w:asciiTheme="minorHAnsi" w:hAnsiTheme="minorHAnsi"/>
                <w:sz w:val="18"/>
                <w:szCs w:val="18"/>
              </w:rPr>
            </w:pPr>
            <w:r w:rsidRPr="005547A4">
              <w:rPr>
                <w:rFonts w:asciiTheme="minorHAnsi" w:hAnsiTheme="minorHAnsi"/>
                <w:sz w:val="18"/>
                <w:szCs w:val="18"/>
              </w:rPr>
              <w:t>Yerli Irk</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r w:rsidRPr="005547A4">
              <w:rPr>
                <w:rFonts w:asciiTheme="minorHAnsi" w:hAnsiTheme="minorHAnsi"/>
                <w:sz w:val="18"/>
                <w:szCs w:val="18"/>
              </w:rPr>
              <w:t>445.070</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r w:rsidRPr="005547A4">
              <w:rPr>
                <w:rFonts w:asciiTheme="minorHAnsi" w:hAnsiTheme="minorHAnsi"/>
                <w:sz w:val="18"/>
                <w:szCs w:val="18"/>
              </w:rPr>
              <w:t>27.081</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r w:rsidRPr="005547A4">
              <w:rPr>
                <w:rFonts w:asciiTheme="minorHAnsi" w:hAnsiTheme="minorHAnsi"/>
                <w:sz w:val="18"/>
                <w:szCs w:val="18"/>
              </w:rPr>
              <w:t>616</w:t>
            </w: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r>
      <w:tr w:rsidR="00DF7E65" w:rsidRPr="002143D0"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2143D0"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DF7E65">
            <w:pPr>
              <w:jc w:val="right"/>
              <w:rPr>
                <w:rFonts w:asciiTheme="minorHAnsi" w:hAnsiTheme="minorHAnsi"/>
                <w:b/>
                <w:bCs/>
                <w:sz w:val="18"/>
                <w:szCs w:val="18"/>
              </w:rPr>
            </w:pPr>
            <w:r w:rsidRPr="005547A4">
              <w:rPr>
                <w:rFonts w:asciiTheme="minorHAnsi" w:hAnsiTheme="minorHAnsi"/>
                <w:b/>
                <w:bCs/>
                <w:sz w:val="18"/>
                <w:szCs w:val="18"/>
              </w:rPr>
              <w:t>Toplam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458.250</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27.862</w:t>
            </w: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692</w:t>
            </w: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18</w:t>
            </w: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634</w:t>
            </w: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r>
      <w:tr w:rsidR="00DF7E65" w:rsidRPr="002143D0"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Keçi</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r w:rsidRPr="005547A4">
              <w:rPr>
                <w:rFonts w:asciiTheme="minorHAnsi" w:hAnsiTheme="minorHAnsi"/>
                <w:sz w:val="18"/>
                <w:szCs w:val="18"/>
              </w:rPr>
              <w:t>Kıl Keçisi</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
                <w:bCs/>
                <w:sz w:val="18"/>
                <w:szCs w:val="18"/>
              </w:rPr>
            </w:pPr>
            <w:r w:rsidRPr="005547A4">
              <w:rPr>
                <w:rFonts w:asciiTheme="minorHAnsi" w:hAnsiTheme="minorHAnsi"/>
                <w:b/>
                <w:bCs/>
                <w:sz w:val="18"/>
                <w:szCs w:val="18"/>
              </w:rPr>
              <w:t>238.590</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
                <w:bCs/>
                <w:sz w:val="18"/>
                <w:szCs w:val="18"/>
              </w:rPr>
            </w:pPr>
            <w:r w:rsidRPr="005547A4">
              <w:rPr>
                <w:rFonts w:asciiTheme="minorHAnsi" w:hAnsiTheme="minorHAnsi"/>
                <w:b/>
                <w:bCs/>
                <w:sz w:val="18"/>
                <w:szCs w:val="18"/>
              </w:rPr>
              <w:t>41.224</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
                <w:bCs/>
                <w:sz w:val="18"/>
                <w:szCs w:val="18"/>
              </w:rPr>
            </w:pPr>
            <w:r w:rsidRPr="005547A4">
              <w:rPr>
                <w:rFonts w:asciiTheme="minorHAnsi" w:hAnsiTheme="minorHAnsi"/>
                <w:b/>
                <w:bCs/>
                <w:sz w:val="18"/>
                <w:szCs w:val="18"/>
              </w:rPr>
              <w:t>100</w:t>
            </w: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Cs/>
                <w:sz w:val="18"/>
                <w:szCs w:val="18"/>
              </w:rPr>
            </w:pPr>
            <w:r w:rsidRPr="005547A4">
              <w:rPr>
                <w:rFonts w:asciiTheme="minorHAnsi" w:hAnsiTheme="minorHAnsi"/>
                <w:bCs/>
                <w:sz w:val="18"/>
                <w:szCs w:val="18"/>
              </w:rPr>
              <w:t>4</w:t>
            </w: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Cs/>
                <w:sz w:val="18"/>
                <w:szCs w:val="18"/>
              </w:rPr>
            </w:pPr>
            <w:r w:rsidRPr="005547A4">
              <w:rPr>
                <w:rFonts w:asciiTheme="minorHAnsi" w:hAnsiTheme="minorHAnsi"/>
                <w:bCs/>
                <w:sz w:val="18"/>
                <w:szCs w:val="18"/>
              </w:rPr>
              <w:t>109</w:t>
            </w: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r>
      <w:tr w:rsidR="00DF7E65" w:rsidRPr="002143D0"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At</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Cs/>
                <w:sz w:val="18"/>
                <w:szCs w:val="18"/>
              </w:rPr>
            </w:pPr>
            <w:r w:rsidRPr="005547A4">
              <w:rPr>
                <w:rFonts w:asciiTheme="minorHAnsi" w:hAnsiTheme="minorHAnsi"/>
                <w:bCs/>
                <w:sz w:val="18"/>
                <w:szCs w:val="18"/>
              </w:rPr>
              <w:t>1364</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r>
      <w:tr w:rsidR="00DF7E65" w:rsidRPr="002143D0"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Eşek</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Cs/>
                <w:sz w:val="18"/>
                <w:szCs w:val="18"/>
              </w:rPr>
            </w:pPr>
            <w:r w:rsidRPr="005547A4">
              <w:rPr>
                <w:rFonts w:asciiTheme="minorHAnsi" w:hAnsiTheme="minorHAnsi"/>
                <w:bCs/>
                <w:sz w:val="18"/>
                <w:szCs w:val="18"/>
              </w:rPr>
              <w:t>1895</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r>
      <w:tr w:rsidR="00DF7E65" w:rsidRPr="002143D0"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Katır</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Cs/>
                <w:sz w:val="18"/>
                <w:szCs w:val="18"/>
              </w:rPr>
            </w:pPr>
            <w:r w:rsidRPr="005547A4">
              <w:rPr>
                <w:rFonts w:asciiTheme="minorHAnsi" w:hAnsiTheme="minorHAnsi"/>
                <w:bCs/>
                <w:sz w:val="18"/>
                <w:szCs w:val="18"/>
              </w:rPr>
              <w:t>170</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r>
      <w:tr w:rsidR="00DF7E65" w:rsidRPr="002143D0"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Deve</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Cs/>
                <w:sz w:val="18"/>
                <w:szCs w:val="18"/>
              </w:rPr>
            </w:pPr>
            <w:r w:rsidRPr="005547A4">
              <w:rPr>
                <w:rFonts w:asciiTheme="minorHAnsi" w:hAnsiTheme="minorHAnsi"/>
                <w:bCs/>
                <w:sz w:val="18"/>
                <w:szCs w:val="18"/>
              </w:rPr>
              <w:t>271</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r>
      <w:tr w:rsidR="00DF7E65" w:rsidRPr="002143D0" w:rsidTr="00DF7E65">
        <w:trPr>
          <w:trHeight w:val="20"/>
          <w:jc w:val="center"/>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Tavuk</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r w:rsidRPr="005547A4">
              <w:rPr>
                <w:rFonts w:asciiTheme="minorHAnsi" w:hAnsiTheme="minorHAnsi"/>
                <w:sz w:val="18"/>
                <w:szCs w:val="18"/>
              </w:rPr>
              <w:t>Yumurtacı</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r w:rsidRPr="005547A4">
              <w:rPr>
                <w:rFonts w:asciiTheme="minorHAnsi" w:hAnsiTheme="minorHAnsi"/>
                <w:sz w:val="18"/>
                <w:szCs w:val="18"/>
              </w:rPr>
              <w:t>258.806</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r w:rsidRPr="005547A4">
              <w:rPr>
                <w:rFonts w:asciiTheme="minorHAnsi" w:hAnsiTheme="minorHAnsi"/>
                <w:sz w:val="18"/>
                <w:szCs w:val="18"/>
              </w:rPr>
              <w:t>38.820.900</w:t>
            </w: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r>
      <w:tr w:rsidR="00DF7E65" w:rsidRPr="002143D0"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2143D0"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left"/>
              <w:rPr>
                <w:rFonts w:asciiTheme="minorHAnsi" w:hAnsiTheme="minorHAnsi"/>
                <w:sz w:val="18"/>
                <w:szCs w:val="18"/>
              </w:rPr>
            </w:pPr>
            <w:r w:rsidRPr="005547A4">
              <w:rPr>
                <w:rFonts w:asciiTheme="minorHAnsi" w:hAnsiTheme="minorHAnsi"/>
                <w:sz w:val="18"/>
                <w:szCs w:val="18"/>
              </w:rPr>
              <w:t>Etlik</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r w:rsidRPr="005547A4">
              <w:rPr>
                <w:rFonts w:asciiTheme="minorHAnsi" w:hAnsiTheme="minorHAnsi"/>
                <w:sz w:val="18"/>
                <w:szCs w:val="18"/>
              </w:rPr>
              <w:t>5.797.000</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rsidR="00DF7E65" w:rsidRPr="002143D0"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rsidR="00DF7E65" w:rsidRPr="002143D0" w:rsidRDefault="00DF7E65" w:rsidP="00FC7BB9">
            <w:pPr>
              <w:jc w:val="right"/>
              <w:rPr>
                <w:rFonts w:asciiTheme="minorHAnsi" w:hAnsiTheme="minorHAnsi"/>
                <w:sz w:val="18"/>
                <w:szCs w:val="18"/>
              </w:rPr>
            </w:pPr>
          </w:p>
        </w:tc>
      </w:tr>
      <w:tr w:rsidR="00DF7E65" w:rsidRPr="002143D0"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2143D0"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DF7E65">
            <w:pPr>
              <w:jc w:val="right"/>
              <w:rPr>
                <w:rFonts w:asciiTheme="minorHAnsi" w:hAnsiTheme="minorHAnsi"/>
                <w:b/>
                <w:bCs/>
                <w:sz w:val="18"/>
                <w:szCs w:val="18"/>
              </w:rPr>
            </w:pPr>
            <w:r w:rsidRPr="005547A4">
              <w:rPr>
                <w:rFonts w:asciiTheme="minorHAnsi" w:hAnsiTheme="minorHAnsi"/>
                <w:b/>
                <w:bCs/>
                <w:sz w:val="18"/>
                <w:szCs w:val="18"/>
              </w:rPr>
              <w:t>Toplam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6.055.806</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38.820.900</w:t>
            </w: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r>
      <w:tr w:rsidR="00DF7E65" w:rsidRPr="002143D0"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Ördek</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Cs/>
                <w:sz w:val="18"/>
                <w:szCs w:val="18"/>
              </w:rPr>
            </w:pPr>
            <w:r w:rsidRPr="005547A4">
              <w:rPr>
                <w:rFonts w:asciiTheme="minorHAnsi" w:hAnsiTheme="minorHAnsi"/>
                <w:bCs/>
                <w:sz w:val="18"/>
                <w:szCs w:val="18"/>
              </w:rPr>
              <w:t>8.557</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r w:rsidRPr="005547A4">
              <w:rPr>
                <w:rFonts w:asciiTheme="minorHAnsi" w:hAnsiTheme="minorHAnsi"/>
                <w:sz w:val="18"/>
                <w:szCs w:val="18"/>
              </w:rPr>
              <w:t>427.850</w:t>
            </w: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r>
      <w:tr w:rsidR="00DF7E65" w:rsidRPr="002143D0"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Kaz</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Cs/>
                <w:sz w:val="18"/>
                <w:szCs w:val="18"/>
              </w:rPr>
            </w:pPr>
            <w:r w:rsidRPr="005547A4">
              <w:rPr>
                <w:rFonts w:asciiTheme="minorHAnsi" w:hAnsiTheme="minorHAnsi"/>
                <w:bCs/>
                <w:sz w:val="18"/>
                <w:szCs w:val="18"/>
              </w:rPr>
              <w:t>6.186</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r w:rsidRPr="005547A4">
              <w:rPr>
                <w:rFonts w:asciiTheme="minorHAnsi" w:hAnsiTheme="minorHAnsi"/>
                <w:sz w:val="18"/>
                <w:szCs w:val="18"/>
              </w:rPr>
              <w:t>309.300</w:t>
            </w: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r>
      <w:tr w:rsidR="00DF7E65" w:rsidRPr="002143D0"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Hindi</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Cs/>
                <w:sz w:val="18"/>
                <w:szCs w:val="18"/>
              </w:rPr>
            </w:pPr>
            <w:r w:rsidRPr="005547A4">
              <w:rPr>
                <w:rFonts w:asciiTheme="minorHAnsi" w:hAnsiTheme="minorHAnsi"/>
                <w:bCs/>
                <w:sz w:val="18"/>
                <w:szCs w:val="18"/>
              </w:rPr>
              <w:t>8.233</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r w:rsidRPr="005547A4">
              <w:rPr>
                <w:rFonts w:asciiTheme="minorHAnsi" w:hAnsiTheme="minorHAnsi"/>
                <w:sz w:val="18"/>
                <w:szCs w:val="18"/>
              </w:rPr>
              <w:t>493.980</w:t>
            </w: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r>
      <w:tr w:rsidR="00DF7E65" w:rsidRPr="002143D0" w:rsidTr="00DF7E65">
        <w:trPr>
          <w:trHeight w:val="20"/>
          <w:jc w:val="center"/>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Arı Kovanı</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r w:rsidRPr="005547A4">
              <w:rPr>
                <w:rFonts w:asciiTheme="minorHAnsi" w:hAnsiTheme="minorHAnsi"/>
                <w:sz w:val="18"/>
                <w:szCs w:val="18"/>
              </w:rPr>
              <w:t>Eski Tip kovan</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r w:rsidRPr="005547A4">
              <w:rPr>
                <w:rFonts w:asciiTheme="minorHAnsi" w:hAnsiTheme="minorHAnsi"/>
                <w:sz w:val="18"/>
                <w:szCs w:val="18"/>
              </w:rPr>
              <w:t>2.231</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r w:rsidRPr="005547A4">
              <w:rPr>
                <w:rFonts w:asciiTheme="minorHAnsi" w:hAnsiTheme="minorHAnsi"/>
                <w:sz w:val="18"/>
                <w:szCs w:val="18"/>
              </w:rPr>
              <w:t>18</w:t>
            </w:r>
          </w:p>
        </w:tc>
      </w:tr>
      <w:tr w:rsidR="00DF7E65" w:rsidRPr="002143D0"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2143D0" w:rsidRDefault="00DF7E65" w:rsidP="00FC7BB9">
            <w:pP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left"/>
              <w:rPr>
                <w:rFonts w:asciiTheme="minorHAnsi" w:hAnsiTheme="minorHAnsi"/>
                <w:sz w:val="18"/>
                <w:szCs w:val="18"/>
              </w:rPr>
            </w:pPr>
            <w:r w:rsidRPr="005547A4">
              <w:rPr>
                <w:rFonts w:asciiTheme="minorHAnsi" w:hAnsiTheme="minorHAnsi"/>
                <w:sz w:val="18"/>
                <w:szCs w:val="18"/>
              </w:rPr>
              <w:t>Yeni Tip Kovan</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r w:rsidRPr="005547A4">
              <w:rPr>
                <w:rFonts w:asciiTheme="minorHAnsi" w:hAnsiTheme="minorHAnsi"/>
                <w:sz w:val="18"/>
                <w:szCs w:val="18"/>
              </w:rPr>
              <w:t>69.331</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r w:rsidRPr="005547A4">
              <w:rPr>
                <w:rFonts w:asciiTheme="minorHAnsi" w:hAnsiTheme="minorHAnsi"/>
                <w:sz w:val="18"/>
                <w:szCs w:val="18"/>
              </w:rPr>
              <w:t>1.521</w:t>
            </w:r>
          </w:p>
        </w:tc>
      </w:tr>
      <w:tr w:rsidR="00DF7E65" w:rsidRPr="002143D0"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2143D0" w:rsidRDefault="00DF7E65" w:rsidP="00FC7BB9">
            <w:pP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DF7E65">
            <w:pPr>
              <w:jc w:val="right"/>
              <w:rPr>
                <w:rFonts w:asciiTheme="minorHAnsi" w:hAnsiTheme="minorHAnsi"/>
                <w:b/>
                <w:bCs/>
                <w:sz w:val="18"/>
                <w:szCs w:val="18"/>
              </w:rPr>
            </w:pPr>
            <w:r w:rsidRPr="005547A4">
              <w:rPr>
                <w:rFonts w:asciiTheme="minorHAnsi" w:hAnsiTheme="minorHAnsi"/>
                <w:b/>
                <w:bCs/>
                <w:sz w:val="18"/>
                <w:szCs w:val="18"/>
              </w:rPr>
              <w:t>Toplam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71.562</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1.539</w:t>
            </w:r>
          </w:p>
        </w:tc>
      </w:tr>
      <w:tr w:rsidR="00DF7E65" w:rsidRPr="002143D0" w:rsidTr="00DF7E65">
        <w:trPr>
          <w:trHeight w:val="20"/>
          <w:jc w:val="center"/>
        </w:trPr>
        <w:tc>
          <w:tcPr>
            <w:tcW w:w="1180"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5547A4" w:rsidRDefault="00DF7E65" w:rsidP="00DF7E65">
            <w:pPr>
              <w:jc w:val="right"/>
              <w:rPr>
                <w:rFonts w:asciiTheme="minorHAnsi" w:hAnsiTheme="minorHAnsi"/>
                <w:b/>
                <w:bCs/>
                <w:sz w:val="18"/>
                <w:szCs w:val="18"/>
              </w:rPr>
            </w:pPr>
            <w:r w:rsidRPr="005547A4">
              <w:rPr>
                <w:rFonts w:asciiTheme="minorHAnsi" w:hAnsiTheme="minorHAnsi"/>
                <w:b/>
                <w:bCs/>
                <w:sz w:val="18"/>
                <w:szCs w:val="18"/>
              </w:rPr>
              <w:t>T O P L A 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5547A4" w:rsidRDefault="00DF7E65" w:rsidP="00676EA4">
            <w:pPr>
              <w:jc w:val="right"/>
              <w:rPr>
                <w:rFonts w:asciiTheme="minorHAnsi" w:hAnsiTheme="minorHAnsi"/>
                <w:b/>
                <w:bCs/>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5547A4" w:rsidRDefault="00DF7E65" w:rsidP="00676EA4">
            <w:pPr>
              <w:jc w:val="right"/>
              <w:rPr>
                <w:rFonts w:asciiTheme="minorHAnsi" w:hAnsiTheme="minorHAnsi"/>
                <w:b/>
                <w:bCs/>
                <w:sz w:val="18"/>
                <w:szCs w:val="18"/>
              </w:rPr>
            </w:pPr>
            <w:r w:rsidRPr="005547A4">
              <w:rPr>
                <w:rFonts w:asciiTheme="minorHAnsi" w:hAnsiTheme="minorHAnsi"/>
                <w:b/>
                <w:bCs/>
                <w:sz w:val="18"/>
                <w:szCs w:val="18"/>
              </w:rPr>
              <w:t>543.558</w:t>
            </w: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5547A4" w:rsidRDefault="00DF7E65" w:rsidP="00676EA4">
            <w:pPr>
              <w:jc w:val="right"/>
              <w:rPr>
                <w:rFonts w:asciiTheme="minorHAnsi" w:hAnsiTheme="minorHAnsi"/>
                <w:b/>
                <w:bCs/>
                <w:sz w:val="18"/>
                <w:szCs w:val="18"/>
              </w:rPr>
            </w:pPr>
            <w:r w:rsidRPr="005547A4">
              <w:rPr>
                <w:rFonts w:asciiTheme="minorHAnsi" w:hAnsiTheme="minorHAnsi"/>
                <w:b/>
                <w:bCs/>
                <w:sz w:val="18"/>
                <w:szCs w:val="18"/>
              </w:rPr>
              <w:t>7.069</w:t>
            </w: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5547A4" w:rsidRDefault="00DF7E65" w:rsidP="00676EA4">
            <w:pPr>
              <w:jc w:val="right"/>
              <w:rPr>
                <w:rFonts w:asciiTheme="minorHAnsi" w:hAnsiTheme="minorHAnsi"/>
                <w:b/>
                <w:bCs/>
                <w:sz w:val="18"/>
                <w:szCs w:val="18"/>
              </w:rPr>
            </w:pPr>
            <w:r w:rsidRPr="005547A4">
              <w:rPr>
                <w:rFonts w:asciiTheme="minorHAnsi" w:hAnsiTheme="minorHAnsi"/>
                <w:b/>
                <w:bCs/>
                <w:sz w:val="18"/>
                <w:szCs w:val="18"/>
              </w:rPr>
              <w:t>372</w:t>
            </w: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5547A4" w:rsidRDefault="00DF7E65" w:rsidP="00676EA4">
            <w:pPr>
              <w:jc w:val="right"/>
              <w:rPr>
                <w:rFonts w:asciiTheme="minorHAnsi" w:hAnsiTheme="minorHAnsi"/>
                <w:b/>
                <w:bCs/>
                <w:sz w:val="18"/>
                <w:szCs w:val="18"/>
              </w:rPr>
            </w:pPr>
            <w:r w:rsidRPr="005547A4">
              <w:rPr>
                <w:rFonts w:asciiTheme="minorHAnsi" w:hAnsiTheme="minorHAnsi"/>
                <w:b/>
                <w:bCs/>
                <w:sz w:val="18"/>
                <w:szCs w:val="18"/>
              </w:rPr>
              <w:t>743</w:t>
            </w: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5547A4" w:rsidRDefault="00DF7E65" w:rsidP="00676EA4">
            <w:pPr>
              <w:jc w:val="right"/>
              <w:rPr>
                <w:rFonts w:asciiTheme="minorHAnsi" w:hAnsiTheme="minorHAnsi"/>
                <w:b/>
                <w:bCs/>
                <w:sz w:val="18"/>
                <w:szCs w:val="18"/>
              </w:rPr>
            </w:pPr>
            <w:r w:rsidRPr="005547A4">
              <w:rPr>
                <w:rFonts w:asciiTheme="minorHAnsi" w:hAnsiTheme="minorHAnsi"/>
                <w:b/>
                <w:bCs/>
                <w:sz w:val="18"/>
                <w:szCs w:val="18"/>
              </w:rPr>
              <w:t>40.052.030</w:t>
            </w: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5547A4" w:rsidRDefault="00DF7E65" w:rsidP="00676EA4">
            <w:pPr>
              <w:jc w:val="right"/>
              <w:rPr>
                <w:rFonts w:asciiTheme="minorHAnsi" w:hAnsiTheme="minorHAnsi"/>
                <w:b/>
                <w:bCs/>
                <w:sz w:val="18"/>
                <w:szCs w:val="18"/>
              </w:rPr>
            </w:pPr>
            <w:r w:rsidRPr="005547A4">
              <w:rPr>
                <w:rFonts w:asciiTheme="minorHAnsi" w:hAnsiTheme="minorHAnsi"/>
                <w:b/>
                <w:bCs/>
                <w:sz w:val="18"/>
                <w:szCs w:val="18"/>
              </w:rPr>
              <w:t>1.539</w:t>
            </w:r>
          </w:p>
        </w:tc>
      </w:tr>
    </w:tbl>
    <w:p w:rsidR="00433C0F" w:rsidRPr="002143D0" w:rsidRDefault="00433C0F" w:rsidP="00433C0F">
      <w:pPr>
        <w:pStyle w:val="Balk3"/>
        <w:spacing w:after="0"/>
        <w:rPr>
          <w:szCs w:val="22"/>
        </w:rPr>
      </w:pPr>
      <w:bookmarkStart w:id="165" w:name="_Toc378852645"/>
      <w:bookmarkStart w:id="166" w:name="_Toc379183063"/>
      <w:bookmarkStart w:id="167" w:name="_Toc379183169"/>
      <w:bookmarkStart w:id="168" w:name="_Toc379185031"/>
      <w:bookmarkStart w:id="169" w:name="_Toc410306032"/>
      <w:bookmarkStart w:id="170" w:name="_Toc525547999"/>
      <w:r w:rsidRPr="002143D0">
        <w:rPr>
          <w:szCs w:val="22"/>
        </w:rPr>
        <w:t>2.</w:t>
      </w:r>
      <w:r w:rsidR="005807F6" w:rsidRPr="002143D0">
        <w:rPr>
          <w:szCs w:val="22"/>
        </w:rPr>
        <w:t>2</w:t>
      </w:r>
      <w:r w:rsidRPr="002143D0">
        <w:rPr>
          <w:szCs w:val="22"/>
        </w:rPr>
        <w:t>.</w:t>
      </w:r>
      <w:r w:rsidR="005807F6" w:rsidRPr="002143D0">
        <w:rPr>
          <w:szCs w:val="22"/>
        </w:rPr>
        <w:t>2</w:t>
      </w:r>
      <w:r w:rsidRPr="002143D0">
        <w:rPr>
          <w:szCs w:val="22"/>
        </w:rPr>
        <w:t xml:space="preserve">. Çanakkale ve </w:t>
      </w:r>
      <w:r w:rsidR="005807F6" w:rsidRPr="002143D0">
        <w:rPr>
          <w:szCs w:val="22"/>
        </w:rPr>
        <w:t>Türkiye Hayvan Sayıları</w:t>
      </w:r>
      <w:bookmarkEnd w:id="165"/>
      <w:bookmarkEnd w:id="166"/>
      <w:bookmarkEnd w:id="167"/>
      <w:bookmarkEnd w:id="168"/>
      <w:bookmarkEnd w:id="169"/>
      <w:bookmarkEnd w:id="170"/>
    </w:p>
    <w:tbl>
      <w:tblPr>
        <w:tblW w:w="5000" w:type="pct"/>
        <w:jc w:val="center"/>
        <w:tblCellMar>
          <w:left w:w="70" w:type="dxa"/>
          <w:right w:w="70" w:type="dxa"/>
        </w:tblCellMar>
        <w:tblLook w:val="0600" w:firstRow="0" w:lastRow="0" w:firstColumn="0" w:lastColumn="0" w:noHBand="1" w:noVBand="1"/>
      </w:tblPr>
      <w:tblGrid>
        <w:gridCol w:w="465"/>
        <w:gridCol w:w="2086"/>
        <w:gridCol w:w="1080"/>
        <w:gridCol w:w="1198"/>
        <w:gridCol w:w="1080"/>
        <w:gridCol w:w="2086"/>
        <w:gridCol w:w="1442"/>
      </w:tblGrid>
      <w:tr w:rsidR="00DF7E65" w:rsidRPr="002143D0" w:rsidTr="00DF7E65">
        <w:trPr>
          <w:cantSplit/>
          <w:trHeight w:val="20"/>
          <w:jc w:val="center"/>
        </w:trPr>
        <w:tc>
          <w:tcPr>
            <w:tcW w:w="1352" w:type="pct"/>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lef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 </w:t>
            </w:r>
          </w:p>
        </w:tc>
        <w:tc>
          <w:tcPr>
            <w:tcW w:w="1207" w:type="pct"/>
            <w:gridSpan w:val="2"/>
            <w:tcBorders>
              <w:top w:val="single" w:sz="4" w:space="0" w:color="auto"/>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center"/>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ÇANAKKALE  (2017)</w:t>
            </w:r>
          </w:p>
        </w:tc>
        <w:tc>
          <w:tcPr>
            <w:tcW w:w="1677" w:type="pct"/>
            <w:gridSpan w:val="2"/>
            <w:tcBorders>
              <w:top w:val="single" w:sz="4" w:space="0" w:color="auto"/>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center"/>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TÜRKİYE (2017)</w:t>
            </w:r>
          </w:p>
        </w:tc>
        <w:tc>
          <w:tcPr>
            <w:tcW w:w="764"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tcMar>
              <w:bottom w:w="85" w:type="dxa"/>
            </w:tcMar>
            <w:vAlign w:val="bottom"/>
            <w:hideMark/>
          </w:tcPr>
          <w:p w:rsidR="00DF7E65" w:rsidRPr="005547A4" w:rsidRDefault="00DF7E65" w:rsidP="00DF7E65">
            <w:pPr>
              <w:jc w:val="center"/>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Hayvan sayısı</w:t>
            </w:r>
            <w:r w:rsidRPr="005547A4">
              <w:rPr>
                <w:rFonts w:asciiTheme="minorHAnsi" w:hAnsiTheme="minorHAnsi" w:cs="Arial"/>
                <w:b/>
                <w:bCs/>
                <w:kern w:val="24"/>
                <w:sz w:val="18"/>
                <w:szCs w:val="18"/>
              </w:rPr>
              <w:br/>
              <w:t>Çanakkale/</w:t>
            </w:r>
            <w:r w:rsidRPr="005547A4">
              <w:rPr>
                <w:rFonts w:asciiTheme="minorHAnsi" w:hAnsiTheme="minorHAnsi" w:cs="Arial"/>
                <w:b/>
                <w:bCs/>
                <w:kern w:val="24"/>
                <w:sz w:val="18"/>
                <w:szCs w:val="18"/>
              </w:rPr>
              <w:br/>
              <w:t xml:space="preserve">Türkiye </w:t>
            </w:r>
            <w:r w:rsidRPr="005547A4">
              <w:rPr>
                <w:rFonts w:asciiTheme="minorHAnsi" w:hAnsiTheme="minorHAnsi" w:cs="Arial"/>
                <w:b/>
                <w:bCs/>
                <w:kern w:val="24"/>
                <w:sz w:val="18"/>
                <w:szCs w:val="18"/>
              </w:rPr>
              <w:br/>
              <w:t>%</w:t>
            </w:r>
          </w:p>
          <w:p w:rsidR="00DF7E65" w:rsidRPr="005547A4" w:rsidRDefault="00DF7E65" w:rsidP="00DF7E65">
            <w:pPr>
              <w:jc w:val="center"/>
              <w:textAlignment w:val="bottom"/>
              <w:rPr>
                <w:rFonts w:asciiTheme="minorHAnsi" w:hAnsiTheme="minorHAnsi" w:cs="Arial"/>
                <w:b/>
                <w:bCs/>
                <w:kern w:val="24"/>
                <w:sz w:val="18"/>
                <w:szCs w:val="18"/>
              </w:rPr>
            </w:pPr>
          </w:p>
        </w:tc>
      </w:tr>
      <w:tr w:rsidR="00DF7E65" w:rsidRPr="002143D0" w:rsidTr="00DF7E65">
        <w:trPr>
          <w:cantSplit/>
          <w:trHeight w:val="682"/>
          <w:jc w:val="center"/>
        </w:trPr>
        <w:tc>
          <w:tcPr>
            <w:tcW w:w="1352" w:type="pct"/>
            <w:gridSpan w:val="2"/>
            <w:vMerge/>
            <w:tcBorders>
              <w:top w:val="single" w:sz="4" w:space="0" w:color="auto"/>
              <w:left w:val="single" w:sz="4" w:space="0" w:color="auto"/>
              <w:bottom w:val="single" w:sz="4" w:space="0" w:color="auto"/>
              <w:right w:val="single" w:sz="4" w:space="0" w:color="auto"/>
            </w:tcBorders>
            <w:shd w:val="clear" w:color="auto" w:fill="FABF8F" w:themeFill="accent6" w:themeFillTint="99"/>
            <w:tcMar>
              <w:bottom w:w="85" w:type="dxa"/>
            </w:tcMar>
            <w:vAlign w:val="center"/>
            <w:hideMark/>
          </w:tcPr>
          <w:p w:rsidR="00DF7E65" w:rsidRPr="002143D0" w:rsidRDefault="00DF7E65" w:rsidP="005807F6">
            <w:pPr>
              <w:jc w:val="left"/>
              <w:textAlignment w:val="bottom"/>
              <w:rPr>
                <w:rFonts w:asciiTheme="minorHAnsi" w:hAnsiTheme="minorHAnsi" w:cs="Arial"/>
                <w:b/>
                <w:bCs/>
                <w:kern w:val="24"/>
                <w:sz w:val="18"/>
                <w:szCs w:val="18"/>
              </w:rPr>
            </w:pP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2143D0" w:rsidRDefault="00DF7E65" w:rsidP="005807F6">
            <w:pPr>
              <w:jc w:val="center"/>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Sayı (Baş)</w:t>
            </w:r>
          </w:p>
        </w:tc>
        <w:tc>
          <w:tcPr>
            <w:tcW w:w="63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center"/>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Süt Üretim</w:t>
            </w:r>
          </w:p>
          <w:p w:rsidR="00DF7E65" w:rsidRPr="002143D0" w:rsidRDefault="00DF7E65" w:rsidP="005807F6">
            <w:pPr>
              <w:jc w:val="center"/>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Ton</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2143D0" w:rsidRDefault="00DF7E65" w:rsidP="005807F6">
            <w:pPr>
              <w:jc w:val="center"/>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Sayı (Baş)</w:t>
            </w:r>
          </w:p>
        </w:tc>
        <w:tc>
          <w:tcPr>
            <w:tcW w:w="110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2143D0" w:rsidRDefault="00DF7E65" w:rsidP="005807F6">
            <w:pPr>
              <w:jc w:val="center"/>
              <w:textAlignment w:val="bottom"/>
              <w:rPr>
                <w:rFonts w:asciiTheme="minorHAnsi" w:hAnsiTheme="minorHAnsi" w:cs="Arial"/>
                <w:b/>
                <w:bCs/>
                <w:kern w:val="24"/>
                <w:sz w:val="18"/>
                <w:szCs w:val="18"/>
              </w:rPr>
            </w:pPr>
            <w:r w:rsidRPr="002143D0">
              <w:rPr>
                <w:rFonts w:asciiTheme="minorHAnsi" w:hAnsiTheme="minorHAnsi" w:cs="Arial"/>
                <w:b/>
                <w:bCs/>
                <w:kern w:val="24"/>
                <w:sz w:val="18"/>
                <w:szCs w:val="18"/>
              </w:rPr>
              <w:t>Süt Üretim</w:t>
            </w:r>
          </w:p>
          <w:p w:rsidR="00DF7E65" w:rsidRPr="002143D0" w:rsidRDefault="00DF7E65" w:rsidP="005807F6">
            <w:pPr>
              <w:jc w:val="center"/>
              <w:textAlignment w:val="bottom"/>
              <w:rPr>
                <w:rFonts w:asciiTheme="minorHAnsi" w:hAnsiTheme="minorHAnsi" w:cs="Arial"/>
                <w:b/>
                <w:bCs/>
                <w:kern w:val="24"/>
                <w:sz w:val="18"/>
                <w:szCs w:val="18"/>
              </w:rPr>
            </w:pPr>
            <w:r w:rsidRPr="002143D0">
              <w:rPr>
                <w:rFonts w:asciiTheme="minorHAnsi" w:hAnsiTheme="minorHAnsi" w:cs="Arial"/>
                <w:b/>
                <w:bCs/>
                <w:kern w:val="24"/>
                <w:sz w:val="18"/>
                <w:szCs w:val="18"/>
              </w:rPr>
              <w:t>Ton</w:t>
            </w:r>
          </w:p>
        </w:tc>
        <w:tc>
          <w:tcPr>
            <w:tcW w:w="764" w:type="pct"/>
            <w:vMerge/>
            <w:tcBorders>
              <w:top w:val="single" w:sz="4" w:space="0" w:color="auto"/>
              <w:left w:val="single" w:sz="4" w:space="0" w:color="auto"/>
              <w:bottom w:val="single" w:sz="4" w:space="0" w:color="auto"/>
              <w:right w:val="single" w:sz="4" w:space="0" w:color="auto"/>
            </w:tcBorders>
            <w:shd w:val="clear" w:color="auto" w:fill="FABF8F" w:themeFill="accent6" w:themeFillTint="99"/>
            <w:tcMar>
              <w:bottom w:w="85" w:type="dxa"/>
            </w:tcMar>
            <w:vAlign w:val="center"/>
            <w:hideMark/>
          </w:tcPr>
          <w:p w:rsidR="00DF7E65" w:rsidRPr="002143D0" w:rsidRDefault="00DF7E65" w:rsidP="005807F6">
            <w:pPr>
              <w:jc w:val="left"/>
              <w:textAlignment w:val="bottom"/>
              <w:rPr>
                <w:rFonts w:asciiTheme="minorHAnsi" w:hAnsiTheme="minorHAnsi" w:cs="Arial"/>
                <w:b/>
                <w:bCs/>
                <w:kern w:val="24"/>
                <w:sz w:val="18"/>
                <w:szCs w:val="18"/>
              </w:rPr>
            </w:pPr>
          </w:p>
        </w:tc>
      </w:tr>
      <w:tr w:rsidR="00DF7E65" w:rsidRPr="002143D0" w:rsidTr="00DF7E65">
        <w:trPr>
          <w:cantSplit/>
          <w:trHeight w:val="57"/>
          <w:jc w:val="center"/>
        </w:trPr>
        <w:tc>
          <w:tcPr>
            <w:tcW w:w="247" w:type="pct"/>
            <w:vMerge w:val="restart"/>
            <w:tcBorders>
              <w:top w:val="nil"/>
              <w:left w:val="single" w:sz="4" w:space="0" w:color="auto"/>
              <w:bottom w:val="single" w:sz="4" w:space="0" w:color="auto"/>
              <w:right w:val="single" w:sz="4" w:space="0" w:color="auto"/>
            </w:tcBorders>
            <w:shd w:val="clear" w:color="auto" w:fill="auto"/>
            <w:tcMar>
              <w:bottom w:w="85" w:type="dxa"/>
            </w:tcMar>
            <w:textDirection w:val="btLr"/>
            <w:vAlign w:val="center"/>
            <w:hideMark/>
          </w:tcPr>
          <w:p w:rsidR="00DF7E65" w:rsidRPr="00EE6524" w:rsidRDefault="00DF7E65" w:rsidP="00676EA4">
            <w:pPr>
              <w:jc w:val="center"/>
              <w:textAlignment w:val="bottom"/>
              <w:rPr>
                <w:rFonts w:asciiTheme="minorHAnsi" w:hAnsiTheme="minorHAnsi" w:cs="Arial"/>
                <w:b/>
                <w:bCs/>
                <w:kern w:val="24"/>
                <w:sz w:val="18"/>
                <w:szCs w:val="18"/>
              </w:rPr>
            </w:pPr>
            <w:r w:rsidRPr="00EE6524">
              <w:rPr>
                <w:rFonts w:asciiTheme="minorHAnsi" w:hAnsiTheme="minorHAnsi" w:cs="Arial"/>
                <w:b/>
                <w:bCs/>
                <w:kern w:val="24"/>
                <w:sz w:val="18"/>
                <w:szCs w:val="18"/>
              </w:rPr>
              <w:t>Küçükbaş</w:t>
            </w:r>
          </w:p>
        </w:tc>
        <w:tc>
          <w:tcPr>
            <w:tcW w:w="110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DF7E65">
            <w:pPr>
              <w:jc w:val="lef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Koyun</w:t>
            </w:r>
          </w:p>
          <w:p w:rsidR="00DF7E65" w:rsidRPr="005547A4" w:rsidRDefault="00DF7E65" w:rsidP="00DF7E65">
            <w:pPr>
              <w:jc w:val="lef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(Yerli)</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445.070</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27.081</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31.257.408</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1.288.041</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center"/>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1,40</w:t>
            </w:r>
          </w:p>
        </w:tc>
      </w:tr>
      <w:tr w:rsidR="00DF7E65" w:rsidRPr="002143D0" w:rsidTr="00DF7E65">
        <w:trPr>
          <w:cantSplit/>
          <w:trHeight w:val="57"/>
          <w:jc w:val="center"/>
        </w:trPr>
        <w:tc>
          <w:tcPr>
            <w:tcW w:w="247" w:type="pct"/>
            <w:vMerge/>
            <w:tcBorders>
              <w:top w:val="nil"/>
              <w:left w:val="single" w:sz="4" w:space="0" w:color="auto"/>
              <w:bottom w:val="single" w:sz="4" w:space="0" w:color="auto"/>
              <w:right w:val="single" w:sz="4" w:space="0" w:color="auto"/>
            </w:tcBorders>
            <w:tcMar>
              <w:bottom w:w="85" w:type="dxa"/>
            </w:tcMar>
            <w:vAlign w:val="center"/>
            <w:hideMark/>
          </w:tcPr>
          <w:p w:rsidR="00DF7E65" w:rsidRPr="002143D0" w:rsidRDefault="00DF7E65" w:rsidP="005807F6">
            <w:pPr>
              <w:jc w:val="center"/>
              <w:textAlignment w:val="bottom"/>
              <w:rPr>
                <w:rFonts w:asciiTheme="minorHAnsi" w:hAnsiTheme="minorHAnsi" w:cs="Arial"/>
                <w:b/>
                <w:bCs/>
                <w:kern w:val="24"/>
                <w:sz w:val="18"/>
                <w:szCs w:val="18"/>
              </w:rPr>
            </w:pPr>
          </w:p>
        </w:tc>
        <w:tc>
          <w:tcPr>
            <w:tcW w:w="110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DF7E65">
            <w:pPr>
              <w:jc w:val="lef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Koyun (Merinos)</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13.180</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781</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2.420.228</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56.738</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center"/>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0,55</w:t>
            </w:r>
          </w:p>
        </w:tc>
      </w:tr>
      <w:tr w:rsidR="00DF7E65" w:rsidRPr="002143D0" w:rsidTr="00EE6524">
        <w:trPr>
          <w:cantSplit/>
          <w:trHeight w:val="57"/>
          <w:jc w:val="center"/>
        </w:trPr>
        <w:tc>
          <w:tcPr>
            <w:tcW w:w="247" w:type="pct"/>
            <w:vMerge/>
            <w:tcBorders>
              <w:top w:val="nil"/>
              <w:left w:val="single" w:sz="4" w:space="0" w:color="auto"/>
              <w:bottom w:val="single" w:sz="4" w:space="0" w:color="auto"/>
              <w:right w:val="single" w:sz="4" w:space="0" w:color="auto"/>
            </w:tcBorders>
            <w:tcMar>
              <w:bottom w:w="85" w:type="dxa"/>
            </w:tcMar>
            <w:vAlign w:val="center"/>
            <w:hideMark/>
          </w:tcPr>
          <w:p w:rsidR="00DF7E65" w:rsidRPr="002143D0" w:rsidRDefault="00DF7E65" w:rsidP="005807F6">
            <w:pPr>
              <w:jc w:val="center"/>
              <w:textAlignment w:val="bottom"/>
              <w:rPr>
                <w:rFonts w:asciiTheme="minorHAnsi" w:hAnsiTheme="minorHAnsi" w:cs="Arial"/>
                <w:b/>
                <w:bCs/>
                <w:kern w:val="24"/>
                <w:sz w:val="18"/>
                <w:szCs w:val="18"/>
              </w:rPr>
            </w:pPr>
          </w:p>
        </w:tc>
        <w:tc>
          <w:tcPr>
            <w:tcW w:w="1104" w:type="pct"/>
            <w:tcBorders>
              <w:top w:val="nil"/>
              <w:left w:val="nil"/>
              <w:bottom w:val="single" w:sz="4" w:space="0" w:color="auto"/>
              <w:right w:val="single" w:sz="4" w:space="0" w:color="auto"/>
            </w:tcBorders>
            <w:shd w:val="clear" w:color="auto" w:fill="FBD4B4" w:themeFill="accent6" w:themeFillTint="66"/>
            <w:tcMar>
              <w:bottom w:w="85" w:type="dxa"/>
            </w:tcMar>
            <w:vAlign w:val="bottom"/>
            <w:hideMark/>
          </w:tcPr>
          <w:p w:rsidR="00DF7E65" w:rsidRPr="005547A4" w:rsidRDefault="00DF7E65" w:rsidP="00EE652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KOYUN TOPLAM</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458.250</w:t>
            </w:r>
          </w:p>
        </w:tc>
        <w:tc>
          <w:tcPr>
            <w:tcW w:w="63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27.862</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33.667.636</w:t>
            </w:r>
          </w:p>
        </w:tc>
        <w:tc>
          <w:tcPr>
            <w:tcW w:w="110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1.344.779</w:t>
            </w:r>
          </w:p>
        </w:tc>
        <w:tc>
          <w:tcPr>
            <w:tcW w:w="764"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center"/>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1,36</w:t>
            </w:r>
          </w:p>
        </w:tc>
      </w:tr>
      <w:tr w:rsidR="00DF7E65" w:rsidRPr="002143D0" w:rsidTr="00DF7E65">
        <w:trPr>
          <w:cantSplit/>
          <w:trHeight w:val="57"/>
          <w:jc w:val="center"/>
        </w:trPr>
        <w:tc>
          <w:tcPr>
            <w:tcW w:w="247" w:type="pct"/>
            <w:vMerge/>
            <w:tcBorders>
              <w:top w:val="nil"/>
              <w:left w:val="single" w:sz="4" w:space="0" w:color="auto"/>
              <w:bottom w:val="single" w:sz="4" w:space="0" w:color="auto"/>
              <w:right w:val="single" w:sz="4" w:space="0" w:color="auto"/>
            </w:tcBorders>
            <w:tcMar>
              <w:bottom w:w="85" w:type="dxa"/>
            </w:tcMar>
            <w:vAlign w:val="center"/>
            <w:hideMark/>
          </w:tcPr>
          <w:p w:rsidR="00DF7E65" w:rsidRPr="002143D0" w:rsidRDefault="00DF7E65" w:rsidP="005807F6">
            <w:pPr>
              <w:jc w:val="center"/>
              <w:textAlignment w:val="bottom"/>
              <w:rPr>
                <w:rFonts w:asciiTheme="minorHAnsi" w:hAnsiTheme="minorHAnsi" w:cs="Arial"/>
                <w:b/>
                <w:bCs/>
                <w:kern w:val="24"/>
                <w:sz w:val="18"/>
                <w:szCs w:val="18"/>
              </w:rPr>
            </w:pPr>
          </w:p>
        </w:tc>
        <w:tc>
          <w:tcPr>
            <w:tcW w:w="110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DF7E65">
            <w:pPr>
              <w:jc w:val="lef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Kıl Keçisi</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238.500</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41.224</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10.419.027</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520.197</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center"/>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2,29</w:t>
            </w:r>
          </w:p>
        </w:tc>
      </w:tr>
      <w:tr w:rsidR="00DF7E65" w:rsidRPr="002143D0" w:rsidTr="00DF7E65">
        <w:trPr>
          <w:cantSplit/>
          <w:trHeight w:val="57"/>
          <w:jc w:val="center"/>
        </w:trPr>
        <w:tc>
          <w:tcPr>
            <w:tcW w:w="247" w:type="pct"/>
            <w:vMerge/>
            <w:tcBorders>
              <w:top w:val="nil"/>
              <w:left w:val="single" w:sz="4" w:space="0" w:color="auto"/>
              <w:bottom w:val="single" w:sz="4" w:space="0" w:color="auto"/>
              <w:right w:val="single" w:sz="4" w:space="0" w:color="auto"/>
            </w:tcBorders>
            <w:tcMar>
              <w:bottom w:w="85" w:type="dxa"/>
            </w:tcMar>
            <w:vAlign w:val="center"/>
            <w:hideMark/>
          </w:tcPr>
          <w:p w:rsidR="00DF7E65" w:rsidRPr="002143D0" w:rsidRDefault="00DF7E65" w:rsidP="005807F6">
            <w:pPr>
              <w:jc w:val="center"/>
              <w:textAlignment w:val="bottom"/>
              <w:rPr>
                <w:rFonts w:asciiTheme="minorHAnsi" w:hAnsiTheme="minorHAnsi" w:cs="Arial"/>
                <w:b/>
                <w:bCs/>
                <w:kern w:val="24"/>
                <w:sz w:val="18"/>
                <w:szCs w:val="18"/>
              </w:rPr>
            </w:pPr>
          </w:p>
        </w:tc>
        <w:tc>
          <w:tcPr>
            <w:tcW w:w="110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DF7E65">
            <w:pPr>
              <w:jc w:val="lef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Tiftik Keçisi</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0</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0</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215.645</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3.198</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center"/>
              <w:textAlignment w:val="bottom"/>
              <w:rPr>
                <w:rFonts w:asciiTheme="minorHAnsi" w:hAnsiTheme="minorHAnsi" w:cs="Arial"/>
                <w:bCs/>
                <w:kern w:val="24"/>
                <w:sz w:val="18"/>
                <w:szCs w:val="18"/>
              </w:rPr>
            </w:pPr>
          </w:p>
        </w:tc>
      </w:tr>
      <w:tr w:rsidR="00DF7E65" w:rsidRPr="002143D0" w:rsidTr="00EE6524">
        <w:trPr>
          <w:cantSplit/>
          <w:trHeight w:val="57"/>
          <w:jc w:val="center"/>
        </w:trPr>
        <w:tc>
          <w:tcPr>
            <w:tcW w:w="247" w:type="pct"/>
            <w:vMerge/>
            <w:tcBorders>
              <w:top w:val="nil"/>
              <w:left w:val="single" w:sz="4" w:space="0" w:color="auto"/>
              <w:bottom w:val="single" w:sz="4" w:space="0" w:color="auto"/>
              <w:right w:val="single" w:sz="4" w:space="0" w:color="auto"/>
            </w:tcBorders>
            <w:tcMar>
              <w:bottom w:w="85" w:type="dxa"/>
            </w:tcMar>
            <w:vAlign w:val="center"/>
            <w:hideMark/>
          </w:tcPr>
          <w:p w:rsidR="00DF7E65" w:rsidRPr="002143D0" w:rsidRDefault="00DF7E65" w:rsidP="005807F6">
            <w:pPr>
              <w:jc w:val="center"/>
              <w:textAlignment w:val="bottom"/>
              <w:rPr>
                <w:rFonts w:asciiTheme="minorHAnsi" w:hAnsiTheme="minorHAnsi" w:cs="Arial"/>
                <w:b/>
                <w:bCs/>
                <w:kern w:val="24"/>
                <w:sz w:val="18"/>
                <w:szCs w:val="18"/>
              </w:rPr>
            </w:pPr>
          </w:p>
        </w:tc>
        <w:tc>
          <w:tcPr>
            <w:tcW w:w="1104" w:type="pct"/>
            <w:tcBorders>
              <w:top w:val="nil"/>
              <w:left w:val="nil"/>
              <w:bottom w:val="single" w:sz="4" w:space="0" w:color="auto"/>
              <w:right w:val="single" w:sz="4" w:space="0" w:color="auto"/>
            </w:tcBorders>
            <w:shd w:val="clear" w:color="auto" w:fill="FBD4B4" w:themeFill="accent6" w:themeFillTint="66"/>
            <w:tcMar>
              <w:bottom w:w="85" w:type="dxa"/>
            </w:tcMar>
            <w:vAlign w:val="bottom"/>
            <w:hideMark/>
          </w:tcPr>
          <w:p w:rsidR="00DF7E65" w:rsidRPr="005547A4" w:rsidRDefault="00DF7E65" w:rsidP="00EE652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KEÇİ TOPLAM</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238.500</w:t>
            </w:r>
          </w:p>
        </w:tc>
        <w:tc>
          <w:tcPr>
            <w:tcW w:w="63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41.224</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10.634.672</w:t>
            </w:r>
          </w:p>
        </w:tc>
        <w:tc>
          <w:tcPr>
            <w:tcW w:w="110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523.395</w:t>
            </w:r>
          </w:p>
        </w:tc>
        <w:tc>
          <w:tcPr>
            <w:tcW w:w="764"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center"/>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2,24</w:t>
            </w:r>
          </w:p>
        </w:tc>
      </w:tr>
      <w:tr w:rsidR="00DF7E65" w:rsidRPr="002143D0" w:rsidTr="00EE6524">
        <w:trPr>
          <w:cantSplit/>
          <w:trHeight w:val="57"/>
          <w:jc w:val="center"/>
        </w:trPr>
        <w:tc>
          <w:tcPr>
            <w:tcW w:w="247" w:type="pct"/>
            <w:vMerge/>
            <w:tcBorders>
              <w:top w:val="nil"/>
              <w:left w:val="single" w:sz="4" w:space="0" w:color="auto"/>
              <w:bottom w:val="single" w:sz="4" w:space="0" w:color="auto"/>
              <w:right w:val="single" w:sz="4" w:space="0" w:color="auto"/>
            </w:tcBorders>
            <w:tcMar>
              <w:bottom w:w="85" w:type="dxa"/>
            </w:tcMar>
            <w:vAlign w:val="center"/>
            <w:hideMark/>
          </w:tcPr>
          <w:p w:rsidR="00DF7E65" w:rsidRPr="002143D0" w:rsidRDefault="00DF7E65" w:rsidP="005807F6">
            <w:pPr>
              <w:jc w:val="center"/>
              <w:textAlignment w:val="bottom"/>
              <w:rPr>
                <w:rFonts w:asciiTheme="minorHAnsi" w:hAnsiTheme="minorHAnsi" w:cs="Arial"/>
                <w:b/>
                <w:bCs/>
                <w:kern w:val="24"/>
                <w:sz w:val="18"/>
                <w:szCs w:val="18"/>
              </w:rPr>
            </w:pPr>
          </w:p>
        </w:tc>
        <w:tc>
          <w:tcPr>
            <w:tcW w:w="1104" w:type="pct"/>
            <w:tcBorders>
              <w:top w:val="nil"/>
              <w:left w:val="nil"/>
              <w:bottom w:val="single" w:sz="4" w:space="0" w:color="auto"/>
              <w:right w:val="single" w:sz="4" w:space="0" w:color="auto"/>
            </w:tcBorders>
            <w:shd w:val="clear" w:color="auto" w:fill="FBD4B4" w:themeFill="accent6" w:themeFillTint="66"/>
            <w:tcMar>
              <w:bottom w:w="85" w:type="dxa"/>
            </w:tcMar>
            <w:vAlign w:val="bottom"/>
            <w:hideMark/>
          </w:tcPr>
          <w:p w:rsidR="00DF7E65" w:rsidRPr="005547A4" w:rsidRDefault="00DF7E65" w:rsidP="00EE652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KÜÇÜKBAŞ TOPLAM</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696.750</w:t>
            </w:r>
          </w:p>
        </w:tc>
        <w:tc>
          <w:tcPr>
            <w:tcW w:w="63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69.086</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44.312.308</w:t>
            </w:r>
          </w:p>
        </w:tc>
        <w:tc>
          <w:tcPr>
            <w:tcW w:w="110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1.868.474</w:t>
            </w:r>
          </w:p>
        </w:tc>
        <w:tc>
          <w:tcPr>
            <w:tcW w:w="764"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center"/>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1,57</w:t>
            </w:r>
          </w:p>
        </w:tc>
      </w:tr>
      <w:tr w:rsidR="00DF7E65" w:rsidRPr="002143D0" w:rsidTr="00DF7E65">
        <w:trPr>
          <w:cantSplit/>
          <w:trHeight w:val="57"/>
          <w:jc w:val="center"/>
        </w:trPr>
        <w:tc>
          <w:tcPr>
            <w:tcW w:w="247" w:type="pct"/>
            <w:vMerge w:val="restart"/>
            <w:tcBorders>
              <w:top w:val="nil"/>
              <w:left w:val="single" w:sz="4" w:space="0" w:color="auto"/>
              <w:bottom w:val="single" w:sz="4" w:space="0" w:color="auto"/>
              <w:right w:val="single" w:sz="4" w:space="0" w:color="auto"/>
            </w:tcBorders>
            <w:shd w:val="clear" w:color="auto" w:fill="auto"/>
            <w:tcMar>
              <w:bottom w:w="85" w:type="dxa"/>
            </w:tcMar>
            <w:textDirection w:val="btLr"/>
            <w:vAlign w:val="center"/>
            <w:hideMark/>
          </w:tcPr>
          <w:p w:rsidR="00DF7E65" w:rsidRPr="005547A4" w:rsidRDefault="00DF7E65" w:rsidP="00676EA4">
            <w:pPr>
              <w:jc w:val="center"/>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Büyükbaş</w:t>
            </w:r>
          </w:p>
        </w:tc>
        <w:tc>
          <w:tcPr>
            <w:tcW w:w="110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DF7E65">
            <w:pPr>
              <w:jc w:val="lef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Sığır</w:t>
            </w:r>
          </w:p>
          <w:p w:rsidR="00DF7E65" w:rsidRPr="005547A4" w:rsidRDefault="00DF7E65" w:rsidP="00DF7E65">
            <w:pPr>
              <w:jc w:val="lef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(Saf Kültür)</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172.952</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440.923</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7.804.588</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11.355.933</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center"/>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2,22</w:t>
            </w:r>
          </w:p>
        </w:tc>
      </w:tr>
      <w:tr w:rsidR="00DF7E65" w:rsidRPr="002143D0" w:rsidTr="00DF7E65">
        <w:trPr>
          <w:cantSplit/>
          <w:trHeight w:val="57"/>
          <w:jc w:val="center"/>
        </w:trPr>
        <w:tc>
          <w:tcPr>
            <w:tcW w:w="247" w:type="pct"/>
            <w:vMerge/>
            <w:tcBorders>
              <w:top w:val="nil"/>
              <w:left w:val="single" w:sz="4" w:space="0" w:color="auto"/>
              <w:bottom w:val="single" w:sz="4" w:space="0" w:color="auto"/>
              <w:right w:val="single" w:sz="4" w:space="0" w:color="auto"/>
            </w:tcBorders>
            <w:tcMar>
              <w:bottom w:w="85" w:type="dxa"/>
            </w:tcMar>
            <w:vAlign w:val="center"/>
            <w:hideMark/>
          </w:tcPr>
          <w:p w:rsidR="00DF7E65" w:rsidRPr="002143D0" w:rsidRDefault="00DF7E65" w:rsidP="005807F6">
            <w:pPr>
              <w:jc w:val="left"/>
              <w:textAlignment w:val="bottom"/>
              <w:rPr>
                <w:rFonts w:asciiTheme="minorHAnsi" w:hAnsiTheme="minorHAnsi" w:cs="Arial"/>
                <w:b/>
                <w:bCs/>
                <w:kern w:val="24"/>
                <w:sz w:val="18"/>
                <w:szCs w:val="18"/>
              </w:rPr>
            </w:pPr>
          </w:p>
        </w:tc>
        <w:tc>
          <w:tcPr>
            <w:tcW w:w="110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DF7E65">
            <w:pPr>
              <w:jc w:val="lef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Sığır</w:t>
            </w:r>
          </w:p>
          <w:p w:rsidR="00DF7E65" w:rsidRPr="005547A4" w:rsidRDefault="00DF7E65" w:rsidP="00DF7E65">
            <w:pPr>
              <w:jc w:val="lef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(Kültür Melezi)</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19.172</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19.172</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6.536.073</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6.620.540</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center"/>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0,30</w:t>
            </w:r>
          </w:p>
        </w:tc>
      </w:tr>
      <w:tr w:rsidR="00DF7E65" w:rsidRPr="002143D0" w:rsidTr="00DF7E65">
        <w:trPr>
          <w:cantSplit/>
          <w:trHeight w:val="57"/>
          <w:jc w:val="center"/>
        </w:trPr>
        <w:tc>
          <w:tcPr>
            <w:tcW w:w="247" w:type="pct"/>
            <w:vMerge/>
            <w:tcBorders>
              <w:top w:val="nil"/>
              <w:left w:val="single" w:sz="4" w:space="0" w:color="auto"/>
              <w:bottom w:val="single" w:sz="4" w:space="0" w:color="auto"/>
              <w:right w:val="single" w:sz="4" w:space="0" w:color="auto"/>
            </w:tcBorders>
            <w:tcMar>
              <w:bottom w:w="85" w:type="dxa"/>
            </w:tcMar>
            <w:vAlign w:val="center"/>
            <w:hideMark/>
          </w:tcPr>
          <w:p w:rsidR="00DF7E65" w:rsidRPr="002143D0" w:rsidRDefault="00DF7E65" w:rsidP="005807F6">
            <w:pPr>
              <w:jc w:val="left"/>
              <w:textAlignment w:val="bottom"/>
              <w:rPr>
                <w:rFonts w:asciiTheme="minorHAnsi" w:hAnsiTheme="minorHAnsi" w:cs="Arial"/>
                <w:b/>
                <w:bCs/>
                <w:kern w:val="24"/>
                <w:sz w:val="18"/>
                <w:szCs w:val="18"/>
              </w:rPr>
            </w:pPr>
          </w:p>
        </w:tc>
        <w:tc>
          <w:tcPr>
            <w:tcW w:w="110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DF7E65">
            <w:pPr>
              <w:jc w:val="lef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Sığır (Yerli)</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13.236</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5.003</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1.602.925</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785.846</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center"/>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0,83</w:t>
            </w:r>
          </w:p>
        </w:tc>
      </w:tr>
      <w:tr w:rsidR="00DF7E65" w:rsidRPr="002143D0" w:rsidTr="00DF7E65">
        <w:trPr>
          <w:cantSplit/>
          <w:trHeight w:val="57"/>
          <w:jc w:val="center"/>
        </w:trPr>
        <w:tc>
          <w:tcPr>
            <w:tcW w:w="247" w:type="pct"/>
            <w:vMerge/>
            <w:tcBorders>
              <w:top w:val="nil"/>
              <w:left w:val="single" w:sz="4" w:space="0" w:color="auto"/>
              <w:bottom w:val="single" w:sz="4" w:space="0" w:color="auto"/>
              <w:right w:val="single" w:sz="4" w:space="0" w:color="auto"/>
            </w:tcBorders>
            <w:tcMar>
              <w:bottom w:w="85" w:type="dxa"/>
            </w:tcMar>
            <w:vAlign w:val="center"/>
            <w:hideMark/>
          </w:tcPr>
          <w:p w:rsidR="00DF7E65" w:rsidRPr="002143D0" w:rsidRDefault="00DF7E65" w:rsidP="005807F6">
            <w:pPr>
              <w:jc w:val="left"/>
              <w:textAlignment w:val="bottom"/>
              <w:rPr>
                <w:rFonts w:asciiTheme="minorHAnsi" w:hAnsiTheme="minorHAnsi" w:cs="Arial"/>
                <w:b/>
                <w:bCs/>
                <w:kern w:val="24"/>
                <w:sz w:val="18"/>
                <w:szCs w:val="18"/>
              </w:rPr>
            </w:pPr>
          </w:p>
        </w:tc>
        <w:tc>
          <w:tcPr>
            <w:tcW w:w="110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DF7E65">
            <w:pPr>
              <w:jc w:val="lef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Manda</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602</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131</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161.439</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69.401</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center"/>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0,37</w:t>
            </w:r>
          </w:p>
        </w:tc>
      </w:tr>
      <w:tr w:rsidR="00DF7E65" w:rsidRPr="002143D0" w:rsidTr="00EE6524">
        <w:trPr>
          <w:cantSplit/>
          <w:trHeight w:val="57"/>
          <w:jc w:val="center"/>
        </w:trPr>
        <w:tc>
          <w:tcPr>
            <w:tcW w:w="247" w:type="pct"/>
            <w:vMerge/>
            <w:tcBorders>
              <w:top w:val="nil"/>
              <w:left w:val="single" w:sz="4" w:space="0" w:color="auto"/>
              <w:bottom w:val="single" w:sz="4" w:space="0" w:color="auto"/>
              <w:right w:val="single" w:sz="4" w:space="0" w:color="auto"/>
            </w:tcBorders>
            <w:tcMar>
              <w:bottom w:w="85" w:type="dxa"/>
            </w:tcMar>
            <w:vAlign w:val="center"/>
            <w:hideMark/>
          </w:tcPr>
          <w:p w:rsidR="00DF7E65" w:rsidRPr="002143D0" w:rsidRDefault="00DF7E65" w:rsidP="005807F6">
            <w:pPr>
              <w:jc w:val="left"/>
              <w:textAlignment w:val="bottom"/>
              <w:rPr>
                <w:rFonts w:asciiTheme="minorHAnsi" w:hAnsiTheme="minorHAnsi" w:cs="Arial"/>
                <w:b/>
                <w:bCs/>
                <w:kern w:val="24"/>
                <w:sz w:val="18"/>
                <w:szCs w:val="18"/>
              </w:rPr>
            </w:pPr>
          </w:p>
        </w:tc>
        <w:tc>
          <w:tcPr>
            <w:tcW w:w="1104" w:type="pct"/>
            <w:tcBorders>
              <w:top w:val="nil"/>
              <w:left w:val="nil"/>
              <w:bottom w:val="single" w:sz="4" w:space="0" w:color="auto"/>
              <w:right w:val="single" w:sz="4" w:space="0" w:color="auto"/>
            </w:tcBorders>
            <w:shd w:val="clear" w:color="auto" w:fill="FBD4B4" w:themeFill="accent6" w:themeFillTint="66"/>
            <w:tcMar>
              <w:bottom w:w="85" w:type="dxa"/>
            </w:tcMar>
            <w:vAlign w:val="bottom"/>
            <w:hideMark/>
          </w:tcPr>
          <w:p w:rsidR="00DF7E65" w:rsidRPr="005547A4" w:rsidRDefault="00DF7E65" w:rsidP="00EE652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BÜYÜKBAŞ TOPLAM</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205.962</w:t>
            </w:r>
          </w:p>
        </w:tc>
        <w:tc>
          <w:tcPr>
            <w:tcW w:w="63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474.472</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16.105.025</w:t>
            </w:r>
          </w:p>
        </w:tc>
        <w:tc>
          <w:tcPr>
            <w:tcW w:w="110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18.831.720</w:t>
            </w:r>
          </w:p>
        </w:tc>
        <w:tc>
          <w:tcPr>
            <w:tcW w:w="764"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center"/>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1,28</w:t>
            </w:r>
          </w:p>
        </w:tc>
      </w:tr>
      <w:tr w:rsidR="00DF7E65" w:rsidRPr="002143D0" w:rsidTr="009A3F61">
        <w:trPr>
          <w:cantSplit/>
          <w:trHeight w:val="57"/>
          <w:jc w:val="center"/>
        </w:trPr>
        <w:tc>
          <w:tcPr>
            <w:tcW w:w="1352"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9A3F61">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SÜT TOPLAM</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9A3F61">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 </w:t>
            </w:r>
          </w:p>
        </w:tc>
        <w:tc>
          <w:tcPr>
            <w:tcW w:w="63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9A3F61">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543.558</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9A3F61">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 </w:t>
            </w:r>
          </w:p>
        </w:tc>
        <w:tc>
          <w:tcPr>
            <w:tcW w:w="110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EE6524" w:rsidP="009A3F61">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20.700.194</w:t>
            </w:r>
          </w:p>
        </w:tc>
        <w:tc>
          <w:tcPr>
            <w:tcW w:w="764"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 </w:t>
            </w:r>
          </w:p>
        </w:tc>
      </w:tr>
    </w:tbl>
    <w:p w:rsidR="00433C0F" w:rsidRPr="002143D0" w:rsidRDefault="00433C0F" w:rsidP="00433C0F"/>
    <w:p w:rsidR="00433C0F" w:rsidRPr="002143D0" w:rsidRDefault="00433C0F" w:rsidP="00433C0F"/>
    <w:p w:rsidR="005807F6" w:rsidRPr="002143D0" w:rsidRDefault="005807F6" w:rsidP="005807F6">
      <w:pPr>
        <w:pStyle w:val="Balk3"/>
      </w:pPr>
      <w:bookmarkStart w:id="171" w:name="_Toc525548000"/>
      <w:r w:rsidRPr="002143D0">
        <w:lastRenderedPageBreak/>
        <w:t>2.2.3. Çanakkale İl ve İlçelerinde Hayvan Sayıları</w:t>
      </w:r>
      <w:bookmarkEnd w:id="171"/>
    </w:p>
    <w:p w:rsidR="005807F6" w:rsidRPr="009A3F61" w:rsidRDefault="005807F6" w:rsidP="005807F6">
      <w:pPr>
        <w:rPr>
          <w:rFonts w:asciiTheme="minorHAnsi" w:hAnsiTheme="minorHAnsi"/>
          <w:sz w:val="22"/>
          <w:szCs w:val="22"/>
        </w:rPr>
      </w:pPr>
      <w:r w:rsidRPr="002143D0">
        <w:tab/>
      </w:r>
      <w:r w:rsidRPr="009A3F61">
        <w:rPr>
          <w:rFonts w:asciiTheme="minorHAnsi" w:hAnsiTheme="minorHAnsi"/>
          <w:sz w:val="22"/>
          <w:szCs w:val="22"/>
        </w:rPr>
        <w:t xml:space="preserve">Çanakkale </w:t>
      </w:r>
      <w:r w:rsidR="00260D89">
        <w:rPr>
          <w:rFonts w:asciiTheme="minorHAnsi" w:hAnsiTheme="minorHAnsi"/>
          <w:sz w:val="22"/>
          <w:szCs w:val="22"/>
        </w:rPr>
        <w:t>İlin</w:t>
      </w:r>
      <w:r w:rsidR="005E4529" w:rsidRPr="009A3F61">
        <w:rPr>
          <w:rFonts w:asciiTheme="minorHAnsi" w:hAnsiTheme="minorHAnsi"/>
          <w:sz w:val="22"/>
          <w:szCs w:val="22"/>
        </w:rPr>
        <w:t>de 201</w:t>
      </w:r>
      <w:r w:rsidR="003043A2" w:rsidRPr="009A3F61">
        <w:rPr>
          <w:rFonts w:asciiTheme="minorHAnsi" w:hAnsiTheme="minorHAnsi"/>
          <w:sz w:val="22"/>
          <w:szCs w:val="22"/>
        </w:rPr>
        <w:t>7 yılı sonunda; 696</w:t>
      </w:r>
      <w:r w:rsidRPr="009A3F61">
        <w:rPr>
          <w:rFonts w:asciiTheme="minorHAnsi" w:hAnsiTheme="minorHAnsi"/>
          <w:sz w:val="22"/>
          <w:szCs w:val="22"/>
        </w:rPr>
        <w:t>.</w:t>
      </w:r>
      <w:r w:rsidR="003043A2" w:rsidRPr="009A3F61">
        <w:rPr>
          <w:rFonts w:asciiTheme="minorHAnsi" w:hAnsiTheme="minorHAnsi"/>
          <w:sz w:val="22"/>
          <w:szCs w:val="22"/>
        </w:rPr>
        <w:t>750</w:t>
      </w:r>
      <w:r w:rsidRPr="009A3F61">
        <w:rPr>
          <w:rFonts w:asciiTheme="minorHAnsi" w:hAnsiTheme="minorHAnsi"/>
          <w:sz w:val="22"/>
          <w:szCs w:val="22"/>
        </w:rPr>
        <w:t xml:space="preserve"> küçükbaş, 20</w:t>
      </w:r>
      <w:r w:rsidR="003043A2" w:rsidRPr="009A3F61">
        <w:rPr>
          <w:rFonts w:asciiTheme="minorHAnsi" w:hAnsiTheme="minorHAnsi"/>
          <w:sz w:val="22"/>
          <w:szCs w:val="22"/>
        </w:rPr>
        <w:t>5</w:t>
      </w:r>
      <w:r w:rsidRPr="009A3F61">
        <w:rPr>
          <w:rFonts w:asciiTheme="minorHAnsi" w:hAnsiTheme="minorHAnsi"/>
          <w:sz w:val="22"/>
          <w:szCs w:val="22"/>
        </w:rPr>
        <w:t>.</w:t>
      </w:r>
      <w:r w:rsidR="003043A2" w:rsidRPr="009A3F61">
        <w:rPr>
          <w:rFonts w:asciiTheme="minorHAnsi" w:hAnsiTheme="minorHAnsi"/>
          <w:sz w:val="22"/>
          <w:szCs w:val="22"/>
        </w:rPr>
        <w:t>962</w:t>
      </w:r>
      <w:r w:rsidRPr="009A3F61">
        <w:rPr>
          <w:rFonts w:asciiTheme="minorHAnsi" w:hAnsiTheme="minorHAnsi"/>
          <w:sz w:val="22"/>
          <w:szCs w:val="22"/>
        </w:rPr>
        <w:t xml:space="preserve"> büyükbaş, 3</w:t>
      </w:r>
      <w:r w:rsidR="003043A2" w:rsidRPr="009A3F61">
        <w:rPr>
          <w:rFonts w:asciiTheme="minorHAnsi" w:hAnsiTheme="minorHAnsi"/>
          <w:sz w:val="22"/>
          <w:szCs w:val="22"/>
        </w:rPr>
        <w:t>.429</w:t>
      </w:r>
      <w:r w:rsidRPr="009A3F61">
        <w:rPr>
          <w:rFonts w:asciiTheme="minorHAnsi" w:hAnsiTheme="minorHAnsi"/>
          <w:sz w:val="22"/>
          <w:szCs w:val="22"/>
        </w:rPr>
        <w:t xml:space="preserve"> tek tırnaklı, 6.</w:t>
      </w:r>
      <w:r w:rsidR="003043A2" w:rsidRPr="009A3F61">
        <w:rPr>
          <w:rFonts w:asciiTheme="minorHAnsi" w:hAnsiTheme="minorHAnsi"/>
          <w:sz w:val="22"/>
          <w:szCs w:val="22"/>
        </w:rPr>
        <w:t>078</w:t>
      </w:r>
      <w:r w:rsidRPr="009A3F61">
        <w:rPr>
          <w:rFonts w:asciiTheme="minorHAnsi" w:hAnsiTheme="minorHAnsi"/>
          <w:sz w:val="22"/>
          <w:szCs w:val="22"/>
        </w:rPr>
        <w:t>.</w:t>
      </w:r>
      <w:r w:rsidR="003043A2" w:rsidRPr="009A3F61">
        <w:rPr>
          <w:rFonts w:asciiTheme="minorHAnsi" w:hAnsiTheme="minorHAnsi"/>
          <w:sz w:val="22"/>
          <w:szCs w:val="22"/>
        </w:rPr>
        <w:t>782</w:t>
      </w:r>
      <w:r w:rsidRPr="009A3F61">
        <w:rPr>
          <w:rFonts w:asciiTheme="minorHAnsi" w:hAnsiTheme="minorHAnsi"/>
          <w:sz w:val="22"/>
          <w:szCs w:val="22"/>
        </w:rPr>
        <w:t xml:space="preserve"> kanatlı hayvan ve 71.5</w:t>
      </w:r>
      <w:r w:rsidR="003043A2" w:rsidRPr="009A3F61">
        <w:rPr>
          <w:rFonts w:asciiTheme="minorHAnsi" w:hAnsiTheme="minorHAnsi"/>
          <w:sz w:val="22"/>
          <w:szCs w:val="22"/>
        </w:rPr>
        <w:t>62</w:t>
      </w:r>
      <w:r w:rsidRPr="009A3F61">
        <w:rPr>
          <w:rFonts w:asciiTheme="minorHAnsi" w:hAnsiTheme="minorHAnsi"/>
          <w:sz w:val="22"/>
          <w:szCs w:val="22"/>
        </w:rPr>
        <w:t xml:space="preserve"> arılı kovan bulunmaktadır.</w:t>
      </w:r>
    </w:p>
    <w:p w:rsidR="005807F6" w:rsidRPr="009A3F61" w:rsidRDefault="005807F6" w:rsidP="005807F6">
      <w:r w:rsidRPr="009A3F61">
        <w:rPr>
          <w:rFonts w:asciiTheme="minorHAnsi" w:hAnsiTheme="minorHAnsi"/>
          <w:sz w:val="22"/>
          <w:szCs w:val="22"/>
        </w:rPr>
        <w:tab/>
        <w:t xml:space="preserve">İlde </w:t>
      </w:r>
      <w:r w:rsidR="005E4529" w:rsidRPr="009A3F61">
        <w:rPr>
          <w:rFonts w:asciiTheme="minorHAnsi" w:hAnsiTheme="minorHAnsi"/>
          <w:sz w:val="22"/>
          <w:szCs w:val="22"/>
        </w:rPr>
        <w:t>y</w:t>
      </w:r>
      <w:r w:rsidRPr="009A3F61">
        <w:rPr>
          <w:rFonts w:asciiTheme="minorHAnsi" w:hAnsiTheme="minorHAnsi"/>
          <w:sz w:val="22"/>
          <w:szCs w:val="22"/>
        </w:rPr>
        <w:t>ıl içinde toplam 5</w:t>
      </w:r>
      <w:r w:rsidR="003043A2" w:rsidRPr="009A3F61">
        <w:rPr>
          <w:rFonts w:asciiTheme="minorHAnsi" w:hAnsiTheme="minorHAnsi"/>
          <w:sz w:val="22"/>
          <w:szCs w:val="22"/>
        </w:rPr>
        <w:t>43</w:t>
      </w:r>
      <w:r w:rsidRPr="009A3F61">
        <w:rPr>
          <w:rFonts w:asciiTheme="minorHAnsi" w:hAnsiTheme="minorHAnsi"/>
          <w:sz w:val="22"/>
          <w:szCs w:val="22"/>
        </w:rPr>
        <w:t>.</w:t>
      </w:r>
      <w:r w:rsidR="003043A2" w:rsidRPr="009A3F61">
        <w:rPr>
          <w:rFonts w:asciiTheme="minorHAnsi" w:hAnsiTheme="minorHAnsi"/>
          <w:sz w:val="22"/>
          <w:szCs w:val="22"/>
        </w:rPr>
        <w:t>558</w:t>
      </w:r>
      <w:r w:rsidRPr="009A3F61">
        <w:rPr>
          <w:rFonts w:asciiTheme="minorHAnsi" w:hAnsiTheme="minorHAnsi"/>
          <w:sz w:val="22"/>
          <w:szCs w:val="22"/>
        </w:rPr>
        <w:t xml:space="preserve"> ton süt, 7.</w:t>
      </w:r>
      <w:r w:rsidR="003043A2" w:rsidRPr="009A3F61">
        <w:rPr>
          <w:rFonts w:asciiTheme="minorHAnsi" w:hAnsiTheme="minorHAnsi"/>
          <w:sz w:val="22"/>
          <w:szCs w:val="22"/>
        </w:rPr>
        <w:t>069</w:t>
      </w:r>
      <w:r w:rsidRPr="009A3F61">
        <w:rPr>
          <w:rFonts w:asciiTheme="minorHAnsi" w:hAnsiTheme="minorHAnsi"/>
          <w:sz w:val="22"/>
          <w:szCs w:val="22"/>
        </w:rPr>
        <w:t xml:space="preserve"> ton et ve 1.</w:t>
      </w:r>
      <w:r w:rsidR="003043A2" w:rsidRPr="009A3F61">
        <w:rPr>
          <w:rFonts w:asciiTheme="minorHAnsi" w:hAnsiTheme="minorHAnsi"/>
          <w:sz w:val="22"/>
          <w:szCs w:val="22"/>
        </w:rPr>
        <w:t>539</w:t>
      </w:r>
      <w:r w:rsidRPr="009A3F61">
        <w:rPr>
          <w:rFonts w:asciiTheme="minorHAnsi" w:hAnsiTheme="minorHAnsi"/>
          <w:sz w:val="22"/>
          <w:szCs w:val="22"/>
        </w:rPr>
        <w:t xml:space="preserve"> ton bal üretilmiştir.</w:t>
      </w:r>
      <w:r w:rsidRPr="009A3F61">
        <w:t xml:space="preserve">  </w:t>
      </w:r>
    </w:p>
    <w:p w:rsidR="005E4529" w:rsidRPr="002143D0" w:rsidRDefault="005E4529" w:rsidP="005807F6"/>
    <w:tbl>
      <w:tblPr>
        <w:tblW w:w="8300" w:type="dxa"/>
        <w:jc w:val="center"/>
        <w:tblCellMar>
          <w:left w:w="70" w:type="dxa"/>
          <w:right w:w="70" w:type="dxa"/>
        </w:tblCellMar>
        <w:tblLook w:val="04A0" w:firstRow="1" w:lastRow="0" w:firstColumn="1" w:lastColumn="0" w:noHBand="0" w:noVBand="1"/>
      </w:tblPr>
      <w:tblGrid>
        <w:gridCol w:w="961"/>
        <w:gridCol w:w="863"/>
        <w:gridCol w:w="863"/>
        <w:gridCol w:w="978"/>
        <w:gridCol w:w="727"/>
        <w:gridCol w:w="563"/>
        <w:gridCol w:w="863"/>
        <w:gridCol w:w="752"/>
        <w:gridCol w:w="752"/>
        <w:gridCol w:w="978"/>
      </w:tblGrid>
      <w:tr w:rsidR="005807F6" w:rsidRPr="002143D0" w:rsidTr="005807F6">
        <w:trPr>
          <w:trHeight w:val="20"/>
          <w:jc w:val="center"/>
        </w:trPr>
        <w:tc>
          <w:tcPr>
            <w:tcW w:w="961"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bCs/>
                <w:sz w:val="20"/>
                <w:szCs w:val="20"/>
              </w:rPr>
            </w:pPr>
            <w:r w:rsidRPr="002143D0">
              <w:rPr>
                <w:rFonts w:asciiTheme="minorHAnsi" w:hAnsiTheme="minorHAnsi" w:cs="Arial TUR"/>
                <w:b/>
                <w:bCs/>
                <w:sz w:val="20"/>
                <w:szCs w:val="20"/>
              </w:rPr>
              <w:t>İlçeler</w:t>
            </w:r>
          </w:p>
        </w:tc>
        <w:tc>
          <w:tcPr>
            <w:tcW w:w="7339" w:type="dxa"/>
            <w:gridSpan w:val="9"/>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bCs/>
                <w:sz w:val="20"/>
                <w:szCs w:val="20"/>
              </w:rPr>
            </w:pPr>
            <w:r w:rsidRPr="002143D0">
              <w:rPr>
                <w:rFonts w:asciiTheme="minorHAnsi" w:hAnsiTheme="minorHAnsi" w:cs="Arial TUR"/>
                <w:b/>
                <w:bCs/>
                <w:sz w:val="20"/>
                <w:szCs w:val="20"/>
              </w:rPr>
              <w:t>İlçelere Göre Her Yaşta Hayvan Sayıları</w:t>
            </w:r>
          </w:p>
        </w:tc>
      </w:tr>
      <w:tr w:rsidR="005807F6" w:rsidRPr="002143D0" w:rsidTr="005807F6">
        <w:trPr>
          <w:trHeight w:val="20"/>
          <w:jc w:val="center"/>
        </w:trPr>
        <w:tc>
          <w:tcPr>
            <w:tcW w:w="961"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bCs/>
                <w:sz w:val="20"/>
                <w:szCs w:val="20"/>
              </w:rPr>
            </w:pPr>
          </w:p>
        </w:tc>
        <w:tc>
          <w:tcPr>
            <w:tcW w:w="2704"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sz w:val="20"/>
                <w:szCs w:val="20"/>
              </w:rPr>
            </w:pPr>
            <w:r w:rsidRPr="002143D0">
              <w:rPr>
                <w:rFonts w:asciiTheme="minorHAnsi" w:hAnsiTheme="minorHAnsi" w:cs="Arial TUR"/>
                <w:b/>
                <w:sz w:val="20"/>
                <w:szCs w:val="20"/>
              </w:rPr>
              <w:t>Küçükbaş Hayvan Sayısı</w:t>
            </w:r>
          </w:p>
        </w:tc>
        <w:tc>
          <w:tcPr>
            <w:tcW w:w="4635" w:type="dxa"/>
            <w:gridSpan w:val="6"/>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sz w:val="20"/>
                <w:szCs w:val="20"/>
              </w:rPr>
            </w:pPr>
            <w:r w:rsidRPr="002143D0">
              <w:rPr>
                <w:rFonts w:asciiTheme="minorHAnsi" w:hAnsiTheme="minorHAnsi" w:cs="Arial TUR"/>
                <w:b/>
                <w:sz w:val="20"/>
                <w:szCs w:val="20"/>
              </w:rPr>
              <w:t>Büyükbaş Hayvan Sayısı</w:t>
            </w:r>
          </w:p>
        </w:tc>
      </w:tr>
      <w:tr w:rsidR="005807F6" w:rsidRPr="002143D0" w:rsidTr="005807F6">
        <w:trPr>
          <w:trHeight w:val="20"/>
          <w:jc w:val="center"/>
        </w:trPr>
        <w:tc>
          <w:tcPr>
            <w:tcW w:w="961"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bCs/>
                <w:sz w:val="20"/>
                <w:szCs w:val="20"/>
              </w:rPr>
            </w:pPr>
          </w:p>
        </w:tc>
        <w:tc>
          <w:tcPr>
            <w:tcW w:w="863" w:type="dxa"/>
            <w:vMerge w:val="restart"/>
            <w:tcBorders>
              <w:top w:val="nil"/>
              <w:left w:val="nil"/>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sz w:val="20"/>
                <w:szCs w:val="20"/>
              </w:rPr>
            </w:pPr>
            <w:r w:rsidRPr="002143D0">
              <w:rPr>
                <w:rFonts w:asciiTheme="minorHAnsi" w:hAnsiTheme="minorHAnsi" w:cs="Arial TUR"/>
                <w:b/>
                <w:sz w:val="20"/>
                <w:szCs w:val="20"/>
              </w:rPr>
              <w:t>Koyun</w:t>
            </w:r>
          </w:p>
        </w:tc>
        <w:tc>
          <w:tcPr>
            <w:tcW w:w="863" w:type="dxa"/>
            <w:vMerge w:val="restart"/>
            <w:tcBorders>
              <w:top w:val="nil"/>
              <w:left w:val="nil"/>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sz w:val="20"/>
                <w:szCs w:val="20"/>
              </w:rPr>
            </w:pPr>
            <w:r w:rsidRPr="002143D0">
              <w:rPr>
                <w:rFonts w:asciiTheme="minorHAnsi" w:hAnsiTheme="minorHAnsi" w:cs="Arial TUR"/>
                <w:b/>
                <w:sz w:val="20"/>
                <w:szCs w:val="20"/>
              </w:rPr>
              <w:t>Kıl Keçisi</w:t>
            </w:r>
          </w:p>
        </w:tc>
        <w:tc>
          <w:tcPr>
            <w:tcW w:w="978" w:type="dxa"/>
            <w:vMerge w:val="restart"/>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sz w:val="20"/>
                <w:szCs w:val="20"/>
              </w:rPr>
            </w:pPr>
            <w:r w:rsidRPr="002143D0">
              <w:rPr>
                <w:rFonts w:asciiTheme="minorHAnsi" w:hAnsiTheme="minorHAnsi" w:cs="Arial TUR"/>
                <w:b/>
                <w:sz w:val="20"/>
                <w:szCs w:val="20"/>
              </w:rPr>
              <w:t>Küçükbaş Toplam</w:t>
            </w:r>
          </w:p>
        </w:tc>
        <w:tc>
          <w:tcPr>
            <w:tcW w:w="727" w:type="dxa"/>
            <w:vMerge w:val="restart"/>
            <w:tcBorders>
              <w:top w:val="nil"/>
              <w:left w:val="nil"/>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sz w:val="20"/>
                <w:szCs w:val="20"/>
              </w:rPr>
            </w:pPr>
            <w:r w:rsidRPr="002143D0">
              <w:rPr>
                <w:rFonts w:asciiTheme="minorHAnsi" w:hAnsiTheme="minorHAnsi" w:cs="Arial TUR"/>
                <w:b/>
                <w:sz w:val="20"/>
                <w:szCs w:val="20"/>
              </w:rPr>
              <w:t>Manda</w:t>
            </w:r>
          </w:p>
        </w:tc>
        <w:tc>
          <w:tcPr>
            <w:tcW w:w="563" w:type="dxa"/>
            <w:vMerge w:val="restart"/>
            <w:tcBorders>
              <w:top w:val="nil"/>
              <w:left w:val="nil"/>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sz w:val="20"/>
                <w:szCs w:val="20"/>
              </w:rPr>
            </w:pPr>
            <w:r w:rsidRPr="002143D0">
              <w:rPr>
                <w:rFonts w:asciiTheme="minorHAnsi" w:hAnsiTheme="minorHAnsi" w:cs="Arial TUR"/>
                <w:b/>
                <w:sz w:val="20"/>
                <w:szCs w:val="20"/>
              </w:rPr>
              <w:t>Deve</w:t>
            </w:r>
          </w:p>
        </w:tc>
        <w:tc>
          <w:tcPr>
            <w:tcW w:w="2367" w:type="dxa"/>
            <w:gridSpan w:val="3"/>
            <w:tcBorders>
              <w:top w:val="single" w:sz="4" w:space="0" w:color="auto"/>
              <w:left w:val="nil"/>
              <w:bottom w:val="single" w:sz="4" w:space="0" w:color="auto"/>
              <w:right w:val="nil"/>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bCs/>
                <w:sz w:val="20"/>
                <w:szCs w:val="20"/>
              </w:rPr>
            </w:pPr>
            <w:r w:rsidRPr="002143D0">
              <w:rPr>
                <w:rFonts w:asciiTheme="minorHAnsi" w:hAnsiTheme="minorHAnsi" w:cs="Arial TUR"/>
                <w:b/>
                <w:bCs/>
                <w:sz w:val="20"/>
                <w:szCs w:val="20"/>
              </w:rPr>
              <w:t>Sığır</w:t>
            </w:r>
          </w:p>
        </w:tc>
        <w:tc>
          <w:tcPr>
            <w:tcW w:w="978" w:type="dxa"/>
            <w:vMerge w:val="restart"/>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sz w:val="20"/>
                <w:szCs w:val="20"/>
              </w:rPr>
            </w:pPr>
            <w:r w:rsidRPr="002143D0">
              <w:rPr>
                <w:rFonts w:asciiTheme="minorHAnsi" w:hAnsiTheme="minorHAnsi" w:cs="Arial TUR"/>
                <w:b/>
                <w:sz w:val="20"/>
                <w:szCs w:val="20"/>
              </w:rPr>
              <w:t>Büyükbaş Toplam</w:t>
            </w:r>
          </w:p>
        </w:tc>
      </w:tr>
      <w:tr w:rsidR="005807F6" w:rsidRPr="002143D0" w:rsidTr="005807F6">
        <w:trPr>
          <w:trHeight w:val="20"/>
          <w:jc w:val="center"/>
        </w:trPr>
        <w:tc>
          <w:tcPr>
            <w:tcW w:w="9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807F6" w:rsidRPr="002143D0" w:rsidRDefault="005807F6" w:rsidP="005807F6">
            <w:pPr>
              <w:jc w:val="left"/>
              <w:rPr>
                <w:rFonts w:asciiTheme="minorHAnsi" w:hAnsiTheme="minorHAnsi" w:cs="Arial TUR"/>
                <w:b/>
                <w:bCs/>
                <w:sz w:val="20"/>
                <w:szCs w:val="20"/>
              </w:rPr>
            </w:pPr>
          </w:p>
        </w:tc>
        <w:tc>
          <w:tcPr>
            <w:tcW w:w="863" w:type="dxa"/>
            <w:vMerge/>
            <w:tcBorders>
              <w:left w:val="nil"/>
              <w:bottom w:val="single" w:sz="4" w:space="0" w:color="auto"/>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sz w:val="20"/>
                <w:szCs w:val="20"/>
              </w:rPr>
            </w:pPr>
          </w:p>
        </w:tc>
        <w:tc>
          <w:tcPr>
            <w:tcW w:w="863" w:type="dxa"/>
            <w:vMerge/>
            <w:tcBorders>
              <w:left w:val="nil"/>
              <w:bottom w:val="single" w:sz="4" w:space="0" w:color="auto"/>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sz w:val="20"/>
                <w:szCs w:val="20"/>
              </w:rPr>
            </w:pPr>
          </w:p>
        </w:tc>
        <w:tc>
          <w:tcPr>
            <w:tcW w:w="978"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5807F6" w:rsidRPr="002143D0" w:rsidRDefault="005807F6" w:rsidP="005807F6">
            <w:pPr>
              <w:jc w:val="left"/>
              <w:rPr>
                <w:rFonts w:asciiTheme="minorHAnsi" w:hAnsiTheme="minorHAnsi" w:cs="Arial TUR"/>
                <w:sz w:val="20"/>
                <w:szCs w:val="20"/>
              </w:rPr>
            </w:pPr>
          </w:p>
        </w:tc>
        <w:tc>
          <w:tcPr>
            <w:tcW w:w="727" w:type="dxa"/>
            <w:vMerge/>
            <w:tcBorders>
              <w:left w:val="nil"/>
              <w:bottom w:val="single" w:sz="4" w:space="0" w:color="auto"/>
              <w:right w:val="single" w:sz="4" w:space="0" w:color="auto"/>
            </w:tcBorders>
            <w:shd w:val="clear" w:color="auto" w:fill="FBD4B4" w:themeFill="accent6" w:themeFillTint="66"/>
            <w:vAlign w:val="bottom"/>
            <w:hideMark/>
          </w:tcPr>
          <w:p w:rsidR="005807F6" w:rsidRPr="002143D0" w:rsidRDefault="005807F6" w:rsidP="005807F6">
            <w:pPr>
              <w:jc w:val="center"/>
              <w:rPr>
                <w:rFonts w:asciiTheme="minorHAnsi" w:hAnsiTheme="minorHAnsi" w:cs="Arial TUR"/>
                <w:sz w:val="20"/>
                <w:szCs w:val="20"/>
              </w:rPr>
            </w:pPr>
          </w:p>
        </w:tc>
        <w:tc>
          <w:tcPr>
            <w:tcW w:w="563" w:type="dxa"/>
            <w:vMerge/>
            <w:tcBorders>
              <w:left w:val="nil"/>
              <w:bottom w:val="single" w:sz="4" w:space="0" w:color="auto"/>
              <w:right w:val="single" w:sz="4" w:space="0" w:color="auto"/>
            </w:tcBorders>
            <w:shd w:val="clear" w:color="auto" w:fill="FBD4B4" w:themeFill="accent6" w:themeFillTint="66"/>
            <w:vAlign w:val="bottom"/>
            <w:hideMark/>
          </w:tcPr>
          <w:p w:rsidR="005807F6" w:rsidRPr="002143D0" w:rsidRDefault="005807F6" w:rsidP="005807F6">
            <w:pPr>
              <w:jc w:val="center"/>
              <w:rPr>
                <w:rFonts w:asciiTheme="minorHAnsi" w:hAnsiTheme="minorHAnsi" w:cs="Arial TUR"/>
                <w:sz w:val="20"/>
                <w:szCs w:val="20"/>
              </w:rPr>
            </w:pPr>
          </w:p>
        </w:tc>
        <w:tc>
          <w:tcPr>
            <w:tcW w:w="863" w:type="dxa"/>
            <w:tcBorders>
              <w:top w:val="nil"/>
              <w:left w:val="nil"/>
              <w:bottom w:val="single" w:sz="4" w:space="0" w:color="auto"/>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sz w:val="20"/>
                <w:szCs w:val="20"/>
              </w:rPr>
            </w:pPr>
            <w:r w:rsidRPr="002143D0">
              <w:rPr>
                <w:rFonts w:asciiTheme="minorHAnsi" w:hAnsiTheme="minorHAnsi" w:cs="Arial TUR"/>
                <w:b/>
                <w:sz w:val="20"/>
                <w:szCs w:val="20"/>
              </w:rPr>
              <w:t>Kültür</w:t>
            </w:r>
          </w:p>
        </w:tc>
        <w:tc>
          <w:tcPr>
            <w:tcW w:w="752" w:type="dxa"/>
            <w:tcBorders>
              <w:top w:val="nil"/>
              <w:left w:val="nil"/>
              <w:bottom w:val="single" w:sz="4" w:space="0" w:color="auto"/>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sz w:val="20"/>
                <w:szCs w:val="20"/>
              </w:rPr>
            </w:pPr>
            <w:r w:rsidRPr="002143D0">
              <w:rPr>
                <w:rFonts w:asciiTheme="minorHAnsi" w:hAnsiTheme="minorHAnsi" w:cs="Arial TUR"/>
                <w:b/>
                <w:sz w:val="20"/>
                <w:szCs w:val="20"/>
              </w:rPr>
              <w:t>Melez</w:t>
            </w:r>
          </w:p>
        </w:tc>
        <w:tc>
          <w:tcPr>
            <w:tcW w:w="752" w:type="dxa"/>
            <w:tcBorders>
              <w:top w:val="nil"/>
              <w:left w:val="nil"/>
              <w:bottom w:val="single" w:sz="4" w:space="0" w:color="auto"/>
              <w:right w:val="nil"/>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sz w:val="20"/>
                <w:szCs w:val="20"/>
              </w:rPr>
            </w:pPr>
            <w:r w:rsidRPr="002143D0">
              <w:rPr>
                <w:rFonts w:asciiTheme="minorHAnsi" w:hAnsiTheme="minorHAnsi" w:cs="Arial TUR"/>
                <w:b/>
                <w:sz w:val="20"/>
                <w:szCs w:val="20"/>
              </w:rPr>
              <w:t>Yerli</w:t>
            </w:r>
          </w:p>
        </w:tc>
        <w:tc>
          <w:tcPr>
            <w:tcW w:w="978" w:type="dxa"/>
            <w:vMerge/>
            <w:tcBorders>
              <w:top w:val="nil"/>
              <w:left w:val="single" w:sz="4" w:space="0" w:color="auto"/>
              <w:bottom w:val="single" w:sz="4" w:space="0" w:color="000000"/>
              <w:right w:val="single" w:sz="4" w:space="0" w:color="auto"/>
            </w:tcBorders>
            <w:shd w:val="clear" w:color="auto" w:fill="auto"/>
            <w:vAlign w:val="center"/>
            <w:hideMark/>
          </w:tcPr>
          <w:p w:rsidR="005807F6" w:rsidRPr="002143D0" w:rsidRDefault="005807F6" w:rsidP="005807F6">
            <w:pPr>
              <w:jc w:val="left"/>
              <w:rPr>
                <w:rFonts w:asciiTheme="minorHAnsi" w:hAnsiTheme="minorHAnsi" w:cs="Arial TUR"/>
                <w:sz w:val="20"/>
                <w:szCs w:val="20"/>
              </w:rPr>
            </w:pP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043A2" w:rsidRPr="002143D0" w:rsidRDefault="003043A2" w:rsidP="005807F6">
            <w:pPr>
              <w:jc w:val="left"/>
              <w:rPr>
                <w:rFonts w:asciiTheme="minorHAnsi" w:hAnsiTheme="minorHAnsi" w:cs="Arial TUR"/>
                <w:bCs/>
                <w:sz w:val="20"/>
                <w:szCs w:val="20"/>
              </w:rPr>
            </w:pPr>
            <w:r w:rsidRPr="002143D0">
              <w:rPr>
                <w:rFonts w:asciiTheme="minorHAnsi" w:hAnsiTheme="minorHAnsi" w:cs="Arial TUR"/>
                <w:bCs/>
                <w:sz w:val="20"/>
                <w:szCs w:val="20"/>
              </w:rPr>
              <w:t>Merkez</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30.695</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34.940</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65.535</w:t>
            </w:r>
          </w:p>
        </w:tc>
        <w:tc>
          <w:tcPr>
            <w:tcW w:w="727"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54</w:t>
            </w:r>
          </w:p>
        </w:tc>
        <w:tc>
          <w:tcPr>
            <w:tcW w:w="5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93</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7.270</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970</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2.335</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10.722</w:t>
            </w: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043A2" w:rsidRPr="002143D0" w:rsidRDefault="003043A2" w:rsidP="005807F6">
            <w:pPr>
              <w:jc w:val="left"/>
              <w:rPr>
                <w:rFonts w:asciiTheme="minorHAnsi" w:hAnsiTheme="minorHAnsi" w:cs="Arial TUR"/>
                <w:bCs/>
                <w:sz w:val="20"/>
                <w:szCs w:val="20"/>
              </w:rPr>
            </w:pPr>
            <w:r w:rsidRPr="002143D0">
              <w:rPr>
                <w:rFonts w:asciiTheme="minorHAnsi" w:hAnsiTheme="minorHAnsi" w:cs="Arial TUR"/>
                <w:bCs/>
                <w:sz w:val="20"/>
                <w:szCs w:val="20"/>
              </w:rPr>
              <w:t>Ayvacık</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70.350</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26.700</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97.050</w:t>
            </w:r>
          </w:p>
        </w:tc>
        <w:tc>
          <w:tcPr>
            <w:tcW w:w="727"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53</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4.544</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4.952</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4.314</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13.863</w:t>
            </w: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043A2" w:rsidRPr="002143D0" w:rsidRDefault="003043A2" w:rsidP="005807F6">
            <w:pPr>
              <w:jc w:val="left"/>
              <w:rPr>
                <w:rFonts w:asciiTheme="minorHAnsi" w:hAnsiTheme="minorHAnsi" w:cs="Arial TUR"/>
                <w:bCs/>
                <w:sz w:val="20"/>
                <w:szCs w:val="20"/>
              </w:rPr>
            </w:pPr>
            <w:r w:rsidRPr="002143D0">
              <w:rPr>
                <w:rFonts w:asciiTheme="minorHAnsi" w:hAnsiTheme="minorHAnsi" w:cs="Arial TUR"/>
                <w:bCs/>
                <w:sz w:val="20"/>
                <w:szCs w:val="20"/>
              </w:rPr>
              <w:t>Bayramiç</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37.520</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33.575</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71.095</w:t>
            </w:r>
          </w:p>
        </w:tc>
        <w:tc>
          <w:tcPr>
            <w:tcW w:w="727"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17</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11.874</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1.726</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13.617</w:t>
            </w: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043A2" w:rsidRPr="002143D0" w:rsidRDefault="003043A2" w:rsidP="005807F6">
            <w:pPr>
              <w:jc w:val="left"/>
              <w:rPr>
                <w:rFonts w:asciiTheme="minorHAnsi" w:hAnsiTheme="minorHAnsi" w:cs="Arial TUR"/>
                <w:bCs/>
                <w:sz w:val="20"/>
                <w:szCs w:val="20"/>
              </w:rPr>
            </w:pPr>
            <w:r w:rsidRPr="002143D0">
              <w:rPr>
                <w:rFonts w:asciiTheme="minorHAnsi" w:hAnsiTheme="minorHAnsi" w:cs="Arial TUR"/>
                <w:bCs/>
                <w:sz w:val="20"/>
                <w:szCs w:val="20"/>
              </w:rPr>
              <w:t>Biga</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59.371</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20.370</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79.741</w:t>
            </w:r>
          </w:p>
        </w:tc>
        <w:tc>
          <w:tcPr>
            <w:tcW w:w="727"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542</w:t>
            </w:r>
          </w:p>
        </w:tc>
        <w:tc>
          <w:tcPr>
            <w:tcW w:w="5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18</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60.331</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945</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61.836</w:t>
            </w: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043A2" w:rsidRPr="002143D0" w:rsidRDefault="003043A2" w:rsidP="005807F6">
            <w:pPr>
              <w:jc w:val="left"/>
              <w:rPr>
                <w:rFonts w:asciiTheme="minorHAnsi" w:hAnsiTheme="minorHAnsi" w:cs="Arial TUR"/>
                <w:bCs/>
                <w:sz w:val="20"/>
                <w:szCs w:val="20"/>
              </w:rPr>
            </w:pPr>
            <w:r w:rsidRPr="002143D0">
              <w:rPr>
                <w:rFonts w:asciiTheme="minorHAnsi" w:hAnsiTheme="minorHAnsi" w:cs="Arial TUR"/>
                <w:bCs/>
                <w:sz w:val="20"/>
                <w:szCs w:val="20"/>
              </w:rPr>
              <w:t>Bozcaada</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825</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399</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1224</w:t>
            </w:r>
          </w:p>
        </w:tc>
        <w:tc>
          <w:tcPr>
            <w:tcW w:w="727"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11</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11</w:t>
            </w: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043A2" w:rsidRPr="002143D0" w:rsidRDefault="003043A2" w:rsidP="005807F6">
            <w:pPr>
              <w:jc w:val="left"/>
              <w:rPr>
                <w:rFonts w:asciiTheme="minorHAnsi" w:hAnsiTheme="minorHAnsi" w:cs="Arial TUR"/>
                <w:bCs/>
                <w:sz w:val="20"/>
                <w:szCs w:val="20"/>
              </w:rPr>
            </w:pPr>
            <w:r w:rsidRPr="002143D0">
              <w:rPr>
                <w:rFonts w:asciiTheme="minorHAnsi" w:hAnsiTheme="minorHAnsi" w:cs="Arial TUR"/>
                <w:bCs/>
                <w:sz w:val="20"/>
                <w:szCs w:val="20"/>
              </w:rPr>
              <w:t>Çan</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33.225</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12.450</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45.675</w:t>
            </w:r>
          </w:p>
        </w:tc>
        <w:tc>
          <w:tcPr>
            <w:tcW w:w="727"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17</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27.531</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27.548</w:t>
            </w: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043A2" w:rsidRPr="002143D0" w:rsidRDefault="003043A2" w:rsidP="005807F6">
            <w:pPr>
              <w:jc w:val="left"/>
              <w:rPr>
                <w:rFonts w:asciiTheme="minorHAnsi" w:hAnsiTheme="minorHAnsi" w:cs="Arial TUR"/>
                <w:bCs/>
                <w:sz w:val="20"/>
                <w:szCs w:val="20"/>
              </w:rPr>
            </w:pPr>
            <w:r w:rsidRPr="002143D0">
              <w:rPr>
                <w:rFonts w:asciiTheme="minorHAnsi" w:hAnsiTheme="minorHAnsi" w:cs="Arial TUR"/>
                <w:bCs/>
                <w:sz w:val="20"/>
                <w:szCs w:val="20"/>
              </w:rPr>
              <w:t>Eceabat</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10.035</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6.004</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16.039</w:t>
            </w:r>
          </w:p>
        </w:tc>
        <w:tc>
          <w:tcPr>
            <w:tcW w:w="727"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w:t>
            </w:r>
          </w:p>
        </w:tc>
        <w:tc>
          <w:tcPr>
            <w:tcW w:w="5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872</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875</w:t>
            </w: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043A2" w:rsidRPr="002143D0" w:rsidRDefault="003043A2" w:rsidP="005807F6">
            <w:pPr>
              <w:jc w:val="left"/>
              <w:rPr>
                <w:rFonts w:asciiTheme="minorHAnsi" w:hAnsiTheme="minorHAnsi" w:cs="Arial TUR"/>
                <w:bCs/>
                <w:sz w:val="20"/>
                <w:szCs w:val="20"/>
              </w:rPr>
            </w:pPr>
            <w:r w:rsidRPr="002143D0">
              <w:rPr>
                <w:rFonts w:asciiTheme="minorHAnsi" w:hAnsiTheme="minorHAnsi" w:cs="Arial TUR"/>
                <w:bCs/>
                <w:sz w:val="20"/>
                <w:szCs w:val="20"/>
              </w:rPr>
              <w:t>Ezine</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74.964</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21.634</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96.598</w:t>
            </w:r>
          </w:p>
        </w:tc>
        <w:tc>
          <w:tcPr>
            <w:tcW w:w="727"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66</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12.165</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1.398</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372</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14.001</w:t>
            </w: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043A2" w:rsidRPr="002143D0" w:rsidRDefault="003043A2" w:rsidP="005807F6">
            <w:pPr>
              <w:jc w:val="left"/>
              <w:rPr>
                <w:rFonts w:asciiTheme="minorHAnsi" w:hAnsiTheme="minorHAnsi" w:cs="Arial TUR"/>
                <w:bCs/>
                <w:sz w:val="20"/>
                <w:szCs w:val="20"/>
              </w:rPr>
            </w:pPr>
            <w:r w:rsidRPr="002143D0">
              <w:rPr>
                <w:rFonts w:asciiTheme="minorHAnsi" w:hAnsiTheme="minorHAnsi" w:cs="Arial TUR"/>
                <w:bCs/>
                <w:sz w:val="20"/>
                <w:szCs w:val="20"/>
              </w:rPr>
              <w:t>Gelibolu</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33.500</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29.975</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63.475</w:t>
            </w:r>
          </w:p>
        </w:tc>
        <w:tc>
          <w:tcPr>
            <w:tcW w:w="727"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6.928</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1.909</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293</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9.130</w:t>
            </w: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043A2" w:rsidRPr="002143D0" w:rsidRDefault="003043A2" w:rsidP="005807F6">
            <w:pPr>
              <w:jc w:val="left"/>
              <w:rPr>
                <w:rFonts w:asciiTheme="minorHAnsi" w:hAnsiTheme="minorHAnsi" w:cs="Arial TUR"/>
                <w:bCs/>
                <w:sz w:val="20"/>
                <w:szCs w:val="20"/>
              </w:rPr>
            </w:pPr>
            <w:r w:rsidRPr="002143D0">
              <w:rPr>
                <w:rFonts w:asciiTheme="minorHAnsi" w:hAnsiTheme="minorHAnsi" w:cs="Arial TUR"/>
                <w:bCs/>
                <w:sz w:val="20"/>
                <w:szCs w:val="20"/>
              </w:rPr>
              <w:t>Gökçeada</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53.760</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21.780</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75.540</w:t>
            </w:r>
          </w:p>
        </w:tc>
        <w:tc>
          <w:tcPr>
            <w:tcW w:w="727"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1.016</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80</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104</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1.200</w:t>
            </w: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043A2" w:rsidRPr="002143D0" w:rsidRDefault="003043A2" w:rsidP="005807F6">
            <w:pPr>
              <w:jc w:val="left"/>
              <w:rPr>
                <w:rFonts w:asciiTheme="minorHAnsi" w:hAnsiTheme="minorHAnsi" w:cs="Arial TUR"/>
                <w:bCs/>
                <w:sz w:val="20"/>
                <w:szCs w:val="20"/>
              </w:rPr>
            </w:pPr>
            <w:r w:rsidRPr="002143D0">
              <w:rPr>
                <w:rFonts w:asciiTheme="minorHAnsi" w:hAnsiTheme="minorHAnsi" w:cs="Arial TUR"/>
                <w:bCs/>
                <w:sz w:val="20"/>
                <w:szCs w:val="20"/>
              </w:rPr>
              <w:t>Lapseki</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25.150</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20.630</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45.780</w:t>
            </w:r>
          </w:p>
        </w:tc>
        <w:tc>
          <w:tcPr>
            <w:tcW w:w="727"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10.097</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980</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2.115</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13.197</w:t>
            </w: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043A2" w:rsidRPr="002143D0" w:rsidRDefault="003043A2" w:rsidP="005807F6">
            <w:pPr>
              <w:jc w:val="left"/>
              <w:rPr>
                <w:rFonts w:asciiTheme="minorHAnsi" w:hAnsiTheme="minorHAnsi" w:cs="Arial TUR"/>
                <w:bCs/>
                <w:sz w:val="20"/>
                <w:szCs w:val="20"/>
              </w:rPr>
            </w:pPr>
            <w:r w:rsidRPr="002143D0">
              <w:rPr>
                <w:rFonts w:asciiTheme="minorHAnsi" w:hAnsiTheme="minorHAnsi" w:cs="Arial TUR"/>
                <w:bCs/>
                <w:sz w:val="20"/>
                <w:szCs w:val="20"/>
              </w:rPr>
              <w:t>Yenice</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28.855</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10.133</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38.988</w:t>
            </w:r>
          </w:p>
        </w:tc>
        <w:tc>
          <w:tcPr>
            <w:tcW w:w="727"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w:t>
            </w:r>
          </w:p>
        </w:tc>
        <w:tc>
          <w:tcPr>
            <w:tcW w:w="5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30.313</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7.157</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2.758</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40.233</w:t>
            </w: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3043A2" w:rsidRPr="002143D0" w:rsidRDefault="003043A2" w:rsidP="003043A2">
            <w:pPr>
              <w:jc w:val="right"/>
              <w:rPr>
                <w:rFonts w:asciiTheme="minorHAnsi" w:hAnsiTheme="minorHAnsi" w:cs="Arial TUR"/>
                <w:b/>
                <w:bCs/>
                <w:sz w:val="20"/>
                <w:szCs w:val="20"/>
              </w:rPr>
            </w:pPr>
            <w:r w:rsidRPr="002143D0">
              <w:rPr>
                <w:rFonts w:asciiTheme="minorHAnsi" w:hAnsiTheme="minorHAnsi" w:cs="Arial TUR"/>
                <w:b/>
                <w:bCs/>
                <w:sz w:val="20"/>
                <w:szCs w:val="20"/>
              </w:rPr>
              <w:t>TOPLAM</w:t>
            </w:r>
          </w:p>
        </w:tc>
        <w:tc>
          <w:tcPr>
            <w:tcW w:w="863" w:type="dxa"/>
            <w:tcBorders>
              <w:top w:val="nil"/>
              <w:left w:val="nil"/>
              <w:bottom w:val="single" w:sz="4" w:space="0" w:color="auto"/>
              <w:right w:val="single" w:sz="4" w:space="0" w:color="auto"/>
            </w:tcBorders>
            <w:shd w:val="clear" w:color="auto" w:fill="FBD4B4" w:themeFill="accent6" w:themeFillTint="66"/>
            <w:noWrap/>
            <w:vAlign w:val="bottom"/>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458.250</w:t>
            </w:r>
          </w:p>
        </w:tc>
        <w:tc>
          <w:tcPr>
            <w:tcW w:w="863" w:type="dxa"/>
            <w:tcBorders>
              <w:top w:val="nil"/>
              <w:left w:val="nil"/>
              <w:bottom w:val="single" w:sz="4" w:space="0" w:color="auto"/>
              <w:right w:val="single" w:sz="4" w:space="0" w:color="auto"/>
            </w:tcBorders>
            <w:shd w:val="clear" w:color="auto" w:fill="FBD4B4" w:themeFill="accent6" w:themeFillTint="66"/>
            <w:noWrap/>
            <w:vAlign w:val="bottom"/>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238.590</w:t>
            </w:r>
          </w:p>
        </w:tc>
        <w:tc>
          <w:tcPr>
            <w:tcW w:w="978" w:type="dxa"/>
            <w:tcBorders>
              <w:top w:val="nil"/>
              <w:left w:val="nil"/>
              <w:bottom w:val="single" w:sz="4" w:space="0" w:color="auto"/>
              <w:right w:val="single" w:sz="4" w:space="0" w:color="auto"/>
            </w:tcBorders>
            <w:shd w:val="clear" w:color="auto" w:fill="FBD4B4" w:themeFill="accent6" w:themeFillTint="66"/>
            <w:noWrap/>
            <w:vAlign w:val="bottom"/>
            <w:hideMark/>
          </w:tcPr>
          <w:p w:rsidR="003043A2" w:rsidRPr="009A3F61" w:rsidRDefault="003043A2" w:rsidP="00676EA4">
            <w:pPr>
              <w:jc w:val="right"/>
              <w:rPr>
                <w:rFonts w:asciiTheme="minorHAnsi" w:hAnsiTheme="minorHAnsi" w:cs="Arial"/>
                <w:b/>
                <w:sz w:val="20"/>
                <w:szCs w:val="20"/>
              </w:rPr>
            </w:pPr>
            <w:r w:rsidRPr="009A3F61">
              <w:rPr>
                <w:rFonts w:asciiTheme="minorHAnsi" w:hAnsiTheme="minorHAnsi" w:cs="Arial"/>
                <w:b/>
                <w:sz w:val="20"/>
                <w:szCs w:val="20"/>
              </w:rPr>
              <w:t>696.840</w:t>
            </w:r>
          </w:p>
        </w:tc>
        <w:tc>
          <w:tcPr>
            <w:tcW w:w="727" w:type="dxa"/>
            <w:tcBorders>
              <w:top w:val="nil"/>
              <w:left w:val="nil"/>
              <w:bottom w:val="single" w:sz="4" w:space="0" w:color="auto"/>
              <w:right w:val="single" w:sz="4" w:space="0" w:color="auto"/>
            </w:tcBorders>
            <w:shd w:val="clear" w:color="auto" w:fill="FBD4B4" w:themeFill="accent6" w:themeFillTint="66"/>
            <w:noWrap/>
            <w:vAlign w:val="bottom"/>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602</w:t>
            </w:r>
          </w:p>
        </w:tc>
        <w:tc>
          <w:tcPr>
            <w:tcW w:w="563" w:type="dxa"/>
            <w:tcBorders>
              <w:top w:val="nil"/>
              <w:left w:val="nil"/>
              <w:bottom w:val="single" w:sz="4" w:space="0" w:color="auto"/>
              <w:right w:val="single" w:sz="4" w:space="0" w:color="auto"/>
            </w:tcBorders>
            <w:shd w:val="clear" w:color="auto" w:fill="FBD4B4" w:themeFill="accent6" w:themeFillTint="66"/>
            <w:noWrap/>
            <w:vAlign w:val="bottom"/>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271</w:t>
            </w:r>
          </w:p>
        </w:tc>
        <w:tc>
          <w:tcPr>
            <w:tcW w:w="863" w:type="dxa"/>
            <w:tcBorders>
              <w:top w:val="nil"/>
              <w:left w:val="nil"/>
              <w:bottom w:val="single" w:sz="4" w:space="0" w:color="auto"/>
              <w:right w:val="single" w:sz="4" w:space="0" w:color="auto"/>
            </w:tcBorders>
            <w:shd w:val="clear" w:color="auto" w:fill="FBD4B4" w:themeFill="accent6" w:themeFillTint="66"/>
            <w:noWrap/>
            <w:vAlign w:val="bottom"/>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172.952</w:t>
            </w:r>
          </w:p>
        </w:tc>
        <w:tc>
          <w:tcPr>
            <w:tcW w:w="752" w:type="dxa"/>
            <w:tcBorders>
              <w:top w:val="nil"/>
              <w:left w:val="nil"/>
              <w:bottom w:val="single" w:sz="4" w:space="0" w:color="auto"/>
              <w:right w:val="single" w:sz="4" w:space="0" w:color="auto"/>
            </w:tcBorders>
            <w:shd w:val="clear" w:color="auto" w:fill="FBD4B4" w:themeFill="accent6" w:themeFillTint="66"/>
            <w:noWrap/>
            <w:vAlign w:val="bottom"/>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19.172</w:t>
            </w:r>
          </w:p>
        </w:tc>
        <w:tc>
          <w:tcPr>
            <w:tcW w:w="752" w:type="dxa"/>
            <w:tcBorders>
              <w:top w:val="nil"/>
              <w:left w:val="nil"/>
              <w:bottom w:val="single" w:sz="4" w:space="0" w:color="auto"/>
              <w:right w:val="single" w:sz="4" w:space="0" w:color="auto"/>
            </w:tcBorders>
            <w:shd w:val="clear" w:color="auto" w:fill="FBD4B4" w:themeFill="accent6" w:themeFillTint="66"/>
            <w:noWrap/>
            <w:vAlign w:val="bottom"/>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13.236</w:t>
            </w:r>
          </w:p>
        </w:tc>
        <w:tc>
          <w:tcPr>
            <w:tcW w:w="978" w:type="dxa"/>
            <w:tcBorders>
              <w:top w:val="nil"/>
              <w:left w:val="nil"/>
              <w:bottom w:val="single" w:sz="4" w:space="0" w:color="auto"/>
              <w:right w:val="single" w:sz="4" w:space="0" w:color="auto"/>
            </w:tcBorders>
            <w:shd w:val="clear" w:color="auto" w:fill="FBD4B4" w:themeFill="accent6" w:themeFillTint="66"/>
            <w:noWrap/>
            <w:vAlign w:val="bottom"/>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206.233</w:t>
            </w:r>
          </w:p>
        </w:tc>
      </w:tr>
    </w:tbl>
    <w:p w:rsidR="005807F6" w:rsidRPr="002143D0" w:rsidRDefault="005807F6" w:rsidP="00433C0F"/>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709"/>
        <w:gridCol w:w="625"/>
        <w:gridCol w:w="709"/>
        <w:gridCol w:w="1003"/>
        <w:gridCol w:w="958"/>
        <w:gridCol w:w="699"/>
        <w:gridCol w:w="709"/>
        <w:gridCol w:w="709"/>
        <w:gridCol w:w="709"/>
        <w:gridCol w:w="850"/>
        <w:gridCol w:w="851"/>
      </w:tblGrid>
      <w:tr w:rsidR="005E4529" w:rsidRPr="002143D0" w:rsidTr="003043A2">
        <w:trPr>
          <w:trHeight w:val="20"/>
          <w:jc w:val="center"/>
        </w:trPr>
        <w:tc>
          <w:tcPr>
            <w:tcW w:w="1076" w:type="dxa"/>
            <w:vMerge w:val="restart"/>
            <w:shd w:val="clear" w:color="auto" w:fill="FBD4B4" w:themeFill="accent6" w:themeFillTint="66"/>
            <w:vAlign w:val="center"/>
            <w:hideMark/>
          </w:tcPr>
          <w:p w:rsidR="005E4529" w:rsidRPr="002143D0" w:rsidRDefault="005E4529" w:rsidP="000A3AF2">
            <w:pPr>
              <w:jc w:val="center"/>
              <w:rPr>
                <w:rFonts w:asciiTheme="minorHAnsi" w:hAnsiTheme="minorHAnsi" w:cs="Arial TUR"/>
                <w:b/>
                <w:bCs/>
                <w:sz w:val="20"/>
                <w:szCs w:val="20"/>
              </w:rPr>
            </w:pPr>
            <w:r w:rsidRPr="002143D0">
              <w:rPr>
                <w:rFonts w:asciiTheme="minorHAnsi" w:hAnsiTheme="minorHAnsi" w:cs="Arial TUR"/>
                <w:b/>
                <w:bCs/>
                <w:sz w:val="20"/>
                <w:szCs w:val="20"/>
              </w:rPr>
              <w:t>İlçeler</w:t>
            </w:r>
          </w:p>
        </w:tc>
        <w:tc>
          <w:tcPr>
            <w:tcW w:w="8531" w:type="dxa"/>
            <w:gridSpan w:val="11"/>
            <w:shd w:val="clear" w:color="auto" w:fill="FBD4B4" w:themeFill="accent6" w:themeFillTint="66"/>
            <w:vAlign w:val="center"/>
            <w:hideMark/>
          </w:tcPr>
          <w:p w:rsidR="005E4529" w:rsidRPr="002143D0" w:rsidRDefault="005E4529" w:rsidP="000A3AF2">
            <w:pPr>
              <w:jc w:val="center"/>
              <w:rPr>
                <w:rFonts w:asciiTheme="minorHAnsi" w:hAnsiTheme="minorHAnsi" w:cs="Arial TUR"/>
                <w:b/>
                <w:bCs/>
                <w:sz w:val="20"/>
                <w:szCs w:val="20"/>
              </w:rPr>
            </w:pPr>
            <w:r w:rsidRPr="002143D0">
              <w:rPr>
                <w:rFonts w:asciiTheme="minorHAnsi" w:hAnsiTheme="minorHAnsi" w:cs="Arial TUR"/>
                <w:b/>
                <w:bCs/>
                <w:sz w:val="20"/>
                <w:szCs w:val="20"/>
              </w:rPr>
              <w:t>İlçelere Göre Her Yaşta Hayvan Sayıları</w:t>
            </w:r>
          </w:p>
        </w:tc>
      </w:tr>
      <w:tr w:rsidR="005E4529" w:rsidRPr="002143D0" w:rsidTr="003043A2">
        <w:trPr>
          <w:trHeight w:val="20"/>
          <w:jc w:val="center"/>
        </w:trPr>
        <w:tc>
          <w:tcPr>
            <w:tcW w:w="1076" w:type="dxa"/>
            <w:vMerge/>
            <w:shd w:val="clear" w:color="auto" w:fill="FBD4B4" w:themeFill="accent6" w:themeFillTint="66"/>
            <w:vAlign w:val="center"/>
            <w:hideMark/>
          </w:tcPr>
          <w:p w:rsidR="005E4529" w:rsidRPr="002143D0" w:rsidRDefault="005E4529" w:rsidP="000A3AF2">
            <w:pPr>
              <w:jc w:val="center"/>
              <w:rPr>
                <w:rFonts w:asciiTheme="minorHAnsi" w:hAnsiTheme="minorHAnsi" w:cs="Arial TUR"/>
                <w:b/>
                <w:bCs/>
                <w:sz w:val="20"/>
                <w:szCs w:val="20"/>
              </w:rPr>
            </w:pPr>
          </w:p>
        </w:tc>
        <w:tc>
          <w:tcPr>
            <w:tcW w:w="2043" w:type="dxa"/>
            <w:gridSpan w:val="3"/>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Tek Tırnaklılar</w:t>
            </w:r>
          </w:p>
        </w:tc>
        <w:tc>
          <w:tcPr>
            <w:tcW w:w="4078" w:type="dxa"/>
            <w:gridSpan w:val="5"/>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Kümes Hayvanı Sayısı</w:t>
            </w:r>
          </w:p>
        </w:tc>
        <w:tc>
          <w:tcPr>
            <w:tcW w:w="2410" w:type="dxa"/>
            <w:gridSpan w:val="3"/>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Arıcılık (Kovan Sayısı)</w:t>
            </w:r>
          </w:p>
        </w:tc>
      </w:tr>
      <w:tr w:rsidR="005E4529" w:rsidRPr="002143D0" w:rsidTr="003043A2">
        <w:trPr>
          <w:trHeight w:val="20"/>
          <w:jc w:val="center"/>
        </w:trPr>
        <w:tc>
          <w:tcPr>
            <w:tcW w:w="1076" w:type="dxa"/>
            <w:vMerge/>
            <w:shd w:val="clear" w:color="auto" w:fill="FBD4B4" w:themeFill="accent6" w:themeFillTint="66"/>
            <w:vAlign w:val="center"/>
            <w:hideMark/>
          </w:tcPr>
          <w:p w:rsidR="005E4529" w:rsidRPr="002143D0" w:rsidRDefault="005E4529" w:rsidP="000A3AF2">
            <w:pPr>
              <w:jc w:val="center"/>
              <w:rPr>
                <w:rFonts w:asciiTheme="minorHAnsi" w:hAnsiTheme="minorHAnsi" w:cs="Arial TUR"/>
                <w:b/>
                <w:bCs/>
                <w:sz w:val="20"/>
                <w:szCs w:val="20"/>
              </w:rPr>
            </w:pPr>
          </w:p>
        </w:tc>
        <w:tc>
          <w:tcPr>
            <w:tcW w:w="709" w:type="dxa"/>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At</w:t>
            </w:r>
          </w:p>
        </w:tc>
        <w:tc>
          <w:tcPr>
            <w:tcW w:w="625" w:type="dxa"/>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Katır</w:t>
            </w:r>
          </w:p>
        </w:tc>
        <w:tc>
          <w:tcPr>
            <w:tcW w:w="709" w:type="dxa"/>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Eşek</w:t>
            </w:r>
          </w:p>
        </w:tc>
        <w:tc>
          <w:tcPr>
            <w:tcW w:w="1003" w:type="dxa"/>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Yumurtacı Tavuk</w:t>
            </w:r>
          </w:p>
        </w:tc>
        <w:tc>
          <w:tcPr>
            <w:tcW w:w="958" w:type="dxa"/>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Etçi Tavuk (Broiler)</w:t>
            </w:r>
          </w:p>
        </w:tc>
        <w:tc>
          <w:tcPr>
            <w:tcW w:w="699" w:type="dxa"/>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Hindi</w:t>
            </w:r>
          </w:p>
        </w:tc>
        <w:tc>
          <w:tcPr>
            <w:tcW w:w="709" w:type="dxa"/>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Ördek</w:t>
            </w:r>
          </w:p>
        </w:tc>
        <w:tc>
          <w:tcPr>
            <w:tcW w:w="709" w:type="dxa"/>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Kaz</w:t>
            </w:r>
          </w:p>
        </w:tc>
        <w:tc>
          <w:tcPr>
            <w:tcW w:w="709" w:type="dxa"/>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Eski Tip</w:t>
            </w:r>
          </w:p>
        </w:tc>
        <w:tc>
          <w:tcPr>
            <w:tcW w:w="850" w:type="dxa"/>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Yeni Tip</w:t>
            </w:r>
          </w:p>
        </w:tc>
        <w:tc>
          <w:tcPr>
            <w:tcW w:w="851" w:type="dxa"/>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Arı Toplam</w:t>
            </w:r>
          </w:p>
        </w:tc>
      </w:tr>
      <w:tr w:rsidR="003043A2" w:rsidRPr="002143D0" w:rsidTr="003043A2">
        <w:trPr>
          <w:trHeight w:val="20"/>
          <w:jc w:val="center"/>
        </w:trPr>
        <w:tc>
          <w:tcPr>
            <w:tcW w:w="1076" w:type="dxa"/>
            <w:shd w:val="clear" w:color="auto" w:fill="auto"/>
            <w:vAlign w:val="center"/>
            <w:hideMark/>
          </w:tcPr>
          <w:p w:rsidR="003043A2" w:rsidRPr="002143D0" w:rsidRDefault="003043A2" w:rsidP="000A3AF2">
            <w:pPr>
              <w:jc w:val="left"/>
              <w:rPr>
                <w:rFonts w:asciiTheme="minorHAnsi" w:hAnsiTheme="minorHAnsi" w:cs="Arial TUR"/>
                <w:bCs/>
                <w:sz w:val="20"/>
                <w:szCs w:val="20"/>
              </w:rPr>
            </w:pPr>
            <w:r w:rsidRPr="002143D0">
              <w:rPr>
                <w:rFonts w:asciiTheme="minorHAnsi" w:hAnsiTheme="minorHAnsi" w:cs="Arial TUR"/>
                <w:bCs/>
                <w:sz w:val="20"/>
                <w:szCs w:val="20"/>
              </w:rPr>
              <w:t>Merkez</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134</w:t>
            </w:r>
          </w:p>
        </w:tc>
        <w:tc>
          <w:tcPr>
            <w:tcW w:w="625"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7</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165</w:t>
            </w:r>
          </w:p>
        </w:tc>
        <w:tc>
          <w:tcPr>
            <w:tcW w:w="1003"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24.400</w:t>
            </w:r>
          </w:p>
        </w:tc>
        <w:tc>
          <w:tcPr>
            <w:tcW w:w="958"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700.200</w:t>
            </w:r>
          </w:p>
        </w:tc>
        <w:tc>
          <w:tcPr>
            <w:tcW w:w="69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1.740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1.410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1.520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135</w:t>
            </w:r>
          </w:p>
        </w:tc>
        <w:tc>
          <w:tcPr>
            <w:tcW w:w="850"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9.965</w:t>
            </w:r>
          </w:p>
        </w:tc>
        <w:tc>
          <w:tcPr>
            <w:tcW w:w="851"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10.100</w:t>
            </w:r>
          </w:p>
        </w:tc>
      </w:tr>
      <w:tr w:rsidR="003043A2" w:rsidRPr="002143D0" w:rsidTr="003043A2">
        <w:trPr>
          <w:trHeight w:val="20"/>
          <w:jc w:val="center"/>
        </w:trPr>
        <w:tc>
          <w:tcPr>
            <w:tcW w:w="1076" w:type="dxa"/>
            <w:shd w:val="clear" w:color="auto" w:fill="auto"/>
            <w:vAlign w:val="center"/>
            <w:hideMark/>
          </w:tcPr>
          <w:p w:rsidR="003043A2" w:rsidRPr="002143D0" w:rsidRDefault="003043A2" w:rsidP="000A3AF2">
            <w:pPr>
              <w:jc w:val="left"/>
              <w:rPr>
                <w:rFonts w:asciiTheme="minorHAnsi" w:hAnsiTheme="minorHAnsi" w:cs="Arial TUR"/>
                <w:bCs/>
                <w:sz w:val="20"/>
                <w:szCs w:val="20"/>
              </w:rPr>
            </w:pPr>
            <w:r w:rsidRPr="002143D0">
              <w:rPr>
                <w:rFonts w:asciiTheme="minorHAnsi" w:hAnsiTheme="minorHAnsi" w:cs="Arial TUR"/>
                <w:bCs/>
                <w:sz w:val="20"/>
                <w:szCs w:val="20"/>
              </w:rPr>
              <w:t>Ayvacık</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258</w:t>
            </w:r>
          </w:p>
        </w:tc>
        <w:tc>
          <w:tcPr>
            <w:tcW w:w="625"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103</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625</w:t>
            </w:r>
          </w:p>
        </w:tc>
        <w:tc>
          <w:tcPr>
            <w:tcW w:w="1003"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13.550</w:t>
            </w:r>
          </w:p>
        </w:tc>
        <w:tc>
          <w:tcPr>
            <w:tcW w:w="958"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69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648</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371</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214</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1.070</w:t>
            </w:r>
          </w:p>
        </w:tc>
        <w:tc>
          <w:tcPr>
            <w:tcW w:w="850"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6.080</w:t>
            </w:r>
          </w:p>
        </w:tc>
        <w:tc>
          <w:tcPr>
            <w:tcW w:w="851"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7.150</w:t>
            </w:r>
          </w:p>
        </w:tc>
      </w:tr>
      <w:tr w:rsidR="003043A2" w:rsidRPr="002143D0" w:rsidTr="003043A2">
        <w:trPr>
          <w:trHeight w:val="20"/>
          <w:jc w:val="center"/>
        </w:trPr>
        <w:tc>
          <w:tcPr>
            <w:tcW w:w="1076" w:type="dxa"/>
            <w:shd w:val="clear" w:color="auto" w:fill="auto"/>
            <w:vAlign w:val="center"/>
            <w:hideMark/>
          </w:tcPr>
          <w:p w:rsidR="003043A2" w:rsidRPr="002143D0" w:rsidRDefault="003043A2" w:rsidP="000A3AF2">
            <w:pPr>
              <w:jc w:val="left"/>
              <w:rPr>
                <w:rFonts w:asciiTheme="minorHAnsi" w:hAnsiTheme="minorHAnsi" w:cs="Arial TUR"/>
                <w:bCs/>
                <w:sz w:val="20"/>
                <w:szCs w:val="20"/>
              </w:rPr>
            </w:pPr>
            <w:r w:rsidRPr="002143D0">
              <w:rPr>
                <w:rFonts w:asciiTheme="minorHAnsi" w:hAnsiTheme="minorHAnsi" w:cs="Arial TUR"/>
                <w:bCs/>
                <w:sz w:val="20"/>
                <w:szCs w:val="20"/>
              </w:rPr>
              <w:t>Bayramiç</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199</w:t>
            </w:r>
          </w:p>
        </w:tc>
        <w:tc>
          <w:tcPr>
            <w:tcW w:w="625"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23</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363</w:t>
            </w:r>
          </w:p>
        </w:tc>
        <w:tc>
          <w:tcPr>
            <w:tcW w:w="1003"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18.637</w:t>
            </w:r>
          </w:p>
        </w:tc>
        <w:tc>
          <w:tcPr>
            <w:tcW w:w="958"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105.000</w:t>
            </w:r>
          </w:p>
        </w:tc>
        <w:tc>
          <w:tcPr>
            <w:tcW w:w="69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244</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261</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198</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85</w:t>
            </w:r>
          </w:p>
        </w:tc>
        <w:tc>
          <w:tcPr>
            <w:tcW w:w="850"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5.445</w:t>
            </w:r>
          </w:p>
        </w:tc>
        <w:tc>
          <w:tcPr>
            <w:tcW w:w="851"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5.530</w:t>
            </w:r>
          </w:p>
        </w:tc>
      </w:tr>
      <w:tr w:rsidR="003043A2" w:rsidRPr="002143D0" w:rsidTr="003043A2">
        <w:trPr>
          <w:trHeight w:val="20"/>
          <w:jc w:val="center"/>
        </w:trPr>
        <w:tc>
          <w:tcPr>
            <w:tcW w:w="1076" w:type="dxa"/>
            <w:shd w:val="clear" w:color="auto" w:fill="auto"/>
            <w:vAlign w:val="center"/>
            <w:hideMark/>
          </w:tcPr>
          <w:p w:rsidR="003043A2" w:rsidRPr="002143D0" w:rsidRDefault="003043A2" w:rsidP="000A3AF2">
            <w:pPr>
              <w:jc w:val="left"/>
              <w:rPr>
                <w:rFonts w:asciiTheme="minorHAnsi" w:hAnsiTheme="minorHAnsi" w:cs="Arial TUR"/>
                <w:bCs/>
                <w:sz w:val="20"/>
                <w:szCs w:val="20"/>
              </w:rPr>
            </w:pPr>
            <w:r w:rsidRPr="002143D0">
              <w:rPr>
                <w:rFonts w:asciiTheme="minorHAnsi" w:hAnsiTheme="minorHAnsi" w:cs="Arial TUR"/>
                <w:bCs/>
                <w:sz w:val="20"/>
                <w:szCs w:val="20"/>
              </w:rPr>
              <w:t>Biga</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206</w:t>
            </w:r>
          </w:p>
        </w:tc>
        <w:tc>
          <w:tcPr>
            <w:tcW w:w="625"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288</w:t>
            </w:r>
          </w:p>
        </w:tc>
        <w:tc>
          <w:tcPr>
            <w:tcW w:w="1003"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77.850</w:t>
            </w:r>
          </w:p>
        </w:tc>
        <w:tc>
          <w:tcPr>
            <w:tcW w:w="958"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4.410.000</w:t>
            </w:r>
          </w:p>
        </w:tc>
        <w:tc>
          <w:tcPr>
            <w:tcW w:w="69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410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4.280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2.260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103</w:t>
            </w:r>
          </w:p>
        </w:tc>
        <w:tc>
          <w:tcPr>
            <w:tcW w:w="850"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12.283</w:t>
            </w:r>
          </w:p>
        </w:tc>
        <w:tc>
          <w:tcPr>
            <w:tcW w:w="851"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12.386</w:t>
            </w:r>
          </w:p>
        </w:tc>
      </w:tr>
      <w:tr w:rsidR="003043A2" w:rsidRPr="002143D0" w:rsidTr="003043A2">
        <w:trPr>
          <w:trHeight w:val="20"/>
          <w:jc w:val="center"/>
        </w:trPr>
        <w:tc>
          <w:tcPr>
            <w:tcW w:w="1076" w:type="dxa"/>
            <w:shd w:val="clear" w:color="auto" w:fill="auto"/>
            <w:vAlign w:val="center"/>
            <w:hideMark/>
          </w:tcPr>
          <w:p w:rsidR="003043A2" w:rsidRPr="002143D0" w:rsidRDefault="003043A2" w:rsidP="000A3AF2">
            <w:pPr>
              <w:jc w:val="left"/>
              <w:rPr>
                <w:rFonts w:asciiTheme="minorHAnsi" w:hAnsiTheme="minorHAnsi" w:cs="Arial TUR"/>
                <w:bCs/>
                <w:sz w:val="20"/>
                <w:szCs w:val="20"/>
              </w:rPr>
            </w:pPr>
            <w:r w:rsidRPr="002143D0">
              <w:rPr>
                <w:rFonts w:asciiTheme="minorHAnsi" w:hAnsiTheme="minorHAnsi" w:cs="Arial TUR"/>
                <w:bCs/>
                <w:sz w:val="20"/>
                <w:szCs w:val="20"/>
              </w:rPr>
              <w:t>Bozcaada</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w:t>
            </w:r>
          </w:p>
        </w:tc>
        <w:tc>
          <w:tcPr>
            <w:tcW w:w="625"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w:t>
            </w:r>
          </w:p>
        </w:tc>
        <w:tc>
          <w:tcPr>
            <w:tcW w:w="1003"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465</w:t>
            </w:r>
          </w:p>
        </w:tc>
        <w:tc>
          <w:tcPr>
            <w:tcW w:w="958"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69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15</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35</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74</w:t>
            </w:r>
          </w:p>
        </w:tc>
        <w:tc>
          <w:tcPr>
            <w:tcW w:w="850"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736</w:t>
            </w:r>
          </w:p>
        </w:tc>
        <w:tc>
          <w:tcPr>
            <w:tcW w:w="851"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810</w:t>
            </w:r>
          </w:p>
        </w:tc>
      </w:tr>
      <w:tr w:rsidR="003043A2" w:rsidRPr="002143D0" w:rsidTr="003043A2">
        <w:trPr>
          <w:trHeight w:val="20"/>
          <w:jc w:val="center"/>
        </w:trPr>
        <w:tc>
          <w:tcPr>
            <w:tcW w:w="1076" w:type="dxa"/>
            <w:shd w:val="clear" w:color="auto" w:fill="auto"/>
            <w:vAlign w:val="center"/>
            <w:hideMark/>
          </w:tcPr>
          <w:p w:rsidR="003043A2" w:rsidRPr="002143D0" w:rsidRDefault="003043A2" w:rsidP="000A3AF2">
            <w:pPr>
              <w:jc w:val="left"/>
              <w:rPr>
                <w:rFonts w:asciiTheme="minorHAnsi" w:hAnsiTheme="minorHAnsi" w:cs="Arial TUR"/>
                <w:bCs/>
                <w:sz w:val="20"/>
                <w:szCs w:val="20"/>
              </w:rPr>
            </w:pPr>
            <w:r w:rsidRPr="002143D0">
              <w:rPr>
                <w:rFonts w:asciiTheme="minorHAnsi" w:hAnsiTheme="minorHAnsi" w:cs="Arial TUR"/>
                <w:bCs/>
                <w:sz w:val="20"/>
                <w:szCs w:val="20"/>
              </w:rPr>
              <w:t>Çan</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55</w:t>
            </w:r>
          </w:p>
        </w:tc>
        <w:tc>
          <w:tcPr>
            <w:tcW w:w="625"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83</w:t>
            </w:r>
          </w:p>
        </w:tc>
        <w:tc>
          <w:tcPr>
            <w:tcW w:w="1003"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28.780</w:t>
            </w:r>
          </w:p>
        </w:tc>
        <w:tc>
          <w:tcPr>
            <w:tcW w:w="958"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29.500</w:t>
            </w:r>
          </w:p>
        </w:tc>
        <w:tc>
          <w:tcPr>
            <w:tcW w:w="69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145</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150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44</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90</w:t>
            </w:r>
          </w:p>
        </w:tc>
        <w:tc>
          <w:tcPr>
            <w:tcW w:w="850"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10.120</w:t>
            </w:r>
          </w:p>
        </w:tc>
        <w:tc>
          <w:tcPr>
            <w:tcW w:w="851"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10.210</w:t>
            </w:r>
          </w:p>
        </w:tc>
      </w:tr>
      <w:tr w:rsidR="003043A2" w:rsidRPr="002143D0" w:rsidTr="003043A2">
        <w:trPr>
          <w:trHeight w:val="20"/>
          <w:jc w:val="center"/>
        </w:trPr>
        <w:tc>
          <w:tcPr>
            <w:tcW w:w="1076" w:type="dxa"/>
            <w:shd w:val="clear" w:color="auto" w:fill="auto"/>
            <w:vAlign w:val="center"/>
            <w:hideMark/>
          </w:tcPr>
          <w:p w:rsidR="003043A2" w:rsidRPr="002143D0" w:rsidRDefault="003043A2" w:rsidP="000A3AF2">
            <w:pPr>
              <w:jc w:val="left"/>
              <w:rPr>
                <w:rFonts w:asciiTheme="minorHAnsi" w:hAnsiTheme="minorHAnsi" w:cs="Arial TUR"/>
                <w:bCs/>
                <w:sz w:val="20"/>
                <w:szCs w:val="20"/>
              </w:rPr>
            </w:pPr>
            <w:r w:rsidRPr="002143D0">
              <w:rPr>
                <w:rFonts w:asciiTheme="minorHAnsi" w:hAnsiTheme="minorHAnsi" w:cs="Arial TUR"/>
                <w:bCs/>
                <w:sz w:val="20"/>
                <w:szCs w:val="20"/>
              </w:rPr>
              <w:t>Eceabat</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24</w:t>
            </w:r>
          </w:p>
        </w:tc>
        <w:tc>
          <w:tcPr>
            <w:tcW w:w="625"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30</w:t>
            </w:r>
          </w:p>
        </w:tc>
        <w:tc>
          <w:tcPr>
            <w:tcW w:w="1003"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9.400</w:t>
            </w:r>
          </w:p>
        </w:tc>
        <w:tc>
          <w:tcPr>
            <w:tcW w:w="958"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69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300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160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65</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73</w:t>
            </w:r>
          </w:p>
        </w:tc>
        <w:tc>
          <w:tcPr>
            <w:tcW w:w="850"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3.350</w:t>
            </w:r>
          </w:p>
        </w:tc>
        <w:tc>
          <w:tcPr>
            <w:tcW w:w="851"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3.423</w:t>
            </w:r>
          </w:p>
        </w:tc>
      </w:tr>
      <w:tr w:rsidR="003043A2" w:rsidRPr="002143D0" w:rsidTr="003043A2">
        <w:trPr>
          <w:trHeight w:val="20"/>
          <w:jc w:val="center"/>
        </w:trPr>
        <w:tc>
          <w:tcPr>
            <w:tcW w:w="1076" w:type="dxa"/>
            <w:shd w:val="clear" w:color="auto" w:fill="auto"/>
            <w:vAlign w:val="center"/>
            <w:hideMark/>
          </w:tcPr>
          <w:p w:rsidR="003043A2" w:rsidRPr="002143D0" w:rsidRDefault="003043A2" w:rsidP="000A3AF2">
            <w:pPr>
              <w:jc w:val="left"/>
              <w:rPr>
                <w:rFonts w:asciiTheme="minorHAnsi" w:hAnsiTheme="minorHAnsi" w:cs="Arial TUR"/>
                <w:bCs/>
                <w:sz w:val="20"/>
                <w:szCs w:val="20"/>
              </w:rPr>
            </w:pPr>
            <w:r w:rsidRPr="002143D0">
              <w:rPr>
                <w:rFonts w:asciiTheme="minorHAnsi" w:hAnsiTheme="minorHAnsi" w:cs="Arial TUR"/>
                <w:bCs/>
                <w:sz w:val="20"/>
                <w:szCs w:val="20"/>
              </w:rPr>
              <w:t>Ezine</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122</w:t>
            </w:r>
          </w:p>
        </w:tc>
        <w:tc>
          <w:tcPr>
            <w:tcW w:w="625"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78</w:t>
            </w:r>
          </w:p>
        </w:tc>
        <w:tc>
          <w:tcPr>
            <w:tcW w:w="1003"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12.450</w:t>
            </w:r>
          </w:p>
        </w:tc>
        <w:tc>
          <w:tcPr>
            <w:tcW w:w="958"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210.000</w:t>
            </w:r>
          </w:p>
        </w:tc>
        <w:tc>
          <w:tcPr>
            <w:tcW w:w="69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560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570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500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380</w:t>
            </w:r>
          </w:p>
        </w:tc>
        <w:tc>
          <w:tcPr>
            <w:tcW w:w="850"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4.110</w:t>
            </w:r>
          </w:p>
        </w:tc>
        <w:tc>
          <w:tcPr>
            <w:tcW w:w="851"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4.490</w:t>
            </w:r>
          </w:p>
        </w:tc>
      </w:tr>
      <w:tr w:rsidR="003043A2" w:rsidRPr="002143D0" w:rsidTr="003043A2">
        <w:trPr>
          <w:trHeight w:val="20"/>
          <w:jc w:val="center"/>
        </w:trPr>
        <w:tc>
          <w:tcPr>
            <w:tcW w:w="1076" w:type="dxa"/>
            <w:shd w:val="clear" w:color="auto" w:fill="auto"/>
            <w:vAlign w:val="center"/>
            <w:hideMark/>
          </w:tcPr>
          <w:p w:rsidR="003043A2" w:rsidRPr="002143D0" w:rsidRDefault="003043A2" w:rsidP="000A3AF2">
            <w:pPr>
              <w:jc w:val="left"/>
              <w:rPr>
                <w:rFonts w:asciiTheme="minorHAnsi" w:hAnsiTheme="minorHAnsi" w:cs="Arial TUR"/>
                <w:bCs/>
                <w:sz w:val="20"/>
                <w:szCs w:val="20"/>
              </w:rPr>
            </w:pPr>
            <w:r w:rsidRPr="002143D0">
              <w:rPr>
                <w:rFonts w:asciiTheme="minorHAnsi" w:hAnsiTheme="minorHAnsi" w:cs="Arial TUR"/>
                <w:bCs/>
                <w:sz w:val="20"/>
                <w:szCs w:val="20"/>
              </w:rPr>
              <w:t>Gelibolu</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155</w:t>
            </w:r>
          </w:p>
        </w:tc>
        <w:tc>
          <w:tcPr>
            <w:tcW w:w="625"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96</w:t>
            </w:r>
          </w:p>
        </w:tc>
        <w:tc>
          <w:tcPr>
            <w:tcW w:w="1003"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27.650</w:t>
            </w:r>
          </w:p>
        </w:tc>
        <w:tc>
          <w:tcPr>
            <w:tcW w:w="958"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69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390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850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470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850"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4.120</w:t>
            </w:r>
          </w:p>
        </w:tc>
        <w:tc>
          <w:tcPr>
            <w:tcW w:w="851"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4.120</w:t>
            </w:r>
          </w:p>
        </w:tc>
      </w:tr>
      <w:tr w:rsidR="003043A2" w:rsidRPr="002143D0" w:rsidTr="003043A2">
        <w:trPr>
          <w:trHeight w:val="20"/>
          <w:jc w:val="center"/>
        </w:trPr>
        <w:tc>
          <w:tcPr>
            <w:tcW w:w="1076" w:type="dxa"/>
            <w:shd w:val="clear" w:color="auto" w:fill="auto"/>
            <w:vAlign w:val="center"/>
            <w:hideMark/>
          </w:tcPr>
          <w:p w:rsidR="003043A2" w:rsidRPr="002143D0" w:rsidRDefault="003043A2" w:rsidP="000A3AF2">
            <w:pPr>
              <w:jc w:val="left"/>
              <w:rPr>
                <w:rFonts w:asciiTheme="minorHAnsi" w:hAnsiTheme="minorHAnsi" w:cs="Arial TUR"/>
                <w:bCs/>
                <w:sz w:val="20"/>
                <w:szCs w:val="20"/>
              </w:rPr>
            </w:pPr>
            <w:r w:rsidRPr="002143D0">
              <w:rPr>
                <w:rFonts w:asciiTheme="minorHAnsi" w:hAnsiTheme="minorHAnsi" w:cs="Arial TUR"/>
                <w:bCs/>
                <w:sz w:val="20"/>
                <w:szCs w:val="20"/>
              </w:rPr>
              <w:t>Gökçeada</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51</w:t>
            </w:r>
          </w:p>
        </w:tc>
        <w:tc>
          <w:tcPr>
            <w:tcW w:w="625"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16</w:t>
            </w:r>
          </w:p>
        </w:tc>
        <w:tc>
          <w:tcPr>
            <w:tcW w:w="1003"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3.050</w:t>
            </w:r>
          </w:p>
        </w:tc>
        <w:tc>
          <w:tcPr>
            <w:tcW w:w="958"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69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2.120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60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540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13</w:t>
            </w:r>
          </w:p>
        </w:tc>
        <w:tc>
          <w:tcPr>
            <w:tcW w:w="850"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3.450</w:t>
            </w:r>
          </w:p>
        </w:tc>
        <w:tc>
          <w:tcPr>
            <w:tcW w:w="851"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3.463</w:t>
            </w:r>
          </w:p>
        </w:tc>
      </w:tr>
      <w:tr w:rsidR="003043A2" w:rsidRPr="002143D0" w:rsidTr="003043A2">
        <w:trPr>
          <w:trHeight w:val="20"/>
          <w:jc w:val="center"/>
        </w:trPr>
        <w:tc>
          <w:tcPr>
            <w:tcW w:w="1076" w:type="dxa"/>
            <w:shd w:val="clear" w:color="auto" w:fill="auto"/>
            <w:vAlign w:val="center"/>
            <w:hideMark/>
          </w:tcPr>
          <w:p w:rsidR="003043A2" w:rsidRPr="002143D0" w:rsidRDefault="003043A2" w:rsidP="000A3AF2">
            <w:pPr>
              <w:jc w:val="left"/>
              <w:rPr>
                <w:rFonts w:asciiTheme="minorHAnsi" w:hAnsiTheme="minorHAnsi" w:cs="Arial TUR"/>
                <w:bCs/>
                <w:sz w:val="20"/>
                <w:szCs w:val="20"/>
              </w:rPr>
            </w:pPr>
            <w:r w:rsidRPr="002143D0">
              <w:rPr>
                <w:rFonts w:asciiTheme="minorHAnsi" w:hAnsiTheme="minorHAnsi" w:cs="Arial TUR"/>
                <w:bCs/>
                <w:sz w:val="20"/>
                <w:szCs w:val="20"/>
              </w:rPr>
              <w:t>Lapseki</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27</w:t>
            </w:r>
          </w:p>
        </w:tc>
        <w:tc>
          <w:tcPr>
            <w:tcW w:w="625"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8</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83</w:t>
            </w:r>
          </w:p>
        </w:tc>
        <w:tc>
          <w:tcPr>
            <w:tcW w:w="1003"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21.400</w:t>
            </w:r>
          </w:p>
        </w:tc>
        <w:tc>
          <w:tcPr>
            <w:tcW w:w="958"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342.300</w:t>
            </w:r>
          </w:p>
        </w:tc>
        <w:tc>
          <w:tcPr>
            <w:tcW w:w="69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186</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140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145</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98</w:t>
            </w:r>
          </w:p>
        </w:tc>
        <w:tc>
          <w:tcPr>
            <w:tcW w:w="850"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2.920</w:t>
            </w:r>
          </w:p>
        </w:tc>
        <w:tc>
          <w:tcPr>
            <w:tcW w:w="851"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3.018</w:t>
            </w:r>
          </w:p>
        </w:tc>
      </w:tr>
      <w:tr w:rsidR="003043A2" w:rsidRPr="002143D0" w:rsidTr="003043A2">
        <w:trPr>
          <w:trHeight w:val="20"/>
          <w:jc w:val="center"/>
        </w:trPr>
        <w:tc>
          <w:tcPr>
            <w:tcW w:w="1076" w:type="dxa"/>
            <w:shd w:val="clear" w:color="auto" w:fill="auto"/>
            <w:vAlign w:val="center"/>
            <w:hideMark/>
          </w:tcPr>
          <w:p w:rsidR="003043A2" w:rsidRPr="002143D0" w:rsidRDefault="003043A2" w:rsidP="000A3AF2">
            <w:pPr>
              <w:jc w:val="left"/>
              <w:rPr>
                <w:rFonts w:asciiTheme="minorHAnsi" w:hAnsiTheme="minorHAnsi" w:cs="Arial TUR"/>
                <w:bCs/>
                <w:sz w:val="20"/>
                <w:szCs w:val="20"/>
              </w:rPr>
            </w:pPr>
            <w:r w:rsidRPr="002143D0">
              <w:rPr>
                <w:rFonts w:asciiTheme="minorHAnsi" w:hAnsiTheme="minorHAnsi" w:cs="Arial TUR"/>
                <w:bCs/>
                <w:sz w:val="20"/>
                <w:szCs w:val="20"/>
              </w:rPr>
              <w:t>Yenice</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128</w:t>
            </w:r>
          </w:p>
        </w:tc>
        <w:tc>
          <w:tcPr>
            <w:tcW w:w="625"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65</w:t>
            </w:r>
          </w:p>
        </w:tc>
        <w:tc>
          <w:tcPr>
            <w:tcW w:w="1003"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21.174</w:t>
            </w:r>
          </w:p>
        </w:tc>
        <w:tc>
          <w:tcPr>
            <w:tcW w:w="958"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69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1.450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290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195</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110</w:t>
            </w:r>
          </w:p>
        </w:tc>
        <w:tc>
          <w:tcPr>
            <w:tcW w:w="850"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6.752</w:t>
            </w:r>
          </w:p>
        </w:tc>
        <w:tc>
          <w:tcPr>
            <w:tcW w:w="851"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6.862</w:t>
            </w:r>
          </w:p>
        </w:tc>
      </w:tr>
      <w:tr w:rsidR="003043A2" w:rsidRPr="002143D0" w:rsidTr="003043A2">
        <w:trPr>
          <w:trHeight w:val="20"/>
          <w:jc w:val="center"/>
        </w:trPr>
        <w:tc>
          <w:tcPr>
            <w:tcW w:w="1076" w:type="dxa"/>
            <w:shd w:val="clear" w:color="auto" w:fill="FBD4B4" w:themeFill="accent6" w:themeFillTint="66"/>
            <w:vAlign w:val="center"/>
            <w:hideMark/>
          </w:tcPr>
          <w:p w:rsidR="003043A2" w:rsidRPr="002143D0" w:rsidRDefault="003043A2" w:rsidP="003043A2">
            <w:pPr>
              <w:jc w:val="right"/>
              <w:rPr>
                <w:rFonts w:asciiTheme="minorHAnsi" w:hAnsiTheme="minorHAnsi" w:cs="Arial TUR"/>
                <w:b/>
                <w:bCs/>
                <w:sz w:val="20"/>
                <w:szCs w:val="20"/>
              </w:rPr>
            </w:pPr>
            <w:r w:rsidRPr="002143D0">
              <w:rPr>
                <w:rFonts w:asciiTheme="minorHAnsi" w:hAnsiTheme="minorHAnsi" w:cs="Arial TUR"/>
                <w:b/>
                <w:bCs/>
                <w:sz w:val="20"/>
                <w:szCs w:val="20"/>
              </w:rPr>
              <w:t>TOPLAM</w:t>
            </w:r>
          </w:p>
        </w:tc>
        <w:tc>
          <w:tcPr>
            <w:tcW w:w="709" w:type="dxa"/>
            <w:shd w:val="clear" w:color="auto" w:fill="FBD4B4" w:themeFill="accent6" w:themeFillTint="66"/>
            <w:noWrap/>
            <w:vAlign w:val="center"/>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1.364</w:t>
            </w:r>
          </w:p>
        </w:tc>
        <w:tc>
          <w:tcPr>
            <w:tcW w:w="625" w:type="dxa"/>
            <w:shd w:val="clear" w:color="auto" w:fill="FBD4B4" w:themeFill="accent6" w:themeFillTint="66"/>
            <w:noWrap/>
            <w:vAlign w:val="center"/>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189</w:t>
            </w:r>
          </w:p>
        </w:tc>
        <w:tc>
          <w:tcPr>
            <w:tcW w:w="709" w:type="dxa"/>
            <w:shd w:val="clear" w:color="auto" w:fill="FBD4B4" w:themeFill="accent6" w:themeFillTint="66"/>
            <w:noWrap/>
            <w:vAlign w:val="center"/>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1.895</w:t>
            </w:r>
          </w:p>
        </w:tc>
        <w:tc>
          <w:tcPr>
            <w:tcW w:w="1003" w:type="dxa"/>
            <w:shd w:val="clear" w:color="auto" w:fill="FBD4B4" w:themeFill="accent6" w:themeFillTint="66"/>
            <w:noWrap/>
            <w:vAlign w:val="center"/>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258.806</w:t>
            </w:r>
          </w:p>
        </w:tc>
        <w:tc>
          <w:tcPr>
            <w:tcW w:w="958" w:type="dxa"/>
            <w:shd w:val="clear" w:color="auto" w:fill="FBD4B4" w:themeFill="accent6" w:themeFillTint="66"/>
            <w:noWrap/>
            <w:vAlign w:val="center"/>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5.797.000</w:t>
            </w:r>
          </w:p>
        </w:tc>
        <w:tc>
          <w:tcPr>
            <w:tcW w:w="699" w:type="dxa"/>
            <w:shd w:val="clear" w:color="auto" w:fill="FBD4B4" w:themeFill="accent6" w:themeFillTint="66"/>
            <w:noWrap/>
            <w:vAlign w:val="center"/>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8.233</w:t>
            </w:r>
          </w:p>
        </w:tc>
        <w:tc>
          <w:tcPr>
            <w:tcW w:w="709" w:type="dxa"/>
            <w:shd w:val="clear" w:color="auto" w:fill="FBD4B4" w:themeFill="accent6" w:themeFillTint="66"/>
            <w:noWrap/>
            <w:vAlign w:val="center"/>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8.557</w:t>
            </w:r>
          </w:p>
        </w:tc>
        <w:tc>
          <w:tcPr>
            <w:tcW w:w="709" w:type="dxa"/>
            <w:shd w:val="clear" w:color="auto" w:fill="FBD4B4" w:themeFill="accent6" w:themeFillTint="66"/>
            <w:noWrap/>
            <w:vAlign w:val="center"/>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6.186</w:t>
            </w:r>
          </w:p>
        </w:tc>
        <w:tc>
          <w:tcPr>
            <w:tcW w:w="709" w:type="dxa"/>
            <w:shd w:val="clear" w:color="auto" w:fill="FBD4B4" w:themeFill="accent6" w:themeFillTint="66"/>
            <w:noWrap/>
            <w:vAlign w:val="center"/>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2.231</w:t>
            </w:r>
          </w:p>
        </w:tc>
        <w:tc>
          <w:tcPr>
            <w:tcW w:w="850" w:type="dxa"/>
            <w:shd w:val="clear" w:color="auto" w:fill="FBD4B4" w:themeFill="accent6" w:themeFillTint="66"/>
            <w:noWrap/>
            <w:vAlign w:val="center"/>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69.331</w:t>
            </w:r>
          </w:p>
        </w:tc>
        <w:tc>
          <w:tcPr>
            <w:tcW w:w="851" w:type="dxa"/>
            <w:shd w:val="clear" w:color="auto" w:fill="FBD4B4" w:themeFill="accent6" w:themeFillTint="66"/>
            <w:noWrap/>
            <w:vAlign w:val="center"/>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71.562</w:t>
            </w:r>
          </w:p>
        </w:tc>
      </w:tr>
    </w:tbl>
    <w:p w:rsidR="005E4529" w:rsidRPr="002143D0" w:rsidRDefault="005E4529" w:rsidP="00433C0F"/>
    <w:p w:rsidR="003D6FED" w:rsidRPr="002143D0" w:rsidRDefault="003D6FED" w:rsidP="003828BE">
      <w:pPr>
        <w:pStyle w:val="Balk3"/>
      </w:pPr>
      <w:bookmarkStart w:id="172" w:name="_Toc525548001"/>
      <w:r w:rsidRPr="002143D0">
        <w:t>2.</w:t>
      </w:r>
      <w:r w:rsidR="005E4529" w:rsidRPr="002143D0">
        <w:t>2</w:t>
      </w:r>
      <w:r w:rsidRPr="002143D0">
        <w:t>.</w:t>
      </w:r>
      <w:r w:rsidR="005E4529" w:rsidRPr="002143D0">
        <w:t>4.</w:t>
      </w:r>
      <w:r w:rsidRPr="002143D0">
        <w:t xml:space="preserve"> </w:t>
      </w:r>
      <w:r w:rsidR="005E4529" w:rsidRPr="002143D0">
        <w:t xml:space="preserve">Su Ürünleri Üretimi ve </w:t>
      </w:r>
      <w:r w:rsidRPr="002143D0">
        <w:t>Üretim Değerleri</w:t>
      </w:r>
      <w:bookmarkEnd w:id="1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589"/>
        <w:gridCol w:w="1589"/>
        <w:gridCol w:w="957"/>
      </w:tblGrid>
      <w:tr w:rsidR="005E4529" w:rsidRPr="002143D0" w:rsidTr="000A3AF2">
        <w:trPr>
          <w:jc w:val="center"/>
        </w:trPr>
        <w:tc>
          <w:tcPr>
            <w:tcW w:w="1793" w:type="dxa"/>
            <w:shd w:val="clear" w:color="auto" w:fill="FBD4B4" w:themeFill="accent6" w:themeFillTint="66"/>
            <w:vAlign w:val="center"/>
          </w:tcPr>
          <w:p w:rsidR="005E4529" w:rsidRPr="002143D0" w:rsidRDefault="005E4529" w:rsidP="000A3AF2">
            <w:pPr>
              <w:jc w:val="center"/>
              <w:rPr>
                <w:rFonts w:asciiTheme="minorHAnsi" w:hAnsiTheme="minorHAnsi"/>
                <w:b/>
                <w:sz w:val="20"/>
                <w:szCs w:val="20"/>
              </w:rPr>
            </w:pPr>
            <w:r w:rsidRPr="002143D0">
              <w:rPr>
                <w:rFonts w:asciiTheme="minorHAnsi" w:hAnsiTheme="minorHAnsi"/>
                <w:b/>
                <w:sz w:val="20"/>
                <w:szCs w:val="20"/>
              </w:rPr>
              <w:t>Ürün Adı</w:t>
            </w:r>
          </w:p>
        </w:tc>
        <w:tc>
          <w:tcPr>
            <w:tcW w:w="1589" w:type="dxa"/>
            <w:shd w:val="clear" w:color="auto" w:fill="FBD4B4" w:themeFill="accent6" w:themeFillTint="66"/>
            <w:vAlign w:val="center"/>
          </w:tcPr>
          <w:p w:rsidR="005E4529" w:rsidRPr="002143D0" w:rsidRDefault="005E4529" w:rsidP="000A3AF2">
            <w:pPr>
              <w:jc w:val="center"/>
              <w:rPr>
                <w:rFonts w:asciiTheme="minorHAnsi" w:hAnsiTheme="minorHAnsi"/>
                <w:b/>
                <w:sz w:val="20"/>
                <w:szCs w:val="20"/>
              </w:rPr>
            </w:pPr>
            <w:r w:rsidRPr="002143D0">
              <w:rPr>
                <w:rFonts w:asciiTheme="minorHAnsi" w:hAnsiTheme="minorHAnsi"/>
                <w:b/>
                <w:sz w:val="20"/>
                <w:szCs w:val="20"/>
              </w:rPr>
              <w:t>Toplam Üretim</w:t>
            </w:r>
          </w:p>
          <w:p w:rsidR="005E4529" w:rsidRPr="002143D0" w:rsidRDefault="005E4529" w:rsidP="000A3AF2">
            <w:pPr>
              <w:jc w:val="center"/>
              <w:rPr>
                <w:rFonts w:asciiTheme="minorHAnsi" w:hAnsiTheme="minorHAnsi"/>
                <w:b/>
                <w:sz w:val="20"/>
                <w:szCs w:val="20"/>
              </w:rPr>
            </w:pPr>
            <w:r w:rsidRPr="002143D0">
              <w:rPr>
                <w:rFonts w:asciiTheme="minorHAnsi" w:hAnsiTheme="minorHAnsi"/>
                <w:b/>
                <w:sz w:val="20"/>
                <w:szCs w:val="20"/>
              </w:rPr>
              <w:t>Miktarı (Ton)</w:t>
            </w:r>
          </w:p>
        </w:tc>
        <w:tc>
          <w:tcPr>
            <w:tcW w:w="1589" w:type="dxa"/>
            <w:shd w:val="clear" w:color="auto" w:fill="FBD4B4" w:themeFill="accent6" w:themeFillTint="66"/>
            <w:vAlign w:val="center"/>
          </w:tcPr>
          <w:p w:rsidR="005E4529" w:rsidRPr="002143D0" w:rsidRDefault="005E4529" w:rsidP="000A3AF2">
            <w:pPr>
              <w:jc w:val="center"/>
              <w:rPr>
                <w:rFonts w:asciiTheme="minorHAnsi" w:hAnsiTheme="minorHAnsi"/>
                <w:b/>
                <w:sz w:val="20"/>
                <w:szCs w:val="20"/>
              </w:rPr>
            </w:pPr>
            <w:r w:rsidRPr="002143D0">
              <w:rPr>
                <w:rFonts w:asciiTheme="minorHAnsi" w:hAnsiTheme="minorHAnsi"/>
                <w:b/>
                <w:sz w:val="20"/>
                <w:szCs w:val="20"/>
              </w:rPr>
              <w:t>Toplam Üretim</w:t>
            </w:r>
          </w:p>
          <w:p w:rsidR="005E4529" w:rsidRPr="002143D0" w:rsidRDefault="005E4529" w:rsidP="000A3AF2">
            <w:pPr>
              <w:jc w:val="center"/>
              <w:rPr>
                <w:rFonts w:asciiTheme="minorHAnsi" w:hAnsiTheme="minorHAnsi"/>
                <w:b/>
                <w:sz w:val="20"/>
                <w:szCs w:val="20"/>
              </w:rPr>
            </w:pPr>
            <w:r w:rsidRPr="002143D0">
              <w:rPr>
                <w:rFonts w:asciiTheme="minorHAnsi" w:hAnsiTheme="minorHAnsi"/>
                <w:b/>
                <w:sz w:val="20"/>
                <w:szCs w:val="20"/>
              </w:rPr>
              <w:t>Değeri (₺)</w:t>
            </w:r>
          </w:p>
        </w:tc>
        <w:tc>
          <w:tcPr>
            <w:tcW w:w="957" w:type="dxa"/>
            <w:shd w:val="clear" w:color="auto" w:fill="FBD4B4" w:themeFill="accent6" w:themeFillTint="66"/>
          </w:tcPr>
          <w:p w:rsidR="005E4529" w:rsidRPr="002143D0" w:rsidRDefault="005E4529" w:rsidP="000A3AF2">
            <w:pPr>
              <w:jc w:val="center"/>
              <w:rPr>
                <w:rFonts w:asciiTheme="minorHAnsi" w:hAnsiTheme="minorHAnsi"/>
                <w:b/>
                <w:sz w:val="20"/>
                <w:szCs w:val="20"/>
              </w:rPr>
            </w:pPr>
            <w:r w:rsidRPr="002143D0">
              <w:rPr>
                <w:rFonts w:asciiTheme="minorHAnsi" w:hAnsiTheme="minorHAnsi"/>
                <w:b/>
                <w:bCs/>
                <w:sz w:val="20"/>
                <w:szCs w:val="20"/>
              </w:rPr>
              <w:t>Dağılım %</w:t>
            </w:r>
          </w:p>
        </w:tc>
      </w:tr>
      <w:tr w:rsidR="003043A2" w:rsidRPr="002143D0" w:rsidTr="000A3AF2">
        <w:trPr>
          <w:jc w:val="center"/>
        </w:trPr>
        <w:tc>
          <w:tcPr>
            <w:tcW w:w="1793" w:type="dxa"/>
            <w:shd w:val="clear" w:color="auto" w:fill="auto"/>
            <w:vAlign w:val="center"/>
          </w:tcPr>
          <w:p w:rsidR="003043A2" w:rsidRPr="002143D0" w:rsidRDefault="003043A2" w:rsidP="000A3AF2">
            <w:pPr>
              <w:rPr>
                <w:rFonts w:asciiTheme="minorHAnsi" w:hAnsiTheme="minorHAnsi"/>
                <w:sz w:val="20"/>
                <w:szCs w:val="20"/>
              </w:rPr>
            </w:pPr>
            <w:r w:rsidRPr="002143D0">
              <w:rPr>
                <w:rFonts w:asciiTheme="minorHAnsi" w:hAnsiTheme="minorHAnsi"/>
                <w:sz w:val="20"/>
                <w:szCs w:val="20"/>
              </w:rPr>
              <w:t>Deniz Avcılığı</w:t>
            </w:r>
          </w:p>
        </w:tc>
        <w:tc>
          <w:tcPr>
            <w:tcW w:w="1589" w:type="dxa"/>
            <w:shd w:val="clear" w:color="auto" w:fill="auto"/>
            <w:vAlign w:val="center"/>
          </w:tcPr>
          <w:p w:rsidR="003043A2" w:rsidRPr="005547A4" w:rsidRDefault="003043A2" w:rsidP="00676EA4">
            <w:pPr>
              <w:jc w:val="right"/>
              <w:rPr>
                <w:rFonts w:asciiTheme="minorHAnsi" w:hAnsiTheme="minorHAnsi"/>
                <w:sz w:val="20"/>
                <w:szCs w:val="20"/>
              </w:rPr>
            </w:pPr>
            <w:r w:rsidRPr="005547A4">
              <w:rPr>
                <w:rFonts w:asciiTheme="minorHAnsi" w:hAnsiTheme="minorHAnsi"/>
                <w:sz w:val="20"/>
                <w:szCs w:val="20"/>
              </w:rPr>
              <w:t>7.736</w:t>
            </w:r>
          </w:p>
        </w:tc>
        <w:tc>
          <w:tcPr>
            <w:tcW w:w="1589" w:type="dxa"/>
            <w:shd w:val="clear" w:color="auto" w:fill="auto"/>
            <w:vAlign w:val="center"/>
          </w:tcPr>
          <w:p w:rsidR="003043A2" w:rsidRPr="005547A4" w:rsidRDefault="003043A2" w:rsidP="00676EA4">
            <w:pPr>
              <w:jc w:val="right"/>
              <w:rPr>
                <w:rFonts w:asciiTheme="minorHAnsi" w:hAnsiTheme="minorHAnsi" w:cstheme="minorHAnsi"/>
                <w:sz w:val="20"/>
                <w:szCs w:val="20"/>
              </w:rPr>
            </w:pPr>
            <w:r w:rsidRPr="005547A4">
              <w:rPr>
                <w:rFonts w:asciiTheme="minorHAnsi" w:hAnsiTheme="minorHAnsi" w:cstheme="minorHAnsi"/>
                <w:sz w:val="20"/>
                <w:szCs w:val="20"/>
              </w:rPr>
              <w:t>84.658.744</w:t>
            </w:r>
          </w:p>
        </w:tc>
        <w:tc>
          <w:tcPr>
            <w:tcW w:w="957" w:type="dxa"/>
            <w:vAlign w:val="bottom"/>
          </w:tcPr>
          <w:p w:rsidR="003043A2" w:rsidRPr="005547A4" w:rsidRDefault="003043A2" w:rsidP="00676EA4">
            <w:pPr>
              <w:jc w:val="right"/>
              <w:rPr>
                <w:rFonts w:asciiTheme="minorHAnsi" w:hAnsiTheme="minorHAnsi" w:cstheme="minorHAnsi"/>
                <w:sz w:val="20"/>
                <w:szCs w:val="20"/>
              </w:rPr>
            </w:pPr>
            <w:r w:rsidRPr="005547A4">
              <w:rPr>
                <w:rFonts w:asciiTheme="minorHAnsi" w:hAnsiTheme="minorHAnsi" w:cstheme="minorHAnsi"/>
                <w:sz w:val="20"/>
                <w:szCs w:val="20"/>
              </w:rPr>
              <w:t>96,4</w:t>
            </w:r>
            <w:r w:rsidR="006C7CC1">
              <w:rPr>
                <w:rFonts w:asciiTheme="minorHAnsi" w:hAnsiTheme="minorHAnsi" w:cstheme="minorHAnsi"/>
                <w:sz w:val="20"/>
                <w:szCs w:val="20"/>
              </w:rPr>
              <w:t>2</w:t>
            </w:r>
          </w:p>
        </w:tc>
      </w:tr>
      <w:tr w:rsidR="003043A2" w:rsidRPr="002143D0" w:rsidTr="000A3AF2">
        <w:trPr>
          <w:jc w:val="center"/>
        </w:trPr>
        <w:tc>
          <w:tcPr>
            <w:tcW w:w="1793" w:type="dxa"/>
            <w:shd w:val="clear" w:color="auto" w:fill="auto"/>
            <w:vAlign w:val="center"/>
          </w:tcPr>
          <w:p w:rsidR="003043A2" w:rsidRPr="002143D0" w:rsidRDefault="003043A2" w:rsidP="000A3AF2">
            <w:pPr>
              <w:rPr>
                <w:rFonts w:asciiTheme="minorHAnsi" w:hAnsiTheme="minorHAnsi"/>
                <w:sz w:val="20"/>
                <w:szCs w:val="20"/>
              </w:rPr>
            </w:pPr>
            <w:r w:rsidRPr="002143D0">
              <w:rPr>
                <w:rFonts w:asciiTheme="minorHAnsi" w:hAnsiTheme="minorHAnsi"/>
                <w:sz w:val="20"/>
                <w:szCs w:val="20"/>
              </w:rPr>
              <w:t>İç su Avcılığı</w:t>
            </w:r>
          </w:p>
        </w:tc>
        <w:tc>
          <w:tcPr>
            <w:tcW w:w="1589" w:type="dxa"/>
            <w:shd w:val="clear" w:color="auto" w:fill="auto"/>
            <w:vAlign w:val="center"/>
          </w:tcPr>
          <w:p w:rsidR="003043A2" w:rsidRPr="005547A4" w:rsidRDefault="003043A2" w:rsidP="00676EA4">
            <w:pPr>
              <w:jc w:val="right"/>
              <w:rPr>
                <w:rFonts w:asciiTheme="minorHAnsi" w:hAnsiTheme="minorHAnsi"/>
                <w:sz w:val="20"/>
                <w:szCs w:val="20"/>
              </w:rPr>
            </w:pPr>
            <w:r w:rsidRPr="005547A4">
              <w:rPr>
                <w:rFonts w:asciiTheme="minorHAnsi" w:hAnsiTheme="minorHAnsi"/>
                <w:sz w:val="20"/>
                <w:szCs w:val="20"/>
              </w:rPr>
              <w:t>4</w:t>
            </w:r>
          </w:p>
        </w:tc>
        <w:tc>
          <w:tcPr>
            <w:tcW w:w="1589" w:type="dxa"/>
            <w:shd w:val="clear" w:color="auto" w:fill="auto"/>
            <w:vAlign w:val="center"/>
          </w:tcPr>
          <w:p w:rsidR="003043A2" w:rsidRPr="005547A4" w:rsidRDefault="003043A2" w:rsidP="00676EA4">
            <w:pPr>
              <w:jc w:val="right"/>
              <w:rPr>
                <w:rFonts w:asciiTheme="minorHAnsi" w:hAnsiTheme="minorHAnsi" w:cstheme="minorHAnsi"/>
                <w:sz w:val="20"/>
                <w:szCs w:val="20"/>
              </w:rPr>
            </w:pPr>
            <w:r w:rsidRPr="005547A4">
              <w:rPr>
                <w:rFonts w:asciiTheme="minorHAnsi" w:hAnsiTheme="minorHAnsi" w:cstheme="minorHAnsi"/>
                <w:sz w:val="20"/>
                <w:szCs w:val="20"/>
              </w:rPr>
              <w:t>14.120</w:t>
            </w:r>
          </w:p>
        </w:tc>
        <w:tc>
          <w:tcPr>
            <w:tcW w:w="957" w:type="dxa"/>
            <w:vAlign w:val="bottom"/>
          </w:tcPr>
          <w:p w:rsidR="003043A2" w:rsidRPr="005547A4" w:rsidRDefault="003043A2" w:rsidP="00676EA4">
            <w:pPr>
              <w:jc w:val="right"/>
              <w:rPr>
                <w:rFonts w:asciiTheme="minorHAnsi" w:hAnsiTheme="minorHAnsi" w:cstheme="minorHAnsi"/>
                <w:sz w:val="20"/>
                <w:szCs w:val="20"/>
              </w:rPr>
            </w:pPr>
            <w:r w:rsidRPr="005547A4">
              <w:rPr>
                <w:rFonts w:asciiTheme="minorHAnsi" w:hAnsiTheme="minorHAnsi" w:cstheme="minorHAnsi"/>
                <w:sz w:val="20"/>
                <w:szCs w:val="20"/>
              </w:rPr>
              <w:t>0,</w:t>
            </w:r>
            <w:r w:rsidR="006C7CC1">
              <w:rPr>
                <w:rFonts w:asciiTheme="minorHAnsi" w:hAnsiTheme="minorHAnsi" w:cstheme="minorHAnsi"/>
                <w:sz w:val="20"/>
                <w:szCs w:val="20"/>
              </w:rPr>
              <w:t>01</w:t>
            </w:r>
          </w:p>
        </w:tc>
      </w:tr>
      <w:tr w:rsidR="003043A2" w:rsidRPr="002143D0" w:rsidTr="000A3AF2">
        <w:trPr>
          <w:jc w:val="center"/>
        </w:trPr>
        <w:tc>
          <w:tcPr>
            <w:tcW w:w="1793" w:type="dxa"/>
            <w:shd w:val="clear" w:color="auto" w:fill="auto"/>
            <w:vAlign w:val="center"/>
          </w:tcPr>
          <w:p w:rsidR="003043A2" w:rsidRPr="002143D0" w:rsidRDefault="003043A2" w:rsidP="000A3AF2">
            <w:pPr>
              <w:rPr>
                <w:rFonts w:asciiTheme="minorHAnsi" w:hAnsiTheme="minorHAnsi"/>
                <w:sz w:val="20"/>
                <w:szCs w:val="20"/>
              </w:rPr>
            </w:pPr>
            <w:r w:rsidRPr="002143D0">
              <w:rPr>
                <w:rFonts w:asciiTheme="minorHAnsi" w:hAnsiTheme="minorHAnsi"/>
                <w:bCs/>
                <w:sz w:val="20"/>
                <w:szCs w:val="20"/>
              </w:rPr>
              <w:t>İç su Yetiştiriciliği</w:t>
            </w:r>
          </w:p>
        </w:tc>
        <w:tc>
          <w:tcPr>
            <w:tcW w:w="1589" w:type="dxa"/>
            <w:shd w:val="clear" w:color="auto" w:fill="auto"/>
            <w:vAlign w:val="center"/>
          </w:tcPr>
          <w:p w:rsidR="003043A2" w:rsidRPr="005547A4" w:rsidRDefault="003043A2" w:rsidP="00676EA4">
            <w:pPr>
              <w:jc w:val="right"/>
              <w:rPr>
                <w:rFonts w:asciiTheme="minorHAnsi" w:hAnsiTheme="minorHAnsi"/>
                <w:sz w:val="20"/>
                <w:szCs w:val="20"/>
              </w:rPr>
            </w:pPr>
            <w:r w:rsidRPr="005547A4">
              <w:rPr>
                <w:rFonts w:asciiTheme="minorHAnsi" w:hAnsiTheme="minorHAnsi"/>
                <w:sz w:val="20"/>
                <w:szCs w:val="20"/>
              </w:rPr>
              <w:t>308</w:t>
            </w:r>
          </w:p>
        </w:tc>
        <w:tc>
          <w:tcPr>
            <w:tcW w:w="1589" w:type="dxa"/>
            <w:shd w:val="clear" w:color="auto" w:fill="auto"/>
            <w:vAlign w:val="center"/>
          </w:tcPr>
          <w:p w:rsidR="003043A2" w:rsidRPr="005547A4" w:rsidRDefault="003043A2" w:rsidP="00676EA4">
            <w:pPr>
              <w:jc w:val="right"/>
              <w:rPr>
                <w:rFonts w:asciiTheme="minorHAnsi" w:hAnsiTheme="minorHAnsi" w:cstheme="minorHAnsi"/>
                <w:sz w:val="20"/>
                <w:szCs w:val="20"/>
              </w:rPr>
            </w:pPr>
            <w:r w:rsidRPr="005547A4">
              <w:rPr>
                <w:rFonts w:asciiTheme="minorHAnsi" w:hAnsiTheme="minorHAnsi" w:cstheme="minorHAnsi"/>
                <w:sz w:val="20"/>
                <w:szCs w:val="20"/>
              </w:rPr>
              <w:t>2.703.000</w:t>
            </w:r>
          </w:p>
        </w:tc>
        <w:tc>
          <w:tcPr>
            <w:tcW w:w="957" w:type="dxa"/>
            <w:vAlign w:val="bottom"/>
          </w:tcPr>
          <w:p w:rsidR="003043A2" w:rsidRPr="005547A4" w:rsidRDefault="003043A2" w:rsidP="00676EA4">
            <w:pPr>
              <w:jc w:val="right"/>
              <w:rPr>
                <w:rFonts w:asciiTheme="minorHAnsi" w:hAnsiTheme="minorHAnsi" w:cstheme="minorHAnsi"/>
                <w:sz w:val="20"/>
                <w:szCs w:val="20"/>
              </w:rPr>
            </w:pPr>
            <w:r w:rsidRPr="005547A4">
              <w:rPr>
                <w:rFonts w:asciiTheme="minorHAnsi" w:hAnsiTheme="minorHAnsi" w:cstheme="minorHAnsi"/>
                <w:sz w:val="20"/>
                <w:szCs w:val="20"/>
              </w:rPr>
              <w:t>3,0</w:t>
            </w:r>
            <w:r w:rsidR="006C7CC1">
              <w:rPr>
                <w:rFonts w:asciiTheme="minorHAnsi" w:hAnsiTheme="minorHAnsi" w:cstheme="minorHAnsi"/>
                <w:sz w:val="20"/>
                <w:szCs w:val="20"/>
              </w:rPr>
              <w:t>8</w:t>
            </w:r>
          </w:p>
        </w:tc>
      </w:tr>
      <w:tr w:rsidR="003043A2" w:rsidRPr="002143D0" w:rsidTr="000A3AF2">
        <w:trPr>
          <w:jc w:val="center"/>
        </w:trPr>
        <w:tc>
          <w:tcPr>
            <w:tcW w:w="1793" w:type="dxa"/>
            <w:shd w:val="clear" w:color="auto" w:fill="auto"/>
            <w:vAlign w:val="center"/>
          </w:tcPr>
          <w:p w:rsidR="003043A2" w:rsidRPr="002143D0" w:rsidRDefault="003043A2" w:rsidP="000A3AF2">
            <w:pPr>
              <w:rPr>
                <w:rFonts w:asciiTheme="minorHAnsi" w:hAnsiTheme="minorHAnsi"/>
                <w:sz w:val="20"/>
                <w:szCs w:val="20"/>
              </w:rPr>
            </w:pPr>
            <w:r w:rsidRPr="002143D0">
              <w:rPr>
                <w:rFonts w:asciiTheme="minorHAnsi" w:hAnsiTheme="minorHAnsi"/>
                <w:bCs/>
                <w:sz w:val="20"/>
                <w:szCs w:val="20"/>
              </w:rPr>
              <w:t>Deniz Yetiştiriciliği</w:t>
            </w:r>
          </w:p>
        </w:tc>
        <w:tc>
          <w:tcPr>
            <w:tcW w:w="1589" w:type="dxa"/>
            <w:shd w:val="clear" w:color="auto" w:fill="auto"/>
            <w:vAlign w:val="center"/>
          </w:tcPr>
          <w:p w:rsidR="003043A2" w:rsidRPr="005547A4" w:rsidRDefault="003043A2" w:rsidP="00676EA4">
            <w:pPr>
              <w:jc w:val="right"/>
              <w:rPr>
                <w:rFonts w:asciiTheme="minorHAnsi" w:hAnsiTheme="minorHAnsi"/>
                <w:sz w:val="20"/>
                <w:szCs w:val="20"/>
              </w:rPr>
            </w:pPr>
            <w:r w:rsidRPr="005547A4">
              <w:rPr>
                <w:rFonts w:asciiTheme="minorHAnsi" w:hAnsiTheme="minorHAnsi"/>
                <w:sz w:val="20"/>
                <w:szCs w:val="20"/>
              </w:rPr>
              <w:t>50</w:t>
            </w:r>
          </w:p>
        </w:tc>
        <w:tc>
          <w:tcPr>
            <w:tcW w:w="1589" w:type="dxa"/>
            <w:shd w:val="clear" w:color="auto" w:fill="auto"/>
            <w:vAlign w:val="center"/>
          </w:tcPr>
          <w:p w:rsidR="003043A2" w:rsidRPr="005547A4" w:rsidRDefault="003043A2" w:rsidP="00676EA4">
            <w:pPr>
              <w:jc w:val="right"/>
              <w:rPr>
                <w:rFonts w:asciiTheme="minorHAnsi" w:hAnsiTheme="minorHAnsi" w:cstheme="minorHAnsi"/>
                <w:sz w:val="20"/>
                <w:szCs w:val="20"/>
              </w:rPr>
            </w:pPr>
            <w:r w:rsidRPr="005547A4">
              <w:rPr>
                <w:rFonts w:asciiTheme="minorHAnsi" w:hAnsiTheme="minorHAnsi" w:cstheme="minorHAnsi"/>
                <w:sz w:val="20"/>
                <w:szCs w:val="20"/>
              </w:rPr>
              <w:t>428.070</w:t>
            </w:r>
          </w:p>
        </w:tc>
        <w:tc>
          <w:tcPr>
            <w:tcW w:w="957" w:type="dxa"/>
            <w:vAlign w:val="bottom"/>
          </w:tcPr>
          <w:p w:rsidR="003043A2" w:rsidRPr="005547A4" w:rsidRDefault="003043A2" w:rsidP="00676EA4">
            <w:pPr>
              <w:jc w:val="right"/>
              <w:rPr>
                <w:rFonts w:asciiTheme="minorHAnsi" w:hAnsiTheme="minorHAnsi" w:cstheme="minorHAnsi"/>
                <w:sz w:val="20"/>
                <w:szCs w:val="20"/>
              </w:rPr>
            </w:pPr>
            <w:r w:rsidRPr="005547A4">
              <w:rPr>
                <w:rFonts w:asciiTheme="minorHAnsi" w:hAnsiTheme="minorHAnsi" w:cstheme="minorHAnsi"/>
                <w:sz w:val="20"/>
                <w:szCs w:val="20"/>
              </w:rPr>
              <w:t>0,</w:t>
            </w:r>
            <w:r w:rsidR="006C7CC1">
              <w:rPr>
                <w:rFonts w:asciiTheme="minorHAnsi" w:hAnsiTheme="minorHAnsi" w:cstheme="minorHAnsi"/>
                <w:sz w:val="20"/>
                <w:szCs w:val="20"/>
              </w:rPr>
              <w:t>49</w:t>
            </w:r>
          </w:p>
        </w:tc>
      </w:tr>
      <w:tr w:rsidR="003043A2" w:rsidRPr="002143D0" w:rsidTr="000A3AF2">
        <w:trPr>
          <w:jc w:val="center"/>
        </w:trPr>
        <w:tc>
          <w:tcPr>
            <w:tcW w:w="1793" w:type="dxa"/>
            <w:shd w:val="clear" w:color="auto" w:fill="FBD4B4" w:themeFill="accent6" w:themeFillTint="66"/>
            <w:vAlign w:val="center"/>
          </w:tcPr>
          <w:p w:rsidR="003043A2" w:rsidRPr="002143D0" w:rsidRDefault="003043A2" w:rsidP="003043A2">
            <w:pPr>
              <w:jc w:val="right"/>
              <w:rPr>
                <w:rFonts w:asciiTheme="minorHAnsi" w:hAnsiTheme="minorHAnsi"/>
                <w:b/>
                <w:sz w:val="20"/>
                <w:szCs w:val="20"/>
              </w:rPr>
            </w:pPr>
            <w:r w:rsidRPr="002143D0">
              <w:rPr>
                <w:rFonts w:asciiTheme="minorHAnsi" w:hAnsiTheme="minorHAnsi"/>
                <w:b/>
                <w:sz w:val="20"/>
                <w:szCs w:val="20"/>
              </w:rPr>
              <w:t>TOPLAM</w:t>
            </w:r>
          </w:p>
        </w:tc>
        <w:tc>
          <w:tcPr>
            <w:tcW w:w="1589" w:type="dxa"/>
            <w:shd w:val="clear" w:color="auto" w:fill="FBD4B4" w:themeFill="accent6" w:themeFillTint="66"/>
            <w:vAlign w:val="center"/>
          </w:tcPr>
          <w:p w:rsidR="003043A2" w:rsidRPr="005547A4" w:rsidRDefault="003043A2" w:rsidP="00676EA4">
            <w:pPr>
              <w:jc w:val="right"/>
              <w:rPr>
                <w:rFonts w:asciiTheme="minorHAnsi" w:hAnsiTheme="minorHAnsi"/>
                <w:b/>
                <w:sz w:val="20"/>
                <w:szCs w:val="20"/>
              </w:rPr>
            </w:pPr>
            <w:r w:rsidRPr="005547A4">
              <w:rPr>
                <w:rFonts w:asciiTheme="minorHAnsi" w:hAnsiTheme="minorHAnsi"/>
                <w:b/>
                <w:sz w:val="20"/>
                <w:szCs w:val="20"/>
              </w:rPr>
              <w:t>8.098</w:t>
            </w:r>
          </w:p>
        </w:tc>
        <w:tc>
          <w:tcPr>
            <w:tcW w:w="1589" w:type="dxa"/>
            <w:shd w:val="clear" w:color="auto" w:fill="FBD4B4" w:themeFill="accent6" w:themeFillTint="66"/>
            <w:vAlign w:val="center"/>
          </w:tcPr>
          <w:p w:rsidR="003043A2" w:rsidRPr="005547A4" w:rsidRDefault="003043A2" w:rsidP="00676EA4">
            <w:pPr>
              <w:jc w:val="right"/>
              <w:rPr>
                <w:rFonts w:asciiTheme="minorHAnsi" w:hAnsiTheme="minorHAnsi" w:cstheme="minorHAnsi"/>
                <w:b/>
                <w:sz w:val="20"/>
                <w:szCs w:val="20"/>
              </w:rPr>
            </w:pPr>
            <w:r w:rsidRPr="005547A4">
              <w:rPr>
                <w:rFonts w:asciiTheme="minorHAnsi" w:hAnsiTheme="minorHAnsi" w:cstheme="minorHAnsi"/>
                <w:b/>
                <w:sz w:val="20"/>
                <w:szCs w:val="20"/>
              </w:rPr>
              <w:t>87.803.934</w:t>
            </w:r>
          </w:p>
        </w:tc>
        <w:tc>
          <w:tcPr>
            <w:tcW w:w="957" w:type="dxa"/>
            <w:shd w:val="clear" w:color="auto" w:fill="FBD4B4" w:themeFill="accent6" w:themeFillTint="66"/>
          </w:tcPr>
          <w:p w:rsidR="003043A2" w:rsidRPr="005547A4" w:rsidRDefault="003043A2" w:rsidP="00676EA4">
            <w:pPr>
              <w:jc w:val="right"/>
              <w:rPr>
                <w:rFonts w:asciiTheme="minorHAnsi" w:hAnsiTheme="minorHAnsi" w:cstheme="minorHAnsi"/>
                <w:b/>
                <w:sz w:val="20"/>
                <w:szCs w:val="20"/>
              </w:rPr>
            </w:pPr>
            <w:r w:rsidRPr="005547A4">
              <w:rPr>
                <w:rFonts w:asciiTheme="minorHAnsi" w:hAnsiTheme="minorHAnsi" w:cstheme="minorHAnsi"/>
                <w:b/>
                <w:sz w:val="20"/>
                <w:szCs w:val="20"/>
              </w:rPr>
              <w:t>100,00</w:t>
            </w:r>
          </w:p>
        </w:tc>
      </w:tr>
    </w:tbl>
    <w:p w:rsidR="005E4529" w:rsidRPr="002143D0" w:rsidRDefault="005E4529" w:rsidP="005E4529"/>
    <w:p w:rsidR="005E4529" w:rsidRPr="002143D0" w:rsidRDefault="005E4529" w:rsidP="005E4529">
      <w:pPr>
        <w:rPr>
          <w:szCs w:val="22"/>
        </w:rPr>
      </w:pPr>
    </w:p>
    <w:p w:rsidR="005E4529" w:rsidRPr="002143D0" w:rsidRDefault="005E4529" w:rsidP="005E4529">
      <w:pPr>
        <w:pStyle w:val="Balk2"/>
      </w:pPr>
      <w:bookmarkStart w:id="173" w:name="_Toc525548002"/>
      <w:r w:rsidRPr="002143D0">
        <w:lastRenderedPageBreak/>
        <w:t>2.3. Üretim Değerleri</w:t>
      </w:r>
      <w:bookmarkEnd w:id="173"/>
    </w:p>
    <w:p w:rsidR="003D6FED" w:rsidRPr="002143D0" w:rsidRDefault="003D6FED" w:rsidP="003D6FED">
      <w:pPr>
        <w:pStyle w:val="Balk3"/>
        <w:spacing w:before="0" w:line="276" w:lineRule="auto"/>
        <w:rPr>
          <w:szCs w:val="22"/>
        </w:rPr>
      </w:pPr>
      <w:bookmarkStart w:id="174" w:name="_Toc378852643"/>
      <w:bookmarkStart w:id="175" w:name="_Toc379183061"/>
      <w:bookmarkStart w:id="176" w:name="_Toc379183167"/>
      <w:bookmarkStart w:id="177" w:name="_Toc379185029"/>
      <w:bookmarkStart w:id="178" w:name="_Toc410306030"/>
      <w:bookmarkStart w:id="179" w:name="_Toc525548003"/>
      <w:r w:rsidRPr="002143D0">
        <w:rPr>
          <w:szCs w:val="22"/>
        </w:rPr>
        <w:t xml:space="preserve">2.3.1. </w:t>
      </w:r>
      <w:r w:rsidR="005E4529" w:rsidRPr="002143D0">
        <w:rPr>
          <w:szCs w:val="22"/>
        </w:rPr>
        <w:t xml:space="preserve">Bitkisel Üretim </w:t>
      </w:r>
      <w:r w:rsidRPr="002143D0">
        <w:rPr>
          <w:szCs w:val="22"/>
        </w:rPr>
        <w:t>Değerleri</w:t>
      </w:r>
      <w:bookmarkEnd w:id="174"/>
      <w:bookmarkEnd w:id="175"/>
      <w:bookmarkEnd w:id="176"/>
      <w:bookmarkEnd w:id="177"/>
      <w:bookmarkEnd w:id="178"/>
      <w:bookmarkEnd w:id="179"/>
    </w:p>
    <w:tbl>
      <w:tblPr>
        <w:tblW w:w="9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6"/>
        <w:gridCol w:w="1329"/>
        <w:gridCol w:w="1248"/>
        <w:gridCol w:w="1229"/>
        <w:gridCol w:w="1189"/>
        <w:gridCol w:w="1210"/>
        <w:gridCol w:w="1329"/>
        <w:gridCol w:w="841"/>
      </w:tblGrid>
      <w:tr w:rsidR="005E4529" w:rsidRPr="002143D0" w:rsidTr="00002241">
        <w:trPr>
          <w:trHeight w:val="20"/>
          <w:jc w:val="center"/>
        </w:trPr>
        <w:tc>
          <w:tcPr>
            <w:tcW w:w="916" w:type="dxa"/>
            <w:shd w:val="clear" w:color="auto" w:fill="FBD4B4" w:themeFill="accent6" w:themeFillTint="66"/>
            <w:noWrap/>
            <w:vAlign w:val="center"/>
          </w:tcPr>
          <w:p w:rsidR="005E4529" w:rsidRPr="002143D0" w:rsidRDefault="005E4529" w:rsidP="000A3AF2">
            <w:pPr>
              <w:jc w:val="center"/>
              <w:rPr>
                <w:rFonts w:asciiTheme="minorHAnsi" w:hAnsiTheme="minorHAnsi" w:cs="Arial"/>
                <w:b/>
                <w:sz w:val="18"/>
                <w:szCs w:val="18"/>
              </w:rPr>
            </w:pPr>
            <w:r w:rsidRPr="002143D0">
              <w:rPr>
                <w:rFonts w:asciiTheme="minorHAnsi" w:hAnsiTheme="minorHAnsi" w:cs="Arial"/>
                <w:b/>
                <w:sz w:val="18"/>
                <w:szCs w:val="18"/>
              </w:rPr>
              <w:t>İlçeler</w:t>
            </w:r>
          </w:p>
        </w:tc>
        <w:tc>
          <w:tcPr>
            <w:tcW w:w="1329" w:type="dxa"/>
            <w:shd w:val="clear" w:color="auto" w:fill="FBD4B4" w:themeFill="accent6" w:themeFillTint="66"/>
            <w:noWrap/>
            <w:vAlign w:val="center"/>
          </w:tcPr>
          <w:p w:rsidR="005E4529" w:rsidRPr="002143D0" w:rsidRDefault="005E4529" w:rsidP="000A3AF2">
            <w:pPr>
              <w:jc w:val="center"/>
              <w:rPr>
                <w:rFonts w:asciiTheme="minorHAnsi" w:hAnsiTheme="minorHAnsi" w:cs="Arial"/>
                <w:sz w:val="18"/>
                <w:szCs w:val="18"/>
              </w:rPr>
            </w:pPr>
            <w:r w:rsidRPr="002143D0">
              <w:rPr>
                <w:rFonts w:asciiTheme="minorHAnsi" w:hAnsiTheme="minorHAnsi" w:cs="Arial"/>
                <w:b/>
                <w:sz w:val="18"/>
                <w:szCs w:val="18"/>
              </w:rPr>
              <w:t>Tarla Ürünleri Üretim Değerleri (₺)</w:t>
            </w:r>
          </w:p>
        </w:tc>
        <w:tc>
          <w:tcPr>
            <w:tcW w:w="1248" w:type="dxa"/>
            <w:shd w:val="clear" w:color="auto" w:fill="FBD4B4" w:themeFill="accent6" w:themeFillTint="66"/>
            <w:noWrap/>
            <w:vAlign w:val="center"/>
          </w:tcPr>
          <w:p w:rsidR="005E4529" w:rsidRPr="002143D0" w:rsidRDefault="005E4529" w:rsidP="000A3AF2">
            <w:pPr>
              <w:jc w:val="center"/>
              <w:rPr>
                <w:rFonts w:asciiTheme="minorHAnsi" w:hAnsiTheme="minorHAnsi" w:cs="Arial"/>
                <w:sz w:val="18"/>
                <w:szCs w:val="18"/>
              </w:rPr>
            </w:pPr>
            <w:r w:rsidRPr="002143D0">
              <w:rPr>
                <w:rFonts w:asciiTheme="minorHAnsi" w:hAnsiTheme="minorHAnsi" w:cs="Arial"/>
                <w:b/>
                <w:sz w:val="18"/>
                <w:szCs w:val="18"/>
              </w:rPr>
              <w:t>Sebze Üretim Değerleri (₺)</w:t>
            </w:r>
          </w:p>
        </w:tc>
        <w:tc>
          <w:tcPr>
            <w:tcW w:w="1229" w:type="dxa"/>
            <w:shd w:val="clear" w:color="auto" w:fill="FBD4B4" w:themeFill="accent6" w:themeFillTint="66"/>
            <w:noWrap/>
            <w:vAlign w:val="center"/>
          </w:tcPr>
          <w:p w:rsidR="005E4529" w:rsidRPr="002143D0" w:rsidRDefault="005E4529" w:rsidP="000A3AF2">
            <w:pPr>
              <w:jc w:val="center"/>
              <w:rPr>
                <w:rFonts w:asciiTheme="minorHAnsi" w:hAnsiTheme="minorHAnsi" w:cs="Arial"/>
                <w:sz w:val="18"/>
                <w:szCs w:val="18"/>
              </w:rPr>
            </w:pPr>
            <w:r w:rsidRPr="002143D0">
              <w:rPr>
                <w:rFonts w:asciiTheme="minorHAnsi" w:hAnsiTheme="minorHAnsi" w:cs="Arial"/>
                <w:b/>
                <w:sz w:val="18"/>
                <w:szCs w:val="18"/>
              </w:rPr>
              <w:t>Zeytin Üretim Değerleri (₺)</w:t>
            </w:r>
          </w:p>
        </w:tc>
        <w:tc>
          <w:tcPr>
            <w:tcW w:w="1189" w:type="dxa"/>
            <w:shd w:val="clear" w:color="auto" w:fill="FBD4B4" w:themeFill="accent6" w:themeFillTint="66"/>
            <w:noWrap/>
            <w:vAlign w:val="center"/>
          </w:tcPr>
          <w:p w:rsidR="005E4529" w:rsidRPr="002143D0" w:rsidRDefault="005E4529" w:rsidP="000A3AF2">
            <w:pPr>
              <w:jc w:val="center"/>
              <w:rPr>
                <w:rFonts w:asciiTheme="minorHAnsi" w:hAnsiTheme="minorHAnsi" w:cs="Arial"/>
                <w:sz w:val="18"/>
                <w:szCs w:val="18"/>
              </w:rPr>
            </w:pPr>
            <w:r w:rsidRPr="002143D0">
              <w:rPr>
                <w:rFonts w:asciiTheme="minorHAnsi" w:hAnsiTheme="minorHAnsi" w:cs="Arial"/>
                <w:b/>
                <w:sz w:val="18"/>
                <w:szCs w:val="18"/>
              </w:rPr>
              <w:t>Bağ Üretim Değerleri (₺)</w:t>
            </w:r>
          </w:p>
        </w:tc>
        <w:tc>
          <w:tcPr>
            <w:tcW w:w="1210" w:type="dxa"/>
            <w:shd w:val="clear" w:color="auto" w:fill="FBD4B4" w:themeFill="accent6" w:themeFillTint="66"/>
            <w:noWrap/>
            <w:vAlign w:val="center"/>
          </w:tcPr>
          <w:p w:rsidR="005E4529" w:rsidRPr="002143D0" w:rsidRDefault="005E4529" w:rsidP="000A3AF2">
            <w:pPr>
              <w:jc w:val="center"/>
              <w:rPr>
                <w:rFonts w:asciiTheme="minorHAnsi" w:hAnsiTheme="minorHAnsi" w:cs="Arial"/>
                <w:sz w:val="18"/>
                <w:szCs w:val="18"/>
              </w:rPr>
            </w:pPr>
            <w:r w:rsidRPr="002143D0">
              <w:rPr>
                <w:rFonts w:asciiTheme="minorHAnsi" w:hAnsiTheme="minorHAnsi" w:cs="Arial"/>
                <w:b/>
                <w:sz w:val="18"/>
                <w:szCs w:val="18"/>
              </w:rPr>
              <w:t>Diğer Meyve Üretim Değerleri (₺)</w:t>
            </w:r>
          </w:p>
        </w:tc>
        <w:tc>
          <w:tcPr>
            <w:tcW w:w="1329" w:type="dxa"/>
            <w:shd w:val="clear" w:color="auto" w:fill="FBD4B4" w:themeFill="accent6" w:themeFillTint="66"/>
            <w:noWrap/>
            <w:vAlign w:val="center"/>
          </w:tcPr>
          <w:p w:rsidR="005E4529" w:rsidRPr="002143D0" w:rsidRDefault="005E4529" w:rsidP="000A3AF2">
            <w:pPr>
              <w:jc w:val="center"/>
              <w:rPr>
                <w:rFonts w:asciiTheme="minorHAnsi" w:hAnsiTheme="minorHAnsi" w:cs="Arial"/>
                <w:b/>
                <w:bCs/>
                <w:sz w:val="18"/>
                <w:szCs w:val="18"/>
              </w:rPr>
            </w:pPr>
            <w:r w:rsidRPr="002143D0">
              <w:rPr>
                <w:rFonts w:asciiTheme="minorHAnsi" w:hAnsiTheme="minorHAnsi" w:cs="Arial"/>
                <w:b/>
                <w:bCs/>
                <w:sz w:val="18"/>
                <w:szCs w:val="18"/>
              </w:rPr>
              <w:t>Bitkisel Üretim Toplam  (₺)</w:t>
            </w:r>
          </w:p>
        </w:tc>
        <w:tc>
          <w:tcPr>
            <w:tcW w:w="841" w:type="dxa"/>
            <w:shd w:val="clear" w:color="auto" w:fill="FBD4B4" w:themeFill="accent6" w:themeFillTint="66"/>
            <w:noWrap/>
            <w:vAlign w:val="center"/>
          </w:tcPr>
          <w:p w:rsidR="005E4529" w:rsidRPr="002143D0" w:rsidRDefault="005E4529" w:rsidP="000A3AF2">
            <w:pPr>
              <w:jc w:val="center"/>
              <w:rPr>
                <w:rFonts w:asciiTheme="minorHAnsi" w:hAnsiTheme="minorHAnsi" w:cs="Arial"/>
                <w:sz w:val="18"/>
                <w:szCs w:val="18"/>
              </w:rPr>
            </w:pPr>
            <w:r w:rsidRPr="002143D0">
              <w:rPr>
                <w:rFonts w:asciiTheme="minorHAnsi" w:hAnsiTheme="minorHAnsi" w:cs="Arial"/>
                <w:b/>
                <w:bCs/>
                <w:sz w:val="18"/>
                <w:szCs w:val="18"/>
              </w:rPr>
              <w:t>Dağılım (%)</w:t>
            </w:r>
          </w:p>
        </w:tc>
      </w:tr>
      <w:tr w:rsidR="00002241" w:rsidRPr="002143D0" w:rsidTr="00002241">
        <w:trPr>
          <w:trHeight w:val="20"/>
          <w:jc w:val="center"/>
        </w:trPr>
        <w:tc>
          <w:tcPr>
            <w:tcW w:w="916" w:type="dxa"/>
            <w:shd w:val="clear" w:color="auto" w:fill="auto"/>
            <w:noWrap/>
            <w:vAlign w:val="center"/>
            <w:hideMark/>
          </w:tcPr>
          <w:p w:rsidR="00002241" w:rsidRPr="002143D0" w:rsidRDefault="00002241" w:rsidP="000A3AF2">
            <w:pPr>
              <w:jc w:val="left"/>
              <w:rPr>
                <w:rFonts w:asciiTheme="minorHAnsi" w:hAnsiTheme="minorHAnsi" w:cs="Arial"/>
                <w:sz w:val="18"/>
                <w:szCs w:val="18"/>
              </w:rPr>
            </w:pPr>
            <w:r w:rsidRPr="002143D0">
              <w:rPr>
                <w:rFonts w:asciiTheme="minorHAnsi" w:hAnsiTheme="minorHAnsi" w:cs="Arial"/>
                <w:sz w:val="18"/>
                <w:szCs w:val="18"/>
              </w:rPr>
              <w:t>Merkez</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92.681.590</w:t>
            </w:r>
          </w:p>
        </w:tc>
        <w:tc>
          <w:tcPr>
            <w:tcW w:w="1248"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100.099.533</w:t>
            </w:r>
          </w:p>
        </w:tc>
        <w:tc>
          <w:tcPr>
            <w:tcW w:w="122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23.817.400</w:t>
            </w:r>
          </w:p>
        </w:tc>
        <w:tc>
          <w:tcPr>
            <w:tcW w:w="118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2.098.500</w:t>
            </w:r>
          </w:p>
        </w:tc>
        <w:tc>
          <w:tcPr>
            <w:tcW w:w="1210"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103.030.850</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321.727.873</w:t>
            </w:r>
          </w:p>
        </w:tc>
        <w:tc>
          <w:tcPr>
            <w:tcW w:w="841"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10,64</w:t>
            </w:r>
          </w:p>
        </w:tc>
      </w:tr>
      <w:tr w:rsidR="00002241" w:rsidRPr="002143D0" w:rsidTr="00002241">
        <w:trPr>
          <w:trHeight w:val="20"/>
          <w:jc w:val="center"/>
        </w:trPr>
        <w:tc>
          <w:tcPr>
            <w:tcW w:w="916" w:type="dxa"/>
            <w:shd w:val="clear" w:color="auto" w:fill="auto"/>
            <w:noWrap/>
            <w:vAlign w:val="center"/>
            <w:hideMark/>
          </w:tcPr>
          <w:p w:rsidR="00002241" w:rsidRPr="002143D0" w:rsidRDefault="00002241" w:rsidP="000A3AF2">
            <w:pPr>
              <w:jc w:val="left"/>
              <w:rPr>
                <w:rFonts w:asciiTheme="minorHAnsi" w:hAnsiTheme="minorHAnsi" w:cs="Arial"/>
                <w:sz w:val="18"/>
                <w:szCs w:val="18"/>
              </w:rPr>
            </w:pPr>
            <w:r w:rsidRPr="002143D0">
              <w:rPr>
                <w:rFonts w:asciiTheme="minorHAnsi" w:hAnsiTheme="minorHAnsi" w:cs="Arial"/>
                <w:sz w:val="18"/>
                <w:szCs w:val="18"/>
              </w:rPr>
              <w:t>Ayvacık</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31.335.800</w:t>
            </w:r>
          </w:p>
        </w:tc>
        <w:tc>
          <w:tcPr>
            <w:tcW w:w="1248"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44.965.500</w:t>
            </w:r>
          </w:p>
        </w:tc>
        <w:tc>
          <w:tcPr>
            <w:tcW w:w="122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146.305.800</w:t>
            </w:r>
          </w:p>
        </w:tc>
        <w:tc>
          <w:tcPr>
            <w:tcW w:w="118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969.000</w:t>
            </w:r>
          </w:p>
        </w:tc>
        <w:tc>
          <w:tcPr>
            <w:tcW w:w="1210"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27.536.400</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251.112.500</w:t>
            </w:r>
          </w:p>
        </w:tc>
        <w:tc>
          <w:tcPr>
            <w:tcW w:w="841"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8,31</w:t>
            </w:r>
          </w:p>
        </w:tc>
      </w:tr>
      <w:tr w:rsidR="00002241" w:rsidRPr="002143D0" w:rsidTr="00002241">
        <w:trPr>
          <w:trHeight w:val="20"/>
          <w:jc w:val="center"/>
        </w:trPr>
        <w:tc>
          <w:tcPr>
            <w:tcW w:w="916" w:type="dxa"/>
            <w:shd w:val="clear" w:color="auto" w:fill="auto"/>
            <w:noWrap/>
            <w:vAlign w:val="center"/>
            <w:hideMark/>
          </w:tcPr>
          <w:p w:rsidR="00002241" w:rsidRPr="002143D0" w:rsidRDefault="00002241" w:rsidP="000A3AF2">
            <w:pPr>
              <w:jc w:val="left"/>
              <w:rPr>
                <w:rFonts w:asciiTheme="minorHAnsi" w:hAnsiTheme="minorHAnsi" w:cs="Arial"/>
                <w:sz w:val="18"/>
                <w:szCs w:val="18"/>
              </w:rPr>
            </w:pPr>
            <w:r w:rsidRPr="002143D0">
              <w:rPr>
                <w:rFonts w:asciiTheme="minorHAnsi" w:hAnsiTheme="minorHAnsi" w:cs="Arial"/>
                <w:sz w:val="18"/>
                <w:szCs w:val="18"/>
              </w:rPr>
              <w:t>Bayramiç</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84.861.160</w:t>
            </w:r>
          </w:p>
        </w:tc>
        <w:tc>
          <w:tcPr>
            <w:tcW w:w="1248"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56.061.300</w:t>
            </w:r>
          </w:p>
        </w:tc>
        <w:tc>
          <w:tcPr>
            <w:tcW w:w="122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37.483.600</w:t>
            </w:r>
          </w:p>
        </w:tc>
        <w:tc>
          <w:tcPr>
            <w:tcW w:w="118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24.384.000</w:t>
            </w:r>
          </w:p>
        </w:tc>
        <w:tc>
          <w:tcPr>
            <w:tcW w:w="1210"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199.169.350</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401.959.410</w:t>
            </w:r>
          </w:p>
        </w:tc>
        <w:tc>
          <w:tcPr>
            <w:tcW w:w="841"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13,30</w:t>
            </w:r>
          </w:p>
        </w:tc>
      </w:tr>
      <w:tr w:rsidR="00002241" w:rsidRPr="002143D0" w:rsidTr="00002241">
        <w:trPr>
          <w:trHeight w:val="20"/>
          <w:jc w:val="center"/>
        </w:trPr>
        <w:tc>
          <w:tcPr>
            <w:tcW w:w="916" w:type="dxa"/>
            <w:shd w:val="clear" w:color="auto" w:fill="auto"/>
            <w:noWrap/>
            <w:vAlign w:val="center"/>
            <w:hideMark/>
          </w:tcPr>
          <w:p w:rsidR="00002241" w:rsidRPr="002143D0" w:rsidRDefault="00002241" w:rsidP="000A3AF2">
            <w:pPr>
              <w:jc w:val="left"/>
              <w:rPr>
                <w:rFonts w:asciiTheme="minorHAnsi" w:hAnsiTheme="minorHAnsi" w:cs="Arial"/>
                <w:sz w:val="18"/>
                <w:szCs w:val="18"/>
              </w:rPr>
            </w:pPr>
            <w:r w:rsidRPr="002143D0">
              <w:rPr>
                <w:rFonts w:asciiTheme="minorHAnsi" w:hAnsiTheme="minorHAnsi" w:cs="Arial"/>
                <w:sz w:val="18"/>
                <w:szCs w:val="18"/>
              </w:rPr>
              <w:t>Biga</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446.848.790</w:t>
            </w:r>
          </w:p>
        </w:tc>
        <w:tc>
          <w:tcPr>
            <w:tcW w:w="1248"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180.080.650</w:t>
            </w:r>
          </w:p>
        </w:tc>
        <w:tc>
          <w:tcPr>
            <w:tcW w:w="122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6.421.600</w:t>
            </w:r>
          </w:p>
        </w:tc>
        <w:tc>
          <w:tcPr>
            <w:tcW w:w="118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1.080.000</w:t>
            </w:r>
          </w:p>
        </w:tc>
        <w:tc>
          <w:tcPr>
            <w:tcW w:w="1210"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28.328.600</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662.759.640</w:t>
            </w:r>
          </w:p>
        </w:tc>
        <w:tc>
          <w:tcPr>
            <w:tcW w:w="841"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21,92</w:t>
            </w:r>
          </w:p>
        </w:tc>
      </w:tr>
      <w:tr w:rsidR="00002241" w:rsidRPr="002143D0" w:rsidTr="00002241">
        <w:trPr>
          <w:trHeight w:val="20"/>
          <w:jc w:val="center"/>
        </w:trPr>
        <w:tc>
          <w:tcPr>
            <w:tcW w:w="916" w:type="dxa"/>
            <w:shd w:val="clear" w:color="auto" w:fill="auto"/>
            <w:noWrap/>
            <w:vAlign w:val="center"/>
            <w:hideMark/>
          </w:tcPr>
          <w:p w:rsidR="00002241" w:rsidRPr="002143D0" w:rsidRDefault="00002241" w:rsidP="000A3AF2">
            <w:pPr>
              <w:jc w:val="left"/>
              <w:rPr>
                <w:rFonts w:asciiTheme="minorHAnsi" w:hAnsiTheme="minorHAnsi" w:cs="Arial"/>
                <w:sz w:val="18"/>
                <w:szCs w:val="18"/>
              </w:rPr>
            </w:pPr>
            <w:r w:rsidRPr="002143D0">
              <w:rPr>
                <w:rFonts w:asciiTheme="minorHAnsi" w:hAnsiTheme="minorHAnsi" w:cs="Arial"/>
                <w:sz w:val="18"/>
                <w:szCs w:val="18"/>
              </w:rPr>
              <w:t>B.Ada</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324.840</w:t>
            </w:r>
          </w:p>
        </w:tc>
        <w:tc>
          <w:tcPr>
            <w:tcW w:w="1248"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287.970</w:t>
            </w:r>
          </w:p>
        </w:tc>
        <w:tc>
          <w:tcPr>
            <w:tcW w:w="122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2.962.000</w:t>
            </w:r>
          </w:p>
        </w:tc>
        <w:tc>
          <w:tcPr>
            <w:tcW w:w="118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18.673.200</w:t>
            </w:r>
          </w:p>
        </w:tc>
        <w:tc>
          <w:tcPr>
            <w:tcW w:w="1210"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339.475</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22.587.485</w:t>
            </w:r>
          </w:p>
        </w:tc>
        <w:tc>
          <w:tcPr>
            <w:tcW w:w="841"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0,75</w:t>
            </w:r>
          </w:p>
        </w:tc>
      </w:tr>
      <w:tr w:rsidR="00002241" w:rsidRPr="002143D0" w:rsidTr="00002241">
        <w:trPr>
          <w:trHeight w:val="20"/>
          <w:jc w:val="center"/>
        </w:trPr>
        <w:tc>
          <w:tcPr>
            <w:tcW w:w="916" w:type="dxa"/>
            <w:shd w:val="clear" w:color="auto" w:fill="auto"/>
            <w:noWrap/>
            <w:vAlign w:val="center"/>
            <w:hideMark/>
          </w:tcPr>
          <w:p w:rsidR="00002241" w:rsidRPr="002143D0" w:rsidRDefault="00002241" w:rsidP="000A3AF2">
            <w:pPr>
              <w:jc w:val="left"/>
              <w:rPr>
                <w:rFonts w:asciiTheme="minorHAnsi" w:hAnsiTheme="minorHAnsi" w:cs="Arial"/>
                <w:sz w:val="18"/>
                <w:szCs w:val="18"/>
              </w:rPr>
            </w:pPr>
            <w:r w:rsidRPr="002143D0">
              <w:rPr>
                <w:rFonts w:asciiTheme="minorHAnsi" w:hAnsiTheme="minorHAnsi" w:cs="Arial"/>
                <w:sz w:val="18"/>
                <w:szCs w:val="18"/>
              </w:rPr>
              <w:t>Çan</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72.522.350</w:t>
            </w:r>
          </w:p>
        </w:tc>
        <w:tc>
          <w:tcPr>
            <w:tcW w:w="1248"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14.873.200</w:t>
            </w:r>
          </w:p>
        </w:tc>
        <w:tc>
          <w:tcPr>
            <w:tcW w:w="122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118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1.084.800</w:t>
            </w:r>
          </w:p>
        </w:tc>
        <w:tc>
          <w:tcPr>
            <w:tcW w:w="1210"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15.491.550</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103.971.900</w:t>
            </w:r>
          </w:p>
        </w:tc>
        <w:tc>
          <w:tcPr>
            <w:tcW w:w="841"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3,44</w:t>
            </w:r>
          </w:p>
        </w:tc>
      </w:tr>
      <w:tr w:rsidR="00002241" w:rsidRPr="002143D0" w:rsidTr="00002241">
        <w:trPr>
          <w:trHeight w:val="20"/>
          <w:jc w:val="center"/>
        </w:trPr>
        <w:tc>
          <w:tcPr>
            <w:tcW w:w="916" w:type="dxa"/>
            <w:shd w:val="clear" w:color="auto" w:fill="auto"/>
            <w:noWrap/>
            <w:vAlign w:val="center"/>
            <w:hideMark/>
          </w:tcPr>
          <w:p w:rsidR="00002241" w:rsidRPr="002143D0" w:rsidRDefault="00002241" w:rsidP="000A3AF2">
            <w:pPr>
              <w:jc w:val="left"/>
              <w:rPr>
                <w:rFonts w:asciiTheme="minorHAnsi" w:hAnsiTheme="minorHAnsi" w:cs="Arial"/>
                <w:sz w:val="18"/>
                <w:szCs w:val="18"/>
              </w:rPr>
            </w:pPr>
            <w:r w:rsidRPr="002143D0">
              <w:rPr>
                <w:rFonts w:asciiTheme="minorHAnsi" w:hAnsiTheme="minorHAnsi" w:cs="Arial"/>
                <w:sz w:val="18"/>
                <w:szCs w:val="18"/>
              </w:rPr>
              <w:t>Eceabat</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42.307.005</w:t>
            </w:r>
          </w:p>
        </w:tc>
        <w:tc>
          <w:tcPr>
            <w:tcW w:w="1248"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19.626.300</w:t>
            </w:r>
          </w:p>
        </w:tc>
        <w:tc>
          <w:tcPr>
            <w:tcW w:w="122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41.059.000</w:t>
            </w:r>
          </w:p>
        </w:tc>
        <w:tc>
          <w:tcPr>
            <w:tcW w:w="118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5.394.600</w:t>
            </w:r>
          </w:p>
        </w:tc>
        <w:tc>
          <w:tcPr>
            <w:tcW w:w="1210"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11.312.200</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119.699.105</w:t>
            </w:r>
          </w:p>
        </w:tc>
        <w:tc>
          <w:tcPr>
            <w:tcW w:w="841"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3,96</w:t>
            </w:r>
          </w:p>
        </w:tc>
      </w:tr>
      <w:tr w:rsidR="00002241" w:rsidRPr="002143D0" w:rsidTr="00002241">
        <w:trPr>
          <w:trHeight w:val="20"/>
          <w:jc w:val="center"/>
        </w:trPr>
        <w:tc>
          <w:tcPr>
            <w:tcW w:w="916" w:type="dxa"/>
            <w:shd w:val="clear" w:color="auto" w:fill="auto"/>
            <w:noWrap/>
            <w:vAlign w:val="center"/>
            <w:hideMark/>
          </w:tcPr>
          <w:p w:rsidR="00002241" w:rsidRPr="002143D0" w:rsidRDefault="00002241" w:rsidP="000A3AF2">
            <w:pPr>
              <w:jc w:val="left"/>
              <w:rPr>
                <w:rFonts w:asciiTheme="minorHAnsi" w:hAnsiTheme="minorHAnsi" w:cs="Arial"/>
                <w:sz w:val="18"/>
                <w:szCs w:val="18"/>
              </w:rPr>
            </w:pPr>
            <w:r w:rsidRPr="002143D0">
              <w:rPr>
                <w:rFonts w:asciiTheme="minorHAnsi" w:hAnsiTheme="minorHAnsi" w:cs="Arial"/>
                <w:sz w:val="18"/>
                <w:szCs w:val="18"/>
              </w:rPr>
              <w:t>Ezine</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64.602.840</w:t>
            </w:r>
          </w:p>
        </w:tc>
        <w:tc>
          <w:tcPr>
            <w:tcW w:w="1248"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79.029.455</w:t>
            </w:r>
          </w:p>
        </w:tc>
        <w:tc>
          <w:tcPr>
            <w:tcW w:w="122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120.484.800</w:t>
            </w:r>
          </w:p>
        </w:tc>
        <w:tc>
          <w:tcPr>
            <w:tcW w:w="118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2.250.000</w:t>
            </w:r>
          </w:p>
        </w:tc>
        <w:tc>
          <w:tcPr>
            <w:tcW w:w="1210"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12.003.750</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278.370.845</w:t>
            </w:r>
          </w:p>
        </w:tc>
        <w:tc>
          <w:tcPr>
            <w:tcW w:w="841"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9,21</w:t>
            </w:r>
          </w:p>
        </w:tc>
      </w:tr>
      <w:tr w:rsidR="00002241" w:rsidRPr="002143D0" w:rsidTr="00002241">
        <w:trPr>
          <w:trHeight w:val="20"/>
          <w:jc w:val="center"/>
        </w:trPr>
        <w:tc>
          <w:tcPr>
            <w:tcW w:w="916" w:type="dxa"/>
            <w:shd w:val="clear" w:color="auto" w:fill="auto"/>
            <w:noWrap/>
            <w:vAlign w:val="center"/>
            <w:hideMark/>
          </w:tcPr>
          <w:p w:rsidR="00002241" w:rsidRPr="002143D0" w:rsidRDefault="00002241" w:rsidP="000A3AF2">
            <w:pPr>
              <w:jc w:val="left"/>
              <w:rPr>
                <w:rFonts w:asciiTheme="minorHAnsi" w:hAnsiTheme="minorHAnsi" w:cs="Arial"/>
                <w:sz w:val="18"/>
                <w:szCs w:val="18"/>
              </w:rPr>
            </w:pPr>
            <w:r w:rsidRPr="002143D0">
              <w:rPr>
                <w:rFonts w:asciiTheme="minorHAnsi" w:hAnsiTheme="minorHAnsi" w:cs="Arial"/>
                <w:sz w:val="18"/>
                <w:szCs w:val="18"/>
              </w:rPr>
              <w:t>Gelibolu</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158.228.420</w:t>
            </w:r>
          </w:p>
        </w:tc>
        <w:tc>
          <w:tcPr>
            <w:tcW w:w="1248"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43.092.650</w:t>
            </w:r>
          </w:p>
        </w:tc>
        <w:tc>
          <w:tcPr>
            <w:tcW w:w="122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8.772.600</w:t>
            </w:r>
          </w:p>
        </w:tc>
        <w:tc>
          <w:tcPr>
            <w:tcW w:w="118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8.167.500</w:t>
            </w:r>
          </w:p>
        </w:tc>
        <w:tc>
          <w:tcPr>
            <w:tcW w:w="1210"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28.559.000</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246.820.170</w:t>
            </w:r>
          </w:p>
        </w:tc>
        <w:tc>
          <w:tcPr>
            <w:tcW w:w="841"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8,16</w:t>
            </w:r>
          </w:p>
        </w:tc>
      </w:tr>
      <w:tr w:rsidR="00002241" w:rsidRPr="002143D0" w:rsidTr="00002241">
        <w:trPr>
          <w:trHeight w:val="20"/>
          <w:jc w:val="center"/>
        </w:trPr>
        <w:tc>
          <w:tcPr>
            <w:tcW w:w="916" w:type="dxa"/>
            <w:shd w:val="clear" w:color="auto" w:fill="auto"/>
            <w:noWrap/>
            <w:vAlign w:val="center"/>
            <w:hideMark/>
          </w:tcPr>
          <w:p w:rsidR="00002241" w:rsidRPr="002143D0" w:rsidRDefault="00002241" w:rsidP="000A3AF2">
            <w:pPr>
              <w:jc w:val="left"/>
              <w:rPr>
                <w:rFonts w:asciiTheme="minorHAnsi" w:hAnsiTheme="minorHAnsi" w:cs="Arial"/>
                <w:sz w:val="18"/>
                <w:szCs w:val="18"/>
              </w:rPr>
            </w:pPr>
            <w:r w:rsidRPr="002143D0">
              <w:rPr>
                <w:rFonts w:asciiTheme="minorHAnsi" w:hAnsiTheme="minorHAnsi" w:cs="Arial"/>
                <w:sz w:val="18"/>
                <w:szCs w:val="18"/>
              </w:rPr>
              <w:t>G.Ada</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8.451.380</w:t>
            </w:r>
          </w:p>
        </w:tc>
        <w:tc>
          <w:tcPr>
            <w:tcW w:w="1248"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2.853.350</w:t>
            </w:r>
          </w:p>
        </w:tc>
        <w:tc>
          <w:tcPr>
            <w:tcW w:w="122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14.780.800</w:t>
            </w:r>
          </w:p>
        </w:tc>
        <w:tc>
          <w:tcPr>
            <w:tcW w:w="118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1.368.000</w:t>
            </w:r>
          </w:p>
        </w:tc>
        <w:tc>
          <w:tcPr>
            <w:tcW w:w="1210"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4.749.420</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32.202.950</w:t>
            </w:r>
          </w:p>
        </w:tc>
        <w:tc>
          <w:tcPr>
            <w:tcW w:w="841"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1,07</w:t>
            </w:r>
          </w:p>
        </w:tc>
      </w:tr>
      <w:tr w:rsidR="00002241" w:rsidRPr="002143D0" w:rsidTr="00002241">
        <w:trPr>
          <w:trHeight w:val="20"/>
          <w:jc w:val="center"/>
        </w:trPr>
        <w:tc>
          <w:tcPr>
            <w:tcW w:w="916" w:type="dxa"/>
            <w:shd w:val="clear" w:color="auto" w:fill="auto"/>
            <w:noWrap/>
            <w:vAlign w:val="center"/>
            <w:hideMark/>
          </w:tcPr>
          <w:p w:rsidR="00002241" w:rsidRPr="002143D0" w:rsidRDefault="00002241" w:rsidP="000A3AF2">
            <w:pPr>
              <w:jc w:val="left"/>
              <w:rPr>
                <w:rFonts w:asciiTheme="minorHAnsi" w:hAnsiTheme="minorHAnsi" w:cs="Arial"/>
                <w:sz w:val="18"/>
                <w:szCs w:val="18"/>
              </w:rPr>
            </w:pPr>
            <w:r w:rsidRPr="002143D0">
              <w:rPr>
                <w:rFonts w:asciiTheme="minorHAnsi" w:hAnsiTheme="minorHAnsi" w:cs="Arial"/>
                <w:sz w:val="18"/>
                <w:szCs w:val="18"/>
              </w:rPr>
              <w:t>Lapseki</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50.210.350</w:t>
            </w:r>
          </w:p>
        </w:tc>
        <w:tc>
          <w:tcPr>
            <w:tcW w:w="1248"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37.589.990</w:t>
            </w:r>
          </w:p>
        </w:tc>
        <w:tc>
          <w:tcPr>
            <w:tcW w:w="122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9.180.600</w:t>
            </w:r>
          </w:p>
        </w:tc>
        <w:tc>
          <w:tcPr>
            <w:tcW w:w="118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3.177.000</w:t>
            </w:r>
          </w:p>
        </w:tc>
        <w:tc>
          <w:tcPr>
            <w:tcW w:w="1210"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196.499.200</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296.657.140</w:t>
            </w:r>
          </w:p>
        </w:tc>
        <w:tc>
          <w:tcPr>
            <w:tcW w:w="841"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9,81</w:t>
            </w:r>
          </w:p>
        </w:tc>
      </w:tr>
      <w:tr w:rsidR="00002241" w:rsidRPr="002143D0" w:rsidTr="00002241">
        <w:trPr>
          <w:trHeight w:val="20"/>
          <w:jc w:val="center"/>
        </w:trPr>
        <w:tc>
          <w:tcPr>
            <w:tcW w:w="916" w:type="dxa"/>
            <w:shd w:val="clear" w:color="auto" w:fill="auto"/>
            <w:noWrap/>
            <w:vAlign w:val="center"/>
            <w:hideMark/>
          </w:tcPr>
          <w:p w:rsidR="00002241" w:rsidRPr="002143D0" w:rsidRDefault="00002241" w:rsidP="000A3AF2">
            <w:pPr>
              <w:jc w:val="left"/>
              <w:rPr>
                <w:rFonts w:asciiTheme="minorHAnsi" w:hAnsiTheme="minorHAnsi" w:cs="Arial"/>
                <w:sz w:val="18"/>
                <w:szCs w:val="18"/>
              </w:rPr>
            </w:pPr>
            <w:r w:rsidRPr="002143D0">
              <w:rPr>
                <w:rFonts w:asciiTheme="minorHAnsi" w:hAnsiTheme="minorHAnsi" w:cs="Arial"/>
                <w:sz w:val="18"/>
                <w:szCs w:val="18"/>
              </w:rPr>
              <w:t>Yenice</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101.807.630</w:t>
            </w:r>
          </w:p>
        </w:tc>
        <w:tc>
          <w:tcPr>
            <w:tcW w:w="1248"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137.104.950</w:t>
            </w:r>
          </w:p>
        </w:tc>
        <w:tc>
          <w:tcPr>
            <w:tcW w:w="122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118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360.000</w:t>
            </w:r>
          </w:p>
        </w:tc>
        <w:tc>
          <w:tcPr>
            <w:tcW w:w="1210"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45.805.750</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285.078.330</w:t>
            </w:r>
          </w:p>
        </w:tc>
        <w:tc>
          <w:tcPr>
            <w:tcW w:w="841"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9,43</w:t>
            </w:r>
          </w:p>
        </w:tc>
      </w:tr>
      <w:tr w:rsidR="00002241" w:rsidRPr="002143D0" w:rsidTr="00002241">
        <w:trPr>
          <w:trHeight w:val="20"/>
          <w:jc w:val="center"/>
        </w:trPr>
        <w:tc>
          <w:tcPr>
            <w:tcW w:w="916" w:type="dxa"/>
            <w:shd w:val="clear" w:color="auto" w:fill="FBD4B4" w:themeFill="accent6" w:themeFillTint="66"/>
            <w:noWrap/>
            <w:vAlign w:val="center"/>
            <w:hideMark/>
          </w:tcPr>
          <w:p w:rsidR="00002241" w:rsidRPr="002143D0" w:rsidRDefault="00002241" w:rsidP="00002241">
            <w:pPr>
              <w:jc w:val="right"/>
              <w:rPr>
                <w:rFonts w:asciiTheme="minorHAnsi" w:hAnsiTheme="minorHAnsi" w:cs="Arial"/>
                <w:b/>
                <w:sz w:val="18"/>
                <w:szCs w:val="18"/>
              </w:rPr>
            </w:pPr>
            <w:r w:rsidRPr="002143D0">
              <w:rPr>
                <w:rFonts w:asciiTheme="minorHAnsi" w:hAnsiTheme="minorHAnsi" w:cs="Arial"/>
                <w:b/>
                <w:sz w:val="18"/>
                <w:szCs w:val="18"/>
              </w:rPr>
              <w:t>TOPLAM</w:t>
            </w:r>
          </w:p>
        </w:tc>
        <w:tc>
          <w:tcPr>
            <w:tcW w:w="1329" w:type="dxa"/>
            <w:shd w:val="clear" w:color="auto" w:fill="FBD4B4" w:themeFill="accent6" w:themeFillTint="66"/>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1.154.182.155</w:t>
            </w:r>
          </w:p>
        </w:tc>
        <w:tc>
          <w:tcPr>
            <w:tcW w:w="1248"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715.664.848</w:t>
            </w:r>
          </w:p>
        </w:tc>
        <w:tc>
          <w:tcPr>
            <w:tcW w:w="1229"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411.268.200</w:t>
            </w:r>
          </w:p>
        </w:tc>
        <w:tc>
          <w:tcPr>
            <w:tcW w:w="1189"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69.006.600</w:t>
            </w:r>
          </w:p>
        </w:tc>
        <w:tc>
          <w:tcPr>
            <w:tcW w:w="1210"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672.825.545</w:t>
            </w:r>
          </w:p>
        </w:tc>
        <w:tc>
          <w:tcPr>
            <w:tcW w:w="1329" w:type="dxa"/>
            <w:shd w:val="clear" w:color="auto" w:fill="FBD4B4" w:themeFill="accent6" w:themeFillTint="66"/>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3.022.947.348</w:t>
            </w:r>
          </w:p>
        </w:tc>
        <w:tc>
          <w:tcPr>
            <w:tcW w:w="841"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100,00</w:t>
            </w:r>
          </w:p>
        </w:tc>
      </w:tr>
    </w:tbl>
    <w:p w:rsidR="005E4529" w:rsidRPr="002143D0" w:rsidRDefault="005E4529" w:rsidP="005E4529">
      <w:pPr>
        <w:pStyle w:val="Balk3"/>
        <w:spacing w:after="0" w:line="276" w:lineRule="auto"/>
        <w:rPr>
          <w:szCs w:val="22"/>
        </w:rPr>
      </w:pPr>
      <w:r w:rsidRPr="002143D0">
        <w:rPr>
          <w:szCs w:val="22"/>
        </w:rPr>
        <w:t xml:space="preserve"> </w:t>
      </w:r>
      <w:bookmarkStart w:id="180" w:name="_Toc525548004"/>
      <w:r w:rsidRPr="002143D0">
        <w:rPr>
          <w:szCs w:val="22"/>
        </w:rPr>
        <w:t>2.3.2. Hayvansal Üretim Değerleri</w:t>
      </w:r>
      <w:bookmarkEnd w:id="180"/>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987"/>
        <w:gridCol w:w="987"/>
        <w:gridCol w:w="820"/>
        <w:gridCol w:w="820"/>
        <w:gridCol w:w="692"/>
        <w:gridCol w:w="993"/>
        <w:gridCol w:w="907"/>
        <w:gridCol w:w="904"/>
        <w:gridCol w:w="1115"/>
        <w:gridCol w:w="665"/>
      </w:tblGrid>
      <w:tr w:rsidR="00002241" w:rsidRPr="002143D0" w:rsidTr="00F12544">
        <w:trPr>
          <w:trHeight w:val="38"/>
          <w:jc w:val="center"/>
        </w:trPr>
        <w:tc>
          <w:tcPr>
            <w:tcW w:w="781" w:type="dxa"/>
            <w:shd w:val="clear" w:color="auto" w:fill="FBD4B4" w:themeFill="accent6" w:themeFillTint="66"/>
            <w:noWrap/>
            <w:vAlign w:val="center"/>
          </w:tcPr>
          <w:p w:rsidR="005E4529" w:rsidRPr="009A3F61" w:rsidRDefault="005E4529" w:rsidP="000A3AF2">
            <w:pPr>
              <w:spacing w:line="276" w:lineRule="auto"/>
              <w:jc w:val="center"/>
              <w:rPr>
                <w:rFonts w:asciiTheme="minorHAnsi" w:hAnsiTheme="minorHAnsi"/>
                <w:b/>
                <w:sz w:val="16"/>
                <w:szCs w:val="16"/>
              </w:rPr>
            </w:pPr>
            <w:r w:rsidRPr="009A3F61">
              <w:rPr>
                <w:rFonts w:asciiTheme="minorHAnsi" w:hAnsiTheme="minorHAnsi"/>
                <w:b/>
                <w:sz w:val="16"/>
                <w:szCs w:val="16"/>
              </w:rPr>
              <w:t>İlçeler</w:t>
            </w:r>
          </w:p>
        </w:tc>
        <w:tc>
          <w:tcPr>
            <w:tcW w:w="987" w:type="dxa"/>
            <w:shd w:val="clear" w:color="auto" w:fill="FBD4B4" w:themeFill="accent6" w:themeFillTint="66"/>
            <w:noWrap/>
            <w:vAlign w:val="center"/>
          </w:tcPr>
          <w:p w:rsidR="005E4529" w:rsidRPr="009A3F61" w:rsidRDefault="005E4529" w:rsidP="000A3AF2">
            <w:pPr>
              <w:spacing w:line="276" w:lineRule="auto"/>
              <w:jc w:val="center"/>
              <w:rPr>
                <w:rFonts w:asciiTheme="minorHAnsi" w:hAnsiTheme="minorHAnsi" w:cs="Arial"/>
                <w:sz w:val="16"/>
                <w:szCs w:val="16"/>
              </w:rPr>
            </w:pPr>
            <w:r w:rsidRPr="009A3F61">
              <w:rPr>
                <w:rFonts w:asciiTheme="minorHAnsi" w:hAnsiTheme="minorHAnsi"/>
                <w:b/>
                <w:sz w:val="16"/>
                <w:szCs w:val="16"/>
              </w:rPr>
              <w:t>Süt  (₺)</w:t>
            </w:r>
          </w:p>
        </w:tc>
        <w:tc>
          <w:tcPr>
            <w:tcW w:w="987" w:type="dxa"/>
            <w:shd w:val="clear" w:color="auto" w:fill="FBD4B4" w:themeFill="accent6" w:themeFillTint="66"/>
            <w:noWrap/>
            <w:vAlign w:val="center"/>
          </w:tcPr>
          <w:p w:rsidR="005E4529" w:rsidRPr="009A3F61" w:rsidRDefault="005E4529" w:rsidP="000A3AF2">
            <w:pPr>
              <w:spacing w:line="276" w:lineRule="auto"/>
              <w:jc w:val="center"/>
              <w:rPr>
                <w:rFonts w:asciiTheme="minorHAnsi" w:hAnsiTheme="minorHAnsi" w:cs="Arial"/>
                <w:sz w:val="16"/>
                <w:szCs w:val="16"/>
              </w:rPr>
            </w:pPr>
            <w:r w:rsidRPr="009A3F61">
              <w:rPr>
                <w:rFonts w:asciiTheme="minorHAnsi" w:hAnsiTheme="minorHAnsi"/>
                <w:b/>
                <w:sz w:val="16"/>
                <w:szCs w:val="16"/>
              </w:rPr>
              <w:t>Et  (₺)</w:t>
            </w:r>
          </w:p>
        </w:tc>
        <w:tc>
          <w:tcPr>
            <w:tcW w:w="820" w:type="dxa"/>
            <w:shd w:val="clear" w:color="auto" w:fill="FBD4B4" w:themeFill="accent6" w:themeFillTint="66"/>
            <w:noWrap/>
            <w:vAlign w:val="center"/>
          </w:tcPr>
          <w:p w:rsidR="005E4529" w:rsidRPr="009A3F61" w:rsidRDefault="005E4529" w:rsidP="000A3AF2">
            <w:pPr>
              <w:spacing w:line="276" w:lineRule="auto"/>
              <w:jc w:val="center"/>
              <w:rPr>
                <w:rFonts w:asciiTheme="minorHAnsi" w:hAnsiTheme="minorHAnsi"/>
                <w:b/>
                <w:sz w:val="16"/>
                <w:szCs w:val="16"/>
              </w:rPr>
            </w:pPr>
            <w:r w:rsidRPr="009A3F61">
              <w:rPr>
                <w:rFonts w:asciiTheme="minorHAnsi" w:hAnsiTheme="minorHAnsi"/>
                <w:b/>
                <w:sz w:val="16"/>
                <w:szCs w:val="16"/>
              </w:rPr>
              <w:t>Deri  (₺)</w:t>
            </w:r>
          </w:p>
        </w:tc>
        <w:tc>
          <w:tcPr>
            <w:tcW w:w="820" w:type="dxa"/>
            <w:shd w:val="clear" w:color="auto" w:fill="FBD4B4" w:themeFill="accent6" w:themeFillTint="66"/>
            <w:noWrap/>
            <w:vAlign w:val="center"/>
          </w:tcPr>
          <w:p w:rsidR="005E4529" w:rsidRPr="009A3F61" w:rsidRDefault="005E4529" w:rsidP="000A3AF2">
            <w:pPr>
              <w:spacing w:line="276" w:lineRule="auto"/>
              <w:jc w:val="center"/>
              <w:rPr>
                <w:rFonts w:asciiTheme="minorHAnsi" w:hAnsiTheme="minorHAnsi"/>
                <w:b/>
                <w:sz w:val="16"/>
                <w:szCs w:val="16"/>
              </w:rPr>
            </w:pPr>
            <w:r w:rsidRPr="009A3F61">
              <w:rPr>
                <w:rFonts w:asciiTheme="minorHAnsi" w:hAnsiTheme="minorHAnsi"/>
                <w:b/>
                <w:sz w:val="16"/>
                <w:szCs w:val="16"/>
              </w:rPr>
              <w:t>Yün  (₺)</w:t>
            </w:r>
          </w:p>
        </w:tc>
        <w:tc>
          <w:tcPr>
            <w:tcW w:w="692" w:type="dxa"/>
            <w:shd w:val="clear" w:color="auto" w:fill="FBD4B4" w:themeFill="accent6" w:themeFillTint="66"/>
            <w:noWrap/>
            <w:vAlign w:val="center"/>
          </w:tcPr>
          <w:p w:rsidR="005E4529" w:rsidRPr="009A3F61" w:rsidRDefault="005E4529" w:rsidP="000A3AF2">
            <w:pPr>
              <w:spacing w:line="276" w:lineRule="auto"/>
              <w:jc w:val="center"/>
              <w:rPr>
                <w:rFonts w:asciiTheme="minorHAnsi" w:hAnsiTheme="minorHAnsi"/>
                <w:b/>
                <w:sz w:val="16"/>
                <w:szCs w:val="16"/>
              </w:rPr>
            </w:pPr>
            <w:r w:rsidRPr="009A3F61">
              <w:rPr>
                <w:rFonts w:asciiTheme="minorHAnsi" w:hAnsiTheme="minorHAnsi"/>
                <w:b/>
                <w:sz w:val="16"/>
                <w:szCs w:val="16"/>
              </w:rPr>
              <w:t>Kıl  (₺)</w:t>
            </w:r>
          </w:p>
        </w:tc>
        <w:tc>
          <w:tcPr>
            <w:tcW w:w="993" w:type="dxa"/>
            <w:shd w:val="clear" w:color="auto" w:fill="FBD4B4" w:themeFill="accent6" w:themeFillTint="66"/>
            <w:noWrap/>
            <w:vAlign w:val="center"/>
          </w:tcPr>
          <w:p w:rsidR="005E4529" w:rsidRPr="009A3F61" w:rsidRDefault="005E4529" w:rsidP="000A3AF2">
            <w:pPr>
              <w:spacing w:line="276" w:lineRule="auto"/>
              <w:jc w:val="center"/>
              <w:rPr>
                <w:rFonts w:asciiTheme="minorHAnsi" w:hAnsiTheme="minorHAnsi"/>
                <w:b/>
                <w:sz w:val="16"/>
                <w:szCs w:val="16"/>
              </w:rPr>
            </w:pPr>
            <w:r w:rsidRPr="009A3F61">
              <w:rPr>
                <w:rFonts w:asciiTheme="minorHAnsi" w:hAnsiTheme="minorHAnsi"/>
                <w:b/>
                <w:sz w:val="16"/>
                <w:szCs w:val="16"/>
              </w:rPr>
              <w:t>Yumurta  (₺)</w:t>
            </w:r>
          </w:p>
        </w:tc>
        <w:tc>
          <w:tcPr>
            <w:tcW w:w="907" w:type="dxa"/>
            <w:shd w:val="clear" w:color="auto" w:fill="FBD4B4" w:themeFill="accent6" w:themeFillTint="66"/>
            <w:noWrap/>
            <w:vAlign w:val="center"/>
          </w:tcPr>
          <w:p w:rsidR="005E4529" w:rsidRPr="009A3F61" w:rsidRDefault="005E4529" w:rsidP="000A3AF2">
            <w:pPr>
              <w:spacing w:line="276" w:lineRule="auto"/>
              <w:jc w:val="center"/>
              <w:rPr>
                <w:rFonts w:asciiTheme="minorHAnsi" w:hAnsiTheme="minorHAnsi"/>
                <w:b/>
                <w:sz w:val="16"/>
                <w:szCs w:val="16"/>
              </w:rPr>
            </w:pPr>
            <w:r w:rsidRPr="009A3F61">
              <w:rPr>
                <w:rFonts w:asciiTheme="minorHAnsi" w:hAnsiTheme="minorHAnsi"/>
                <w:b/>
                <w:sz w:val="16"/>
                <w:szCs w:val="16"/>
              </w:rPr>
              <w:t>Piliç Eti  (₺)</w:t>
            </w:r>
          </w:p>
        </w:tc>
        <w:tc>
          <w:tcPr>
            <w:tcW w:w="904" w:type="dxa"/>
            <w:shd w:val="clear" w:color="auto" w:fill="FBD4B4" w:themeFill="accent6" w:themeFillTint="66"/>
            <w:noWrap/>
            <w:vAlign w:val="center"/>
          </w:tcPr>
          <w:p w:rsidR="005E4529" w:rsidRPr="009A3F61" w:rsidRDefault="005E4529" w:rsidP="000A3AF2">
            <w:pPr>
              <w:spacing w:line="276" w:lineRule="auto"/>
              <w:jc w:val="center"/>
              <w:rPr>
                <w:rFonts w:asciiTheme="minorHAnsi" w:hAnsiTheme="minorHAnsi"/>
                <w:b/>
                <w:sz w:val="16"/>
                <w:szCs w:val="16"/>
              </w:rPr>
            </w:pPr>
            <w:r w:rsidRPr="009A3F61">
              <w:rPr>
                <w:rFonts w:asciiTheme="minorHAnsi" w:hAnsiTheme="minorHAnsi"/>
                <w:b/>
                <w:sz w:val="16"/>
                <w:szCs w:val="16"/>
              </w:rPr>
              <w:t>Bal (₺)</w:t>
            </w:r>
          </w:p>
        </w:tc>
        <w:tc>
          <w:tcPr>
            <w:tcW w:w="1115" w:type="dxa"/>
            <w:shd w:val="clear" w:color="auto" w:fill="FBD4B4" w:themeFill="accent6" w:themeFillTint="66"/>
            <w:noWrap/>
            <w:vAlign w:val="center"/>
          </w:tcPr>
          <w:p w:rsidR="005E4529" w:rsidRPr="009A3F61" w:rsidRDefault="005E4529" w:rsidP="000A3AF2">
            <w:pPr>
              <w:spacing w:line="276" w:lineRule="auto"/>
              <w:jc w:val="center"/>
              <w:rPr>
                <w:rFonts w:asciiTheme="minorHAnsi" w:hAnsiTheme="minorHAnsi" w:cs="Arial"/>
                <w:b/>
                <w:bCs/>
                <w:sz w:val="16"/>
                <w:szCs w:val="16"/>
              </w:rPr>
            </w:pPr>
            <w:r w:rsidRPr="009A3F61">
              <w:rPr>
                <w:rFonts w:asciiTheme="minorHAnsi" w:hAnsiTheme="minorHAnsi"/>
                <w:b/>
                <w:bCs/>
                <w:sz w:val="16"/>
                <w:szCs w:val="16"/>
              </w:rPr>
              <w:t xml:space="preserve">Hayvansal Üretim </w:t>
            </w:r>
            <w:r w:rsidRPr="009A3F61">
              <w:rPr>
                <w:rFonts w:asciiTheme="minorHAnsi" w:hAnsiTheme="minorHAnsi"/>
                <w:b/>
                <w:sz w:val="16"/>
                <w:szCs w:val="16"/>
              </w:rPr>
              <w:t>(t)</w:t>
            </w:r>
          </w:p>
        </w:tc>
        <w:tc>
          <w:tcPr>
            <w:tcW w:w="665" w:type="dxa"/>
            <w:shd w:val="clear" w:color="auto" w:fill="FBD4B4" w:themeFill="accent6" w:themeFillTint="66"/>
          </w:tcPr>
          <w:p w:rsidR="005E4529" w:rsidRPr="009A3F61" w:rsidRDefault="005E4529" w:rsidP="000A3AF2">
            <w:pPr>
              <w:spacing w:line="276" w:lineRule="auto"/>
              <w:jc w:val="center"/>
              <w:rPr>
                <w:rFonts w:asciiTheme="minorHAnsi" w:hAnsiTheme="minorHAnsi"/>
                <w:b/>
                <w:bCs/>
                <w:sz w:val="16"/>
                <w:szCs w:val="16"/>
              </w:rPr>
            </w:pPr>
            <w:r w:rsidRPr="009A3F61">
              <w:rPr>
                <w:rFonts w:asciiTheme="minorHAnsi" w:hAnsiTheme="minorHAnsi"/>
                <w:b/>
                <w:bCs/>
                <w:sz w:val="16"/>
                <w:szCs w:val="16"/>
              </w:rPr>
              <w:t>Dağılım %</w:t>
            </w:r>
          </w:p>
        </w:tc>
      </w:tr>
      <w:tr w:rsidR="00002241" w:rsidRPr="002143D0" w:rsidTr="00F12544">
        <w:trPr>
          <w:trHeight w:val="38"/>
          <w:jc w:val="center"/>
        </w:trPr>
        <w:tc>
          <w:tcPr>
            <w:tcW w:w="781" w:type="dxa"/>
            <w:shd w:val="clear" w:color="auto" w:fill="auto"/>
            <w:noWrap/>
            <w:vAlign w:val="bottom"/>
            <w:hideMark/>
          </w:tcPr>
          <w:p w:rsidR="00002241" w:rsidRPr="009A3F61" w:rsidRDefault="00002241" w:rsidP="000A3AF2">
            <w:pPr>
              <w:spacing w:line="276" w:lineRule="auto"/>
              <w:rPr>
                <w:rFonts w:asciiTheme="minorHAnsi" w:hAnsiTheme="minorHAnsi" w:cs="Arial"/>
                <w:sz w:val="16"/>
                <w:szCs w:val="16"/>
              </w:rPr>
            </w:pPr>
            <w:r w:rsidRPr="009A3F61">
              <w:rPr>
                <w:rFonts w:asciiTheme="minorHAnsi" w:hAnsiTheme="minorHAnsi" w:cs="Arial"/>
                <w:sz w:val="16"/>
                <w:szCs w:val="16"/>
              </w:rPr>
              <w:t>Merkez</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35.535.357</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86.935</w:t>
            </w:r>
          </w:p>
        </w:tc>
        <w:tc>
          <w:tcPr>
            <w:tcW w:w="692"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19.577</w:t>
            </w:r>
          </w:p>
        </w:tc>
        <w:tc>
          <w:tcPr>
            <w:tcW w:w="993"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1.681.687</w:t>
            </w:r>
          </w:p>
        </w:tc>
        <w:tc>
          <w:tcPr>
            <w:tcW w:w="90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3.526.553</w:t>
            </w:r>
          </w:p>
        </w:tc>
        <w:tc>
          <w:tcPr>
            <w:tcW w:w="904"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3.904.575</w:t>
            </w:r>
          </w:p>
        </w:tc>
        <w:tc>
          <w:tcPr>
            <w:tcW w:w="1115" w:type="dxa"/>
            <w:shd w:val="clear" w:color="auto" w:fill="auto"/>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44.754.684</w:t>
            </w:r>
          </w:p>
        </w:tc>
        <w:tc>
          <w:tcPr>
            <w:tcW w:w="665" w:type="dxa"/>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4,41</w:t>
            </w:r>
          </w:p>
        </w:tc>
      </w:tr>
      <w:tr w:rsidR="00002241" w:rsidRPr="002143D0" w:rsidTr="00F12544">
        <w:trPr>
          <w:trHeight w:val="38"/>
          <w:jc w:val="center"/>
        </w:trPr>
        <w:tc>
          <w:tcPr>
            <w:tcW w:w="781" w:type="dxa"/>
            <w:shd w:val="clear" w:color="auto" w:fill="auto"/>
            <w:noWrap/>
            <w:vAlign w:val="bottom"/>
            <w:hideMark/>
          </w:tcPr>
          <w:p w:rsidR="00002241" w:rsidRPr="009A3F61" w:rsidRDefault="00002241" w:rsidP="000A3AF2">
            <w:pPr>
              <w:spacing w:line="276" w:lineRule="auto"/>
              <w:rPr>
                <w:rFonts w:asciiTheme="minorHAnsi" w:hAnsiTheme="minorHAnsi" w:cs="Arial"/>
                <w:sz w:val="16"/>
                <w:szCs w:val="16"/>
              </w:rPr>
            </w:pPr>
            <w:r w:rsidRPr="009A3F61">
              <w:rPr>
                <w:rFonts w:asciiTheme="minorHAnsi" w:hAnsiTheme="minorHAnsi" w:cs="Arial"/>
                <w:sz w:val="16"/>
                <w:szCs w:val="16"/>
              </w:rPr>
              <w:t>Ayvacık</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41.480.889</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678.772</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7.441</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216.282</w:t>
            </w:r>
          </w:p>
        </w:tc>
        <w:tc>
          <w:tcPr>
            <w:tcW w:w="692"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15.522</w:t>
            </w:r>
          </w:p>
        </w:tc>
        <w:tc>
          <w:tcPr>
            <w:tcW w:w="993"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903.271</w:t>
            </w:r>
          </w:p>
        </w:tc>
        <w:tc>
          <w:tcPr>
            <w:tcW w:w="90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904"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1.861.200</w:t>
            </w:r>
          </w:p>
        </w:tc>
        <w:tc>
          <w:tcPr>
            <w:tcW w:w="1115" w:type="dxa"/>
            <w:shd w:val="clear" w:color="auto" w:fill="auto"/>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45.163.376</w:t>
            </w:r>
          </w:p>
        </w:tc>
        <w:tc>
          <w:tcPr>
            <w:tcW w:w="665" w:type="dxa"/>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4,45</w:t>
            </w:r>
          </w:p>
        </w:tc>
      </w:tr>
      <w:tr w:rsidR="00002241" w:rsidRPr="002143D0" w:rsidTr="00F12544">
        <w:trPr>
          <w:trHeight w:val="38"/>
          <w:jc w:val="center"/>
        </w:trPr>
        <w:tc>
          <w:tcPr>
            <w:tcW w:w="781" w:type="dxa"/>
            <w:shd w:val="clear" w:color="auto" w:fill="auto"/>
            <w:noWrap/>
            <w:vAlign w:val="bottom"/>
            <w:hideMark/>
          </w:tcPr>
          <w:p w:rsidR="00002241" w:rsidRPr="009A3F61" w:rsidRDefault="00002241" w:rsidP="000A3AF2">
            <w:pPr>
              <w:spacing w:line="276" w:lineRule="auto"/>
              <w:rPr>
                <w:rFonts w:asciiTheme="minorHAnsi" w:hAnsiTheme="minorHAnsi" w:cs="Arial"/>
                <w:sz w:val="16"/>
                <w:szCs w:val="16"/>
              </w:rPr>
            </w:pPr>
            <w:r w:rsidRPr="009A3F61">
              <w:rPr>
                <w:rFonts w:asciiTheme="minorHAnsi" w:hAnsiTheme="minorHAnsi" w:cs="Arial"/>
                <w:sz w:val="16"/>
                <w:szCs w:val="16"/>
              </w:rPr>
              <w:t>Bayramiç</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59.322.670</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1.750.187</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17.724</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118.058</w:t>
            </w:r>
          </w:p>
        </w:tc>
        <w:tc>
          <w:tcPr>
            <w:tcW w:w="692"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19.653</w:t>
            </w:r>
          </w:p>
        </w:tc>
        <w:tc>
          <w:tcPr>
            <w:tcW w:w="993"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1.218.250</w:t>
            </w:r>
          </w:p>
        </w:tc>
        <w:tc>
          <w:tcPr>
            <w:tcW w:w="90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648.037</w:t>
            </w:r>
          </w:p>
        </w:tc>
        <w:tc>
          <w:tcPr>
            <w:tcW w:w="904"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1.643.700</w:t>
            </w:r>
          </w:p>
        </w:tc>
        <w:tc>
          <w:tcPr>
            <w:tcW w:w="1115" w:type="dxa"/>
            <w:shd w:val="clear" w:color="auto" w:fill="auto"/>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64.738.278</w:t>
            </w:r>
          </w:p>
        </w:tc>
        <w:tc>
          <w:tcPr>
            <w:tcW w:w="665" w:type="dxa"/>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6,38</w:t>
            </w:r>
          </w:p>
        </w:tc>
      </w:tr>
      <w:tr w:rsidR="00002241" w:rsidRPr="002143D0" w:rsidTr="00F12544">
        <w:trPr>
          <w:trHeight w:val="38"/>
          <w:jc w:val="center"/>
        </w:trPr>
        <w:tc>
          <w:tcPr>
            <w:tcW w:w="781" w:type="dxa"/>
            <w:shd w:val="clear" w:color="auto" w:fill="auto"/>
            <w:noWrap/>
            <w:vAlign w:val="bottom"/>
            <w:hideMark/>
          </w:tcPr>
          <w:p w:rsidR="00002241" w:rsidRPr="009A3F61" w:rsidRDefault="00002241" w:rsidP="000A3AF2">
            <w:pPr>
              <w:spacing w:line="276" w:lineRule="auto"/>
              <w:rPr>
                <w:rFonts w:asciiTheme="minorHAnsi" w:hAnsiTheme="minorHAnsi" w:cs="Arial"/>
                <w:sz w:val="16"/>
                <w:szCs w:val="16"/>
              </w:rPr>
            </w:pPr>
            <w:r w:rsidRPr="009A3F61">
              <w:rPr>
                <w:rFonts w:asciiTheme="minorHAnsi" w:hAnsiTheme="minorHAnsi" w:cs="Arial"/>
                <w:sz w:val="16"/>
                <w:szCs w:val="16"/>
              </w:rPr>
              <w:t>Biga</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206.008.769</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123.961.982</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1.555.709</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180.959</w:t>
            </w:r>
          </w:p>
        </w:tc>
        <w:tc>
          <w:tcPr>
            <w:tcW w:w="692"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12.604</w:t>
            </w:r>
          </w:p>
        </w:tc>
        <w:tc>
          <w:tcPr>
            <w:tcW w:w="993"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5.172.513</w:t>
            </w:r>
          </w:p>
        </w:tc>
        <w:tc>
          <w:tcPr>
            <w:tcW w:w="90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36.137.733</w:t>
            </w:r>
          </w:p>
        </w:tc>
        <w:tc>
          <w:tcPr>
            <w:tcW w:w="904"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4.067.295</w:t>
            </w:r>
          </w:p>
        </w:tc>
        <w:tc>
          <w:tcPr>
            <w:tcW w:w="1115" w:type="dxa"/>
            <w:shd w:val="clear" w:color="auto" w:fill="auto"/>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377.097.563</w:t>
            </w:r>
          </w:p>
        </w:tc>
        <w:tc>
          <w:tcPr>
            <w:tcW w:w="665" w:type="dxa"/>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37,19</w:t>
            </w:r>
          </w:p>
        </w:tc>
      </w:tr>
      <w:tr w:rsidR="00002241" w:rsidRPr="002143D0" w:rsidTr="00F12544">
        <w:trPr>
          <w:trHeight w:val="38"/>
          <w:jc w:val="center"/>
        </w:trPr>
        <w:tc>
          <w:tcPr>
            <w:tcW w:w="781" w:type="dxa"/>
            <w:shd w:val="clear" w:color="auto" w:fill="auto"/>
            <w:noWrap/>
            <w:vAlign w:val="bottom"/>
            <w:hideMark/>
          </w:tcPr>
          <w:p w:rsidR="00002241" w:rsidRPr="009A3F61" w:rsidRDefault="00002241" w:rsidP="000A3AF2">
            <w:pPr>
              <w:spacing w:line="276" w:lineRule="auto"/>
              <w:rPr>
                <w:rFonts w:asciiTheme="minorHAnsi" w:hAnsiTheme="minorHAnsi" w:cs="Arial"/>
                <w:sz w:val="16"/>
                <w:szCs w:val="16"/>
              </w:rPr>
            </w:pPr>
            <w:r w:rsidRPr="009A3F61">
              <w:rPr>
                <w:rFonts w:asciiTheme="minorHAnsi" w:hAnsiTheme="minorHAnsi" w:cs="Arial"/>
                <w:sz w:val="16"/>
                <w:szCs w:val="16"/>
              </w:rPr>
              <w:t>Bozcaada</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169.938</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2.492</w:t>
            </w:r>
          </w:p>
        </w:tc>
        <w:tc>
          <w:tcPr>
            <w:tcW w:w="692"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219</w:t>
            </w:r>
          </w:p>
        </w:tc>
        <w:tc>
          <w:tcPr>
            <w:tcW w:w="993"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32.100</w:t>
            </w:r>
          </w:p>
        </w:tc>
        <w:tc>
          <w:tcPr>
            <w:tcW w:w="90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904"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173.370</w:t>
            </w:r>
          </w:p>
        </w:tc>
        <w:tc>
          <w:tcPr>
            <w:tcW w:w="1115" w:type="dxa"/>
            <w:shd w:val="clear" w:color="auto" w:fill="auto"/>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378.118</w:t>
            </w:r>
          </w:p>
        </w:tc>
        <w:tc>
          <w:tcPr>
            <w:tcW w:w="665" w:type="dxa"/>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0,04</w:t>
            </w:r>
          </w:p>
        </w:tc>
      </w:tr>
      <w:tr w:rsidR="00002241" w:rsidRPr="002143D0" w:rsidTr="00F12544">
        <w:trPr>
          <w:trHeight w:val="38"/>
          <w:jc w:val="center"/>
        </w:trPr>
        <w:tc>
          <w:tcPr>
            <w:tcW w:w="781" w:type="dxa"/>
            <w:shd w:val="clear" w:color="auto" w:fill="auto"/>
            <w:noWrap/>
            <w:vAlign w:val="bottom"/>
            <w:hideMark/>
          </w:tcPr>
          <w:p w:rsidR="00002241" w:rsidRPr="009A3F61" w:rsidRDefault="00002241" w:rsidP="000A3AF2">
            <w:pPr>
              <w:spacing w:line="276" w:lineRule="auto"/>
              <w:rPr>
                <w:rFonts w:asciiTheme="minorHAnsi" w:hAnsiTheme="minorHAnsi" w:cs="Arial"/>
                <w:sz w:val="16"/>
                <w:szCs w:val="16"/>
              </w:rPr>
            </w:pPr>
            <w:r w:rsidRPr="009A3F61">
              <w:rPr>
                <w:rFonts w:asciiTheme="minorHAnsi" w:hAnsiTheme="minorHAnsi" w:cs="Arial"/>
                <w:sz w:val="16"/>
                <w:szCs w:val="16"/>
              </w:rPr>
              <w:t>Çan</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96.464.981</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26.495.657</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279.156</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94.070</w:t>
            </w:r>
          </w:p>
        </w:tc>
        <w:tc>
          <w:tcPr>
            <w:tcW w:w="692"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7.339</w:t>
            </w:r>
          </w:p>
        </w:tc>
        <w:tc>
          <w:tcPr>
            <w:tcW w:w="993"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1.864.222</w:t>
            </w:r>
          </w:p>
        </w:tc>
        <w:tc>
          <w:tcPr>
            <w:tcW w:w="90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135.079</w:t>
            </w:r>
          </w:p>
        </w:tc>
        <w:tc>
          <w:tcPr>
            <w:tcW w:w="904"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3.350.400</w:t>
            </w:r>
          </w:p>
        </w:tc>
        <w:tc>
          <w:tcPr>
            <w:tcW w:w="1115" w:type="dxa"/>
            <w:shd w:val="clear" w:color="auto" w:fill="auto"/>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128.690.903</w:t>
            </w:r>
          </w:p>
        </w:tc>
        <w:tc>
          <w:tcPr>
            <w:tcW w:w="665" w:type="dxa"/>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12,69</w:t>
            </w:r>
          </w:p>
        </w:tc>
      </w:tr>
      <w:tr w:rsidR="00002241" w:rsidRPr="002143D0" w:rsidTr="00F12544">
        <w:trPr>
          <w:trHeight w:val="38"/>
          <w:jc w:val="center"/>
        </w:trPr>
        <w:tc>
          <w:tcPr>
            <w:tcW w:w="781" w:type="dxa"/>
            <w:shd w:val="clear" w:color="auto" w:fill="auto"/>
            <w:noWrap/>
            <w:vAlign w:val="bottom"/>
            <w:hideMark/>
          </w:tcPr>
          <w:p w:rsidR="00002241" w:rsidRPr="009A3F61" w:rsidRDefault="00002241" w:rsidP="000A3AF2">
            <w:pPr>
              <w:spacing w:line="276" w:lineRule="auto"/>
              <w:rPr>
                <w:rFonts w:asciiTheme="minorHAnsi" w:hAnsiTheme="minorHAnsi" w:cs="Arial"/>
                <w:sz w:val="16"/>
                <w:szCs w:val="16"/>
              </w:rPr>
            </w:pPr>
            <w:r w:rsidRPr="009A3F61">
              <w:rPr>
                <w:rFonts w:asciiTheme="minorHAnsi" w:hAnsiTheme="minorHAnsi" w:cs="Arial"/>
                <w:sz w:val="16"/>
                <w:szCs w:val="16"/>
              </w:rPr>
              <w:t>Eceabat</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5.571.611</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30.703</w:t>
            </w:r>
          </w:p>
        </w:tc>
        <w:tc>
          <w:tcPr>
            <w:tcW w:w="692"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3.656</w:t>
            </w:r>
          </w:p>
        </w:tc>
        <w:tc>
          <w:tcPr>
            <w:tcW w:w="993"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618.878</w:t>
            </w:r>
          </w:p>
        </w:tc>
        <w:tc>
          <w:tcPr>
            <w:tcW w:w="90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904"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1.013.760</w:t>
            </w:r>
          </w:p>
        </w:tc>
        <w:tc>
          <w:tcPr>
            <w:tcW w:w="1115" w:type="dxa"/>
            <w:shd w:val="clear" w:color="auto" w:fill="auto"/>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7.238.607</w:t>
            </w:r>
          </w:p>
        </w:tc>
        <w:tc>
          <w:tcPr>
            <w:tcW w:w="665" w:type="dxa"/>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0,71</w:t>
            </w:r>
          </w:p>
        </w:tc>
      </w:tr>
      <w:tr w:rsidR="00002241" w:rsidRPr="002143D0" w:rsidTr="00F12544">
        <w:trPr>
          <w:trHeight w:val="38"/>
          <w:jc w:val="center"/>
        </w:trPr>
        <w:tc>
          <w:tcPr>
            <w:tcW w:w="781" w:type="dxa"/>
            <w:shd w:val="clear" w:color="auto" w:fill="auto"/>
            <w:noWrap/>
            <w:vAlign w:val="bottom"/>
            <w:hideMark/>
          </w:tcPr>
          <w:p w:rsidR="00002241" w:rsidRPr="009A3F61" w:rsidRDefault="00002241" w:rsidP="000A3AF2">
            <w:pPr>
              <w:spacing w:line="276" w:lineRule="auto"/>
              <w:rPr>
                <w:rFonts w:asciiTheme="minorHAnsi" w:hAnsiTheme="minorHAnsi" w:cs="Arial"/>
                <w:sz w:val="16"/>
                <w:szCs w:val="16"/>
              </w:rPr>
            </w:pPr>
            <w:r w:rsidRPr="009A3F61">
              <w:rPr>
                <w:rFonts w:asciiTheme="minorHAnsi" w:hAnsiTheme="minorHAnsi" w:cs="Arial"/>
                <w:sz w:val="16"/>
                <w:szCs w:val="16"/>
              </w:rPr>
              <w:t>Ezine</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54.659.013</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28.253.905</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268.690</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228.703</w:t>
            </w:r>
          </w:p>
        </w:tc>
        <w:tc>
          <w:tcPr>
            <w:tcW w:w="692"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13.068</w:t>
            </w:r>
          </w:p>
        </w:tc>
        <w:tc>
          <w:tcPr>
            <w:tcW w:w="993"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840.478</w:t>
            </w:r>
          </w:p>
        </w:tc>
        <w:tc>
          <w:tcPr>
            <w:tcW w:w="90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1.317.820</w:t>
            </w:r>
          </w:p>
        </w:tc>
        <w:tc>
          <w:tcPr>
            <w:tcW w:w="904"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1.525.200</w:t>
            </w:r>
          </w:p>
        </w:tc>
        <w:tc>
          <w:tcPr>
            <w:tcW w:w="1115" w:type="dxa"/>
            <w:shd w:val="clear" w:color="auto" w:fill="auto"/>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87.106.876</w:t>
            </w:r>
          </w:p>
        </w:tc>
        <w:tc>
          <w:tcPr>
            <w:tcW w:w="665" w:type="dxa"/>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8,59</w:t>
            </w:r>
          </w:p>
        </w:tc>
      </w:tr>
      <w:tr w:rsidR="00002241" w:rsidRPr="002143D0" w:rsidTr="00F12544">
        <w:trPr>
          <w:trHeight w:val="38"/>
          <w:jc w:val="center"/>
        </w:trPr>
        <w:tc>
          <w:tcPr>
            <w:tcW w:w="781" w:type="dxa"/>
            <w:shd w:val="clear" w:color="auto" w:fill="auto"/>
            <w:noWrap/>
            <w:vAlign w:val="bottom"/>
            <w:hideMark/>
          </w:tcPr>
          <w:p w:rsidR="00002241" w:rsidRPr="009A3F61" w:rsidRDefault="00002241" w:rsidP="000A3AF2">
            <w:pPr>
              <w:spacing w:line="276" w:lineRule="auto"/>
              <w:rPr>
                <w:rFonts w:asciiTheme="minorHAnsi" w:hAnsiTheme="minorHAnsi" w:cs="Arial"/>
                <w:sz w:val="16"/>
                <w:szCs w:val="16"/>
              </w:rPr>
            </w:pPr>
            <w:r w:rsidRPr="009A3F61">
              <w:rPr>
                <w:rFonts w:asciiTheme="minorHAnsi" w:hAnsiTheme="minorHAnsi" w:cs="Arial"/>
                <w:sz w:val="16"/>
                <w:szCs w:val="16"/>
              </w:rPr>
              <w:t>Gelibolu</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38.934.275</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105.369</w:t>
            </w:r>
          </w:p>
        </w:tc>
        <w:tc>
          <w:tcPr>
            <w:tcW w:w="692"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18.171</w:t>
            </w:r>
          </w:p>
        </w:tc>
        <w:tc>
          <w:tcPr>
            <w:tcW w:w="993"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1.821.867</w:t>
            </w:r>
          </w:p>
        </w:tc>
        <w:tc>
          <w:tcPr>
            <w:tcW w:w="90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904"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1.297.800</w:t>
            </w:r>
          </w:p>
        </w:tc>
        <w:tc>
          <w:tcPr>
            <w:tcW w:w="1115" w:type="dxa"/>
            <w:shd w:val="clear" w:color="auto" w:fill="auto"/>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42.177.481</w:t>
            </w:r>
          </w:p>
        </w:tc>
        <w:tc>
          <w:tcPr>
            <w:tcW w:w="665" w:type="dxa"/>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4,16</w:t>
            </w:r>
          </w:p>
        </w:tc>
      </w:tr>
      <w:tr w:rsidR="00002241" w:rsidRPr="002143D0" w:rsidTr="00F12544">
        <w:trPr>
          <w:trHeight w:val="38"/>
          <w:jc w:val="center"/>
        </w:trPr>
        <w:tc>
          <w:tcPr>
            <w:tcW w:w="781" w:type="dxa"/>
            <w:shd w:val="clear" w:color="auto" w:fill="auto"/>
            <w:noWrap/>
            <w:vAlign w:val="bottom"/>
            <w:hideMark/>
          </w:tcPr>
          <w:p w:rsidR="00002241" w:rsidRPr="009A3F61" w:rsidRDefault="00002241" w:rsidP="000A3AF2">
            <w:pPr>
              <w:spacing w:line="276" w:lineRule="auto"/>
              <w:rPr>
                <w:rFonts w:asciiTheme="minorHAnsi" w:hAnsiTheme="minorHAnsi" w:cs="Arial"/>
                <w:sz w:val="16"/>
                <w:szCs w:val="16"/>
              </w:rPr>
            </w:pPr>
            <w:r w:rsidRPr="009A3F61">
              <w:rPr>
                <w:rFonts w:asciiTheme="minorHAnsi" w:hAnsiTheme="minorHAnsi" w:cs="Arial"/>
                <w:sz w:val="16"/>
                <w:szCs w:val="16"/>
              </w:rPr>
              <w:t>G.Ada</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14.254.213</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166.297</w:t>
            </w:r>
          </w:p>
        </w:tc>
        <w:tc>
          <w:tcPr>
            <w:tcW w:w="692"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12.693</w:t>
            </w:r>
          </w:p>
        </w:tc>
        <w:tc>
          <w:tcPr>
            <w:tcW w:w="993"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264.321</w:t>
            </w:r>
          </w:p>
        </w:tc>
        <w:tc>
          <w:tcPr>
            <w:tcW w:w="90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904"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1.191.225</w:t>
            </w:r>
          </w:p>
        </w:tc>
        <w:tc>
          <w:tcPr>
            <w:tcW w:w="1115" w:type="dxa"/>
            <w:shd w:val="clear" w:color="auto" w:fill="auto"/>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15.888.749</w:t>
            </w:r>
          </w:p>
        </w:tc>
        <w:tc>
          <w:tcPr>
            <w:tcW w:w="665" w:type="dxa"/>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1,57</w:t>
            </w:r>
          </w:p>
        </w:tc>
      </w:tr>
      <w:tr w:rsidR="00002241" w:rsidRPr="002143D0" w:rsidTr="00F12544">
        <w:trPr>
          <w:trHeight w:val="38"/>
          <w:jc w:val="center"/>
        </w:trPr>
        <w:tc>
          <w:tcPr>
            <w:tcW w:w="781" w:type="dxa"/>
            <w:shd w:val="clear" w:color="auto" w:fill="auto"/>
            <w:noWrap/>
            <w:vAlign w:val="bottom"/>
          </w:tcPr>
          <w:p w:rsidR="00002241" w:rsidRPr="009A3F61" w:rsidRDefault="00002241" w:rsidP="000A3AF2">
            <w:pPr>
              <w:spacing w:line="276" w:lineRule="auto"/>
              <w:rPr>
                <w:rFonts w:asciiTheme="minorHAnsi" w:hAnsiTheme="minorHAnsi" w:cs="Arial"/>
                <w:sz w:val="16"/>
                <w:szCs w:val="16"/>
              </w:rPr>
            </w:pPr>
            <w:r w:rsidRPr="009A3F61">
              <w:rPr>
                <w:rFonts w:asciiTheme="minorHAnsi" w:hAnsiTheme="minorHAnsi" w:cs="Arial"/>
                <w:sz w:val="16"/>
                <w:szCs w:val="16"/>
              </w:rPr>
              <w:t>Lapseki</w:t>
            </w:r>
          </w:p>
        </w:tc>
        <w:tc>
          <w:tcPr>
            <w:tcW w:w="987" w:type="dxa"/>
            <w:shd w:val="clear" w:color="auto" w:fill="auto"/>
            <w:noWrap/>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41.610.769</w:t>
            </w:r>
          </w:p>
        </w:tc>
        <w:tc>
          <w:tcPr>
            <w:tcW w:w="987" w:type="dxa"/>
            <w:shd w:val="clear" w:color="auto" w:fill="auto"/>
            <w:noWrap/>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2.390.438</w:t>
            </w:r>
          </w:p>
        </w:tc>
        <w:tc>
          <w:tcPr>
            <w:tcW w:w="820" w:type="dxa"/>
            <w:shd w:val="clear" w:color="auto" w:fill="auto"/>
            <w:noWrap/>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31.824</w:t>
            </w:r>
          </w:p>
        </w:tc>
        <w:tc>
          <w:tcPr>
            <w:tcW w:w="820" w:type="dxa"/>
            <w:shd w:val="clear" w:color="auto" w:fill="auto"/>
            <w:noWrap/>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78.309</w:t>
            </w:r>
          </w:p>
        </w:tc>
        <w:tc>
          <w:tcPr>
            <w:tcW w:w="692" w:type="dxa"/>
            <w:shd w:val="clear" w:color="auto" w:fill="auto"/>
            <w:noWrap/>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12.617</w:t>
            </w:r>
          </w:p>
        </w:tc>
        <w:tc>
          <w:tcPr>
            <w:tcW w:w="993" w:type="dxa"/>
            <w:shd w:val="clear" w:color="auto" w:fill="auto"/>
            <w:noWrap/>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1.391.226</w:t>
            </w:r>
          </w:p>
        </w:tc>
        <w:tc>
          <w:tcPr>
            <w:tcW w:w="907" w:type="dxa"/>
            <w:shd w:val="clear" w:color="auto" w:fill="auto"/>
            <w:noWrap/>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1.842.736</w:t>
            </w:r>
          </w:p>
        </w:tc>
        <w:tc>
          <w:tcPr>
            <w:tcW w:w="904" w:type="dxa"/>
            <w:shd w:val="clear" w:color="auto" w:fill="auto"/>
            <w:noWrap/>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1.019.160</w:t>
            </w:r>
          </w:p>
        </w:tc>
        <w:tc>
          <w:tcPr>
            <w:tcW w:w="1115" w:type="dxa"/>
            <w:shd w:val="clear" w:color="auto" w:fill="auto"/>
            <w:noWrap/>
            <w:vAlign w:val="bottom"/>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48.377.079</w:t>
            </w:r>
          </w:p>
        </w:tc>
        <w:tc>
          <w:tcPr>
            <w:tcW w:w="665" w:type="dxa"/>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4,77</w:t>
            </w:r>
          </w:p>
        </w:tc>
      </w:tr>
      <w:tr w:rsidR="00002241" w:rsidRPr="002143D0" w:rsidTr="00F12544">
        <w:trPr>
          <w:trHeight w:val="38"/>
          <w:jc w:val="center"/>
        </w:trPr>
        <w:tc>
          <w:tcPr>
            <w:tcW w:w="781" w:type="dxa"/>
            <w:shd w:val="clear" w:color="auto" w:fill="auto"/>
            <w:noWrap/>
            <w:vAlign w:val="bottom"/>
            <w:hideMark/>
          </w:tcPr>
          <w:p w:rsidR="00002241" w:rsidRPr="009A3F61" w:rsidRDefault="00002241" w:rsidP="000A3AF2">
            <w:pPr>
              <w:spacing w:line="276" w:lineRule="auto"/>
              <w:rPr>
                <w:rFonts w:asciiTheme="minorHAnsi" w:hAnsiTheme="minorHAnsi" w:cs="Arial"/>
                <w:sz w:val="16"/>
                <w:szCs w:val="16"/>
              </w:rPr>
            </w:pPr>
            <w:r w:rsidRPr="009A3F61">
              <w:rPr>
                <w:rFonts w:asciiTheme="minorHAnsi" w:hAnsiTheme="minorHAnsi" w:cs="Arial"/>
                <w:sz w:val="16"/>
                <w:szCs w:val="16"/>
              </w:rPr>
              <w:t>Yenice</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139.701.218</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8.996.620</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105.907</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86.305</w:t>
            </w:r>
          </w:p>
        </w:tc>
        <w:tc>
          <w:tcPr>
            <w:tcW w:w="692"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5.943</w:t>
            </w:r>
          </w:p>
        </w:tc>
        <w:tc>
          <w:tcPr>
            <w:tcW w:w="993"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1.413.561</w:t>
            </w:r>
          </w:p>
        </w:tc>
        <w:tc>
          <w:tcPr>
            <w:tcW w:w="90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904"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2.037.150</w:t>
            </w:r>
          </w:p>
        </w:tc>
        <w:tc>
          <w:tcPr>
            <w:tcW w:w="1115" w:type="dxa"/>
            <w:shd w:val="clear" w:color="auto" w:fill="auto"/>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152.346.703</w:t>
            </w:r>
          </w:p>
        </w:tc>
        <w:tc>
          <w:tcPr>
            <w:tcW w:w="665" w:type="dxa"/>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15,02</w:t>
            </w:r>
          </w:p>
        </w:tc>
      </w:tr>
      <w:tr w:rsidR="00002241" w:rsidRPr="002143D0" w:rsidTr="00F12544">
        <w:trPr>
          <w:trHeight w:val="38"/>
          <w:jc w:val="center"/>
        </w:trPr>
        <w:tc>
          <w:tcPr>
            <w:tcW w:w="781" w:type="dxa"/>
            <w:shd w:val="clear" w:color="auto" w:fill="FBD4B4" w:themeFill="accent6" w:themeFillTint="66"/>
            <w:noWrap/>
            <w:vAlign w:val="bottom"/>
            <w:hideMark/>
          </w:tcPr>
          <w:p w:rsidR="00002241" w:rsidRPr="009A3F61" w:rsidRDefault="00002241" w:rsidP="00002241">
            <w:pPr>
              <w:spacing w:line="276" w:lineRule="auto"/>
              <w:jc w:val="right"/>
              <w:rPr>
                <w:rFonts w:asciiTheme="minorHAnsi" w:hAnsiTheme="minorHAnsi" w:cs="Arial"/>
                <w:b/>
                <w:sz w:val="16"/>
                <w:szCs w:val="16"/>
              </w:rPr>
            </w:pPr>
            <w:r w:rsidRPr="009A3F61">
              <w:rPr>
                <w:rFonts w:asciiTheme="minorHAnsi" w:hAnsiTheme="minorHAnsi" w:cs="Arial"/>
                <w:b/>
                <w:sz w:val="16"/>
                <w:szCs w:val="16"/>
              </w:rPr>
              <w:t>TOPLAM</w:t>
            </w:r>
          </w:p>
        </w:tc>
        <w:tc>
          <w:tcPr>
            <w:tcW w:w="987"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733.713.702</w:t>
            </w:r>
          </w:p>
        </w:tc>
        <w:tc>
          <w:tcPr>
            <w:tcW w:w="987"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192.527.560</w:t>
            </w:r>
          </w:p>
        </w:tc>
        <w:tc>
          <w:tcPr>
            <w:tcW w:w="820"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2.266.450</w:t>
            </w:r>
          </w:p>
        </w:tc>
        <w:tc>
          <w:tcPr>
            <w:tcW w:w="820"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1.394.481</w:t>
            </w:r>
          </w:p>
        </w:tc>
        <w:tc>
          <w:tcPr>
            <w:tcW w:w="692"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141.059</w:t>
            </w:r>
          </w:p>
        </w:tc>
        <w:tc>
          <w:tcPr>
            <w:tcW w:w="993"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17.222.373</w:t>
            </w:r>
          </w:p>
        </w:tc>
        <w:tc>
          <w:tcPr>
            <w:tcW w:w="907"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43.607.957</w:t>
            </w:r>
          </w:p>
        </w:tc>
        <w:tc>
          <w:tcPr>
            <w:tcW w:w="904"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23.084.835</w:t>
            </w:r>
          </w:p>
        </w:tc>
        <w:tc>
          <w:tcPr>
            <w:tcW w:w="1115"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1.013.958.418</w:t>
            </w:r>
          </w:p>
        </w:tc>
        <w:tc>
          <w:tcPr>
            <w:tcW w:w="665" w:type="dxa"/>
            <w:shd w:val="clear" w:color="auto" w:fill="FBD4B4" w:themeFill="accent6" w:themeFillTint="66"/>
            <w:vAlign w:val="bottom"/>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100,00</w:t>
            </w:r>
          </w:p>
        </w:tc>
      </w:tr>
    </w:tbl>
    <w:p w:rsidR="005E4529" w:rsidRPr="002143D0" w:rsidRDefault="005E4529" w:rsidP="005E4529">
      <w:pPr>
        <w:pStyle w:val="Balk3"/>
      </w:pPr>
      <w:bookmarkStart w:id="181" w:name="_Toc525548005"/>
      <w:r w:rsidRPr="002143D0">
        <w:t>2.3.3. Genel Üretim Değerleri</w:t>
      </w:r>
      <w:bookmarkEnd w:id="181"/>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22"/>
        <w:gridCol w:w="1479"/>
        <w:gridCol w:w="1479"/>
        <w:gridCol w:w="1479"/>
        <w:gridCol w:w="1828"/>
        <w:gridCol w:w="1848"/>
      </w:tblGrid>
      <w:tr w:rsidR="00FC7BB9" w:rsidRPr="002143D0" w:rsidTr="00002241">
        <w:trPr>
          <w:trHeight w:val="20"/>
          <w:jc w:val="center"/>
        </w:trPr>
        <w:tc>
          <w:tcPr>
            <w:tcW w:w="1322" w:type="dxa"/>
            <w:shd w:val="clear" w:color="auto" w:fill="FBD4B4" w:themeFill="accent6" w:themeFillTint="66"/>
            <w:noWrap/>
            <w:vAlign w:val="center"/>
          </w:tcPr>
          <w:p w:rsidR="00762A1E" w:rsidRPr="009A3F61" w:rsidRDefault="00762A1E" w:rsidP="00762A1E">
            <w:pPr>
              <w:jc w:val="center"/>
              <w:rPr>
                <w:rFonts w:asciiTheme="minorHAnsi" w:hAnsiTheme="minorHAnsi" w:cs="Arial"/>
                <w:bCs/>
                <w:sz w:val="20"/>
                <w:szCs w:val="20"/>
              </w:rPr>
            </w:pPr>
            <w:r w:rsidRPr="009A3F61">
              <w:rPr>
                <w:rFonts w:asciiTheme="minorHAnsi" w:hAnsiTheme="minorHAnsi" w:cs="Arial"/>
                <w:b/>
                <w:bCs/>
                <w:sz w:val="20"/>
                <w:szCs w:val="20"/>
              </w:rPr>
              <w:t>İlçeler</w:t>
            </w:r>
          </w:p>
        </w:tc>
        <w:tc>
          <w:tcPr>
            <w:tcW w:w="1479" w:type="dxa"/>
            <w:shd w:val="clear" w:color="auto" w:fill="FBD4B4" w:themeFill="accent6" w:themeFillTint="66"/>
            <w:noWrap/>
            <w:vAlign w:val="center"/>
          </w:tcPr>
          <w:p w:rsidR="00762A1E" w:rsidRPr="009A3F61" w:rsidRDefault="00762A1E" w:rsidP="00FC7BB9">
            <w:pPr>
              <w:jc w:val="center"/>
              <w:rPr>
                <w:rFonts w:asciiTheme="minorHAnsi" w:hAnsiTheme="minorHAnsi" w:cs="Arial"/>
                <w:sz w:val="20"/>
                <w:szCs w:val="20"/>
              </w:rPr>
            </w:pPr>
            <w:r w:rsidRPr="009A3F61">
              <w:rPr>
                <w:rFonts w:asciiTheme="minorHAnsi" w:hAnsiTheme="minorHAnsi" w:cs="Arial"/>
                <w:b/>
                <w:bCs/>
                <w:sz w:val="20"/>
                <w:szCs w:val="20"/>
              </w:rPr>
              <w:t>Hayvansal Üretim Toplamı (</w:t>
            </w:r>
            <w:r w:rsidR="00FC7BB9" w:rsidRPr="009A3F61">
              <w:rPr>
                <w:rFonts w:asciiTheme="minorHAnsi" w:hAnsiTheme="minorHAnsi" w:cs="Arial"/>
                <w:b/>
                <w:bCs/>
                <w:sz w:val="20"/>
                <w:szCs w:val="20"/>
              </w:rPr>
              <w:t>₺</w:t>
            </w:r>
            <w:r w:rsidRPr="009A3F61">
              <w:rPr>
                <w:rFonts w:asciiTheme="minorHAnsi" w:hAnsiTheme="minorHAnsi" w:cs="Arial"/>
                <w:b/>
                <w:bCs/>
                <w:sz w:val="20"/>
                <w:szCs w:val="20"/>
              </w:rPr>
              <w:t>)</w:t>
            </w:r>
          </w:p>
        </w:tc>
        <w:tc>
          <w:tcPr>
            <w:tcW w:w="1479" w:type="dxa"/>
            <w:shd w:val="clear" w:color="auto" w:fill="FBD4B4" w:themeFill="accent6" w:themeFillTint="66"/>
            <w:noWrap/>
            <w:vAlign w:val="center"/>
          </w:tcPr>
          <w:p w:rsidR="00762A1E" w:rsidRPr="009A3F61" w:rsidRDefault="00762A1E" w:rsidP="00FC7BB9">
            <w:pPr>
              <w:jc w:val="center"/>
              <w:rPr>
                <w:rFonts w:asciiTheme="minorHAnsi" w:hAnsiTheme="minorHAnsi" w:cs="Arial"/>
                <w:sz w:val="20"/>
                <w:szCs w:val="20"/>
              </w:rPr>
            </w:pPr>
            <w:r w:rsidRPr="009A3F61">
              <w:rPr>
                <w:rFonts w:asciiTheme="minorHAnsi" w:hAnsiTheme="minorHAnsi" w:cs="Arial"/>
                <w:b/>
                <w:bCs/>
                <w:sz w:val="20"/>
                <w:szCs w:val="20"/>
              </w:rPr>
              <w:t>Bitkisel Üretim Toplam  (</w:t>
            </w:r>
            <w:r w:rsidR="00FC7BB9" w:rsidRPr="009A3F61">
              <w:rPr>
                <w:rFonts w:asciiTheme="minorHAnsi" w:hAnsiTheme="minorHAnsi" w:cs="Arial"/>
                <w:b/>
                <w:bCs/>
                <w:sz w:val="20"/>
                <w:szCs w:val="20"/>
              </w:rPr>
              <w:t>₺</w:t>
            </w:r>
            <w:r w:rsidRPr="009A3F61">
              <w:rPr>
                <w:rFonts w:asciiTheme="minorHAnsi" w:hAnsiTheme="minorHAnsi" w:cs="Arial"/>
                <w:b/>
                <w:bCs/>
                <w:sz w:val="20"/>
                <w:szCs w:val="20"/>
              </w:rPr>
              <w:t>)</w:t>
            </w:r>
          </w:p>
        </w:tc>
        <w:tc>
          <w:tcPr>
            <w:tcW w:w="1479" w:type="dxa"/>
            <w:shd w:val="clear" w:color="auto" w:fill="FBD4B4" w:themeFill="accent6" w:themeFillTint="66"/>
            <w:noWrap/>
            <w:vAlign w:val="center"/>
          </w:tcPr>
          <w:p w:rsidR="00762A1E" w:rsidRPr="009A3F61" w:rsidRDefault="002671C8" w:rsidP="00FC7BB9">
            <w:pPr>
              <w:jc w:val="center"/>
              <w:rPr>
                <w:rFonts w:asciiTheme="minorHAnsi" w:hAnsiTheme="minorHAnsi" w:cs="Arial"/>
                <w:sz w:val="20"/>
                <w:szCs w:val="20"/>
              </w:rPr>
            </w:pPr>
            <w:r w:rsidRPr="009A3F61">
              <w:rPr>
                <w:rFonts w:asciiTheme="minorHAnsi" w:hAnsiTheme="minorHAnsi" w:cs="Arial"/>
                <w:b/>
                <w:bCs/>
                <w:sz w:val="20"/>
                <w:szCs w:val="20"/>
              </w:rPr>
              <w:t>Su Ürünleri Toplam</w:t>
            </w:r>
            <w:r w:rsidR="00762A1E" w:rsidRPr="009A3F61">
              <w:rPr>
                <w:rFonts w:asciiTheme="minorHAnsi" w:hAnsiTheme="minorHAnsi" w:cs="Arial"/>
                <w:b/>
                <w:bCs/>
                <w:sz w:val="20"/>
                <w:szCs w:val="20"/>
              </w:rPr>
              <w:t xml:space="preserve"> (</w:t>
            </w:r>
            <w:r w:rsidR="00FC7BB9" w:rsidRPr="009A3F61">
              <w:rPr>
                <w:rFonts w:asciiTheme="minorHAnsi" w:hAnsiTheme="minorHAnsi" w:cs="Arial"/>
                <w:b/>
                <w:bCs/>
                <w:sz w:val="20"/>
                <w:szCs w:val="20"/>
              </w:rPr>
              <w:t>₺</w:t>
            </w:r>
            <w:r w:rsidR="00762A1E" w:rsidRPr="009A3F61">
              <w:rPr>
                <w:rFonts w:asciiTheme="minorHAnsi" w:hAnsiTheme="minorHAnsi" w:cs="Arial"/>
                <w:b/>
                <w:bCs/>
                <w:sz w:val="20"/>
                <w:szCs w:val="20"/>
              </w:rPr>
              <w:t>)</w:t>
            </w:r>
          </w:p>
        </w:tc>
        <w:tc>
          <w:tcPr>
            <w:tcW w:w="1828" w:type="dxa"/>
            <w:shd w:val="clear" w:color="auto" w:fill="FBD4B4" w:themeFill="accent6" w:themeFillTint="66"/>
            <w:noWrap/>
            <w:vAlign w:val="center"/>
          </w:tcPr>
          <w:p w:rsidR="00762A1E" w:rsidRPr="009A3F61" w:rsidRDefault="00762A1E" w:rsidP="0067699B">
            <w:pPr>
              <w:jc w:val="center"/>
              <w:rPr>
                <w:rFonts w:asciiTheme="minorHAnsi" w:hAnsiTheme="minorHAnsi" w:cs="Arial"/>
                <w:sz w:val="20"/>
                <w:szCs w:val="20"/>
              </w:rPr>
            </w:pPr>
            <w:r w:rsidRPr="009A3F61">
              <w:rPr>
                <w:rFonts w:asciiTheme="minorHAnsi" w:hAnsiTheme="minorHAnsi" w:cs="Arial"/>
                <w:b/>
                <w:bCs/>
                <w:sz w:val="20"/>
                <w:szCs w:val="20"/>
              </w:rPr>
              <w:t>201</w:t>
            </w:r>
            <w:r w:rsidR="00862FD6">
              <w:rPr>
                <w:rFonts w:asciiTheme="minorHAnsi" w:hAnsiTheme="minorHAnsi" w:cs="Arial"/>
                <w:b/>
                <w:bCs/>
                <w:sz w:val="20"/>
                <w:szCs w:val="20"/>
              </w:rPr>
              <w:t>7</w:t>
            </w:r>
            <w:r w:rsidRPr="009A3F61">
              <w:rPr>
                <w:rFonts w:asciiTheme="minorHAnsi" w:hAnsiTheme="minorHAnsi" w:cs="Arial"/>
                <w:b/>
                <w:bCs/>
                <w:sz w:val="20"/>
                <w:szCs w:val="20"/>
              </w:rPr>
              <w:t xml:space="preserve"> Yılı Üretim Değerleri Toplamı   (</w:t>
            </w:r>
            <w:r w:rsidR="00FC7BB9" w:rsidRPr="009A3F61">
              <w:rPr>
                <w:rFonts w:asciiTheme="minorHAnsi" w:hAnsiTheme="minorHAnsi" w:cs="Arial"/>
                <w:b/>
                <w:bCs/>
                <w:sz w:val="20"/>
                <w:szCs w:val="20"/>
              </w:rPr>
              <w:t>₺</w:t>
            </w:r>
            <w:r w:rsidRPr="009A3F61">
              <w:rPr>
                <w:rFonts w:asciiTheme="minorHAnsi" w:hAnsiTheme="minorHAnsi" w:cs="Arial"/>
                <w:b/>
                <w:bCs/>
                <w:sz w:val="20"/>
                <w:szCs w:val="20"/>
              </w:rPr>
              <w:t>)</w:t>
            </w:r>
          </w:p>
        </w:tc>
        <w:tc>
          <w:tcPr>
            <w:tcW w:w="1848" w:type="dxa"/>
            <w:shd w:val="clear" w:color="auto" w:fill="FBD4B4" w:themeFill="accent6" w:themeFillTint="66"/>
            <w:vAlign w:val="center"/>
          </w:tcPr>
          <w:p w:rsidR="00762A1E" w:rsidRPr="009A3F61" w:rsidRDefault="00762A1E" w:rsidP="00762A1E">
            <w:pPr>
              <w:jc w:val="center"/>
              <w:rPr>
                <w:rFonts w:asciiTheme="minorHAnsi" w:hAnsiTheme="minorHAnsi" w:cs="Arial"/>
                <w:sz w:val="20"/>
                <w:szCs w:val="20"/>
              </w:rPr>
            </w:pPr>
            <w:r w:rsidRPr="009A3F61">
              <w:rPr>
                <w:rFonts w:asciiTheme="minorHAnsi" w:hAnsiTheme="minorHAnsi" w:cs="Arial"/>
                <w:b/>
                <w:bCs/>
                <w:sz w:val="20"/>
                <w:szCs w:val="20"/>
              </w:rPr>
              <w:t>Dağılım (%)</w:t>
            </w:r>
          </w:p>
        </w:tc>
      </w:tr>
      <w:tr w:rsidR="009F0671" w:rsidRPr="002143D0" w:rsidTr="00002241">
        <w:trPr>
          <w:trHeight w:val="20"/>
          <w:jc w:val="center"/>
        </w:trPr>
        <w:tc>
          <w:tcPr>
            <w:tcW w:w="1322" w:type="dxa"/>
            <w:shd w:val="clear" w:color="auto" w:fill="auto"/>
            <w:noWrap/>
            <w:vAlign w:val="center"/>
            <w:hideMark/>
          </w:tcPr>
          <w:p w:rsidR="009F0671" w:rsidRPr="009A3F61" w:rsidRDefault="009F0671" w:rsidP="008E6B20">
            <w:pPr>
              <w:jc w:val="left"/>
              <w:rPr>
                <w:rFonts w:asciiTheme="minorHAnsi" w:hAnsiTheme="minorHAnsi" w:cs="Arial"/>
                <w:bCs/>
                <w:sz w:val="20"/>
                <w:szCs w:val="20"/>
              </w:rPr>
            </w:pPr>
            <w:r w:rsidRPr="009A3F61">
              <w:rPr>
                <w:rFonts w:asciiTheme="minorHAnsi" w:hAnsiTheme="minorHAnsi" w:cs="Arial"/>
                <w:bCs/>
                <w:sz w:val="20"/>
                <w:szCs w:val="20"/>
              </w:rPr>
              <w:t>Merkez</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44.754.684</w:t>
            </w:r>
          </w:p>
        </w:tc>
        <w:tc>
          <w:tcPr>
            <w:tcW w:w="1479" w:type="dxa"/>
            <w:shd w:val="clear" w:color="auto" w:fill="auto"/>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321.727.873</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4.390.197</w:t>
            </w:r>
          </w:p>
        </w:tc>
        <w:tc>
          <w:tcPr>
            <w:tcW w:w="182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370.872.753</w:t>
            </w:r>
          </w:p>
        </w:tc>
        <w:tc>
          <w:tcPr>
            <w:tcW w:w="1848" w:type="dxa"/>
            <w:shd w:val="clear" w:color="auto" w:fill="auto"/>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8,99</w:t>
            </w:r>
          </w:p>
        </w:tc>
      </w:tr>
      <w:tr w:rsidR="009F0671" w:rsidRPr="002143D0" w:rsidTr="00002241">
        <w:trPr>
          <w:trHeight w:val="20"/>
          <w:jc w:val="center"/>
        </w:trPr>
        <w:tc>
          <w:tcPr>
            <w:tcW w:w="1322" w:type="dxa"/>
            <w:shd w:val="clear" w:color="auto" w:fill="auto"/>
            <w:noWrap/>
            <w:vAlign w:val="center"/>
            <w:hideMark/>
          </w:tcPr>
          <w:p w:rsidR="009F0671" w:rsidRPr="009A3F61" w:rsidRDefault="009F0671" w:rsidP="008E6B20">
            <w:pPr>
              <w:jc w:val="left"/>
              <w:rPr>
                <w:rFonts w:asciiTheme="minorHAnsi" w:hAnsiTheme="minorHAnsi" w:cs="Arial"/>
                <w:bCs/>
                <w:sz w:val="20"/>
                <w:szCs w:val="20"/>
              </w:rPr>
            </w:pPr>
            <w:r w:rsidRPr="009A3F61">
              <w:rPr>
                <w:rFonts w:asciiTheme="minorHAnsi" w:hAnsiTheme="minorHAnsi" w:cs="Arial"/>
                <w:bCs/>
                <w:sz w:val="20"/>
                <w:szCs w:val="20"/>
              </w:rPr>
              <w:t>Ayvacık</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45.163.376</w:t>
            </w:r>
          </w:p>
        </w:tc>
        <w:tc>
          <w:tcPr>
            <w:tcW w:w="1479" w:type="dxa"/>
            <w:shd w:val="clear" w:color="auto" w:fill="auto"/>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251.112.500</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11.280.113</w:t>
            </w:r>
          </w:p>
        </w:tc>
        <w:tc>
          <w:tcPr>
            <w:tcW w:w="182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307.555.990</w:t>
            </w:r>
          </w:p>
        </w:tc>
        <w:tc>
          <w:tcPr>
            <w:tcW w:w="1848" w:type="dxa"/>
            <w:shd w:val="clear" w:color="auto" w:fill="auto"/>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7,46</w:t>
            </w:r>
          </w:p>
        </w:tc>
      </w:tr>
      <w:tr w:rsidR="009F0671" w:rsidRPr="002143D0" w:rsidTr="00002241">
        <w:trPr>
          <w:trHeight w:val="20"/>
          <w:jc w:val="center"/>
        </w:trPr>
        <w:tc>
          <w:tcPr>
            <w:tcW w:w="1322" w:type="dxa"/>
            <w:shd w:val="clear" w:color="auto" w:fill="auto"/>
            <w:noWrap/>
            <w:vAlign w:val="center"/>
            <w:hideMark/>
          </w:tcPr>
          <w:p w:rsidR="009F0671" w:rsidRPr="009A3F61" w:rsidRDefault="009F0671" w:rsidP="008E6B20">
            <w:pPr>
              <w:jc w:val="left"/>
              <w:rPr>
                <w:rFonts w:asciiTheme="minorHAnsi" w:hAnsiTheme="minorHAnsi" w:cs="Arial"/>
                <w:bCs/>
                <w:sz w:val="20"/>
                <w:szCs w:val="20"/>
              </w:rPr>
            </w:pPr>
            <w:r w:rsidRPr="009A3F61">
              <w:rPr>
                <w:rFonts w:asciiTheme="minorHAnsi" w:hAnsiTheme="minorHAnsi" w:cs="Arial"/>
                <w:bCs/>
                <w:sz w:val="20"/>
                <w:szCs w:val="20"/>
              </w:rPr>
              <w:t>Bayramiç</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64.738.278</w:t>
            </w:r>
          </w:p>
        </w:tc>
        <w:tc>
          <w:tcPr>
            <w:tcW w:w="1479" w:type="dxa"/>
            <w:shd w:val="clear" w:color="auto" w:fill="auto"/>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401.959.410</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2.195.099</w:t>
            </w:r>
          </w:p>
        </w:tc>
        <w:tc>
          <w:tcPr>
            <w:tcW w:w="182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468.892.787</w:t>
            </w:r>
          </w:p>
        </w:tc>
        <w:tc>
          <w:tcPr>
            <w:tcW w:w="1848" w:type="dxa"/>
            <w:shd w:val="clear" w:color="auto" w:fill="auto"/>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11,37</w:t>
            </w:r>
          </w:p>
        </w:tc>
      </w:tr>
      <w:tr w:rsidR="009F0671" w:rsidRPr="002143D0" w:rsidTr="00002241">
        <w:trPr>
          <w:trHeight w:val="20"/>
          <w:jc w:val="center"/>
        </w:trPr>
        <w:tc>
          <w:tcPr>
            <w:tcW w:w="1322" w:type="dxa"/>
            <w:shd w:val="clear" w:color="auto" w:fill="auto"/>
            <w:noWrap/>
            <w:vAlign w:val="center"/>
            <w:hideMark/>
          </w:tcPr>
          <w:p w:rsidR="009F0671" w:rsidRPr="009A3F61" w:rsidRDefault="009F0671" w:rsidP="008E6B20">
            <w:pPr>
              <w:jc w:val="left"/>
              <w:rPr>
                <w:rFonts w:asciiTheme="minorHAnsi" w:hAnsiTheme="minorHAnsi" w:cs="Arial"/>
                <w:bCs/>
                <w:sz w:val="20"/>
                <w:szCs w:val="20"/>
              </w:rPr>
            </w:pPr>
            <w:r w:rsidRPr="009A3F61">
              <w:rPr>
                <w:rFonts w:asciiTheme="minorHAnsi" w:hAnsiTheme="minorHAnsi" w:cs="Arial"/>
                <w:bCs/>
                <w:sz w:val="20"/>
                <w:szCs w:val="20"/>
              </w:rPr>
              <w:t>Biga</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377.097.563</w:t>
            </w:r>
          </w:p>
        </w:tc>
        <w:tc>
          <w:tcPr>
            <w:tcW w:w="1479" w:type="dxa"/>
            <w:shd w:val="clear" w:color="auto" w:fill="auto"/>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662.759.640</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10.536.471</w:t>
            </w:r>
          </w:p>
        </w:tc>
        <w:tc>
          <w:tcPr>
            <w:tcW w:w="182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1.050.393.674</w:t>
            </w:r>
          </w:p>
        </w:tc>
        <w:tc>
          <w:tcPr>
            <w:tcW w:w="1848" w:type="dxa"/>
            <w:shd w:val="clear" w:color="auto" w:fill="auto"/>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25,47</w:t>
            </w:r>
          </w:p>
        </w:tc>
      </w:tr>
      <w:tr w:rsidR="009F0671" w:rsidRPr="002143D0" w:rsidTr="00002241">
        <w:trPr>
          <w:trHeight w:val="20"/>
          <w:jc w:val="center"/>
        </w:trPr>
        <w:tc>
          <w:tcPr>
            <w:tcW w:w="1322" w:type="dxa"/>
            <w:shd w:val="clear" w:color="auto" w:fill="auto"/>
            <w:noWrap/>
            <w:vAlign w:val="center"/>
            <w:hideMark/>
          </w:tcPr>
          <w:p w:rsidR="009F0671" w:rsidRPr="009A3F61" w:rsidRDefault="009F0671" w:rsidP="008E6B20">
            <w:pPr>
              <w:jc w:val="left"/>
              <w:rPr>
                <w:rFonts w:asciiTheme="minorHAnsi" w:hAnsiTheme="minorHAnsi" w:cs="Arial"/>
                <w:bCs/>
                <w:sz w:val="20"/>
                <w:szCs w:val="20"/>
              </w:rPr>
            </w:pPr>
            <w:r w:rsidRPr="009A3F61">
              <w:rPr>
                <w:rFonts w:asciiTheme="minorHAnsi" w:hAnsiTheme="minorHAnsi" w:cs="Arial"/>
                <w:bCs/>
                <w:sz w:val="20"/>
                <w:szCs w:val="20"/>
              </w:rPr>
              <w:t>Bozcaada</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378.118</w:t>
            </w:r>
          </w:p>
        </w:tc>
        <w:tc>
          <w:tcPr>
            <w:tcW w:w="1479" w:type="dxa"/>
            <w:shd w:val="clear" w:color="auto" w:fill="auto"/>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22.587.485</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10.647.058</w:t>
            </w:r>
          </w:p>
        </w:tc>
        <w:tc>
          <w:tcPr>
            <w:tcW w:w="182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33.612.661</w:t>
            </w:r>
          </w:p>
        </w:tc>
        <w:tc>
          <w:tcPr>
            <w:tcW w:w="1848" w:type="dxa"/>
            <w:shd w:val="clear" w:color="auto" w:fill="auto"/>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0,81</w:t>
            </w:r>
          </w:p>
        </w:tc>
      </w:tr>
      <w:tr w:rsidR="009F0671" w:rsidRPr="002143D0" w:rsidTr="00002241">
        <w:trPr>
          <w:trHeight w:val="20"/>
          <w:jc w:val="center"/>
        </w:trPr>
        <w:tc>
          <w:tcPr>
            <w:tcW w:w="1322" w:type="dxa"/>
            <w:shd w:val="clear" w:color="auto" w:fill="auto"/>
            <w:noWrap/>
            <w:vAlign w:val="center"/>
            <w:hideMark/>
          </w:tcPr>
          <w:p w:rsidR="009F0671" w:rsidRPr="009A3F61" w:rsidRDefault="009F0671" w:rsidP="008E6B20">
            <w:pPr>
              <w:jc w:val="left"/>
              <w:rPr>
                <w:rFonts w:asciiTheme="minorHAnsi" w:hAnsiTheme="minorHAnsi" w:cs="Arial"/>
                <w:bCs/>
                <w:sz w:val="20"/>
                <w:szCs w:val="20"/>
              </w:rPr>
            </w:pPr>
            <w:r w:rsidRPr="009A3F61">
              <w:rPr>
                <w:rFonts w:asciiTheme="minorHAnsi" w:hAnsiTheme="minorHAnsi" w:cs="Arial"/>
                <w:bCs/>
                <w:sz w:val="20"/>
                <w:szCs w:val="20"/>
              </w:rPr>
              <w:t>Çan</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128.690.903</w:t>
            </w:r>
          </w:p>
        </w:tc>
        <w:tc>
          <w:tcPr>
            <w:tcW w:w="1479" w:type="dxa"/>
            <w:shd w:val="clear" w:color="auto" w:fill="auto"/>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103.971.900</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878.025</w:t>
            </w:r>
          </w:p>
        </w:tc>
        <w:tc>
          <w:tcPr>
            <w:tcW w:w="182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233.540.828</w:t>
            </w:r>
          </w:p>
        </w:tc>
        <w:tc>
          <w:tcPr>
            <w:tcW w:w="1848" w:type="dxa"/>
            <w:shd w:val="clear" w:color="auto" w:fill="auto"/>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5,66</w:t>
            </w:r>
          </w:p>
        </w:tc>
      </w:tr>
      <w:tr w:rsidR="009F0671" w:rsidRPr="002143D0" w:rsidTr="00002241">
        <w:trPr>
          <w:trHeight w:val="20"/>
          <w:jc w:val="center"/>
        </w:trPr>
        <w:tc>
          <w:tcPr>
            <w:tcW w:w="1322" w:type="dxa"/>
            <w:shd w:val="clear" w:color="auto" w:fill="auto"/>
            <w:noWrap/>
            <w:vAlign w:val="center"/>
            <w:hideMark/>
          </w:tcPr>
          <w:p w:rsidR="009F0671" w:rsidRPr="009A3F61" w:rsidRDefault="009F0671" w:rsidP="008E6B20">
            <w:pPr>
              <w:jc w:val="left"/>
              <w:rPr>
                <w:rFonts w:asciiTheme="minorHAnsi" w:hAnsiTheme="minorHAnsi" w:cs="Arial"/>
                <w:bCs/>
                <w:sz w:val="20"/>
                <w:szCs w:val="20"/>
              </w:rPr>
            </w:pPr>
            <w:r w:rsidRPr="009A3F61">
              <w:rPr>
                <w:rFonts w:asciiTheme="minorHAnsi" w:hAnsiTheme="minorHAnsi" w:cs="Arial"/>
                <w:bCs/>
                <w:sz w:val="20"/>
                <w:szCs w:val="20"/>
              </w:rPr>
              <w:t>Eceabat</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7.238.607</w:t>
            </w:r>
          </w:p>
        </w:tc>
        <w:tc>
          <w:tcPr>
            <w:tcW w:w="1479" w:type="dxa"/>
            <w:shd w:val="clear" w:color="auto" w:fill="auto"/>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119.699.105</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8.780.407</w:t>
            </w:r>
          </w:p>
        </w:tc>
        <w:tc>
          <w:tcPr>
            <w:tcW w:w="182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135.718.119</w:t>
            </w:r>
          </w:p>
        </w:tc>
        <w:tc>
          <w:tcPr>
            <w:tcW w:w="1848" w:type="dxa"/>
            <w:shd w:val="clear" w:color="auto" w:fill="auto"/>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3,29</w:t>
            </w:r>
          </w:p>
        </w:tc>
      </w:tr>
      <w:tr w:rsidR="009F0671" w:rsidRPr="002143D0" w:rsidTr="00002241">
        <w:trPr>
          <w:trHeight w:val="20"/>
          <w:jc w:val="center"/>
        </w:trPr>
        <w:tc>
          <w:tcPr>
            <w:tcW w:w="1322" w:type="dxa"/>
            <w:shd w:val="clear" w:color="auto" w:fill="auto"/>
            <w:noWrap/>
            <w:vAlign w:val="center"/>
            <w:hideMark/>
          </w:tcPr>
          <w:p w:rsidR="009F0671" w:rsidRPr="009A3F61" w:rsidRDefault="009F0671" w:rsidP="008E6B20">
            <w:pPr>
              <w:jc w:val="left"/>
              <w:rPr>
                <w:rFonts w:asciiTheme="minorHAnsi" w:hAnsiTheme="minorHAnsi" w:cs="Arial"/>
                <w:bCs/>
                <w:sz w:val="20"/>
                <w:szCs w:val="20"/>
              </w:rPr>
            </w:pPr>
            <w:r w:rsidRPr="009A3F61">
              <w:rPr>
                <w:rFonts w:asciiTheme="minorHAnsi" w:hAnsiTheme="minorHAnsi" w:cs="Arial"/>
                <w:bCs/>
                <w:sz w:val="20"/>
                <w:szCs w:val="20"/>
              </w:rPr>
              <w:t>Ezine</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87.106.876</w:t>
            </w:r>
          </w:p>
        </w:tc>
        <w:tc>
          <w:tcPr>
            <w:tcW w:w="1479" w:type="dxa"/>
            <w:shd w:val="clear" w:color="auto" w:fill="auto"/>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278.370.845</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9.658.433</w:t>
            </w:r>
          </w:p>
        </w:tc>
        <w:tc>
          <w:tcPr>
            <w:tcW w:w="182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375.136.155</w:t>
            </w:r>
          </w:p>
        </w:tc>
        <w:tc>
          <w:tcPr>
            <w:tcW w:w="1848" w:type="dxa"/>
            <w:shd w:val="clear" w:color="auto" w:fill="auto"/>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9,09</w:t>
            </w:r>
          </w:p>
        </w:tc>
      </w:tr>
      <w:tr w:rsidR="009F0671" w:rsidRPr="002143D0" w:rsidTr="00002241">
        <w:trPr>
          <w:trHeight w:val="20"/>
          <w:jc w:val="center"/>
        </w:trPr>
        <w:tc>
          <w:tcPr>
            <w:tcW w:w="1322" w:type="dxa"/>
            <w:shd w:val="clear" w:color="auto" w:fill="auto"/>
            <w:noWrap/>
            <w:vAlign w:val="center"/>
            <w:hideMark/>
          </w:tcPr>
          <w:p w:rsidR="009F0671" w:rsidRPr="009A3F61" w:rsidRDefault="009F0671" w:rsidP="008E6B20">
            <w:pPr>
              <w:jc w:val="left"/>
              <w:rPr>
                <w:rFonts w:asciiTheme="minorHAnsi" w:hAnsiTheme="minorHAnsi" w:cs="Arial"/>
                <w:bCs/>
                <w:sz w:val="20"/>
                <w:szCs w:val="20"/>
              </w:rPr>
            </w:pPr>
            <w:r w:rsidRPr="009A3F61">
              <w:rPr>
                <w:rFonts w:asciiTheme="minorHAnsi" w:hAnsiTheme="minorHAnsi" w:cs="Arial"/>
                <w:bCs/>
                <w:sz w:val="20"/>
                <w:szCs w:val="20"/>
              </w:rPr>
              <w:t>Gelibolu</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42.177.481</w:t>
            </w:r>
          </w:p>
        </w:tc>
        <w:tc>
          <w:tcPr>
            <w:tcW w:w="1479" w:type="dxa"/>
            <w:shd w:val="clear" w:color="auto" w:fill="auto"/>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246.820.170</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11.414.511</w:t>
            </w:r>
          </w:p>
        </w:tc>
        <w:tc>
          <w:tcPr>
            <w:tcW w:w="182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300.412.163</w:t>
            </w:r>
          </w:p>
        </w:tc>
        <w:tc>
          <w:tcPr>
            <w:tcW w:w="1848" w:type="dxa"/>
            <w:shd w:val="clear" w:color="auto" w:fill="auto"/>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7,28</w:t>
            </w:r>
          </w:p>
        </w:tc>
      </w:tr>
      <w:tr w:rsidR="009F0671" w:rsidRPr="002143D0" w:rsidTr="00002241">
        <w:trPr>
          <w:trHeight w:val="20"/>
          <w:jc w:val="center"/>
        </w:trPr>
        <w:tc>
          <w:tcPr>
            <w:tcW w:w="1322" w:type="dxa"/>
            <w:shd w:val="clear" w:color="auto" w:fill="auto"/>
            <w:noWrap/>
            <w:vAlign w:val="center"/>
            <w:hideMark/>
          </w:tcPr>
          <w:p w:rsidR="009F0671" w:rsidRPr="009A3F61" w:rsidRDefault="009F0671" w:rsidP="008E6B20">
            <w:pPr>
              <w:jc w:val="left"/>
              <w:rPr>
                <w:rFonts w:asciiTheme="minorHAnsi" w:hAnsiTheme="minorHAnsi" w:cs="Arial"/>
                <w:bCs/>
                <w:sz w:val="20"/>
                <w:szCs w:val="20"/>
              </w:rPr>
            </w:pPr>
            <w:r w:rsidRPr="009A3F61">
              <w:rPr>
                <w:rFonts w:asciiTheme="minorHAnsi" w:hAnsiTheme="minorHAnsi" w:cs="Arial"/>
                <w:bCs/>
                <w:sz w:val="20"/>
                <w:szCs w:val="20"/>
              </w:rPr>
              <w:t>Gökçeada</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15.888.749</w:t>
            </w:r>
          </w:p>
        </w:tc>
        <w:tc>
          <w:tcPr>
            <w:tcW w:w="1479" w:type="dxa"/>
            <w:shd w:val="clear" w:color="auto" w:fill="auto"/>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32.202.950</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10.999.304</w:t>
            </w:r>
          </w:p>
        </w:tc>
        <w:tc>
          <w:tcPr>
            <w:tcW w:w="182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59.091.002</w:t>
            </w:r>
          </w:p>
        </w:tc>
        <w:tc>
          <w:tcPr>
            <w:tcW w:w="184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1,43</w:t>
            </w:r>
          </w:p>
        </w:tc>
      </w:tr>
      <w:tr w:rsidR="009F0671" w:rsidRPr="002143D0" w:rsidTr="00002241">
        <w:trPr>
          <w:trHeight w:val="20"/>
          <w:jc w:val="center"/>
        </w:trPr>
        <w:tc>
          <w:tcPr>
            <w:tcW w:w="1322" w:type="dxa"/>
            <w:shd w:val="clear" w:color="auto" w:fill="auto"/>
            <w:noWrap/>
            <w:vAlign w:val="center"/>
            <w:hideMark/>
          </w:tcPr>
          <w:p w:rsidR="009F0671" w:rsidRPr="009A3F61" w:rsidRDefault="009F0671" w:rsidP="008E6B20">
            <w:pPr>
              <w:jc w:val="left"/>
              <w:rPr>
                <w:rFonts w:asciiTheme="minorHAnsi" w:hAnsiTheme="minorHAnsi" w:cs="Arial"/>
                <w:bCs/>
                <w:sz w:val="20"/>
                <w:szCs w:val="20"/>
              </w:rPr>
            </w:pPr>
            <w:r w:rsidRPr="009A3F61">
              <w:rPr>
                <w:rFonts w:asciiTheme="minorHAnsi" w:hAnsiTheme="minorHAnsi" w:cs="Arial"/>
                <w:bCs/>
                <w:sz w:val="20"/>
                <w:szCs w:val="20"/>
              </w:rPr>
              <w:t>Lapseki</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48.377.079</w:t>
            </w:r>
          </w:p>
        </w:tc>
        <w:tc>
          <w:tcPr>
            <w:tcW w:w="1479" w:type="dxa"/>
            <w:shd w:val="clear" w:color="auto" w:fill="auto"/>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296.657.140</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7.024.315</w:t>
            </w:r>
          </w:p>
        </w:tc>
        <w:tc>
          <w:tcPr>
            <w:tcW w:w="182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352.058.533</w:t>
            </w:r>
          </w:p>
        </w:tc>
        <w:tc>
          <w:tcPr>
            <w:tcW w:w="184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8,54</w:t>
            </w:r>
          </w:p>
        </w:tc>
      </w:tr>
      <w:tr w:rsidR="009F0671" w:rsidRPr="002143D0" w:rsidTr="00002241">
        <w:trPr>
          <w:trHeight w:val="20"/>
          <w:jc w:val="center"/>
        </w:trPr>
        <w:tc>
          <w:tcPr>
            <w:tcW w:w="1322" w:type="dxa"/>
            <w:shd w:val="clear" w:color="auto" w:fill="auto"/>
            <w:noWrap/>
            <w:vAlign w:val="center"/>
            <w:hideMark/>
          </w:tcPr>
          <w:p w:rsidR="009F0671" w:rsidRPr="009A3F61" w:rsidRDefault="009F0671" w:rsidP="008E6B20">
            <w:pPr>
              <w:jc w:val="left"/>
              <w:rPr>
                <w:rFonts w:asciiTheme="minorHAnsi" w:hAnsiTheme="minorHAnsi" w:cs="Arial"/>
                <w:bCs/>
                <w:sz w:val="20"/>
                <w:szCs w:val="20"/>
              </w:rPr>
            </w:pPr>
            <w:r w:rsidRPr="009A3F61">
              <w:rPr>
                <w:rFonts w:asciiTheme="minorHAnsi" w:hAnsiTheme="minorHAnsi" w:cs="Arial"/>
                <w:bCs/>
                <w:sz w:val="20"/>
                <w:szCs w:val="20"/>
              </w:rPr>
              <w:t>Yenice</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152.346.703</w:t>
            </w:r>
          </w:p>
        </w:tc>
        <w:tc>
          <w:tcPr>
            <w:tcW w:w="1479" w:type="dxa"/>
            <w:shd w:val="clear" w:color="auto" w:fill="auto"/>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285.078.330</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182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437.425.033</w:t>
            </w:r>
          </w:p>
        </w:tc>
        <w:tc>
          <w:tcPr>
            <w:tcW w:w="184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10,60</w:t>
            </w:r>
          </w:p>
        </w:tc>
      </w:tr>
      <w:tr w:rsidR="009F0671" w:rsidRPr="002143D0" w:rsidTr="00002241">
        <w:trPr>
          <w:trHeight w:val="20"/>
          <w:jc w:val="center"/>
        </w:trPr>
        <w:tc>
          <w:tcPr>
            <w:tcW w:w="1322" w:type="dxa"/>
            <w:shd w:val="clear" w:color="000000" w:fill="FCD5B4"/>
            <w:noWrap/>
            <w:vAlign w:val="center"/>
            <w:hideMark/>
          </w:tcPr>
          <w:p w:rsidR="009F0671" w:rsidRPr="009A3F61" w:rsidRDefault="009F0671" w:rsidP="00002241">
            <w:pPr>
              <w:jc w:val="right"/>
              <w:rPr>
                <w:rFonts w:asciiTheme="minorHAnsi" w:hAnsiTheme="minorHAnsi" w:cs="Arial"/>
                <w:b/>
                <w:bCs/>
                <w:sz w:val="20"/>
                <w:szCs w:val="20"/>
              </w:rPr>
            </w:pPr>
            <w:r w:rsidRPr="009A3F61">
              <w:rPr>
                <w:rFonts w:asciiTheme="minorHAnsi" w:hAnsiTheme="minorHAnsi" w:cs="Arial"/>
                <w:b/>
                <w:bCs/>
                <w:sz w:val="20"/>
                <w:szCs w:val="20"/>
              </w:rPr>
              <w:t>İL TOPLAMI</w:t>
            </w:r>
          </w:p>
        </w:tc>
        <w:tc>
          <w:tcPr>
            <w:tcW w:w="1479" w:type="dxa"/>
            <w:shd w:val="clear" w:color="000000" w:fill="FCD5B4"/>
            <w:noWrap/>
            <w:vAlign w:val="bottom"/>
            <w:hideMark/>
          </w:tcPr>
          <w:p w:rsidR="009F0671" w:rsidRPr="009A3F61" w:rsidRDefault="009F0671"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1.013.958.418</w:t>
            </w:r>
          </w:p>
        </w:tc>
        <w:tc>
          <w:tcPr>
            <w:tcW w:w="1479" w:type="dxa"/>
            <w:shd w:val="clear" w:color="000000" w:fill="FCD5B4"/>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3.022.947.348</w:t>
            </w:r>
          </w:p>
        </w:tc>
        <w:tc>
          <w:tcPr>
            <w:tcW w:w="1479" w:type="dxa"/>
            <w:shd w:val="clear" w:color="000000" w:fill="FCD5B4"/>
            <w:noWrap/>
            <w:vAlign w:val="bottom"/>
            <w:hideMark/>
          </w:tcPr>
          <w:p w:rsidR="009F0671" w:rsidRPr="009A3F61" w:rsidRDefault="009F0671"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87.803.934</w:t>
            </w:r>
          </w:p>
        </w:tc>
        <w:tc>
          <w:tcPr>
            <w:tcW w:w="1828" w:type="dxa"/>
            <w:shd w:val="clear" w:color="auto" w:fill="FBD4B4" w:themeFill="accent6" w:themeFillTint="66"/>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4.124.709.699</w:t>
            </w:r>
          </w:p>
        </w:tc>
        <w:tc>
          <w:tcPr>
            <w:tcW w:w="1848" w:type="dxa"/>
            <w:shd w:val="clear" w:color="auto" w:fill="FBD4B4" w:themeFill="accent6" w:themeFillTint="66"/>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100,00</w:t>
            </w:r>
          </w:p>
        </w:tc>
      </w:tr>
    </w:tbl>
    <w:p w:rsidR="00762A1E" w:rsidRPr="002143D0" w:rsidRDefault="00762A1E" w:rsidP="003D6FED">
      <w:pPr>
        <w:spacing w:line="276" w:lineRule="auto"/>
        <w:rPr>
          <w:rFonts w:asciiTheme="minorHAnsi" w:hAnsiTheme="minorHAnsi"/>
          <w:b/>
          <w:sz w:val="22"/>
          <w:szCs w:val="22"/>
        </w:rPr>
      </w:pPr>
    </w:p>
    <w:p w:rsidR="003D6FED" w:rsidRPr="002143D0" w:rsidRDefault="003D6FED" w:rsidP="00186C02">
      <w:pPr>
        <w:pStyle w:val="Balk3"/>
      </w:pPr>
      <w:bookmarkStart w:id="182" w:name="_Toc378852646"/>
      <w:bookmarkStart w:id="183" w:name="_Toc379183064"/>
      <w:bookmarkStart w:id="184" w:name="_Toc379183170"/>
      <w:bookmarkStart w:id="185" w:name="_Toc379185032"/>
      <w:bookmarkStart w:id="186" w:name="_Toc410306033"/>
      <w:bookmarkStart w:id="187" w:name="_Toc525548006"/>
      <w:r w:rsidRPr="002143D0">
        <w:lastRenderedPageBreak/>
        <w:t xml:space="preserve">2.3.4. </w:t>
      </w:r>
      <w:r w:rsidR="00186C02" w:rsidRPr="002143D0">
        <w:t xml:space="preserve">İlde Yetiştirilen Ürünlerin İl Ekonomisine Getirisi Bakımından Sıralaması </w:t>
      </w:r>
      <w:bookmarkEnd w:id="182"/>
      <w:bookmarkEnd w:id="183"/>
      <w:bookmarkEnd w:id="184"/>
      <w:bookmarkEnd w:id="185"/>
      <w:bookmarkEnd w:id="186"/>
      <w:r w:rsidR="009F0671">
        <w:t>2017</w:t>
      </w:r>
      <w:bookmarkEnd w:id="187"/>
    </w:p>
    <w:tbl>
      <w:tblPr>
        <w:tblW w:w="9716" w:type="dxa"/>
        <w:jc w:val="center"/>
        <w:tblCellMar>
          <w:left w:w="70" w:type="dxa"/>
          <w:right w:w="70" w:type="dxa"/>
        </w:tblCellMar>
        <w:tblLook w:val="04A0" w:firstRow="1" w:lastRow="0" w:firstColumn="1" w:lastColumn="0" w:noHBand="0" w:noVBand="1"/>
      </w:tblPr>
      <w:tblGrid>
        <w:gridCol w:w="596"/>
        <w:gridCol w:w="2180"/>
        <w:gridCol w:w="1360"/>
        <w:gridCol w:w="700"/>
        <w:gridCol w:w="3360"/>
        <w:gridCol w:w="1520"/>
      </w:tblGrid>
      <w:tr w:rsidR="00186C02" w:rsidRPr="002143D0" w:rsidTr="009F0671">
        <w:trPr>
          <w:trHeight w:val="255"/>
          <w:jc w:val="center"/>
        </w:trPr>
        <w:tc>
          <w:tcPr>
            <w:tcW w:w="596"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186C02" w:rsidRPr="002143D0" w:rsidRDefault="00186C02" w:rsidP="009F0671">
            <w:pPr>
              <w:jc w:val="center"/>
              <w:rPr>
                <w:rFonts w:ascii="Arial TUR" w:hAnsi="Arial TUR" w:cs="Arial TUR"/>
                <w:b/>
                <w:bCs/>
                <w:sz w:val="16"/>
                <w:szCs w:val="16"/>
              </w:rPr>
            </w:pPr>
            <w:r w:rsidRPr="002143D0">
              <w:rPr>
                <w:rFonts w:ascii="Arial TUR" w:hAnsi="Arial TUR" w:cs="Arial TUR"/>
                <w:b/>
                <w:bCs/>
                <w:sz w:val="16"/>
                <w:szCs w:val="16"/>
              </w:rPr>
              <w:t>S.No</w:t>
            </w:r>
          </w:p>
        </w:tc>
        <w:tc>
          <w:tcPr>
            <w:tcW w:w="2180" w:type="dxa"/>
            <w:tcBorders>
              <w:top w:val="single" w:sz="4" w:space="0" w:color="auto"/>
              <w:left w:val="nil"/>
              <w:bottom w:val="single" w:sz="4" w:space="0" w:color="auto"/>
              <w:right w:val="single" w:sz="4" w:space="0" w:color="auto"/>
            </w:tcBorders>
            <w:shd w:val="clear" w:color="000000" w:fill="EBF1DE"/>
            <w:vAlign w:val="center"/>
            <w:hideMark/>
          </w:tcPr>
          <w:p w:rsidR="00186C02" w:rsidRPr="002143D0" w:rsidRDefault="00186C02" w:rsidP="000A3AF2">
            <w:pPr>
              <w:jc w:val="center"/>
              <w:rPr>
                <w:rFonts w:ascii="Arial" w:hAnsi="Arial" w:cs="Arial"/>
                <w:b/>
                <w:bCs/>
                <w:sz w:val="16"/>
                <w:szCs w:val="16"/>
              </w:rPr>
            </w:pPr>
            <w:r w:rsidRPr="002143D0">
              <w:rPr>
                <w:rFonts w:ascii="Arial" w:hAnsi="Arial" w:cs="Arial"/>
                <w:b/>
                <w:bCs/>
                <w:sz w:val="16"/>
                <w:szCs w:val="16"/>
              </w:rPr>
              <w:t>Ürün Adı</w:t>
            </w:r>
          </w:p>
        </w:tc>
        <w:tc>
          <w:tcPr>
            <w:tcW w:w="1360" w:type="dxa"/>
            <w:tcBorders>
              <w:top w:val="single" w:sz="4" w:space="0" w:color="auto"/>
              <w:left w:val="nil"/>
              <w:bottom w:val="single" w:sz="4" w:space="0" w:color="auto"/>
              <w:right w:val="single" w:sz="4" w:space="0" w:color="auto"/>
            </w:tcBorders>
            <w:shd w:val="clear" w:color="000000" w:fill="EBF1DE"/>
            <w:vAlign w:val="center"/>
            <w:hideMark/>
          </w:tcPr>
          <w:p w:rsidR="00186C02" w:rsidRPr="002143D0" w:rsidRDefault="009F0671" w:rsidP="000A3AF2">
            <w:pPr>
              <w:jc w:val="center"/>
              <w:rPr>
                <w:rFonts w:ascii="Arial TUR" w:hAnsi="Arial TUR" w:cs="Arial TUR"/>
                <w:b/>
                <w:bCs/>
                <w:sz w:val="16"/>
                <w:szCs w:val="16"/>
              </w:rPr>
            </w:pPr>
            <w:r>
              <w:rPr>
                <w:rFonts w:ascii="Arial TUR" w:hAnsi="Arial TUR" w:cs="Arial TUR"/>
                <w:b/>
                <w:bCs/>
                <w:sz w:val="16"/>
                <w:szCs w:val="16"/>
              </w:rPr>
              <w:t xml:space="preserve">Çanakkale </w:t>
            </w:r>
            <w:r w:rsidR="00186C02" w:rsidRPr="002143D0">
              <w:rPr>
                <w:rFonts w:ascii="Arial TUR" w:hAnsi="Arial TUR" w:cs="Arial TUR"/>
                <w:b/>
                <w:bCs/>
                <w:sz w:val="16"/>
                <w:szCs w:val="16"/>
              </w:rPr>
              <w:t>Toplam (₺)</w:t>
            </w:r>
          </w:p>
        </w:tc>
        <w:tc>
          <w:tcPr>
            <w:tcW w:w="700" w:type="dxa"/>
            <w:tcBorders>
              <w:top w:val="single" w:sz="4" w:space="0" w:color="auto"/>
              <w:left w:val="nil"/>
              <w:bottom w:val="single" w:sz="4" w:space="0" w:color="auto"/>
              <w:right w:val="single" w:sz="4" w:space="0" w:color="auto"/>
            </w:tcBorders>
            <w:shd w:val="clear" w:color="000000" w:fill="EBF1DE"/>
            <w:noWrap/>
            <w:vAlign w:val="center"/>
            <w:hideMark/>
          </w:tcPr>
          <w:p w:rsidR="00186C02" w:rsidRPr="002143D0" w:rsidRDefault="00186C02" w:rsidP="009F0671">
            <w:pPr>
              <w:jc w:val="center"/>
              <w:rPr>
                <w:rFonts w:ascii="Arial TUR" w:hAnsi="Arial TUR" w:cs="Arial TUR"/>
                <w:b/>
                <w:bCs/>
                <w:sz w:val="16"/>
                <w:szCs w:val="16"/>
              </w:rPr>
            </w:pPr>
            <w:r w:rsidRPr="002143D0">
              <w:rPr>
                <w:rFonts w:ascii="Arial TUR" w:hAnsi="Arial TUR" w:cs="Arial TUR"/>
                <w:b/>
                <w:bCs/>
                <w:sz w:val="16"/>
                <w:szCs w:val="16"/>
              </w:rPr>
              <w:t>S.No</w:t>
            </w:r>
          </w:p>
        </w:tc>
        <w:tc>
          <w:tcPr>
            <w:tcW w:w="3360" w:type="dxa"/>
            <w:tcBorders>
              <w:top w:val="single" w:sz="4" w:space="0" w:color="auto"/>
              <w:left w:val="nil"/>
              <w:bottom w:val="single" w:sz="4" w:space="0" w:color="auto"/>
              <w:right w:val="single" w:sz="4" w:space="0" w:color="auto"/>
            </w:tcBorders>
            <w:shd w:val="clear" w:color="000000" w:fill="EBF1DE"/>
            <w:vAlign w:val="center"/>
            <w:hideMark/>
          </w:tcPr>
          <w:p w:rsidR="00186C02" w:rsidRPr="002143D0" w:rsidRDefault="00186C02" w:rsidP="000A3AF2">
            <w:pPr>
              <w:jc w:val="center"/>
              <w:rPr>
                <w:rFonts w:ascii="Arial" w:hAnsi="Arial" w:cs="Arial"/>
                <w:b/>
                <w:bCs/>
                <w:sz w:val="16"/>
                <w:szCs w:val="16"/>
              </w:rPr>
            </w:pPr>
            <w:r w:rsidRPr="002143D0">
              <w:rPr>
                <w:rFonts w:ascii="Arial" w:hAnsi="Arial" w:cs="Arial"/>
                <w:b/>
                <w:bCs/>
                <w:sz w:val="16"/>
                <w:szCs w:val="16"/>
              </w:rPr>
              <w:t>Ürün Adı</w:t>
            </w:r>
          </w:p>
        </w:tc>
        <w:tc>
          <w:tcPr>
            <w:tcW w:w="1520" w:type="dxa"/>
            <w:tcBorders>
              <w:top w:val="single" w:sz="4" w:space="0" w:color="auto"/>
              <w:left w:val="nil"/>
              <w:bottom w:val="single" w:sz="4" w:space="0" w:color="auto"/>
              <w:right w:val="single" w:sz="4" w:space="0" w:color="auto"/>
            </w:tcBorders>
            <w:shd w:val="clear" w:color="000000" w:fill="EBF1DE"/>
            <w:vAlign w:val="center"/>
            <w:hideMark/>
          </w:tcPr>
          <w:p w:rsidR="00186C02" w:rsidRPr="002143D0" w:rsidRDefault="009F0671" w:rsidP="000A3AF2">
            <w:pPr>
              <w:jc w:val="center"/>
              <w:rPr>
                <w:rFonts w:ascii="Arial TUR" w:hAnsi="Arial TUR" w:cs="Arial TUR"/>
                <w:b/>
                <w:bCs/>
                <w:sz w:val="16"/>
                <w:szCs w:val="16"/>
              </w:rPr>
            </w:pPr>
            <w:r>
              <w:rPr>
                <w:rFonts w:ascii="Arial TUR" w:hAnsi="Arial TUR" w:cs="Arial TUR"/>
                <w:b/>
                <w:bCs/>
                <w:sz w:val="16"/>
                <w:szCs w:val="16"/>
              </w:rPr>
              <w:t xml:space="preserve">Çanakkale </w:t>
            </w:r>
            <w:r w:rsidR="00186C02" w:rsidRPr="002143D0">
              <w:rPr>
                <w:rFonts w:ascii="Arial TUR" w:hAnsi="Arial TUR" w:cs="Arial TUR"/>
                <w:b/>
                <w:bCs/>
                <w:sz w:val="16"/>
                <w:szCs w:val="16"/>
              </w:rPr>
              <w:t>Toplam (₺)</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1</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Zeytin Yağlık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354.901.800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51</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Karnabahar</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3.795.000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2</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 xml:space="preserve">Buğday </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312.000.120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52</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Susam</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3.678.500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3</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Domates (Sofralık)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271.537.700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53</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Ispanak</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3.611.460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4</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Şeftali (Diğer)</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189.008.550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54</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Sorgum (Yeşil Ot)</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3.589.740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5</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 xml:space="preserve">Çeltik </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187.361.100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55</w:t>
            </w:r>
          </w:p>
        </w:tc>
        <w:tc>
          <w:tcPr>
            <w:tcW w:w="3360" w:type="dxa"/>
            <w:tcBorders>
              <w:top w:val="nil"/>
              <w:left w:val="nil"/>
              <w:bottom w:val="single" w:sz="4" w:space="0" w:color="auto"/>
              <w:right w:val="single" w:sz="4" w:space="0" w:color="auto"/>
            </w:tcBorders>
            <w:shd w:val="clear" w:color="000000" w:fill="FDE9D9"/>
            <w:vAlign w:val="center"/>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Dut</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3.538.600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6</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Biber (Salçalık)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180.166.360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56</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Triticale (Dane)</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3.535.000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7</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Mısır Silaj</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149.395.500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57</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Soğan (Kuru)</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3.226.400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8</w:t>
            </w:r>
          </w:p>
        </w:tc>
        <w:tc>
          <w:tcPr>
            <w:tcW w:w="218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Domates (Salçalık)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147.907.500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58</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Sarımsak (T)</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3.222.000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9</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Kiraz</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112.137.300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59</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Sarımsak (Kuru)</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2.964.000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10</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Elma</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110.657.560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60</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Barbunya (Taze)</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2.921.100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11</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Ayçiçeği (Yağlık)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100.668.600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61</w:t>
            </w:r>
          </w:p>
        </w:tc>
        <w:tc>
          <w:tcPr>
            <w:tcW w:w="3360" w:type="dxa"/>
            <w:tcBorders>
              <w:top w:val="nil"/>
              <w:left w:val="nil"/>
              <w:bottom w:val="single" w:sz="4" w:space="0" w:color="auto"/>
              <w:right w:val="single" w:sz="4" w:space="0" w:color="auto"/>
            </w:tcBorders>
            <w:shd w:val="clear" w:color="000000" w:fill="FDE9D9"/>
            <w:vAlign w:val="center"/>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Tütün</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2.881.000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12</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 xml:space="preserve">Arpa </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88.659.250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62</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Bakla(H. Yemi)</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2.711.280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13</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Yulaf (Yeşil Ot)</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67.806.180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63</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Mısır (Dane)2. Ür.</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2.422.400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14</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Şeftali (Nektarin)</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56.366.400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64</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Börülce (Taze)</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2.301.000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15</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Zeytin Sofralık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49.004.650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65</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Bamya</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1.914.000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16</w:t>
            </w:r>
          </w:p>
        </w:tc>
        <w:tc>
          <w:tcPr>
            <w:tcW w:w="218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Mısır (Dane)</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44.875.325</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66</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Kabak (Sakız)</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1.632.400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17</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Yonca (Yeşil Ot)</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42.705.000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67</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Vişne</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1.616.000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18</w:t>
            </w:r>
          </w:p>
        </w:tc>
        <w:tc>
          <w:tcPr>
            <w:tcW w:w="2180" w:type="dxa"/>
            <w:tcBorders>
              <w:top w:val="nil"/>
              <w:left w:val="nil"/>
              <w:bottom w:val="single" w:sz="4" w:space="0" w:color="auto"/>
              <w:right w:val="single" w:sz="4" w:space="0" w:color="auto"/>
            </w:tcBorders>
            <w:shd w:val="clear" w:color="000000" w:fill="FDE9D9"/>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Üzüm (Şaraplık)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38.763.000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68</w:t>
            </w:r>
          </w:p>
        </w:tc>
        <w:tc>
          <w:tcPr>
            <w:tcW w:w="3360" w:type="dxa"/>
            <w:tcBorders>
              <w:top w:val="nil"/>
              <w:left w:val="nil"/>
              <w:bottom w:val="single" w:sz="4" w:space="0" w:color="auto"/>
              <w:right w:val="single" w:sz="4" w:space="0" w:color="auto"/>
            </w:tcBorders>
            <w:shd w:val="clear" w:color="000000" w:fill="FDE9D9"/>
            <w:vAlign w:val="center"/>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Trab.Hurması</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1.578.500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19</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Ceviz</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35.904.000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69</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Bakla (Taze)</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1.504.525</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20</w:t>
            </w:r>
          </w:p>
        </w:tc>
        <w:tc>
          <w:tcPr>
            <w:tcW w:w="2180" w:type="dxa"/>
            <w:tcBorders>
              <w:top w:val="nil"/>
              <w:left w:val="nil"/>
              <w:bottom w:val="single" w:sz="4" w:space="0" w:color="auto"/>
              <w:right w:val="single" w:sz="4" w:space="0" w:color="auto"/>
            </w:tcBorders>
            <w:shd w:val="clear" w:color="000000" w:fill="FDE9D9"/>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Üzüm (Sofralık)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35.122.240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70</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Tritikale (Yeşil Ot)</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1.493.650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21</w:t>
            </w:r>
          </w:p>
        </w:tc>
        <w:tc>
          <w:tcPr>
            <w:tcW w:w="2180" w:type="dxa"/>
            <w:tcBorders>
              <w:top w:val="nil"/>
              <w:left w:val="nil"/>
              <w:bottom w:val="single" w:sz="4" w:space="0" w:color="auto"/>
              <w:right w:val="single" w:sz="4" w:space="0" w:color="auto"/>
            </w:tcBorders>
            <w:shd w:val="clear" w:color="000000" w:fill="FDE9D9"/>
            <w:vAlign w:val="center"/>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Çilek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35.037.600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71</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Nar</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1.417.770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22</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Yulaf (Dane)</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33.969.000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72</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Fındık</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1.344.000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23</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Badem</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28.937.700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73</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Lahana (Kırmızı)</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1.286.870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24</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Kavun</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21.444.000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74</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Kızılcık</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1.230.000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25</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Karpuz</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20.616.000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75</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Muşmula (Döngel)</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1.144.000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26</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Armut</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19.677.920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76</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Bezelye (Taze)</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1.134.900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27</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Erik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18.132.000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77</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 xml:space="preserve">Marul (Göbekli) </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1.011.500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28</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Kolza (Kanola)</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17.404.200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78</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Maydanoz</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996.000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29</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Fiğ (Yeşil Ot)</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17.132.800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79</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 xml:space="preserve">Brokoli </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880.000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30</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Biber (Siv.,Çar.)</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13.879.720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80</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İğde</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816.000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31</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Fasulye (Taze)</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13.461.000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81</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Mandalina</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770.000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32</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Antep Fıstığı</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13.037.500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82</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Aspir</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717.600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33</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Nohut</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11.207.000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83</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Balkabağı</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667.500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34</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Kuru Fasulye</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10.355.800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84</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Zerdali</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654.000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35</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İtalyan Çimi (Yeşil Ot)</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9.216.000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85</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Kivi</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643.500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36</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Kayısı</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8.888.000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86</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Korunga(Yeşil Ot)</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490.500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37</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Kestane</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8.040.000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87</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Yerfıstığı</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390.000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38</w:t>
            </w:r>
          </w:p>
        </w:tc>
        <w:tc>
          <w:tcPr>
            <w:tcW w:w="218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Hıyar (Sofralık)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6.561.750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88</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Bezelye (Kuru)</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340.000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39</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Ayva</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6.436.800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89</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Hıyar (Turşuluk)</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337.610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40</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Çavdar</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6.120.000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90</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Marul (Ays.)</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291.000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41</w:t>
            </w:r>
          </w:p>
        </w:tc>
        <w:tc>
          <w:tcPr>
            <w:tcW w:w="218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Biber (Dolmalık)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5.789.000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91</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Kereviz (Kök)</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270.000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42</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Yem Bezelyesi</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5.727.540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92</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Hayvan Pancarı</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251.450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43</w:t>
            </w:r>
          </w:p>
        </w:tc>
        <w:tc>
          <w:tcPr>
            <w:tcW w:w="218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Marul (Kıvırcık)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5.539.800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93</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Enginar</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234.000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44</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Patlıcan</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5.436.000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94</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Turp (Bayır)</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232.500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45</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İncir</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5.390.000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95</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Havuç</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211.250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46</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Soğan (Taze)</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4.917.000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96</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Fiğ (Dane)</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200.500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47</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Yem Şalgamı</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4.353.300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97</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Roka</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189.000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48</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Bakla (Y. Kuru)</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4.334.260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98</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Turp (Kırmızı)</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189.000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49</w:t>
            </w:r>
          </w:p>
        </w:tc>
        <w:tc>
          <w:tcPr>
            <w:tcW w:w="218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Lahana (Beyaz)</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4.197.600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99</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Dereotu</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178.000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50</w:t>
            </w:r>
          </w:p>
        </w:tc>
        <w:tc>
          <w:tcPr>
            <w:tcW w:w="218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Pırasa</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4.186.350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100</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Börülce</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174.000</w:t>
            </w:r>
          </w:p>
        </w:tc>
      </w:tr>
    </w:tbl>
    <w:p w:rsidR="00B53E80" w:rsidRDefault="00946363" w:rsidP="00DB302B">
      <w:pPr>
        <w:pStyle w:val="Balk3"/>
        <w:spacing w:before="0" w:after="0" w:line="276" w:lineRule="auto"/>
        <w:rPr>
          <w:szCs w:val="22"/>
        </w:rPr>
      </w:pPr>
      <w:bookmarkStart w:id="188" w:name="_Toc411347449"/>
      <w:bookmarkStart w:id="189" w:name="_Toc525548007"/>
      <w:r w:rsidRPr="002143D0">
        <w:rPr>
          <w:szCs w:val="22"/>
        </w:rPr>
        <w:lastRenderedPageBreak/>
        <w:t>2.3.</w:t>
      </w:r>
      <w:r w:rsidR="00186C02" w:rsidRPr="002143D0">
        <w:rPr>
          <w:szCs w:val="22"/>
        </w:rPr>
        <w:t>5</w:t>
      </w:r>
      <w:r w:rsidRPr="002143D0">
        <w:rPr>
          <w:szCs w:val="22"/>
        </w:rPr>
        <w:t>. Bakanlığımızın Uyguladığı Prim, Teşvik ve Tarımsal Desteklemeler</w:t>
      </w:r>
      <w:bookmarkEnd w:id="188"/>
      <w:bookmarkEnd w:id="189"/>
    </w:p>
    <w:p w:rsidR="00676EA4" w:rsidRPr="009A3F61" w:rsidRDefault="00676EA4" w:rsidP="00676EA4">
      <w:pPr>
        <w:ind w:firstLine="567"/>
        <w:rPr>
          <w:rFonts w:asciiTheme="minorHAnsi" w:hAnsiTheme="minorHAnsi"/>
          <w:sz w:val="22"/>
          <w:szCs w:val="22"/>
        </w:rPr>
      </w:pPr>
      <w:r w:rsidRPr="009A3F61">
        <w:rPr>
          <w:rFonts w:asciiTheme="minorHAnsi" w:hAnsiTheme="minorHAnsi"/>
          <w:sz w:val="22"/>
          <w:szCs w:val="22"/>
        </w:rPr>
        <w:t>İlimizde üreticilerimize 2002-2017 yılları arasında toplam 1.299.232.644 ₺ destekleme ödemesi yapılmıştır.</w:t>
      </w:r>
    </w:p>
    <w:p w:rsidR="00676EA4" w:rsidRPr="00676EA4" w:rsidRDefault="00676EA4" w:rsidP="00676EA4"/>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0"/>
        <w:gridCol w:w="1160"/>
        <w:gridCol w:w="1160"/>
        <w:gridCol w:w="1314"/>
        <w:gridCol w:w="1058"/>
        <w:gridCol w:w="1058"/>
        <w:gridCol w:w="957"/>
        <w:gridCol w:w="1058"/>
        <w:gridCol w:w="1314"/>
      </w:tblGrid>
      <w:tr w:rsidR="008B68F7" w:rsidRPr="002143D0" w:rsidTr="00A4559D">
        <w:trPr>
          <w:trHeight w:val="1100"/>
          <w:jc w:val="center"/>
        </w:trPr>
        <w:tc>
          <w:tcPr>
            <w:tcW w:w="810" w:type="dxa"/>
            <w:shd w:val="clear" w:color="000000" w:fill="FBD4B4"/>
            <w:vAlign w:val="center"/>
            <w:hideMark/>
          </w:tcPr>
          <w:p w:rsidR="0038761C" w:rsidRPr="002143D0" w:rsidRDefault="0038761C" w:rsidP="0038761C">
            <w:pPr>
              <w:jc w:val="center"/>
              <w:rPr>
                <w:rFonts w:asciiTheme="minorHAnsi" w:hAnsiTheme="minorHAnsi"/>
                <w:b/>
                <w:bCs/>
                <w:sz w:val="20"/>
                <w:szCs w:val="20"/>
              </w:rPr>
            </w:pPr>
            <w:bookmarkStart w:id="190" w:name="_Toc378852648"/>
            <w:r w:rsidRPr="002143D0">
              <w:rPr>
                <w:rFonts w:asciiTheme="minorHAnsi" w:hAnsiTheme="minorHAnsi"/>
                <w:b/>
                <w:bCs/>
                <w:sz w:val="20"/>
                <w:szCs w:val="20"/>
              </w:rPr>
              <w:t>Yıllar</w:t>
            </w:r>
          </w:p>
        </w:tc>
        <w:tc>
          <w:tcPr>
            <w:tcW w:w="1160" w:type="dxa"/>
            <w:shd w:val="clear" w:color="000000" w:fill="FBD4B4"/>
            <w:vAlign w:val="center"/>
            <w:hideMark/>
          </w:tcPr>
          <w:p w:rsidR="00AF6E1E" w:rsidRPr="002143D0" w:rsidRDefault="00AF6E1E" w:rsidP="00AF6E1E">
            <w:pPr>
              <w:jc w:val="center"/>
              <w:rPr>
                <w:rFonts w:asciiTheme="minorHAnsi" w:hAnsiTheme="minorHAnsi"/>
                <w:b/>
                <w:bCs/>
                <w:sz w:val="20"/>
                <w:szCs w:val="20"/>
              </w:rPr>
            </w:pPr>
            <w:r w:rsidRPr="002143D0">
              <w:rPr>
                <w:rFonts w:asciiTheme="minorHAnsi" w:hAnsiTheme="minorHAnsi"/>
                <w:b/>
                <w:bCs/>
                <w:sz w:val="20"/>
                <w:szCs w:val="20"/>
              </w:rPr>
              <w:t>Hayvancılık Destek.</w:t>
            </w:r>
          </w:p>
          <w:p w:rsidR="0038761C" w:rsidRPr="002143D0" w:rsidRDefault="0038761C" w:rsidP="007B7D83">
            <w:pPr>
              <w:jc w:val="center"/>
              <w:rPr>
                <w:rFonts w:asciiTheme="minorHAnsi" w:hAnsiTheme="minorHAnsi"/>
                <w:b/>
                <w:bCs/>
                <w:sz w:val="20"/>
                <w:szCs w:val="20"/>
              </w:rPr>
            </w:pPr>
            <w:r w:rsidRPr="002143D0">
              <w:rPr>
                <w:rFonts w:asciiTheme="minorHAnsi" w:hAnsiTheme="minorHAnsi"/>
                <w:b/>
                <w:bCs/>
                <w:sz w:val="20"/>
                <w:szCs w:val="20"/>
              </w:rPr>
              <w:t xml:space="preserve"> (</w:t>
            </w:r>
            <w:r w:rsidR="007B7D83" w:rsidRPr="002143D0">
              <w:rPr>
                <w:rFonts w:asciiTheme="minorHAnsi" w:hAnsiTheme="minorHAnsi"/>
                <w:b/>
                <w:bCs/>
                <w:sz w:val="20"/>
                <w:szCs w:val="20"/>
              </w:rPr>
              <w:t>₺</w:t>
            </w:r>
            <w:r w:rsidRPr="002143D0">
              <w:rPr>
                <w:rFonts w:asciiTheme="minorHAnsi" w:hAnsiTheme="minorHAnsi"/>
                <w:b/>
                <w:bCs/>
                <w:sz w:val="20"/>
                <w:szCs w:val="20"/>
              </w:rPr>
              <w:t>)</w:t>
            </w:r>
          </w:p>
        </w:tc>
        <w:tc>
          <w:tcPr>
            <w:tcW w:w="1160" w:type="dxa"/>
            <w:shd w:val="clear" w:color="000000" w:fill="FBD4B4"/>
            <w:vAlign w:val="center"/>
            <w:hideMark/>
          </w:tcPr>
          <w:p w:rsidR="0038761C" w:rsidRPr="002143D0" w:rsidRDefault="0038761C" w:rsidP="0038761C">
            <w:pPr>
              <w:jc w:val="center"/>
              <w:rPr>
                <w:rFonts w:asciiTheme="minorHAnsi" w:hAnsiTheme="minorHAnsi"/>
                <w:b/>
                <w:bCs/>
                <w:sz w:val="20"/>
                <w:szCs w:val="20"/>
              </w:rPr>
            </w:pPr>
            <w:r w:rsidRPr="002143D0">
              <w:rPr>
                <w:rFonts w:asciiTheme="minorHAnsi" w:hAnsiTheme="minorHAnsi"/>
                <w:b/>
                <w:bCs/>
                <w:sz w:val="20"/>
                <w:szCs w:val="20"/>
              </w:rPr>
              <w:t xml:space="preserve">Bitkisel Üretim Destekleri </w:t>
            </w:r>
          </w:p>
          <w:p w:rsidR="0038761C" w:rsidRPr="002143D0" w:rsidRDefault="0038761C" w:rsidP="007B7D83">
            <w:pPr>
              <w:jc w:val="center"/>
              <w:rPr>
                <w:rFonts w:asciiTheme="minorHAnsi" w:hAnsiTheme="minorHAnsi"/>
                <w:b/>
                <w:bCs/>
                <w:sz w:val="20"/>
                <w:szCs w:val="20"/>
              </w:rPr>
            </w:pPr>
            <w:r w:rsidRPr="002143D0">
              <w:rPr>
                <w:rFonts w:asciiTheme="minorHAnsi" w:hAnsiTheme="minorHAnsi"/>
                <w:b/>
                <w:bCs/>
                <w:sz w:val="20"/>
                <w:szCs w:val="20"/>
              </w:rPr>
              <w:t>(</w:t>
            </w:r>
            <w:r w:rsidR="007B7D83" w:rsidRPr="002143D0">
              <w:rPr>
                <w:rFonts w:asciiTheme="minorHAnsi" w:hAnsiTheme="minorHAnsi"/>
                <w:b/>
                <w:bCs/>
                <w:sz w:val="20"/>
                <w:szCs w:val="20"/>
              </w:rPr>
              <w:t>₺</w:t>
            </w:r>
            <w:r w:rsidRPr="002143D0">
              <w:rPr>
                <w:rFonts w:asciiTheme="minorHAnsi" w:hAnsiTheme="minorHAnsi"/>
                <w:b/>
                <w:bCs/>
                <w:sz w:val="20"/>
                <w:szCs w:val="20"/>
              </w:rPr>
              <w:t>)</w:t>
            </w:r>
          </w:p>
        </w:tc>
        <w:tc>
          <w:tcPr>
            <w:tcW w:w="1314" w:type="dxa"/>
            <w:shd w:val="clear" w:color="000000" w:fill="FBD4B4"/>
            <w:vAlign w:val="center"/>
            <w:hideMark/>
          </w:tcPr>
          <w:p w:rsidR="0038761C" w:rsidRPr="002143D0" w:rsidRDefault="0038761C" w:rsidP="0038761C">
            <w:pPr>
              <w:jc w:val="center"/>
              <w:rPr>
                <w:rFonts w:asciiTheme="minorHAnsi" w:hAnsiTheme="minorHAnsi"/>
                <w:b/>
                <w:bCs/>
                <w:sz w:val="20"/>
                <w:szCs w:val="20"/>
              </w:rPr>
            </w:pPr>
            <w:r w:rsidRPr="002143D0">
              <w:rPr>
                <w:rFonts w:asciiTheme="minorHAnsi" w:hAnsiTheme="minorHAnsi"/>
                <w:b/>
                <w:bCs/>
                <w:sz w:val="20"/>
                <w:szCs w:val="20"/>
              </w:rPr>
              <w:t xml:space="preserve">TOPLAM </w:t>
            </w:r>
          </w:p>
          <w:p w:rsidR="0038761C" w:rsidRPr="002143D0" w:rsidRDefault="0038761C" w:rsidP="007B7D83">
            <w:pPr>
              <w:jc w:val="center"/>
              <w:rPr>
                <w:rFonts w:asciiTheme="minorHAnsi" w:hAnsiTheme="minorHAnsi"/>
                <w:b/>
                <w:bCs/>
                <w:sz w:val="20"/>
                <w:szCs w:val="20"/>
              </w:rPr>
            </w:pPr>
            <w:r w:rsidRPr="002143D0">
              <w:rPr>
                <w:rFonts w:asciiTheme="minorHAnsi" w:hAnsiTheme="minorHAnsi"/>
                <w:b/>
                <w:bCs/>
                <w:sz w:val="20"/>
                <w:szCs w:val="20"/>
              </w:rPr>
              <w:t>(</w:t>
            </w:r>
            <w:r w:rsidR="007B7D83" w:rsidRPr="002143D0">
              <w:rPr>
                <w:rFonts w:asciiTheme="minorHAnsi" w:hAnsiTheme="minorHAnsi"/>
                <w:b/>
                <w:bCs/>
                <w:sz w:val="20"/>
                <w:szCs w:val="20"/>
              </w:rPr>
              <w:t>₺</w:t>
            </w:r>
            <w:r w:rsidRPr="002143D0">
              <w:rPr>
                <w:rFonts w:asciiTheme="minorHAnsi" w:hAnsiTheme="minorHAnsi"/>
                <w:b/>
                <w:bCs/>
                <w:sz w:val="20"/>
                <w:szCs w:val="20"/>
              </w:rPr>
              <w:t>)</w:t>
            </w:r>
          </w:p>
        </w:tc>
        <w:tc>
          <w:tcPr>
            <w:tcW w:w="1058" w:type="dxa"/>
            <w:shd w:val="clear" w:color="000000" w:fill="FBD4B4"/>
            <w:vAlign w:val="center"/>
            <w:hideMark/>
          </w:tcPr>
          <w:p w:rsidR="0038761C" w:rsidRPr="002143D0" w:rsidRDefault="008B68F7" w:rsidP="0038761C">
            <w:pPr>
              <w:jc w:val="center"/>
              <w:rPr>
                <w:rFonts w:asciiTheme="minorHAnsi" w:hAnsiTheme="minorHAnsi"/>
                <w:b/>
                <w:bCs/>
                <w:sz w:val="20"/>
                <w:szCs w:val="20"/>
              </w:rPr>
            </w:pPr>
            <w:r w:rsidRPr="002143D0">
              <w:rPr>
                <w:rFonts w:asciiTheme="minorHAnsi" w:hAnsiTheme="minorHAnsi"/>
                <w:b/>
                <w:bCs/>
                <w:sz w:val="20"/>
                <w:szCs w:val="20"/>
              </w:rPr>
              <w:t>Ekonomik Yatırımlar</w:t>
            </w:r>
            <w:r w:rsidR="0038761C" w:rsidRPr="002143D0">
              <w:rPr>
                <w:rFonts w:asciiTheme="minorHAnsi" w:hAnsiTheme="minorHAnsi"/>
                <w:b/>
                <w:bCs/>
                <w:sz w:val="20"/>
                <w:szCs w:val="20"/>
              </w:rPr>
              <w:t xml:space="preserve"> </w:t>
            </w:r>
          </w:p>
          <w:p w:rsidR="0038761C" w:rsidRPr="002143D0" w:rsidRDefault="0038761C" w:rsidP="007B7D83">
            <w:pPr>
              <w:jc w:val="center"/>
              <w:rPr>
                <w:rFonts w:asciiTheme="minorHAnsi" w:hAnsiTheme="minorHAnsi"/>
                <w:b/>
                <w:bCs/>
                <w:sz w:val="20"/>
                <w:szCs w:val="20"/>
              </w:rPr>
            </w:pPr>
            <w:r w:rsidRPr="002143D0">
              <w:rPr>
                <w:rFonts w:asciiTheme="minorHAnsi" w:hAnsiTheme="minorHAnsi"/>
                <w:b/>
                <w:bCs/>
                <w:sz w:val="20"/>
                <w:szCs w:val="20"/>
              </w:rPr>
              <w:t>(</w:t>
            </w:r>
            <w:r w:rsidR="007B7D83" w:rsidRPr="002143D0">
              <w:rPr>
                <w:rFonts w:asciiTheme="minorHAnsi" w:hAnsiTheme="minorHAnsi"/>
                <w:b/>
                <w:bCs/>
                <w:sz w:val="20"/>
                <w:szCs w:val="20"/>
              </w:rPr>
              <w:t>₺</w:t>
            </w:r>
            <w:r w:rsidRPr="002143D0">
              <w:rPr>
                <w:rFonts w:asciiTheme="minorHAnsi" w:hAnsiTheme="minorHAnsi"/>
                <w:b/>
                <w:bCs/>
                <w:sz w:val="20"/>
                <w:szCs w:val="20"/>
              </w:rPr>
              <w:t>)</w:t>
            </w:r>
          </w:p>
        </w:tc>
        <w:tc>
          <w:tcPr>
            <w:tcW w:w="1058" w:type="dxa"/>
            <w:shd w:val="clear" w:color="000000" w:fill="FBD4B4"/>
            <w:vAlign w:val="center"/>
            <w:hideMark/>
          </w:tcPr>
          <w:p w:rsidR="0038761C" w:rsidRPr="002143D0" w:rsidRDefault="008B68F7" w:rsidP="0038761C">
            <w:pPr>
              <w:jc w:val="center"/>
              <w:rPr>
                <w:rFonts w:asciiTheme="minorHAnsi" w:hAnsiTheme="minorHAnsi"/>
                <w:b/>
                <w:bCs/>
                <w:sz w:val="20"/>
                <w:szCs w:val="20"/>
              </w:rPr>
            </w:pPr>
            <w:r w:rsidRPr="002143D0">
              <w:rPr>
                <w:rFonts w:asciiTheme="minorHAnsi" w:hAnsiTheme="minorHAnsi"/>
                <w:b/>
                <w:bCs/>
                <w:sz w:val="20"/>
                <w:szCs w:val="20"/>
              </w:rPr>
              <w:t xml:space="preserve">Makine </w:t>
            </w:r>
            <w:r w:rsidR="0038761C" w:rsidRPr="002143D0">
              <w:rPr>
                <w:rFonts w:asciiTheme="minorHAnsi" w:hAnsiTheme="minorHAnsi"/>
                <w:b/>
                <w:bCs/>
                <w:sz w:val="20"/>
                <w:szCs w:val="20"/>
              </w:rPr>
              <w:t xml:space="preserve">Ekipman </w:t>
            </w:r>
            <w:r w:rsidRPr="002143D0">
              <w:rPr>
                <w:rFonts w:asciiTheme="minorHAnsi" w:hAnsiTheme="minorHAnsi"/>
                <w:b/>
                <w:bCs/>
                <w:sz w:val="20"/>
                <w:szCs w:val="20"/>
              </w:rPr>
              <w:t>Yatırımları</w:t>
            </w:r>
            <w:r w:rsidR="0038761C" w:rsidRPr="002143D0">
              <w:rPr>
                <w:rFonts w:asciiTheme="minorHAnsi" w:hAnsiTheme="minorHAnsi"/>
                <w:b/>
                <w:bCs/>
                <w:sz w:val="20"/>
                <w:szCs w:val="20"/>
              </w:rPr>
              <w:t xml:space="preserve"> </w:t>
            </w:r>
          </w:p>
          <w:p w:rsidR="0038761C" w:rsidRPr="002143D0" w:rsidRDefault="0038761C" w:rsidP="007B7D83">
            <w:pPr>
              <w:jc w:val="center"/>
              <w:rPr>
                <w:rFonts w:asciiTheme="minorHAnsi" w:hAnsiTheme="minorHAnsi"/>
                <w:b/>
                <w:bCs/>
                <w:sz w:val="20"/>
                <w:szCs w:val="20"/>
              </w:rPr>
            </w:pPr>
            <w:r w:rsidRPr="002143D0">
              <w:rPr>
                <w:rFonts w:asciiTheme="minorHAnsi" w:hAnsiTheme="minorHAnsi"/>
                <w:b/>
                <w:bCs/>
                <w:sz w:val="20"/>
                <w:szCs w:val="20"/>
              </w:rPr>
              <w:t>(</w:t>
            </w:r>
            <w:r w:rsidR="007B7D83" w:rsidRPr="002143D0">
              <w:rPr>
                <w:rFonts w:asciiTheme="minorHAnsi" w:hAnsiTheme="minorHAnsi"/>
                <w:b/>
                <w:bCs/>
                <w:sz w:val="20"/>
                <w:szCs w:val="20"/>
              </w:rPr>
              <w:t>₺</w:t>
            </w:r>
            <w:r w:rsidRPr="002143D0">
              <w:rPr>
                <w:rFonts w:asciiTheme="minorHAnsi" w:hAnsiTheme="minorHAnsi"/>
                <w:b/>
                <w:bCs/>
                <w:sz w:val="20"/>
                <w:szCs w:val="20"/>
              </w:rPr>
              <w:t>)</w:t>
            </w:r>
          </w:p>
        </w:tc>
        <w:tc>
          <w:tcPr>
            <w:tcW w:w="957" w:type="dxa"/>
            <w:shd w:val="clear" w:color="000000" w:fill="FBD4B4"/>
            <w:vAlign w:val="center"/>
            <w:hideMark/>
          </w:tcPr>
          <w:p w:rsidR="00AF6E1E" w:rsidRPr="002143D0" w:rsidRDefault="00AF6E1E" w:rsidP="00AF6E1E">
            <w:pPr>
              <w:jc w:val="center"/>
              <w:rPr>
                <w:rFonts w:asciiTheme="minorHAnsi" w:hAnsiTheme="minorHAnsi"/>
                <w:b/>
                <w:bCs/>
                <w:sz w:val="20"/>
                <w:szCs w:val="20"/>
              </w:rPr>
            </w:pPr>
            <w:r w:rsidRPr="002143D0">
              <w:rPr>
                <w:rFonts w:asciiTheme="minorHAnsi" w:hAnsiTheme="minorHAnsi"/>
                <w:b/>
                <w:bCs/>
                <w:sz w:val="20"/>
                <w:szCs w:val="20"/>
              </w:rPr>
              <w:t>Bireysel Sulama Destek.</w:t>
            </w:r>
          </w:p>
          <w:p w:rsidR="0038761C" w:rsidRPr="002143D0" w:rsidRDefault="0038761C" w:rsidP="007B7D83">
            <w:pPr>
              <w:jc w:val="center"/>
              <w:rPr>
                <w:rFonts w:asciiTheme="minorHAnsi" w:hAnsiTheme="minorHAnsi"/>
                <w:b/>
                <w:bCs/>
                <w:sz w:val="20"/>
                <w:szCs w:val="20"/>
              </w:rPr>
            </w:pPr>
            <w:r w:rsidRPr="002143D0">
              <w:rPr>
                <w:rFonts w:asciiTheme="minorHAnsi" w:hAnsiTheme="minorHAnsi"/>
                <w:b/>
                <w:bCs/>
                <w:sz w:val="20"/>
                <w:szCs w:val="20"/>
              </w:rPr>
              <w:t xml:space="preserve"> (</w:t>
            </w:r>
            <w:r w:rsidR="007B7D83" w:rsidRPr="002143D0">
              <w:rPr>
                <w:rFonts w:asciiTheme="minorHAnsi" w:hAnsiTheme="minorHAnsi"/>
                <w:b/>
                <w:bCs/>
                <w:sz w:val="20"/>
                <w:szCs w:val="20"/>
              </w:rPr>
              <w:t>₺</w:t>
            </w:r>
            <w:r w:rsidRPr="002143D0">
              <w:rPr>
                <w:rFonts w:asciiTheme="minorHAnsi" w:hAnsiTheme="minorHAnsi"/>
                <w:b/>
                <w:bCs/>
                <w:sz w:val="20"/>
                <w:szCs w:val="20"/>
              </w:rPr>
              <w:t>)</w:t>
            </w:r>
          </w:p>
        </w:tc>
        <w:tc>
          <w:tcPr>
            <w:tcW w:w="957" w:type="dxa"/>
            <w:shd w:val="clear" w:color="000000" w:fill="FBD4B4"/>
            <w:vAlign w:val="center"/>
            <w:hideMark/>
          </w:tcPr>
          <w:p w:rsidR="0038761C" w:rsidRPr="002143D0" w:rsidRDefault="008B68F7" w:rsidP="007B7D83">
            <w:pPr>
              <w:jc w:val="center"/>
              <w:rPr>
                <w:rFonts w:asciiTheme="minorHAnsi" w:hAnsiTheme="minorHAnsi"/>
                <w:b/>
                <w:bCs/>
                <w:sz w:val="20"/>
                <w:szCs w:val="20"/>
              </w:rPr>
            </w:pPr>
            <w:r w:rsidRPr="002143D0">
              <w:rPr>
                <w:rFonts w:asciiTheme="minorHAnsi" w:hAnsiTheme="minorHAnsi"/>
                <w:b/>
                <w:bCs/>
                <w:sz w:val="20"/>
                <w:szCs w:val="20"/>
              </w:rPr>
              <w:t>Genç Çiftçi Projeleri</w:t>
            </w:r>
            <w:r w:rsidR="0038761C" w:rsidRPr="002143D0">
              <w:rPr>
                <w:rFonts w:asciiTheme="minorHAnsi" w:hAnsiTheme="minorHAnsi"/>
                <w:b/>
                <w:bCs/>
                <w:sz w:val="20"/>
                <w:szCs w:val="20"/>
              </w:rPr>
              <w:t xml:space="preserve"> (</w:t>
            </w:r>
            <w:r w:rsidR="007B7D83" w:rsidRPr="002143D0">
              <w:rPr>
                <w:rFonts w:asciiTheme="minorHAnsi" w:hAnsiTheme="minorHAnsi"/>
                <w:b/>
                <w:bCs/>
                <w:sz w:val="20"/>
                <w:szCs w:val="20"/>
              </w:rPr>
              <w:t>₺</w:t>
            </w:r>
            <w:r w:rsidR="0038761C" w:rsidRPr="002143D0">
              <w:rPr>
                <w:rFonts w:asciiTheme="minorHAnsi" w:hAnsiTheme="minorHAnsi"/>
                <w:b/>
                <w:bCs/>
                <w:sz w:val="20"/>
                <w:szCs w:val="20"/>
              </w:rPr>
              <w:t>)</w:t>
            </w:r>
          </w:p>
        </w:tc>
        <w:tc>
          <w:tcPr>
            <w:tcW w:w="1314" w:type="dxa"/>
            <w:shd w:val="clear" w:color="000000" w:fill="FBD4B4"/>
            <w:vAlign w:val="center"/>
            <w:hideMark/>
          </w:tcPr>
          <w:p w:rsidR="0038761C" w:rsidRPr="002143D0" w:rsidRDefault="0038761C" w:rsidP="0038761C">
            <w:pPr>
              <w:jc w:val="center"/>
              <w:rPr>
                <w:rFonts w:asciiTheme="minorHAnsi" w:hAnsiTheme="minorHAnsi"/>
                <w:b/>
                <w:bCs/>
                <w:sz w:val="20"/>
                <w:szCs w:val="20"/>
              </w:rPr>
            </w:pPr>
            <w:r w:rsidRPr="002143D0">
              <w:rPr>
                <w:rFonts w:asciiTheme="minorHAnsi" w:hAnsiTheme="minorHAnsi"/>
                <w:b/>
                <w:bCs/>
                <w:sz w:val="20"/>
                <w:szCs w:val="20"/>
              </w:rPr>
              <w:t xml:space="preserve">GENEL TOPLAM </w:t>
            </w:r>
          </w:p>
          <w:p w:rsidR="0038761C" w:rsidRPr="002143D0" w:rsidRDefault="0038761C" w:rsidP="007B7D83">
            <w:pPr>
              <w:jc w:val="center"/>
              <w:rPr>
                <w:rFonts w:asciiTheme="minorHAnsi" w:hAnsiTheme="minorHAnsi"/>
                <w:b/>
                <w:bCs/>
                <w:sz w:val="20"/>
                <w:szCs w:val="20"/>
              </w:rPr>
            </w:pPr>
            <w:r w:rsidRPr="002143D0">
              <w:rPr>
                <w:rFonts w:asciiTheme="minorHAnsi" w:hAnsiTheme="minorHAnsi"/>
                <w:b/>
                <w:bCs/>
                <w:sz w:val="20"/>
                <w:szCs w:val="20"/>
              </w:rPr>
              <w:t>(</w:t>
            </w:r>
            <w:r w:rsidR="007B7D83" w:rsidRPr="002143D0">
              <w:rPr>
                <w:rFonts w:asciiTheme="minorHAnsi" w:hAnsiTheme="minorHAnsi"/>
                <w:b/>
                <w:bCs/>
                <w:sz w:val="20"/>
                <w:szCs w:val="20"/>
              </w:rPr>
              <w:t>₺</w:t>
            </w:r>
            <w:r w:rsidRPr="002143D0">
              <w:rPr>
                <w:rFonts w:asciiTheme="minorHAnsi" w:hAnsiTheme="minorHAnsi"/>
                <w:b/>
                <w:bCs/>
                <w:sz w:val="20"/>
                <w:szCs w:val="20"/>
              </w:rPr>
              <w:t>)</w:t>
            </w:r>
          </w:p>
        </w:tc>
      </w:tr>
      <w:tr w:rsidR="00676EA4" w:rsidRPr="002143D0" w:rsidTr="00F61285">
        <w:trPr>
          <w:trHeight w:val="315"/>
          <w:jc w:val="center"/>
        </w:trPr>
        <w:tc>
          <w:tcPr>
            <w:tcW w:w="810"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2002</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2.611.334</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32.928.068</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35.539.402</w:t>
            </w:r>
          </w:p>
        </w:tc>
        <w:tc>
          <w:tcPr>
            <w:tcW w:w="1058"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jc w:val="left"/>
              <w:rPr>
                <w:rFonts w:asciiTheme="minorHAnsi" w:hAnsiTheme="minorHAnsi" w:cstheme="minorHAnsi"/>
                <w:sz w:val="22"/>
                <w:szCs w:val="22"/>
              </w:rPr>
            </w:pPr>
            <w:r w:rsidRPr="005547A4">
              <w:rPr>
                <w:rFonts w:asciiTheme="minorHAnsi" w:hAnsiTheme="minorHAnsi" w:cstheme="minorHAnsi"/>
                <w:sz w:val="22"/>
                <w:szCs w:val="22"/>
              </w:rPr>
              <w:t> </w:t>
            </w:r>
          </w:p>
        </w:tc>
        <w:tc>
          <w:tcPr>
            <w:tcW w:w="1058"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35.539.402</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2003</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3.635.131</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37.994.560</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41.629.691</w:t>
            </w:r>
          </w:p>
        </w:tc>
        <w:tc>
          <w:tcPr>
            <w:tcW w:w="1058"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jc w:val="left"/>
              <w:rPr>
                <w:rFonts w:asciiTheme="minorHAnsi" w:hAnsiTheme="minorHAnsi" w:cstheme="minorHAnsi"/>
                <w:sz w:val="22"/>
                <w:szCs w:val="22"/>
              </w:rPr>
            </w:pPr>
            <w:r w:rsidRPr="005547A4">
              <w:rPr>
                <w:rFonts w:asciiTheme="minorHAnsi" w:hAnsiTheme="minorHAnsi" w:cstheme="minorHAnsi"/>
                <w:sz w:val="22"/>
                <w:szCs w:val="22"/>
              </w:rPr>
              <w:t> </w:t>
            </w:r>
          </w:p>
        </w:tc>
        <w:tc>
          <w:tcPr>
            <w:tcW w:w="1058"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41.629.691</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2004</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6.281.063</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34.721.954</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41.003.017</w:t>
            </w:r>
          </w:p>
        </w:tc>
        <w:tc>
          <w:tcPr>
            <w:tcW w:w="1058"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jc w:val="left"/>
              <w:rPr>
                <w:rFonts w:asciiTheme="minorHAnsi" w:hAnsiTheme="minorHAnsi" w:cstheme="minorHAnsi"/>
                <w:sz w:val="22"/>
                <w:szCs w:val="22"/>
              </w:rPr>
            </w:pPr>
            <w:r w:rsidRPr="005547A4">
              <w:rPr>
                <w:rFonts w:asciiTheme="minorHAnsi" w:hAnsiTheme="minorHAnsi" w:cstheme="minorHAnsi"/>
                <w:sz w:val="22"/>
                <w:szCs w:val="22"/>
              </w:rPr>
              <w:t> </w:t>
            </w:r>
          </w:p>
        </w:tc>
        <w:tc>
          <w:tcPr>
            <w:tcW w:w="1058"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41.003.017</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2005</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15.879.417</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36.760.787</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52.640.204</w:t>
            </w:r>
          </w:p>
        </w:tc>
        <w:tc>
          <w:tcPr>
            <w:tcW w:w="1058"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jc w:val="left"/>
              <w:rPr>
                <w:rFonts w:asciiTheme="minorHAnsi" w:hAnsiTheme="minorHAnsi" w:cstheme="minorHAnsi"/>
                <w:sz w:val="22"/>
                <w:szCs w:val="22"/>
              </w:rPr>
            </w:pPr>
            <w:r w:rsidRPr="005547A4">
              <w:rPr>
                <w:rFonts w:asciiTheme="minorHAnsi" w:hAnsiTheme="minorHAnsi" w:cstheme="minorHAnsi"/>
                <w:sz w:val="22"/>
                <w:szCs w:val="22"/>
              </w:rPr>
              <w:t> </w:t>
            </w:r>
          </w:p>
        </w:tc>
        <w:tc>
          <w:tcPr>
            <w:tcW w:w="1058"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52.640.204</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2006</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27.270.591</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41.158.324</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68.428.915</w:t>
            </w:r>
          </w:p>
        </w:tc>
        <w:tc>
          <w:tcPr>
            <w:tcW w:w="1058"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jc w:val="left"/>
              <w:rPr>
                <w:rFonts w:asciiTheme="minorHAnsi" w:hAnsiTheme="minorHAnsi" w:cstheme="minorHAnsi"/>
                <w:sz w:val="22"/>
                <w:szCs w:val="22"/>
              </w:rPr>
            </w:pPr>
            <w:r w:rsidRPr="005547A4">
              <w:rPr>
                <w:rFonts w:asciiTheme="minorHAnsi" w:hAnsiTheme="minorHAnsi" w:cstheme="minorHAnsi"/>
                <w:sz w:val="22"/>
                <w:szCs w:val="22"/>
              </w:rPr>
              <w:t> </w:t>
            </w:r>
          </w:p>
        </w:tc>
        <w:tc>
          <w:tcPr>
            <w:tcW w:w="1058"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68.428.915</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2007</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33.513.926</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42.148.516</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75.662.442</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1.735.446</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419.302</w:t>
            </w:r>
          </w:p>
        </w:tc>
        <w:tc>
          <w:tcPr>
            <w:tcW w:w="957"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47.031</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jc w:val="left"/>
              <w:rPr>
                <w:rFonts w:asciiTheme="minorHAnsi" w:hAnsiTheme="minorHAnsi" w:cstheme="minorHAnsi"/>
                <w:sz w:val="22"/>
                <w:szCs w:val="22"/>
              </w:rPr>
            </w:pPr>
            <w:r w:rsidRPr="005547A4">
              <w:rPr>
                <w:rFonts w:asciiTheme="minorHAnsi" w:hAnsiTheme="minorHAnsi" w:cstheme="minorHAns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77.864.221</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2008</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22.947.016</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30.637.497</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53.584.513</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2.461.336</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720.922</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jc w:val="left"/>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56.766.771</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2009</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32.821.824</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32.721.920</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65.543.744</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1.480.040</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990.517</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jc w:val="left"/>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68.014.301</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2010</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37.834.598</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35.558.886</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73.393.484</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2.044.701</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1.131.807</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jc w:val="left"/>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76.569.992</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2011</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47.959.254</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26.052.190</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74.011.444</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0</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2.287.098</w:t>
            </w:r>
          </w:p>
        </w:tc>
        <w:tc>
          <w:tcPr>
            <w:tcW w:w="957"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10.061</w:t>
            </w:r>
          </w:p>
        </w:tc>
        <w:tc>
          <w:tcPr>
            <w:tcW w:w="957"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76.308.603</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2012</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79.373.811</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35.770.699</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115.144.510</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2.265.329</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950.469</w:t>
            </w:r>
          </w:p>
        </w:tc>
        <w:tc>
          <w:tcPr>
            <w:tcW w:w="957"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133.657</w:t>
            </w:r>
          </w:p>
        </w:tc>
        <w:tc>
          <w:tcPr>
            <w:tcW w:w="957"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118.493.965</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2013</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63.206.518</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51.733.297</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114.939.815</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3.494.983</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2.673.267</w:t>
            </w:r>
          </w:p>
        </w:tc>
        <w:tc>
          <w:tcPr>
            <w:tcW w:w="957"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300.223</w:t>
            </w:r>
          </w:p>
        </w:tc>
        <w:tc>
          <w:tcPr>
            <w:tcW w:w="957"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121.408.288</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2014</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57.336.524</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35.347.166</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92.683.690</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568.381</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2.733.589</w:t>
            </w:r>
          </w:p>
        </w:tc>
        <w:tc>
          <w:tcPr>
            <w:tcW w:w="957"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403.335</w:t>
            </w:r>
          </w:p>
        </w:tc>
        <w:tc>
          <w:tcPr>
            <w:tcW w:w="957"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96.388.995</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2015</w:t>
            </w:r>
          </w:p>
        </w:tc>
        <w:tc>
          <w:tcPr>
            <w:tcW w:w="1160"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65.798.788</w:t>
            </w:r>
          </w:p>
        </w:tc>
        <w:tc>
          <w:tcPr>
            <w:tcW w:w="1160"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41.323.238</w:t>
            </w:r>
          </w:p>
        </w:tc>
        <w:tc>
          <w:tcPr>
            <w:tcW w:w="1314" w:type="dxa"/>
            <w:tcBorders>
              <w:top w:val="nil"/>
              <w:left w:val="nil"/>
              <w:bottom w:val="single" w:sz="8" w:space="0" w:color="auto"/>
              <w:right w:val="single" w:sz="8" w:space="0" w:color="auto"/>
            </w:tcBorders>
            <w:shd w:val="clear" w:color="000000" w:fill="FCE4D6"/>
            <w:vAlign w:val="center"/>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107.122.026</w:t>
            </w:r>
          </w:p>
        </w:tc>
        <w:tc>
          <w:tcPr>
            <w:tcW w:w="1058"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2.569.536</w:t>
            </w:r>
          </w:p>
        </w:tc>
        <w:tc>
          <w:tcPr>
            <w:tcW w:w="1058"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957"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322.460</w:t>
            </w:r>
          </w:p>
        </w:tc>
        <w:tc>
          <w:tcPr>
            <w:tcW w:w="957"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1314" w:type="dxa"/>
            <w:tcBorders>
              <w:top w:val="nil"/>
              <w:left w:val="nil"/>
              <w:bottom w:val="single" w:sz="8" w:space="0" w:color="auto"/>
              <w:right w:val="single" w:sz="8" w:space="0" w:color="auto"/>
            </w:tcBorders>
            <w:shd w:val="clear" w:color="000000" w:fill="FBD4B4"/>
            <w:vAlign w:val="center"/>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110.014.022</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2016</w:t>
            </w:r>
          </w:p>
        </w:tc>
        <w:tc>
          <w:tcPr>
            <w:tcW w:w="1160"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65.792.175</w:t>
            </w:r>
          </w:p>
        </w:tc>
        <w:tc>
          <w:tcPr>
            <w:tcW w:w="1160"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45.679.308</w:t>
            </w:r>
          </w:p>
        </w:tc>
        <w:tc>
          <w:tcPr>
            <w:tcW w:w="1314" w:type="dxa"/>
            <w:tcBorders>
              <w:top w:val="nil"/>
              <w:left w:val="nil"/>
              <w:bottom w:val="single" w:sz="8" w:space="0" w:color="auto"/>
              <w:right w:val="single" w:sz="8" w:space="0" w:color="auto"/>
            </w:tcBorders>
            <w:shd w:val="clear" w:color="000000" w:fill="FCE4D6"/>
            <w:vAlign w:val="center"/>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111.471.483</w:t>
            </w:r>
          </w:p>
        </w:tc>
        <w:tc>
          <w:tcPr>
            <w:tcW w:w="1058"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3.172.968</w:t>
            </w:r>
          </w:p>
        </w:tc>
        <w:tc>
          <w:tcPr>
            <w:tcW w:w="1058"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957"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580.053</w:t>
            </w:r>
          </w:p>
        </w:tc>
        <w:tc>
          <w:tcPr>
            <w:tcW w:w="957"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7.011.805</w:t>
            </w:r>
          </w:p>
        </w:tc>
        <w:tc>
          <w:tcPr>
            <w:tcW w:w="1314" w:type="dxa"/>
            <w:tcBorders>
              <w:top w:val="nil"/>
              <w:left w:val="nil"/>
              <w:bottom w:val="single" w:sz="8" w:space="0" w:color="auto"/>
              <w:right w:val="single" w:sz="8" w:space="0" w:color="auto"/>
            </w:tcBorders>
            <w:shd w:val="clear" w:color="000000" w:fill="FBD4B4"/>
            <w:vAlign w:val="center"/>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122.236.309</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2017</w:t>
            </w:r>
          </w:p>
        </w:tc>
        <w:tc>
          <w:tcPr>
            <w:tcW w:w="1160" w:type="dxa"/>
            <w:tcBorders>
              <w:top w:val="nil"/>
              <w:left w:val="nil"/>
              <w:bottom w:val="single" w:sz="8" w:space="0" w:color="auto"/>
              <w:right w:val="single" w:sz="8" w:space="0" w:color="auto"/>
            </w:tcBorders>
            <w:shd w:val="clear" w:color="auto" w:fill="auto"/>
            <w:vAlign w:val="center"/>
          </w:tcPr>
          <w:p w:rsidR="00676EA4" w:rsidRPr="005547A4" w:rsidRDefault="00582D38" w:rsidP="00676EA4">
            <w:pPr>
              <w:jc w:val="right"/>
              <w:rPr>
                <w:rFonts w:asciiTheme="minorHAnsi" w:hAnsiTheme="minorHAnsi" w:cstheme="minorHAnsi"/>
                <w:sz w:val="20"/>
                <w:szCs w:val="20"/>
              </w:rPr>
            </w:pPr>
            <w:r>
              <w:rPr>
                <w:rFonts w:asciiTheme="minorHAnsi" w:hAnsiTheme="minorHAnsi" w:cstheme="minorHAnsi"/>
                <w:sz w:val="20"/>
                <w:szCs w:val="20"/>
              </w:rPr>
              <w:t>71.564.462</w:t>
            </w:r>
          </w:p>
        </w:tc>
        <w:tc>
          <w:tcPr>
            <w:tcW w:w="1160" w:type="dxa"/>
            <w:tcBorders>
              <w:top w:val="nil"/>
              <w:left w:val="nil"/>
              <w:bottom w:val="single" w:sz="8" w:space="0" w:color="auto"/>
              <w:right w:val="single" w:sz="8" w:space="0" w:color="auto"/>
            </w:tcBorders>
            <w:shd w:val="clear" w:color="auto" w:fill="auto"/>
            <w:vAlign w:val="center"/>
          </w:tcPr>
          <w:p w:rsidR="00676EA4" w:rsidRPr="005547A4" w:rsidRDefault="00582D38" w:rsidP="00676EA4">
            <w:pPr>
              <w:jc w:val="right"/>
              <w:rPr>
                <w:rFonts w:asciiTheme="minorHAnsi" w:hAnsiTheme="minorHAnsi" w:cstheme="minorHAnsi"/>
                <w:sz w:val="20"/>
                <w:szCs w:val="20"/>
              </w:rPr>
            </w:pPr>
            <w:r>
              <w:rPr>
                <w:rFonts w:asciiTheme="minorHAnsi" w:hAnsiTheme="minorHAnsi" w:cstheme="minorHAnsi"/>
                <w:sz w:val="20"/>
                <w:szCs w:val="20"/>
              </w:rPr>
              <w:t>55.618.553</w:t>
            </w:r>
          </w:p>
        </w:tc>
        <w:tc>
          <w:tcPr>
            <w:tcW w:w="1314" w:type="dxa"/>
            <w:tcBorders>
              <w:top w:val="nil"/>
              <w:left w:val="nil"/>
              <w:bottom w:val="single" w:sz="8" w:space="0" w:color="auto"/>
              <w:right w:val="single" w:sz="8" w:space="0" w:color="auto"/>
            </w:tcBorders>
            <w:shd w:val="clear" w:color="000000" w:fill="FCE4D6"/>
            <w:vAlign w:val="center"/>
          </w:tcPr>
          <w:p w:rsidR="00676EA4" w:rsidRPr="005547A4" w:rsidRDefault="005A541E" w:rsidP="00676EA4">
            <w:pPr>
              <w:jc w:val="right"/>
              <w:rPr>
                <w:rFonts w:asciiTheme="minorHAnsi" w:hAnsiTheme="minorHAnsi" w:cstheme="minorHAnsi"/>
                <w:b/>
                <w:sz w:val="20"/>
                <w:szCs w:val="20"/>
              </w:rPr>
            </w:pPr>
            <w:r>
              <w:rPr>
                <w:rFonts w:asciiTheme="minorHAnsi" w:hAnsiTheme="minorHAnsi" w:cstheme="minorHAnsi"/>
                <w:b/>
                <w:sz w:val="20"/>
                <w:szCs w:val="20"/>
              </w:rPr>
              <w:t>127.183.01</w:t>
            </w:r>
            <w:r w:rsidR="00676EA4" w:rsidRPr="005547A4">
              <w:rPr>
                <w:rFonts w:asciiTheme="minorHAnsi" w:hAnsiTheme="minorHAnsi" w:cstheme="minorHAnsi"/>
                <w:b/>
                <w:sz w:val="20"/>
                <w:szCs w:val="20"/>
              </w:rPr>
              <w:t>5</w:t>
            </w:r>
          </w:p>
        </w:tc>
        <w:tc>
          <w:tcPr>
            <w:tcW w:w="1058"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904.616</w:t>
            </w:r>
          </w:p>
        </w:tc>
        <w:tc>
          <w:tcPr>
            <w:tcW w:w="1058"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957"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498.057</w:t>
            </w:r>
          </w:p>
        </w:tc>
        <w:tc>
          <w:tcPr>
            <w:tcW w:w="957"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7.380.000</w:t>
            </w:r>
          </w:p>
        </w:tc>
        <w:tc>
          <w:tcPr>
            <w:tcW w:w="1314" w:type="dxa"/>
            <w:tcBorders>
              <w:top w:val="nil"/>
              <w:left w:val="nil"/>
              <w:bottom w:val="single" w:sz="8" w:space="0" w:color="auto"/>
              <w:right w:val="single" w:sz="8" w:space="0" w:color="auto"/>
            </w:tcBorders>
            <w:shd w:val="clear" w:color="000000" w:fill="FBD4B4"/>
            <w:vAlign w:val="center"/>
          </w:tcPr>
          <w:p w:rsidR="00676EA4" w:rsidRPr="005547A4" w:rsidRDefault="005A541E" w:rsidP="00676EA4">
            <w:pPr>
              <w:jc w:val="right"/>
              <w:rPr>
                <w:rFonts w:asciiTheme="minorHAnsi" w:hAnsiTheme="minorHAnsi" w:cstheme="minorHAnsi"/>
                <w:b/>
                <w:sz w:val="20"/>
                <w:szCs w:val="20"/>
              </w:rPr>
            </w:pPr>
            <w:r>
              <w:rPr>
                <w:rFonts w:asciiTheme="minorHAnsi" w:hAnsiTheme="minorHAnsi" w:cstheme="minorHAnsi"/>
                <w:b/>
                <w:sz w:val="20"/>
                <w:szCs w:val="20"/>
              </w:rPr>
              <w:t>135.965.68</w:t>
            </w:r>
            <w:r w:rsidR="00676EA4" w:rsidRPr="005547A4">
              <w:rPr>
                <w:rFonts w:asciiTheme="minorHAnsi" w:hAnsiTheme="minorHAnsi" w:cstheme="minorHAnsi"/>
                <w:b/>
                <w:sz w:val="20"/>
                <w:szCs w:val="20"/>
              </w:rPr>
              <w:t>8</w:t>
            </w:r>
          </w:p>
        </w:tc>
      </w:tr>
      <w:tr w:rsidR="00676EA4" w:rsidRPr="002143D0" w:rsidTr="009A3F61">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tcPr>
          <w:p w:rsidR="00676EA4" w:rsidRPr="002143D0" w:rsidRDefault="00676EA4" w:rsidP="009A3F61">
            <w:pPr>
              <w:jc w:val="right"/>
              <w:rPr>
                <w:rFonts w:asciiTheme="minorHAnsi" w:hAnsiTheme="minorHAnsi"/>
                <w:b/>
                <w:bCs/>
                <w:sz w:val="20"/>
                <w:szCs w:val="20"/>
              </w:rPr>
            </w:pPr>
            <w:r w:rsidRPr="002143D0">
              <w:rPr>
                <w:rFonts w:asciiTheme="minorHAnsi" w:hAnsiTheme="minorHAnsi"/>
                <w:b/>
                <w:bCs/>
                <w:sz w:val="20"/>
                <w:szCs w:val="20"/>
              </w:rPr>
              <w:t> Toplam</w:t>
            </w:r>
          </w:p>
        </w:tc>
        <w:tc>
          <w:tcPr>
            <w:tcW w:w="1160" w:type="dxa"/>
            <w:tcBorders>
              <w:top w:val="nil"/>
              <w:left w:val="nil"/>
              <w:bottom w:val="single" w:sz="8" w:space="0" w:color="auto"/>
              <w:right w:val="single" w:sz="8" w:space="0" w:color="auto"/>
            </w:tcBorders>
            <w:shd w:val="clear" w:color="000000" w:fill="FCE4D6"/>
            <w:vAlign w:val="center"/>
          </w:tcPr>
          <w:p w:rsidR="00676EA4" w:rsidRPr="005547A4" w:rsidRDefault="00582D38" w:rsidP="00676EA4">
            <w:pPr>
              <w:jc w:val="right"/>
              <w:rPr>
                <w:rFonts w:asciiTheme="minorHAnsi" w:hAnsiTheme="minorHAnsi" w:cstheme="minorHAnsi"/>
                <w:b/>
                <w:sz w:val="20"/>
                <w:szCs w:val="20"/>
              </w:rPr>
            </w:pPr>
            <w:r>
              <w:rPr>
                <w:rFonts w:asciiTheme="minorHAnsi" w:hAnsiTheme="minorHAnsi" w:cstheme="minorHAnsi"/>
                <w:b/>
                <w:sz w:val="20"/>
                <w:szCs w:val="20"/>
              </w:rPr>
              <w:t>633.826</w:t>
            </w:r>
            <w:r w:rsidR="00676EA4" w:rsidRPr="005547A4">
              <w:rPr>
                <w:rFonts w:asciiTheme="minorHAnsi" w:hAnsiTheme="minorHAnsi" w:cstheme="minorHAnsi"/>
                <w:b/>
                <w:sz w:val="20"/>
                <w:szCs w:val="20"/>
              </w:rPr>
              <w:t>.</w:t>
            </w:r>
            <w:r>
              <w:rPr>
                <w:rFonts w:asciiTheme="minorHAnsi" w:hAnsiTheme="minorHAnsi" w:cstheme="minorHAnsi"/>
                <w:b/>
                <w:sz w:val="20"/>
                <w:szCs w:val="20"/>
              </w:rPr>
              <w:t>432</w:t>
            </w:r>
          </w:p>
        </w:tc>
        <w:tc>
          <w:tcPr>
            <w:tcW w:w="1160" w:type="dxa"/>
            <w:tcBorders>
              <w:top w:val="nil"/>
              <w:left w:val="nil"/>
              <w:bottom w:val="single" w:sz="8" w:space="0" w:color="auto"/>
              <w:right w:val="single" w:sz="8" w:space="0" w:color="auto"/>
            </w:tcBorders>
            <w:shd w:val="clear" w:color="000000" w:fill="FCE4D6"/>
            <w:vAlign w:val="center"/>
          </w:tcPr>
          <w:p w:rsidR="00676EA4" w:rsidRPr="005547A4" w:rsidRDefault="00582D38" w:rsidP="00676EA4">
            <w:pPr>
              <w:jc w:val="right"/>
              <w:rPr>
                <w:rFonts w:asciiTheme="minorHAnsi" w:hAnsiTheme="minorHAnsi" w:cstheme="minorHAnsi"/>
                <w:b/>
                <w:sz w:val="20"/>
                <w:szCs w:val="20"/>
              </w:rPr>
            </w:pPr>
            <w:r>
              <w:rPr>
                <w:rFonts w:asciiTheme="minorHAnsi" w:hAnsiTheme="minorHAnsi" w:cstheme="minorHAnsi"/>
                <w:b/>
                <w:sz w:val="20"/>
                <w:szCs w:val="20"/>
              </w:rPr>
              <w:t>616.154</w:t>
            </w:r>
            <w:r w:rsidR="005A541E">
              <w:rPr>
                <w:rFonts w:asciiTheme="minorHAnsi" w:hAnsiTheme="minorHAnsi" w:cstheme="minorHAnsi"/>
                <w:b/>
                <w:sz w:val="20"/>
                <w:szCs w:val="20"/>
              </w:rPr>
              <w:t>.</w:t>
            </w:r>
            <w:r>
              <w:rPr>
                <w:rFonts w:asciiTheme="minorHAnsi" w:hAnsiTheme="minorHAnsi" w:cstheme="minorHAnsi"/>
                <w:b/>
                <w:sz w:val="20"/>
                <w:szCs w:val="20"/>
              </w:rPr>
              <w:t>963</w:t>
            </w:r>
          </w:p>
        </w:tc>
        <w:tc>
          <w:tcPr>
            <w:tcW w:w="1314" w:type="dxa"/>
            <w:tcBorders>
              <w:top w:val="nil"/>
              <w:left w:val="nil"/>
              <w:bottom w:val="single" w:sz="8" w:space="0" w:color="auto"/>
              <w:right w:val="single" w:sz="8" w:space="0" w:color="auto"/>
            </w:tcBorders>
            <w:shd w:val="clear" w:color="000000" w:fill="FCE4D6"/>
            <w:vAlign w:val="center"/>
          </w:tcPr>
          <w:p w:rsidR="00676EA4" w:rsidRPr="005547A4" w:rsidRDefault="005A541E" w:rsidP="00676EA4">
            <w:pPr>
              <w:jc w:val="right"/>
              <w:rPr>
                <w:rFonts w:asciiTheme="minorHAnsi" w:hAnsiTheme="minorHAnsi" w:cstheme="minorHAnsi"/>
                <w:b/>
                <w:sz w:val="20"/>
                <w:szCs w:val="20"/>
              </w:rPr>
            </w:pPr>
            <w:r>
              <w:rPr>
                <w:rFonts w:asciiTheme="minorHAnsi" w:hAnsiTheme="minorHAnsi" w:cstheme="minorHAnsi"/>
                <w:b/>
                <w:sz w:val="20"/>
                <w:szCs w:val="20"/>
              </w:rPr>
              <w:t>1.249.981.39</w:t>
            </w:r>
            <w:r w:rsidR="00676EA4" w:rsidRPr="005547A4">
              <w:rPr>
                <w:rFonts w:asciiTheme="minorHAnsi" w:hAnsiTheme="minorHAnsi" w:cstheme="minorHAnsi"/>
                <w:b/>
                <w:sz w:val="20"/>
                <w:szCs w:val="20"/>
              </w:rPr>
              <w:t>5</w:t>
            </w:r>
          </w:p>
        </w:tc>
        <w:tc>
          <w:tcPr>
            <w:tcW w:w="1058" w:type="dxa"/>
            <w:tcBorders>
              <w:top w:val="nil"/>
              <w:left w:val="nil"/>
              <w:bottom w:val="single" w:sz="8" w:space="0" w:color="auto"/>
              <w:right w:val="single" w:sz="8" w:space="0" w:color="auto"/>
            </w:tcBorders>
            <w:shd w:val="clear" w:color="000000" w:fill="FCE4D6"/>
            <w:vAlign w:val="center"/>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20.697.336</w:t>
            </w:r>
          </w:p>
        </w:tc>
        <w:tc>
          <w:tcPr>
            <w:tcW w:w="1058" w:type="dxa"/>
            <w:tcBorders>
              <w:top w:val="nil"/>
              <w:left w:val="nil"/>
              <w:bottom w:val="single" w:sz="8" w:space="0" w:color="auto"/>
              <w:right w:val="single" w:sz="8" w:space="0" w:color="auto"/>
            </w:tcBorders>
            <w:shd w:val="clear" w:color="000000" w:fill="FCE4D6"/>
            <w:vAlign w:val="center"/>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11.906.971</w:t>
            </w:r>
          </w:p>
        </w:tc>
        <w:tc>
          <w:tcPr>
            <w:tcW w:w="957" w:type="dxa"/>
            <w:tcBorders>
              <w:top w:val="nil"/>
              <w:left w:val="nil"/>
              <w:bottom w:val="single" w:sz="8" w:space="0" w:color="auto"/>
              <w:right w:val="single" w:sz="8" w:space="0" w:color="auto"/>
            </w:tcBorders>
            <w:shd w:val="clear" w:color="000000" w:fill="FCE4D6"/>
            <w:vAlign w:val="center"/>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2.294.877</w:t>
            </w:r>
          </w:p>
        </w:tc>
        <w:tc>
          <w:tcPr>
            <w:tcW w:w="957" w:type="dxa"/>
            <w:tcBorders>
              <w:top w:val="nil"/>
              <w:left w:val="nil"/>
              <w:bottom w:val="single" w:sz="8" w:space="0" w:color="auto"/>
              <w:right w:val="single" w:sz="8" w:space="0" w:color="auto"/>
            </w:tcBorders>
            <w:shd w:val="clear" w:color="000000" w:fill="FCE4D6"/>
            <w:vAlign w:val="center"/>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14.391.805</w:t>
            </w:r>
          </w:p>
        </w:tc>
        <w:tc>
          <w:tcPr>
            <w:tcW w:w="1314" w:type="dxa"/>
            <w:tcBorders>
              <w:top w:val="nil"/>
              <w:left w:val="nil"/>
              <w:bottom w:val="single" w:sz="8" w:space="0" w:color="auto"/>
              <w:right w:val="single" w:sz="8" w:space="0" w:color="auto"/>
            </w:tcBorders>
            <w:shd w:val="clear" w:color="000000" w:fill="FCE4D6"/>
            <w:vAlign w:val="center"/>
          </w:tcPr>
          <w:p w:rsidR="00676EA4" w:rsidRPr="005547A4" w:rsidRDefault="005A541E" w:rsidP="00676EA4">
            <w:pPr>
              <w:jc w:val="right"/>
              <w:rPr>
                <w:rFonts w:asciiTheme="minorHAnsi" w:hAnsiTheme="minorHAnsi" w:cstheme="minorHAnsi"/>
                <w:b/>
                <w:sz w:val="20"/>
                <w:szCs w:val="20"/>
              </w:rPr>
            </w:pPr>
            <w:r>
              <w:rPr>
                <w:rFonts w:asciiTheme="minorHAnsi" w:hAnsiTheme="minorHAnsi" w:cstheme="minorHAnsi"/>
                <w:b/>
                <w:sz w:val="20"/>
                <w:szCs w:val="20"/>
              </w:rPr>
              <w:t>1.299.27</w:t>
            </w:r>
            <w:r w:rsidR="00F32263">
              <w:rPr>
                <w:rFonts w:asciiTheme="minorHAnsi" w:hAnsiTheme="minorHAnsi" w:cstheme="minorHAnsi"/>
                <w:b/>
                <w:sz w:val="20"/>
                <w:szCs w:val="20"/>
              </w:rPr>
              <w:t>2.38</w:t>
            </w:r>
            <w:r w:rsidR="00676EA4" w:rsidRPr="005547A4">
              <w:rPr>
                <w:rFonts w:asciiTheme="minorHAnsi" w:hAnsiTheme="minorHAnsi" w:cstheme="minorHAnsi"/>
                <w:b/>
                <w:sz w:val="20"/>
                <w:szCs w:val="20"/>
              </w:rPr>
              <w:t>4</w:t>
            </w:r>
          </w:p>
        </w:tc>
      </w:tr>
    </w:tbl>
    <w:p w:rsidR="003D6FED" w:rsidRPr="002143D0" w:rsidRDefault="003D6FED" w:rsidP="003D6FED">
      <w:pPr>
        <w:spacing w:line="276" w:lineRule="auto"/>
        <w:ind w:left="2832" w:firstLine="708"/>
        <w:rPr>
          <w:rFonts w:asciiTheme="minorHAnsi" w:hAnsiTheme="minorHAnsi"/>
          <w:sz w:val="22"/>
          <w:szCs w:val="22"/>
        </w:rPr>
      </w:pPr>
    </w:p>
    <w:p w:rsidR="005E2DEB" w:rsidRPr="002143D0" w:rsidRDefault="005E2DEB" w:rsidP="00E010B0">
      <w:pPr>
        <w:spacing w:line="276" w:lineRule="auto"/>
        <w:rPr>
          <w:rFonts w:asciiTheme="minorHAnsi" w:hAnsiTheme="minorHAnsi"/>
          <w:sz w:val="22"/>
          <w:szCs w:val="22"/>
        </w:rPr>
      </w:pPr>
    </w:p>
    <w:p w:rsidR="00AD744B" w:rsidRPr="002143D0" w:rsidRDefault="00AD744B" w:rsidP="00E010B0">
      <w:pPr>
        <w:spacing w:line="276" w:lineRule="auto"/>
        <w:rPr>
          <w:rFonts w:asciiTheme="minorHAnsi" w:hAnsiTheme="minorHAnsi"/>
          <w:sz w:val="22"/>
          <w:szCs w:val="22"/>
        </w:rPr>
      </w:pPr>
    </w:p>
    <w:p w:rsidR="00AD744B" w:rsidRPr="002143D0" w:rsidRDefault="00AD744B" w:rsidP="00E010B0">
      <w:pPr>
        <w:spacing w:line="276" w:lineRule="auto"/>
        <w:rPr>
          <w:rFonts w:asciiTheme="minorHAnsi" w:hAnsiTheme="minorHAnsi"/>
          <w:sz w:val="22"/>
          <w:szCs w:val="22"/>
        </w:rPr>
      </w:pPr>
    </w:p>
    <w:p w:rsidR="00AD744B" w:rsidRPr="002143D0" w:rsidRDefault="00AD744B" w:rsidP="00E010B0">
      <w:pPr>
        <w:spacing w:line="276" w:lineRule="auto"/>
        <w:rPr>
          <w:rFonts w:asciiTheme="minorHAnsi" w:hAnsiTheme="minorHAnsi"/>
          <w:sz w:val="22"/>
          <w:szCs w:val="22"/>
        </w:rPr>
      </w:pPr>
    </w:p>
    <w:p w:rsidR="00AD744B" w:rsidRPr="002143D0" w:rsidRDefault="00AD744B" w:rsidP="00E010B0">
      <w:pPr>
        <w:spacing w:line="276" w:lineRule="auto"/>
        <w:rPr>
          <w:rFonts w:asciiTheme="minorHAnsi" w:hAnsiTheme="minorHAnsi"/>
          <w:sz w:val="22"/>
          <w:szCs w:val="22"/>
        </w:rPr>
      </w:pPr>
    </w:p>
    <w:p w:rsidR="00AD744B" w:rsidRPr="002143D0" w:rsidRDefault="00AD744B" w:rsidP="00E010B0">
      <w:pPr>
        <w:spacing w:line="276" w:lineRule="auto"/>
        <w:rPr>
          <w:rFonts w:asciiTheme="minorHAnsi" w:hAnsiTheme="minorHAnsi"/>
          <w:sz w:val="22"/>
          <w:szCs w:val="22"/>
        </w:rPr>
      </w:pPr>
    </w:p>
    <w:p w:rsidR="00AD744B" w:rsidRPr="002143D0" w:rsidRDefault="00AD744B" w:rsidP="00E010B0">
      <w:pPr>
        <w:spacing w:line="276" w:lineRule="auto"/>
        <w:rPr>
          <w:rFonts w:asciiTheme="minorHAnsi" w:hAnsiTheme="minorHAnsi"/>
          <w:sz w:val="22"/>
          <w:szCs w:val="22"/>
        </w:rPr>
      </w:pPr>
    </w:p>
    <w:p w:rsidR="00AD744B" w:rsidRPr="002143D0" w:rsidRDefault="00AD744B" w:rsidP="00E010B0">
      <w:pPr>
        <w:spacing w:line="276" w:lineRule="auto"/>
        <w:rPr>
          <w:rFonts w:asciiTheme="minorHAnsi" w:hAnsiTheme="minorHAnsi"/>
          <w:sz w:val="22"/>
          <w:szCs w:val="22"/>
        </w:rPr>
      </w:pPr>
    </w:p>
    <w:p w:rsidR="00361456" w:rsidRPr="002143D0" w:rsidRDefault="00361456" w:rsidP="00E010B0">
      <w:pPr>
        <w:spacing w:line="276" w:lineRule="auto"/>
        <w:rPr>
          <w:rFonts w:asciiTheme="minorHAnsi" w:hAnsiTheme="minorHAnsi"/>
          <w:sz w:val="22"/>
          <w:szCs w:val="22"/>
        </w:rPr>
      </w:pPr>
    </w:p>
    <w:p w:rsidR="00472860" w:rsidRPr="002143D0" w:rsidRDefault="00472860" w:rsidP="00E010B0">
      <w:pPr>
        <w:spacing w:line="276" w:lineRule="auto"/>
        <w:rPr>
          <w:rFonts w:asciiTheme="minorHAnsi" w:hAnsiTheme="minorHAnsi"/>
          <w:sz w:val="22"/>
          <w:szCs w:val="22"/>
        </w:rPr>
      </w:pPr>
    </w:p>
    <w:p w:rsidR="00472860" w:rsidRPr="002143D0" w:rsidRDefault="00472860" w:rsidP="00E010B0">
      <w:pPr>
        <w:spacing w:line="276" w:lineRule="auto"/>
        <w:rPr>
          <w:rFonts w:asciiTheme="minorHAnsi" w:hAnsiTheme="minorHAnsi"/>
          <w:sz w:val="22"/>
          <w:szCs w:val="22"/>
        </w:rPr>
      </w:pPr>
    </w:p>
    <w:p w:rsidR="00472860" w:rsidRPr="002143D0" w:rsidRDefault="00472860" w:rsidP="00E010B0">
      <w:pPr>
        <w:spacing w:line="276" w:lineRule="auto"/>
        <w:rPr>
          <w:rFonts w:asciiTheme="minorHAnsi" w:hAnsiTheme="minorHAnsi"/>
          <w:sz w:val="22"/>
          <w:szCs w:val="22"/>
        </w:rPr>
      </w:pPr>
    </w:p>
    <w:p w:rsidR="00472860" w:rsidRPr="002143D0" w:rsidRDefault="00472860" w:rsidP="00E010B0">
      <w:pPr>
        <w:spacing w:line="276" w:lineRule="auto"/>
        <w:rPr>
          <w:rFonts w:asciiTheme="minorHAnsi" w:hAnsiTheme="minorHAnsi"/>
          <w:sz w:val="22"/>
          <w:szCs w:val="22"/>
        </w:rPr>
      </w:pPr>
    </w:p>
    <w:p w:rsidR="00472860" w:rsidRPr="002143D0" w:rsidRDefault="00472860" w:rsidP="00E010B0">
      <w:pPr>
        <w:spacing w:line="276" w:lineRule="auto"/>
        <w:rPr>
          <w:rFonts w:asciiTheme="minorHAnsi" w:hAnsiTheme="minorHAnsi"/>
          <w:sz w:val="22"/>
          <w:szCs w:val="22"/>
        </w:rPr>
      </w:pPr>
    </w:p>
    <w:p w:rsidR="003828BE" w:rsidRPr="002143D0" w:rsidRDefault="003828BE" w:rsidP="00E010B0">
      <w:pPr>
        <w:spacing w:line="276" w:lineRule="auto"/>
        <w:rPr>
          <w:rFonts w:asciiTheme="minorHAnsi" w:hAnsiTheme="minorHAnsi"/>
          <w:sz w:val="22"/>
          <w:szCs w:val="22"/>
        </w:rPr>
      </w:pPr>
    </w:p>
    <w:p w:rsidR="003828BE" w:rsidRPr="002143D0" w:rsidRDefault="003828BE" w:rsidP="00E010B0">
      <w:pPr>
        <w:spacing w:line="276" w:lineRule="auto"/>
        <w:rPr>
          <w:rFonts w:asciiTheme="minorHAnsi" w:hAnsiTheme="minorHAnsi"/>
          <w:sz w:val="22"/>
          <w:szCs w:val="22"/>
        </w:rPr>
      </w:pPr>
    </w:p>
    <w:p w:rsidR="003828BE" w:rsidRPr="002143D0" w:rsidRDefault="003828BE" w:rsidP="00E010B0">
      <w:pPr>
        <w:spacing w:line="276" w:lineRule="auto"/>
        <w:rPr>
          <w:rFonts w:asciiTheme="minorHAnsi" w:hAnsiTheme="minorHAnsi"/>
          <w:sz w:val="22"/>
          <w:szCs w:val="22"/>
        </w:rPr>
      </w:pPr>
    </w:p>
    <w:p w:rsidR="003828BE" w:rsidRPr="002143D0" w:rsidRDefault="003828BE" w:rsidP="00E010B0">
      <w:pPr>
        <w:spacing w:line="276" w:lineRule="auto"/>
        <w:rPr>
          <w:rFonts w:asciiTheme="minorHAnsi" w:hAnsiTheme="minorHAnsi"/>
          <w:sz w:val="22"/>
          <w:szCs w:val="22"/>
        </w:rPr>
      </w:pPr>
    </w:p>
    <w:p w:rsidR="005E2DEB" w:rsidRDefault="00472860" w:rsidP="00472860">
      <w:pPr>
        <w:pStyle w:val="Balk3"/>
      </w:pPr>
      <w:bookmarkStart w:id="191" w:name="_Toc525548008"/>
      <w:r w:rsidRPr="002143D0">
        <w:lastRenderedPageBreak/>
        <w:t>2.3.6. Bakanlığımızın Uyguladığı 201</w:t>
      </w:r>
      <w:r w:rsidR="00676EA4">
        <w:t>7</w:t>
      </w:r>
      <w:r w:rsidRPr="002143D0">
        <w:t xml:space="preserve"> yılı Prim, Teşvik ve Tarımsal Desteklemeler</w:t>
      </w:r>
      <w:bookmarkEnd w:id="191"/>
    </w:p>
    <w:p w:rsidR="00676EA4" w:rsidRDefault="00676EA4" w:rsidP="00676EA4">
      <w:pPr>
        <w:ind w:firstLine="567"/>
        <w:rPr>
          <w:rFonts w:asciiTheme="minorHAnsi" w:hAnsiTheme="minorHAnsi" w:cstheme="minorHAnsi"/>
          <w:bCs/>
          <w:sz w:val="22"/>
          <w:szCs w:val="22"/>
        </w:rPr>
      </w:pPr>
      <w:r w:rsidRPr="005547A4">
        <w:rPr>
          <w:rFonts w:asciiTheme="minorHAnsi" w:hAnsiTheme="minorHAnsi" w:cstheme="minorHAnsi"/>
          <w:sz w:val="22"/>
          <w:szCs w:val="22"/>
        </w:rPr>
        <w:t>2017 yılında üreticil</w:t>
      </w:r>
      <w:r w:rsidR="00B3766D">
        <w:rPr>
          <w:rFonts w:asciiTheme="minorHAnsi" w:hAnsiTheme="minorHAnsi" w:cstheme="minorHAnsi"/>
          <w:sz w:val="22"/>
          <w:szCs w:val="22"/>
        </w:rPr>
        <w:t>erimize; 71.564.46</w:t>
      </w:r>
      <w:r w:rsidRPr="005547A4">
        <w:rPr>
          <w:rFonts w:asciiTheme="minorHAnsi" w:hAnsiTheme="minorHAnsi" w:cstheme="minorHAnsi"/>
          <w:sz w:val="22"/>
          <w:szCs w:val="22"/>
        </w:rPr>
        <w:t xml:space="preserve">2 </w:t>
      </w:r>
      <w:r w:rsidR="00B3766D">
        <w:rPr>
          <w:rFonts w:asciiTheme="minorHAnsi" w:hAnsiTheme="minorHAnsi" w:cstheme="minorHAnsi"/>
          <w:bCs/>
          <w:sz w:val="22"/>
          <w:szCs w:val="22"/>
        </w:rPr>
        <w:t>₺ Hayvancılık, 55.618.5</w:t>
      </w:r>
      <w:r w:rsidRPr="005547A4">
        <w:rPr>
          <w:rFonts w:asciiTheme="minorHAnsi" w:hAnsiTheme="minorHAnsi" w:cstheme="minorHAnsi"/>
          <w:bCs/>
          <w:sz w:val="22"/>
          <w:szCs w:val="22"/>
        </w:rPr>
        <w:t>53 ₺ Bitkisel Üretim, 8.762.673 ₺ Kırsal Kalkınma destekle</w:t>
      </w:r>
      <w:r w:rsidR="00B3766D">
        <w:rPr>
          <w:rFonts w:asciiTheme="minorHAnsi" w:hAnsiTheme="minorHAnsi" w:cstheme="minorHAnsi"/>
          <w:bCs/>
          <w:sz w:val="22"/>
          <w:szCs w:val="22"/>
        </w:rPr>
        <w:t>meleri olmak üzere toplam 135.965.68</w:t>
      </w:r>
      <w:r w:rsidRPr="005547A4">
        <w:rPr>
          <w:rFonts w:asciiTheme="minorHAnsi" w:hAnsiTheme="minorHAnsi" w:cstheme="minorHAnsi"/>
          <w:bCs/>
          <w:sz w:val="22"/>
          <w:szCs w:val="22"/>
        </w:rPr>
        <w:t>8 ₺ destekleme ödemesi yapılmıştır.</w:t>
      </w:r>
    </w:p>
    <w:p w:rsidR="00676EA4" w:rsidRPr="00676EA4" w:rsidRDefault="00676EA4" w:rsidP="00676EA4">
      <w:pPr>
        <w:ind w:firstLine="567"/>
      </w:pP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4"/>
        <w:gridCol w:w="5516"/>
        <w:gridCol w:w="1514"/>
      </w:tblGrid>
      <w:tr w:rsidR="00E2473F" w:rsidRPr="002143D0" w:rsidTr="007F681E">
        <w:trPr>
          <w:trHeight w:val="20"/>
          <w:jc w:val="center"/>
        </w:trPr>
        <w:tc>
          <w:tcPr>
            <w:tcW w:w="484" w:type="dxa"/>
            <w:shd w:val="clear" w:color="auto" w:fill="FBD4B4" w:themeFill="accent6" w:themeFillTint="66"/>
            <w:vAlign w:val="center"/>
            <w:hideMark/>
          </w:tcPr>
          <w:p w:rsidR="00AD744B" w:rsidRPr="002143D0" w:rsidRDefault="00AD744B" w:rsidP="005E2DEB">
            <w:pPr>
              <w:spacing w:line="276" w:lineRule="auto"/>
              <w:jc w:val="center"/>
              <w:rPr>
                <w:rFonts w:asciiTheme="minorHAnsi" w:hAnsiTheme="minorHAnsi"/>
                <w:b/>
                <w:bCs/>
                <w:sz w:val="18"/>
                <w:szCs w:val="18"/>
              </w:rPr>
            </w:pPr>
            <w:r w:rsidRPr="002143D0">
              <w:rPr>
                <w:rFonts w:asciiTheme="minorHAnsi" w:hAnsiTheme="minorHAnsi"/>
                <w:b/>
                <w:bCs/>
                <w:sz w:val="18"/>
                <w:szCs w:val="18"/>
              </w:rPr>
              <w:t>Sıra No</w:t>
            </w:r>
          </w:p>
        </w:tc>
        <w:tc>
          <w:tcPr>
            <w:tcW w:w="5516" w:type="dxa"/>
            <w:shd w:val="clear" w:color="auto" w:fill="FBD4B4" w:themeFill="accent6" w:themeFillTint="66"/>
            <w:vAlign w:val="center"/>
            <w:hideMark/>
          </w:tcPr>
          <w:p w:rsidR="00AD744B" w:rsidRPr="002143D0" w:rsidRDefault="00AD744B" w:rsidP="005E2DEB">
            <w:pPr>
              <w:spacing w:line="276" w:lineRule="auto"/>
              <w:jc w:val="center"/>
              <w:rPr>
                <w:rFonts w:asciiTheme="minorHAnsi" w:hAnsiTheme="minorHAnsi"/>
                <w:b/>
                <w:bCs/>
                <w:sz w:val="18"/>
                <w:szCs w:val="18"/>
              </w:rPr>
            </w:pPr>
            <w:r w:rsidRPr="002143D0">
              <w:rPr>
                <w:rFonts w:asciiTheme="minorHAnsi" w:hAnsiTheme="minorHAnsi"/>
                <w:b/>
                <w:bCs/>
                <w:sz w:val="18"/>
                <w:szCs w:val="18"/>
              </w:rPr>
              <w:t>Destekleme Adı</w:t>
            </w:r>
          </w:p>
        </w:tc>
        <w:tc>
          <w:tcPr>
            <w:tcW w:w="1514" w:type="dxa"/>
            <w:shd w:val="clear" w:color="auto" w:fill="FBD4B4" w:themeFill="accent6" w:themeFillTint="66"/>
            <w:vAlign w:val="center"/>
            <w:hideMark/>
          </w:tcPr>
          <w:p w:rsidR="00AD744B" w:rsidRPr="002143D0" w:rsidRDefault="00AD744B" w:rsidP="005E2DEB">
            <w:pPr>
              <w:spacing w:line="276" w:lineRule="auto"/>
              <w:jc w:val="center"/>
              <w:rPr>
                <w:rFonts w:asciiTheme="minorHAnsi" w:hAnsiTheme="minorHAnsi"/>
                <w:b/>
                <w:bCs/>
                <w:sz w:val="18"/>
                <w:szCs w:val="18"/>
              </w:rPr>
            </w:pPr>
            <w:r w:rsidRPr="002143D0">
              <w:rPr>
                <w:rFonts w:asciiTheme="minorHAnsi" w:hAnsiTheme="minorHAnsi"/>
                <w:b/>
                <w:bCs/>
                <w:sz w:val="18"/>
                <w:szCs w:val="18"/>
              </w:rPr>
              <w:t xml:space="preserve">Destekleme </w:t>
            </w:r>
          </w:p>
          <w:p w:rsidR="00AD744B" w:rsidRPr="002143D0" w:rsidRDefault="00AD744B" w:rsidP="00472860">
            <w:pPr>
              <w:spacing w:line="276" w:lineRule="auto"/>
              <w:jc w:val="center"/>
              <w:rPr>
                <w:rFonts w:asciiTheme="minorHAnsi" w:hAnsiTheme="minorHAnsi"/>
                <w:b/>
                <w:bCs/>
                <w:sz w:val="18"/>
                <w:szCs w:val="18"/>
              </w:rPr>
            </w:pPr>
            <w:r w:rsidRPr="002143D0">
              <w:rPr>
                <w:rFonts w:asciiTheme="minorHAnsi" w:hAnsiTheme="minorHAnsi"/>
                <w:b/>
                <w:bCs/>
                <w:sz w:val="18"/>
                <w:szCs w:val="18"/>
              </w:rPr>
              <w:t>Tutarı (</w:t>
            </w:r>
            <w:r w:rsidR="00472860" w:rsidRPr="002143D0">
              <w:rPr>
                <w:rFonts w:asciiTheme="minorHAnsi" w:hAnsiTheme="minorHAnsi"/>
                <w:b/>
                <w:bCs/>
                <w:sz w:val="18"/>
                <w:szCs w:val="18"/>
              </w:rPr>
              <w:t>₺</w:t>
            </w:r>
            <w:r w:rsidRPr="002143D0">
              <w:rPr>
                <w:rFonts w:asciiTheme="minorHAnsi" w:hAnsiTheme="minorHAnsi"/>
                <w:b/>
                <w:bCs/>
                <w:sz w:val="18"/>
                <w:szCs w:val="18"/>
              </w:rPr>
              <w:t>)</w:t>
            </w:r>
          </w:p>
        </w:tc>
      </w:tr>
      <w:tr w:rsidR="00472860" w:rsidRPr="002143D0" w:rsidTr="007F681E">
        <w:trPr>
          <w:trHeight w:val="20"/>
          <w:jc w:val="center"/>
        </w:trPr>
        <w:tc>
          <w:tcPr>
            <w:tcW w:w="484" w:type="dxa"/>
            <w:shd w:val="clear" w:color="auto" w:fill="FBD4B4" w:themeFill="accent6" w:themeFillTint="66"/>
            <w:vAlign w:val="center"/>
          </w:tcPr>
          <w:p w:rsidR="00472860" w:rsidRPr="002143D0" w:rsidRDefault="00472860" w:rsidP="005E2DEB">
            <w:pPr>
              <w:spacing w:line="276" w:lineRule="auto"/>
              <w:jc w:val="center"/>
              <w:rPr>
                <w:rFonts w:asciiTheme="minorHAnsi" w:hAnsiTheme="minorHAnsi"/>
                <w:b/>
                <w:bCs/>
                <w:sz w:val="18"/>
                <w:szCs w:val="18"/>
              </w:rPr>
            </w:pPr>
          </w:p>
        </w:tc>
        <w:tc>
          <w:tcPr>
            <w:tcW w:w="5516" w:type="dxa"/>
            <w:shd w:val="clear" w:color="auto" w:fill="FBD4B4" w:themeFill="accent6" w:themeFillTint="66"/>
            <w:vAlign w:val="center"/>
          </w:tcPr>
          <w:p w:rsidR="00472860" w:rsidRPr="002143D0" w:rsidRDefault="00472860" w:rsidP="00472860">
            <w:pPr>
              <w:spacing w:line="276" w:lineRule="auto"/>
              <w:jc w:val="center"/>
              <w:rPr>
                <w:rFonts w:asciiTheme="minorHAnsi" w:hAnsiTheme="minorHAnsi"/>
                <w:b/>
                <w:bCs/>
                <w:sz w:val="18"/>
                <w:szCs w:val="18"/>
              </w:rPr>
            </w:pPr>
            <w:r w:rsidRPr="002143D0">
              <w:rPr>
                <w:rFonts w:asciiTheme="minorHAnsi" w:hAnsiTheme="minorHAnsi"/>
                <w:b/>
                <w:bCs/>
                <w:sz w:val="18"/>
                <w:szCs w:val="18"/>
              </w:rPr>
              <w:t xml:space="preserve">Hayvancılık </w:t>
            </w:r>
          </w:p>
        </w:tc>
        <w:tc>
          <w:tcPr>
            <w:tcW w:w="1514" w:type="dxa"/>
            <w:shd w:val="clear" w:color="auto" w:fill="FBD4B4" w:themeFill="accent6" w:themeFillTint="66"/>
            <w:vAlign w:val="center"/>
          </w:tcPr>
          <w:p w:rsidR="00472860" w:rsidRPr="002143D0" w:rsidRDefault="00472860" w:rsidP="005E2DEB">
            <w:pPr>
              <w:spacing w:line="276" w:lineRule="auto"/>
              <w:jc w:val="center"/>
              <w:rPr>
                <w:rFonts w:asciiTheme="minorHAnsi" w:hAnsiTheme="minorHAnsi"/>
                <w:b/>
                <w:bCs/>
                <w:sz w:val="18"/>
                <w:szCs w:val="18"/>
              </w:rPr>
            </w:pPr>
          </w:p>
        </w:tc>
      </w:tr>
      <w:tr w:rsidR="00676EA4" w:rsidRPr="002143D0" w:rsidTr="007F681E">
        <w:trPr>
          <w:trHeight w:val="20"/>
          <w:jc w:val="center"/>
        </w:trPr>
        <w:tc>
          <w:tcPr>
            <w:tcW w:w="484" w:type="dxa"/>
            <w:shd w:val="clear" w:color="auto" w:fill="auto"/>
            <w:noWrap/>
            <w:vAlign w:val="center"/>
            <w:hideMark/>
          </w:tcPr>
          <w:p w:rsidR="00676EA4" w:rsidRPr="002143D0" w:rsidRDefault="00676EA4" w:rsidP="00B13638">
            <w:pPr>
              <w:spacing w:line="276" w:lineRule="auto"/>
              <w:jc w:val="center"/>
              <w:rPr>
                <w:rFonts w:asciiTheme="minorHAnsi" w:hAnsiTheme="minorHAnsi"/>
                <w:sz w:val="18"/>
                <w:szCs w:val="18"/>
              </w:rPr>
            </w:pPr>
            <w:r>
              <w:rPr>
                <w:rFonts w:asciiTheme="minorHAnsi" w:hAnsiTheme="minorHAnsi"/>
                <w:sz w:val="18"/>
                <w:szCs w:val="18"/>
              </w:rPr>
              <w:t>1</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Su Ürünleri Yavru ve Ürün Desteklemesi 2017</w:t>
            </w:r>
          </w:p>
        </w:tc>
        <w:tc>
          <w:tcPr>
            <w:tcW w:w="1514" w:type="dxa"/>
            <w:shd w:val="clear" w:color="auto" w:fill="auto"/>
            <w:noWrap/>
            <w:vAlign w:val="center"/>
          </w:tcPr>
          <w:p w:rsidR="00676EA4" w:rsidRPr="001639B5" w:rsidRDefault="00B3766D" w:rsidP="003709C6">
            <w:pPr>
              <w:jc w:val="right"/>
              <w:rPr>
                <w:rFonts w:asciiTheme="minorHAnsi" w:hAnsiTheme="minorHAnsi" w:cstheme="minorHAnsi"/>
                <w:bCs/>
                <w:sz w:val="18"/>
                <w:szCs w:val="18"/>
              </w:rPr>
            </w:pPr>
            <w:r>
              <w:rPr>
                <w:rFonts w:asciiTheme="minorHAnsi" w:hAnsiTheme="minorHAnsi" w:cstheme="minorHAnsi"/>
                <w:bCs/>
                <w:sz w:val="18"/>
                <w:szCs w:val="18"/>
              </w:rPr>
              <w:t>169.8</w:t>
            </w:r>
            <w:r w:rsidR="003709C6">
              <w:rPr>
                <w:rFonts w:asciiTheme="minorHAnsi" w:hAnsiTheme="minorHAnsi" w:cstheme="minorHAnsi"/>
                <w:bCs/>
                <w:sz w:val="18"/>
                <w:szCs w:val="18"/>
              </w:rPr>
              <w:t>80</w:t>
            </w:r>
          </w:p>
        </w:tc>
      </w:tr>
      <w:tr w:rsidR="00676EA4" w:rsidRPr="002143D0" w:rsidTr="007F681E">
        <w:trPr>
          <w:trHeight w:val="20"/>
          <w:jc w:val="center"/>
        </w:trPr>
        <w:tc>
          <w:tcPr>
            <w:tcW w:w="484" w:type="dxa"/>
            <w:shd w:val="clear" w:color="auto" w:fill="auto"/>
            <w:noWrap/>
            <w:vAlign w:val="center"/>
            <w:hideMark/>
          </w:tcPr>
          <w:p w:rsidR="00676EA4" w:rsidRPr="002143D0" w:rsidRDefault="00676EA4" w:rsidP="00B13638">
            <w:pPr>
              <w:spacing w:line="276" w:lineRule="auto"/>
              <w:jc w:val="center"/>
              <w:rPr>
                <w:rFonts w:asciiTheme="minorHAnsi" w:hAnsiTheme="minorHAnsi"/>
                <w:sz w:val="18"/>
                <w:szCs w:val="18"/>
              </w:rPr>
            </w:pPr>
            <w:r>
              <w:rPr>
                <w:rFonts w:asciiTheme="minorHAnsi" w:hAnsiTheme="minorHAnsi"/>
                <w:sz w:val="18"/>
                <w:szCs w:val="18"/>
              </w:rPr>
              <w:t>2</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Kıyı Balıkçılığı Desteklemesi</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bCs/>
                <w:sz w:val="18"/>
                <w:szCs w:val="18"/>
              </w:rPr>
            </w:pPr>
            <w:r w:rsidRPr="001639B5">
              <w:rPr>
                <w:rFonts w:asciiTheme="minorHAnsi" w:hAnsiTheme="minorHAnsi" w:cstheme="minorHAnsi"/>
                <w:bCs/>
                <w:sz w:val="18"/>
                <w:szCs w:val="18"/>
              </w:rPr>
              <w:t>352.750</w:t>
            </w:r>
          </w:p>
        </w:tc>
      </w:tr>
      <w:tr w:rsidR="00676EA4" w:rsidRPr="002143D0" w:rsidTr="007F681E">
        <w:trPr>
          <w:trHeight w:val="20"/>
          <w:jc w:val="center"/>
        </w:trPr>
        <w:tc>
          <w:tcPr>
            <w:tcW w:w="484" w:type="dxa"/>
            <w:shd w:val="clear" w:color="auto" w:fill="auto"/>
            <w:noWrap/>
            <w:vAlign w:val="center"/>
            <w:hideMark/>
          </w:tcPr>
          <w:p w:rsidR="00676EA4" w:rsidRPr="002143D0" w:rsidRDefault="00676EA4" w:rsidP="00B13638">
            <w:pPr>
              <w:spacing w:line="276" w:lineRule="auto"/>
              <w:jc w:val="center"/>
              <w:rPr>
                <w:rFonts w:asciiTheme="minorHAnsi" w:hAnsiTheme="minorHAnsi"/>
                <w:sz w:val="18"/>
                <w:szCs w:val="18"/>
              </w:rPr>
            </w:pPr>
            <w:r>
              <w:rPr>
                <w:rFonts w:asciiTheme="minorHAnsi" w:hAnsiTheme="minorHAnsi"/>
                <w:sz w:val="18"/>
                <w:szCs w:val="18"/>
              </w:rPr>
              <w:t>3</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 xml:space="preserve">Yem Bitkileri Desteği </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bCs/>
                <w:sz w:val="18"/>
                <w:szCs w:val="18"/>
              </w:rPr>
            </w:pPr>
            <w:r w:rsidRPr="001639B5">
              <w:rPr>
                <w:rFonts w:asciiTheme="minorHAnsi" w:hAnsiTheme="minorHAnsi" w:cstheme="minorHAnsi"/>
                <w:bCs/>
                <w:sz w:val="18"/>
                <w:szCs w:val="18"/>
              </w:rPr>
              <w:t>8.667.186</w:t>
            </w:r>
          </w:p>
        </w:tc>
      </w:tr>
      <w:tr w:rsidR="00676EA4" w:rsidRPr="002143D0" w:rsidTr="007F681E">
        <w:trPr>
          <w:trHeight w:val="20"/>
          <w:jc w:val="center"/>
        </w:trPr>
        <w:tc>
          <w:tcPr>
            <w:tcW w:w="484" w:type="dxa"/>
            <w:shd w:val="clear" w:color="auto" w:fill="auto"/>
            <w:noWrap/>
            <w:vAlign w:val="center"/>
            <w:hideMark/>
          </w:tcPr>
          <w:p w:rsidR="00676EA4" w:rsidRPr="002143D0" w:rsidRDefault="00676EA4" w:rsidP="00B13638">
            <w:pPr>
              <w:spacing w:line="276" w:lineRule="auto"/>
              <w:jc w:val="center"/>
              <w:rPr>
                <w:rFonts w:asciiTheme="minorHAnsi" w:hAnsiTheme="minorHAnsi"/>
                <w:sz w:val="18"/>
                <w:szCs w:val="18"/>
              </w:rPr>
            </w:pPr>
            <w:r>
              <w:rPr>
                <w:rFonts w:asciiTheme="minorHAnsi" w:hAnsiTheme="minorHAnsi"/>
                <w:sz w:val="18"/>
                <w:szCs w:val="18"/>
              </w:rPr>
              <w:t>4</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Arılı Kovan Desteklemesi 2017 Yılı</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bCs/>
                <w:sz w:val="18"/>
                <w:szCs w:val="18"/>
              </w:rPr>
            </w:pPr>
            <w:r w:rsidRPr="001639B5">
              <w:rPr>
                <w:rFonts w:asciiTheme="minorHAnsi" w:hAnsiTheme="minorHAnsi" w:cstheme="minorHAnsi"/>
                <w:bCs/>
                <w:sz w:val="18"/>
                <w:szCs w:val="18"/>
              </w:rPr>
              <w:t>539.950</w:t>
            </w:r>
          </w:p>
        </w:tc>
      </w:tr>
      <w:tr w:rsidR="00676EA4" w:rsidRPr="002143D0" w:rsidTr="007F681E">
        <w:trPr>
          <w:trHeight w:val="20"/>
          <w:jc w:val="center"/>
        </w:trPr>
        <w:tc>
          <w:tcPr>
            <w:tcW w:w="484" w:type="dxa"/>
            <w:shd w:val="clear" w:color="auto" w:fill="auto"/>
            <w:noWrap/>
            <w:vAlign w:val="center"/>
            <w:hideMark/>
          </w:tcPr>
          <w:p w:rsidR="00676EA4" w:rsidRPr="002143D0" w:rsidRDefault="00676EA4" w:rsidP="00B13638">
            <w:pPr>
              <w:spacing w:line="276" w:lineRule="auto"/>
              <w:jc w:val="center"/>
              <w:rPr>
                <w:rFonts w:asciiTheme="minorHAnsi" w:hAnsiTheme="minorHAnsi"/>
                <w:sz w:val="18"/>
                <w:szCs w:val="18"/>
              </w:rPr>
            </w:pPr>
            <w:r>
              <w:rPr>
                <w:rFonts w:asciiTheme="minorHAnsi" w:hAnsiTheme="minorHAnsi"/>
                <w:sz w:val="18"/>
                <w:szCs w:val="18"/>
              </w:rPr>
              <w:t>5</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Anaç Koyun-Keçi Desteklemesi 2017 Yılı</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bCs/>
                <w:sz w:val="18"/>
                <w:szCs w:val="18"/>
              </w:rPr>
            </w:pPr>
            <w:r w:rsidRPr="001639B5">
              <w:rPr>
                <w:rFonts w:asciiTheme="minorHAnsi" w:hAnsiTheme="minorHAnsi" w:cstheme="minorHAnsi"/>
                <w:bCs/>
                <w:sz w:val="18"/>
                <w:szCs w:val="18"/>
              </w:rPr>
              <w:t>8.913.650</w:t>
            </w:r>
          </w:p>
        </w:tc>
      </w:tr>
      <w:tr w:rsidR="00676EA4" w:rsidRPr="002143D0" w:rsidTr="00676EA4">
        <w:trPr>
          <w:trHeight w:val="20"/>
          <w:jc w:val="center"/>
        </w:trPr>
        <w:tc>
          <w:tcPr>
            <w:tcW w:w="484" w:type="dxa"/>
            <w:shd w:val="clear" w:color="auto" w:fill="auto"/>
            <w:noWrap/>
            <w:vAlign w:val="center"/>
          </w:tcPr>
          <w:p w:rsidR="00676EA4" w:rsidRPr="002143D0" w:rsidRDefault="00676EA4" w:rsidP="00B13638">
            <w:pPr>
              <w:spacing w:line="276" w:lineRule="auto"/>
              <w:jc w:val="center"/>
              <w:rPr>
                <w:rFonts w:asciiTheme="minorHAnsi" w:hAnsiTheme="minorHAnsi"/>
                <w:sz w:val="18"/>
                <w:szCs w:val="18"/>
              </w:rPr>
            </w:pPr>
            <w:r>
              <w:rPr>
                <w:rFonts w:asciiTheme="minorHAnsi" w:hAnsiTheme="minorHAnsi"/>
                <w:sz w:val="18"/>
                <w:szCs w:val="18"/>
              </w:rPr>
              <w:t>6</w:t>
            </w:r>
          </w:p>
        </w:tc>
        <w:tc>
          <w:tcPr>
            <w:tcW w:w="5516" w:type="dxa"/>
            <w:shd w:val="clear" w:color="auto" w:fill="auto"/>
            <w:noWrap/>
            <w:vAlign w:val="center"/>
          </w:tcPr>
          <w:p w:rsidR="00676EA4" w:rsidRPr="00676EA4" w:rsidRDefault="00676EA4" w:rsidP="00676EA4">
            <w:pPr>
              <w:rPr>
                <w:rFonts w:asciiTheme="minorHAnsi" w:hAnsiTheme="minorHAnsi" w:cstheme="minorHAnsi"/>
                <w:sz w:val="18"/>
                <w:szCs w:val="18"/>
              </w:rPr>
            </w:pPr>
            <w:r w:rsidRPr="00676EA4">
              <w:rPr>
                <w:rFonts w:asciiTheme="minorHAnsi" w:hAnsiTheme="minorHAnsi" w:cstheme="minorHAnsi"/>
                <w:sz w:val="18"/>
                <w:szCs w:val="18"/>
              </w:rPr>
              <w:t>Buzağı Desteklemesi 2016 Yılı 2.-3. 2017 1.Dönem</w:t>
            </w:r>
          </w:p>
        </w:tc>
        <w:tc>
          <w:tcPr>
            <w:tcW w:w="1514" w:type="dxa"/>
            <w:shd w:val="clear" w:color="auto" w:fill="auto"/>
            <w:noWrap/>
            <w:vAlign w:val="bottom"/>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23.311.800</w:t>
            </w:r>
          </w:p>
        </w:tc>
      </w:tr>
      <w:tr w:rsidR="00676EA4" w:rsidRPr="002143D0" w:rsidTr="007F681E">
        <w:trPr>
          <w:trHeight w:val="20"/>
          <w:jc w:val="center"/>
        </w:trPr>
        <w:tc>
          <w:tcPr>
            <w:tcW w:w="484" w:type="dxa"/>
            <w:shd w:val="clear" w:color="auto" w:fill="auto"/>
            <w:noWrap/>
            <w:vAlign w:val="center"/>
          </w:tcPr>
          <w:p w:rsidR="00676EA4" w:rsidRPr="002143D0" w:rsidRDefault="00676EA4" w:rsidP="00B13638">
            <w:pPr>
              <w:spacing w:line="276" w:lineRule="auto"/>
              <w:jc w:val="center"/>
              <w:rPr>
                <w:rFonts w:asciiTheme="minorHAnsi" w:hAnsiTheme="minorHAnsi"/>
                <w:sz w:val="18"/>
                <w:szCs w:val="18"/>
              </w:rPr>
            </w:pPr>
            <w:r>
              <w:rPr>
                <w:rFonts w:asciiTheme="minorHAnsi" w:hAnsiTheme="minorHAnsi"/>
                <w:sz w:val="18"/>
                <w:szCs w:val="18"/>
              </w:rPr>
              <w:t>7</w:t>
            </w:r>
          </w:p>
        </w:tc>
        <w:tc>
          <w:tcPr>
            <w:tcW w:w="5516" w:type="dxa"/>
            <w:shd w:val="clear" w:color="auto" w:fill="auto"/>
            <w:noWrap/>
            <w:vAlign w:val="center"/>
          </w:tcPr>
          <w:p w:rsidR="00676EA4" w:rsidRPr="00676EA4" w:rsidRDefault="00676EA4" w:rsidP="00676EA4">
            <w:pPr>
              <w:rPr>
                <w:rFonts w:asciiTheme="minorHAnsi" w:hAnsiTheme="minorHAnsi" w:cstheme="minorHAnsi"/>
                <w:sz w:val="18"/>
                <w:szCs w:val="18"/>
              </w:rPr>
            </w:pPr>
            <w:r w:rsidRPr="00676EA4">
              <w:rPr>
                <w:rFonts w:asciiTheme="minorHAnsi" w:hAnsiTheme="minorHAnsi" w:cstheme="minorHAnsi"/>
                <w:sz w:val="18"/>
                <w:szCs w:val="18"/>
              </w:rPr>
              <w:t>Çiğ Süt 2016 Yılı Ekim-Aralık ve 2017 Yılı Ocak-Eylül</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27.302.958</w:t>
            </w:r>
          </w:p>
        </w:tc>
      </w:tr>
      <w:tr w:rsidR="00676EA4" w:rsidRPr="002143D0" w:rsidTr="007F681E">
        <w:trPr>
          <w:trHeight w:val="20"/>
          <w:jc w:val="center"/>
        </w:trPr>
        <w:tc>
          <w:tcPr>
            <w:tcW w:w="484" w:type="dxa"/>
            <w:shd w:val="clear" w:color="auto" w:fill="auto"/>
            <w:noWrap/>
            <w:vAlign w:val="center"/>
          </w:tcPr>
          <w:p w:rsidR="00676EA4" w:rsidRPr="002143D0" w:rsidRDefault="00676EA4" w:rsidP="00B13638">
            <w:pPr>
              <w:spacing w:line="276" w:lineRule="auto"/>
              <w:jc w:val="center"/>
              <w:rPr>
                <w:rFonts w:asciiTheme="minorHAnsi" w:hAnsiTheme="minorHAnsi"/>
                <w:sz w:val="18"/>
                <w:szCs w:val="18"/>
              </w:rPr>
            </w:pPr>
            <w:r>
              <w:rPr>
                <w:rFonts w:asciiTheme="minorHAnsi" w:hAnsiTheme="minorHAnsi"/>
                <w:sz w:val="18"/>
                <w:szCs w:val="18"/>
              </w:rPr>
              <w:t>8</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Gen Kaynağı Yerinde Korunması 2017</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bCs/>
                <w:sz w:val="18"/>
                <w:szCs w:val="18"/>
              </w:rPr>
            </w:pPr>
            <w:r w:rsidRPr="001639B5">
              <w:rPr>
                <w:rFonts w:asciiTheme="minorHAnsi" w:hAnsiTheme="minorHAnsi" w:cstheme="minorHAnsi"/>
                <w:bCs/>
                <w:sz w:val="18"/>
                <w:szCs w:val="18"/>
              </w:rPr>
              <w:t>271.440</w:t>
            </w:r>
          </w:p>
        </w:tc>
      </w:tr>
      <w:tr w:rsidR="00676EA4" w:rsidRPr="002143D0" w:rsidTr="007F681E">
        <w:trPr>
          <w:trHeight w:val="20"/>
          <w:jc w:val="center"/>
        </w:trPr>
        <w:tc>
          <w:tcPr>
            <w:tcW w:w="484" w:type="dxa"/>
            <w:shd w:val="clear" w:color="auto" w:fill="auto"/>
            <w:noWrap/>
            <w:vAlign w:val="center"/>
          </w:tcPr>
          <w:p w:rsidR="00676EA4" w:rsidRPr="002143D0" w:rsidRDefault="00676EA4" w:rsidP="00B13638">
            <w:pPr>
              <w:spacing w:line="276" w:lineRule="auto"/>
              <w:jc w:val="center"/>
              <w:rPr>
                <w:rFonts w:asciiTheme="minorHAnsi" w:hAnsiTheme="minorHAnsi"/>
                <w:sz w:val="18"/>
                <w:szCs w:val="18"/>
              </w:rPr>
            </w:pPr>
            <w:r>
              <w:rPr>
                <w:rFonts w:asciiTheme="minorHAnsi" w:hAnsiTheme="minorHAnsi"/>
                <w:sz w:val="18"/>
                <w:szCs w:val="18"/>
              </w:rPr>
              <w:t>9</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Halk Elinde Islah Desteklemesi 2017</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bCs/>
                <w:sz w:val="18"/>
                <w:szCs w:val="18"/>
              </w:rPr>
            </w:pPr>
            <w:r w:rsidRPr="001639B5">
              <w:rPr>
                <w:rFonts w:asciiTheme="minorHAnsi" w:hAnsiTheme="minorHAnsi" w:cstheme="minorHAnsi"/>
                <w:bCs/>
                <w:sz w:val="18"/>
                <w:szCs w:val="18"/>
              </w:rPr>
              <w:t>1.865.280</w:t>
            </w:r>
          </w:p>
        </w:tc>
      </w:tr>
      <w:tr w:rsidR="00676EA4" w:rsidRPr="002143D0" w:rsidTr="007F681E">
        <w:trPr>
          <w:trHeight w:val="20"/>
          <w:jc w:val="center"/>
        </w:trPr>
        <w:tc>
          <w:tcPr>
            <w:tcW w:w="484" w:type="dxa"/>
            <w:shd w:val="clear" w:color="auto" w:fill="auto"/>
            <w:noWrap/>
            <w:vAlign w:val="center"/>
          </w:tcPr>
          <w:p w:rsidR="00676EA4" w:rsidRPr="002143D0" w:rsidRDefault="00676EA4" w:rsidP="00B13638">
            <w:pPr>
              <w:spacing w:line="276" w:lineRule="auto"/>
              <w:jc w:val="center"/>
              <w:rPr>
                <w:rFonts w:asciiTheme="minorHAnsi" w:hAnsiTheme="minorHAnsi"/>
                <w:sz w:val="18"/>
                <w:szCs w:val="18"/>
              </w:rPr>
            </w:pPr>
            <w:r>
              <w:rPr>
                <w:rFonts w:asciiTheme="minorHAnsi" w:hAnsiTheme="minorHAnsi"/>
                <w:sz w:val="18"/>
                <w:szCs w:val="18"/>
              </w:rPr>
              <w:t>10</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Malak Desteği 2017</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bCs/>
                <w:sz w:val="18"/>
                <w:szCs w:val="18"/>
              </w:rPr>
            </w:pPr>
            <w:r w:rsidRPr="001639B5">
              <w:rPr>
                <w:rFonts w:asciiTheme="minorHAnsi" w:hAnsiTheme="minorHAnsi" w:cstheme="minorHAnsi"/>
                <w:bCs/>
                <w:sz w:val="18"/>
                <w:szCs w:val="18"/>
              </w:rPr>
              <w:t>2.800</w:t>
            </w:r>
          </w:p>
        </w:tc>
      </w:tr>
      <w:tr w:rsidR="00676EA4" w:rsidRPr="002143D0" w:rsidTr="007F681E">
        <w:trPr>
          <w:trHeight w:val="20"/>
          <w:jc w:val="center"/>
        </w:trPr>
        <w:tc>
          <w:tcPr>
            <w:tcW w:w="484" w:type="dxa"/>
            <w:shd w:val="clear" w:color="auto" w:fill="auto"/>
            <w:noWrap/>
            <w:vAlign w:val="center"/>
          </w:tcPr>
          <w:p w:rsidR="00676EA4" w:rsidRPr="002143D0" w:rsidRDefault="00676EA4" w:rsidP="00B13638">
            <w:pPr>
              <w:spacing w:line="276" w:lineRule="auto"/>
              <w:jc w:val="center"/>
              <w:rPr>
                <w:rFonts w:asciiTheme="minorHAnsi" w:hAnsiTheme="minorHAnsi"/>
                <w:sz w:val="18"/>
                <w:szCs w:val="18"/>
              </w:rPr>
            </w:pPr>
            <w:r>
              <w:rPr>
                <w:rFonts w:asciiTheme="minorHAnsi" w:hAnsiTheme="minorHAnsi"/>
                <w:sz w:val="18"/>
                <w:szCs w:val="18"/>
              </w:rPr>
              <w:t>11</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Süt Tozu Desteklemesi 2017 Yılı</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bCs/>
                <w:sz w:val="18"/>
                <w:szCs w:val="18"/>
              </w:rPr>
            </w:pPr>
            <w:r w:rsidRPr="001639B5">
              <w:rPr>
                <w:rFonts w:asciiTheme="minorHAnsi" w:hAnsiTheme="minorHAnsi" w:cstheme="minorHAnsi"/>
                <w:bCs/>
                <w:sz w:val="18"/>
                <w:szCs w:val="18"/>
              </w:rPr>
              <w:t>166.769</w:t>
            </w:r>
          </w:p>
        </w:tc>
      </w:tr>
      <w:tr w:rsidR="00E2473F" w:rsidRPr="002143D0" w:rsidTr="007F681E">
        <w:trPr>
          <w:trHeight w:val="20"/>
          <w:jc w:val="center"/>
        </w:trPr>
        <w:tc>
          <w:tcPr>
            <w:tcW w:w="6000" w:type="dxa"/>
            <w:gridSpan w:val="2"/>
            <w:shd w:val="clear" w:color="auto" w:fill="FBD4B4" w:themeFill="accent6" w:themeFillTint="66"/>
            <w:noWrap/>
            <w:vAlign w:val="center"/>
          </w:tcPr>
          <w:p w:rsidR="00D15548" w:rsidRPr="002143D0" w:rsidRDefault="00D15548" w:rsidP="00D15548">
            <w:pPr>
              <w:spacing w:line="276" w:lineRule="auto"/>
              <w:jc w:val="right"/>
              <w:rPr>
                <w:rFonts w:asciiTheme="minorHAnsi" w:hAnsiTheme="minorHAnsi"/>
                <w:b/>
                <w:sz w:val="20"/>
                <w:szCs w:val="20"/>
              </w:rPr>
            </w:pPr>
            <w:r w:rsidRPr="002143D0">
              <w:rPr>
                <w:rFonts w:asciiTheme="minorHAnsi" w:hAnsiTheme="minorHAnsi"/>
                <w:b/>
                <w:sz w:val="20"/>
                <w:szCs w:val="20"/>
              </w:rPr>
              <w:t>HAYVANCILIK DESTEKLEMELERİ TOPLAM</w:t>
            </w:r>
          </w:p>
        </w:tc>
        <w:tc>
          <w:tcPr>
            <w:tcW w:w="1514" w:type="dxa"/>
            <w:shd w:val="clear" w:color="auto" w:fill="FBD4B4" w:themeFill="accent6" w:themeFillTint="66"/>
            <w:noWrap/>
            <w:vAlign w:val="center"/>
          </w:tcPr>
          <w:p w:rsidR="00D15548" w:rsidRPr="002143D0" w:rsidRDefault="00676EA4" w:rsidP="000A1F18">
            <w:pPr>
              <w:jc w:val="right"/>
              <w:rPr>
                <w:rFonts w:ascii="Calibri" w:hAnsi="Calibri"/>
                <w:b/>
                <w:sz w:val="20"/>
                <w:szCs w:val="20"/>
              </w:rPr>
            </w:pPr>
            <w:r w:rsidRPr="005547A4">
              <w:rPr>
                <w:rFonts w:asciiTheme="minorHAnsi" w:hAnsiTheme="minorHAnsi" w:cstheme="minorHAnsi"/>
                <w:b/>
                <w:sz w:val="20"/>
                <w:szCs w:val="20"/>
              </w:rPr>
              <w:t>71.564.46</w:t>
            </w:r>
            <w:r w:rsidR="00B3766D">
              <w:rPr>
                <w:rFonts w:asciiTheme="minorHAnsi" w:hAnsiTheme="minorHAnsi" w:cstheme="minorHAnsi"/>
                <w:b/>
                <w:sz w:val="20"/>
                <w:szCs w:val="20"/>
              </w:rPr>
              <w:t>2</w:t>
            </w:r>
          </w:p>
        </w:tc>
      </w:tr>
      <w:tr w:rsidR="00472860" w:rsidRPr="002143D0" w:rsidTr="00472860">
        <w:trPr>
          <w:trHeight w:val="20"/>
          <w:jc w:val="center"/>
        </w:trPr>
        <w:tc>
          <w:tcPr>
            <w:tcW w:w="484" w:type="dxa"/>
            <w:shd w:val="clear" w:color="auto" w:fill="FBD4B4" w:themeFill="accent6" w:themeFillTint="66"/>
            <w:noWrap/>
            <w:vAlign w:val="center"/>
          </w:tcPr>
          <w:p w:rsidR="00472860" w:rsidRPr="002143D0" w:rsidRDefault="00472860" w:rsidP="00472860">
            <w:pPr>
              <w:jc w:val="center"/>
              <w:rPr>
                <w:rFonts w:asciiTheme="minorHAnsi" w:hAnsiTheme="minorHAnsi"/>
                <w:sz w:val="18"/>
                <w:szCs w:val="18"/>
              </w:rPr>
            </w:pPr>
          </w:p>
        </w:tc>
        <w:tc>
          <w:tcPr>
            <w:tcW w:w="5516" w:type="dxa"/>
            <w:shd w:val="clear" w:color="auto" w:fill="FBD4B4" w:themeFill="accent6" w:themeFillTint="66"/>
            <w:noWrap/>
            <w:vAlign w:val="center"/>
          </w:tcPr>
          <w:p w:rsidR="00472860" w:rsidRPr="002143D0" w:rsidRDefault="00472860" w:rsidP="00472860">
            <w:pPr>
              <w:jc w:val="center"/>
              <w:rPr>
                <w:rFonts w:asciiTheme="minorHAnsi" w:hAnsiTheme="minorHAnsi"/>
                <w:b/>
                <w:sz w:val="18"/>
                <w:szCs w:val="18"/>
              </w:rPr>
            </w:pPr>
            <w:r w:rsidRPr="002143D0">
              <w:rPr>
                <w:rFonts w:asciiTheme="minorHAnsi" w:hAnsiTheme="minorHAnsi"/>
                <w:b/>
                <w:sz w:val="18"/>
                <w:szCs w:val="18"/>
              </w:rPr>
              <w:t>Bitkisel Üretim</w:t>
            </w:r>
          </w:p>
        </w:tc>
        <w:tc>
          <w:tcPr>
            <w:tcW w:w="1514" w:type="dxa"/>
            <w:shd w:val="clear" w:color="auto" w:fill="FBD4B4" w:themeFill="accent6" w:themeFillTint="66"/>
            <w:noWrap/>
            <w:vAlign w:val="center"/>
          </w:tcPr>
          <w:p w:rsidR="00472860" w:rsidRPr="002143D0" w:rsidRDefault="00472860" w:rsidP="00472860">
            <w:pPr>
              <w:jc w:val="center"/>
              <w:rPr>
                <w:rFonts w:asciiTheme="minorHAnsi" w:hAnsiTheme="minorHAnsi"/>
                <w:sz w:val="18"/>
                <w:szCs w:val="18"/>
              </w:rPr>
            </w:pPr>
          </w:p>
        </w:tc>
      </w:tr>
      <w:tr w:rsidR="00676EA4" w:rsidRPr="002143D0" w:rsidTr="007F681E">
        <w:trPr>
          <w:trHeight w:val="20"/>
          <w:jc w:val="center"/>
        </w:trPr>
        <w:tc>
          <w:tcPr>
            <w:tcW w:w="484" w:type="dxa"/>
            <w:shd w:val="clear" w:color="auto" w:fill="auto"/>
            <w:noWrap/>
            <w:vAlign w:val="center"/>
          </w:tcPr>
          <w:p w:rsidR="00676EA4" w:rsidRPr="002143D0" w:rsidRDefault="00676EA4" w:rsidP="0069115C">
            <w:pPr>
              <w:jc w:val="center"/>
              <w:rPr>
                <w:rFonts w:asciiTheme="minorHAnsi" w:hAnsiTheme="minorHAnsi"/>
                <w:sz w:val="18"/>
                <w:szCs w:val="18"/>
              </w:rPr>
            </w:pPr>
            <w:r w:rsidRPr="002143D0">
              <w:rPr>
                <w:rFonts w:asciiTheme="minorHAnsi" w:hAnsiTheme="minorHAnsi"/>
                <w:sz w:val="18"/>
                <w:szCs w:val="18"/>
              </w:rPr>
              <w:t>1</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 xml:space="preserve">Mazot ve Kimyevi Gübre Desteklemesi </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15.588.458</w:t>
            </w:r>
          </w:p>
        </w:tc>
      </w:tr>
      <w:tr w:rsidR="00676EA4" w:rsidRPr="002143D0" w:rsidTr="007F681E">
        <w:trPr>
          <w:trHeight w:val="20"/>
          <w:jc w:val="center"/>
        </w:trPr>
        <w:tc>
          <w:tcPr>
            <w:tcW w:w="484" w:type="dxa"/>
            <w:shd w:val="clear" w:color="auto" w:fill="auto"/>
            <w:noWrap/>
            <w:vAlign w:val="center"/>
          </w:tcPr>
          <w:p w:rsidR="00676EA4" w:rsidRPr="002143D0" w:rsidRDefault="00676EA4" w:rsidP="0069115C">
            <w:pPr>
              <w:jc w:val="center"/>
              <w:rPr>
                <w:rFonts w:asciiTheme="minorHAnsi" w:hAnsiTheme="minorHAnsi"/>
                <w:sz w:val="18"/>
                <w:szCs w:val="18"/>
              </w:rPr>
            </w:pPr>
            <w:r w:rsidRPr="002143D0">
              <w:rPr>
                <w:rFonts w:asciiTheme="minorHAnsi" w:hAnsiTheme="minorHAnsi"/>
                <w:sz w:val="18"/>
                <w:szCs w:val="18"/>
              </w:rPr>
              <w:t>2</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 xml:space="preserve">Hububat Baklagil Fark Ödemesi Desteği </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11.499.897</w:t>
            </w:r>
          </w:p>
        </w:tc>
      </w:tr>
      <w:tr w:rsidR="00676EA4" w:rsidRPr="002143D0" w:rsidTr="007F681E">
        <w:trPr>
          <w:trHeight w:val="20"/>
          <w:jc w:val="center"/>
        </w:trPr>
        <w:tc>
          <w:tcPr>
            <w:tcW w:w="484" w:type="dxa"/>
            <w:shd w:val="clear" w:color="auto" w:fill="auto"/>
            <w:noWrap/>
            <w:vAlign w:val="center"/>
          </w:tcPr>
          <w:p w:rsidR="00676EA4" w:rsidRPr="002143D0" w:rsidRDefault="00676EA4" w:rsidP="0069115C">
            <w:pPr>
              <w:jc w:val="center"/>
              <w:rPr>
                <w:rFonts w:asciiTheme="minorHAnsi" w:hAnsiTheme="minorHAnsi"/>
                <w:sz w:val="18"/>
                <w:szCs w:val="18"/>
              </w:rPr>
            </w:pPr>
            <w:r w:rsidRPr="002143D0">
              <w:rPr>
                <w:rFonts w:asciiTheme="minorHAnsi" w:hAnsiTheme="minorHAnsi"/>
                <w:sz w:val="18"/>
                <w:szCs w:val="18"/>
              </w:rPr>
              <w:t>3</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Yağlı Tohumlu Bitkiler Fark Ödemesi Desteği</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14.928.320</w:t>
            </w:r>
          </w:p>
        </w:tc>
      </w:tr>
      <w:tr w:rsidR="00676EA4" w:rsidRPr="002143D0" w:rsidTr="007F681E">
        <w:trPr>
          <w:trHeight w:val="20"/>
          <w:jc w:val="center"/>
        </w:trPr>
        <w:tc>
          <w:tcPr>
            <w:tcW w:w="484" w:type="dxa"/>
            <w:shd w:val="clear" w:color="auto" w:fill="auto"/>
            <w:noWrap/>
            <w:vAlign w:val="center"/>
          </w:tcPr>
          <w:p w:rsidR="00676EA4" w:rsidRPr="002143D0" w:rsidRDefault="00676EA4" w:rsidP="0069115C">
            <w:pPr>
              <w:jc w:val="center"/>
              <w:rPr>
                <w:rFonts w:asciiTheme="minorHAnsi" w:hAnsiTheme="minorHAnsi"/>
                <w:sz w:val="18"/>
                <w:szCs w:val="18"/>
              </w:rPr>
            </w:pPr>
            <w:r w:rsidRPr="002143D0">
              <w:rPr>
                <w:rFonts w:asciiTheme="minorHAnsi" w:hAnsiTheme="minorHAnsi"/>
                <w:sz w:val="18"/>
                <w:szCs w:val="18"/>
              </w:rPr>
              <w:t>4</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Dane Mısır Fark Ödemesi Desteği</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212.765</w:t>
            </w:r>
          </w:p>
        </w:tc>
      </w:tr>
      <w:tr w:rsidR="00676EA4" w:rsidRPr="002143D0" w:rsidTr="007F681E">
        <w:trPr>
          <w:trHeight w:val="20"/>
          <w:jc w:val="center"/>
        </w:trPr>
        <w:tc>
          <w:tcPr>
            <w:tcW w:w="484" w:type="dxa"/>
            <w:shd w:val="clear" w:color="auto" w:fill="auto"/>
            <w:noWrap/>
            <w:vAlign w:val="center"/>
          </w:tcPr>
          <w:p w:rsidR="00676EA4" w:rsidRPr="002143D0" w:rsidRDefault="00676EA4" w:rsidP="0069115C">
            <w:pPr>
              <w:jc w:val="center"/>
              <w:rPr>
                <w:rFonts w:asciiTheme="minorHAnsi" w:hAnsiTheme="minorHAnsi"/>
                <w:sz w:val="18"/>
                <w:szCs w:val="18"/>
              </w:rPr>
            </w:pPr>
            <w:r w:rsidRPr="002143D0">
              <w:rPr>
                <w:rFonts w:asciiTheme="minorHAnsi" w:hAnsiTheme="minorHAnsi"/>
                <w:sz w:val="18"/>
                <w:szCs w:val="18"/>
              </w:rPr>
              <w:t>5</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Zeytinyağı Fark Ödemesi Desteği</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3.162.179</w:t>
            </w:r>
          </w:p>
        </w:tc>
      </w:tr>
      <w:tr w:rsidR="00676EA4" w:rsidRPr="002143D0" w:rsidTr="007F681E">
        <w:trPr>
          <w:trHeight w:val="20"/>
          <w:jc w:val="center"/>
        </w:trPr>
        <w:tc>
          <w:tcPr>
            <w:tcW w:w="484" w:type="dxa"/>
            <w:shd w:val="clear" w:color="auto" w:fill="auto"/>
            <w:noWrap/>
            <w:vAlign w:val="center"/>
          </w:tcPr>
          <w:p w:rsidR="00676EA4" w:rsidRPr="002143D0" w:rsidRDefault="00676EA4" w:rsidP="0069115C">
            <w:pPr>
              <w:jc w:val="center"/>
              <w:rPr>
                <w:rFonts w:asciiTheme="minorHAnsi" w:hAnsiTheme="minorHAnsi"/>
                <w:sz w:val="18"/>
                <w:szCs w:val="18"/>
              </w:rPr>
            </w:pPr>
            <w:r w:rsidRPr="002143D0">
              <w:rPr>
                <w:rFonts w:asciiTheme="minorHAnsi" w:hAnsiTheme="minorHAnsi"/>
                <w:sz w:val="18"/>
                <w:szCs w:val="18"/>
              </w:rPr>
              <w:t>6</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Sertifikalı Fidan Kullanımı Desteği  2017 (Güzlük )</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209.396</w:t>
            </w:r>
          </w:p>
        </w:tc>
      </w:tr>
      <w:tr w:rsidR="00676EA4" w:rsidRPr="002143D0" w:rsidTr="007F681E">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2143D0" w:rsidRDefault="00676EA4" w:rsidP="0069115C">
            <w:pPr>
              <w:jc w:val="center"/>
              <w:rPr>
                <w:rFonts w:asciiTheme="minorHAnsi" w:hAnsiTheme="minorHAnsi"/>
                <w:sz w:val="18"/>
                <w:szCs w:val="18"/>
              </w:rPr>
            </w:pPr>
            <w:r w:rsidRPr="002143D0">
              <w:rPr>
                <w:rFonts w:asciiTheme="minorHAnsi" w:hAnsiTheme="minorHAnsi"/>
                <w:sz w:val="18"/>
                <w:szCs w:val="18"/>
              </w:rPr>
              <w:t>7</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Sertifikalı Tohum Kullanımı Desteği 2017 (Güzlük)</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1.047.586</w:t>
            </w:r>
          </w:p>
        </w:tc>
      </w:tr>
      <w:tr w:rsidR="00676EA4" w:rsidRPr="002143D0" w:rsidTr="007F681E">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2143D0" w:rsidRDefault="00676EA4" w:rsidP="0069115C">
            <w:pPr>
              <w:jc w:val="center"/>
              <w:rPr>
                <w:rFonts w:asciiTheme="minorHAnsi" w:hAnsiTheme="minorHAnsi"/>
                <w:sz w:val="18"/>
                <w:szCs w:val="18"/>
              </w:rPr>
            </w:pPr>
            <w:r w:rsidRPr="002143D0">
              <w:rPr>
                <w:rFonts w:asciiTheme="minorHAnsi" w:hAnsiTheme="minorHAnsi"/>
                <w:sz w:val="18"/>
                <w:szCs w:val="18"/>
              </w:rPr>
              <w:t>8</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 xml:space="preserve">Sertifikalı Fidan Üretim Desteği  </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69.283</w:t>
            </w:r>
          </w:p>
        </w:tc>
      </w:tr>
      <w:tr w:rsidR="00676EA4" w:rsidRPr="002143D0" w:rsidTr="007F681E">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Default="00676EA4" w:rsidP="0069115C">
            <w:pPr>
              <w:jc w:val="center"/>
              <w:rPr>
                <w:rFonts w:asciiTheme="minorHAnsi" w:hAnsiTheme="minorHAnsi"/>
                <w:sz w:val="18"/>
                <w:szCs w:val="18"/>
              </w:rPr>
            </w:pPr>
            <w:r>
              <w:rPr>
                <w:rFonts w:asciiTheme="minorHAnsi" w:hAnsiTheme="minorHAnsi"/>
                <w:sz w:val="18"/>
                <w:szCs w:val="18"/>
              </w:rPr>
              <w:t>9</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İyi Tarım Uygulamaları Desteği</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3.360.491</w:t>
            </w:r>
          </w:p>
        </w:tc>
      </w:tr>
      <w:tr w:rsidR="00676EA4" w:rsidRPr="002143D0" w:rsidTr="007F681E">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2143D0" w:rsidRDefault="00676EA4" w:rsidP="0069115C">
            <w:pPr>
              <w:jc w:val="center"/>
              <w:rPr>
                <w:rFonts w:asciiTheme="minorHAnsi" w:hAnsiTheme="minorHAnsi"/>
                <w:sz w:val="18"/>
                <w:szCs w:val="18"/>
              </w:rPr>
            </w:pPr>
            <w:r>
              <w:rPr>
                <w:rFonts w:asciiTheme="minorHAnsi" w:hAnsiTheme="minorHAnsi"/>
                <w:sz w:val="18"/>
                <w:szCs w:val="18"/>
              </w:rPr>
              <w:t>10</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 xml:space="preserve">Organik Tarım Uygulamaları Desteği </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1.844.695</w:t>
            </w:r>
          </w:p>
        </w:tc>
      </w:tr>
      <w:tr w:rsidR="00676EA4" w:rsidRPr="002143D0" w:rsidTr="007F681E">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2143D0" w:rsidRDefault="00676EA4" w:rsidP="0069115C">
            <w:pPr>
              <w:jc w:val="center"/>
              <w:rPr>
                <w:rFonts w:asciiTheme="minorHAnsi" w:hAnsiTheme="minorHAnsi"/>
                <w:sz w:val="18"/>
                <w:szCs w:val="18"/>
              </w:rPr>
            </w:pPr>
            <w:r>
              <w:rPr>
                <w:rFonts w:asciiTheme="minorHAnsi" w:hAnsiTheme="minorHAnsi"/>
                <w:sz w:val="18"/>
                <w:szCs w:val="18"/>
              </w:rPr>
              <w:t>11</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Biyolojik/Biyoteknik Mücadele Desteği</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227.242</w:t>
            </w:r>
          </w:p>
        </w:tc>
      </w:tr>
      <w:tr w:rsidR="00676EA4" w:rsidRPr="002143D0" w:rsidTr="007F681E">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2143D0" w:rsidRDefault="00676EA4" w:rsidP="0069115C">
            <w:pPr>
              <w:jc w:val="center"/>
              <w:rPr>
                <w:rFonts w:asciiTheme="minorHAnsi" w:hAnsiTheme="minorHAnsi"/>
                <w:sz w:val="18"/>
                <w:szCs w:val="18"/>
              </w:rPr>
            </w:pPr>
            <w:r>
              <w:rPr>
                <w:rFonts w:asciiTheme="minorHAnsi" w:hAnsiTheme="minorHAnsi"/>
                <w:sz w:val="18"/>
                <w:szCs w:val="18"/>
              </w:rPr>
              <w:t>12</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Geleneksel Zeytin Bahçelerinin Rehabilitasyonu Desteği</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240.853</w:t>
            </w:r>
          </w:p>
        </w:tc>
      </w:tr>
      <w:tr w:rsidR="00676EA4" w:rsidRPr="002143D0" w:rsidTr="007F681E">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2143D0" w:rsidRDefault="00676EA4" w:rsidP="0069115C">
            <w:pPr>
              <w:jc w:val="center"/>
              <w:rPr>
                <w:rFonts w:asciiTheme="minorHAnsi" w:hAnsiTheme="minorHAnsi"/>
                <w:sz w:val="18"/>
                <w:szCs w:val="18"/>
              </w:rPr>
            </w:pPr>
            <w:r>
              <w:rPr>
                <w:rFonts w:asciiTheme="minorHAnsi" w:hAnsiTheme="minorHAnsi"/>
                <w:sz w:val="18"/>
                <w:szCs w:val="18"/>
              </w:rPr>
              <w:t>13</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ÇATAK Ödemesi</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3.180.308</w:t>
            </w:r>
          </w:p>
        </w:tc>
      </w:tr>
      <w:tr w:rsidR="00676EA4" w:rsidRPr="002143D0" w:rsidTr="007F681E">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2143D0" w:rsidRDefault="00676EA4" w:rsidP="0069115C">
            <w:pPr>
              <w:jc w:val="center"/>
              <w:rPr>
                <w:rFonts w:asciiTheme="minorHAnsi" w:hAnsiTheme="minorHAnsi"/>
                <w:sz w:val="18"/>
                <w:szCs w:val="18"/>
              </w:rPr>
            </w:pPr>
            <w:r>
              <w:rPr>
                <w:rFonts w:asciiTheme="minorHAnsi" w:hAnsiTheme="minorHAnsi"/>
                <w:sz w:val="18"/>
                <w:szCs w:val="18"/>
              </w:rPr>
              <w:t>14</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676EA4" w:rsidRDefault="00676EA4" w:rsidP="00676EA4">
            <w:pPr>
              <w:spacing w:line="256" w:lineRule="auto"/>
              <w:jc w:val="left"/>
              <w:rPr>
                <w:rFonts w:asciiTheme="minorHAnsi" w:hAnsiTheme="minorHAnsi" w:cstheme="minorHAnsi"/>
                <w:sz w:val="18"/>
                <w:szCs w:val="18"/>
                <w:lang w:eastAsia="en-US"/>
              </w:rPr>
            </w:pPr>
            <w:r w:rsidRPr="00676EA4">
              <w:rPr>
                <w:rFonts w:asciiTheme="minorHAnsi" w:hAnsiTheme="minorHAnsi" w:cstheme="minorHAnsi"/>
                <w:sz w:val="18"/>
                <w:szCs w:val="18"/>
                <w:lang w:eastAsia="en-US"/>
              </w:rPr>
              <w:t>Bombus Arısı Desteği</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1.080</w:t>
            </w:r>
          </w:p>
        </w:tc>
      </w:tr>
      <w:tr w:rsidR="00676EA4" w:rsidRPr="002143D0" w:rsidTr="007F681E">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Default="00676EA4" w:rsidP="0069115C">
            <w:pPr>
              <w:jc w:val="center"/>
              <w:rPr>
                <w:rFonts w:asciiTheme="minorHAnsi" w:hAnsiTheme="minorHAnsi"/>
                <w:sz w:val="18"/>
                <w:szCs w:val="18"/>
              </w:rPr>
            </w:pPr>
            <w:r>
              <w:rPr>
                <w:rFonts w:asciiTheme="minorHAnsi" w:hAnsiTheme="minorHAnsi"/>
                <w:sz w:val="18"/>
                <w:szCs w:val="18"/>
              </w:rPr>
              <w:t>15</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676EA4" w:rsidRDefault="00676EA4" w:rsidP="00676EA4">
            <w:pPr>
              <w:spacing w:line="256" w:lineRule="auto"/>
              <w:jc w:val="left"/>
              <w:rPr>
                <w:rFonts w:asciiTheme="minorHAnsi" w:hAnsiTheme="minorHAnsi" w:cstheme="minorHAnsi"/>
                <w:sz w:val="18"/>
                <w:szCs w:val="18"/>
                <w:lang w:eastAsia="en-US"/>
              </w:rPr>
            </w:pPr>
            <w:r w:rsidRPr="00676EA4">
              <w:rPr>
                <w:rFonts w:asciiTheme="minorHAnsi" w:hAnsiTheme="minorHAnsi" w:cstheme="minorHAnsi"/>
                <w:sz w:val="18"/>
                <w:szCs w:val="18"/>
                <w:lang w:eastAsia="en-US"/>
              </w:rPr>
              <w:t>Çiftlik Muhasebe Veri Ağı Desteklemesi</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46.000,00</w:t>
            </w:r>
          </w:p>
        </w:tc>
      </w:tr>
      <w:tr w:rsidR="004E5910" w:rsidRPr="002143D0" w:rsidTr="004E5910">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4E5910" w:rsidRDefault="004E5910" w:rsidP="0069115C">
            <w:pPr>
              <w:jc w:val="center"/>
              <w:rPr>
                <w:rFonts w:asciiTheme="minorHAnsi" w:hAnsiTheme="minorHAnsi"/>
                <w:sz w:val="18"/>
                <w:szCs w:val="18"/>
              </w:rPr>
            </w:pPr>
          </w:p>
        </w:tc>
        <w:tc>
          <w:tcPr>
            <w:tcW w:w="551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4E5910" w:rsidRDefault="004E5910" w:rsidP="00676EA4">
            <w:pPr>
              <w:spacing w:line="256" w:lineRule="auto"/>
              <w:jc w:val="right"/>
              <w:rPr>
                <w:rFonts w:asciiTheme="minorHAnsi" w:hAnsiTheme="minorHAnsi" w:cstheme="minorHAnsi"/>
                <w:sz w:val="18"/>
                <w:szCs w:val="18"/>
                <w:lang w:eastAsia="en-US"/>
              </w:rPr>
            </w:pPr>
            <w:r w:rsidRPr="002143D0">
              <w:rPr>
                <w:rFonts w:asciiTheme="minorHAnsi" w:hAnsiTheme="minorHAnsi"/>
                <w:b/>
                <w:sz w:val="20"/>
                <w:szCs w:val="20"/>
              </w:rPr>
              <w:t>BİTKİSEL ÜRETİM DESTEKLEMELERİ TOPLAM</w:t>
            </w:r>
          </w:p>
        </w:tc>
        <w:tc>
          <w:tcPr>
            <w:tcW w:w="151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4E5910" w:rsidRDefault="00676EA4" w:rsidP="0069115C">
            <w:pPr>
              <w:jc w:val="right"/>
              <w:rPr>
                <w:rFonts w:ascii="Calibri" w:hAnsi="Calibri" w:cs="Calibri"/>
                <w:color w:val="000000"/>
                <w:sz w:val="18"/>
                <w:szCs w:val="18"/>
              </w:rPr>
            </w:pPr>
            <w:r w:rsidRPr="005547A4">
              <w:rPr>
                <w:rFonts w:asciiTheme="minorHAnsi" w:hAnsiTheme="minorHAnsi" w:cstheme="minorHAnsi"/>
                <w:b/>
                <w:sz w:val="20"/>
                <w:szCs w:val="20"/>
                <w:lang w:eastAsia="en-US"/>
              </w:rPr>
              <w:t>55.618.553</w:t>
            </w:r>
          </w:p>
        </w:tc>
      </w:tr>
      <w:tr w:rsidR="004E5910" w:rsidRPr="002143D0" w:rsidTr="004E5910">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4E5910" w:rsidRDefault="004E5910" w:rsidP="0069115C">
            <w:pPr>
              <w:jc w:val="center"/>
              <w:rPr>
                <w:rFonts w:asciiTheme="minorHAnsi" w:hAnsiTheme="minorHAnsi"/>
                <w:sz w:val="18"/>
                <w:szCs w:val="18"/>
              </w:rPr>
            </w:pPr>
          </w:p>
        </w:tc>
        <w:tc>
          <w:tcPr>
            <w:tcW w:w="551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4E5910" w:rsidRPr="004E5910" w:rsidRDefault="004E5910" w:rsidP="00676EA4">
            <w:pPr>
              <w:spacing w:line="256" w:lineRule="auto"/>
              <w:jc w:val="center"/>
              <w:rPr>
                <w:rFonts w:asciiTheme="minorHAnsi" w:hAnsiTheme="minorHAnsi" w:cstheme="minorHAnsi"/>
                <w:b/>
                <w:sz w:val="18"/>
                <w:szCs w:val="18"/>
                <w:lang w:eastAsia="en-US"/>
              </w:rPr>
            </w:pPr>
            <w:r w:rsidRPr="004E5910">
              <w:rPr>
                <w:rFonts w:asciiTheme="minorHAnsi" w:hAnsiTheme="minorHAnsi" w:cstheme="minorHAnsi"/>
                <w:b/>
                <w:sz w:val="18"/>
                <w:szCs w:val="18"/>
                <w:lang w:eastAsia="en-US"/>
              </w:rPr>
              <w:t>Kırsal Kalkınma Desteklemeleri</w:t>
            </w:r>
          </w:p>
        </w:tc>
        <w:tc>
          <w:tcPr>
            <w:tcW w:w="151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4E5910" w:rsidRDefault="004E5910" w:rsidP="0069115C">
            <w:pPr>
              <w:jc w:val="right"/>
              <w:rPr>
                <w:rFonts w:ascii="Calibri" w:hAnsi="Calibri" w:cs="Calibri"/>
                <w:color w:val="000000"/>
                <w:sz w:val="18"/>
                <w:szCs w:val="18"/>
              </w:rPr>
            </w:pPr>
          </w:p>
        </w:tc>
      </w:tr>
      <w:tr w:rsidR="001639B5" w:rsidRPr="002143D0" w:rsidTr="007F681E">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9B5" w:rsidRDefault="001639B5" w:rsidP="0069115C">
            <w:pPr>
              <w:jc w:val="center"/>
              <w:rPr>
                <w:rFonts w:asciiTheme="minorHAnsi" w:hAnsiTheme="minorHAnsi"/>
                <w:sz w:val="18"/>
                <w:szCs w:val="18"/>
              </w:rPr>
            </w:pPr>
            <w:r>
              <w:rPr>
                <w:rFonts w:asciiTheme="minorHAnsi" w:hAnsiTheme="minorHAnsi"/>
                <w:sz w:val="18"/>
                <w:szCs w:val="18"/>
              </w:rPr>
              <w:t>1</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9B5" w:rsidRDefault="001639B5" w:rsidP="0069115C">
            <w:pPr>
              <w:spacing w:line="256" w:lineRule="auto"/>
              <w:jc w:val="left"/>
              <w:rPr>
                <w:rFonts w:asciiTheme="minorHAnsi" w:hAnsiTheme="minorHAnsi" w:cstheme="minorHAnsi"/>
                <w:sz w:val="18"/>
                <w:szCs w:val="18"/>
                <w:lang w:eastAsia="en-US"/>
              </w:rPr>
            </w:pPr>
            <w:r>
              <w:rPr>
                <w:rFonts w:asciiTheme="minorHAnsi" w:hAnsiTheme="minorHAnsi" w:cstheme="minorHAnsi"/>
                <w:sz w:val="18"/>
                <w:szCs w:val="18"/>
                <w:lang w:eastAsia="en-US"/>
              </w:rPr>
              <w:t>Ekonomik Yatırımlar</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9B5" w:rsidRPr="001639B5" w:rsidRDefault="001639B5" w:rsidP="00174618">
            <w:pPr>
              <w:jc w:val="right"/>
              <w:rPr>
                <w:rFonts w:asciiTheme="minorHAnsi" w:hAnsiTheme="minorHAnsi" w:cstheme="minorHAnsi"/>
                <w:sz w:val="18"/>
                <w:szCs w:val="18"/>
              </w:rPr>
            </w:pPr>
            <w:r w:rsidRPr="001639B5">
              <w:rPr>
                <w:rFonts w:asciiTheme="minorHAnsi" w:hAnsiTheme="minorHAnsi" w:cstheme="minorHAnsi"/>
                <w:sz w:val="18"/>
                <w:szCs w:val="18"/>
              </w:rPr>
              <w:t>904.616</w:t>
            </w:r>
          </w:p>
        </w:tc>
      </w:tr>
      <w:tr w:rsidR="001639B5" w:rsidRPr="002143D0" w:rsidTr="007F681E">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9B5" w:rsidRDefault="001639B5" w:rsidP="0069115C">
            <w:pPr>
              <w:jc w:val="center"/>
              <w:rPr>
                <w:rFonts w:asciiTheme="minorHAnsi" w:hAnsiTheme="minorHAnsi"/>
                <w:sz w:val="18"/>
                <w:szCs w:val="18"/>
              </w:rPr>
            </w:pPr>
            <w:r>
              <w:rPr>
                <w:rFonts w:asciiTheme="minorHAnsi" w:hAnsiTheme="minorHAnsi"/>
                <w:sz w:val="18"/>
                <w:szCs w:val="18"/>
              </w:rPr>
              <w:t>2</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9B5" w:rsidRDefault="001639B5" w:rsidP="0069115C">
            <w:pPr>
              <w:spacing w:line="256" w:lineRule="auto"/>
              <w:jc w:val="left"/>
              <w:rPr>
                <w:rFonts w:asciiTheme="minorHAnsi" w:hAnsiTheme="minorHAnsi" w:cstheme="minorHAnsi"/>
                <w:sz w:val="18"/>
                <w:szCs w:val="18"/>
                <w:lang w:eastAsia="en-US"/>
              </w:rPr>
            </w:pPr>
            <w:r>
              <w:rPr>
                <w:rFonts w:asciiTheme="minorHAnsi" w:hAnsiTheme="minorHAnsi" w:cstheme="minorHAnsi"/>
                <w:sz w:val="18"/>
                <w:szCs w:val="18"/>
                <w:lang w:eastAsia="en-US"/>
              </w:rPr>
              <w:t>Bireysel Sulama Desteklemeleri</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9B5" w:rsidRPr="001639B5" w:rsidRDefault="001639B5" w:rsidP="00174618">
            <w:pPr>
              <w:jc w:val="right"/>
              <w:rPr>
                <w:rFonts w:asciiTheme="minorHAnsi" w:hAnsiTheme="minorHAnsi" w:cstheme="minorHAnsi"/>
                <w:sz w:val="18"/>
                <w:szCs w:val="18"/>
              </w:rPr>
            </w:pPr>
            <w:r w:rsidRPr="001639B5">
              <w:rPr>
                <w:rFonts w:asciiTheme="minorHAnsi" w:hAnsiTheme="minorHAnsi" w:cstheme="minorHAnsi"/>
                <w:sz w:val="18"/>
                <w:szCs w:val="18"/>
              </w:rPr>
              <w:t>498.057</w:t>
            </w:r>
          </w:p>
        </w:tc>
      </w:tr>
      <w:tr w:rsidR="001639B5" w:rsidRPr="002143D0" w:rsidTr="007F681E">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9B5" w:rsidRDefault="001639B5" w:rsidP="004E5910">
            <w:pPr>
              <w:jc w:val="center"/>
              <w:rPr>
                <w:rFonts w:asciiTheme="minorHAnsi" w:hAnsiTheme="minorHAnsi"/>
                <w:sz w:val="18"/>
                <w:szCs w:val="18"/>
              </w:rPr>
            </w:pPr>
            <w:r>
              <w:rPr>
                <w:rFonts w:asciiTheme="minorHAnsi" w:hAnsiTheme="minorHAnsi"/>
                <w:sz w:val="18"/>
                <w:szCs w:val="18"/>
              </w:rPr>
              <w:t>3</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9B5" w:rsidRDefault="001639B5" w:rsidP="004E5910">
            <w:pPr>
              <w:spacing w:line="256" w:lineRule="auto"/>
              <w:jc w:val="left"/>
              <w:rPr>
                <w:rFonts w:asciiTheme="minorHAnsi" w:hAnsiTheme="minorHAnsi" w:cstheme="minorHAnsi"/>
                <w:sz w:val="18"/>
                <w:szCs w:val="18"/>
                <w:lang w:eastAsia="en-US"/>
              </w:rPr>
            </w:pPr>
            <w:r>
              <w:rPr>
                <w:rFonts w:asciiTheme="minorHAnsi" w:hAnsiTheme="minorHAnsi" w:cstheme="minorHAnsi"/>
                <w:sz w:val="18"/>
                <w:szCs w:val="18"/>
                <w:lang w:eastAsia="en-US"/>
              </w:rPr>
              <w:t>Genç Çiftçi Desteklemeleri</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9B5" w:rsidRPr="001639B5" w:rsidRDefault="001639B5" w:rsidP="00174618">
            <w:pPr>
              <w:jc w:val="right"/>
              <w:rPr>
                <w:rFonts w:asciiTheme="minorHAnsi" w:hAnsiTheme="minorHAnsi" w:cstheme="minorHAnsi"/>
                <w:sz w:val="18"/>
                <w:szCs w:val="18"/>
              </w:rPr>
            </w:pPr>
            <w:r w:rsidRPr="001639B5">
              <w:rPr>
                <w:rFonts w:asciiTheme="minorHAnsi" w:hAnsiTheme="minorHAnsi" w:cstheme="minorHAnsi"/>
                <w:sz w:val="18"/>
                <w:szCs w:val="18"/>
              </w:rPr>
              <w:t>7.380.000</w:t>
            </w:r>
          </w:p>
        </w:tc>
      </w:tr>
      <w:tr w:rsidR="001639B5" w:rsidRPr="002143D0" w:rsidTr="007F681E">
        <w:trPr>
          <w:trHeight w:val="20"/>
          <w:jc w:val="center"/>
        </w:trPr>
        <w:tc>
          <w:tcPr>
            <w:tcW w:w="6000"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1639B5" w:rsidRPr="002143D0" w:rsidRDefault="001639B5" w:rsidP="004E5910">
            <w:pPr>
              <w:spacing w:line="276" w:lineRule="auto"/>
              <w:jc w:val="right"/>
              <w:rPr>
                <w:rFonts w:asciiTheme="minorHAnsi" w:hAnsiTheme="minorHAnsi"/>
                <w:b/>
                <w:sz w:val="20"/>
                <w:szCs w:val="20"/>
              </w:rPr>
            </w:pPr>
            <w:r>
              <w:rPr>
                <w:rFonts w:asciiTheme="minorHAnsi" w:hAnsiTheme="minorHAnsi"/>
                <w:b/>
                <w:sz w:val="20"/>
                <w:szCs w:val="20"/>
              </w:rPr>
              <w:t>KIRSAL KALKINMA</w:t>
            </w:r>
            <w:r w:rsidRPr="002143D0">
              <w:rPr>
                <w:rFonts w:asciiTheme="minorHAnsi" w:hAnsiTheme="minorHAnsi"/>
                <w:b/>
                <w:sz w:val="20"/>
                <w:szCs w:val="20"/>
              </w:rPr>
              <w:t xml:space="preserve"> DESTEKLEMELERİ TOPLAM</w:t>
            </w:r>
            <w:r>
              <w:rPr>
                <w:rFonts w:asciiTheme="minorHAnsi" w:hAnsiTheme="minorHAnsi"/>
                <w:b/>
                <w:sz w:val="20"/>
                <w:szCs w:val="20"/>
              </w:rPr>
              <w:t>I</w:t>
            </w:r>
          </w:p>
        </w:tc>
        <w:tc>
          <w:tcPr>
            <w:tcW w:w="151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1639B5" w:rsidRPr="005547A4" w:rsidRDefault="001639B5" w:rsidP="00174618">
            <w:pPr>
              <w:spacing w:line="256" w:lineRule="auto"/>
              <w:jc w:val="right"/>
              <w:rPr>
                <w:rFonts w:asciiTheme="minorHAnsi" w:hAnsiTheme="minorHAnsi" w:cstheme="minorHAnsi"/>
                <w:b/>
                <w:bCs/>
                <w:sz w:val="20"/>
                <w:szCs w:val="20"/>
                <w:lang w:eastAsia="en-US"/>
              </w:rPr>
            </w:pPr>
            <w:r w:rsidRPr="005547A4">
              <w:rPr>
                <w:rFonts w:asciiTheme="minorHAnsi" w:hAnsiTheme="minorHAnsi" w:cstheme="minorHAnsi"/>
                <w:b/>
                <w:sz w:val="20"/>
                <w:szCs w:val="20"/>
                <w:lang w:eastAsia="en-US"/>
              </w:rPr>
              <w:t>8.782.673</w:t>
            </w:r>
          </w:p>
        </w:tc>
      </w:tr>
      <w:tr w:rsidR="001639B5" w:rsidRPr="002143D0" w:rsidTr="007F681E">
        <w:trPr>
          <w:trHeight w:val="20"/>
          <w:jc w:val="center"/>
        </w:trPr>
        <w:tc>
          <w:tcPr>
            <w:tcW w:w="6000"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1639B5" w:rsidRPr="002143D0" w:rsidRDefault="001639B5" w:rsidP="004E5910">
            <w:pPr>
              <w:spacing w:line="276" w:lineRule="auto"/>
              <w:jc w:val="right"/>
              <w:rPr>
                <w:rFonts w:asciiTheme="minorHAnsi" w:hAnsiTheme="minorHAnsi"/>
                <w:b/>
                <w:sz w:val="20"/>
                <w:szCs w:val="20"/>
              </w:rPr>
            </w:pPr>
            <w:r w:rsidRPr="002143D0">
              <w:rPr>
                <w:rFonts w:asciiTheme="minorHAnsi" w:hAnsiTheme="minorHAnsi"/>
                <w:b/>
                <w:sz w:val="20"/>
                <w:szCs w:val="20"/>
              </w:rPr>
              <w:t>GENEL TOPLAM</w:t>
            </w:r>
          </w:p>
        </w:tc>
        <w:tc>
          <w:tcPr>
            <w:tcW w:w="151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1639B5" w:rsidRPr="005547A4" w:rsidRDefault="00B3766D" w:rsidP="00174618">
            <w:pPr>
              <w:jc w:val="right"/>
              <w:rPr>
                <w:rFonts w:asciiTheme="minorHAnsi" w:hAnsiTheme="minorHAnsi" w:cstheme="minorHAnsi"/>
                <w:b/>
                <w:sz w:val="20"/>
                <w:szCs w:val="20"/>
              </w:rPr>
            </w:pPr>
            <w:r>
              <w:rPr>
                <w:rFonts w:asciiTheme="minorHAnsi" w:hAnsiTheme="minorHAnsi" w:cstheme="minorHAnsi"/>
                <w:b/>
                <w:sz w:val="20"/>
                <w:szCs w:val="20"/>
              </w:rPr>
              <w:t>135.965.688</w:t>
            </w:r>
          </w:p>
        </w:tc>
      </w:tr>
    </w:tbl>
    <w:p w:rsidR="008E6B20" w:rsidRPr="002143D0" w:rsidRDefault="008E6B20" w:rsidP="003D6FED">
      <w:pPr>
        <w:spacing w:line="276" w:lineRule="auto"/>
        <w:ind w:left="2832" w:firstLine="708"/>
        <w:rPr>
          <w:rFonts w:asciiTheme="minorHAnsi" w:hAnsiTheme="minorHAnsi"/>
          <w:sz w:val="22"/>
          <w:szCs w:val="22"/>
        </w:rPr>
      </w:pPr>
    </w:p>
    <w:p w:rsidR="003828BE" w:rsidRPr="002143D0" w:rsidRDefault="003828BE" w:rsidP="003D6FED">
      <w:pPr>
        <w:spacing w:line="276" w:lineRule="auto"/>
        <w:ind w:left="2832" w:firstLine="708"/>
        <w:rPr>
          <w:rFonts w:asciiTheme="minorHAnsi" w:hAnsiTheme="minorHAnsi"/>
          <w:sz w:val="22"/>
          <w:szCs w:val="22"/>
        </w:rPr>
      </w:pPr>
    </w:p>
    <w:p w:rsidR="003828BE" w:rsidRPr="002143D0" w:rsidRDefault="003828BE" w:rsidP="003D6FED">
      <w:pPr>
        <w:spacing w:line="276" w:lineRule="auto"/>
        <w:ind w:left="2832" w:firstLine="708"/>
        <w:rPr>
          <w:rFonts w:asciiTheme="minorHAnsi" w:hAnsiTheme="minorHAnsi"/>
          <w:sz w:val="22"/>
          <w:szCs w:val="22"/>
        </w:rPr>
      </w:pPr>
    </w:p>
    <w:p w:rsidR="003828BE" w:rsidRPr="002143D0" w:rsidRDefault="003828BE" w:rsidP="003D6FED">
      <w:pPr>
        <w:spacing w:line="276" w:lineRule="auto"/>
        <w:ind w:left="2832" w:firstLine="708"/>
        <w:rPr>
          <w:rFonts w:asciiTheme="minorHAnsi" w:hAnsiTheme="minorHAnsi"/>
          <w:sz w:val="22"/>
          <w:szCs w:val="22"/>
        </w:rPr>
      </w:pPr>
    </w:p>
    <w:p w:rsidR="003828BE" w:rsidRPr="002143D0" w:rsidRDefault="003828BE" w:rsidP="003D6FED">
      <w:pPr>
        <w:spacing w:line="276" w:lineRule="auto"/>
        <w:ind w:left="2832" w:firstLine="708"/>
        <w:rPr>
          <w:rFonts w:asciiTheme="minorHAnsi" w:hAnsiTheme="minorHAnsi"/>
          <w:sz w:val="22"/>
          <w:szCs w:val="22"/>
        </w:rPr>
      </w:pPr>
    </w:p>
    <w:p w:rsidR="003828BE" w:rsidRPr="002143D0" w:rsidRDefault="003828BE" w:rsidP="003D6FED">
      <w:pPr>
        <w:spacing w:line="276" w:lineRule="auto"/>
        <w:ind w:left="2832" w:firstLine="708"/>
        <w:rPr>
          <w:rFonts w:asciiTheme="minorHAnsi" w:hAnsiTheme="minorHAnsi"/>
          <w:sz w:val="22"/>
          <w:szCs w:val="22"/>
        </w:rPr>
      </w:pPr>
    </w:p>
    <w:p w:rsidR="003828BE" w:rsidRPr="002143D0" w:rsidRDefault="003828BE" w:rsidP="003D6FED">
      <w:pPr>
        <w:spacing w:line="276" w:lineRule="auto"/>
        <w:ind w:left="2832" w:firstLine="708"/>
        <w:rPr>
          <w:rFonts w:asciiTheme="minorHAnsi" w:hAnsiTheme="minorHAnsi"/>
          <w:sz w:val="22"/>
          <w:szCs w:val="22"/>
        </w:rPr>
      </w:pPr>
    </w:p>
    <w:p w:rsidR="00D07254" w:rsidRPr="002143D0" w:rsidRDefault="00413CA3" w:rsidP="004E5D18">
      <w:pPr>
        <w:pStyle w:val="Balk1"/>
        <w:spacing w:line="276" w:lineRule="auto"/>
        <w:rPr>
          <w:szCs w:val="22"/>
        </w:rPr>
      </w:pPr>
      <w:bookmarkStart w:id="192" w:name="_Toc379183067"/>
      <w:bookmarkStart w:id="193" w:name="_Toc379183173"/>
      <w:bookmarkStart w:id="194" w:name="_Toc379185035"/>
      <w:bookmarkStart w:id="195" w:name="_Toc411347450"/>
      <w:bookmarkStart w:id="196" w:name="_Toc525548009"/>
      <w:bookmarkEnd w:id="190"/>
      <w:r w:rsidRPr="002143D0">
        <w:rPr>
          <w:szCs w:val="22"/>
        </w:rPr>
        <w:lastRenderedPageBreak/>
        <w:t>3</w:t>
      </w:r>
      <w:r w:rsidR="00D07254" w:rsidRPr="002143D0">
        <w:rPr>
          <w:szCs w:val="22"/>
        </w:rPr>
        <w:t>. KURUMUN GENEL TANIMI</w:t>
      </w:r>
      <w:bookmarkEnd w:id="48"/>
      <w:bookmarkEnd w:id="192"/>
      <w:bookmarkEnd w:id="193"/>
      <w:bookmarkEnd w:id="194"/>
      <w:bookmarkEnd w:id="195"/>
      <w:bookmarkEnd w:id="196"/>
    </w:p>
    <w:p w:rsidR="00D07254" w:rsidRPr="002143D0" w:rsidRDefault="00413CA3" w:rsidP="004E5D18">
      <w:pPr>
        <w:pStyle w:val="Balk2"/>
        <w:spacing w:line="276" w:lineRule="auto"/>
        <w:rPr>
          <w:szCs w:val="22"/>
        </w:rPr>
      </w:pPr>
      <w:bookmarkStart w:id="197" w:name="_Toc378852607"/>
      <w:bookmarkStart w:id="198" w:name="_Toc379183068"/>
      <w:bookmarkStart w:id="199" w:name="_Toc379183174"/>
      <w:bookmarkStart w:id="200" w:name="_Toc379185036"/>
      <w:bookmarkStart w:id="201" w:name="_Toc411347451"/>
      <w:bookmarkStart w:id="202" w:name="_Toc525548010"/>
      <w:r w:rsidRPr="002143D0">
        <w:rPr>
          <w:szCs w:val="22"/>
        </w:rPr>
        <w:t>3</w:t>
      </w:r>
      <w:r w:rsidR="00D07254" w:rsidRPr="002143D0">
        <w:rPr>
          <w:szCs w:val="22"/>
        </w:rPr>
        <w:t>.</w:t>
      </w:r>
      <w:r w:rsidR="00295EB9" w:rsidRPr="002143D0">
        <w:rPr>
          <w:szCs w:val="22"/>
        </w:rPr>
        <w:t>1</w:t>
      </w:r>
      <w:r w:rsidR="00D07254" w:rsidRPr="002143D0">
        <w:rPr>
          <w:szCs w:val="22"/>
        </w:rPr>
        <w:t xml:space="preserve"> YASAL DAYANAK</w:t>
      </w:r>
      <w:bookmarkEnd w:id="197"/>
      <w:bookmarkEnd w:id="198"/>
      <w:bookmarkEnd w:id="199"/>
      <w:bookmarkEnd w:id="200"/>
      <w:bookmarkEnd w:id="201"/>
      <w:bookmarkEnd w:id="202"/>
      <w:r w:rsidR="00D07254" w:rsidRPr="002143D0">
        <w:rPr>
          <w:szCs w:val="22"/>
        </w:rPr>
        <w:t xml:space="preserve"> </w:t>
      </w:r>
    </w:p>
    <w:p w:rsidR="00D07254" w:rsidRPr="002143D0" w:rsidRDefault="00D07254" w:rsidP="004E5D18">
      <w:pPr>
        <w:autoSpaceDE w:val="0"/>
        <w:autoSpaceDN w:val="0"/>
        <w:adjustRightInd w:val="0"/>
        <w:spacing w:line="276" w:lineRule="auto"/>
        <w:rPr>
          <w:rFonts w:asciiTheme="minorHAnsi" w:hAnsiTheme="minorHAnsi"/>
          <w:bCs/>
          <w:sz w:val="22"/>
          <w:szCs w:val="22"/>
        </w:rPr>
      </w:pPr>
      <w:r w:rsidRPr="002143D0">
        <w:rPr>
          <w:rStyle w:val="GvdeMetni2Char"/>
          <w:rFonts w:asciiTheme="minorHAnsi" w:hAnsiTheme="minorHAnsi"/>
          <w:sz w:val="22"/>
          <w:szCs w:val="22"/>
        </w:rPr>
        <w:tab/>
        <w:t>Gıda, Tarım ve Hayvancılık Bakanlığının kurulması; 06/04/2011 tarihli ve 6223 sayılı Kanunun verdiği yetkiye dayanılarak, Bakanlar Kurulu’nca 03/06/2011 tarihinde kararlaştırılmıştır.</w:t>
      </w:r>
      <w:r w:rsidR="006F1C92" w:rsidRPr="002143D0">
        <w:rPr>
          <w:rFonts w:asciiTheme="minorHAnsi" w:hAnsiTheme="minorHAnsi"/>
          <w:bCs/>
          <w:sz w:val="22"/>
          <w:szCs w:val="22"/>
        </w:rPr>
        <w:t xml:space="preserve"> </w:t>
      </w:r>
      <w:r w:rsidRPr="002143D0">
        <w:rPr>
          <w:rFonts w:asciiTheme="minorHAnsi" w:hAnsiTheme="minorHAnsi"/>
          <w:b/>
          <w:bCs/>
          <w:sz w:val="22"/>
          <w:szCs w:val="22"/>
        </w:rPr>
        <w:t>Gıda, Tarım ve Hayvancılık Bakanlığı</w:t>
      </w:r>
      <w:r w:rsidR="00B07FCD" w:rsidRPr="002143D0">
        <w:rPr>
          <w:rFonts w:asciiTheme="minorHAnsi" w:hAnsiTheme="minorHAnsi"/>
          <w:b/>
          <w:bCs/>
          <w:sz w:val="22"/>
          <w:szCs w:val="22"/>
        </w:rPr>
        <w:t>’</w:t>
      </w:r>
      <w:r w:rsidRPr="002143D0">
        <w:rPr>
          <w:rStyle w:val="GvdeMetni2Char"/>
          <w:rFonts w:asciiTheme="minorHAnsi" w:hAnsiTheme="minorHAnsi"/>
          <w:b/>
          <w:sz w:val="22"/>
          <w:szCs w:val="22"/>
        </w:rPr>
        <w:t>nın</w:t>
      </w:r>
      <w:r w:rsidRPr="002143D0">
        <w:rPr>
          <w:rStyle w:val="GvdeMetni2Char"/>
          <w:rFonts w:asciiTheme="minorHAnsi" w:hAnsiTheme="minorHAnsi"/>
          <w:sz w:val="22"/>
          <w:szCs w:val="22"/>
        </w:rPr>
        <w:t xml:space="preserve"> Teşkilat ve Görevleri Hakkında Kanun Hükmündeki Kararname (KHK/639), 08/06/2011 tarih ve 27958 sayılı Resmi </w:t>
      </w:r>
      <w:r w:rsidR="007B7D83" w:rsidRPr="002143D0">
        <w:rPr>
          <w:rStyle w:val="GvdeMetni2Char"/>
          <w:rFonts w:asciiTheme="minorHAnsi" w:hAnsiTheme="minorHAnsi"/>
          <w:sz w:val="22"/>
          <w:szCs w:val="22"/>
        </w:rPr>
        <w:t>Gazete’ de</w:t>
      </w:r>
      <w:r w:rsidRPr="002143D0">
        <w:rPr>
          <w:rStyle w:val="GvdeMetni2Char"/>
          <w:rFonts w:asciiTheme="minorHAnsi" w:hAnsiTheme="minorHAnsi"/>
          <w:sz w:val="22"/>
          <w:szCs w:val="22"/>
        </w:rPr>
        <w:t xml:space="preserve"> yayımlanarak yürürlüğe girmiştir. Bu kararname ile </w:t>
      </w:r>
      <w:r w:rsidRPr="002143D0">
        <w:rPr>
          <w:rFonts w:asciiTheme="minorHAnsi" w:hAnsiTheme="minorHAnsi"/>
          <w:sz w:val="22"/>
          <w:szCs w:val="22"/>
        </w:rPr>
        <w:t xml:space="preserve">taşra teşkilatlarının kuruluşu da hükme bağlanmıştır. </w:t>
      </w:r>
      <w:r w:rsidRPr="002143D0">
        <w:rPr>
          <w:rFonts w:asciiTheme="minorHAnsi" w:hAnsiTheme="minorHAnsi"/>
          <w:b/>
          <w:sz w:val="22"/>
          <w:szCs w:val="22"/>
        </w:rPr>
        <w:t>ÇANAKKALE</w:t>
      </w:r>
      <w:r w:rsidRPr="002143D0">
        <w:rPr>
          <w:rFonts w:asciiTheme="minorHAnsi" w:hAnsiTheme="minorHAnsi"/>
          <w:sz w:val="22"/>
          <w:szCs w:val="22"/>
        </w:rPr>
        <w:t xml:space="preserve"> </w:t>
      </w:r>
      <w:r w:rsidRPr="002143D0">
        <w:rPr>
          <w:rFonts w:asciiTheme="minorHAnsi" w:hAnsiTheme="minorHAnsi"/>
          <w:b/>
          <w:sz w:val="22"/>
          <w:szCs w:val="22"/>
        </w:rPr>
        <w:t>İl</w:t>
      </w:r>
      <w:r w:rsidRPr="002143D0">
        <w:rPr>
          <w:rFonts w:asciiTheme="minorHAnsi" w:hAnsiTheme="minorHAnsi"/>
          <w:sz w:val="22"/>
          <w:szCs w:val="22"/>
        </w:rPr>
        <w:t xml:space="preserve"> </w:t>
      </w:r>
      <w:r w:rsidRPr="002143D0">
        <w:rPr>
          <w:rFonts w:asciiTheme="minorHAnsi" w:hAnsiTheme="minorHAnsi"/>
          <w:b/>
          <w:bCs/>
          <w:sz w:val="22"/>
          <w:szCs w:val="22"/>
        </w:rPr>
        <w:t>Gıda, Tarım ve Hayvancılık</w:t>
      </w:r>
      <w:r w:rsidRPr="002143D0">
        <w:rPr>
          <w:rFonts w:asciiTheme="minorHAnsi" w:hAnsiTheme="minorHAnsi"/>
          <w:sz w:val="22"/>
          <w:szCs w:val="22"/>
        </w:rPr>
        <w:t xml:space="preserve"> </w:t>
      </w:r>
      <w:r w:rsidRPr="002143D0">
        <w:rPr>
          <w:rFonts w:asciiTheme="minorHAnsi" w:hAnsiTheme="minorHAnsi"/>
          <w:b/>
          <w:sz w:val="22"/>
          <w:szCs w:val="22"/>
        </w:rPr>
        <w:t>Müdürlüğü</w:t>
      </w:r>
      <w:r w:rsidRPr="002143D0">
        <w:rPr>
          <w:rFonts w:asciiTheme="minorHAnsi" w:hAnsiTheme="minorHAnsi"/>
          <w:sz w:val="22"/>
          <w:szCs w:val="22"/>
        </w:rPr>
        <w:t xml:space="preserve"> de bu kanun hükmündeki kararname esaslarına göre faaliyetlerini sürdürmektedir.</w:t>
      </w:r>
    </w:p>
    <w:p w:rsidR="00D07254" w:rsidRPr="002143D0" w:rsidRDefault="00D07254" w:rsidP="004E5D18">
      <w:pPr>
        <w:spacing w:line="276" w:lineRule="auto"/>
        <w:ind w:firstLine="708"/>
        <w:rPr>
          <w:rFonts w:asciiTheme="minorHAnsi" w:hAnsiTheme="minorHAnsi"/>
          <w:sz w:val="22"/>
          <w:szCs w:val="22"/>
        </w:rPr>
      </w:pPr>
    </w:p>
    <w:p w:rsidR="00D07254" w:rsidRPr="002143D0" w:rsidRDefault="00413CA3" w:rsidP="004E5D18">
      <w:pPr>
        <w:pStyle w:val="Balk2"/>
        <w:spacing w:line="276" w:lineRule="auto"/>
      </w:pPr>
      <w:bookmarkStart w:id="203" w:name="_Toc378852608"/>
      <w:bookmarkStart w:id="204" w:name="_Toc379183069"/>
      <w:bookmarkStart w:id="205" w:name="_Toc379183175"/>
      <w:bookmarkStart w:id="206" w:name="_Toc379185037"/>
      <w:bookmarkStart w:id="207" w:name="_Toc411347452"/>
      <w:bookmarkStart w:id="208" w:name="_Toc525548011"/>
      <w:r w:rsidRPr="002143D0">
        <w:t>3</w:t>
      </w:r>
      <w:r w:rsidR="00295EB9" w:rsidRPr="002143D0">
        <w:t>.2</w:t>
      </w:r>
      <w:r w:rsidR="00D07254" w:rsidRPr="002143D0">
        <w:t>. TEŞKİLAT YAPISI</w:t>
      </w:r>
      <w:bookmarkEnd w:id="203"/>
      <w:bookmarkEnd w:id="204"/>
      <w:bookmarkEnd w:id="205"/>
      <w:bookmarkEnd w:id="206"/>
      <w:bookmarkEnd w:id="207"/>
      <w:bookmarkEnd w:id="208"/>
    </w:p>
    <w:p w:rsidR="00D07254" w:rsidRPr="002143D0" w:rsidRDefault="00D07254" w:rsidP="004E5D18">
      <w:pPr>
        <w:pStyle w:val="NormalkiYanaYasla"/>
        <w:spacing w:line="276" w:lineRule="auto"/>
        <w:rPr>
          <w:rStyle w:val="GvdeMetni2Char"/>
          <w:rFonts w:asciiTheme="minorHAnsi" w:hAnsiTheme="minorHAnsi"/>
          <w:sz w:val="22"/>
          <w:szCs w:val="22"/>
        </w:rPr>
      </w:pPr>
      <w:r w:rsidRPr="002143D0">
        <w:rPr>
          <w:rFonts w:asciiTheme="minorHAnsi" w:hAnsiTheme="minorHAnsi"/>
          <w:sz w:val="22"/>
          <w:szCs w:val="22"/>
        </w:rPr>
        <w:t>"Gıda, Tarım ve Hayvancılık Bakanlığı</w:t>
      </w:r>
      <w:r w:rsidRPr="002143D0">
        <w:rPr>
          <w:rStyle w:val="GvdeMetni2Char"/>
          <w:rFonts w:asciiTheme="minorHAnsi" w:hAnsiTheme="minorHAnsi"/>
          <w:sz w:val="22"/>
          <w:szCs w:val="22"/>
        </w:rPr>
        <w:t xml:space="preserve"> Taşra Teşkilatının Görevleri, Çalışma Usul ve Esasları Hakkındaki Yönergenin” 4 üncü maddesine göre İl Müdürlüğü; </w:t>
      </w:r>
      <w:r w:rsidR="00B07FCD" w:rsidRPr="002143D0">
        <w:rPr>
          <w:rStyle w:val="GvdeMetni2Char"/>
          <w:rFonts w:asciiTheme="minorHAnsi" w:hAnsiTheme="minorHAnsi"/>
          <w:sz w:val="22"/>
          <w:szCs w:val="22"/>
        </w:rPr>
        <w:t xml:space="preserve">Tarımsal Altyapı ve Arazi Değerlendirme Şube Müdürlüğü, Arazi Edindirme Şube Müdürlüğü,  Bitkisel Üretim ve Bitki Sağlığı Şube Müdürlüğü, Hayvan Sağlığı ve Yetiştiriciliği Şube Müdürlüğü, Balıkçılık ve Su Ürünleri Şube Müdürlüğü,   Koordinasyon ve Tarımsal Veriler Şube Müdürlüğü,  Kırsal Kalkınma ve Örgütlenme Şube Müdürlüğü,  </w:t>
      </w:r>
      <w:r w:rsidRPr="002143D0">
        <w:rPr>
          <w:rStyle w:val="GvdeMetni2Char"/>
          <w:rFonts w:asciiTheme="minorHAnsi" w:hAnsiTheme="minorHAnsi"/>
          <w:sz w:val="22"/>
          <w:szCs w:val="22"/>
        </w:rPr>
        <w:t xml:space="preserve">Gıda ve Yem Şube Müdürlüğü, </w:t>
      </w:r>
      <w:r w:rsidR="00B07FCD" w:rsidRPr="002143D0">
        <w:rPr>
          <w:rStyle w:val="GvdeMetni2Char"/>
          <w:rFonts w:asciiTheme="minorHAnsi" w:hAnsiTheme="minorHAnsi"/>
          <w:sz w:val="22"/>
          <w:szCs w:val="22"/>
        </w:rPr>
        <w:t>İdari ve Mali İşler Şube Müdürlüğün’den</w:t>
      </w:r>
      <w:r w:rsidRPr="002143D0">
        <w:rPr>
          <w:rStyle w:val="GvdeMetni2Char"/>
          <w:rFonts w:asciiTheme="minorHAnsi" w:hAnsiTheme="minorHAnsi"/>
          <w:sz w:val="22"/>
          <w:szCs w:val="22"/>
        </w:rPr>
        <w:t xml:space="preserve"> oluşmaktadır.</w:t>
      </w:r>
      <w:r w:rsidR="004E5D18" w:rsidRPr="002143D0">
        <w:rPr>
          <w:rStyle w:val="GvdeMetni2Char"/>
          <w:rFonts w:asciiTheme="minorHAnsi" w:hAnsiTheme="minorHAnsi"/>
          <w:sz w:val="22"/>
          <w:szCs w:val="22"/>
        </w:rPr>
        <w:t xml:space="preserve"> </w:t>
      </w:r>
      <w:r w:rsidRPr="002143D0">
        <w:rPr>
          <w:rStyle w:val="GvdeMetni2Char"/>
          <w:rFonts w:asciiTheme="minorHAnsi" w:hAnsiTheme="minorHAnsi"/>
          <w:sz w:val="22"/>
          <w:szCs w:val="22"/>
        </w:rPr>
        <w:t xml:space="preserve">İlimiz </w:t>
      </w:r>
      <w:r w:rsidR="001B61DE" w:rsidRPr="002143D0">
        <w:rPr>
          <w:rStyle w:val="GvdeMetni2Char"/>
          <w:rFonts w:asciiTheme="minorHAnsi" w:hAnsiTheme="minorHAnsi"/>
          <w:sz w:val="22"/>
          <w:szCs w:val="22"/>
        </w:rPr>
        <w:t>Ayvacık, Bayramiç, Biga, Bozcaada, Çan, Eceabat, Ezine, Gelibolu, Gökçeada, Lapseki, Yenice</w:t>
      </w:r>
      <w:r w:rsidRPr="002143D0">
        <w:rPr>
          <w:rStyle w:val="GvdeMetni2Char"/>
          <w:rFonts w:asciiTheme="minorHAnsi" w:hAnsiTheme="minorHAnsi"/>
          <w:sz w:val="22"/>
          <w:szCs w:val="22"/>
        </w:rPr>
        <w:t xml:space="preserve"> İlçelerinde Bakanlık İlçe Müdürlüğü bulunmaktadır. İlçe Müdürlükleri</w:t>
      </w:r>
      <w:r w:rsidRPr="002143D0">
        <w:rPr>
          <w:rFonts w:asciiTheme="minorHAnsi" w:hAnsiTheme="minorHAnsi"/>
          <w:sz w:val="22"/>
          <w:szCs w:val="22"/>
        </w:rPr>
        <w:t xml:space="preserve"> “Gıda, Tarım ve Hayvancılık Bakanlığı</w:t>
      </w:r>
      <w:r w:rsidRPr="002143D0">
        <w:rPr>
          <w:rStyle w:val="GvdeMetni2Char"/>
          <w:rFonts w:asciiTheme="minorHAnsi" w:hAnsiTheme="minorHAnsi"/>
          <w:sz w:val="22"/>
          <w:szCs w:val="22"/>
        </w:rPr>
        <w:t xml:space="preserve"> Taşra Teşkilatının Görevleri, Çalışma Usul ve Esasları Hakkındaki Yönergenin” 8. maddesine göre faaliyetlerini sürdürmektedir.</w:t>
      </w:r>
    </w:p>
    <w:p w:rsidR="00D07254" w:rsidRPr="002143D0" w:rsidRDefault="00D07254" w:rsidP="004E5D18">
      <w:pPr>
        <w:pStyle w:val="NormalkiYanaYasla"/>
        <w:spacing w:line="276" w:lineRule="auto"/>
        <w:rPr>
          <w:rStyle w:val="GvdeMetni2Char"/>
          <w:rFonts w:asciiTheme="minorHAnsi" w:hAnsiTheme="minorHAnsi"/>
          <w:sz w:val="22"/>
          <w:szCs w:val="22"/>
        </w:rPr>
      </w:pPr>
    </w:p>
    <w:p w:rsidR="00D07254" w:rsidRPr="002143D0" w:rsidRDefault="00413CA3" w:rsidP="004E5D18">
      <w:pPr>
        <w:pStyle w:val="Balk2"/>
        <w:spacing w:line="276" w:lineRule="auto"/>
        <w:rPr>
          <w:szCs w:val="22"/>
        </w:rPr>
      </w:pPr>
      <w:bookmarkStart w:id="209" w:name="_Toc378852609"/>
      <w:bookmarkStart w:id="210" w:name="_Toc379183070"/>
      <w:bookmarkStart w:id="211" w:name="_Toc379183176"/>
      <w:bookmarkStart w:id="212" w:name="_Toc379185038"/>
      <w:bookmarkStart w:id="213" w:name="_Toc411347453"/>
      <w:bookmarkStart w:id="214" w:name="_Toc525548012"/>
      <w:r w:rsidRPr="002143D0">
        <w:rPr>
          <w:szCs w:val="22"/>
        </w:rPr>
        <w:t>3</w:t>
      </w:r>
      <w:r w:rsidR="00295EB9" w:rsidRPr="002143D0">
        <w:rPr>
          <w:szCs w:val="22"/>
        </w:rPr>
        <w:t>.3</w:t>
      </w:r>
      <w:r w:rsidR="00D07254" w:rsidRPr="002143D0">
        <w:rPr>
          <w:szCs w:val="22"/>
        </w:rPr>
        <w:t>. YAZIŞMA KODU VE KURUM KİMLİK KODU</w:t>
      </w:r>
      <w:bookmarkEnd w:id="209"/>
      <w:bookmarkEnd w:id="210"/>
      <w:bookmarkEnd w:id="211"/>
      <w:bookmarkEnd w:id="212"/>
      <w:bookmarkEnd w:id="213"/>
      <w:bookmarkEnd w:id="214"/>
    </w:p>
    <w:p w:rsidR="00D07254" w:rsidRPr="002143D0" w:rsidRDefault="00070756" w:rsidP="004E5D18">
      <w:pPr>
        <w:pStyle w:val="NormalkiYanaYasla"/>
        <w:spacing w:line="276" w:lineRule="auto"/>
        <w:ind w:firstLine="709"/>
        <w:rPr>
          <w:rStyle w:val="GvdeMetni2Char"/>
          <w:rFonts w:asciiTheme="minorHAnsi" w:hAnsiTheme="minorHAnsi"/>
          <w:sz w:val="22"/>
          <w:szCs w:val="22"/>
        </w:rPr>
      </w:pPr>
      <w:r w:rsidRPr="002143D0">
        <w:rPr>
          <w:rFonts w:asciiTheme="minorHAnsi" w:hAnsiTheme="minorHAnsi"/>
          <w:b/>
          <w:sz w:val="22"/>
          <w:szCs w:val="22"/>
        </w:rPr>
        <w:t xml:space="preserve">İdari Birim </w:t>
      </w:r>
      <w:r w:rsidR="00D07254" w:rsidRPr="002143D0">
        <w:rPr>
          <w:rFonts w:asciiTheme="minorHAnsi" w:hAnsiTheme="minorHAnsi"/>
          <w:b/>
          <w:sz w:val="22"/>
          <w:szCs w:val="22"/>
        </w:rPr>
        <w:t>Kimlik Kodu</w:t>
      </w:r>
      <w:r w:rsidR="00D07254" w:rsidRPr="002143D0">
        <w:rPr>
          <w:rFonts w:asciiTheme="minorHAnsi" w:hAnsiTheme="minorHAnsi"/>
          <w:b/>
          <w:sz w:val="22"/>
          <w:szCs w:val="22"/>
        </w:rPr>
        <w:tab/>
        <w:t xml:space="preserve">: </w:t>
      </w:r>
      <w:r w:rsidR="00327E59" w:rsidRPr="002143D0">
        <w:rPr>
          <w:rFonts w:asciiTheme="minorHAnsi" w:hAnsiTheme="minorHAnsi"/>
          <w:sz w:val="22"/>
          <w:szCs w:val="22"/>
        </w:rPr>
        <w:t>66165220</w:t>
      </w:r>
    </w:p>
    <w:p w:rsidR="00D07254" w:rsidRPr="002143D0" w:rsidRDefault="00413CA3" w:rsidP="004E5D18">
      <w:pPr>
        <w:pStyle w:val="Balk2"/>
        <w:spacing w:line="276" w:lineRule="auto"/>
        <w:rPr>
          <w:rFonts w:eastAsia="TimesNewRoman,Bold"/>
          <w:szCs w:val="22"/>
        </w:rPr>
      </w:pPr>
      <w:bookmarkStart w:id="215" w:name="_Toc378852610"/>
      <w:bookmarkStart w:id="216" w:name="_Toc379183071"/>
      <w:bookmarkStart w:id="217" w:name="_Toc379183177"/>
      <w:bookmarkStart w:id="218" w:name="_Toc379185039"/>
      <w:bookmarkStart w:id="219" w:name="_Toc411347454"/>
      <w:bookmarkStart w:id="220" w:name="_Toc525548013"/>
      <w:r w:rsidRPr="002143D0">
        <w:rPr>
          <w:rFonts w:eastAsia="TimesNewRoman,Bold"/>
          <w:szCs w:val="22"/>
        </w:rPr>
        <w:t>3</w:t>
      </w:r>
      <w:r w:rsidR="00295EB9" w:rsidRPr="002143D0">
        <w:rPr>
          <w:rFonts w:eastAsia="TimesNewRoman,Bold"/>
          <w:szCs w:val="22"/>
        </w:rPr>
        <w:t>.4</w:t>
      </w:r>
      <w:r w:rsidR="00D07254" w:rsidRPr="002143D0">
        <w:rPr>
          <w:rFonts w:eastAsia="TimesNewRoman,Bold"/>
          <w:szCs w:val="22"/>
        </w:rPr>
        <w:t>. İL MÜDÜRLÜĞÜNÜN GÖREVLERİ</w:t>
      </w:r>
      <w:bookmarkEnd w:id="215"/>
      <w:bookmarkEnd w:id="216"/>
      <w:bookmarkEnd w:id="217"/>
      <w:bookmarkEnd w:id="218"/>
      <w:bookmarkEnd w:id="219"/>
      <w:bookmarkEnd w:id="220"/>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İlin tarımsal envanterini çıkarmak ve ilin tarım üretim potansiyelini mevcut teknolojiye göre belirlemek,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Her türlü il yayım programlarını hazırlamak ve yayınların kendi elemanlarına, tüketicilere ve çiftçilere ulaştırılmasını sağlamak,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Çevreye duyarlı doğal kaynakların korunması ve sürdürülebilirlikle ilgili yeni teknolojileri ve bilgileri çiftçilere ulaştırabilmek, ilin tarımsal yayım programını hazırlamak programın gerçekleşebilmesi için üretici, üretici örgütleri, üniversite, özel sektör ile işbirliği yapmak,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Araştırma kuruluşları ile doğrudan merkeze bağlı olan benzeri kuruluşlarla işbirliği halinde uygulamaya dönük deneme ve demonstrasyonlar programlamak ve yürütmek,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İlde çiftçilerin karşılaştığı problemleri araştırma enstitülerine iletmek, çözümlerin çiftçilere iletilmesini sağlamak, ilde görev yapan personelin hizmet içi eğitimlerini koordine etmek,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Tarım ürünlerinin i</w:t>
      </w:r>
      <w:r w:rsidR="00AC7D83" w:rsidRPr="002143D0">
        <w:rPr>
          <w:rFonts w:asciiTheme="minorHAnsi" w:eastAsia="TimesNewRoman" w:hAnsiTheme="minorHAnsi"/>
        </w:rPr>
        <w:t>ş</w:t>
      </w:r>
      <w:r w:rsidRPr="002143D0">
        <w:rPr>
          <w:rFonts w:asciiTheme="minorHAnsi" w:eastAsia="TimesNewRoman" w:hAnsiTheme="minorHAnsi"/>
        </w:rPr>
        <w:t>lenip, değerlendirilmesine, pazarlamasına ve bunun için gerekli tesislerin kurdurulmasına yardımcı olacak çalışmaları yapmak, bu konuda üreticileri ve müteşebbisleri yönlendirmek,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İlin tarım ürünlerini ekiliş, verim ve üretimlerini tahmin çalışmaları yapmak, tarımla ilgili her t</w:t>
      </w:r>
      <w:r w:rsidR="00AC7D83" w:rsidRPr="002143D0">
        <w:rPr>
          <w:rFonts w:asciiTheme="minorHAnsi" w:eastAsia="TimesNewRoman" w:hAnsiTheme="minorHAnsi"/>
        </w:rPr>
        <w:t>ü</w:t>
      </w:r>
      <w:r w:rsidRPr="002143D0">
        <w:rPr>
          <w:rFonts w:asciiTheme="minorHAnsi" w:eastAsia="TimesNewRoman" w:hAnsiTheme="minorHAnsi"/>
        </w:rPr>
        <w:t>rl</w:t>
      </w:r>
      <w:r w:rsidR="00AC7D83" w:rsidRPr="002143D0">
        <w:rPr>
          <w:rFonts w:asciiTheme="minorHAnsi" w:eastAsia="TimesNewRoman" w:hAnsiTheme="minorHAnsi"/>
        </w:rPr>
        <w:t>ü</w:t>
      </w:r>
      <w:r w:rsidRPr="002143D0">
        <w:rPr>
          <w:rFonts w:asciiTheme="minorHAnsi" w:eastAsia="TimesNewRoman" w:hAnsiTheme="minorHAnsi"/>
        </w:rPr>
        <w:t xml:space="preserve"> istatistik bilgilerinin zamanında toplanmasını sağlamak,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 xml:space="preserve">Hayvan ve bitki sağlığı ile gıda ve yem konusunda </w:t>
      </w:r>
      <w:r w:rsidR="00AC7D83" w:rsidRPr="002143D0">
        <w:rPr>
          <w:rFonts w:asciiTheme="minorHAnsi" w:eastAsia="TimesNewRoman" w:hAnsiTheme="minorHAnsi"/>
        </w:rPr>
        <w:t>İ</w:t>
      </w:r>
      <w:r w:rsidRPr="002143D0">
        <w:rPr>
          <w:rFonts w:asciiTheme="minorHAnsi" w:eastAsia="TimesNewRoman" w:hAnsiTheme="minorHAnsi"/>
        </w:rPr>
        <w:t>l düzeyinde risk kriterlerini ve yönetimi esaslarını belirleyerek değerlendirme yapmak ve gerekli iletişimi sağlamak,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 xml:space="preserve">İldeki hayvanların refahının sağlanması ile salgın ve paraziter hastalıklardan korunmasını sağlamak, bulaşıcı hastalıkların yurt çapında yayılmasını önlemek amacıyla </w:t>
      </w:r>
      <w:r w:rsidR="00AC7D83" w:rsidRPr="002143D0">
        <w:rPr>
          <w:rFonts w:asciiTheme="minorHAnsi" w:eastAsia="TimesNewRoman" w:hAnsiTheme="minorHAnsi"/>
        </w:rPr>
        <w:t>İ</w:t>
      </w:r>
      <w:r w:rsidRPr="002143D0">
        <w:rPr>
          <w:rFonts w:asciiTheme="minorHAnsi" w:eastAsia="TimesNewRoman" w:hAnsiTheme="minorHAnsi"/>
        </w:rPr>
        <w:t xml:space="preserve">l çapında plan, </w:t>
      </w:r>
      <w:r w:rsidRPr="002143D0">
        <w:rPr>
          <w:rFonts w:asciiTheme="minorHAnsi" w:eastAsia="TimesNewRoman" w:hAnsiTheme="minorHAnsi"/>
        </w:rPr>
        <w:lastRenderedPageBreak/>
        <w:t xml:space="preserve">program ve projeler hazırlamak, gerek bunları, gerekse Bakanlık tarafından belirlenenleri, </w:t>
      </w:r>
      <w:r w:rsidR="00AC7D83" w:rsidRPr="002143D0">
        <w:rPr>
          <w:rFonts w:asciiTheme="minorHAnsi" w:eastAsia="TimesNewRoman" w:hAnsiTheme="minorHAnsi"/>
        </w:rPr>
        <w:t>İ</w:t>
      </w:r>
      <w:r w:rsidRPr="002143D0">
        <w:rPr>
          <w:rFonts w:asciiTheme="minorHAnsi" w:eastAsia="TimesNewRoman" w:hAnsiTheme="minorHAnsi"/>
        </w:rPr>
        <w:t>lde uygulamak, izlemek, denetlemek,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İl dahilinde çözümlenemeyen hastalık, teşhis ve tedavi problemlerini ilgili araştırma merkezlerine ve Bakanlığa intikal ettirmek, araştırma ve teşhis sonuçlarına göre gerekli tedbirleri almak,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Suni tohumlama hizmetlerini yürütmek ve soy kütüğü sisteminin yurt çapında yaygınlaştırılması için il bazında gerekli çalışmaları yapmak,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Bakanlığa bağlı hayvan sağlığı ile ilgili hastane, klinik vb. merkezleri yönetmek; özel sektörce kurulacak bu çeşit tesislere Bakanlıkça belirlenecek esaslara göre izin vermek ve kurulmuş olanları denetlemek,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Hayvan sağlığı ile ilgili madde ve malzemelerin üretim, satış, ihracat, ithalat, taşıma, muhafazası ile ilgili kayıtları tutmak, Bakanlıkça belirlenmiş esaslarla ve yetkiyle sınırlı olarak faaliyetleri ile ilgili izin vermek, izlemek, kontrol etmek ve denetlemek</w:t>
      </w:r>
      <w:r w:rsidR="00AC7D83" w:rsidRPr="002143D0">
        <w:rPr>
          <w:rFonts w:asciiTheme="minorHAnsi" w:eastAsia="TimesNewRoman" w:hAnsiTheme="minorHAnsi"/>
        </w:rPr>
        <w:t>,</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 xml:space="preserve">Özel sektörce kurulacak suni tohumlama istasyonları ve damızlık yetiştirme </w:t>
      </w:r>
      <w:r w:rsidR="00933E29" w:rsidRPr="002143D0">
        <w:rPr>
          <w:rFonts w:asciiTheme="minorHAnsi" w:eastAsia="TimesNewRoman" w:hAnsiTheme="minorHAnsi"/>
        </w:rPr>
        <w:t>işletmelerine</w:t>
      </w:r>
      <w:r w:rsidRPr="002143D0">
        <w:rPr>
          <w:rFonts w:asciiTheme="minorHAnsi" w:eastAsia="TimesNewRoman" w:hAnsiTheme="minorHAnsi"/>
        </w:rPr>
        <w:t xml:space="preserve"> Bakanlıkça belirlenecek esaslara göre izin vermek ve denetlemek,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İl dahilinde uygulanan entegre ve münferit tarım ve kırsal kalkınma projelerinin gerektirdiği hizmetleri yapmak, yeni yapılacak projelerin gerektirdiği ön etüt ve envanter çalışmalarını yürütmek,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Projeye dayalı olarak kurulacak işletmelere ait kredi taleplerini inceleyerek uygun olanların gerekli proje ve çiftlik geliştirme projelerini hazırlamak,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İl dahilindeki bitki ve hayvan sağlığı ile ilgili iç ve dış karantina hizmetlerini mevzuatı doğrultusunda yürütmek, resmi ve özel mezbaha ve kombinaları sağlık yönünden denetlemek, ildeki damızlık boğa, koç, teke ve aygırların sağlık kontrollerini yapmak, uygun olmayanları enemek,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İl dahilinde bitkilere zarar veren zararlı hastalık ve organizmaların tespitini yapmak ve koruma programlarını hazırlamak, onaylanmış programların uygulanmasını sağlamak,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İl dahilinde faaliyette bulunan bitki koruma ürünleri, zirai mücadele alet makineleri, tohum ve gübre bayileri ile ilaçlama yapan özel ve tüzel kişilerin kontrolünü yapmak, gıda ve yem stokları, gıda ve yem konularını ilgilendiren etüt ve envanterleri hazırlamak, ruhsatlı yem fabrikalarını asgari teknik ve sağlık şartları bakımından denetlemek, gıda ve yem sanayileri ürünlerinin belirlenmiş esaslara uygunluğunu denetlemek, ihracat ve ithalatında Bakanlık ile ilgili işlemlerinin il düzeyindekilerini yürütmek,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 xml:space="preserve">Bitki, hayvan, gıda ve yem güvenirliğini gözeterek tüketiciyi ve halk sağlığını koruma amacıyla il düzeyinde tedbirler almak, Bakanlıkça belirlenen tedbirlerin </w:t>
      </w:r>
      <w:r w:rsidR="00AC7D83" w:rsidRPr="002143D0">
        <w:rPr>
          <w:rFonts w:asciiTheme="minorHAnsi" w:eastAsia="TimesNewRoman" w:hAnsiTheme="minorHAnsi"/>
        </w:rPr>
        <w:t>İ</w:t>
      </w:r>
      <w:r w:rsidRPr="002143D0">
        <w:rPr>
          <w:rFonts w:asciiTheme="minorHAnsi" w:eastAsia="TimesNewRoman" w:hAnsiTheme="minorHAnsi"/>
        </w:rPr>
        <w:t>lde uygulanmasını sağlamak, izlemek, değerlendirmek, konusunda faaliyet gösteren laboratuvarları mevzuatı çerçevesinde belgelendirmek, kaydını almak, izlemek, yetkili oldukları hususlarda denetlemek,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 xml:space="preserve">Su ürünlerinin ve su ürünleri kaynaklarının sürdürülebilirlik temelinde işletilmesi ve geliştirilmesini sağlamak, buna yönelik koruma önlemlerini gerçekleştirmek, avcılık ve yetiştiriciliğe, su ürünlerinin işlenmesi ve pazarlanmasına, balıkçı barınakları ve balıkçılık ve su ürünleri alt yapılarının geliştirilmesi ve işletilmesine, su ürünleri ile ilgili her turlu bilgi ve belge toplanmasına ve bu bilgilere yönelik kayıt sisteminin geliştirilmesine ilişkin düzenlemeleri uygulamak, getirilen düzenlemeler kapsamında izleme, kontrol ve denetim ile cezai müeyyideleri gerçekleştirmek, su ürünleri ile ilgili inceleme ve değerlendirmeler yapmak ve her türlü teşvik ve koruma tedbirlerinin alınmasını, üretim alanlarının kiralanması ve işletilmesini ve buralarda verimliliğin artırılmasını sağlamak, su kaynaklarının kirletilmesini önleyecek ve su </w:t>
      </w:r>
      <w:r w:rsidRPr="002143D0">
        <w:rPr>
          <w:rFonts w:asciiTheme="minorHAnsi" w:eastAsia="TimesNewRoman" w:hAnsiTheme="minorHAnsi"/>
        </w:rPr>
        <w:lastRenderedPageBreak/>
        <w:t>ürünlerini zarardan koruyacak tedbirleri almak ve aldır</w:t>
      </w:r>
      <w:r w:rsidR="0063695E" w:rsidRPr="002143D0">
        <w:rPr>
          <w:rFonts w:asciiTheme="minorHAnsi" w:eastAsia="TimesNewRoman" w:hAnsiTheme="minorHAnsi"/>
        </w:rPr>
        <w:t>t</w:t>
      </w:r>
      <w:r w:rsidRPr="002143D0">
        <w:rPr>
          <w:rFonts w:asciiTheme="minorHAnsi" w:eastAsia="TimesNewRoman" w:hAnsiTheme="minorHAnsi"/>
        </w:rPr>
        <w:t>mak, balıkçılık ve su ürünleri ilgili ihracat, ithalat işlemlerini mevzuatı çerçevesinde yürütmek.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Mera tespit tahdit, ıslah ve tahsis ile mera dışına çıkarılma ve bu gibi yerler ile ilin içerisinde bulunduğu tarım havzasına dair faaliyetlerde mevzuatı doğrultusunda işlemler yürütmek, tarım arazisinde ekili, dikili alanlarının ve bunların ürünlerinin taşınır ve taşınmaz çiftçi mallarının korunmasını ve tabii afetlerden zarar gören çiftçilere özel mevzuatına göre yardım yapılmasını sağlamak için ilgili kuruluşlarla işbirliği yapmak ve çalışmalara yardımcı olmak,</w:t>
      </w:r>
    </w:p>
    <w:p w:rsidR="00880BCA"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Projeler çerçevesinde köylerde istihdam imkanlarını artırmak amacıyla el sanatlarının geliştirilmesini, yayılmasını ve tanıtılmasını sağlayıcı ve mamullerinin pazarlanmasını kolaylaştırıcı tedbirler almak,</w:t>
      </w:r>
    </w:p>
    <w:p w:rsidR="00880BCA"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Çiftçilerin kooperatif veya birlik seklinde teşkilatlanmasını ve kooperatifçiliği te</w:t>
      </w:r>
      <w:r w:rsidR="0063695E" w:rsidRPr="002143D0">
        <w:rPr>
          <w:rFonts w:asciiTheme="minorHAnsi" w:eastAsia="TimesNewRoman" w:hAnsiTheme="minorHAnsi"/>
        </w:rPr>
        <w:t>şv</w:t>
      </w:r>
      <w:r w:rsidRPr="002143D0">
        <w:rPr>
          <w:rFonts w:asciiTheme="minorHAnsi" w:eastAsia="TimesNewRoman" w:hAnsiTheme="minorHAnsi"/>
        </w:rPr>
        <w:t>ik etmek, bu amaçla etüt ve projeler hazırlamak, kooperatiflerin ve birliklerin kurulması için teknik ve yetkisi dahilinde mali yardımda bulunmak ve denetlemek,</w:t>
      </w:r>
    </w:p>
    <w:p w:rsidR="00880BCA"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Örnek çiftçi yetiştirmek gayesi ile çiftçi kadınlar ile çiftçi çocukları ve gençleri için eğitim programları ve projeleri uygulamak,</w:t>
      </w:r>
    </w:p>
    <w:p w:rsidR="00880BCA"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Gıda, gıda katkı maddeleri ve gıda ile temasta bulunan madde ve malzemeler konusunda faaliyette bulunan yerlerin gerekli kayıtları</w:t>
      </w:r>
      <w:r w:rsidR="0063695E" w:rsidRPr="002143D0">
        <w:rPr>
          <w:rFonts w:asciiTheme="minorHAnsi" w:eastAsia="TimesNewRoman" w:hAnsiTheme="minorHAnsi"/>
        </w:rPr>
        <w:t>nı</w:t>
      </w:r>
      <w:r w:rsidRPr="002143D0">
        <w:rPr>
          <w:rFonts w:asciiTheme="minorHAnsi" w:eastAsia="TimesNewRoman" w:hAnsiTheme="minorHAnsi"/>
        </w:rPr>
        <w:t xml:space="preserve"> yapmak, izinleri vermek, üretim i</w:t>
      </w:r>
      <w:r w:rsidR="0063695E" w:rsidRPr="002143D0">
        <w:rPr>
          <w:rFonts w:asciiTheme="minorHAnsi" w:eastAsia="TimesNewRoman" w:hAnsiTheme="minorHAnsi"/>
        </w:rPr>
        <w:t>ş</w:t>
      </w:r>
      <w:r w:rsidRPr="002143D0">
        <w:rPr>
          <w:rFonts w:asciiTheme="minorHAnsi" w:eastAsia="TimesNewRoman" w:hAnsiTheme="minorHAnsi"/>
        </w:rPr>
        <w:t xml:space="preserve">leme ve satış yerlerini mevzuatı çerçevesinde denetlemek, bu malzemelerin ihracat ve ithalatında Bakanlık ile ilgili işlemlerinin </w:t>
      </w:r>
      <w:r w:rsidR="001523AE" w:rsidRPr="002143D0">
        <w:rPr>
          <w:rFonts w:asciiTheme="minorHAnsi" w:eastAsia="TimesNewRoman" w:hAnsiTheme="minorHAnsi"/>
        </w:rPr>
        <w:t>İ</w:t>
      </w:r>
      <w:r w:rsidRPr="002143D0">
        <w:rPr>
          <w:rFonts w:asciiTheme="minorHAnsi" w:eastAsia="TimesNewRoman" w:hAnsiTheme="minorHAnsi"/>
        </w:rPr>
        <w:t>l düzeyindekilerini yürütmek,</w:t>
      </w:r>
    </w:p>
    <w:p w:rsidR="00880BCA"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Tohumluk üretimlerinin beyanname kabulü, tarla kontrollerini yapmak ve numune alarak ilgili kuruluşlarına göndermek,</w:t>
      </w:r>
    </w:p>
    <w:p w:rsidR="00880BCA"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Tohumluk piyasasında yetkilendirme ile ilgili faaliyetleri yürütmek, tohumluk üretici ve bayilerinin kontrolünü yapmak,</w:t>
      </w:r>
    </w:p>
    <w:p w:rsidR="00880BCA"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Tohumluk, süs bitkileri, doğal çiçek soğanları ve kesme çiçek ile ilgili ithalat ve ihracat işlemlerini yürütmek,</w:t>
      </w:r>
    </w:p>
    <w:p w:rsidR="00880BCA"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Bakanlıkça yürütülen iç ve dış kaynaklı entegre ve münferit bitkisel üretim, hayvancılık ve su ürünleri üretim, değerlendirme, pazarlama ve kırsal kalkınma projelerinin ili ile ilgili kısımları uygulamak, uygulatmak, hibelerin zamanında ve amacına uygun olarak kullanılmasını takip ve kontrol etmek,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 xml:space="preserve">Küresel iklim değişiklikleri, tarımsal </w:t>
      </w:r>
      <w:r w:rsidR="001523AE" w:rsidRPr="002143D0">
        <w:rPr>
          <w:rFonts w:asciiTheme="minorHAnsi" w:eastAsia="TimesNewRoman" w:hAnsiTheme="minorHAnsi"/>
        </w:rPr>
        <w:t>ç</w:t>
      </w:r>
      <w:r w:rsidRPr="002143D0">
        <w:rPr>
          <w:rFonts w:asciiTheme="minorHAnsi" w:eastAsia="TimesNewRoman" w:hAnsiTheme="minorHAnsi"/>
        </w:rPr>
        <w:t xml:space="preserve">evre, kuraklık, çölleşme ile ilgili çalışmalar </w:t>
      </w:r>
      <w:r w:rsidR="001523AE" w:rsidRPr="002143D0">
        <w:rPr>
          <w:rFonts w:asciiTheme="minorHAnsi" w:eastAsia="TimesNewRoman" w:hAnsiTheme="minorHAnsi"/>
        </w:rPr>
        <w:t>İ</w:t>
      </w:r>
      <w:r w:rsidRPr="002143D0">
        <w:rPr>
          <w:rFonts w:asciiTheme="minorHAnsi" w:eastAsia="TimesNewRoman" w:hAnsiTheme="minorHAnsi"/>
        </w:rPr>
        <w:t>l düzeyinde olanları yürütmek, diğer afetler ve tarım sigortası ile ilgili olarak 14/6/2005 tarihli ve 5363 sayılı Tarım Sigortaları Kanunu çerçevesindeki uygulamaların yaygınlaştırılmasına yönelik eğitim, yayım ve tanıtım ve mevzuatla verilen diğer çalışmaları yapmak,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Hayvan ıslahı faaliyetlerini ve bu faaliyetlerin veri tabanı çalışmalarını yürütmek, Bakanlıkça düzenlenen suni tohumlama kurslarına ilişkin koordinasyonu sağlamak, suni tohumlama yapma izni vermek, sperma ve embriyo üretim merkezleri ve laboratuvarlarının kontrol ve denetimlerini yapmak,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Büyükbaş ve küçükbaş damızlık yetiştiriciliği yapılan işletmelerin teknik yönden kontrolünü yapmak,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Hayvancılık projeleriyle ilgili personel eğitimi ve bütçe ihtiyaçlarını tespit etmek ve ilin hayvancılık konusunda üretim potansiyelini belirlemek, mevzuatı doğrultusunda projeler yapmak, yürütmek, İlde hayvansal üretimin insan sağlığı ve ekolojik</w:t>
      </w:r>
      <w:r w:rsidR="00FB2CEE">
        <w:rPr>
          <w:rFonts w:asciiTheme="minorHAnsi" w:eastAsia="TimesNewRoman" w:hAnsiTheme="minorHAnsi"/>
        </w:rPr>
        <w:t xml:space="preserve"> </w:t>
      </w:r>
      <w:r w:rsidRPr="002143D0">
        <w:rPr>
          <w:rFonts w:asciiTheme="minorHAnsi" w:eastAsia="TimesNewRoman" w:hAnsiTheme="minorHAnsi"/>
        </w:rPr>
        <w:t>dengeyi koruyucu yöntemlerle yapılmasına ilişkin çalışmalar yapıp bunları denetlemek,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Projeye dayalı olarak kurulmak istenen hayvancılık işletmelerine ilişkin teknik yardım taleplerini değerlendirmek,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lastRenderedPageBreak/>
        <w:t>İl dahilinde faaliyette bulunan her türlü gübre ve toprak düzenleyicilerin üretim yerleri, gübre bayileri ile bu bayilerin depolarını ve buralardaki piyasaya arz edilmiş ürünleri belirlenmiş esaslara göre uygunluğunu denetlemek,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 xml:space="preserve">Bakanlığın </w:t>
      </w:r>
      <w:r w:rsidR="00D141A8" w:rsidRPr="002143D0">
        <w:rPr>
          <w:rFonts w:asciiTheme="minorHAnsi" w:eastAsia="TimesNewRoman" w:hAnsiTheme="minorHAnsi"/>
        </w:rPr>
        <w:t>İ</w:t>
      </w:r>
      <w:r w:rsidRPr="002143D0">
        <w:rPr>
          <w:rFonts w:asciiTheme="minorHAnsi" w:eastAsia="TimesNewRoman" w:hAnsiTheme="minorHAnsi"/>
        </w:rPr>
        <w:t>l müdürlüklerine yetki devri yaptığı gübreler için ithalat uygunluk belgelerini düzenlemek,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İlde ilk defa faaliyete geçen gübre fabrikaları ile gübre üretim yerleri için lisans başvurularında, bu fabrika ve üretim yerlerinin mevzuata uygunluğunu denetlemek, uygunluk raporunu Bakanlığa göndermek,</w:t>
      </w:r>
    </w:p>
    <w:p w:rsidR="00880BCA" w:rsidRPr="002143D0" w:rsidRDefault="00D07254" w:rsidP="00F85BE6">
      <w:pPr>
        <w:pStyle w:val="ListeParagraf"/>
        <w:numPr>
          <w:ilvl w:val="0"/>
          <w:numId w:val="20"/>
        </w:numPr>
        <w:tabs>
          <w:tab w:val="left" w:pos="851"/>
        </w:tabs>
        <w:spacing w:line="240" w:lineRule="auto"/>
        <w:rPr>
          <w:rFonts w:asciiTheme="minorHAnsi" w:eastAsia="TimesNewRoman" w:hAnsiTheme="minorHAnsi"/>
        </w:rPr>
      </w:pPr>
      <w:r w:rsidRPr="002143D0">
        <w:rPr>
          <w:rFonts w:asciiTheme="minorHAnsi" w:eastAsia="TimesNewRoman" w:hAnsiTheme="minorHAnsi"/>
        </w:rPr>
        <w:t>İlde bitkisel, hayvansal ve su ürünleri üretimi ile ilgili bilgi sistemlerinin kurulması ve kullanılmasını sağlamak,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Kayıt sistemleri veri girişleri ve kayıt sistemlerine dayalı destekleme uygulamalarını yapmak,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 xml:space="preserve">Tarımsal üretimi arttırmak, geliştirmek, kolaylaştırmak, kalitesini arttırmak ve maliyeti düşürmekle ilgili iş ve işlemleri usulünce yürütmek, çiftlik muhasebe veri ağının </w:t>
      </w:r>
      <w:r w:rsidR="00D141A8" w:rsidRPr="002143D0">
        <w:rPr>
          <w:rFonts w:asciiTheme="minorHAnsi" w:eastAsia="TimesNewRoman" w:hAnsiTheme="minorHAnsi"/>
        </w:rPr>
        <w:t>İ</w:t>
      </w:r>
      <w:r w:rsidRPr="002143D0">
        <w:rPr>
          <w:rFonts w:asciiTheme="minorHAnsi" w:eastAsia="TimesNewRoman" w:hAnsiTheme="minorHAnsi"/>
        </w:rPr>
        <w:t>l ile ilgili kısımlarını mevzuatı çerçevesinde gerçekleştirmek,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Üreticilerce toprak analiz sonuçlarına dayalı gübre kullanımını sağlamak için eğitim çalışmaları yapmak,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İlde bulunan toprak-bitki–sulama suyu analiz laboratu</w:t>
      </w:r>
      <w:r w:rsidR="00D141A8" w:rsidRPr="002143D0">
        <w:rPr>
          <w:rFonts w:asciiTheme="minorHAnsi" w:eastAsia="TimesNewRoman" w:hAnsiTheme="minorHAnsi"/>
        </w:rPr>
        <w:t>v</w:t>
      </w:r>
      <w:r w:rsidRPr="002143D0">
        <w:rPr>
          <w:rFonts w:asciiTheme="minorHAnsi" w:eastAsia="TimesNewRoman" w:hAnsiTheme="minorHAnsi"/>
        </w:rPr>
        <w:t>arlarının yetkilendirilmesi ve faaliyetleri ile ilgili olarak Bakanlıkça istenen hususları yerine getirmek.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Alternatif üretim tekniklerine yönelik üretici, üretici örgütleri, müteşebbis ve tüketicilere eğitim ve yayım hizmetlerinde bulunmak, denetim faaliyetlerini yürütmek, alternatif tarımsal üretim tekniklerine yönelik Bakanlıkça verilecek görevleri yapmak.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Sulamaya acılan alanlarda tarım tekniklerini çiftçilere öğretmek ve yaymak,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İlin, tohum, fidan, fide, gübre, ilaç, aşı, serum, zirai alet ve makine, damızlık hayvan, yumurta, civciv, balık yavrusu ve yumurtası, ipek böceği tohumu, ana arı, kovan, sperma</w:t>
      </w:r>
      <w:r w:rsidR="00935655" w:rsidRPr="002143D0">
        <w:rPr>
          <w:rFonts w:asciiTheme="minorHAnsi" w:eastAsia="TimesNewRoman" w:hAnsiTheme="minorHAnsi"/>
        </w:rPr>
        <w:t>,</w:t>
      </w:r>
      <w:r w:rsidRPr="002143D0">
        <w:rPr>
          <w:rFonts w:asciiTheme="minorHAnsi" w:eastAsia="TimesNewRoman" w:hAnsiTheme="minorHAnsi"/>
        </w:rPr>
        <w:t xml:space="preserve"> zirai kredi gibi girdi ihtiyaçlarını ilçelerden gelen bilgiler ışığında tespit etmek, bunların tedarik ve dağıtımı için T.C. Ziraat Bankası, Tarım Kredi Kooperatifleri, Tarım Satış Kooperatifleri, </w:t>
      </w:r>
      <w:r w:rsidR="00935655" w:rsidRPr="002143D0">
        <w:rPr>
          <w:rFonts w:asciiTheme="minorHAnsi" w:eastAsia="TimesNewRoman" w:hAnsiTheme="minorHAnsi"/>
        </w:rPr>
        <w:t>T</w:t>
      </w:r>
      <w:r w:rsidRPr="002143D0">
        <w:rPr>
          <w:rFonts w:asciiTheme="minorHAnsi" w:eastAsia="TimesNewRoman" w:hAnsiTheme="minorHAnsi"/>
        </w:rPr>
        <w:t xml:space="preserve">arımsal amaçlı </w:t>
      </w:r>
      <w:r w:rsidR="00935655" w:rsidRPr="002143D0">
        <w:rPr>
          <w:rFonts w:asciiTheme="minorHAnsi" w:eastAsia="TimesNewRoman" w:hAnsiTheme="minorHAnsi"/>
        </w:rPr>
        <w:t>K</w:t>
      </w:r>
      <w:r w:rsidRPr="002143D0">
        <w:rPr>
          <w:rFonts w:asciiTheme="minorHAnsi" w:eastAsia="TimesNewRoman" w:hAnsiTheme="minorHAnsi"/>
        </w:rPr>
        <w:t xml:space="preserve">ooperatifler, döner sermaye, bütçe </w:t>
      </w:r>
      <w:r w:rsidR="00FB2CEE" w:rsidRPr="002143D0">
        <w:rPr>
          <w:rFonts w:asciiTheme="minorHAnsi" w:eastAsia="TimesNewRoman" w:hAnsiTheme="minorHAnsi"/>
        </w:rPr>
        <w:t>imkânları</w:t>
      </w:r>
      <w:r w:rsidRPr="002143D0">
        <w:rPr>
          <w:rFonts w:asciiTheme="minorHAnsi" w:eastAsia="TimesNewRoman" w:hAnsiTheme="minorHAnsi"/>
        </w:rPr>
        <w:t xml:space="preserve"> ve varsa fon gibi kaynaklardan yararlanmak üzere tedbirler almak,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Tarımsal yayım ve danışmanlık hizmetlerini düzenleyen, 8/9/2006 tarih ve 26283 sayılı Resmi Gazetede yayımlanan Tarımsal Yayım ve Danışmanlık Hizmetlerinin Düzenlenmesine Dair Yönetmelik kapsamındaki iş ve işlemleri yapmak, uygulamaları yaygınlaştırmak için eğitim, yayım ve tanıtım çalışmaları yapmak,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İlde Kurulu bulunan döner sermaye işletmesi ile ilgili iş ve işlemleri mevzuatına uygun olarak yürütmek,</w:t>
      </w:r>
    </w:p>
    <w:p w:rsidR="00880BCA" w:rsidRPr="002143D0" w:rsidRDefault="00D07254" w:rsidP="00F85BE6">
      <w:pPr>
        <w:pStyle w:val="ListeParagraf"/>
        <w:numPr>
          <w:ilvl w:val="0"/>
          <w:numId w:val="20"/>
        </w:numPr>
        <w:tabs>
          <w:tab w:val="left" w:pos="851"/>
        </w:tabs>
        <w:spacing w:line="240" w:lineRule="auto"/>
        <w:rPr>
          <w:rFonts w:asciiTheme="minorHAnsi" w:eastAsia="TimesNewRoman" w:hAnsiTheme="minorHAnsi"/>
        </w:rPr>
      </w:pPr>
      <w:r w:rsidRPr="002143D0">
        <w:rPr>
          <w:rFonts w:asciiTheme="minorHAnsi" w:eastAsia="TimesNewRoman" w:hAnsiTheme="minorHAnsi"/>
        </w:rPr>
        <w:t>Toprak Koruma ve Arazi Kullanımı Kanunu ile arazi edindirme, tarım arazilerinin parçalanmasını önlemek, arazi düzenlemesi ve toplulaştırması, sulama verimliliğini arttırmak için uygun sulama tekniklerinin kullanılması ve tesislerinin yapılması, toprak kaynaklarını korumak, tarla içi geliştirme hizmetlerini yürütmek, 3083 sayılı Kanun çerçevesinde ve Bakanlıkça verilen yetki ve görevler dahilinde gerekli faaliyetleri yapmak,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İlde bulunan Bakanlık kuruluşları arasında merkezden istenen verilerin toplanarak merkez kuruluşlarına bildirilmesi ve Bakanlıkça verilen talimat çerçevesinde koordinasyonu sağlamak,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Bakanlıkça önceden tespit edilen ilke ve esaslar çerçevesinde hazırlanan il yıllık yatırım ve bütçe tekliflerinin planlanmasını, uygulamasını ve değerlendirmesini yapmak,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İlde, Bakanlığın orta ve uzun vadeli strateji politikaları çerçevesinde çalışmalarını yürütmek.</w:t>
      </w:r>
    </w:p>
    <w:p w:rsidR="00D07254" w:rsidRPr="002143D0" w:rsidRDefault="00D07254" w:rsidP="00F85BE6">
      <w:pPr>
        <w:pStyle w:val="ListeParagraf"/>
        <w:numPr>
          <w:ilvl w:val="0"/>
          <w:numId w:val="20"/>
        </w:numPr>
        <w:tabs>
          <w:tab w:val="left" w:pos="851"/>
        </w:tabs>
        <w:spacing w:line="240" w:lineRule="auto"/>
        <w:rPr>
          <w:rFonts w:asciiTheme="minorHAnsi" w:eastAsia="TimesNewRoman" w:hAnsiTheme="minorHAnsi"/>
        </w:rPr>
      </w:pPr>
      <w:r w:rsidRPr="002143D0">
        <w:rPr>
          <w:rFonts w:asciiTheme="minorHAnsi" w:eastAsia="TimesNewRoman" w:hAnsiTheme="minorHAnsi"/>
        </w:rPr>
        <w:t>Mevzuatla verilen diğer görevler ile Bakanlık ve Vali tarafından verilecek benzeri görevleri yapmak.</w:t>
      </w:r>
    </w:p>
    <w:p w:rsidR="004E5D18" w:rsidRPr="002143D0" w:rsidRDefault="004E5D18" w:rsidP="004E5D18">
      <w:pPr>
        <w:jc w:val="center"/>
        <w:rPr>
          <w:rFonts w:asciiTheme="minorHAnsi" w:hAnsiTheme="minorHAnsi"/>
          <w:b/>
        </w:rPr>
      </w:pPr>
    </w:p>
    <w:p w:rsidR="004E5D18" w:rsidRDefault="004E5D18" w:rsidP="004E5D18">
      <w:pPr>
        <w:jc w:val="center"/>
        <w:rPr>
          <w:rFonts w:asciiTheme="minorHAnsi" w:hAnsiTheme="minorHAnsi"/>
          <w:b/>
        </w:rPr>
      </w:pPr>
    </w:p>
    <w:p w:rsidR="0022066E" w:rsidRDefault="0022066E" w:rsidP="004E5D18">
      <w:pPr>
        <w:jc w:val="center"/>
        <w:rPr>
          <w:rFonts w:asciiTheme="minorHAnsi" w:hAnsiTheme="minorHAnsi"/>
          <w:b/>
        </w:rPr>
      </w:pPr>
    </w:p>
    <w:p w:rsidR="0022066E" w:rsidRDefault="0022066E" w:rsidP="004E5D18">
      <w:pPr>
        <w:jc w:val="center"/>
        <w:rPr>
          <w:rFonts w:asciiTheme="minorHAnsi" w:hAnsiTheme="minorHAnsi"/>
          <w:b/>
        </w:rPr>
      </w:pPr>
    </w:p>
    <w:p w:rsidR="0022066E" w:rsidRPr="002143D0" w:rsidRDefault="0022066E" w:rsidP="004E5D18">
      <w:pPr>
        <w:jc w:val="center"/>
        <w:rPr>
          <w:rFonts w:asciiTheme="minorHAnsi" w:hAnsiTheme="minorHAnsi"/>
          <w:b/>
        </w:rPr>
      </w:pPr>
    </w:p>
    <w:p w:rsidR="004E5D18" w:rsidRPr="002143D0" w:rsidRDefault="004E5D18" w:rsidP="004E5D18">
      <w:pPr>
        <w:jc w:val="center"/>
        <w:rPr>
          <w:rFonts w:asciiTheme="minorHAnsi" w:hAnsiTheme="minorHAnsi"/>
          <w:b/>
        </w:rPr>
      </w:pPr>
    </w:p>
    <w:p w:rsidR="00014444" w:rsidRPr="0022066E" w:rsidRDefault="004E5D18" w:rsidP="0022066E">
      <w:pPr>
        <w:jc w:val="center"/>
        <w:rPr>
          <w:rFonts w:asciiTheme="minorHAnsi" w:hAnsiTheme="minorHAnsi"/>
        </w:rPr>
      </w:pPr>
      <w:r w:rsidRPr="002143D0">
        <w:rPr>
          <w:rFonts w:asciiTheme="minorHAnsi" w:hAnsiTheme="minorHAnsi"/>
          <w:b/>
        </w:rPr>
        <w:t>İL MÜDÜRLÜĞÜ ORGANİZASYON ŞEMASI</w:t>
      </w:r>
    </w:p>
    <w:p w:rsidR="004E5D18" w:rsidRPr="002143D0" w:rsidRDefault="004E5D18" w:rsidP="00DB302B">
      <w:pPr>
        <w:spacing w:line="276" w:lineRule="auto"/>
        <w:rPr>
          <w:rFonts w:asciiTheme="minorHAnsi" w:hAnsiTheme="minorHAnsi"/>
          <w:sz w:val="22"/>
          <w:szCs w:val="22"/>
        </w:rPr>
        <w:sectPr w:rsidR="004E5D18" w:rsidRPr="002143D0" w:rsidSect="009931DA">
          <w:footerReference w:type="default" r:id="rId15"/>
          <w:pgSz w:w="11906" w:h="16838"/>
          <w:pgMar w:top="567" w:right="851" w:bottom="709" w:left="340" w:header="426" w:footer="709" w:gutter="1418"/>
          <w:pgNumType w:start="1"/>
          <w:cols w:space="708"/>
          <w:docGrid w:linePitch="360"/>
        </w:sectPr>
      </w:pPr>
      <w:r w:rsidRPr="002143D0">
        <w:rPr>
          <w:rFonts w:asciiTheme="minorHAnsi" w:hAnsiTheme="minorHAnsi"/>
          <w:noProof/>
          <w:sz w:val="22"/>
          <w:szCs w:val="22"/>
        </w:rPr>
        <w:drawing>
          <wp:anchor distT="0" distB="0" distL="114300" distR="114300" simplePos="0" relativeHeight="251655168" behindDoc="1" locked="0" layoutInCell="1" allowOverlap="1" wp14:anchorId="2814BA7B" wp14:editId="3E42B74F">
            <wp:simplePos x="0" y="0"/>
            <wp:positionH relativeFrom="column">
              <wp:posOffset>-278130</wp:posOffset>
            </wp:positionH>
            <wp:positionV relativeFrom="paragraph">
              <wp:posOffset>257810</wp:posOffset>
            </wp:positionV>
            <wp:extent cx="6011545" cy="8058150"/>
            <wp:effectExtent l="171450" t="171450" r="389255" b="361950"/>
            <wp:wrapTight wrapText="bothSides">
              <wp:wrapPolygon edited="0">
                <wp:start x="753" y="-460"/>
                <wp:lineTo x="-616" y="-357"/>
                <wp:lineTo x="-548" y="21804"/>
                <wp:lineTo x="411" y="22519"/>
                <wp:lineTo x="21903" y="22519"/>
                <wp:lineTo x="21972" y="22417"/>
                <wp:lineTo x="22793" y="21753"/>
                <wp:lineTo x="22930" y="204"/>
                <wp:lineTo x="21972" y="-357"/>
                <wp:lineTo x="21561" y="-460"/>
                <wp:lineTo x="753" y="-46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sktop\OS\Organizasyon Şeması.gif"/>
                    <pic:cNvPicPr>
                      <a:picLocks noChangeAspect="1" noChangeArrowheads="1"/>
                    </pic:cNvPicPr>
                  </pic:nvPicPr>
                  <pic:blipFill rotWithShape="1">
                    <a:blip r:embed="rId16">
                      <a:extLst>
                        <a:ext uri="{28A0092B-C50C-407E-A947-70E740481C1C}">
                          <a14:useLocalDpi xmlns:a14="http://schemas.microsoft.com/office/drawing/2010/main" val="0"/>
                        </a:ext>
                      </a:extLst>
                    </a:blip>
                    <a:srcRect l="6084" t="8468" r="5692" b="7927"/>
                    <a:stretch/>
                  </pic:blipFill>
                  <pic:spPr bwMode="auto">
                    <a:xfrm>
                      <a:off x="0" y="0"/>
                      <a:ext cx="6011545" cy="80581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6BC2" w:rsidRPr="002143D0" w:rsidRDefault="00413CA3" w:rsidP="00DB302B">
      <w:pPr>
        <w:pStyle w:val="Balk2"/>
        <w:spacing w:line="276" w:lineRule="auto"/>
        <w:rPr>
          <w:szCs w:val="22"/>
        </w:rPr>
      </w:pPr>
      <w:bookmarkStart w:id="221" w:name="_Toc378852611"/>
      <w:bookmarkStart w:id="222" w:name="_Toc379183072"/>
      <w:bookmarkStart w:id="223" w:name="_Toc379183178"/>
      <w:bookmarkStart w:id="224" w:name="_Toc379185040"/>
      <w:bookmarkStart w:id="225" w:name="_Toc411347455"/>
      <w:bookmarkStart w:id="226" w:name="_Toc525548014"/>
      <w:r w:rsidRPr="002143D0">
        <w:rPr>
          <w:szCs w:val="22"/>
        </w:rPr>
        <w:lastRenderedPageBreak/>
        <w:t>3</w:t>
      </w:r>
      <w:r w:rsidR="00295EB9" w:rsidRPr="002143D0">
        <w:rPr>
          <w:szCs w:val="22"/>
        </w:rPr>
        <w:t>.5</w:t>
      </w:r>
      <w:r w:rsidR="00566BC2" w:rsidRPr="002143D0">
        <w:rPr>
          <w:szCs w:val="22"/>
        </w:rPr>
        <w:t>.</w:t>
      </w:r>
      <w:r w:rsidR="00A31B45" w:rsidRPr="002143D0">
        <w:rPr>
          <w:szCs w:val="22"/>
        </w:rPr>
        <w:t xml:space="preserve"> </w:t>
      </w:r>
      <w:r w:rsidR="006F1C92" w:rsidRPr="002143D0">
        <w:rPr>
          <w:szCs w:val="22"/>
        </w:rPr>
        <w:t>Hizmet Birimleri</w:t>
      </w:r>
      <w:bookmarkEnd w:id="221"/>
      <w:bookmarkEnd w:id="222"/>
      <w:bookmarkEnd w:id="223"/>
      <w:bookmarkEnd w:id="224"/>
      <w:bookmarkEnd w:id="225"/>
      <w:bookmarkEnd w:id="226"/>
    </w:p>
    <w:p w:rsidR="00861837" w:rsidRPr="002143D0" w:rsidRDefault="00413CA3" w:rsidP="00DB302B">
      <w:pPr>
        <w:pStyle w:val="Balk3"/>
        <w:spacing w:before="0" w:line="276" w:lineRule="auto"/>
        <w:rPr>
          <w:szCs w:val="22"/>
        </w:rPr>
      </w:pPr>
      <w:bookmarkStart w:id="227" w:name="_Toc378852612"/>
      <w:bookmarkStart w:id="228" w:name="_Toc379183073"/>
      <w:bookmarkStart w:id="229" w:name="_Toc379183179"/>
      <w:bookmarkStart w:id="230" w:name="_Toc379185041"/>
      <w:bookmarkStart w:id="231" w:name="_Toc411347456"/>
      <w:bookmarkStart w:id="232" w:name="_Toc525548015"/>
      <w:r w:rsidRPr="002143D0">
        <w:rPr>
          <w:szCs w:val="22"/>
        </w:rPr>
        <w:t>3</w:t>
      </w:r>
      <w:r w:rsidR="00295EB9" w:rsidRPr="002143D0">
        <w:rPr>
          <w:szCs w:val="22"/>
        </w:rPr>
        <w:t>.5</w:t>
      </w:r>
      <w:r w:rsidR="00566BC2" w:rsidRPr="002143D0">
        <w:rPr>
          <w:szCs w:val="22"/>
        </w:rPr>
        <w:t>.1.</w:t>
      </w:r>
      <w:r w:rsidR="00A31B45" w:rsidRPr="002143D0">
        <w:rPr>
          <w:szCs w:val="22"/>
        </w:rPr>
        <w:t xml:space="preserve"> </w:t>
      </w:r>
      <w:r w:rsidR="00566BC2" w:rsidRPr="002143D0">
        <w:rPr>
          <w:szCs w:val="22"/>
        </w:rPr>
        <w:t>Ana Hizmet Birimleri</w:t>
      </w:r>
      <w:bookmarkEnd w:id="227"/>
      <w:bookmarkEnd w:id="228"/>
      <w:bookmarkEnd w:id="229"/>
      <w:bookmarkEnd w:id="230"/>
      <w:bookmarkEnd w:id="231"/>
      <w:bookmarkEnd w:id="232"/>
    </w:p>
    <w:p w:rsidR="001C0BF6" w:rsidRPr="002143D0" w:rsidRDefault="001C0BF6" w:rsidP="00DB302B">
      <w:pPr>
        <w:autoSpaceDE w:val="0"/>
        <w:autoSpaceDN w:val="0"/>
        <w:adjustRightInd w:val="0"/>
        <w:spacing w:line="276" w:lineRule="auto"/>
        <w:ind w:firstLine="708"/>
        <w:rPr>
          <w:rFonts w:asciiTheme="minorHAnsi" w:hAnsiTheme="minorHAnsi"/>
          <w:sz w:val="22"/>
          <w:szCs w:val="22"/>
        </w:rPr>
      </w:pPr>
      <w:r w:rsidRPr="002143D0">
        <w:rPr>
          <w:rFonts w:asciiTheme="minorHAnsi" w:hAnsiTheme="minorHAnsi"/>
          <w:sz w:val="22"/>
          <w:szCs w:val="22"/>
        </w:rPr>
        <w:t xml:space="preserve">Bakanlık il müdürlüğü, il müdürü yönetiminde ve aşağıdaki </w:t>
      </w:r>
      <w:r w:rsidR="00AE5B94" w:rsidRPr="002143D0">
        <w:rPr>
          <w:rFonts w:asciiTheme="minorHAnsi" w:hAnsiTheme="minorHAnsi"/>
          <w:sz w:val="22"/>
          <w:szCs w:val="22"/>
        </w:rPr>
        <w:t>birimlerden</w:t>
      </w:r>
      <w:r w:rsidRPr="002143D0">
        <w:rPr>
          <w:rFonts w:asciiTheme="minorHAnsi" w:hAnsiTheme="minorHAnsi"/>
          <w:sz w:val="22"/>
          <w:szCs w:val="22"/>
        </w:rPr>
        <w:t xml:space="preserve"> oluşur.</w:t>
      </w:r>
    </w:p>
    <w:p w:rsidR="001C0BF6" w:rsidRPr="002143D0" w:rsidRDefault="001C0BF6" w:rsidP="004E5D18">
      <w:pPr>
        <w:autoSpaceDE w:val="0"/>
        <w:autoSpaceDN w:val="0"/>
        <w:adjustRightInd w:val="0"/>
        <w:rPr>
          <w:rFonts w:asciiTheme="minorHAnsi" w:hAnsiTheme="minorHAnsi"/>
        </w:rPr>
      </w:pPr>
      <w:r w:rsidRPr="002143D0">
        <w:rPr>
          <w:rFonts w:asciiTheme="minorHAnsi" w:hAnsiTheme="minorHAnsi"/>
        </w:rPr>
        <w:t>Şube Müdürlükleri</w:t>
      </w:r>
      <w:r w:rsidR="004E5D18" w:rsidRPr="002143D0">
        <w:rPr>
          <w:rFonts w:asciiTheme="minorHAnsi" w:hAnsiTheme="minorHAnsi"/>
        </w:rPr>
        <w:t>;</w:t>
      </w:r>
    </w:p>
    <w:p w:rsidR="00935655" w:rsidRPr="002143D0" w:rsidRDefault="00935655" w:rsidP="007F2DF4">
      <w:pPr>
        <w:pStyle w:val="ListeParagraf"/>
        <w:numPr>
          <w:ilvl w:val="0"/>
          <w:numId w:val="24"/>
        </w:numPr>
        <w:autoSpaceDE w:val="0"/>
        <w:autoSpaceDN w:val="0"/>
        <w:adjustRightInd w:val="0"/>
        <w:jc w:val="left"/>
      </w:pPr>
      <w:r w:rsidRPr="002143D0">
        <w:t>Tarımsal Altyapı ve Arazi Değerlendirme Şube Müdürlüğü</w:t>
      </w:r>
    </w:p>
    <w:p w:rsidR="00935655" w:rsidRPr="002143D0" w:rsidRDefault="00935655" w:rsidP="007F2DF4">
      <w:pPr>
        <w:pStyle w:val="ListeParagraf"/>
        <w:numPr>
          <w:ilvl w:val="0"/>
          <w:numId w:val="24"/>
        </w:numPr>
        <w:autoSpaceDE w:val="0"/>
        <w:autoSpaceDN w:val="0"/>
        <w:adjustRightInd w:val="0"/>
        <w:jc w:val="left"/>
      </w:pPr>
      <w:r w:rsidRPr="002143D0">
        <w:t>Arazi Edindirme Şube Müdürlüğü</w:t>
      </w:r>
    </w:p>
    <w:p w:rsidR="00935655" w:rsidRPr="002143D0" w:rsidRDefault="00935655" w:rsidP="007F2DF4">
      <w:pPr>
        <w:pStyle w:val="ListeParagraf"/>
        <w:numPr>
          <w:ilvl w:val="0"/>
          <w:numId w:val="24"/>
        </w:numPr>
        <w:autoSpaceDE w:val="0"/>
        <w:autoSpaceDN w:val="0"/>
        <w:adjustRightInd w:val="0"/>
        <w:jc w:val="left"/>
      </w:pPr>
      <w:r w:rsidRPr="002143D0">
        <w:t>Bitkisel Üretim ve Bitki Sağlığı Şube Müdürlüğü</w:t>
      </w:r>
    </w:p>
    <w:p w:rsidR="004E5D18" w:rsidRPr="002143D0" w:rsidRDefault="00935655" w:rsidP="007F2DF4">
      <w:pPr>
        <w:pStyle w:val="ListeParagraf"/>
        <w:numPr>
          <w:ilvl w:val="0"/>
          <w:numId w:val="24"/>
        </w:numPr>
        <w:autoSpaceDE w:val="0"/>
        <w:autoSpaceDN w:val="0"/>
        <w:adjustRightInd w:val="0"/>
        <w:jc w:val="left"/>
      </w:pPr>
      <w:r w:rsidRPr="002143D0">
        <w:t>Hayvan Sağlığı ve Yetiştiriciliği Şube Müdürlüğü</w:t>
      </w:r>
    </w:p>
    <w:p w:rsidR="00935655" w:rsidRPr="002143D0" w:rsidRDefault="00935655" w:rsidP="007F2DF4">
      <w:pPr>
        <w:pStyle w:val="ListeParagraf"/>
        <w:numPr>
          <w:ilvl w:val="0"/>
          <w:numId w:val="24"/>
        </w:numPr>
        <w:autoSpaceDE w:val="0"/>
        <w:autoSpaceDN w:val="0"/>
        <w:adjustRightInd w:val="0"/>
        <w:jc w:val="left"/>
      </w:pPr>
      <w:r w:rsidRPr="002143D0">
        <w:t>Balıkçılık ve Su Ürünleri Şube Müdürlüğü</w:t>
      </w:r>
    </w:p>
    <w:p w:rsidR="00935655" w:rsidRPr="002143D0" w:rsidRDefault="00935655" w:rsidP="007F2DF4">
      <w:pPr>
        <w:pStyle w:val="ListeParagraf"/>
        <w:numPr>
          <w:ilvl w:val="0"/>
          <w:numId w:val="24"/>
        </w:numPr>
        <w:autoSpaceDE w:val="0"/>
        <w:autoSpaceDN w:val="0"/>
        <w:adjustRightInd w:val="0"/>
        <w:jc w:val="left"/>
      </w:pPr>
      <w:r w:rsidRPr="002143D0">
        <w:t>Koordinasyon ve Tarımsal Veriler Şube Müdürlüğü</w:t>
      </w:r>
    </w:p>
    <w:p w:rsidR="00935655" w:rsidRPr="002143D0" w:rsidRDefault="00935655" w:rsidP="007F2DF4">
      <w:pPr>
        <w:pStyle w:val="ListeParagraf"/>
        <w:numPr>
          <w:ilvl w:val="0"/>
          <w:numId w:val="24"/>
        </w:numPr>
        <w:autoSpaceDE w:val="0"/>
        <w:autoSpaceDN w:val="0"/>
        <w:adjustRightInd w:val="0"/>
        <w:jc w:val="left"/>
      </w:pPr>
      <w:r w:rsidRPr="002143D0">
        <w:t>Kırsal Kalkınma ve Örgütlenme Şube Müdürlüğü</w:t>
      </w:r>
    </w:p>
    <w:p w:rsidR="00935655" w:rsidRPr="002143D0" w:rsidRDefault="00935655" w:rsidP="007F2DF4">
      <w:pPr>
        <w:pStyle w:val="ListeParagraf"/>
        <w:numPr>
          <w:ilvl w:val="0"/>
          <w:numId w:val="24"/>
        </w:numPr>
        <w:autoSpaceDE w:val="0"/>
        <w:autoSpaceDN w:val="0"/>
        <w:adjustRightInd w:val="0"/>
        <w:jc w:val="left"/>
      </w:pPr>
      <w:r w:rsidRPr="002143D0">
        <w:t>Gıda ve Yem Şube Müdürlüğü</w:t>
      </w:r>
    </w:p>
    <w:p w:rsidR="004E5D18" w:rsidRPr="002143D0" w:rsidRDefault="004E5D18" w:rsidP="007F2DF4">
      <w:pPr>
        <w:pStyle w:val="ListeParagraf"/>
        <w:numPr>
          <w:ilvl w:val="0"/>
          <w:numId w:val="24"/>
        </w:numPr>
        <w:autoSpaceDE w:val="0"/>
        <w:autoSpaceDN w:val="0"/>
        <w:adjustRightInd w:val="0"/>
      </w:pPr>
      <w:r w:rsidRPr="002143D0">
        <w:t>İdari ve Mali İşler Şube Müdürlüğü</w:t>
      </w:r>
    </w:p>
    <w:p w:rsidR="004E5D18" w:rsidRPr="002143D0" w:rsidRDefault="001C0BF6" w:rsidP="007F2DF4">
      <w:pPr>
        <w:pStyle w:val="ListeParagraf"/>
        <w:numPr>
          <w:ilvl w:val="0"/>
          <w:numId w:val="24"/>
        </w:numPr>
        <w:autoSpaceDE w:val="0"/>
        <w:autoSpaceDN w:val="0"/>
        <w:adjustRightInd w:val="0"/>
        <w:rPr>
          <w:rFonts w:asciiTheme="minorHAnsi" w:hAnsiTheme="minorHAnsi"/>
        </w:rPr>
      </w:pPr>
      <w:r w:rsidRPr="002143D0">
        <w:rPr>
          <w:rFonts w:asciiTheme="minorHAnsi" w:hAnsiTheme="minorHAnsi"/>
        </w:rPr>
        <w:t>Hukuk Birimi</w:t>
      </w:r>
    </w:p>
    <w:p w:rsidR="004E5D18" w:rsidRPr="002143D0" w:rsidRDefault="001C0BF6" w:rsidP="007F2DF4">
      <w:pPr>
        <w:pStyle w:val="ListeParagraf"/>
        <w:numPr>
          <w:ilvl w:val="0"/>
          <w:numId w:val="24"/>
        </w:numPr>
        <w:autoSpaceDE w:val="0"/>
        <w:autoSpaceDN w:val="0"/>
        <w:adjustRightInd w:val="0"/>
        <w:rPr>
          <w:rFonts w:asciiTheme="minorHAnsi" w:hAnsiTheme="minorHAnsi"/>
        </w:rPr>
      </w:pPr>
      <w:r w:rsidRPr="002143D0">
        <w:rPr>
          <w:rFonts w:asciiTheme="minorHAnsi" w:hAnsiTheme="minorHAnsi"/>
        </w:rPr>
        <w:t>Döner Sermaye Saymanlığı</w:t>
      </w:r>
    </w:p>
    <w:p w:rsidR="001C0BF6" w:rsidRPr="002143D0" w:rsidRDefault="001C0BF6" w:rsidP="007F2DF4">
      <w:pPr>
        <w:pStyle w:val="ListeParagraf"/>
        <w:numPr>
          <w:ilvl w:val="0"/>
          <w:numId w:val="24"/>
        </w:numPr>
        <w:autoSpaceDE w:val="0"/>
        <w:autoSpaceDN w:val="0"/>
        <w:adjustRightInd w:val="0"/>
        <w:rPr>
          <w:rFonts w:asciiTheme="minorHAnsi" w:hAnsiTheme="minorHAnsi"/>
        </w:rPr>
      </w:pPr>
      <w:r w:rsidRPr="002143D0">
        <w:rPr>
          <w:rFonts w:asciiTheme="minorHAnsi" w:hAnsiTheme="minorHAnsi"/>
        </w:rPr>
        <w:t>Sivil Savunma Uzmanlığı</w:t>
      </w:r>
    </w:p>
    <w:p w:rsidR="00566BC2" w:rsidRPr="002143D0" w:rsidRDefault="00413CA3" w:rsidP="00DB302B">
      <w:pPr>
        <w:pStyle w:val="Balk3"/>
        <w:spacing w:line="276" w:lineRule="auto"/>
        <w:rPr>
          <w:szCs w:val="22"/>
        </w:rPr>
      </w:pPr>
      <w:bookmarkStart w:id="233" w:name="_Toc378852613"/>
      <w:bookmarkStart w:id="234" w:name="_Toc379183074"/>
      <w:bookmarkStart w:id="235" w:name="_Toc379183180"/>
      <w:bookmarkStart w:id="236" w:name="_Toc379185042"/>
      <w:bookmarkStart w:id="237" w:name="_Toc411347457"/>
      <w:bookmarkStart w:id="238" w:name="_Toc525548016"/>
      <w:r w:rsidRPr="002143D0">
        <w:rPr>
          <w:szCs w:val="22"/>
        </w:rPr>
        <w:t>3</w:t>
      </w:r>
      <w:r w:rsidR="00295EB9" w:rsidRPr="002143D0">
        <w:rPr>
          <w:szCs w:val="22"/>
        </w:rPr>
        <w:t>.5</w:t>
      </w:r>
      <w:r w:rsidR="00AF29DF" w:rsidRPr="002143D0">
        <w:rPr>
          <w:szCs w:val="22"/>
        </w:rPr>
        <w:t>.2</w:t>
      </w:r>
      <w:r w:rsidR="00566BC2" w:rsidRPr="002143D0">
        <w:rPr>
          <w:szCs w:val="22"/>
        </w:rPr>
        <w:t>.</w:t>
      </w:r>
      <w:r w:rsidR="00A31B45" w:rsidRPr="002143D0">
        <w:rPr>
          <w:szCs w:val="22"/>
        </w:rPr>
        <w:t xml:space="preserve"> </w:t>
      </w:r>
      <w:r w:rsidR="00566BC2" w:rsidRPr="002143D0">
        <w:rPr>
          <w:szCs w:val="22"/>
        </w:rPr>
        <w:t>İlçe Teşkilatı</w:t>
      </w:r>
      <w:bookmarkEnd w:id="233"/>
      <w:bookmarkEnd w:id="234"/>
      <w:bookmarkEnd w:id="235"/>
      <w:bookmarkEnd w:id="236"/>
      <w:bookmarkEnd w:id="237"/>
      <w:bookmarkEnd w:id="238"/>
    </w:p>
    <w:p w:rsidR="002262FD" w:rsidRPr="002143D0" w:rsidRDefault="00566BC2" w:rsidP="00DB302B">
      <w:pPr>
        <w:spacing w:line="276" w:lineRule="auto"/>
        <w:ind w:firstLine="708"/>
        <w:rPr>
          <w:rFonts w:asciiTheme="minorHAnsi" w:hAnsiTheme="minorHAnsi"/>
          <w:sz w:val="22"/>
          <w:szCs w:val="22"/>
        </w:rPr>
      </w:pPr>
      <w:r w:rsidRPr="002143D0">
        <w:rPr>
          <w:rFonts w:asciiTheme="minorHAnsi" w:hAnsiTheme="minorHAnsi"/>
          <w:sz w:val="22"/>
          <w:szCs w:val="22"/>
        </w:rPr>
        <w:t>İl idaresi teşkilatlanmasında merkez ilçe hariç tüm ilçelerde Bakanlık İlçe Müdürlüğü bulunmaktadır.</w:t>
      </w:r>
    </w:p>
    <w:p w:rsidR="00470219" w:rsidRPr="002143D0" w:rsidRDefault="00470219" w:rsidP="00DB302B">
      <w:pPr>
        <w:autoSpaceDE w:val="0"/>
        <w:autoSpaceDN w:val="0"/>
        <w:adjustRightInd w:val="0"/>
        <w:spacing w:line="276" w:lineRule="auto"/>
        <w:ind w:firstLine="709"/>
        <w:rPr>
          <w:rFonts w:asciiTheme="minorHAnsi" w:hAnsiTheme="minorHAnsi"/>
          <w:b/>
          <w:sz w:val="22"/>
          <w:szCs w:val="22"/>
        </w:rPr>
      </w:pPr>
      <w:r w:rsidRPr="002143D0">
        <w:rPr>
          <w:rFonts w:asciiTheme="minorHAnsi" w:hAnsiTheme="minorHAnsi"/>
          <w:b/>
          <w:sz w:val="22"/>
          <w:szCs w:val="22"/>
        </w:rPr>
        <w:t>Bakanlık ilçe müdürlüğünün görevleri şunlardır:</w:t>
      </w:r>
    </w:p>
    <w:p w:rsidR="00740A8F"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rPr>
        <w:t>İlçenin kalkınması, çiftçilerin gelir ve hayat seviyelerinin yükselmesi için</w:t>
      </w:r>
      <w:r w:rsidR="00782BB4" w:rsidRPr="002143D0">
        <w:rPr>
          <w:rFonts w:asciiTheme="minorHAnsi" w:hAnsiTheme="minorHAnsi"/>
        </w:rPr>
        <w:t xml:space="preserve"> </w:t>
      </w:r>
      <w:r w:rsidRPr="002143D0">
        <w:rPr>
          <w:rFonts w:asciiTheme="minorHAnsi" w:hAnsiTheme="minorHAnsi"/>
        </w:rPr>
        <w:t>hizmet ve görev alanına giren konularda program ve projelerin hazırlanması için gerekli</w:t>
      </w:r>
      <w:r w:rsidR="00782BB4" w:rsidRPr="002143D0">
        <w:rPr>
          <w:rFonts w:asciiTheme="minorHAnsi" w:hAnsiTheme="minorHAnsi"/>
        </w:rPr>
        <w:t xml:space="preserve"> </w:t>
      </w:r>
      <w:r w:rsidRPr="002143D0">
        <w:rPr>
          <w:rFonts w:asciiTheme="minorHAnsi" w:hAnsiTheme="minorHAnsi"/>
        </w:rPr>
        <w:t>bilgileri toplamak ve teklifte bulunmak,</w:t>
      </w:r>
    </w:p>
    <w:p w:rsidR="00740A8F"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rPr>
        <w:t>Program ve projelerin ilçeyi ilgilendiren bölümlerini uygulamak ve sonuçlarını</w:t>
      </w:r>
      <w:r w:rsidR="00782BB4" w:rsidRPr="002143D0">
        <w:rPr>
          <w:rFonts w:asciiTheme="minorHAnsi" w:hAnsiTheme="minorHAnsi"/>
        </w:rPr>
        <w:t xml:space="preserve"> </w:t>
      </w:r>
      <w:r w:rsidRPr="002143D0">
        <w:rPr>
          <w:rFonts w:asciiTheme="minorHAnsi" w:hAnsiTheme="minorHAnsi"/>
        </w:rPr>
        <w:t>değerlendirmek,</w:t>
      </w:r>
    </w:p>
    <w:p w:rsidR="00740A8F"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rPr>
        <w:t xml:space="preserve"> Çiftçi</w:t>
      </w:r>
      <w:r w:rsidR="00935655" w:rsidRPr="002143D0">
        <w:rPr>
          <w:rFonts w:asciiTheme="minorHAnsi" w:hAnsiTheme="minorHAnsi"/>
        </w:rPr>
        <w:t>lerin</w:t>
      </w:r>
      <w:r w:rsidRPr="002143D0">
        <w:rPr>
          <w:rFonts w:asciiTheme="minorHAnsi" w:hAnsiTheme="minorHAnsi"/>
        </w:rPr>
        <w:t xml:space="preserve"> eğitimi için yayım programları hazırlamak ve uygulamasını sağlamak,</w:t>
      </w:r>
    </w:p>
    <w:p w:rsidR="00740A8F"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rPr>
        <w:t>Üst kuruluşlarca hazırlanıp kendilerine intikal ettirilmiş olan örnek çiftlik geliştirme</w:t>
      </w:r>
      <w:r w:rsidR="00782BB4" w:rsidRPr="002143D0">
        <w:rPr>
          <w:rFonts w:asciiTheme="minorHAnsi" w:hAnsiTheme="minorHAnsi"/>
        </w:rPr>
        <w:t xml:space="preserve"> </w:t>
      </w:r>
      <w:r w:rsidRPr="002143D0">
        <w:rPr>
          <w:rFonts w:asciiTheme="minorHAnsi" w:hAnsiTheme="minorHAnsi"/>
        </w:rPr>
        <w:t>planlarına göre işletme kurulmasına yardımcı olmak,</w:t>
      </w:r>
    </w:p>
    <w:p w:rsidR="00740A8F"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b/>
          <w:bCs/>
        </w:rPr>
        <w:t xml:space="preserve">(Değişik: 22/3/2013 tarihli ve 14 sayılı Olur) </w:t>
      </w:r>
      <w:r w:rsidRPr="002143D0">
        <w:rPr>
          <w:rFonts w:asciiTheme="minorHAnsi" w:hAnsiTheme="minorHAnsi"/>
        </w:rPr>
        <w:t>İlçenin tarım, hayvancılık ve su</w:t>
      </w:r>
      <w:r w:rsidR="00782BB4" w:rsidRPr="002143D0">
        <w:rPr>
          <w:rFonts w:asciiTheme="minorHAnsi" w:hAnsiTheme="minorHAnsi"/>
        </w:rPr>
        <w:t xml:space="preserve"> </w:t>
      </w:r>
      <w:r w:rsidRPr="002143D0">
        <w:rPr>
          <w:rFonts w:asciiTheme="minorHAnsi" w:hAnsiTheme="minorHAnsi"/>
        </w:rPr>
        <w:t xml:space="preserve">ürünleri ile ilgili her türlü tarımsal girdi ihtiyaçlarını tespit ederek </w:t>
      </w:r>
      <w:r w:rsidR="00935655" w:rsidRPr="002143D0">
        <w:rPr>
          <w:rFonts w:asciiTheme="minorHAnsi" w:hAnsiTheme="minorHAnsi"/>
        </w:rPr>
        <w:t>İ</w:t>
      </w:r>
      <w:r w:rsidRPr="002143D0">
        <w:rPr>
          <w:rFonts w:asciiTheme="minorHAnsi" w:hAnsiTheme="minorHAnsi"/>
        </w:rPr>
        <w:t>l müdürlüğüne bildirmek,</w:t>
      </w:r>
      <w:r w:rsidR="00782BB4" w:rsidRPr="002143D0">
        <w:rPr>
          <w:rFonts w:asciiTheme="minorHAnsi" w:hAnsiTheme="minorHAnsi"/>
        </w:rPr>
        <w:t xml:space="preserve"> </w:t>
      </w:r>
      <w:r w:rsidRPr="002143D0">
        <w:rPr>
          <w:rFonts w:asciiTheme="minorHAnsi" w:hAnsiTheme="minorHAnsi"/>
        </w:rPr>
        <w:t>bu girdilerin temininde yardımcı olmak,</w:t>
      </w:r>
    </w:p>
    <w:p w:rsidR="00740A8F"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rPr>
        <w:t>İlçede bitki ve hayvan sağlığını korumak amacıyla mevzuatında belirtildiği şekilde</w:t>
      </w:r>
      <w:r w:rsidR="00782BB4" w:rsidRPr="002143D0">
        <w:rPr>
          <w:rFonts w:asciiTheme="minorHAnsi" w:hAnsiTheme="minorHAnsi"/>
        </w:rPr>
        <w:t xml:space="preserve"> </w:t>
      </w:r>
      <w:r w:rsidRPr="002143D0">
        <w:rPr>
          <w:rFonts w:asciiTheme="minorHAnsi" w:hAnsiTheme="minorHAnsi"/>
        </w:rPr>
        <w:t>hastalık ve zararlılarla mücadeleyi sağlamak,</w:t>
      </w:r>
    </w:p>
    <w:p w:rsidR="00740A8F"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rPr>
        <w:t>İlçenin tarımla ilgili istatistiklerini üst kuruluşlarca verilen formlara uygun olarak</w:t>
      </w:r>
      <w:r w:rsidR="00782BB4" w:rsidRPr="002143D0">
        <w:rPr>
          <w:rFonts w:asciiTheme="minorHAnsi" w:hAnsiTheme="minorHAnsi"/>
        </w:rPr>
        <w:t xml:space="preserve"> </w:t>
      </w:r>
      <w:r w:rsidRPr="002143D0">
        <w:rPr>
          <w:rFonts w:asciiTheme="minorHAnsi" w:hAnsiTheme="minorHAnsi"/>
        </w:rPr>
        <w:t>zamanında derlemek ve ilgili yerlere intikal ettirmek,</w:t>
      </w:r>
    </w:p>
    <w:p w:rsidR="00740A8F"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rPr>
        <w:t xml:space="preserve">İlçenin program ve projelere dayalı yıllık bütçe teklifini hazırlayarak zamanında </w:t>
      </w:r>
      <w:r w:rsidR="00935655" w:rsidRPr="002143D0">
        <w:rPr>
          <w:rFonts w:asciiTheme="minorHAnsi" w:hAnsiTheme="minorHAnsi"/>
        </w:rPr>
        <w:t>İ</w:t>
      </w:r>
      <w:r w:rsidRPr="002143D0">
        <w:rPr>
          <w:rFonts w:asciiTheme="minorHAnsi" w:hAnsiTheme="minorHAnsi"/>
        </w:rPr>
        <w:t>l</w:t>
      </w:r>
      <w:r w:rsidR="00782BB4" w:rsidRPr="002143D0">
        <w:rPr>
          <w:rFonts w:asciiTheme="minorHAnsi" w:hAnsiTheme="minorHAnsi"/>
        </w:rPr>
        <w:t xml:space="preserve"> </w:t>
      </w:r>
      <w:r w:rsidR="00935655" w:rsidRPr="002143D0">
        <w:rPr>
          <w:rFonts w:asciiTheme="minorHAnsi" w:hAnsiTheme="minorHAnsi"/>
        </w:rPr>
        <w:t>M</w:t>
      </w:r>
      <w:r w:rsidRPr="002143D0">
        <w:rPr>
          <w:rFonts w:asciiTheme="minorHAnsi" w:hAnsiTheme="minorHAnsi"/>
        </w:rPr>
        <w:t>üdürlüğüne göndermek,</w:t>
      </w:r>
    </w:p>
    <w:p w:rsidR="00740A8F"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rPr>
        <w:t>Toprak analiz sonuçlarına dayalı gübre kullanımını sağlamak için eğitim çalışmaları</w:t>
      </w:r>
      <w:r w:rsidR="00782BB4" w:rsidRPr="002143D0">
        <w:rPr>
          <w:rFonts w:asciiTheme="minorHAnsi" w:hAnsiTheme="minorHAnsi"/>
        </w:rPr>
        <w:t xml:space="preserve"> </w:t>
      </w:r>
      <w:r w:rsidRPr="002143D0">
        <w:rPr>
          <w:rFonts w:asciiTheme="minorHAnsi" w:hAnsiTheme="minorHAnsi"/>
        </w:rPr>
        <w:t>yapmak,</w:t>
      </w:r>
    </w:p>
    <w:p w:rsidR="00740A8F"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rPr>
        <w:t>Verilen yetki çerçevesinde ilçede denetim faaliyetlerini yürütmek,</w:t>
      </w:r>
    </w:p>
    <w:p w:rsidR="00740A8F"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rPr>
        <w:t>Her türlü hayvan ıslah faaliyetini yürütmek, Bakanlık tarafından uygulamaya</w:t>
      </w:r>
      <w:r w:rsidR="00782BB4" w:rsidRPr="002143D0">
        <w:rPr>
          <w:rFonts w:asciiTheme="minorHAnsi" w:hAnsiTheme="minorHAnsi"/>
        </w:rPr>
        <w:t xml:space="preserve"> </w:t>
      </w:r>
      <w:r w:rsidRPr="002143D0">
        <w:rPr>
          <w:rFonts w:asciiTheme="minorHAnsi" w:hAnsiTheme="minorHAnsi"/>
        </w:rPr>
        <w:t>konulan kayıt sistemlerine veri girişlerini yapmak ve veri kaydına dayalı destekleme</w:t>
      </w:r>
      <w:r w:rsidR="00782BB4" w:rsidRPr="002143D0">
        <w:rPr>
          <w:rFonts w:asciiTheme="minorHAnsi" w:hAnsiTheme="minorHAnsi"/>
        </w:rPr>
        <w:t xml:space="preserve"> </w:t>
      </w:r>
      <w:r w:rsidRPr="002143D0">
        <w:rPr>
          <w:rFonts w:asciiTheme="minorHAnsi" w:hAnsiTheme="minorHAnsi"/>
        </w:rPr>
        <w:t>işlemlerini uygulamak,</w:t>
      </w:r>
    </w:p>
    <w:p w:rsidR="00740A8F"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rPr>
        <w:t xml:space="preserve">Kayıt sistemleri veri giriş işlemleri ve sistemlere bağlı destekleme uygulamalarını </w:t>
      </w:r>
      <w:r w:rsidR="00935655" w:rsidRPr="002143D0">
        <w:rPr>
          <w:rFonts w:asciiTheme="minorHAnsi" w:hAnsiTheme="minorHAnsi"/>
        </w:rPr>
        <w:t>İ</w:t>
      </w:r>
      <w:r w:rsidRPr="002143D0">
        <w:rPr>
          <w:rFonts w:asciiTheme="minorHAnsi" w:hAnsiTheme="minorHAnsi"/>
        </w:rPr>
        <w:t>l</w:t>
      </w:r>
      <w:r w:rsidR="00782BB4" w:rsidRPr="002143D0">
        <w:rPr>
          <w:rFonts w:asciiTheme="minorHAnsi" w:hAnsiTheme="minorHAnsi"/>
        </w:rPr>
        <w:t xml:space="preserve"> </w:t>
      </w:r>
      <w:r w:rsidR="00935655" w:rsidRPr="002143D0">
        <w:rPr>
          <w:rFonts w:asciiTheme="minorHAnsi" w:hAnsiTheme="minorHAnsi"/>
        </w:rPr>
        <w:t>M</w:t>
      </w:r>
      <w:r w:rsidRPr="002143D0">
        <w:rPr>
          <w:rFonts w:asciiTheme="minorHAnsi" w:hAnsiTheme="minorHAnsi"/>
        </w:rPr>
        <w:t>üdürlüğü ile koordineli olarak yürütmek,</w:t>
      </w:r>
    </w:p>
    <w:p w:rsidR="00AD295B"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rPr>
        <w:t xml:space="preserve">Yukarıda sayılanlar dışında, mevzuat ile verilen diğer görevler ile </w:t>
      </w:r>
      <w:r w:rsidR="00935655" w:rsidRPr="002143D0">
        <w:rPr>
          <w:rFonts w:asciiTheme="minorHAnsi" w:hAnsiTheme="minorHAnsi"/>
        </w:rPr>
        <w:t>K</w:t>
      </w:r>
      <w:r w:rsidRPr="002143D0">
        <w:rPr>
          <w:rFonts w:asciiTheme="minorHAnsi" w:hAnsiTheme="minorHAnsi"/>
        </w:rPr>
        <w:t xml:space="preserve">aymakam ve </w:t>
      </w:r>
      <w:r w:rsidR="00935655" w:rsidRPr="002143D0">
        <w:rPr>
          <w:rFonts w:asciiTheme="minorHAnsi" w:hAnsiTheme="minorHAnsi"/>
        </w:rPr>
        <w:t>İ</w:t>
      </w:r>
      <w:r w:rsidRPr="002143D0">
        <w:rPr>
          <w:rFonts w:asciiTheme="minorHAnsi" w:hAnsiTheme="minorHAnsi"/>
        </w:rPr>
        <w:t>l</w:t>
      </w:r>
      <w:r w:rsidR="00782BB4" w:rsidRPr="002143D0">
        <w:rPr>
          <w:rFonts w:asciiTheme="minorHAnsi" w:hAnsiTheme="minorHAnsi"/>
        </w:rPr>
        <w:t xml:space="preserve"> </w:t>
      </w:r>
      <w:r w:rsidR="00935655" w:rsidRPr="002143D0">
        <w:rPr>
          <w:rFonts w:asciiTheme="minorHAnsi" w:hAnsiTheme="minorHAnsi"/>
        </w:rPr>
        <w:t>M</w:t>
      </w:r>
      <w:r w:rsidRPr="002143D0">
        <w:rPr>
          <w:rFonts w:asciiTheme="minorHAnsi" w:hAnsiTheme="minorHAnsi"/>
        </w:rPr>
        <w:t>üdürü tarafından verilecek benzeri görevleri yapmak.</w:t>
      </w:r>
    </w:p>
    <w:p w:rsidR="00A41A65" w:rsidRPr="002143D0" w:rsidRDefault="00A41A65" w:rsidP="00A81C7F">
      <w:pPr>
        <w:pStyle w:val="Balk2"/>
        <w:rPr>
          <w:szCs w:val="22"/>
        </w:rPr>
      </w:pPr>
      <w:bookmarkStart w:id="239" w:name="_Toc411347458"/>
      <w:bookmarkStart w:id="240" w:name="_Toc525548017"/>
      <w:bookmarkStart w:id="241" w:name="_Toc378852617"/>
      <w:bookmarkStart w:id="242" w:name="_Toc379183078"/>
      <w:bookmarkStart w:id="243" w:name="_Toc379183184"/>
      <w:bookmarkStart w:id="244" w:name="_Toc379185046"/>
      <w:r w:rsidRPr="002143D0">
        <w:rPr>
          <w:szCs w:val="22"/>
        </w:rPr>
        <w:lastRenderedPageBreak/>
        <w:t>3.6. Personel Durumu</w:t>
      </w:r>
      <w:bookmarkEnd w:id="239"/>
      <w:bookmarkEnd w:id="240"/>
    </w:p>
    <w:p w:rsidR="00A41A65" w:rsidRDefault="00A41A65" w:rsidP="00DB302B">
      <w:pPr>
        <w:pStyle w:val="Balk3"/>
        <w:spacing w:before="0" w:line="276" w:lineRule="auto"/>
        <w:rPr>
          <w:szCs w:val="22"/>
        </w:rPr>
      </w:pPr>
      <w:bookmarkStart w:id="245" w:name="_Toc378852615"/>
      <w:bookmarkStart w:id="246" w:name="_Toc379183076"/>
      <w:bookmarkStart w:id="247" w:name="_Toc379183182"/>
      <w:bookmarkStart w:id="248" w:name="_Toc379185044"/>
      <w:bookmarkStart w:id="249" w:name="_Toc386731889"/>
      <w:bookmarkStart w:id="250" w:name="_Toc411347459"/>
      <w:bookmarkStart w:id="251" w:name="_Toc525548018"/>
      <w:r w:rsidRPr="002143D0">
        <w:rPr>
          <w:szCs w:val="22"/>
        </w:rPr>
        <w:t>3.6.1. İl Müdürlüğü Merkez Personel Durum</w:t>
      </w:r>
      <w:bookmarkEnd w:id="245"/>
      <w:bookmarkEnd w:id="246"/>
      <w:bookmarkEnd w:id="247"/>
      <w:bookmarkEnd w:id="248"/>
      <w:bookmarkEnd w:id="249"/>
      <w:bookmarkEnd w:id="250"/>
      <w:bookmarkEnd w:id="251"/>
    </w:p>
    <w:p w:rsidR="00A0685F" w:rsidRPr="00CA2DE8" w:rsidRDefault="00A0685F" w:rsidP="00A0685F">
      <w:pPr>
        <w:ind w:firstLine="567"/>
        <w:rPr>
          <w:rFonts w:asciiTheme="minorHAnsi" w:hAnsiTheme="minorHAnsi" w:cstheme="minorHAnsi"/>
          <w:sz w:val="22"/>
          <w:szCs w:val="22"/>
        </w:rPr>
      </w:pPr>
      <w:r w:rsidRPr="00CA2DE8">
        <w:rPr>
          <w:rFonts w:asciiTheme="minorHAnsi" w:hAnsiTheme="minorHAnsi" w:cstheme="minorHAnsi"/>
          <w:sz w:val="22"/>
          <w:szCs w:val="22"/>
        </w:rPr>
        <w:t>İl Müdürlüğümüz il merkezinde 15 Yönetici, 157 Teknik, 2 Avukat, 43 idari personel olmak üzere toplam 217 personel ile sorumluluk alanındaki 599 yerleşim biriminde hizmetlerini yürütmektedir. İl ve İlçe Müdürlükleri toplam personel sayısı 531 dir.</w:t>
      </w:r>
    </w:p>
    <w:p w:rsidR="00A0685F" w:rsidRPr="00CA2DE8" w:rsidRDefault="00A0685F" w:rsidP="00A0685F">
      <w:pPr>
        <w:rPr>
          <w:rFonts w:asciiTheme="minorHAnsi" w:hAnsiTheme="minorHAnsi" w:cstheme="minorHAnsi"/>
          <w:sz w:val="22"/>
          <w:szCs w:val="22"/>
        </w:rPr>
      </w:pPr>
    </w:p>
    <w:tbl>
      <w:tblPr>
        <w:tblW w:w="10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5"/>
        <w:gridCol w:w="766"/>
        <w:gridCol w:w="1703"/>
        <w:gridCol w:w="502"/>
        <w:gridCol w:w="502"/>
        <w:gridCol w:w="502"/>
        <w:gridCol w:w="501"/>
        <w:gridCol w:w="501"/>
        <w:gridCol w:w="501"/>
        <w:gridCol w:w="501"/>
        <w:gridCol w:w="501"/>
        <w:gridCol w:w="501"/>
        <w:gridCol w:w="501"/>
        <w:gridCol w:w="496"/>
        <w:gridCol w:w="496"/>
        <w:gridCol w:w="496"/>
        <w:gridCol w:w="501"/>
      </w:tblGrid>
      <w:tr w:rsidR="00D00433" w:rsidRPr="005547A4" w:rsidTr="00174618">
        <w:trPr>
          <w:trHeight w:val="2283"/>
          <w:jc w:val="center"/>
        </w:trPr>
        <w:tc>
          <w:tcPr>
            <w:tcW w:w="3114" w:type="dxa"/>
            <w:gridSpan w:val="3"/>
            <w:shd w:val="clear" w:color="auto" w:fill="FBD4B4" w:themeFill="accent6" w:themeFillTint="66"/>
            <w:tcMar>
              <w:top w:w="57" w:type="dxa"/>
              <w:left w:w="85" w:type="dxa"/>
              <w:bottom w:w="57" w:type="dxa"/>
              <w:right w:w="85" w:type="dxa"/>
            </w:tcMar>
            <w:vAlign w:val="center"/>
          </w:tcPr>
          <w:p w:rsidR="00D00433" w:rsidRPr="005547A4" w:rsidRDefault="00D00433" w:rsidP="00174618">
            <w:pPr>
              <w:tabs>
                <w:tab w:val="left" w:pos="180"/>
              </w:tabs>
              <w:jc w:val="center"/>
              <w:rPr>
                <w:rFonts w:asciiTheme="minorHAnsi" w:hAnsiTheme="minorHAnsi"/>
                <w:b/>
                <w:bCs/>
                <w:sz w:val="16"/>
                <w:szCs w:val="16"/>
              </w:rPr>
            </w:pPr>
            <w:bookmarkStart w:id="252" w:name="_Toc378852616"/>
            <w:bookmarkStart w:id="253" w:name="_Toc379183077"/>
            <w:bookmarkStart w:id="254" w:name="_Toc379183183"/>
            <w:bookmarkStart w:id="255" w:name="_Toc379185045"/>
            <w:bookmarkStart w:id="256" w:name="_Toc386731890"/>
            <w:bookmarkStart w:id="257" w:name="_Toc411347460"/>
            <w:r w:rsidRPr="005547A4">
              <w:rPr>
                <w:rFonts w:asciiTheme="minorHAnsi" w:hAnsiTheme="minorHAnsi"/>
                <w:b/>
                <w:bCs/>
                <w:sz w:val="16"/>
                <w:szCs w:val="16"/>
              </w:rPr>
              <w:t>BİRİM</w:t>
            </w:r>
          </w:p>
        </w:tc>
        <w:tc>
          <w:tcPr>
            <w:tcW w:w="502" w:type="dxa"/>
            <w:shd w:val="clear" w:color="auto" w:fill="FBD4B4" w:themeFill="accent6" w:themeFillTint="66"/>
            <w:tcMar>
              <w:top w:w="57" w:type="dxa"/>
              <w:left w:w="85" w:type="dxa"/>
              <w:bottom w:w="57" w:type="dxa"/>
              <w:right w:w="85" w:type="dxa"/>
            </w:tcMar>
            <w:textDirection w:val="btLr"/>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İl Müdürlüğü</w:t>
            </w:r>
          </w:p>
        </w:tc>
        <w:tc>
          <w:tcPr>
            <w:tcW w:w="502" w:type="dxa"/>
            <w:shd w:val="clear" w:color="auto" w:fill="FBD4B4" w:themeFill="accent6" w:themeFillTint="66"/>
            <w:tcMar>
              <w:top w:w="57" w:type="dxa"/>
              <w:left w:w="85" w:type="dxa"/>
              <w:bottom w:w="57" w:type="dxa"/>
              <w:right w:w="85" w:type="dxa"/>
            </w:tcMar>
            <w:textDirection w:val="btLr"/>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İdari ve Mali İşler</w:t>
            </w:r>
          </w:p>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 xml:space="preserve"> Şube Müdürlüğü</w:t>
            </w:r>
          </w:p>
        </w:tc>
        <w:tc>
          <w:tcPr>
            <w:tcW w:w="502" w:type="dxa"/>
            <w:shd w:val="clear" w:color="auto" w:fill="FBD4B4" w:themeFill="accent6" w:themeFillTint="66"/>
            <w:tcMar>
              <w:top w:w="57" w:type="dxa"/>
              <w:left w:w="85" w:type="dxa"/>
              <w:bottom w:w="57" w:type="dxa"/>
              <w:right w:w="85" w:type="dxa"/>
            </w:tcMar>
            <w:textDirection w:val="btLr"/>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Koordinasyon ve Tarımsal Veriler Şube Müdürlüğü</w:t>
            </w:r>
          </w:p>
        </w:tc>
        <w:tc>
          <w:tcPr>
            <w:tcW w:w="501" w:type="dxa"/>
            <w:shd w:val="clear" w:color="auto" w:fill="FBD4B4" w:themeFill="accent6" w:themeFillTint="66"/>
            <w:tcMar>
              <w:top w:w="57" w:type="dxa"/>
              <w:left w:w="85" w:type="dxa"/>
              <w:bottom w:w="57" w:type="dxa"/>
              <w:right w:w="85" w:type="dxa"/>
            </w:tcMar>
            <w:textDirection w:val="btLr"/>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Bitkisel Üretim ve Bitki Sağlığı Şube Müdürlüğü</w:t>
            </w:r>
          </w:p>
        </w:tc>
        <w:tc>
          <w:tcPr>
            <w:tcW w:w="501" w:type="dxa"/>
            <w:shd w:val="clear" w:color="auto" w:fill="FBD4B4" w:themeFill="accent6" w:themeFillTint="66"/>
            <w:tcMar>
              <w:top w:w="57" w:type="dxa"/>
              <w:left w:w="85" w:type="dxa"/>
              <w:bottom w:w="57" w:type="dxa"/>
              <w:right w:w="85" w:type="dxa"/>
            </w:tcMar>
            <w:textDirection w:val="btLr"/>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Kırsal Kalkınma ve Örgütlenme Şube Müdürlüğü</w:t>
            </w:r>
          </w:p>
        </w:tc>
        <w:tc>
          <w:tcPr>
            <w:tcW w:w="501" w:type="dxa"/>
            <w:shd w:val="clear" w:color="auto" w:fill="FBD4B4" w:themeFill="accent6" w:themeFillTint="66"/>
            <w:tcMar>
              <w:top w:w="57" w:type="dxa"/>
              <w:left w:w="85" w:type="dxa"/>
              <w:bottom w:w="57" w:type="dxa"/>
              <w:right w:w="85" w:type="dxa"/>
            </w:tcMar>
            <w:textDirection w:val="btLr"/>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Gıda ve Yem Şube Müdürlüğü</w:t>
            </w:r>
          </w:p>
        </w:tc>
        <w:tc>
          <w:tcPr>
            <w:tcW w:w="501" w:type="dxa"/>
            <w:shd w:val="clear" w:color="auto" w:fill="FBD4B4" w:themeFill="accent6" w:themeFillTint="66"/>
            <w:tcMar>
              <w:top w:w="57" w:type="dxa"/>
              <w:left w:w="85" w:type="dxa"/>
              <w:bottom w:w="57" w:type="dxa"/>
              <w:right w:w="85" w:type="dxa"/>
            </w:tcMar>
            <w:textDirection w:val="btLr"/>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 xml:space="preserve">Balıkçılık ve Su Ürünleri </w:t>
            </w:r>
          </w:p>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Şube Müdürlüğü</w:t>
            </w:r>
          </w:p>
        </w:tc>
        <w:tc>
          <w:tcPr>
            <w:tcW w:w="501" w:type="dxa"/>
            <w:shd w:val="clear" w:color="auto" w:fill="FBD4B4" w:themeFill="accent6" w:themeFillTint="66"/>
            <w:tcMar>
              <w:top w:w="57" w:type="dxa"/>
              <w:left w:w="85" w:type="dxa"/>
              <w:bottom w:w="57" w:type="dxa"/>
              <w:right w:w="85" w:type="dxa"/>
            </w:tcMar>
            <w:textDirection w:val="btLr"/>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Hayvan Sağlığı ve Yetiştiriciliği Şube Müdürlüğü</w:t>
            </w:r>
          </w:p>
        </w:tc>
        <w:tc>
          <w:tcPr>
            <w:tcW w:w="501" w:type="dxa"/>
            <w:shd w:val="clear" w:color="auto" w:fill="FBD4B4" w:themeFill="accent6" w:themeFillTint="66"/>
            <w:tcMar>
              <w:top w:w="57" w:type="dxa"/>
              <w:left w:w="85" w:type="dxa"/>
              <w:bottom w:w="57" w:type="dxa"/>
              <w:right w:w="85" w:type="dxa"/>
            </w:tcMar>
            <w:textDirection w:val="btLr"/>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Çayır Mera ve Yem Bitkileri</w:t>
            </w:r>
          </w:p>
          <w:p w:rsidR="00D00433" w:rsidRPr="005547A4" w:rsidRDefault="00D00433" w:rsidP="00174618">
            <w:pPr>
              <w:jc w:val="center"/>
              <w:rPr>
                <w:rFonts w:asciiTheme="minorHAnsi" w:hAnsiTheme="minorHAnsi"/>
                <w:b/>
                <w:bCs/>
                <w:sz w:val="16"/>
                <w:szCs w:val="16"/>
              </w:rPr>
            </w:pPr>
            <w:r w:rsidRPr="005547A4">
              <w:rPr>
                <w:rFonts w:asciiTheme="minorHAnsi" w:hAnsiTheme="minorHAnsi"/>
                <w:b/>
                <w:sz w:val="16"/>
                <w:szCs w:val="16"/>
              </w:rPr>
              <w:t>Şube Müdürlüğü.</w:t>
            </w:r>
          </w:p>
        </w:tc>
        <w:tc>
          <w:tcPr>
            <w:tcW w:w="501" w:type="dxa"/>
            <w:shd w:val="clear" w:color="auto" w:fill="FBD4B4" w:themeFill="accent6" w:themeFillTint="66"/>
            <w:tcMar>
              <w:top w:w="57" w:type="dxa"/>
              <w:left w:w="85" w:type="dxa"/>
              <w:bottom w:w="57" w:type="dxa"/>
              <w:right w:w="85" w:type="dxa"/>
            </w:tcMar>
            <w:textDirection w:val="btLr"/>
            <w:vAlign w:val="center"/>
          </w:tcPr>
          <w:p w:rsidR="00D00433" w:rsidRPr="005547A4" w:rsidRDefault="00D00433" w:rsidP="00174618">
            <w:pPr>
              <w:jc w:val="center"/>
              <w:rPr>
                <w:rFonts w:asciiTheme="minorHAnsi" w:hAnsiTheme="minorHAnsi"/>
                <w:b/>
                <w:bCs/>
                <w:sz w:val="16"/>
                <w:szCs w:val="16"/>
              </w:rPr>
            </w:pPr>
            <w:r w:rsidRPr="005547A4">
              <w:rPr>
                <w:rFonts w:asciiTheme="minorHAnsi" w:hAnsiTheme="minorHAnsi"/>
                <w:b/>
                <w:sz w:val="16"/>
                <w:szCs w:val="16"/>
              </w:rPr>
              <w:t>Arazi Toplulaştırma ve Tarımsal Altyapı Şube Müdürlüğü</w:t>
            </w:r>
          </w:p>
        </w:tc>
        <w:tc>
          <w:tcPr>
            <w:tcW w:w="496" w:type="dxa"/>
            <w:shd w:val="clear" w:color="auto" w:fill="FBD4B4" w:themeFill="accent6" w:themeFillTint="66"/>
            <w:textDirection w:val="btLr"/>
          </w:tcPr>
          <w:p w:rsidR="00D00433" w:rsidRPr="005547A4" w:rsidRDefault="00D00433" w:rsidP="00174618">
            <w:pPr>
              <w:jc w:val="center"/>
              <w:rPr>
                <w:rFonts w:asciiTheme="minorHAnsi" w:hAnsiTheme="minorHAnsi"/>
                <w:b/>
                <w:bCs/>
                <w:sz w:val="16"/>
                <w:szCs w:val="16"/>
              </w:rPr>
            </w:pPr>
            <w:r w:rsidRPr="005547A4">
              <w:rPr>
                <w:rFonts w:asciiTheme="minorHAnsi" w:hAnsiTheme="minorHAnsi"/>
                <w:b/>
                <w:bCs/>
                <w:sz w:val="16"/>
                <w:szCs w:val="16"/>
              </w:rPr>
              <w:t>Döner Sermaye Saymanlığı</w:t>
            </w:r>
          </w:p>
        </w:tc>
        <w:tc>
          <w:tcPr>
            <w:tcW w:w="496" w:type="dxa"/>
            <w:shd w:val="clear" w:color="auto" w:fill="FBD4B4" w:themeFill="accent6" w:themeFillTint="66"/>
            <w:textDirection w:val="btLr"/>
          </w:tcPr>
          <w:p w:rsidR="00D00433" w:rsidRPr="005547A4" w:rsidRDefault="00D00433" w:rsidP="00174618">
            <w:pPr>
              <w:jc w:val="center"/>
              <w:rPr>
                <w:rFonts w:asciiTheme="minorHAnsi" w:hAnsiTheme="minorHAnsi"/>
                <w:b/>
                <w:bCs/>
                <w:sz w:val="16"/>
                <w:szCs w:val="16"/>
              </w:rPr>
            </w:pPr>
            <w:r w:rsidRPr="005547A4">
              <w:rPr>
                <w:rFonts w:asciiTheme="minorHAnsi" w:hAnsiTheme="minorHAnsi"/>
                <w:b/>
                <w:bCs/>
                <w:sz w:val="16"/>
                <w:szCs w:val="16"/>
              </w:rPr>
              <w:t>Sivil Savunma ve Seferberlik Hizmetleri Birimi</w:t>
            </w:r>
          </w:p>
        </w:tc>
        <w:tc>
          <w:tcPr>
            <w:tcW w:w="496" w:type="dxa"/>
            <w:shd w:val="clear" w:color="auto" w:fill="FBD4B4" w:themeFill="accent6" w:themeFillTint="66"/>
            <w:textDirection w:val="btLr"/>
          </w:tcPr>
          <w:p w:rsidR="00D00433" w:rsidRPr="005547A4" w:rsidRDefault="00D00433" w:rsidP="00174618">
            <w:pPr>
              <w:jc w:val="center"/>
              <w:rPr>
                <w:rFonts w:asciiTheme="minorHAnsi" w:hAnsiTheme="minorHAnsi"/>
                <w:b/>
                <w:bCs/>
                <w:sz w:val="16"/>
                <w:szCs w:val="16"/>
              </w:rPr>
            </w:pPr>
            <w:r w:rsidRPr="005547A4">
              <w:rPr>
                <w:rFonts w:asciiTheme="minorHAnsi" w:hAnsiTheme="minorHAnsi"/>
                <w:b/>
                <w:bCs/>
                <w:sz w:val="16"/>
                <w:szCs w:val="16"/>
              </w:rPr>
              <w:t>Hukuk Birimi</w:t>
            </w:r>
          </w:p>
        </w:tc>
        <w:tc>
          <w:tcPr>
            <w:tcW w:w="501" w:type="dxa"/>
            <w:shd w:val="clear" w:color="auto" w:fill="FBD4B4" w:themeFill="accent6" w:themeFillTint="66"/>
            <w:tcMar>
              <w:top w:w="57" w:type="dxa"/>
              <w:left w:w="85" w:type="dxa"/>
              <w:bottom w:w="57" w:type="dxa"/>
              <w:right w:w="85" w:type="dxa"/>
            </w:tcMar>
            <w:textDirection w:val="btLr"/>
            <w:vAlign w:val="center"/>
          </w:tcPr>
          <w:p w:rsidR="00D00433" w:rsidRPr="005547A4" w:rsidRDefault="00D00433" w:rsidP="00174618">
            <w:pPr>
              <w:jc w:val="center"/>
              <w:rPr>
                <w:rFonts w:asciiTheme="minorHAnsi" w:hAnsiTheme="minorHAnsi"/>
                <w:b/>
                <w:bCs/>
                <w:sz w:val="16"/>
                <w:szCs w:val="16"/>
              </w:rPr>
            </w:pPr>
            <w:r w:rsidRPr="005547A4">
              <w:rPr>
                <w:rFonts w:asciiTheme="minorHAnsi" w:hAnsiTheme="minorHAnsi"/>
                <w:b/>
                <w:bCs/>
                <w:sz w:val="16"/>
                <w:szCs w:val="16"/>
              </w:rPr>
              <w:t>İL TOPLAMI</w:t>
            </w:r>
          </w:p>
        </w:tc>
      </w:tr>
      <w:tr w:rsidR="00D00433" w:rsidRPr="005547A4" w:rsidTr="00174618">
        <w:trPr>
          <w:trHeight w:val="20"/>
          <w:jc w:val="center"/>
        </w:trPr>
        <w:tc>
          <w:tcPr>
            <w:tcW w:w="10116" w:type="dxa"/>
            <w:gridSpan w:val="17"/>
            <w:shd w:val="clear" w:color="auto" w:fill="FDE9D9" w:themeFill="accent6" w:themeFillTint="33"/>
            <w:noWrap/>
            <w:vAlign w:val="center"/>
          </w:tcPr>
          <w:p w:rsidR="00D00433" w:rsidRPr="005547A4" w:rsidRDefault="00D00433" w:rsidP="00174618">
            <w:pPr>
              <w:jc w:val="left"/>
              <w:rPr>
                <w:rFonts w:asciiTheme="minorHAnsi" w:hAnsiTheme="minorHAnsi"/>
                <w:b/>
                <w:sz w:val="16"/>
                <w:szCs w:val="16"/>
              </w:rPr>
            </w:pPr>
            <w:r w:rsidRPr="005547A4">
              <w:rPr>
                <w:rFonts w:asciiTheme="minorHAnsi" w:hAnsiTheme="minorHAnsi"/>
                <w:b/>
                <w:sz w:val="16"/>
                <w:szCs w:val="16"/>
              </w:rPr>
              <w:t xml:space="preserve">                                   UNVANI</w:t>
            </w:r>
          </w:p>
        </w:tc>
      </w:tr>
      <w:tr w:rsidR="00D00433" w:rsidRPr="005547A4" w:rsidTr="00174618">
        <w:trPr>
          <w:trHeight w:val="20"/>
          <w:jc w:val="center"/>
        </w:trPr>
        <w:tc>
          <w:tcPr>
            <w:tcW w:w="645" w:type="dxa"/>
            <w:vMerge w:val="restart"/>
            <w:shd w:val="clear" w:color="auto" w:fill="auto"/>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GİH </w:t>
            </w: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İl Müdürü</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İl Müdür Yardımcısı</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Şube Müdürü</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Şube Müdür V.</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7</w:t>
            </w:r>
          </w:p>
        </w:tc>
      </w:tr>
      <w:tr w:rsidR="00D00433" w:rsidRPr="005547A4" w:rsidTr="00174618">
        <w:trPr>
          <w:trHeight w:val="20"/>
          <w:jc w:val="center"/>
        </w:trPr>
        <w:tc>
          <w:tcPr>
            <w:tcW w:w="645" w:type="dxa"/>
            <w:vMerge/>
            <w:shd w:val="clear" w:color="auto" w:fill="auto"/>
            <w:noWrap/>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Müdür</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Ayniyat Saymanı</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Şef</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V.H.K.İ.</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3</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Memur</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5</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Memur (Hizmetli)</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3</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Bilgisayar İşletmeni</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5</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6</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Koruma Güvenlik Memuru</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3</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3</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Ambar Memuru</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Avukat</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r>
      <w:tr w:rsidR="00D00433" w:rsidRPr="005547A4" w:rsidTr="00174618">
        <w:trPr>
          <w:trHeight w:val="20"/>
          <w:jc w:val="center"/>
        </w:trPr>
        <w:tc>
          <w:tcPr>
            <w:tcW w:w="645" w:type="dxa"/>
            <w:vMerge/>
            <w:shd w:val="clear" w:color="auto" w:fill="auto"/>
            <w:noWrap/>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FBD4B4" w:themeFill="accent6" w:themeFillTint="66"/>
            <w:vAlign w:val="center"/>
          </w:tcPr>
          <w:p w:rsidR="00D00433" w:rsidRPr="005547A4" w:rsidRDefault="00D00433" w:rsidP="00D00433">
            <w:pPr>
              <w:jc w:val="right"/>
              <w:rPr>
                <w:rFonts w:asciiTheme="minorHAnsi" w:hAnsiTheme="minorHAnsi"/>
                <w:b/>
                <w:sz w:val="16"/>
                <w:szCs w:val="16"/>
              </w:rPr>
            </w:pPr>
            <w:r w:rsidRPr="005547A4">
              <w:rPr>
                <w:rFonts w:asciiTheme="minorHAnsi" w:hAnsiTheme="minorHAnsi"/>
                <w:b/>
                <w:sz w:val="16"/>
                <w:szCs w:val="16"/>
              </w:rPr>
              <w:t>Toplam</w:t>
            </w: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3</w:t>
            </w: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17</w:t>
            </w: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3</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w:t>
            </w: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4</w:t>
            </w: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39</w:t>
            </w:r>
          </w:p>
        </w:tc>
      </w:tr>
      <w:tr w:rsidR="00D00433" w:rsidRPr="005547A4" w:rsidTr="00174618">
        <w:trPr>
          <w:trHeight w:val="20"/>
          <w:jc w:val="center"/>
        </w:trPr>
        <w:tc>
          <w:tcPr>
            <w:tcW w:w="645" w:type="dxa"/>
            <w:vMerge w:val="restart"/>
            <w:shd w:val="clear" w:color="auto" w:fill="auto"/>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THS</w:t>
            </w:r>
          </w:p>
        </w:tc>
        <w:tc>
          <w:tcPr>
            <w:tcW w:w="766" w:type="dxa"/>
            <w:vMerge w:val="restart"/>
            <w:shd w:val="clear" w:color="auto" w:fill="auto"/>
            <w:noWrap/>
            <w:textDirection w:val="btLr"/>
            <w:vAlign w:val="center"/>
          </w:tcPr>
          <w:p w:rsidR="00D00433" w:rsidRPr="005547A4" w:rsidRDefault="00D00433" w:rsidP="00174618">
            <w:pPr>
              <w:jc w:val="center"/>
              <w:rPr>
                <w:rFonts w:asciiTheme="minorHAnsi" w:hAnsiTheme="minorHAnsi"/>
                <w:b/>
                <w:bCs/>
                <w:sz w:val="16"/>
                <w:szCs w:val="16"/>
              </w:rPr>
            </w:pPr>
            <w:r w:rsidRPr="005547A4">
              <w:rPr>
                <w:rFonts w:asciiTheme="minorHAnsi" w:hAnsiTheme="minorHAnsi"/>
                <w:b/>
                <w:bCs/>
                <w:sz w:val="16"/>
                <w:szCs w:val="16"/>
              </w:rPr>
              <w:t>MÜHENDİSLER</w:t>
            </w:r>
          </w:p>
        </w:tc>
        <w:tc>
          <w:tcPr>
            <w:tcW w:w="1703" w:type="dxa"/>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Ziraat Mühendisi</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8</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23</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8</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5</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1"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5</w:t>
            </w:r>
          </w:p>
        </w:tc>
        <w:tc>
          <w:tcPr>
            <w:tcW w:w="501"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8</w:t>
            </w: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62</w:t>
            </w:r>
          </w:p>
        </w:tc>
      </w:tr>
      <w:tr w:rsidR="00D00433" w:rsidRPr="005547A4" w:rsidTr="00174618">
        <w:trPr>
          <w:trHeight w:val="20"/>
          <w:jc w:val="center"/>
        </w:trPr>
        <w:tc>
          <w:tcPr>
            <w:tcW w:w="645" w:type="dxa"/>
            <w:vMerge/>
            <w:shd w:val="clear" w:color="auto" w:fill="auto"/>
            <w:noWrap/>
            <w:vAlign w:val="center"/>
          </w:tcPr>
          <w:p w:rsidR="00D00433" w:rsidRPr="005547A4" w:rsidRDefault="00D00433" w:rsidP="00174618">
            <w:pPr>
              <w:jc w:val="center"/>
              <w:rPr>
                <w:rFonts w:asciiTheme="minorHAnsi" w:hAnsiTheme="minorHAnsi"/>
                <w:b/>
                <w:sz w:val="16"/>
                <w:szCs w:val="16"/>
              </w:rPr>
            </w:pPr>
          </w:p>
        </w:tc>
        <w:tc>
          <w:tcPr>
            <w:tcW w:w="766" w:type="dxa"/>
            <w:vMerge/>
            <w:shd w:val="clear" w:color="auto" w:fill="auto"/>
            <w:noWrap/>
            <w:textDirection w:val="btLr"/>
            <w:vAlign w:val="center"/>
          </w:tcPr>
          <w:p w:rsidR="00D00433" w:rsidRPr="005547A4" w:rsidRDefault="00D00433" w:rsidP="00174618">
            <w:pPr>
              <w:jc w:val="center"/>
              <w:rPr>
                <w:rFonts w:asciiTheme="minorHAnsi" w:hAnsiTheme="minorHAnsi"/>
                <w:b/>
                <w:bCs/>
                <w:sz w:val="16"/>
                <w:szCs w:val="16"/>
              </w:rPr>
            </w:pPr>
          </w:p>
        </w:tc>
        <w:tc>
          <w:tcPr>
            <w:tcW w:w="1703" w:type="dxa"/>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Ziraat Mühendisi (4/B)</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rPr>
                <w:rFonts w:asciiTheme="minorHAnsi" w:hAnsiTheme="minorHAnsi"/>
                <w:b/>
                <w:sz w:val="16"/>
                <w:szCs w:val="16"/>
              </w:rPr>
            </w:pPr>
          </w:p>
        </w:tc>
        <w:tc>
          <w:tcPr>
            <w:tcW w:w="766" w:type="dxa"/>
            <w:vMerge/>
            <w:shd w:val="clear" w:color="auto" w:fill="auto"/>
            <w:vAlign w:val="center"/>
          </w:tcPr>
          <w:p w:rsidR="00D00433" w:rsidRPr="005547A4" w:rsidRDefault="00D00433" w:rsidP="00174618">
            <w:pPr>
              <w:rPr>
                <w:rFonts w:asciiTheme="minorHAnsi" w:hAnsiTheme="minorHAnsi"/>
                <w:b/>
                <w:bCs/>
                <w:sz w:val="16"/>
                <w:szCs w:val="16"/>
              </w:rPr>
            </w:pPr>
          </w:p>
        </w:tc>
        <w:tc>
          <w:tcPr>
            <w:tcW w:w="1703" w:type="dxa"/>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Gıda Mühendisi</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7</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7</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rPr>
                <w:rFonts w:asciiTheme="minorHAnsi" w:hAnsiTheme="minorHAnsi"/>
                <w:b/>
                <w:sz w:val="16"/>
                <w:szCs w:val="16"/>
              </w:rPr>
            </w:pPr>
          </w:p>
        </w:tc>
        <w:tc>
          <w:tcPr>
            <w:tcW w:w="766" w:type="dxa"/>
            <w:vMerge/>
            <w:shd w:val="clear" w:color="auto" w:fill="auto"/>
            <w:vAlign w:val="center"/>
          </w:tcPr>
          <w:p w:rsidR="00D00433" w:rsidRPr="005547A4" w:rsidRDefault="00D00433" w:rsidP="00174618">
            <w:pPr>
              <w:rPr>
                <w:rFonts w:asciiTheme="minorHAnsi" w:hAnsiTheme="minorHAnsi"/>
                <w:b/>
                <w:bCs/>
                <w:sz w:val="16"/>
                <w:szCs w:val="16"/>
              </w:rPr>
            </w:pPr>
          </w:p>
        </w:tc>
        <w:tc>
          <w:tcPr>
            <w:tcW w:w="1703" w:type="dxa"/>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Su Ürünleri Mühendisi</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5</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6</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rPr>
                <w:rFonts w:asciiTheme="minorHAnsi" w:hAnsiTheme="minorHAnsi"/>
                <w:b/>
                <w:sz w:val="16"/>
                <w:szCs w:val="16"/>
              </w:rPr>
            </w:pPr>
          </w:p>
        </w:tc>
        <w:tc>
          <w:tcPr>
            <w:tcW w:w="766" w:type="dxa"/>
            <w:vMerge/>
            <w:shd w:val="clear" w:color="auto" w:fill="auto"/>
            <w:vAlign w:val="center"/>
          </w:tcPr>
          <w:p w:rsidR="00D00433" w:rsidRPr="005547A4" w:rsidRDefault="00D00433" w:rsidP="00174618">
            <w:pPr>
              <w:rPr>
                <w:rFonts w:asciiTheme="minorHAnsi" w:hAnsiTheme="minorHAnsi"/>
                <w:b/>
                <w:bCs/>
                <w:sz w:val="16"/>
                <w:szCs w:val="16"/>
              </w:rPr>
            </w:pPr>
          </w:p>
        </w:tc>
        <w:tc>
          <w:tcPr>
            <w:tcW w:w="1703" w:type="dxa"/>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Balıkçılık Teknolojisi</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rPr>
                <w:rFonts w:asciiTheme="minorHAnsi" w:hAnsiTheme="minorHAnsi"/>
                <w:b/>
                <w:sz w:val="16"/>
                <w:szCs w:val="16"/>
              </w:rPr>
            </w:pPr>
          </w:p>
        </w:tc>
        <w:tc>
          <w:tcPr>
            <w:tcW w:w="766" w:type="dxa"/>
            <w:vMerge/>
            <w:shd w:val="clear" w:color="auto" w:fill="auto"/>
            <w:vAlign w:val="center"/>
          </w:tcPr>
          <w:p w:rsidR="00D00433" w:rsidRPr="005547A4" w:rsidRDefault="00D00433" w:rsidP="00174618">
            <w:pPr>
              <w:rPr>
                <w:rFonts w:asciiTheme="minorHAnsi" w:hAnsiTheme="minorHAnsi"/>
                <w:b/>
                <w:bCs/>
                <w:sz w:val="16"/>
                <w:szCs w:val="16"/>
              </w:rPr>
            </w:pPr>
          </w:p>
        </w:tc>
        <w:tc>
          <w:tcPr>
            <w:tcW w:w="1703" w:type="dxa"/>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Maden Mühendisi</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rPr>
                <w:rFonts w:asciiTheme="minorHAnsi" w:hAnsiTheme="minorHAnsi"/>
                <w:b/>
                <w:sz w:val="16"/>
                <w:szCs w:val="16"/>
              </w:rPr>
            </w:pPr>
          </w:p>
        </w:tc>
        <w:tc>
          <w:tcPr>
            <w:tcW w:w="766" w:type="dxa"/>
            <w:vMerge/>
            <w:shd w:val="clear" w:color="auto" w:fill="auto"/>
            <w:vAlign w:val="center"/>
          </w:tcPr>
          <w:p w:rsidR="00D00433" w:rsidRPr="005547A4" w:rsidRDefault="00D00433" w:rsidP="00174618">
            <w:pPr>
              <w:rPr>
                <w:rFonts w:asciiTheme="minorHAnsi" w:hAnsiTheme="minorHAnsi"/>
                <w:b/>
                <w:bCs/>
                <w:sz w:val="16"/>
                <w:szCs w:val="16"/>
              </w:rPr>
            </w:pPr>
          </w:p>
        </w:tc>
        <w:tc>
          <w:tcPr>
            <w:tcW w:w="1703" w:type="dxa"/>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Harita Mühendisi</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4</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rPr>
                <w:rFonts w:asciiTheme="minorHAnsi" w:hAnsiTheme="minorHAnsi"/>
                <w:b/>
                <w:sz w:val="16"/>
                <w:szCs w:val="16"/>
              </w:rPr>
            </w:pPr>
          </w:p>
        </w:tc>
        <w:tc>
          <w:tcPr>
            <w:tcW w:w="766" w:type="dxa"/>
            <w:vMerge/>
            <w:shd w:val="clear" w:color="auto" w:fill="auto"/>
            <w:vAlign w:val="center"/>
          </w:tcPr>
          <w:p w:rsidR="00D00433" w:rsidRPr="005547A4" w:rsidRDefault="00D00433" w:rsidP="00174618">
            <w:pPr>
              <w:rPr>
                <w:rFonts w:asciiTheme="minorHAnsi" w:hAnsiTheme="minorHAnsi"/>
                <w:b/>
                <w:bCs/>
                <w:sz w:val="16"/>
                <w:szCs w:val="16"/>
              </w:rPr>
            </w:pPr>
          </w:p>
        </w:tc>
        <w:tc>
          <w:tcPr>
            <w:tcW w:w="1703" w:type="dxa"/>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Tütün Teknolojisi</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rPr>
                <w:rFonts w:asciiTheme="minorHAnsi" w:hAnsiTheme="minorHAnsi"/>
                <w:b/>
                <w:sz w:val="16"/>
                <w:szCs w:val="16"/>
              </w:rPr>
            </w:pPr>
          </w:p>
        </w:tc>
        <w:tc>
          <w:tcPr>
            <w:tcW w:w="2469" w:type="dxa"/>
            <w:gridSpan w:val="2"/>
            <w:shd w:val="clear" w:color="auto" w:fill="FBD4B4" w:themeFill="accent6" w:themeFillTint="66"/>
            <w:vAlign w:val="center"/>
          </w:tcPr>
          <w:p w:rsidR="00D00433" w:rsidRPr="005547A4" w:rsidRDefault="00D00433" w:rsidP="00D00433">
            <w:pPr>
              <w:jc w:val="right"/>
              <w:rPr>
                <w:rFonts w:asciiTheme="minorHAnsi" w:hAnsiTheme="minorHAnsi"/>
                <w:b/>
                <w:sz w:val="16"/>
                <w:szCs w:val="16"/>
              </w:rPr>
            </w:pPr>
            <w:r w:rsidRPr="005547A4">
              <w:rPr>
                <w:rFonts w:asciiTheme="minorHAnsi" w:hAnsiTheme="minorHAnsi"/>
                <w:b/>
                <w:sz w:val="16"/>
                <w:szCs w:val="16"/>
              </w:rPr>
              <w:t>Toplam Mühendis</w:t>
            </w:r>
          </w:p>
        </w:tc>
        <w:tc>
          <w:tcPr>
            <w:tcW w:w="502"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502"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w:t>
            </w:r>
          </w:p>
        </w:tc>
        <w:tc>
          <w:tcPr>
            <w:tcW w:w="502"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8</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25</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8</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13</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6</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3</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6</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12</w:t>
            </w: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83</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Ev Ekonomisti</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Tekniker</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4</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3</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13</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4</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1"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496"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32</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Teknisyen</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5</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3</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11</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Sosyolog</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r>
      <w:tr w:rsidR="00D00433" w:rsidRPr="005547A4" w:rsidTr="00174618">
        <w:trPr>
          <w:trHeight w:val="20"/>
          <w:jc w:val="center"/>
        </w:trPr>
        <w:tc>
          <w:tcPr>
            <w:tcW w:w="645" w:type="dxa"/>
            <w:vMerge/>
            <w:tcBorders>
              <w:bottom w:val="single" w:sz="4" w:space="0" w:color="auto"/>
            </w:tcBorders>
            <w:shd w:val="clear" w:color="auto" w:fill="auto"/>
            <w:vAlign w:val="center"/>
          </w:tcPr>
          <w:p w:rsidR="00D00433" w:rsidRPr="005547A4" w:rsidRDefault="00D00433" w:rsidP="00174618">
            <w:pP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Kaptan</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r>
      <w:tr w:rsidR="00D00433" w:rsidRPr="005547A4" w:rsidTr="00174618">
        <w:trPr>
          <w:trHeight w:val="20"/>
          <w:jc w:val="center"/>
        </w:trPr>
        <w:tc>
          <w:tcPr>
            <w:tcW w:w="645" w:type="dxa"/>
            <w:vMerge/>
            <w:tcBorders>
              <w:bottom w:val="single" w:sz="4" w:space="0" w:color="auto"/>
            </w:tcBorders>
            <w:shd w:val="clear" w:color="auto" w:fill="auto"/>
            <w:vAlign w:val="center"/>
          </w:tcPr>
          <w:p w:rsidR="00D00433" w:rsidRPr="005547A4" w:rsidRDefault="00D00433" w:rsidP="00174618">
            <w:pPr>
              <w:rPr>
                <w:rFonts w:asciiTheme="minorHAnsi" w:hAnsiTheme="minorHAnsi"/>
                <w:b/>
                <w:sz w:val="16"/>
                <w:szCs w:val="16"/>
              </w:rPr>
            </w:pPr>
          </w:p>
        </w:tc>
        <w:tc>
          <w:tcPr>
            <w:tcW w:w="2469" w:type="dxa"/>
            <w:gridSpan w:val="2"/>
            <w:shd w:val="clear" w:color="auto" w:fill="FBD4B4" w:themeFill="accent6" w:themeFillTint="66"/>
            <w:vAlign w:val="center"/>
          </w:tcPr>
          <w:p w:rsidR="00D00433" w:rsidRPr="005547A4" w:rsidRDefault="00D00433" w:rsidP="00D00433">
            <w:pPr>
              <w:jc w:val="right"/>
              <w:rPr>
                <w:rFonts w:asciiTheme="minorHAnsi" w:hAnsiTheme="minorHAnsi"/>
                <w:b/>
                <w:sz w:val="16"/>
                <w:szCs w:val="16"/>
              </w:rPr>
            </w:pPr>
            <w:r w:rsidRPr="005547A4">
              <w:rPr>
                <w:rFonts w:asciiTheme="minorHAnsi" w:hAnsiTheme="minorHAnsi"/>
                <w:b/>
                <w:sz w:val="16"/>
                <w:szCs w:val="16"/>
              </w:rPr>
              <w:t xml:space="preserve">Toplam </w:t>
            </w:r>
          </w:p>
        </w:tc>
        <w:tc>
          <w:tcPr>
            <w:tcW w:w="502"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502"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9</w:t>
            </w:r>
          </w:p>
        </w:tc>
        <w:tc>
          <w:tcPr>
            <w:tcW w:w="502"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8</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16</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5</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3</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w:t>
            </w: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47</w:t>
            </w:r>
          </w:p>
        </w:tc>
      </w:tr>
      <w:tr w:rsidR="00D00433" w:rsidRPr="005547A4" w:rsidTr="00174618">
        <w:trPr>
          <w:trHeight w:val="20"/>
          <w:jc w:val="center"/>
        </w:trPr>
        <w:tc>
          <w:tcPr>
            <w:tcW w:w="6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SHS</w:t>
            </w:r>
          </w:p>
        </w:tc>
        <w:tc>
          <w:tcPr>
            <w:tcW w:w="2469" w:type="dxa"/>
            <w:gridSpan w:val="2"/>
            <w:tcBorders>
              <w:left w:val="single" w:sz="4" w:space="0" w:color="auto"/>
            </w:tcBorders>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Veteriner Hekim</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4</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13</w:t>
            </w: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18</w:t>
            </w:r>
          </w:p>
        </w:tc>
      </w:tr>
      <w:tr w:rsidR="00D00433" w:rsidRPr="005547A4" w:rsidTr="00174618">
        <w:trPr>
          <w:trHeight w:val="20"/>
          <w:jc w:val="center"/>
        </w:trPr>
        <w:tc>
          <w:tcPr>
            <w:tcW w:w="64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0433" w:rsidRPr="005547A4" w:rsidRDefault="00D00433" w:rsidP="00174618">
            <w:pPr>
              <w:rPr>
                <w:rFonts w:asciiTheme="minorHAnsi" w:hAnsiTheme="minorHAnsi"/>
                <w:b/>
                <w:sz w:val="16"/>
                <w:szCs w:val="16"/>
              </w:rPr>
            </w:pPr>
          </w:p>
        </w:tc>
        <w:tc>
          <w:tcPr>
            <w:tcW w:w="2469" w:type="dxa"/>
            <w:gridSpan w:val="2"/>
            <w:tcBorders>
              <w:left w:val="single" w:sz="4" w:space="0" w:color="auto"/>
            </w:tcBorders>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Veteriner Sağlık Teknikeri</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r>
      <w:tr w:rsidR="00D00433" w:rsidRPr="005547A4" w:rsidTr="00174618">
        <w:trPr>
          <w:trHeight w:val="20"/>
          <w:jc w:val="center"/>
        </w:trPr>
        <w:tc>
          <w:tcPr>
            <w:tcW w:w="64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0433" w:rsidRPr="005547A4" w:rsidRDefault="00D00433" w:rsidP="00174618">
            <w:pPr>
              <w:rPr>
                <w:rFonts w:asciiTheme="minorHAnsi" w:hAnsiTheme="minorHAnsi"/>
                <w:b/>
                <w:sz w:val="16"/>
                <w:szCs w:val="16"/>
              </w:rPr>
            </w:pPr>
          </w:p>
        </w:tc>
        <w:tc>
          <w:tcPr>
            <w:tcW w:w="2469" w:type="dxa"/>
            <w:gridSpan w:val="2"/>
            <w:tcBorders>
              <w:left w:val="single" w:sz="4" w:space="0" w:color="auto"/>
            </w:tcBorders>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Veteriner Sağlık Teknisyeni</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3</w:t>
            </w: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4</w:t>
            </w:r>
          </w:p>
        </w:tc>
      </w:tr>
      <w:tr w:rsidR="00D00433" w:rsidRPr="005547A4" w:rsidTr="00174618">
        <w:trPr>
          <w:trHeight w:val="20"/>
          <w:jc w:val="center"/>
        </w:trPr>
        <w:tc>
          <w:tcPr>
            <w:tcW w:w="64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0433" w:rsidRPr="005547A4" w:rsidRDefault="00D00433" w:rsidP="00174618">
            <w:pPr>
              <w:rPr>
                <w:rFonts w:asciiTheme="minorHAnsi" w:hAnsiTheme="minorHAnsi"/>
                <w:b/>
                <w:sz w:val="16"/>
                <w:szCs w:val="16"/>
              </w:rPr>
            </w:pPr>
          </w:p>
        </w:tc>
        <w:tc>
          <w:tcPr>
            <w:tcW w:w="2469" w:type="dxa"/>
            <w:gridSpan w:val="2"/>
            <w:tcBorders>
              <w:left w:val="single" w:sz="4" w:space="0" w:color="auto"/>
            </w:tcBorders>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Çevre Sağlık Teknikeri</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r>
      <w:tr w:rsidR="00D00433" w:rsidRPr="005547A4" w:rsidTr="00174618">
        <w:trPr>
          <w:trHeight w:val="20"/>
          <w:jc w:val="center"/>
        </w:trPr>
        <w:tc>
          <w:tcPr>
            <w:tcW w:w="64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0433" w:rsidRPr="005547A4" w:rsidRDefault="00D00433" w:rsidP="00174618">
            <w:pPr>
              <w:rPr>
                <w:rFonts w:asciiTheme="minorHAnsi" w:hAnsiTheme="minorHAnsi"/>
                <w:b/>
                <w:sz w:val="16"/>
                <w:szCs w:val="16"/>
              </w:rPr>
            </w:pPr>
          </w:p>
        </w:tc>
        <w:tc>
          <w:tcPr>
            <w:tcW w:w="2469" w:type="dxa"/>
            <w:gridSpan w:val="2"/>
            <w:tcBorders>
              <w:left w:val="single" w:sz="4" w:space="0" w:color="auto"/>
            </w:tcBorders>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Çevre Sağlık Teknisyeni</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r>
      <w:tr w:rsidR="00D00433" w:rsidRPr="005547A4" w:rsidTr="00174618">
        <w:trPr>
          <w:trHeight w:val="20"/>
          <w:jc w:val="center"/>
        </w:trPr>
        <w:tc>
          <w:tcPr>
            <w:tcW w:w="64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0433" w:rsidRPr="005547A4" w:rsidRDefault="00D00433" w:rsidP="00174618">
            <w:pPr>
              <w:rPr>
                <w:rFonts w:asciiTheme="minorHAnsi" w:hAnsiTheme="minorHAnsi"/>
                <w:b/>
                <w:sz w:val="16"/>
                <w:szCs w:val="16"/>
              </w:rPr>
            </w:pPr>
          </w:p>
        </w:tc>
        <w:tc>
          <w:tcPr>
            <w:tcW w:w="2469" w:type="dxa"/>
            <w:gridSpan w:val="2"/>
            <w:tcBorders>
              <w:left w:val="single" w:sz="4" w:space="0" w:color="auto"/>
            </w:tcBorders>
            <w:shd w:val="clear" w:color="auto" w:fill="FBD4B4" w:themeFill="accent6" w:themeFillTint="66"/>
            <w:vAlign w:val="center"/>
          </w:tcPr>
          <w:p w:rsidR="00D00433" w:rsidRPr="005547A4" w:rsidRDefault="00D00433" w:rsidP="00D00433">
            <w:pPr>
              <w:jc w:val="right"/>
              <w:rPr>
                <w:rFonts w:asciiTheme="minorHAnsi" w:hAnsiTheme="minorHAnsi"/>
                <w:b/>
                <w:sz w:val="16"/>
                <w:szCs w:val="16"/>
              </w:rPr>
            </w:pPr>
            <w:r w:rsidRPr="005547A4">
              <w:rPr>
                <w:rFonts w:asciiTheme="minorHAnsi" w:hAnsiTheme="minorHAnsi"/>
                <w:b/>
                <w:sz w:val="16"/>
                <w:szCs w:val="16"/>
              </w:rPr>
              <w:t>Toplam SHS</w:t>
            </w: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6</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17</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26</w:t>
            </w:r>
          </w:p>
        </w:tc>
      </w:tr>
      <w:tr w:rsidR="00D00433" w:rsidRPr="005547A4" w:rsidTr="00174618">
        <w:trPr>
          <w:trHeight w:val="20"/>
          <w:jc w:val="center"/>
        </w:trPr>
        <w:tc>
          <w:tcPr>
            <w:tcW w:w="6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YHS</w:t>
            </w:r>
          </w:p>
        </w:tc>
        <w:tc>
          <w:tcPr>
            <w:tcW w:w="2469" w:type="dxa"/>
            <w:gridSpan w:val="2"/>
            <w:tcBorders>
              <w:left w:val="single" w:sz="4" w:space="0" w:color="auto"/>
            </w:tcBorders>
            <w:shd w:val="clear" w:color="auto" w:fill="FFFFFF" w:themeFill="background1"/>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Teknisyen Yardımcısı</w:t>
            </w:r>
          </w:p>
        </w:tc>
        <w:tc>
          <w:tcPr>
            <w:tcW w:w="502"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vAlign w:val="center"/>
          </w:tcPr>
          <w:p w:rsidR="00D00433" w:rsidRPr="005547A4" w:rsidRDefault="00D00433" w:rsidP="00174618">
            <w:pPr>
              <w:jc w:val="center"/>
              <w:rPr>
                <w:rFonts w:asciiTheme="minorHAnsi" w:hAnsiTheme="minorHAnsi"/>
                <w:sz w:val="16"/>
                <w:szCs w:val="16"/>
              </w:rPr>
            </w:pPr>
          </w:p>
        </w:tc>
        <w:tc>
          <w:tcPr>
            <w:tcW w:w="496" w:type="dxa"/>
            <w:shd w:val="clear" w:color="auto" w:fill="FFFFFF" w:themeFill="background1"/>
            <w:vAlign w:val="center"/>
          </w:tcPr>
          <w:p w:rsidR="00D00433" w:rsidRPr="005547A4" w:rsidRDefault="00D00433" w:rsidP="00174618">
            <w:pPr>
              <w:jc w:val="center"/>
              <w:rPr>
                <w:rFonts w:asciiTheme="minorHAnsi" w:hAnsiTheme="minorHAnsi"/>
                <w:sz w:val="16"/>
                <w:szCs w:val="16"/>
              </w:rPr>
            </w:pPr>
          </w:p>
        </w:tc>
        <w:tc>
          <w:tcPr>
            <w:tcW w:w="496" w:type="dxa"/>
            <w:shd w:val="clear" w:color="auto" w:fill="FFFFFF" w:themeFill="background1"/>
            <w:vAlign w:val="center"/>
          </w:tcPr>
          <w:p w:rsidR="00D00433" w:rsidRPr="005547A4" w:rsidRDefault="00D00433" w:rsidP="00174618">
            <w:pPr>
              <w:jc w:val="center"/>
              <w:rPr>
                <w:rFonts w:asciiTheme="minorHAnsi" w:hAnsiTheme="minorHAnsi"/>
                <w:sz w:val="16"/>
                <w:szCs w:val="16"/>
              </w:rPr>
            </w:pPr>
          </w:p>
        </w:tc>
        <w:tc>
          <w:tcPr>
            <w:tcW w:w="496" w:type="dxa"/>
            <w:shd w:val="clear" w:color="auto" w:fill="FFFFFF" w:themeFill="background1"/>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r>
      <w:tr w:rsidR="00D00433" w:rsidRPr="005547A4" w:rsidTr="00174618">
        <w:trPr>
          <w:trHeight w:val="20"/>
          <w:jc w:val="center"/>
        </w:trPr>
        <w:tc>
          <w:tcPr>
            <w:tcW w:w="64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D00433" w:rsidRPr="005547A4" w:rsidRDefault="00D00433" w:rsidP="00174618">
            <w:pPr>
              <w:jc w:val="center"/>
              <w:rPr>
                <w:rFonts w:asciiTheme="minorHAnsi" w:hAnsiTheme="minorHAnsi"/>
                <w:b/>
                <w:sz w:val="16"/>
                <w:szCs w:val="16"/>
              </w:rPr>
            </w:pPr>
          </w:p>
        </w:tc>
        <w:tc>
          <w:tcPr>
            <w:tcW w:w="2469" w:type="dxa"/>
            <w:gridSpan w:val="2"/>
            <w:tcBorders>
              <w:left w:val="single" w:sz="4" w:space="0" w:color="auto"/>
            </w:tcBorders>
            <w:shd w:val="clear" w:color="auto" w:fill="FBD4B4" w:themeFill="accent6" w:themeFillTint="66"/>
            <w:vAlign w:val="center"/>
          </w:tcPr>
          <w:p w:rsidR="00D00433" w:rsidRPr="005547A4" w:rsidRDefault="00D00433" w:rsidP="00D00433">
            <w:pPr>
              <w:jc w:val="right"/>
              <w:rPr>
                <w:rFonts w:asciiTheme="minorHAnsi" w:hAnsiTheme="minorHAnsi"/>
                <w:b/>
                <w:sz w:val="16"/>
                <w:szCs w:val="16"/>
              </w:rPr>
            </w:pPr>
            <w:r w:rsidRPr="005547A4">
              <w:rPr>
                <w:rFonts w:asciiTheme="minorHAnsi" w:hAnsiTheme="minorHAnsi"/>
                <w:b/>
                <w:sz w:val="16"/>
                <w:szCs w:val="16"/>
              </w:rPr>
              <w:t>Toplam YHS</w:t>
            </w: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r>
      <w:tr w:rsidR="00D00433" w:rsidRPr="005547A4" w:rsidTr="00174618">
        <w:trPr>
          <w:trHeight w:val="20"/>
          <w:jc w:val="center"/>
        </w:trPr>
        <w:tc>
          <w:tcPr>
            <w:tcW w:w="645" w:type="dxa"/>
            <w:vMerge w:val="restart"/>
            <w:tcBorders>
              <w:top w:val="single" w:sz="4" w:space="0" w:color="auto"/>
              <w:left w:val="single" w:sz="4" w:space="0" w:color="auto"/>
              <w:right w:val="single" w:sz="4" w:space="0" w:color="auto"/>
            </w:tcBorders>
            <w:shd w:val="clear" w:color="auto" w:fill="auto"/>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 Diğer</w:t>
            </w:r>
          </w:p>
        </w:tc>
        <w:tc>
          <w:tcPr>
            <w:tcW w:w="2469" w:type="dxa"/>
            <w:gridSpan w:val="2"/>
            <w:tcBorders>
              <w:left w:val="single" w:sz="4" w:space="0" w:color="auto"/>
            </w:tcBorders>
            <w:shd w:val="clear" w:color="auto" w:fill="FFFFFF" w:themeFill="background1"/>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Şoför</w:t>
            </w:r>
          </w:p>
        </w:tc>
        <w:tc>
          <w:tcPr>
            <w:tcW w:w="502"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2"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vAlign w:val="center"/>
          </w:tcPr>
          <w:p w:rsidR="00D00433" w:rsidRPr="005547A4" w:rsidRDefault="00D00433" w:rsidP="00174618">
            <w:pPr>
              <w:jc w:val="center"/>
              <w:rPr>
                <w:rFonts w:asciiTheme="minorHAnsi" w:hAnsiTheme="minorHAnsi"/>
                <w:sz w:val="16"/>
                <w:szCs w:val="16"/>
              </w:rPr>
            </w:pPr>
          </w:p>
        </w:tc>
        <w:tc>
          <w:tcPr>
            <w:tcW w:w="496" w:type="dxa"/>
            <w:shd w:val="clear" w:color="auto" w:fill="FFFFFF" w:themeFill="background1"/>
            <w:vAlign w:val="center"/>
          </w:tcPr>
          <w:p w:rsidR="00D00433" w:rsidRPr="005547A4" w:rsidRDefault="00D00433" w:rsidP="00174618">
            <w:pPr>
              <w:jc w:val="center"/>
              <w:rPr>
                <w:rFonts w:asciiTheme="minorHAnsi" w:hAnsiTheme="minorHAnsi"/>
                <w:sz w:val="16"/>
                <w:szCs w:val="16"/>
              </w:rPr>
            </w:pPr>
          </w:p>
        </w:tc>
        <w:tc>
          <w:tcPr>
            <w:tcW w:w="496" w:type="dxa"/>
            <w:shd w:val="clear" w:color="auto" w:fill="FFFFFF" w:themeFill="background1"/>
            <w:vAlign w:val="center"/>
          </w:tcPr>
          <w:p w:rsidR="00D00433" w:rsidRPr="005547A4" w:rsidRDefault="00D00433" w:rsidP="00174618">
            <w:pPr>
              <w:jc w:val="center"/>
              <w:rPr>
                <w:rFonts w:asciiTheme="minorHAnsi" w:hAnsiTheme="minorHAnsi"/>
                <w:sz w:val="16"/>
                <w:szCs w:val="16"/>
              </w:rPr>
            </w:pPr>
          </w:p>
        </w:tc>
        <w:tc>
          <w:tcPr>
            <w:tcW w:w="496" w:type="dxa"/>
            <w:shd w:val="clear" w:color="auto" w:fill="FFFFFF" w:themeFill="background1"/>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r>
      <w:tr w:rsidR="00D00433" w:rsidRPr="005547A4" w:rsidTr="00174618">
        <w:trPr>
          <w:trHeight w:val="20"/>
          <w:jc w:val="center"/>
        </w:trPr>
        <w:tc>
          <w:tcPr>
            <w:tcW w:w="645" w:type="dxa"/>
            <w:vMerge/>
            <w:tcBorders>
              <w:left w:val="single" w:sz="4" w:space="0" w:color="auto"/>
              <w:right w:val="single" w:sz="4" w:space="0" w:color="auto"/>
            </w:tcBorders>
            <w:shd w:val="clear" w:color="auto" w:fill="auto"/>
            <w:vAlign w:val="center"/>
          </w:tcPr>
          <w:p w:rsidR="00D00433" w:rsidRPr="005547A4" w:rsidRDefault="00D00433" w:rsidP="00174618">
            <w:pPr>
              <w:rPr>
                <w:rFonts w:asciiTheme="minorHAnsi" w:hAnsiTheme="minorHAnsi"/>
                <w:sz w:val="16"/>
                <w:szCs w:val="16"/>
              </w:rPr>
            </w:pPr>
          </w:p>
        </w:tc>
        <w:tc>
          <w:tcPr>
            <w:tcW w:w="2469" w:type="dxa"/>
            <w:gridSpan w:val="2"/>
            <w:tcBorders>
              <w:left w:val="single" w:sz="4" w:space="0" w:color="auto"/>
            </w:tcBorders>
            <w:shd w:val="clear" w:color="auto" w:fill="auto"/>
            <w:vAlign w:val="center"/>
          </w:tcPr>
          <w:p w:rsidR="00D00433" w:rsidRPr="005547A4" w:rsidRDefault="00D00433" w:rsidP="00174618">
            <w:pPr>
              <w:rPr>
                <w:rFonts w:asciiTheme="minorHAnsi" w:hAnsiTheme="minorHAnsi"/>
                <w:sz w:val="16"/>
                <w:szCs w:val="16"/>
              </w:rPr>
            </w:pPr>
            <w:r w:rsidRPr="005547A4">
              <w:rPr>
                <w:rFonts w:asciiTheme="minorHAnsi" w:hAnsiTheme="minorHAnsi"/>
                <w:sz w:val="16"/>
                <w:szCs w:val="16"/>
              </w:rPr>
              <w:t>4/C Geçici Personel</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r>
      <w:tr w:rsidR="00D00433" w:rsidRPr="005547A4" w:rsidTr="00174618">
        <w:trPr>
          <w:trHeight w:val="20"/>
          <w:jc w:val="center"/>
        </w:trPr>
        <w:tc>
          <w:tcPr>
            <w:tcW w:w="645" w:type="dxa"/>
            <w:vMerge/>
            <w:tcBorders>
              <w:left w:val="single" w:sz="4" w:space="0" w:color="auto"/>
              <w:bottom w:val="single" w:sz="4" w:space="0" w:color="auto"/>
              <w:right w:val="single" w:sz="4" w:space="0" w:color="auto"/>
            </w:tcBorders>
            <w:shd w:val="clear" w:color="auto" w:fill="auto"/>
            <w:vAlign w:val="center"/>
          </w:tcPr>
          <w:p w:rsidR="00D00433" w:rsidRPr="005547A4" w:rsidRDefault="00D00433" w:rsidP="00174618">
            <w:pPr>
              <w:rPr>
                <w:rFonts w:asciiTheme="minorHAnsi" w:hAnsiTheme="minorHAnsi"/>
                <w:sz w:val="16"/>
                <w:szCs w:val="16"/>
              </w:rPr>
            </w:pPr>
          </w:p>
        </w:tc>
        <w:tc>
          <w:tcPr>
            <w:tcW w:w="2469" w:type="dxa"/>
            <w:gridSpan w:val="2"/>
            <w:tcBorders>
              <w:left w:val="single" w:sz="4" w:space="0" w:color="auto"/>
            </w:tcBorders>
            <w:shd w:val="clear" w:color="auto" w:fill="auto"/>
            <w:vAlign w:val="center"/>
          </w:tcPr>
          <w:p w:rsidR="00D00433" w:rsidRPr="005547A4" w:rsidRDefault="00D00433" w:rsidP="00174618">
            <w:pPr>
              <w:rPr>
                <w:rFonts w:asciiTheme="minorHAnsi" w:hAnsiTheme="minorHAnsi"/>
                <w:sz w:val="16"/>
                <w:szCs w:val="16"/>
              </w:rPr>
            </w:pPr>
            <w:r w:rsidRPr="005547A4">
              <w:rPr>
                <w:rFonts w:asciiTheme="minorHAnsi" w:hAnsiTheme="minorHAnsi"/>
                <w:sz w:val="16"/>
                <w:szCs w:val="16"/>
              </w:rPr>
              <w:t>Daimi İşçi</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12</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18</w:t>
            </w:r>
          </w:p>
        </w:tc>
      </w:tr>
      <w:tr w:rsidR="00D00433" w:rsidRPr="005547A4" w:rsidTr="00174618">
        <w:trPr>
          <w:trHeight w:val="20"/>
          <w:jc w:val="center"/>
        </w:trPr>
        <w:tc>
          <w:tcPr>
            <w:tcW w:w="645" w:type="dxa"/>
            <w:vMerge/>
            <w:tcBorders>
              <w:left w:val="single" w:sz="4" w:space="0" w:color="auto"/>
              <w:bottom w:val="single" w:sz="4" w:space="0" w:color="auto"/>
              <w:right w:val="single" w:sz="4" w:space="0" w:color="auto"/>
            </w:tcBorders>
            <w:shd w:val="clear" w:color="auto" w:fill="auto"/>
            <w:vAlign w:val="center"/>
          </w:tcPr>
          <w:p w:rsidR="00D00433" w:rsidRPr="005547A4" w:rsidRDefault="00D00433" w:rsidP="00174618">
            <w:pPr>
              <w:rPr>
                <w:rFonts w:asciiTheme="minorHAnsi" w:hAnsiTheme="minorHAnsi"/>
                <w:sz w:val="16"/>
                <w:szCs w:val="16"/>
              </w:rPr>
            </w:pPr>
          </w:p>
        </w:tc>
        <w:tc>
          <w:tcPr>
            <w:tcW w:w="2469" w:type="dxa"/>
            <w:gridSpan w:val="2"/>
            <w:tcBorders>
              <w:left w:val="single" w:sz="4" w:space="0" w:color="auto"/>
            </w:tcBorders>
            <w:shd w:val="clear" w:color="auto" w:fill="FBD4B4" w:themeFill="accent6" w:themeFillTint="66"/>
            <w:vAlign w:val="center"/>
          </w:tcPr>
          <w:p w:rsidR="00D00433" w:rsidRPr="005547A4" w:rsidRDefault="00D00433" w:rsidP="00D00433">
            <w:pPr>
              <w:jc w:val="right"/>
              <w:rPr>
                <w:rFonts w:asciiTheme="minorHAnsi" w:hAnsiTheme="minorHAnsi"/>
                <w:b/>
                <w:sz w:val="16"/>
                <w:szCs w:val="16"/>
              </w:rPr>
            </w:pPr>
            <w:r w:rsidRPr="005547A4">
              <w:rPr>
                <w:rFonts w:asciiTheme="minorHAnsi" w:hAnsiTheme="minorHAnsi"/>
                <w:b/>
                <w:sz w:val="16"/>
                <w:szCs w:val="16"/>
              </w:rPr>
              <w:t>Toplam</w:t>
            </w: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15</w:t>
            </w: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sz w:val="16"/>
                <w:szCs w:val="16"/>
              </w:rPr>
            </w:pP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sz w:val="16"/>
                <w:szCs w:val="16"/>
              </w:rPr>
            </w:pP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21</w:t>
            </w:r>
          </w:p>
        </w:tc>
      </w:tr>
      <w:tr w:rsidR="00D00433" w:rsidRPr="005547A4" w:rsidTr="00174618">
        <w:trPr>
          <w:trHeight w:val="362"/>
          <w:jc w:val="center"/>
        </w:trPr>
        <w:tc>
          <w:tcPr>
            <w:tcW w:w="3114" w:type="dxa"/>
            <w:gridSpan w:val="3"/>
            <w:shd w:val="clear" w:color="auto" w:fill="FBD4B4" w:themeFill="accent6" w:themeFillTint="66"/>
            <w:noWrap/>
            <w:vAlign w:val="center"/>
          </w:tcPr>
          <w:p w:rsidR="00D00433" w:rsidRPr="005547A4" w:rsidRDefault="00D00433" w:rsidP="00D00433">
            <w:pPr>
              <w:jc w:val="right"/>
              <w:rPr>
                <w:rFonts w:asciiTheme="minorHAnsi" w:hAnsiTheme="minorHAnsi"/>
                <w:b/>
                <w:bCs/>
                <w:sz w:val="16"/>
                <w:szCs w:val="16"/>
              </w:rPr>
            </w:pPr>
            <w:r w:rsidRPr="005547A4">
              <w:rPr>
                <w:rFonts w:asciiTheme="minorHAnsi" w:hAnsiTheme="minorHAnsi"/>
                <w:b/>
                <w:bCs/>
                <w:sz w:val="16"/>
                <w:szCs w:val="16"/>
              </w:rPr>
              <w:t>İL MÜDÜRLÜĞÜ TOPLAM PERSONEL</w:t>
            </w: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3</w:t>
            </w: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44</w:t>
            </w: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17</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43</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16</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25</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11</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23</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10</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16</w:t>
            </w: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6</w:t>
            </w: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217</w:t>
            </w:r>
          </w:p>
        </w:tc>
      </w:tr>
    </w:tbl>
    <w:p w:rsidR="00547842" w:rsidRPr="002143D0" w:rsidRDefault="00547842" w:rsidP="00560AB7">
      <w:pPr>
        <w:pStyle w:val="Balk3"/>
        <w:spacing w:before="0" w:after="0"/>
        <w:rPr>
          <w:szCs w:val="22"/>
        </w:rPr>
      </w:pPr>
    </w:p>
    <w:p w:rsidR="00560AB7" w:rsidRPr="002143D0" w:rsidRDefault="00560AB7" w:rsidP="00560AB7"/>
    <w:p w:rsidR="00560AB7" w:rsidRPr="002143D0" w:rsidRDefault="00560AB7" w:rsidP="00560AB7"/>
    <w:p w:rsidR="00560AB7" w:rsidRPr="002143D0" w:rsidRDefault="00560AB7" w:rsidP="00560AB7"/>
    <w:p w:rsidR="00A41A65" w:rsidRDefault="00A41A65" w:rsidP="00B76ED9">
      <w:pPr>
        <w:pStyle w:val="Balk3"/>
        <w:spacing w:before="0" w:after="0"/>
        <w:rPr>
          <w:szCs w:val="22"/>
        </w:rPr>
      </w:pPr>
      <w:bookmarkStart w:id="258" w:name="_Toc525548019"/>
      <w:r w:rsidRPr="002143D0">
        <w:rPr>
          <w:szCs w:val="22"/>
        </w:rPr>
        <w:t>3.6.2. İlçe Müdürlükleri Personel Durumu</w:t>
      </w:r>
      <w:bookmarkEnd w:id="252"/>
      <w:bookmarkEnd w:id="253"/>
      <w:bookmarkEnd w:id="254"/>
      <w:bookmarkEnd w:id="255"/>
      <w:bookmarkEnd w:id="256"/>
      <w:bookmarkEnd w:id="257"/>
      <w:bookmarkEnd w:id="258"/>
    </w:p>
    <w:p w:rsidR="00085F5D" w:rsidRPr="00085F5D" w:rsidRDefault="00085F5D" w:rsidP="00085F5D">
      <w:pPr>
        <w:ind w:firstLine="567"/>
      </w:pPr>
      <w:r w:rsidRPr="004223FB">
        <w:rPr>
          <w:rFonts w:asciiTheme="minorHAnsi" w:hAnsiTheme="minorHAnsi" w:cstheme="minorHAnsi"/>
          <w:sz w:val="22"/>
          <w:szCs w:val="22"/>
        </w:rPr>
        <w:t>İlçe Müdürlüklerimiz 11 İlçe Müdürü, 265 Teknik, 38 İdari personel olmak üzere toplam 314 personel ile görev alanlarındaki hizmetlerini yürütmektedir.</w:t>
      </w:r>
    </w:p>
    <w:tbl>
      <w:tblPr>
        <w:tblpPr w:leftFromText="141" w:rightFromText="141" w:vertAnchor="text" w:tblpXSpec="center" w:tblpY="1"/>
        <w:tblOverlap w:val="never"/>
        <w:tblW w:w="8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4"/>
        <w:gridCol w:w="856"/>
        <w:gridCol w:w="1274"/>
        <w:gridCol w:w="454"/>
        <w:gridCol w:w="454"/>
        <w:gridCol w:w="454"/>
        <w:gridCol w:w="454"/>
        <w:gridCol w:w="454"/>
        <w:gridCol w:w="454"/>
        <w:gridCol w:w="454"/>
        <w:gridCol w:w="454"/>
        <w:gridCol w:w="454"/>
        <w:gridCol w:w="454"/>
        <w:gridCol w:w="454"/>
        <w:gridCol w:w="454"/>
      </w:tblGrid>
      <w:tr w:rsidR="00085F5D" w:rsidRPr="005547A4" w:rsidTr="00174618">
        <w:trPr>
          <w:trHeight w:val="1153"/>
          <w:jc w:val="center"/>
        </w:trPr>
        <w:tc>
          <w:tcPr>
            <w:tcW w:w="2904" w:type="dxa"/>
            <w:gridSpan w:val="3"/>
            <w:shd w:val="clear" w:color="auto" w:fill="FBD4B4" w:themeFill="accent6" w:themeFillTint="66"/>
            <w:vAlign w:val="center"/>
          </w:tcPr>
          <w:p w:rsidR="00085F5D" w:rsidRPr="005547A4" w:rsidRDefault="00085F5D" w:rsidP="00174618">
            <w:pPr>
              <w:tabs>
                <w:tab w:val="left" w:pos="180"/>
              </w:tabs>
              <w:jc w:val="center"/>
              <w:rPr>
                <w:rFonts w:asciiTheme="minorHAnsi" w:hAnsiTheme="minorHAnsi"/>
                <w:b/>
                <w:bCs/>
                <w:sz w:val="16"/>
                <w:szCs w:val="16"/>
              </w:rPr>
            </w:pPr>
            <w:bookmarkStart w:id="259" w:name="_Toc378852621"/>
            <w:bookmarkStart w:id="260" w:name="_Toc379183082"/>
            <w:bookmarkStart w:id="261" w:name="_Toc379183188"/>
            <w:bookmarkStart w:id="262" w:name="_Toc379185050"/>
            <w:r w:rsidRPr="005547A4">
              <w:rPr>
                <w:rFonts w:asciiTheme="minorHAnsi" w:hAnsiTheme="minorHAnsi"/>
                <w:b/>
                <w:bCs/>
                <w:sz w:val="16"/>
                <w:szCs w:val="16"/>
              </w:rPr>
              <w:t>Birim</w:t>
            </w:r>
          </w:p>
        </w:tc>
        <w:tc>
          <w:tcPr>
            <w:tcW w:w="454" w:type="dxa"/>
            <w:shd w:val="clear" w:color="auto" w:fill="FBD4B4" w:themeFill="accent6" w:themeFillTint="66"/>
            <w:textDirection w:val="btLr"/>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Ayvacık</w:t>
            </w:r>
          </w:p>
        </w:tc>
        <w:tc>
          <w:tcPr>
            <w:tcW w:w="454" w:type="dxa"/>
            <w:shd w:val="clear" w:color="auto" w:fill="FBD4B4" w:themeFill="accent6" w:themeFillTint="66"/>
            <w:textDirection w:val="btLr"/>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Bayramiç</w:t>
            </w:r>
          </w:p>
        </w:tc>
        <w:tc>
          <w:tcPr>
            <w:tcW w:w="454" w:type="dxa"/>
            <w:shd w:val="clear" w:color="auto" w:fill="FBD4B4" w:themeFill="accent6" w:themeFillTint="66"/>
            <w:textDirection w:val="btLr"/>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Biga</w:t>
            </w:r>
          </w:p>
        </w:tc>
        <w:tc>
          <w:tcPr>
            <w:tcW w:w="454" w:type="dxa"/>
            <w:shd w:val="clear" w:color="auto" w:fill="FBD4B4" w:themeFill="accent6" w:themeFillTint="66"/>
            <w:textDirection w:val="btLr"/>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Bozcaada</w:t>
            </w:r>
          </w:p>
        </w:tc>
        <w:tc>
          <w:tcPr>
            <w:tcW w:w="454" w:type="dxa"/>
            <w:shd w:val="clear" w:color="auto" w:fill="FBD4B4" w:themeFill="accent6" w:themeFillTint="66"/>
            <w:textDirection w:val="btLr"/>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Çan</w:t>
            </w:r>
          </w:p>
        </w:tc>
        <w:tc>
          <w:tcPr>
            <w:tcW w:w="454" w:type="dxa"/>
            <w:shd w:val="clear" w:color="auto" w:fill="FBD4B4" w:themeFill="accent6" w:themeFillTint="66"/>
            <w:textDirection w:val="btLr"/>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Eceabat</w:t>
            </w:r>
          </w:p>
        </w:tc>
        <w:tc>
          <w:tcPr>
            <w:tcW w:w="454" w:type="dxa"/>
            <w:shd w:val="clear" w:color="auto" w:fill="FBD4B4" w:themeFill="accent6" w:themeFillTint="66"/>
            <w:textDirection w:val="btLr"/>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Ezine</w:t>
            </w:r>
          </w:p>
        </w:tc>
        <w:tc>
          <w:tcPr>
            <w:tcW w:w="454" w:type="dxa"/>
            <w:shd w:val="clear" w:color="auto" w:fill="FBD4B4" w:themeFill="accent6" w:themeFillTint="66"/>
            <w:textDirection w:val="btLr"/>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Gelibolu</w:t>
            </w:r>
          </w:p>
        </w:tc>
        <w:tc>
          <w:tcPr>
            <w:tcW w:w="454" w:type="dxa"/>
            <w:shd w:val="clear" w:color="auto" w:fill="FBD4B4" w:themeFill="accent6" w:themeFillTint="66"/>
            <w:textDirection w:val="btLr"/>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Gökçeada</w:t>
            </w:r>
          </w:p>
        </w:tc>
        <w:tc>
          <w:tcPr>
            <w:tcW w:w="454" w:type="dxa"/>
            <w:shd w:val="clear" w:color="auto" w:fill="FBD4B4" w:themeFill="accent6" w:themeFillTint="66"/>
            <w:textDirection w:val="btLr"/>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Lapseki</w:t>
            </w:r>
          </w:p>
        </w:tc>
        <w:tc>
          <w:tcPr>
            <w:tcW w:w="454" w:type="dxa"/>
            <w:shd w:val="clear" w:color="auto" w:fill="FBD4B4" w:themeFill="accent6" w:themeFillTint="66"/>
            <w:textDirection w:val="btLr"/>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Yenice</w:t>
            </w:r>
          </w:p>
        </w:tc>
        <w:tc>
          <w:tcPr>
            <w:tcW w:w="454" w:type="dxa"/>
            <w:shd w:val="clear" w:color="auto" w:fill="FBD4B4" w:themeFill="accent6" w:themeFillTint="66"/>
            <w:textDirection w:val="btLr"/>
            <w:vAlign w:val="center"/>
          </w:tcPr>
          <w:p w:rsidR="00085F5D" w:rsidRPr="005547A4" w:rsidRDefault="00085F5D" w:rsidP="00174618">
            <w:pPr>
              <w:jc w:val="center"/>
              <w:rPr>
                <w:rFonts w:asciiTheme="minorHAnsi" w:hAnsiTheme="minorHAnsi"/>
                <w:b/>
                <w:bCs/>
                <w:sz w:val="16"/>
                <w:szCs w:val="16"/>
              </w:rPr>
            </w:pPr>
            <w:r w:rsidRPr="005547A4">
              <w:rPr>
                <w:rFonts w:asciiTheme="minorHAnsi" w:hAnsiTheme="minorHAnsi"/>
                <w:b/>
                <w:bCs/>
                <w:sz w:val="16"/>
                <w:szCs w:val="16"/>
              </w:rPr>
              <w:t>İlçe Toplamı</w:t>
            </w:r>
          </w:p>
        </w:tc>
      </w:tr>
      <w:tr w:rsidR="00085F5D" w:rsidRPr="005547A4" w:rsidTr="00174618">
        <w:trPr>
          <w:trHeight w:val="20"/>
          <w:jc w:val="center"/>
        </w:trPr>
        <w:tc>
          <w:tcPr>
            <w:tcW w:w="774" w:type="dxa"/>
            <w:vMerge w:val="restart"/>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GİH </w:t>
            </w: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İlçe Müdürü</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jc w:val="center"/>
              <w:rPr>
                <w:rFonts w:asciiTheme="minorHAnsi" w:hAnsiTheme="minorHAnsi"/>
                <w:b/>
                <w:sz w:val="16"/>
                <w:szCs w:val="16"/>
              </w:rPr>
            </w:pP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İlçe Müdür V.</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9</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jc w:val="center"/>
              <w:rPr>
                <w:rFonts w:asciiTheme="minorHAnsi" w:hAnsiTheme="minorHAnsi"/>
                <w:b/>
                <w:sz w:val="16"/>
                <w:szCs w:val="16"/>
              </w:rPr>
            </w:pP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V.H.K.İ.</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jc w:val="center"/>
              <w:rPr>
                <w:rFonts w:asciiTheme="minorHAnsi" w:hAnsiTheme="minorHAnsi"/>
                <w:b/>
                <w:sz w:val="16"/>
                <w:szCs w:val="16"/>
              </w:rPr>
            </w:pP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Memur</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6</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jc w:val="center"/>
              <w:rPr>
                <w:rFonts w:asciiTheme="minorHAnsi" w:hAnsiTheme="minorHAnsi"/>
                <w:b/>
                <w:sz w:val="16"/>
                <w:szCs w:val="16"/>
              </w:rPr>
            </w:pP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Memur (Hizmetli)</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jc w:val="center"/>
              <w:rPr>
                <w:rFonts w:asciiTheme="minorHAnsi" w:hAnsiTheme="minorHAnsi"/>
                <w:b/>
                <w:sz w:val="16"/>
                <w:szCs w:val="16"/>
              </w:rPr>
            </w:pP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Muhasebeci</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w:t>
            </w:r>
          </w:p>
        </w:tc>
      </w:tr>
      <w:tr w:rsidR="00085F5D" w:rsidRPr="005547A4" w:rsidTr="00174618">
        <w:trPr>
          <w:trHeight w:val="20"/>
          <w:jc w:val="center"/>
        </w:trPr>
        <w:tc>
          <w:tcPr>
            <w:tcW w:w="774" w:type="dxa"/>
            <w:vMerge/>
            <w:shd w:val="clear" w:color="auto" w:fill="auto"/>
            <w:noWrap/>
            <w:vAlign w:val="center"/>
          </w:tcPr>
          <w:p w:rsidR="00085F5D" w:rsidRPr="005547A4" w:rsidRDefault="00085F5D" w:rsidP="00174618">
            <w:pPr>
              <w:jc w:val="center"/>
              <w:rPr>
                <w:rFonts w:asciiTheme="minorHAnsi" w:hAnsiTheme="minorHAnsi"/>
                <w:b/>
                <w:sz w:val="16"/>
                <w:szCs w:val="16"/>
              </w:rPr>
            </w:pPr>
          </w:p>
        </w:tc>
        <w:tc>
          <w:tcPr>
            <w:tcW w:w="2130" w:type="dxa"/>
            <w:gridSpan w:val="2"/>
            <w:shd w:val="clear" w:color="auto" w:fill="FBD4B4" w:themeFill="accent6" w:themeFillTint="66"/>
            <w:vAlign w:val="center"/>
          </w:tcPr>
          <w:p w:rsidR="00085F5D" w:rsidRPr="005547A4" w:rsidRDefault="00085F5D" w:rsidP="00E91B2B">
            <w:pPr>
              <w:jc w:val="right"/>
              <w:rPr>
                <w:rFonts w:asciiTheme="minorHAnsi" w:hAnsiTheme="minorHAnsi"/>
                <w:b/>
                <w:sz w:val="16"/>
                <w:szCs w:val="16"/>
              </w:rPr>
            </w:pPr>
            <w:r w:rsidRPr="005547A4">
              <w:rPr>
                <w:rFonts w:asciiTheme="minorHAnsi" w:hAnsiTheme="minorHAnsi"/>
                <w:b/>
                <w:sz w:val="16"/>
                <w:szCs w:val="16"/>
              </w:rPr>
              <w:t>Toplam GİH</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21</w:t>
            </w:r>
          </w:p>
        </w:tc>
      </w:tr>
      <w:tr w:rsidR="00085F5D" w:rsidRPr="005547A4" w:rsidTr="00174618">
        <w:trPr>
          <w:trHeight w:val="222"/>
          <w:jc w:val="center"/>
        </w:trPr>
        <w:tc>
          <w:tcPr>
            <w:tcW w:w="7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THS</w:t>
            </w:r>
          </w:p>
        </w:tc>
        <w:tc>
          <w:tcPr>
            <w:tcW w:w="856" w:type="dxa"/>
            <w:vMerge w:val="restart"/>
            <w:tcBorders>
              <w:top w:val="single" w:sz="4" w:space="0" w:color="auto"/>
              <w:left w:val="single" w:sz="4" w:space="0" w:color="auto"/>
              <w:right w:val="single" w:sz="4" w:space="0" w:color="auto"/>
            </w:tcBorders>
            <w:shd w:val="clear" w:color="auto" w:fill="auto"/>
            <w:noWrap/>
            <w:textDirection w:val="btLr"/>
            <w:vAlign w:val="center"/>
          </w:tcPr>
          <w:p w:rsidR="00085F5D" w:rsidRPr="005547A4" w:rsidRDefault="00085F5D" w:rsidP="00174618">
            <w:pPr>
              <w:jc w:val="center"/>
              <w:rPr>
                <w:rFonts w:asciiTheme="minorHAnsi" w:hAnsiTheme="minorHAnsi"/>
                <w:b/>
                <w:bCs/>
                <w:sz w:val="16"/>
                <w:szCs w:val="16"/>
              </w:rPr>
            </w:pPr>
            <w:r w:rsidRPr="005547A4">
              <w:rPr>
                <w:rFonts w:asciiTheme="minorHAnsi" w:hAnsiTheme="minorHAnsi"/>
                <w:b/>
                <w:bCs/>
                <w:sz w:val="16"/>
                <w:szCs w:val="16"/>
              </w:rPr>
              <w:t>MÜHENDİSLER</w:t>
            </w:r>
          </w:p>
        </w:tc>
        <w:tc>
          <w:tcPr>
            <w:tcW w:w="1274" w:type="dxa"/>
            <w:tcBorders>
              <w:left w:val="single" w:sz="4" w:space="0" w:color="auto"/>
            </w:tcBorders>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Ziraat Mühendisi</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5</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7</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20</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5</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8</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7</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6</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11</w:t>
            </w: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82</w:t>
            </w:r>
          </w:p>
        </w:tc>
      </w:tr>
      <w:tr w:rsidR="00085F5D" w:rsidRPr="005547A4" w:rsidTr="00174618">
        <w:trPr>
          <w:trHeight w:val="20"/>
          <w:jc w:val="center"/>
        </w:trPr>
        <w:tc>
          <w:tcPr>
            <w:tcW w:w="774" w:type="dxa"/>
            <w:vMerge/>
            <w:tcBorders>
              <w:top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b/>
                <w:sz w:val="16"/>
                <w:szCs w:val="16"/>
              </w:rPr>
            </w:pPr>
          </w:p>
        </w:tc>
        <w:tc>
          <w:tcPr>
            <w:tcW w:w="856" w:type="dxa"/>
            <w:vMerge/>
            <w:tcBorders>
              <w:left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b/>
                <w:bCs/>
                <w:sz w:val="16"/>
                <w:szCs w:val="16"/>
              </w:rPr>
            </w:pPr>
          </w:p>
        </w:tc>
        <w:tc>
          <w:tcPr>
            <w:tcW w:w="1274" w:type="dxa"/>
            <w:tcBorders>
              <w:left w:val="single" w:sz="4" w:space="0" w:color="auto"/>
            </w:tcBorders>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Ziraat Mühendisi (4/B)</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4</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5</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14</w:t>
            </w:r>
          </w:p>
        </w:tc>
      </w:tr>
      <w:tr w:rsidR="00085F5D" w:rsidRPr="005547A4" w:rsidTr="00174618">
        <w:trPr>
          <w:trHeight w:val="20"/>
          <w:jc w:val="center"/>
        </w:trPr>
        <w:tc>
          <w:tcPr>
            <w:tcW w:w="774" w:type="dxa"/>
            <w:vMerge/>
            <w:tcBorders>
              <w:top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b/>
                <w:sz w:val="16"/>
                <w:szCs w:val="16"/>
              </w:rPr>
            </w:pPr>
          </w:p>
        </w:tc>
        <w:tc>
          <w:tcPr>
            <w:tcW w:w="856" w:type="dxa"/>
            <w:vMerge/>
            <w:tcBorders>
              <w:left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b/>
                <w:bCs/>
                <w:sz w:val="16"/>
                <w:szCs w:val="16"/>
              </w:rPr>
            </w:pPr>
          </w:p>
        </w:tc>
        <w:tc>
          <w:tcPr>
            <w:tcW w:w="1274" w:type="dxa"/>
            <w:tcBorders>
              <w:left w:val="single" w:sz="4" w:space="0" w:color="auto"/>
            </w:tcBorders>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Gıda Mühendisi</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5</w:t>
            </w:r>
          </w:p>
        </w:tc>
      </w:tr>
      <w:tr w:rsidR="00085F5D" w:rsidRPr="005547A4" w:rsidTr="00174618">
        <w:trPr>
          <w:trHeight w:val="20"/>
          <w:jc w:val="center"/>
        </w:trPr>
        <w:tc>
          <w:tcPr>
            <w:tcW w:w="774" w:type="dxa"/>
            <w:vMerge/>
            <w:tcBorders>
              <w:top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b/>
                <w:sz w:val="16"/>
                <w:szCs w:val="16"/>
              </w:rPr>
            </w:pPr>
          </w:p>
        </w:tc>
        <w:tc>
          <w:tcPr>
            <w:tcW w:w="856" w:type="dxa"/>
            <w:vMerge/>
            <w:tcBorders>
              <w:left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b/>
                <w:bCs/>
                <w:sz w:val="16"/>
                <w:szCs w:val="16"/>
              </w:rPr>
            </w:pPr>
          </w:p>
        </w:tc>
        <w:tc>
          <w:tcPr>
            <w:tcW w:w="1274" w:type="dxa"/>
            <w:tcBorders>
              <w:left w:val="single" w:sz="4" w:space="0" w:color="auto"/>
            </w:tcBorders>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Gıda Mühendisi (4/B)</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5</w:t>
            </w:r>
          </w:p>
        </w:tc>
      </w:tr>
      <w:tr w:rsidR="00085F5D" w:rsidRPr="005547A4" w:rsidTr="00174618">
        <w:trPr>
          <w:trHeight w:val="174"/>
          <w:jc w:val="center"/>
        </w:trPr>
        <w:tc>
          <w:tcPr>
            <w:tcW w:w="774" w:type="dxa"/>
            <w:vMerge/>
            <w:tcBorders>
              <w:right w:val="single" w:sz="4" w:space="0" w:color="auto"/>
            </w:tcBorders>
            <w:shd w:val="clear" w:color="auto" w:fill="auto"/>
            <w:vAlign w:val="center"/>
          </w:tcPr>
          <w:p w:rsidR="00085F5D" w:rsidRPr="005547A4" w:rsidRDefault="00085F5D" w:rsidP="00174618">
            <w:pPr>
              <w:rPr>
                <w:rFonts w:asciiTheme="minorHAnsi" w:hAnsiTheme="minorHAnsi"/>
                <w:b/>
                <w:sz w:val="16"/>
                <w:szCs w:val="16"/>
              </w:rPr>
            </w:pPr>
          </w:p>
        </w:tc>
        <w:tc>
          <w:tcPr>
            <w:tcW w:w="856" w:type="dxa"/>
            <w:vMerge/>
            <w:tcBorders>
              <w:left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b/>
                <w:bCs/>
                <w:sz w:val="16"/>
                <w:szCs w:val="16"/>
              </w:rPr>
            </w:pPr>
          </w:p>
        </w:tc>
        <w:tc>
          <w:tcPr>
            <w:tcW w:w="1274" w:type="dxa"/>
            <w:tcBorders>
              <w:left w:val="single" w:sz="4" w:space="0" w:color="auto"/>
            </w:tcBorders>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Su Ürünleri Mühendisi</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7</w:t>
            </w:r>
          </w:p>
        </w:tc>
      </w:tr>
      <w:tr w:rsidR="00085F5D" w:rsidRPr="005547A4" w:rsidTr="00174618">
        <w:trPr>
          <w:trHeight w:val="174"/>
          <w:jc w:val="center"/>
        </w:trPr>
        <w:tc>
          <w:tcPr>
            <w:tcW w:w="774" w:type="dxa"/>
            <w:vMerge/>
            <w:tcBorders>
              <w:right w:val="single" w:sz="4" w:space="0" w:color="auto"/>
            </w:tcBorders>
            <w:shd w:val="clear" w:color="auto" w:fill="auto"/>
            <w:vAlign w:val="center"/>
          </w:tcPr>
          <w:p w:rsidR="00085F5D" w:rsidRPr="005547A4" w:rsidRDefault="00085F5D" w:rsidP="00174618">
            <w:pPr>
              <w:rPr>
                <w:rFonts w:asciiTheme="minorHAnsi" w:hAnsiTheme="minorHAnsi"/>
                <w:b/>
                <w:sz w:val="16"/>
                <w:szCs w:val="16"/>
              </w:rPr>
            </w:pPr>
          </w:p>
        </w:tc>
        <w:tc>
          <w:tcPr>
            <w:tcW w:w="856" w:type="dxa"/>
            <w:vMerge/>
            <w:tcBorders>
              <w:left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b/>
                <w:bCs/>
                <w:sz w:val="16"/>
                <w:szCs w:val="16"/>
              </w:rPr>
            </w:pPr>
          </w:p>
        </w:tc>
        <w:tc>
          <w:tcPr>
            <w:tcW w:w="1274" w:type="dxa"/>
            <w:tcBorders>
              <w:left w:val="single" w:sz="4" w:space="0" w:color="auto"/>
            </w:tcBorders>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Su Ürünleri Mühendisi (4/B)</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4</w:t>
            </w:r>
          </w:p>
        </w:tc>
      </w:tr>
      <w:tr w:rsidR="00085F5D" w:rsidRPr="005547A4" w:rsidTr="00174618">
        <w:trPr>
          <w:trHeight w:val="174"/>
          <w:jc w:val="center"/>
        </w:trPr>
        <w:tc>
          <w:tcPr>
            <w:tcW w:w="774" w:type="dxa"/>
            <w:vMerge/>
            <w:tcBorders>
              <w:right w:val="single" w:sz="4" w:space="0" w:color="auto"/>
            </w:tcBorders>
            <w:shd w:val="clear" w:color="auto" w:fill="auto"/>
            <w:vAlign w:val="center"/>
          </w:tcPr>
          <w:p w:rsidR="00085F5D" w:rsidRPr="005547A4" w:rsidRDefault="00085F5D" w:rsidP="00174618">
            <w:pPr>
              <w:rPr>
                <w:rFonts w:asciiTheme="minorHAnsi" w:hAnsiTheme="minorHAnsi"/>
                <w:b/>
                <w:sz w:val="16"/>
                <w:szCs w:val="16"/>
              </w:rPr>
            </w:pPr>
          </w:p>
        </w:tc>
        <w:tc>
          <w:tcPr>
            <w:tcW w:w="856" w:type="dxa"/>
            <w:vMerge/>
            <w:tcBorders>
              <w:left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b/>
                <w:bCs/>
                <w:sz w:val="16"/>
                <w:szCs w:val="16"/>
              </w:rPr>
            </w:pPr>
          </w:p>
        </w:tc>
        <w:tc>
          <w:tcPr>
            <w:tcW w:w="1274" w:type="dxa"/>
            <w:tcBorders>
              <w:left w:val="single" w:sz="4" w:space="0" w:color="auto"/>
            </w:tcBorders>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Balıkçılık Teknolojisi</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w:t>
            </w:r>
          </w:p>
        </w:tc>
      </w:tr>
      <w:tr w:rsidR="00085F5D" w:rsidRPr="005547A4" w:rsidTr="00174618">
        <w:trPr>
          <w:trHeight w:val="279"/>
          <w:jc w:val="center"/>
        </w:trPr>
        <w:tc>
          <w:tcPr>
            <w:tcW w:w="774" w:type="dxa"/>
            <w:vMerge/>
            <w:tcBorders>
              <w:right w:val="single" w:sz="4" w:space="0" w:color="auto"/>
            </w:tcBorders>
            <w:shd w:val="clear" w:color="auto" w:fill="auto"/>
            <w:vAlign w:val="center"/>
          </w:tcPr>
          <w:p w:rsidR="00085F5D" w:rsidRPr="005547A4" w:rsidRDefault="00085F5D" w:rsidP="00174618">
            <w:pPr>
              <w:rPr>
                <w:rFonts w:asciiTheme="minorHAnsi" w:hAnsiTheme="minorHAnsi"/>
                <w:b/>
                <w:sz w:val="16"/>
                <w:szCs w:val="16"/>
              </w:rPr>
            </w:pPr>
          </w:p>
        </w:tc>
        <w:tc>
          <w:tcPr>
            <w:tcW w:w="856" w:type="dxa"/>
            <w:vMerge/>
            <w:tcBorders>
              <w:left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b/>
                <w:bCs/>
                <w:sz w:val="16"/>
                <w:szCs w:val="16"/>
              </w:rPr>
            </w:pPr>
          </w:p>
        </w:tc>
        <w:tc>
          <w:tcPr>
            <w:tcW w:w="1274" w:type="dxa"/>
            <w:tcBorders>
              <w:left w:val="single" w:sz="4" w:space="0" w:color="auto"/>
            </w:tcBorders>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Tütün Teknolojisi</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rPr>
                <w:rFonts w:asciiTheme="minorHAnsi" w:hAnsiTheme="minorHAnsi"/>
                <w:b/>
                <w:sz w:val="16"/>
                <w:szCs w:val="16"/>
              </w:rPr>
            </w:pPr>
          </w:p>
        </w:tc>
        <w:tc>
          <w:tcPr>
            <w:tcW w:w="2130" w:type="dxa"/>
            <w:gridSpan w:val="2"/>
            <w:shd w:val="clear" w:color="auto" w:fill="FBD4B4" w:themeFill="accent6" w:themeFillTint="66"/>
            <w:vAlign w:val="center"/>
          </w:tcPr>
          <w:p w:rsidR="00085F5D" w:rsidRPr="005547A4" w:rsidRDefault="00085F5D" w:rsidP="00E91B2B">
            <w:pPr>
              <w:jc w:val="right"/>
              <w:rPr>
                <w:rFonts w:asciiTheme="minorHAnsi" w:hAnsiTheme="minorHAnsi"/>
                <w:b/>
                <w:sz w:val="16"/>
                <w:szCs w:val="16"/>
              </w:rPr>
            </w:pPr>
            <w:r w:rsidRPr="005547A4">
              <w:rPr>
                <w:rFonts w:asciiTheme="minorHAnsi" w:hAnsiTheme="minorHAnsi"/>
                <w:b/>
                <w:sz w:val="16"/>
                <w:szCs w:val="16"/>
              </w:rPr>
              <w:t>Toplam Mühendis</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9</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13</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26</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5</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11</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10</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14</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5</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14</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13</w:t>
            </w:r>
          </w:p>
        </w:tc>
        <w:tc>
          <w:tcPr>
            <w:tcW w:w="454" w:type="dxa"/>
            <w:shd w:val="clear" w:color="auto" w:fill="FBD4B4" w:themeFill="accent6" w:themeFillTint="66"/>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122</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rPr>
                <w:rFonts w:asciiTheme="minorHAnsi" w:hAnsiTheme="minorHAnsi"/>
                <w:b/>
                <w:sz w:val="16"/>
                <w:szCs w:val="16"/>
              </w:rPr>
            </w:pP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Tekniker</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5</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15</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rPr>
                <w:rFonts w:asciiTheme="minorHAnsi" w:hAnsiTheme="minorHAnsi"/>
                <w:b/>
                <w:sz w:val="16"/>
                <w:szCs w:val="16"/>
              </w:rPr>
            </w:pP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Teknisyen</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4</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4</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3</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3</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17</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rPr>
                <w:rFonts w:asciiTheme="minorHAnsi" w:hAnsiTheme="minorHAnsi"/>
                <w:b/>
                <w:sz w:val="16"/>
                <w:szCs w:val="16"/>
              </w:rPr>
            </w:pPr>
          </w:p>
        </w:tc>
        <w:tc>
          <w:tcPr>
            <w:tcW w:w="2130" w:type="dxa"/>
            <w:gridSpan w:val="2"/>
            <w:shd w:val="clear" w:color="auto" w:fill="FBD4B4" w:themeFill="accent6" w:themeFillTint="66"/>
            <w:vAlign w:val="center"/>
          </w:tcPr>
          <w:p w:rsidR="00085F5D" w:rsidRPr="005547A4" w:rsidRDefault="00085F5D" w:rsidP="00E91B2B">
            <w:pPr>
              <w:jc w:val="right"/>
              <w:rPr>
                <w:rFonts w:asciiTheme="minorHAnsi" w:hAnsiTheme="minorHAnsi"/>
                <w:b/>
                <w:sz w:val="16"/>
                <w:szCs w:val="16"/>
              </w:rPr>
            </w:pPr>
            <w:r w:rsidRPr="005547A4">
              <w:rPr>
                <w:rFonts w:asciiTheme="minorHAnsi" w:hAnsiTheme="minorHAnsi"/>
                <w:b/>
                <w:sz w:val="16"/>
                <w:szCs w:val="16"/>
              </w:rPr>
              <w:t>Toplam Tekniker/Teknisyen</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5</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9</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4</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32</w:t>
            </w:r>
          </w:p>
        </w:tc>
      </w:tr>
      <w:tr w:rsidR="00085F5D" w:rsidRPr="005547A4" w:rsidTr="00174618">
        <w:trPr>
          <w:trHeight w:val="20"/>
          <w:jc w:val="center"/>
        </w:trPr>
        <w:tc>
          <w:tcPr>
            <w:tcW w:w="774" w:type="dxa"/>
            <w:vMerge w:val="restart"/>
            <w:shd w:val="clear" w:color="auto" w:fill="auto"/>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SHS</w:t>
            </w: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Veteriner Hekim</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4</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8</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3</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5</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6</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10</w:t>
            </w: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72</w:t>
            </w:r>
          </w:p>
        </w:tc>
      </w:tr>
      <w:tr w:rsidR="00085F5D" w:rsidRPr="005547A4" w:rsidTr="00174618">
        <w:trPr>
          <w:trHeight w:val="20"/>
          <w:jc w:val="center"/>
        </w:trPr>
        <w:tc>
          <w:tcPr>
            <w:tcW w:w="774" w:type="dxa"/>
            <w:vMerge/>
            <w:shd w:val="clear" w:color="auto" w:fill="auto"/>
            <w:noWrap/>
            <w:vAlign w:val="center"/>
          </w:tcPr>
          <w:p w:rsidR="00085F5D" w:rsidRPr="005547A4" w:rsidRDefault="00085F5D" w:rsidP="00174618">
            <w:pPr>
              <w:jc w:val="center"/>
              <w:rPr>
                <w:rFonts w:asciiTheme="minorHAnsi" w:hAnsiTheme="minorHAnsi"/>
                <w:b/>
                <w:sz w:val="16"/>
                <w:szCs w:val="16"/>
              </w:rPr>
            </w:pP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Veteriner Hekim (4/B)</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4</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9</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rPr>
                <w:rFonts w:asciiTheme="minorHAnsi" w:hAnsiTheme="minorHAnsi"/>
                <w:b/>
                <w:sz w:val="16"/>
                <w:szCs w:val="16"/>
              </w:rPr>
            </w:pP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Veteriner Sağlık Teknikeri</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11</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rPr>
                <w:rFonts w:asciiTheme="minorHAnsi" w:hAnsiTheme="minorHAnsi"/>
                <w:b/>
                <w:sz w:val="16"/>
                <w:szCs w:val="16"/>
              </w:rPr>
            </w:pP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Veteriner Sağlık Teknisyeni</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7</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17</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rPr>
                <w:rFonts w:asciiTheme="minorHAnsi" w:hAnsiTheme="minorHAnsi"/>
                <w:b/>
                <w:sz w:val="16"/>
                <w:szCs w:val="16"/>
              </w:rPr>
            </w:pPr>
          </w:p>
        </w:tc>
        <w:tc>
          <w:tcPr>
            <w:tcW w:w="2130" w:type="dxa"/>
            <w:gridSpan w:val="2"/>
            <w:shd w:val="clear" w:color="auto" w:fill="auto"/>
            <w:vAlign w:val="center"/>
          </w:tcPr>
          <w:p w:rsidR="00085F5D" w:rsidRPr="005547A4" w:rsidRDefault="00085F5D" w:rsidP="00174618">
            <w:pPr>
              <w:jc w:val="left"/>
              <w:rPr>
                <w:rFonts w:asciiTheme="minorHAnsi" w:hAnsiTheme="minorHAnsi"/>
                <w:sz w:val="16"/>
                <w:szCs w:val="16"/>
              </w:rPr>
            </w:pPr>
            <w:r w:rsidRPr="005547A4">
              <w:rPr>
                <w:rFonts w:asciiTheme="minorHAnsi" w:hAnsiTheme="minorHAnsi"/>
                <w:sz w:val="16"/>
                <w:szCs w:val="16"/>
              </w:rPr>
              <w:t>Çevre Sağlık Teknikeri</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rPr>
                <w:rFonts w:asciiTheme="minorHAnsi" w:hAnsiTheme="minorHAnsi"/>
                <w:b/>
                <w:sz w:val="16"/>
                <w:szCs w:val="16"/>
              </w:rPr>
            </w:pPr>
          </w:p>
        </w:tc>
        <w:tc>
          <w:tcPr>
            <w:tcW w:w="2130" w:type="dxa"/>
            <w:gridSpan w:val="2"/>
            <w:shd w:val="clear" w:color="auto" w:fill="auto"/>
            <w:vAlign w:val="center"/>
          </w:tcPr>
          <w:p w:rsidR="00085F5D" w:rsidRPr="005547A4" w:rsidRDefault="00085F5D" w:rsidP="00174618">
            <w:pPr>
              <w:jc w:val="left"/>
              <w:rPr>
                <w:rFonts w:asciiTheme="minorHAnsi" w:hAnsiTheme="minorHAnsi"/>
                <w:sz w:val="16"/>
                <w:szCs w:val="16"/>
              </w:rPr>
            </w:pPr>
            <w:r w:rsidRPr="005547A4">
              <w:rPr>
                <w:rFonts w:asciiTheme="minorHAnsi" w:hAnsiTheme="minorHAnsi"/>
                <w:sz w:val="16"/>
                <w:szCs w:val="16"/>
              </w:rPr>
              <w:t>Çevre Sağlık Teknisyeni</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rPr>
                <w:rFonts w:asciiTheme="minorHAnsi" w:hAnsiTheme="minorHAnsi"/>
                <w:b/>
                <w:sz w:val="16"/>
                <w:szCs w:val="16"/>
              </w:rPr>
            </w:pPr>
          </w:p>
        </w:tc>
        <w:tc>
          <w:tcPr>
            <w:tcW w:w="2130" w:type="dxa"/>
            <w:gridSpan w:val="2"/>
            <w:shd w:val="clear" w:color="auto" w:fill="FBD4B4" w:themeFill="accent6" w:themeFillTint="66"/>
            <w:vAlign w:val="center"/>
          </w:tcPr>
          <w:p w:rsidR="00085F5D" w:rsidRPr="005547A4" w:rsidRDefault="00085F5D" w:rsidP="00E91B2B">
            <w:pPr>
              <w:jc w:val="right"/>
              <w:rPr>
                <w:rFonts w:asciiTheme="minorHAnsi" w:hAnsiTheme="minorHAnsi"/>
                <w:b/>
                <w:sz w:val="16"/>
                <w:szCs w:val="16"/>
              </w:rPr>
            </w:pPr>
            <w:r w:rsidRPr="005547A4">
              <w:rPr>
                <w:rFonts w:asciiTheme="minorHAnsi" w:hAnsiTheme="minorHAnsi"/>
                <w:b/>
                <w:sz w:val="16"/>
                <w:szCs w:val="16"/>
              </w:rPr>
              <w:t>Toplam SHS</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7</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10</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25</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16</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5</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13</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9</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7</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14</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111</w:t>
            </w:r>
          </w:p>
        </w:tc>
      </w:tr>
      <w:tr w:rsidR="00085F5D" w:rsidRPr="005547A4" w:rsidTr="00174618">
        <w:trPr>
          <w:trHeight w:val="20"/>
          <w:jc w:val="center"/>
        </w:trPr>
        <w:tc>
          <w:tcPr>
            <w:tcW w:w="774" w:type="dxa"/>
            <w:vMerge w:val="restart"/>
            <w:shd w:val="clear" w:color="auto" w:fill="auto"/>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YHS</w:t>
            </w: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Teknisyen yardımcısı</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b/>
                <w:sz w:val="16"/>
                <w:szCs w:val="16"/>
              </w:rPr>
            </w:pPr>
          </w:p>
        </w:tc>
      </w:tr>
      <w:tr w:rsidR="00085F5D" w:rsidRPr="005547A4" w:rsidTr="00174618">
        <w:trPr>
          <w:trHeight w:val="20"/>
          <w:jc w:val="center"/>
        </w:trPr>
        <w:tc>
          <w:tcPr>
            <w:tcW w:w="774" w:type="dxa"/>
            <w:vMerge/>
            <w:shd w:val="clear" w:color="auto" w:fill="auto"/>
            <w:noWrap/>
            <w:vAlign w:val="center"/>
          </w:tcPr>
          <w:p w:rsidR="00085F5D" w:rsidRPr="005547A4" w:rsidRDefault="00085F5D" w:rsidP="00174618">
            <w:pPr>
              <w:jc w:val="center"/>
              <w:rPr>
                <w:rFonts w:asciiTheme="minorHAnsi" w:hAnsiTheme="minorHAnsi"/>
                <w:b/>
                <w:sz w:val="16"/>
                <w:szCs w:val="16"/>
              </w:rPr>
            </w:pPr>
          </w:p>
        </w:tc>
        <w:tc>
          <w:tcPr>
            <w:tcW w:w="2130" w:type="dxa"/>
            <w:gridSpan w:val="2"/>
            <w:shd w:val="clear" w:color="auto" w:fill="FBD4B4" w:themeFill="accent6" w:themeFillTint="66"/>
            <w:vAlign w:val="center"/>
          </w:tcPr>
          <w:p w:rsidR="00085F5D" w:rsidRPr="005547A4" w:rsidRDefault="00085F5D" w:rsidP="00E91B2B">
            <w:pPr>
              <w:jc w:val="right"/>
              <w:rPr>
                <w:rFonts w:asciiTheme="minorHAnsi" w:hAnsiTheme="minorHAnsi"/>
                <w:b/>
                <w:sz w:val="16"/>
                <w:szCs w:val="16"/>
              </w:rPr>
            </w:pPr>
            <w:r w:rsidRPr="005547A4">
              <w:rPr>
                <w:rFonts w:asciiTheme="minorHAnsi" w:hAnsiTheme="minorHAnsi"/>
                <w:b/>
                <w:sz w:val="16"/>
                <w:szCs w:val="16"/>
              </w:rPr>
              <w:t>Toplam YHS</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r>
      <w:tr w:rsidR="00085F5D" w:rsidRPr="005547A4" w:rsidTr="00174618">
        <w:trPr>
          <w:trHeight w:val="20"/>
          <w:jc w:val="center"/>
        </w:trPr>
        <w:tc>
          <w:tcPr>
            <w:tcW w:w="774" w:type="dxa"/>
            <w:vMerge w:val="restart"/>
            <w:tcBorders>
              <w:left w:val="single" w:sz="4" w:space="0" w:color="auto"/>
              <w:right w:val="single" w:sz="4" w:space="0" w:color="auto"/>
            </w:tcBorders>
            <w:shd w:val="clear" w:color="auto" w:fill="auto"/>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Diğer</w:t>
            </w:r>
          </w:p>
        </w:tc>
        <w:tc>
          <w:tcPr>
            <w:tcW w:w="2130" w:type="dxa"/>
            <w:gridSpan w:val="2"/>
            <w:tcBorders>
              <w:left w:val="single" w:sz="4" w:space="0" w:color="auto"/>
            </w:tcBorders>
            <w:shd w:val="clear" w:color="auto" w:fill="auto"/>
            <w:vAlign w:val="center"/>
          </w:tcPr>
          <w:p w:rsidR="00085F5D" w:rsidRPr="005547A4" w:rsidRDefault="00085F5D" w:rsidP="00174618">
            <w:pPr>
              <w:jc w:val="left"/>
              <w:rPr>
                <w:rFonts w:asciiTheme="minorHAnsi" w:hAnsiTheme="minorHAnsi"/>
                <w:sz w:val="16"/>
                <w:szCs w:val="16"/>
              </w:rPr>
            </w:pPr>
            <w:r w:rsidRPr="005547A4">
              <w:rPr>
                <w:rFonts w:asciiTheme="minorHAnsi" w:hAnsiTheme="minorHAnsi"/>
                <w:sz w:val="16"/>
                <w:szCs w:val="16"/>
              </w:rPr>
              <w:t>Şoför</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4</w:t>
            </w:r>
          </w:p>
        </w:tc>
      </w:tr>
      <w:tr w:rsidR="00085F5D" w:rsidRPr="005547A4" w:rsidTr="00174618">
        <w:trPr>
          <w:trHeight w:val="20"/>
          <w:jc w:val="center"/>
        </w:trPr>
        <w:tc>
          <w:tcPr>
            <w:tcW w:w="774" w:type="dxa"/>
            <w:vMerge/>
            <w:tcBorders>
              <w:left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sz w:val="16"/>
                <w:szCs w:val="16"/>
              </w:rPr>
            </w:pPr>
          </w:p>
        </w:tc>
        <w:tc>
          <w:tcPr>
            <w:tcW w:w="2130" w:type="dxa"/>
            <w:gridSpan w:val="2"/>
            <w:tcBorders>
              <w:left w:val="single" w:sz="4" w:space="0" w:color="auto"/>
            </w:tcBorders>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4/C Geçici Personel</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4</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7</w:t>
            </w:r>
          </w:p>
        </w:tc>
      </w:tr>
      <w:tr w:rsidR="00085F5D" w:rsidRPr="005547A4" w:rsidTr="00174618">
        <w:trPr>
          <w:trHeight w:val="20"/>
          <w:jc w:val="center"/>
        </w:trPr>
        <w:tc>
          <w:tcPr>
            <w:tcW w:w="774" w:type="dxa"/>
            <w:vMerge/>
            <w:tcBorders>
              <w:left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sz w:val="16"/>
                <w:szCs w:val="16"/>
              </w:rPr>
            </w:pPr>
          </w:p>
        </w:tc>
        <w:tc>
          <w:tcPr>
            <w:tcW w:w="2130" w:type="dxa"/>
            <w:gridSpan w:val="2"/>
            <w:tcBorders>
              <w:left w:val="single" w:sz="4" w:space="0" w:color="auto"/>
            </w:tcBorders>
            <w:shd w:val="clear" w:color="auto" w:fill="FFFFFF" w:themeFill="background1"/>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Daimi İşçi</w:t>
            </w:r>
          </w:p>
        </w:tc>
        <w:tc>
          <w:tcPr>
            <w:tcW w:w="454" w:type="dxa"/>
            <w:shd w:val="clear" w:color="auto" w:fill="FFFFFF" w:themeFill="background1"/>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3</w:t>
            </w:r>
          </w:p>
        </w:tc>
        <w:tc>
          <w:tcPr>
            <w:tcW w:w="454" w:type="dxa"/>
            <w:shd w:val="clear" w:color="auto" w:fill="FFFFFF" w:themeFill="background1"/>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FFFFFF" w:themeFill="background1"/>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4</w:t>
            </w:r>
          </w:p>
        </w:tc>
        <w:tc>
          <w:tcPr>
            <w:tcW w:w="454" w:type="dxa"/>
            <w:shd w:val="clear" w:color="auto" w:fill="FFFFFF" w:themeFill="background1"/>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FFFFFF" w:themeFill="background1"/>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FFFFFF" w:themeFill="background1"/>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FFFFFF" w:themeFill="background1"/>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FFFFFF" w:themeFill="background1"/>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3</w:t>
            </w:r>
          </w:p>
        </w:tc>
        <w:tc>
          <w:tcPr>
            <w:tcW w:w="454" w:type="dxa"/>
            <w:shd w:val="clear" w:color="auto" w:fill="FFFFFF" w:themeFill="background1"/>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FFFFFF" w:themeFill="background1"/>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FFFFFF" w:themeFill="background1"/>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FFFFFF" w:themeFill="background1"/>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17</w:t>
            </w:r>
          </w:p>
        </w:tc>
      </w:tr>
      <w:tr w:rsidR="00085F5D" w:rsidRPr="005547A4" w:rsidTr="00174618">
        <w:trPr>
          <w:trHeight w:val="20"/>
          <w:jc w:val="center"/>
        </w:trPr>
        <w:tc>
          <w:tcPr>
            <w:tcW w:w="774" w:type="dxa"/>
            <w:vMerge/>
            <w:tcBorders>
              <w:left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sz w:val="16"/>
                <w:szCs w:val="16"/>
              </w:rPr>
            </w:pPr>
          </w:p>
        </w:tc>
        <w:tc>
          <w:tcPr>
            <w:tcW w:w="2130" w:type="dxa"/>
            <w:gridSpan w:val="2"/>
            <w:tcBorders>
              <w:left w:val="single" w:sz="4" w:space="0" w:color="auto"/>
            </w:tcBorders>
            <w:shd w:val="clear" w:color="auto" w:fill="FBD4B4" w:themeFill="accent6" w:themeFillTint="66"/>
            <w:vAlign w:val="center"/>
          </w:tcPr>
          <w:p w:rsidR="00085F5D" w:rsidRPr="005547A4" w:rsidRDefault="00085F5D" w:rsidP="00E91B2B">
            <w:pPr>
              <w:jc w:val="right"/>
              <w:rPr>
                <w:rFonts w:asciiTheme="minorHAnsi" w:hAnsiTheme="minorHAnsi"/>
                <w:b/>
                <w:sz w:val="16"/>
                <w:szCs w:val="16"/>
              </w:rPr>
            </w:pPr>
            <w:r w:rsidRPr="005547A4">
              <w:rPr>
                <w:rFonts w:asciiTheme="minorHAnsi" w:hAnsiTheme="minorHAnsi"/>
                <w:b/>
                <w:sz w:val="16"/>
                <w:szCs w:val="16"/>
              </w:rPr>
              <w:t>Toplam</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9</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4</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28</w:t>
            </w:r>
          </w:p>
        </w:tc>
      </w:tr>
      <w:tr w:rsidR="00085F5D" w:rsidRPr="005547A4" w:rsidTr="00174618">
        <w:trPr>
          <w:trHeight w:val="20"/>
          <w:jc w:val="center"/>
        </w:trPr>
        <w:tc>
          <w:tcPr>
            <w:tcW w:w="774" w:type="dxa"/>
            <w:vMerge/>
            <w:tcBorders>
              <w:left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sz w:val="16"/>
                <w:szCs w:val="16"/>
              </w:rPr>
            </w:pPr>
          </w:p>
        </w:tc>
        <w:tc>
          <w:tcPr>
            <w:tcW w:w="2130" w:type="dxa"/>
            <w:gridSpan w:val="2"/>
            <w:tcBorders>
              <w:left w:val="single" w:sz="4" w:space="0" w:color="auto"/>
            </w:tcBorders>
            <w:shd w:val="clear" w:color="auto" w:fill="FBD4B4" w:themeFill="accent6" w:themeFillTint="66"/>
            <w:vAlign w:val="center"/>
          </w:tcPr>
          <w:p w:rsidR="00085F5D" w:rsidRPr="005547A4" w:rsidRDefault="00085F5D" w:rsidP="00E91B2B">
            <w:pPr>
              <w:jc w:val="right"/>
              <w:rPr>
                <w:rFonts w:asciiTheme="minorHAnsi" w:hAnsiTheme="minorHAnsi"/>
                <w:b/>
                <w:sz w:val="16"/>
                <w:szCs w:val="16"/>
              </w:rPr>
            </w:pPr>
            <w:r w:rsidRPr="005547A4">
              <w:rPr>
                <w:rFonts w:asciiTheme="minorHAnsi" w:hAnsiTheme="minorHAnsi"/>
                <w:b/>
                <w:sz w:val="16"/>
                <w:szCs w:val="16"/>
              </w:rPr>
              <w:t>İLÇE</w:t>
            </w:r>
            <w:r w:rsidRPr="005547A4">
              <w:rPr>
                <w:rFonts w:asciiTheme="minorHAnsi" w:hAnsiTheme="minorHAnsi"/>
                <w:b/>
                <w:bCs/>
                <w:sz w:val="16"/>
                <w:szCs w:val="16"/>
              </w:rPr>
              <w:t xml:space="preserve"> MÜDÜRLÜKLERİ TOPLAM PERSONEL</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30</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72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8</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26</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31</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31</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11</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27</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34</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314</w:t>
            </w:r>
          </w:p>
        </w:tc>
      </w:tr>
      <w:tr w:rsidR="00085F5D" w:rsidRPr="005547A4" w:rsidTr="00174618">
        <w:trPr>
          <w:trHeight w:val="20"/>
          <w:jc w:val="center"/>
        </w:trPr>
        <w:tc>
          <w:tcPr>
            <w:tcW w:w="7898" w:type="dxa"/>
            <w:gridSpan w:val="14"/>
            <w:tcBorders>
              <w:left w:val="single" w:sz="4" w:space="0" w:color="auto"/>
            </w:tcBorders>
            <w:shd w:val="clear" w:color="auto" w:fill="FBD4B4" w:themeFill="accent6" w:themeFillTint="66"/>
            <w:vAlign w:val="center"/>
          </w:tcPr>
          <w:p w:rsidR="00085F5D" w:rsidRPr="005547A4" w:rsidRDefault="00085F5D" w:rsidP="005013FE">
            <w:pPr>
              <w:jc w:val="left"/>
              <w:rPr>
                <w:rFonts w:asciiTheme="minorHAnsi" w:hAnsiTheme="minorHAnsi"/>
                <w:b/>
                <w:sz w:val="16"/>
                <w:szCs w:val="16"/>
              </w:rPr>
            </w:pPr>
            <w:r w:rsidRPr="005547A4">
              <w:rPr>
                <w:rFonts w:asciiTheme="minorHAnsi" w:hAnsiTheme="minorHAnsi"/>
                <w:b/>
                <w:sz w:val="16"/>
                <w:szCs w:val="16"/>
              </w:rPr>
              <w:t>İL MÜDÜRLÜĞÜ VE İLÇE MÜDÜRLÜĞÜ TOPLAM PERSONEL SAYISI</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531</w:t>
            </w:r>
          </w:p>
        </w:tc>
      </w:tr>
    </w:tbl>
    <w:p w:rsidR="00085F5D" w:rsidRDefault="00085F5D" w:rsidP="007B0B80">
      <w:pPr>
        <w:pStyle w:val="Balk2"/>
        <w:spacing w:before="120" w:line="276" w:lineRule="auto"/>
        <w:rPr>
          <w:szCs w:val="22"/>
        </w:rPr>
      </w:pPr>
    </w:p>
    <w:p w:rsidR="00085F5D" w:rsidRDefault="00085F5D" w:rsidP="007B0B80">
      <w:pPr>
        <w:pStyle w:val="Balk2"/>
        <w:spacing w:before="120" w:line="276" w:lineRule="auto"/>
        <w:rPr>
          <w:szCs w:val="22"/>
        </w:rPr>
      </w:pPr>
    </w:p>
    <w:p w:rsidR="00085F5D" w:rsidRPr="00085F5D" w:rsidRDefault="00085F5D" w:rsidP="00085F5D"/>
    <w:p w:rsidR="00085F5D" w:rsidRDefault="00085F5D" w:rsidP="007B0B80">
      <w:pPr>
        <w:pStyle w:val="Balk2"/>
        <w:spacing w:before="120" w:line="276" w:lineRule="auto"/>
        <w:rPr>
          <w:szCs w:val="22"/>
        </w:rPr>
      </w:pPr>
    </w:p>
    <w:p w:rsidR="00085F5D" w:rsidRDefault="00085F5D" w:rsidP="007B0B80">
      <w:pPr>
        <w:pStyle w:val="Balk2"/>
        <w:spacing w:before="120" w:line="276" w:lineRule="auto"/>
        <w:rPr>
          <w:szCs w:val="22"/>
        </w:rPr>
      </w:pPr>
      <w:r>
        <w:rPr>
          <w:szCs w:val="22"/>
        </w:rPr>
        <w:t xml:space="preserve"> </w:t>
      </w:r>
    </w:p>
    <w:p w:rsidR="00085F5D" w:rsidRDefault="00085F5D" w:rsidP="00085F5D"/>
    <w:p w:rsidR="00085F5D" w:rsidRPr="00085F5D" w:rsidRDefault="00085F5D" w:rsidP="00085F5D"/>
    <w:p w:rsidR="00681C25" w:rsidRPr="002143D0" w:rsidRDefault="00681C25" w:rsidP="007B0B80">
      <w:pPr>
        <w:pStyle w:val="Balk2"/>
        <w:spacing w:before="120" w:line="276" w:lineRule="auto"/>
        <w:rPr>
          <w:szCs w:val="22"/>
        </w:rPr>
      </w:pPr>
      <w:bookmarkStart w:id="263" w:name="_Toc525548020"/>
      <w:r w:rsidRPr="002143D0">
        <w:rPr>
          <w:szCs w:val="22"/>
        </w:rPr>
        <w:lastRenderedPageBreak/>
        <w:t>3.7. Bina Durumu</w:t>
      </w:r>
      <w:bookmarkEnd w:id="263"/>
    </w:p>
    <w:p w:rsidR="00681C25" w:rsidRPr="002143D0" w:rsidRDefault="00681C25" w:rsidP="00A81C7F">
      <w:pPr>
        <w:pStyle w:val="Balk3"/>
        <w:spacing w:before="0"/>
        <w:rPr>
          <w:szCs w:val="22"/>
        </w:rPr>
      </w:pPr>
      <w:bookmarkStart w:id="264" w:name="_Toc378852618"/>
      <w:bookmarkStart w:id="265" w:name="_Toc379183079"/>
      <w:bookmarkStart w:id="266" w:name="_Toc379183185"/>
      <w:bookmarkStart w:id="267" w:name="_Toc379185047"/>
      <w:bookmarkStart w:id="268" w:name="_Toc386731892"/>
      <w:bookmarkStart w:id="269" w:name="_Toc411347462"/>
      <w:bookmarkStart w:id="270" w:name="_Toc413836741"/>
      <w:bookmarkStart w:id="271" w:name="_Toc525548021"/>
      <w:r w:rsidRPr="002143D0">
        <w:rPr>
          <w:szCs w:val="22"/>
        </w:rPr>
        <w:t>3.7.1. Hizmet Binaları</w:t>
      </w:r>
      <w:bookmarkEnd w:id="264"/>
      <w:bookmarkEnd w:id="265"/>
      <w:bookmarkEnd w:id="266"/>
      <w:bookmarkEnd w:id="267"/>
      <w:bookmarkEnd w:id="268"/>
      <w:bookmarkEnd w:id="269"/>
      <w:bookmarkEnd w:id="270"/>
      <w:bookmarkEnd w:id="271"/>
    </w:p>
    <w:p w:rsidR="00681C25" w:rsidRPr="002143D0" w:rsidRDefault="00681C25" w:rsidP="007B0B80">
      <w:pPr>
        <w:tabs>
          <w:tab w:val="left" w:pos="2700"/>
        </w:tabs>
        <w:spacing w:line="276" w:lineRule="auto"/>
        <w:ind w:firstLine="539"/>
        <w:rPr>
          <w:rFonts w:asciiTheme="minorHAnsi" w:hAnsiTheme="minorHAnsi"/>
          <w:sz w:val="22"/>
          <w:szCs w:val="22"/>
        </w:rPr>
      </w:pPr>
      <w:r w:rsidRPr="002143D0">
        <w:rPr>
          <w:rFonts w:asciiTheme="minorHAnsi" w:hAnsiTheme="minorHAnsi"/>
          <w:sz w:val="22"/>
          <w:szCs w:val="22"/>
        </w:rPr>
        <w:t>İl Müdürlüğümüz 1 Ana 3 Ek Hizmet Binasından oluşmaktadır. İl Müdürlüğümüzde müstakil 1 adet Konferans Salonu bulunmaktadır.</w:t>
      </w:r>
    </w:p>
    <w:p w:rsidR="00681C25" w:rsidRPr="002143D0" w:rsidRDefault="00681C25" w:rsidP="00A81C7F">
      <w:pPr>
        <w:pStyle w:val="Balk3"/>
        <w:spacing w:after="0"/>
        <w:rPr>
          <w:szCs w:val="22"/>
        </w:rPr>
      </w:pPr>
      <w:bookmarkStart w:id="272" w:name="_Toc378852619"/>
      <w:bookmarkStart w:id="273" w:name="_Toc379183080"/>
      <w:bookmarkStart w:id="274" w:name="_Toc379183186"/>
      <w:bookmarkStart w:id="275" w:name="_Toc379185048"/>
      <w:bookmarkStart w:id="276" w:name="_Toc386731893"/>
      <w:bookmarkStart w:id="277" w:name="_Toc411347463"/>
      <w:bookmarkStart w:id="278" w:name="_Toc413836742"/>
      <w:bookmarkStart w:id="279" w:name="_Toc525548022"/>
      <w:r w:rsidRPr="002143D0">
        <w:rPr>
          <w:szCs w:val="22"/>
        </w:rPr>
        <w:t>3.7.2. Sosyal Tesisler</w:t>
      </w:r>
      <w:bookmarkEnd w:id="272"/>
      <w:bookmarkEnd w:id="273"/>
      <w:bookmarkEnd w:id="274"/>
      <w:bookmarkEnd w:id="275"/>
      <w:bookmarkEnd w:id="276"/>
      <w:bookmarkEnd w:id="277"/>
      <w:bookmarkEnd w:id="278"/>
      <w:bookmarkEnd w:id="279"/>
    </w:p>
    <w:p w:rsidR="00681C25" w:rsidRPr="002143D0" w:rsidRDefault="00681C25" w:rsidP="008F5364">
      <w:pPr>
        <w:spacing w:line="276" w:lineRule="auto"/>
        <w:ind w:firstLine="540"/>
        <w:rPr>
          <w:rFonts w:asciiTheme="minorHAnsi" w:hAnsiTheme="minorHAnsi"/>
          <w:sz w:val="22"/>
          <w:szCs w:val="22"/>
        </w:rPr>
      </w:pPr>
      <w:r w:rsidRPr="002143D0">
        <w:rPr>
          <w:rFonts w:asciiTheme="minorHAnsi" w:hAnsiTheme="minorHAnsi"/>
          <w:sz w:val="22"/>
          <w:szCs w:val="22"/>
        </w:rPr>
        <w:t xml:space="preserve">İl Müdürlüğümüzde 1 adet yemekhane, 1 adet Misafirhane olarak kullanılan tesisimiz mevcuttur. </w:t>
      </w:r>
    </w:p>
    <w:p w:rsidR="00681C25" w:rsidRPr="002143D0" w:rsidRDefault="00681C25" w:rsidP="00681C25">
      <w:pPr>
        <w:spacing w:line="276" w:lineRule="auto"/>
        <w:ind w:firstLine="540"/>
        <w:rPr>
          <w:rFonts w:asciiTheme="minorHAnsi" w:hAnsiTheme="minorHAnsi"/>
          <w:sz w:val="22"/>
          <w:szCs w:val="22"/>
        </w:rPr>
      </w:pPr>
      <w:r w:rsidRPr="002143D0">
        <w:rPr>
          <w:rFonts w:asciiTheme="minorHAnsi" w:hAnsiTheme="minorHAnsi"/>
          <w:sz w:val="22"/>
          <w:szCs w:val="22"/>
        </w:rPr>
        <w:t>201</w:t>
      </w:r>
      <w:r w:rsidR="00085F5D">
        <w:rPr>
          <w:rFonts w:asciiTheme="minorHAnsi" w:hAnsiTheme="minorHAnsi"/>
          <w:sz w:val="22"/>
          <w:szCs w:val="22"/>
        </w:rPr>
        <w:t>7</w:t>
      </w:r>
      <w:r w:rsidRPr="002143D0">
        <w:rPr>
          <w:rFonts w:asciiTheme="minorHAnsi" w:hAnsiTheme="minorHAnsi"/>
          <w:sz w:val="22"/>
          <w:szCs w:val="22"/>
        </w:rPr>
        <w:t xml:space="preserve"> yılına ait İl Müdürlüğümüz Yemekhanesinin gelir – gider durumu aşağıdaki gibidir.</w:t>
      </w:r>
    </w:p>
    <w:p w:rsidR="00681C25" w:rsidRPr="002143D0" w:rsidRDefault="00681C25" w:rsidP="00681C25">
      <w:pPr>
        <w:spacing w:line="276" w:lineRule="auto"/>
        <w:rPr>
          <w:rFonts w:asciiTheme="minorHAnsi" w:hAnsiTheme="minorHAnsi"/>
          <w:sz w:val="22"/>
          <w:szCs w:val="22"/>
        </w:rPr>
      </w:pPr>
      <w:r w:rsidRPr="002143D0">
        <w:rPr>
          <w:rFonts w:asciiTheme="minorHAnsi" w:hAnsiTheme="minorHAnsi"/>
          <w:b/>
          <w:sz w:val="22"/>
          <w:szCs w:val="22"/>
        </w:rPr>
        <w:t>Gelir</w:t>
      </w:r>
      <w:r w:rsidR="00EE330C" w:rsidRPr="002143D0">
        <w:rPr>
          <w:rFonts w:asciiTheme="minorHAnsi" w:hAnsiTheme="minorHAnsi"/>
          <w:sz w:val="22"/>
          <w:szCs w:val="22"/>
        </w:rPr>
        <w:t>:  201</w:t>
      </w:r>
      <w:r w:rsidR="00085F5D">
        <w:rPr>
          <w:rFonts w:asciiTheme="minorHAnsi" w:hAnsiTheme="minorHAnsi"/>
          <w:sz w:val="22"/>
          <w:szCs w:val="22"/>
        </w:rPr>
        <w:t>6</w:t>
      </w:r>
      <w:r w:rsidR="00EE330C" w:rsidRPr="002143D0">
        <w:rPr>
          <w:rFonts w:asciiTheme="minorHAnsi" w:hAnsiTheme="minorHAnsi"/>
          <w:sz w:val="22"/>
          <w:szCs w:val="22"/>
        </w:rPr>
        <w:t xml:space="preserve"> Yılından Devir</w:t>
      </w:r>
      <w:r w:rsidR="00EE330C" w:rsidRPr="002143D0">
        <w:rPr>
          <w:rFonts w:asciiTheme="minorHAnsi" w:hAnsiTheme="minorHAnsi"/>
          <w:sz w:val="22"/>
          <w:szCs w:val="22"/>
        </w:rPr>
        <w:tab/>
      </w:r>
      <w:r w:rsidRPr="002143D0">
        <w:rPr>
          <w:rFonts w:asciiTheme="minorHAnsi" w:hAnsiTheme="minorHAnsi"/>
          <w:sz w:val="22"/>
          <w:szCs w:val="22"/>
        </w:rPr>
        <w:t xml:space="preserve">:   </w:t>
      </w:r>
      <w:r w:rsidR="00085F5D">
        <w:rPr>
          <w:rFonts w:asciiTheme="minorHAnsi" w:hAnsiTheme="minorHAnsi"/>
          <w:sz w:val="22"/>
          <w:szCs w:val="22"/>
        </w:rPr>
        <w:t>21</w:t>
      </w:r>
      <w:r w:rsidRPr="002143D0">
        <w:rPr>
          <w:rFonts w:asciiTheme="minorHAnsi" w:hAnsiTheme="minorHAnsi"/>
          <w:sz w:val="22"/>
          <w:szCs w:val="22"/>
        </w:rPr>
        <w:t>.</w:t>
      </w:r>
      <w:r w:rsidR="00085F5D">
        <w:rPr>
          <w:rFonts w:asciiTheme="minorHAnsi" w:hAnsiTheme="minorHAnsi"/>
          <w:sz w:val="22"/>
          <w:szCs w:val="22"/>
        </w:rPr>
        <w:t>555</w:t>
      </w:r>
      <w:r w:rsidRPr="002143D0">
        <w:rPr>
          <w:rFonts w:asciiTheme="minorHAnsi" w:hAnsiTheme="minorHAnsi"/>
          <w:sz w:val="22"/>
          <w:szCs w:val="22"/>
        </w:rPr>
        <w:t>,</w:t>
      </w:r>
      <w:r w:rsidR="00085F5D">
        <w:rPr>
          <w:rFonts w:asciiTheme="minorHAnsi" w:hAnsiTheme="minorHAnsi"/>
          <w:sz w:val="22"/>
          <w:szCs w:val="22"/>
        </w:rPr>
        <w:t>80</w:t>
      </w:r>
      <w:r w:rsidRPr="002143D0">
        <w:rPr>
          <w:rFonts w:asciiTheme="minorHAnsi" w:hAnsiTheme="minorHAnsi"/>
          <w:sz w:val="22"/>
          <w:szCs w:val="22"/>
        </w:rPr>
        <w:t xml:space="preserve"> </w:t>
      </w:r>
      <w:r w:rsidR="009B130E" w:rsidRPr="002143D0">
        <w:rPr>
          <w:rFonts w:asciiTheme="minorHAnsi" w:hAnsiTheme="minorHAnsi"/>
          <w:sz w:val="22"/>
          <w:szCs w:val="22"/>
        </w:rPr>
        <w:t>₺</w:t>
      </w:r>
    </w:p>
    <w:p w:rsidR="00681C25" w:rsidRPr="002143D0" w:rsidRDefault="00681C25" w:rsidP="00681C25">
      <w:pPr>
        <w:spacing w:line="276" w:lineRule="auto"/>
        <w:rPr>
          <w:rFonts w:asciiTheme="minorHAnsi" w:hAnsiTheme="minorHAnsi"/>
          <w:sz w:val="22"/>
          <w:szCs w:val="22"/>
        </w:rPr>
      </w:pPr>
      <w:r w:rsidRPr="002143D0">
        <w:rPr>
          <w:rFonts w:asciiTheme="minorHAnsi" w:hAnsiTheme="minorHAnsi"/>
          <w:sz w:val="22"/>
          <w:szCs w:val="22"/>
        </w:rPr>
        <w:t xml:space="preserve">     </w:t>
      </w:r>
      <w:r w:rsidR="00EE330C" w:rsidRPr="002143D0">
        <w:rPr>
          <w:rFonts w:asciiTheme="minorHAnsi" w:hAnsiTheme="minorHAnsi"/>
          <w:sz w:val="22"/>
          <w:szCs w:val="22"/>
        </w:rPr>
        <w:t xml:space="preserve">       201</w:t>
      </w:r>
      <w:r w:rsidR="00085F5D">
        <w:rPr>
          <w:rFonts w:asciiTheme="minorHAnsi" w:hAnsiTheme="minorHAnsi"/>
          <w:sz w:val="22"/>
          <w:szCs w:val="22"/>
        </w:rPr>
        <w:t>7</w:t>
      </w:r>
      <w:r w:rsidR="00EE330C" w:rsidRPr="002143D0">
        <w:rPr>
          <w:rFonts w:asciiTheme="minorHAnsi" w:hAnsiTheme="minorHAnsi"/>
          <w:sz w:val="22"/>
          <w:szCs w:val="22"/>
        </w:rPr>
        <w:t xml:space="preserve"> Yılı Geliri</w:t>
      </w:r>
      <w:r w:rsidR="00EE330C" w:rsidRPr="002143D0">
        <w:rPr>
          <w:rFonts w:asciiTheme="minorHAnsi" w:hAnsiTheme="minorHAnsi"/>
          <w:sz w:val="22"/>
          <w:szCs w:val="22"/>
        </w:rPr>
        <w:tab/>
      </w:r>
      <w:r w:rsidR="00EE330C" w:rsidRPr="002143D0">
        <w:rPr>
          <w:rFonts w:asciiTheme="minorHAnsi" w:hAnsiTheme="minorHAnsi"/>
          <w:sz w:val="22"/>
          <w:szCs w:val="22"/>
        </w:rPr>
        <w:tab/>
      </w:r>
      <w:r w:rsidRPr="002143D0">
        <w:rPr>
          <w:rFonts w:asciiTheme="minorHAnsi" w:hAnsiTheme="minorHAnsi"/>
          <w:sz w:val="22"/>
          <w:szCs w:val="22"/>
        </w:rPr>
        <w:t>: 1</w:t>
      </w:r>
      <w:r w:rsidR="00085F5D">
        <w:rPr>
          <w:rFonts w:asciiTheme="minorHAnsi" w:hAnsiTheme="minorHAnsi"/>
          <w:sz w:val="22"/>
          <w:szCs w:val="22"/>
        </w:rPr>
        <w:t>58</w:t>
      </w:r>
      <w:r w:rsidRPr="002143D0">
        <w:rPr>
          <w:rFonts w:asciiTheme="minorHAnsi" w:hAnsiTheme="minorHAnsi"/>
          <w:sz w:val="22"/>
          <w:szCs w:val="22"/>
        </w:rPr>
        <w:t>.</w:t>
      </w:r>
      <w:r w:rsidR="009B130E" w:rsidRPr="002143D0">
        <w:rPr>
          <w:rFonts w:asciiTheme="minorHAnsi" w:hAnsiTheme="minorHAnsi"/>
          <w:sz w:val="22"/>
          <w:szCs w:val="22"/>
        </w:rPr>
        <w:t>1</w:t>
      </w:r>
      <w:r w:rsidR="00085F5D">
        <w:rPr>
          <w:rFonts w:asciiTheme="minorHAnsi" w:hAnsiTheme="minorHAnsi"/>
          <w:sz w:val="22"/>
          <w:szCs w:val="22"/>
        </w:rPr>
        <w:t>07</w:t>
      </w:r>
      <w:r w:rsidRPr="002143D0">
        <w:rPr>
          <w:rFonts w:asciiTheme="minorHAnsi" w:hAnsiTheme="minorHAnsi"/>
          <w:sz w:val="22"/>
          <w:szCs w:val="22"/>
        </w:rPr>
        <w:t>,</w:t>
      </w:r>
      <w:r w:rsidR="00085F5D">
        <w:rPr>
          <w:rFonts w:asciiTheme="minorHAnsi" w:hAnsiTheme="minorHAnsi"/>
          <w:sz w:val="22"/>
          <w:szCs w:val="22"/>
        </w:rPr>
        <w:t>84</w:t>
      </w:r>
      <w:r w:rsidRPr="002143D0">
        <w:rPr>
          <w:rFonts w:asciiTheme="minorHAnsi" w:hAnsiTheme="minorHAnsi"/>
          <w:sz w:val="22"/>
          <w:szCs w:val="22"/>
        </w:rPr>
        <w:t xml:space="preserve"> </w:t>
      </w:r>
      <w:r w:rsidR="009B130E" w:rsidRPr="002143D0">
        <w:rPr>
          <w:rFonts w:asciiTheme="minorHAnsi" w:hAnsiTheme="minorHAnsi"/>
          <w:sz w:val="22"/>
          <w:szCs w:val="22"/>
        </w:rPr>
        <w:t>₺</w:t>
      </w:r>
    </w:p>
    <w:p w:rsidR="00085F5D" w:rsidRPr="00085F5D" w:rsidRDefault="00681C25" w:rsidP="00681C25">
      <w:pPr>
        <w:spacing w:line="276" w:lineRule="auto"/>
        <w:rPr>
          <w:rFonts w:asciiTheme="minorHAnsi" w:hAnsiTheme="minorHAnsi"/>
          <w:i/>
          <w:sz w:val="22"/>
          <w:szCs w:val="22"/>
        </w:rPr>
      </w:pPr>
      <w:r w:rsidRPr="002143D0">
        <w:rPr>
          <w:rFonts w:asciiTheme="minorHAnsi" w:hAnsiTheme="minorHAnsi"/>
          <w:sz w:val="22"/>
          <w:szCs w:val="22"/>
        </w:rPr>
        <w:t xml:space="preserve">         </w:t>
      </w:r>
      <w:r w:rsidR="00085F5D">
        <w:rPr>
          <w:rFonts w:asciiTheme="minorHAnsi" w:hAnsiTheme="minorHAnsi"/>
          <w:sz w:val="22"/>
          <w:szCs w:val="22"/>
        </w:rPr>
        <w:t xml:space="preserve"> </w:t>
      </w:r>
      <w:r w:rsidRPr="002143D0">
        <w:rPr>
          <w:rFonts w:asciiTheme="minorHAnsi" w:hAnsiTheme="minorHAnsi"/>
          <w:sz w:val="22"/>
          <w:szCs w:val="22"/>
        </w:rPr>
        <w:t xml:space="preserve">  </w:t>
      </w:r>
      <w:r w:rsidR="00085F5D">
        <w:rPr>
          <w:rFonts w:asciiTheme="minorHAnsi" w:hAnsiTheme="minorHAnsi"/>
          <w:sz w:val="22"/>
          <w:szCs w:val="22"/>
        </w:rPr>
        <w:t>2017 Yılı Gideri</w:t>
      </w:r>
      <w:r w:rsidR="00085F5D">
        <w:rPr>
          <w:rFonts w:asciiTheme="minorHAnsi" w:hAnsiTheme="minorHAnsi"/>
          <w:sz w:val="22"/>
          <w:szCs w:val="22"/>
        </w:rPr>
        <w:tab/>
      </w:r>
      <w:r w:rsidR="00085F5D">
        <w:rPr>
          <w:rFonts w:asciiTheme="minorHAnsi" w:hAnsiTheme="minorHAnsi"/>
          <w:sz w:val="22"/>
          <w:szCs w:val="22"/>
        </w:rPr>
        <w:tab/>
        <w:t xml:space="preserve">: 140.169,42 </w:t>
      </w:r>
      <w:r w:rsidR="00085F5D">
        <w:rPr>
          <w:rFonts w:asciiTheme="minorHAnsi" w:hAnsiTheme="minorHAnsi"/>
          <w:i/>
          <w:sz w:val="22"/>
          <w:szCs w:val="22"/>
        </w:rPr>
        <w:t>₺</w:t>
      </w:r>
    </w:p>
    <w:p w:rsidR="00681C25" w:rsidRPr="00085F5D" w:rsidRDefault="00681C25" w:rsidP="00085F5D">
      <w:pPr>
        <w:spacing w:line="276" w:lineRule="auto"/>
        <w:ind w:firstLine="567"/>
        <w:rPr>
          <w:rFonts w:asciiTheme="minorHAnsi" w:hAnsiTheme="minorHAnsi"/>
          <w:b/>
          <w:sz w:val="22"/>
          <w:szCs w:val="22"/>
        </w:rPr>
      </w:pPr>
      <w:r w:rsidRPr="002143D0">
        <w:rPr>
          <w:rFonts w:asciiTheme="minorHAnsi" w:hAnsiTheme="minorHAnsi"/>
          <w:sz w:val="22"/>
          <w:szCs w:val="22"/>
        </w:rPr>
        <w:t xml:space="preserve"> </w:t>
      </w:r>
      <w:r w:rsidR="00085F5D" w:rsidRPr="00085F5D">
        <w:rPr>
          <w:rFonts w:asciiTheme="minorHAnsi" w:hAnsiTheme="minorHAnsi"/>
          <w:b/>
          <w:sz w:val="22"/>
          <w:szCs w:val="22"/>
        </w:rPr>
        <w:t>2018 Yılına Devir</w:t>
      </w:r>
      <w:r w:rsidR="00EE330C" w:rsidRPr="00085F5D">
        <w:rPr>
          <w:rFonts w:asciiTheme="minorHAnsi" w:hAnsiTheme="minorHAnsi"/>
          <w:b/>
          <w:sz w:val="22"/>
          <w:szCs w:val="22"/>
        </w:rPr>
        <w:tab/>
      </w:r>
      <w:r w:rsidR="00EE330C" w:rsidRPr="00085F5D">
        <w:rPr>
          <w:rFonts w:asciiTheme="minorHAnsi" w:hAnsiTheme="minorHAnsi"/>
          <w:b/>
          <w:sz w:val="22"/>
          <w:szCs w:val="22"/>
        </w:rPr>
        <w:tab/>
      </w:r>
      <w:r w:rsidRPr="00085F5D">
        <w:rPr>
          <w:rFonts w:asciiTheme="minorHAnsi" w:hAnsiTheme="minorHAnsi"/>
          <w:b/>
          <w:sz w:val="22"/>
          <w:szCs w:val="22"/>
        </w:rPr>
        <w:t>:</w:t>
      </w:r>
      <w:r w:rsidR="00085F5D">
        <w:rPr>
          <w:rFonts w:asciiTheme="minorHAnsi" w:hAnsiTheme="minorHAnsi"/>
          <w:b/>
          <w:sz w:val="22"/>
          <w:szCs w:val="22"/>
        </w:rPr>
        <w:t xml:space="preserve">  </w:t>
      </w:r>
      <w:r w:rsidRPr="00085F5D">
        <w:rPr>
          <w:rFonts w:asciiTheme="minorHAnsi" w:hAnsiTheme="minorHAnsi"/>
          <w:b/>
          <w:sz w:val="22"/>
          <w:szCs w:val="22"/>
        </w:rPr>
        <w:t xml:space="preserve"> </w:t>
      </w:r>
      <w:r w:rsidR="00085F5D" w:rsidRPr="00085F5D">
        <w:rPr>
          <w:rFonts w:asciiTheme="minorHAnsi" w:hAnsiTheme="minorHAnsi"/>
          <w:b/>
          <w:sz w:val="22"/>
          <w:szCs w:val="22"/>
        </w:rPr>
        <w:t>39</w:t>
      </w:r>
      <w:r w:rsidRPr="00085F5D">
        <w:rPr>
          <w:rFonts w:asciiTheme="minorHAnsi" w:hAnsiTheme="minorHAnsi"/>
          <w:b/>
          <w:sz w:val="22"/>
          <w:szCs w:val="22"/>
        </w:rPr>
        <w:t>.</w:t>
      </w:r>
      <w:r w:rsidR="00085F5D" w:rsidRPr="00085F5D">
        <w:rPr>
          <w:rFonts w:asciiTheme="minorHAnsi" w:hAnsiTheme="minorHAnsi"/>
          <w:b/>
          <w:sz w:val="22"/>
          <w:szCs w:val="22"/>
        </w:rPr>
        <w:t>494</w:t>
      </w:r>
      <w:r w:rsidRPr="00085F5D">
        <w:rPr>
          <w:rFonts w:asciiTheme="minorHAnsi" w:hAnsiTheme="minorHAnsi"/>
          <w:b/>
          <w:sz w:val="22"/>
          <w:szCs w:val="22"/>
        </w:rPr>
        <w:t>,</w:t>
      </w:r>
      <w:r w:rsidR="00085F5D" w:rsidRPr="00085F5D">
        <w:rPr>
          <w:rFonts w:asciiTheme="minorHAnsi" w:hAnsiTheme="minorHAnsi"/>
          <w:b/>
          <w:sz w:val="22"/>
          <w:szCs w:val="22"/>
        </w:rPr>
        <w:t>22</w:t>
      </w:r>
      <w:r w:rsidRPr="00085F5D">
        <w:rPr>
          <w:rFonts w:asciiTheme="minorHAnsi" w:hAnsiTheme="minorHAnsi"/>
          <w:b/>
          <w:sz w:val="22"/>
          <w:szCs w:val="22"/>
        </w:rPr>
        <w:t xml:space="preserve"> </w:t>
      </w:r>
      <w:r w:rsidR="009B130E" w:rsidRPr="00085F5D">
        <w:rPr>
          <w:rFonts w:asciiTheme="minorHAnsi" w:hAnsiTheme="minorHAnsi"/>
          <w:b/>
          <w:sz w:val="22"/>
          <w:szCs w:val="22"/>
        </w:rPr>
        <w:t>₺</w:t>
      </w:r>
    </w:p>
    <w:p w:rsidR="00681C25" w:rsidRPr="002143D0" w:rsidRDefault="00681C25" w:rsidP="00085F5D">
      <w:pPr>
        <w:spacing w:line="276" w:lineRule="auto"/>
        <w:rPr>
          <w:rFonts w:asciiTheme="minorHAnsi" w:hAnsiTheme="minorHAnsi"/>
          <w:sz w:val="22"/>
          <w:szCs w:val="22"/>
        </w:rPr>
      </w:pPr>
      <w:r w:rsidRPr="002143D0">
        <w:rPr>
          <w:rFonts w:asciiTheme="minorHAnsi" w:hAnsiTheme="minorHAnsi"/>
          <w:sz w:val="22"/>
          <w:szCs w:val="22"/>
        </w:rPr>
        <w:t xml:space="preserve">            İl Müdürlüğümüz Misafirhanesinin 201</w:t>
      </w:r>
      <w:r w:rsidR="00085F5D">
        <w:rPr>
          <w:rFonts w:asciiTheme="minorHAnsi" w:hAnsiTheme="minorHAnsi"/>
          <w:sz w:val="22"/>
          <w:szCs w:val="22"/>
        </w:rPr>
        <w:t>7</w:t>
      </w:r>
      <w:r w:rsidRPr="002143D0">
        <w:rPr>
          <w:rFonts w:asciiTheme="minorHAnsi" w:hAnsiTheme="minorHAnsi"/>
          <w:sz w:val="22"/>
          <w:szCs w:val="22"/>
        </w:rPr>
        <w:t xml:space="preserve"> yılı gelir – gider durumu aşağıdaki gibidir.</w:t>
      </w:r>
    </w:p>
    <w:p w:rsidR="00EE330C" w:rsidRPr="002143D0" w:rsidRDefault="00412659" w:rsidP="00EE330C">
      <w:pPr>
        <w:spacing w:line="276" w:lineRule="auto"/>
        <w:ind w:firstLine="709"/>
        <w:rPr>
          <w:rFonts w:asciiTheme="minorHAnsi" w:hAnsiTheme="minorHAnsi"/>
          <w:sz w:val="22"/>
          <w:szCs w:val="22"/>
        </w:rPr>
      </w:pPr>
      <w:r w:rsidRPr="002143D0">
        <w:rPr>
          <w:rFonts w:asciiTheme="minorHAnsi" w:hAnsiTheme="minorHAnsi"/>
          <w:sz w:val="22"/>
          <w:szCs w:val="22"/>
        </w:rPr>
        <w:t>201</w:t>
      </w:r>
      <w:r w:rsidR="00085F5D">
        <w:rPr>
          <w:rFonts w:asciiTheme="minorHAnsi" w:hAnsiTheme="minorHAnsi"/>
          <w:sz w:val="22"/>
          <w:szCs w:val="22"/>
        </w:rPr>
        <w:t>6</w:t>
      </w:r>
      <w:r w:rsidRPr="002143D0">
        <w:rPr>
          <w:rFonts w:asciiTheme="minorHAnsi" w:hAnsiTheme="minorHAnsi"/>
          <w:sz w:val="22"/>
          <w:szCs w:val="22"/>
        </w:rPr>
        <w:t xml:space="preserve"> </w:t>
      </w:r>
      <w:r w:rsidR="00085F5D">
        <w:rPr>
          <w:rFonts w:asciiTheme="minorHAnsi" w:hAnsiTheme="minorHAnsi"/>
          <w:sz w:val="22"/>
          <w:szCs w:val="22"/>
        </w:rPr>
        <w:t>Y</w:t>
      </w:r>
      <w:r w:rsidRPr="002143D0">
        <w:rPr>
          <w:rFonts w:asciiTheme="minorHAnsi" w:hAnsiTheme="minorHAnsi"/>
          <w:sz w:val="22"/>
          <w:szCs w:val="22"/>
        </w:rPr>
        <w:t xml:space="preserve">ılından </w:t>
      </w:r>
      <w:r w:rsidR="00085F5D">
        <w:rPr>
          <w:rFonts w:asciiTheme="minorHAnsi" w:hAnsiTheme="minorHAnsi"/>
          <w:sz w:val="22"/>
          <w:szCs w:val="22"/>
        </w:rPr>
        <w:t>D</w:t>
      </w:r>
      <w:r w:rsidRPr="002143D0">
        <w:rPr>
          <w:rFonts w:asciiTheme="minorHAnsi" w:hAnsiTheme="minorHAnsi"/>
          <w:sz w:val="22"/>
          <w:szCs w:val="22"/>
        </w:rPr>
        <w:t>evir</w:t>
      </w:r>
      <w:r w:rsidRPr="002143D0">
        <w:rPr>
          <w:rFonts w:asciiTheme="minorHAnsi" w:hAnsiTheme="minorHAnsi"/>
          <w:sz w:val="22"/>
          <w:szCs w:val="22"/>
        </w:rPr>
        <w:tab/>
        <w:t xml:space="preserve">:    </w:t>
      </w:r>
      <w:r w:rsidR="00085F5D">
        <w:rPr>
          <w:rFonts w:asciiTheme="minorHAnsi" w:hAnsiTheme="minorHAnsi"/>
          <w:sz w:val="22"/>
          <w:szCs w:val="22"/>
        </w:rPr>
        <w:t>5</w:t>
      </w:r>
      <w:r w:rsidRPr="002143D0">
        <w:rPr>
          <w:rFonts w:asciiTheme="minorHAnsi" w:hAnsiTheme="minorHAnsi"/>
          <w:sz w:val="22"/>
          <w:szCs w:val="22"/>
        </w:rPr>
        <w:t>.</w:t>
      </w:r>
      <w:r w:rsidR="00085F5D">
        <w:rPr>
          <w:rFonts w:asciiTheme="minorHAnsi" w:hAnsiTheme="minorHAnsi"/>
          <w:sz w:val="22"/>
          <w:szCs w:val="22"/>
        </w:rPr>
        <w:t>668</w:t>
      </w:r>
      <w:r w:rsidRPr="002143D0">
        <w:rPr>
          <w:rFonts w:asciiTheme="minorHAnsi" w:hAnsiTheme="minorHAnsi"/>
          <w:sz w:val="22"/>
          <w:szCs w:val="22"/>
        </w:rPr>
        <w:t>,</w:t>
      </w:r>
      <w:r w:rsidR="00085F5D">
        <w:rPr>
          <w:rFonts w:asciiTheme="minorHAnsi" w:hAnsiTheme="minorHAnsi"/>
          <w:sz w:val="22"/>
          <w:szCs w:val="22"/>
        </w:rPr>
        <w:t>01</w:t>
      </w:r>
      <w:r w:rsidRPr="002143D0">
        <w:rPr>
          <w:rFonts w:asciiTheme="minorHAnsi" w:hAnsiTheme="minorHAnsi"/>
          <w:sz w:val="22"/>
          <w:szCs w:val="22"/>
        </w:rPr>
        <w:t xml:space="preserve"> </w:t>
      </w:r>
      <w:r w:rsidR="009B130E" w:rsidRPr="002143D0">
        <w:rPr>
          <w:rFonts w:asciiTheme="minorHAnsi" w:hAnsiTheme="minorHAnsi"/>
          <w:sz w:val="22"/>
          <w:szCs w:val="22"/>
        </w:rPr>
        <w:t>₺</w:t>
      </w:r>
    </w:p>
    <w:p w:rsidR="00EE330C" w:rsidRPr="002143D0" w:rsidRDefault="00681C25" w:rsidP="00EE330C">
      <w:pPr>
        <w:spacing w:line="276" w:lineRule="auto"/>
        <w:ind w:firstLine="709"/>
        <w:rPr>
          <w:rFonts w:asciiTheme="minorHAnsi" w:hAnsiTheme="minorHAnsi"/>
          <w:sz w:val="22"/>
          <w:szCs w:val="22"/>
        </w:rPr>
      </w:pPr>
      <w:r w:rsidRPr="002143D0">
        <w:rPr>
          <w:rFonts w:asciiTheme="minorHAnsi" w:hAnsiTheme="minorHAnsi"/>
          <w:sz w:val="22"/>
          <w:szCs w:val="22"/>
        </w:rPr>
        <w:t>201</w:t>
      </w:r>
      <w:r w:rsidR="00085F5D">
        <w:rPr>
          <w:rFonts w:asciiTheme="minorHAnsi" w:hAnsiTheme="minorHAnsi"/>
          <w:sz w:val="22"/>
          <w:szCs w:val="22"/>
        </w:rPr>
        <w:t>7</w:t>
      </w:r>
      <w:r w:rsidRPr="002143D0">
        <w:rPr>
          <w:rFonts w:asciiTheme="minorHAnsi" w:hAnsiTheme="minorHAnsi"/>
          <w:sz w:val="22"/>
          <w:szCs w:val="22"/>
        </w:rPr>
        <w:t xml:space="preserve"> </w:t>
      </w:r>
      <w:r w:rsidR="00412659" w:rsidRPr="002143D0">
        <w:rPr>
          <w:rFonts w:asciiTheme="minorHAnsi" w:hAnsiTheme="minorHAnsi"/>
          <w:sz w:val="22"/>
          <w:szCs w:val="22"/>
        </w:rPr>
        <w:t>Yılı Geliri</w:t>
      </w:r>
      <w:r w:rsidR="00412659" w:rsidRPr="002143D0">
        <w:rPr>
          <w:rFonts w:asciiTheme="minorHAnsi" w:hAnsiTheme="minorHAnsi"/>
          <w:sz w:val="22"/>
          <w:szCs w:val="22"/>
        </w:rPr>
        <w:tab/>
      </w:r>
      <w:r w:rsidR="00412659" w:rsidRPr="002143D0">
        <w:rPr>
          <w:rFonts w:asciiTheme="minorHAnsi" w:hAnsiTheme="minorHAnsi"/>
          <w:sz w:val="22"/>
          <w:szCs w:val="22"/>
        </w:rPr>
        <w:tab/>
        <w:t xml:space="preserve">:    </w:t>
      </w:r>
      <w:r w:rsidR="00085F5D">
        <w:rPr>
          <w:rFonts w:asciiTheme="minorHAnsi" w:hAnsiTheme="minorHAnsi"/>
          <w:sz w:val="22"/>
          <w:szCs w:val="22"/>
        </w:rPr>
        <w:t>3</w:t>
      </w:r>
      <w:r w:rsidR="00412659" w:rsidRPr="002143D0">
        <w:rPr>
          <w:rFonts w:asciiTheme="minorHAnsi" w:hAnsiTheme="minorHAnsi"/>
          <w:sz w:val="22"/>
          <w:szCs w:val="22"/>
        </w:rPr>
        <w:t>.</w:t>
      </w:r>
      <w:r w:rsidR="00085F5D">
        <w:rPr>
          <w:rFonts w:asciiTheme="minorHAnsi" w:hAnsiTheme="minorHAnsi"/>
          <w:sz w:val="22"/>
          <w:szCs w:val="22"/>
        </w:rPr>
        <w:t>925</w:t>
      </w:r>
      <w:r w:rsidR="00412659" w:rsidRPr="002143D0">
        <w:rPr>
          <w:rFonts w:asciiTheme="minorHAnsi" w:hAnsiTheme="minorHAnsi"/>
          <w:sz w:val="22"/>
          <w:szCs w:val="22"/>
        </w:rPr>
        <w:t>,</w:t>
      </w:r>
      <w:r w:rsidR="00085F5D">
        <w:rPr>
          <w:rFonts w:asciiTheme="minorHAnsi" w:hAnsiTheme="minorHAnsi"/>
          <w:sz w:val="22"/>
          <w:szCs w:val="22"/>
        </w:rPr>
        <w:t>00</w:t>
      </w:r>
      <w:r w:rsidR="00412659" w:rsidRPr="002143D0">
        <w:rPr>
          <w:rFonts w:asciiTheme="minorHAnsi" w:hAnsiTheme="minorHAnsi"/>
          <w:sz w:val="22"/>
          <w:szCs w:val="22"/>
        </w:rPr>
        <w:t xml:space="preserve"> </w:t>
      </w:r>
      <w:r w:rsidR="009B130E" w:rsidRPr="002143D0">
        <w:rPr>
          <w:rFonts w:asciiTheme="minorHAnsi" w:hAnsiTheme="minorHAnsi"/>
          <w:sz w:val="22"/>
          <w:szCs w:val="22"/>
        </w:rPr>
        <w:t>₺</w:t>
      </w:r>
    </w:p>
    <w:p w:rsidR="00EE330C" w:rsidRPr="002143D0" w:rsidRDefault="00ED3557" w:rsidP="00EE330C">
      <w:pPr>
        <w:spacing w:line="276" w:lineRule="auto"/>
        <w:ind w:firstLine="709"/>
        <w:rPr>
          <w:rFonts w:asciiTheme="minorHAnsi" w:hAnsiTheme="minorHAnsi"/>
          <w:sz w:val="22"/>
          <w:szCs w:val="22"/>
        </w:rPr>
      </w:pPr>
      <w:r>
        <w:rPr>
          <w:rFonts w:asciiTheme="minorHAnsi" w:hAnsiTheme="minorHAnsi"/>
          <w:sz w:val="22"/>
          <w:szCs w:val="22"/>
        </w:rPr>
        <w:t>2017 Yılı Gideri</w:t>
      </w:r>
      <w:r>
        <w:rPr>
          <w:rFonts w:asciiTheme="minorHAnsi" w:hAnsiTheme="minorHAnsi"/>
          <w:sz w:val="22"/>
          <w:szCs w:val="22"/>
        </w:rPr>
        <w:tab/>
      </w:r>
      <w:r>
        <w:rPr>
          <w:rFonts w:asciiTheme="minorHAnsi" w:hAnsiTheme="minorHAnsi"/>
          <w:sz w:val="22"/>
          <w:szCs w:val="22"/>
        </w:rPr>
        <w:tab/>
      </w:r>
      <w:r w:rsidR="00412659" w:rsidRPr="002143D0">
        <w:rPr>
          <w:rFonts w:asciiTheme="minorHAnsi" w:hAnsiTheme="minorHAnsi"/>
          <w:sz w:val="22"/>
          <w:szCs w:val="22"/>
        </w:rPr>
        <w:t>:</w:t>
      </w:r>
      <w:r>
        <w:rPr>
          <w:rFonts w:asciiTheme="minorHAnsi" w:hAnsiTheme="minorHAnsi"/>
          <w:sz w:val="22"/>
          <w:szCs w:val="22"/>
        </w:rPr>
        <w:t xml:space="preserve">    </w:t>
      </w:r>
      <w:r w:rsidR="00412659" w:rsidRPr="002143D0">
        <w:rPr>
          <w:rFonts w:asciiTheme="minorHAnsi" w:hAnsiTheme="minorHAnsi"/>
          <w:sz w:val="22"/>
          <w:szCs w:val="22"/>
        </w:rPr>
        <w:t xml:space="preserve"> </w:t>
      </w:r>
      <w:r w:rsidR="00085F5D">
        <w:rPr>
          <w:rFonts w:asciiTheme="minorHAnsi" w:hAnsiTheme="minorHAnsi"/>
          <w:sz w:val="22"/>
          <w:szCs w:val="22"/>
        </w:rPr>
        <w:t>1021,</w:t>
      </w:r>
      <w:r w:rsidR="009B130E" w:rsidRPr="002143D0">
        <w:rPr>
          <w:rFonts w:asciiTheme="minorHAnsi" w:hAnsiTheme="minorHAnsi"/>
          <w:sz w:val="22"/>
          <w:szCs w:val="22"/>
        </w:rPr>
        <w:t>3</w:t>
      </w:r>
      <w:r w:rsidR="00085F5D">
        <w:rPr>
          <w:rFonts w:asciiTheme="minorHAnsi" w:hAnsiTheme="minorHAnsi"/>
          <w:sz w:val="22"/>
          <w:szCs w:val="22"/>
        </w:rPr>
        <w:t>6</w:t>
      </w:r>
      <w:r w:rsidR="00412659" w:rsidRPr="002143D0">
        <w:rPr>
          <w:rFonts w:asciiTheme="minorHAnsi" w:hAnsiTheme="minorHAnsi"/>
          <w:sz w:val="22"/>
          <w:szCs w:val="22"/>
        </w:rPr>
        <w:t xml:space="preserve"> </w:t>
      </w:r>
      <w:r w:rsidR="009B130E" w:rsidRPr="002143D0">
        <w:rPr>
          <w:rFonts w:asciiTheme="minorHAnsi" w:hAnsiTheme="minorHAnsi"/>
          <w:sz w:val="22"/>
          <w:szCs w:val="22"/>
        </w:rPr>
        <w:t>₺</w:t>
      </w:r>
    </w:p>
    <w:p w:rsidR="00681C25" w:rsidRPr="002143D0" w:rsidRDefault="00681C25" w:rsidP="00EE330C">
      <w:pPr>
        <w:spacing w:line="276" w:lineRule="auto"/>
        <w:ind w:firstLine="709"/>
        <w:rPr>
          <w:rFonts w:asciiTheme="minorHAnsi" w:hAnsiTheme="minorHAnsi"/>
          <w:b/>
          <w:sz w:val="22"/>
          <w:szCs w:val="22"/>
        </w:rPr>
      </w:pPr>
      <w:r w:rsidRPr="002143D0">
        <w:rPr>
          <w:rFonts w:asciiTheme="minorHAnsi" w:hAnsiTheme="minorHAnsi"/>
          <w:b/>
          <w:sz w:val="22"/>
          <w:szCs w:val="22"/>
        </w:rPr>
        <w:t>201</w:t>
      </w:r>
      <w:r w:rsidR="00ED3557">
        <w:rPr>
          <w:rFonts w:asciiTheme="minorHAnsi" w:hAnsiTheme="minorHAnsi"/>
          <w:b/>
          <w:sz w:val="22"/>
          <w:szCs w:val="22"/>
        </w:rPr>
        <w:t>8</w:t>
      </w:r>
      <w:r w:rsidRPr="002143D0">
        <w:rPr>
          <w:rFonts w:asciiTheme="minorHAnsi" w:hAnsiTheme="minorHAnsi"/>
          <w:b/>
          <w:sz w:val="22"/>
          <w:szCs w:val="22"/>
        </w:rPr>
        <w:t xml:space="preserve"> </w:t>
      </w:r>
      <w:r w:rsidR="00ED3557">
        <w:rPr>
          <w:rFonts w:asciiTheme="minorHAnsi" w:hAnsiTheme="minorHAnsi"/>
          <w:b/>
          <w:sz w:val="22"/>
          <w:szCs w:val="22"/>
        </w:rPr>
        <w:t>Y</w:t>
      </w:r>
      <w:r w:rsidRPr="002143D0">
        <w:rPr>
          <w:rFonts w:asciiTheme="minorHAnsi" w:hAnsiTheme="minorHAnsi"/>
          <w:b/>
          <w:sz w:val="22"/>
          <w:szCs w:val="22"/>
        </w:rPr>
        <w:t xml:space="preserve">ılına </w:t>
      </w:r>
      <w:r w:rsidR="00ED3557">
        <w:rPr>
          <w:rFonts w:asciiTheme="minorHAnsi" w:hAnsiTheme="minorHAnsi"/>
          <w:b/>
          <w:sz w:val="22"/>
          <w:szCs w:val="22"/>
        </w:rPr>
        <w:t>D</w:t>
      </w:r>
      <w:r w:rsidRPr="002143D0">
        <w:rPr>
          <w:rFonts w:asciiTheme="minorHAnsi" w:hAnsiTheme="minorHAnsi"/>
          <w:b/>
          <w:sz w:val="22"/>
          <w:szCs w:val="22"/>
        </w:rPr>
        <w:t xml:space="preserve">evir         </w:t>
      </w:r>
      <w:r w:rsidRPr="002143D0">
        <w:rPr>
          <w:rFonts w:asciiTheme="minorHAnsi" w:hAnsiTheme="minorHAnsi"/>
          <w:b/>
          <w:sz w:val="22"/>
          <w:szCs w:val="22"/>
        </w:rPr>
        <w:tab/>
        <w:t xml:space="preserve">: </w:t>
      </w:r>
      <w:r w:rsidR="00ED3557">
        <w:rPr>
          <w:rFonts w:asciiTheme="minorHAnsi" w:hAnsiTheme="minorHAnsi"/>
          <w:b/>
          <w:sz w:val="22"/>
          <w:szCs w:val="22"/>
        </w:rPr>
        <w:t xml:space="preserve">  </w:t>
      </w:r>
      <w:r w:rsidRPr="002143D0">
        <w:rPr>
          <w:rFonts w:asciiTheme="minorHAnsi" w:hAnsiTheme="minorHAnsi"/>
          <w:b/>
          <w:sz w:val="22"/>
          <w:szCs w:val="22"/>
        </w:rPr>
        <w:t xml:space="preserve"> </w:t>
      </w:r>
      <w:r w:rsidR="00ED3557">
        <w:rPr>
          <w:rFonts w:asciiTheme="minorHAnsi" w:hAnsiTheme="minorHAnsi"/>
          <w:b/>
          <w:sz w:val="22"/>
          <w:szCs w:val="22"/>
        </w:rPr>
        <w:t>8</w:t>
      </w:r>
      <w:r w:rsidRPr="002143D0">
        <w:rPr>
          <w:rFonts w:asciiTheme="minorHAnsi" w:hAnsiTheme="minorHAnsi"/>
          <w:b/>
          <w:sz w:val="22"/>
          <w:szCs w:val="22"/>
        </w:rPr>
        <w:t>.</w:t>
      </w:r>
      <w:r w:rsidR="00ED3557">
        <w:rPr>
          <w:rFonts w:asciiTheme="minorHAnsi" w:hAnsiTheme="minorHAnsi"/>
          <w:b/>
          <w:sz w:val="22"/>
          <w:szCs w:val="22"/>
        </w:rPr>
        <w:t>571</w:t>
      </w:r>
      <w:r w:rsidRPr="002143D0">
        <w:rPr>
          <w:rFonts w:asciiTheme="minorHAnsi" w:hAnsiTheme="minorHAnsi"/>
          <w:b/>
          <w:sz w:val="22"/>
          <w:szCs w:val="22"/>
        </w:rPr>
        <w:t>,</w:t>
      </w:r>
      <w:r w:rsidR="00ED3557">
        <w:rPr>
          <w:rFonts w:asciiTheme="minorHAnsi" w:hAnsiTheme="minorHAnsi"/>
          <w:b/>
          <w:sz w:val="22"/>
          <w:szCs w:val="22"/>
        </w:rPr>
        <w:t>65</w:t>
      </w:r>
      <w:r w:rsidRPr="002143D0">
        <w:rPr>
          <w:rFonts w:asciiTheme="minorHAnsi" w:hAnsiTheme="minorHAnsi"/>
          <w:b/>
          <w:sz w:val="22"/>
          <w:szCs w:val="22"/>
        </w:rPr>
        <w:t xml:space="preserve"> </w:t>
      </w:r>
      <w:r w:rsidR="009B130E" w:rsidRPr="002143D0">
        <w:rPr>
          <w:rFonts w:asciiTheme="minorHAnsi" w:hAnsiTheme="minorHAnsi"/>
          <w:b/>
          <w:sz w:val="22"/>
          <w:szCs w:val="22"/>
        </w:rPr>
        <w:t>₺</w:t>
      </w:r>
    </w:p>
    <w:p w:rsidR="00681C25" w:rsidRPr="002143D0" w:rsidRDefault="00681C25" w:rsidP="00A81C7F">
      <w:pPr>
        <w:pStyle w:val="Balk3"/>
        <w:spacing w:after="0"/>
        <w:rPr>
          <w:szCs w:val="22"/>
        </w:rPr>
      </w:pPr>
      <w:bookmarkStart w:id="280" w:name="_Toc378852620"/>
      <w:bookmarkStart w:id="281" w:name="_Toc379183081"/>
      <w:bookmarkStart w:id="282" w:name="_Toc379183187"/>
      <w:bookmarkStart w:id="283" w:name="_Toc379185049"/>
      <w:bookmarkStart w:id="284" w:name="_Toc386731894"/>
      <w:bookmarkStart w:id="285" w:name="_Toc411347464"/>
      <w:bookmarkStart w:id="286" w:name="_Toc413836743"/>
      <w:bookmarkStart w:id="287" w:name="_Toc525548023"/>
      <w:r w:rsidRPr="002143D0">
        <w:rPr>
          <w:szCs w:val="22"/>
        </w:rPr>
        <w:t>3.7.3. Lojman Durumu</w:t>
      </w:r>
      <w:bookmarkEnd w:id="280"/>
      <w:bookmarkEnd w:id="281"/>
      <w:bookmarkEnd w:id="282"/>
      <w:bookmarkEnd w:id="283"/>
      <w:bookmarkEnd w:id="284"/>
      <w:bookmarkEnd w:id="285"/>
      <w:bookmarkEnd w:id="286"/>
      <w:bookmarkEnd w:id="287"/>
    </w:p>
    <w:tbl>
      <w:tblPr>
        <w:tblpPr w:leftFromText="141" w:rightFromText="141" w:vertAnchor="text" w:horzAnchor="page" w:tblpX="2325" w:tblpY="262"/>
        <w:tblOverlap w:val="never"/>
        <w:tblW w:w="3724" w:type="dxa"/>
        <w:tblCellMar>
          <w:left w:w="70" w:type="dxa"/>
          <w:right w:w="70" w:type="dxa"/>
        </w:tblCellMar>
        <w:tblLook w:val="0000" w:firstRow="0" w:lastRow="0" w:firstColumn="0" w:lastColumn="0" w:noHBand="0" w:noVBand="0"/>
      </w:tblPr>
      <w:tblGrid>
        <w:gridCol w:w="1043"/>
        <w:gridCol w:w="944"/>
        <w:gridCol w:w="596"/>
        <w:gridCol w:w="1141"/>
      </w:tblGrid>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BF1BDA" w:rsidRPr="00BF1BDA" w:rsidRDefault="00BF1BDA" w:rsidP="00BF1BDA">
            <w:pPr>
              <w:jc w:val="center"/>
              <w:rPr>
                <w:rFonts w:asciiTheme="minorHAnsi" w:hAnsiTheme="minorHAnsi"/>
                <w:b/>
                <w:bCs/>
                <w:sz w:val="18"/>
                <w:szCs w:val="18"/>
              </w:rPr>
            </w:pPr>
            <w:r w:rsidRPr="00BF1BDA">
              <w:rPr>
                <w:rFonts w:asciiTheme="minorHAnsi" w:hAnsiTheme="minorHAnsi"/>
                <w:b/>
                <w:bCs/>
                <w:sz w:val="18"/>
                <w:szCs w:val="18"/>
              </w:rPr>
              <w:t>İlçesi</w:t>
            </w:r>
          </w:p>
        </w:tc>
        <w:tc>
          <w:tcPr>
            <w:tcW w:w="944"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BF1BDA" w:rsidRPr="00BF1BDA" w:rsidRDefault="00BF1BDA" w:rsidP="00BF1BDA">
            <w:pPr>
              <w:jc w:val="center"/>
              <w:rPr>
                <w:rFonts w:asciiTheme="minorHAnsi" w:hAnsiTheme="minorHAnsi"/>
                <w:b/>
                <w:bCs/>
                <w:sz w:val="18"/>
                <w:szCs w:val="18"/>
              </w:rPr>
            </w:pPr>
            <w:r w:rsidRPr="00BF1BDA">
              <w:rPr>
                <w:rFonts w:asciiTheme="minorHAnsi" w:hAnsiTheme="minorHAnsi"/>
                <w:b/>
                <w:bCs/>
                <w:sz w:val="18"/>
                <w:szCs w:val="18"/>
              </w:rPr>
              <w:t xml:space="preserve">Kaloriferli </w:t>
            </w:r>
          </w:p>
        </w:tc>
        <w:tc>
          <w:tcPr>
            <w:tcW w:w="59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BF1BDA" w:rsidRPr="00BF1BDA" w:rsidRDefault="00BF1BDA" w:rsidP="00BF1BDA">
            <w:pPr>
              <w:jc w:val="center"/>
              <w:rPr>
                <w:rFonts w:asciiTheme="minorHAnsi" w:hAnsiTheme="minorHAnsi"/>
                <w:b/>
                <w:bCs/>
                <w:sz w:val="18"/>
                <w:szCs w:val="18"/>
              </w:rPr>
            </w:pPr>
            <w:r w:rsidRPr="00BF1BDA">
              <w:rPr>
                <w:rFonts w:asciiTheme="minorHAnsi" w:hAnsiTheme="minorHAnsi"/>
                <w:b/>
                <w:bCs/>
                <w:sz w:val="18"/>
                <w:szCs w:val="18"/>
              </w:rPr>
              <w:t xml:space="preserve">Sobalı </w:t>
            </w:r>
          </w:p>
        </w:tc>
        <w:tc>
          <w:tcPr>
            <w:tcW w:w="114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BF1BDA" w:rsidRPr="00BF1BDA" w:rsidRDefault="00BF1BDA" w:rsidP="00BF1BDA">
            <w:pPr>
              <w:jc w:val="center"/>
              <w:rPr>
                <w:rFonts w:asciiTheme="minorHAnsi" w:hAnsiTheme="minorHAnsi"/>
                <w:b/>
                <w:bCs/>
                <w:sz w:val="18"/>
                <w:szCs w:val="18"/>
              </w:rPr>
            </w:pPr>
            <w:r w:rsidRPr="00BF1BDA">
              <w:rPr>
                <w:rFonts w:asciiTheme="minorHAnsi" w:hAnsiTheme="minorHAnsi"/>
                <w:b/>
                <w:bCs/>
                <w:sz w:val="18"/>
                <w:szCs w:val="18"/>
              </w:rPr>
              <w:t>Toplam</w:t>
            </w:r>
          </w:p>
        </w:tc>
      </w:tr>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rPr>
                <w:rFonts w:asciiTheme="minorHAnsi" w:hAnsiTheme="minorHAnsi"/>
                <w:bCs/>
                <w:sz w:val="18"/>
                <w:szCs w:val="18"/>
              </w:rPr>
            </w:pPr>
            <w:r w:rsidRPr="00BF1BDA">
              <w:rPr>
                <w:rFonts w:asciiTheme="minorHAnsi" w:hAnsiTheme="minorHAnsi"/>
                <w:bCs/>
                <w:sz w:val="18"/>
                <w:szCs w:val="18"/>
              </w:rPr>
              <w:t>Ayvacık</w:t>
            </w: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596"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r>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rPr>
                <w:rFonts w:asciiTheme="minorHAnsi" w:hAnsiTheme="minorHAnsi"/>
                <w:bCs/>
                <w:sz w:val="18"/>
                <w:szCs w:val="18"/>
              </w:rPr>
            </w:pPr>
            <w:r w:rsidRPr="00BF1BDA">
              <w:rPr>
                <w:rFonts w:asciiTheme="minorHAnsi" w:hAnsiTheme="minorHAnsi"/>
                <w:bCs/>
                <w:sz w:val="18"/>
                <w:szCs w:val="18"/>
              </w:rPr>
              <w:t>Bayramiç</w:t>
            </w: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596"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r>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rPr>
                <w:rFonts w:asciiTheme="minorHAnsi" w:hAnsiTheme="minorHAnsi"/>
                <w:bCs/>
                <w:sz w:val="18"/>
                <w:szCs w:val="18"/>
              </w:rPr>
            </w:pPr>
            <w:r w:rsidRPr="00BF1BDA">
              <w:rPr>
                <w:rFonts w:asciiTheme="minorHAnsi" w:hAnsiTheme="minorHAnsi"/>
                <w:bCs/>
                <w:sz w:val="18"/>
                <w:szCs w:val="18"/>
              </w:rPr>
              <w:t>Biga</w:t>
            </w: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4</w:t>
            </w:r>
          </w:p>
        </w:tc>
        <w:tc>
          <w:tcPr>
            <w:tcW w:w="596"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4</w:t>
            </w:r>
          </w:p>
        </w:tc>
      </w:tr>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rPr>
                <w:rFonts w:asciiTheme="minorHAnsi" w:hAnsiTheme="minorHAnsi"/>
                <w:bCs/>
                <w:sz w:val="18"/>
                <w:szCs w:val="18"/>
              </w:rPr>
            </w:pPr>
            <w:r w:rsidRPr="00BF1BDA">
              <w:rPr>
                <w:rFonts w:asciiTheme="minorHAnsi" w:hAnsiTheme="minorHAnsi"/>
                <w:bCs/>
                <w:sz w:val="18"/>
                <w:szCs w:val="18"/>
              </w:rPr>
              <w:t>Bozcaada</w:t>
            </w: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3</w:t>
            </w:r>
          </w:p>
        </w:tc>
        <w:tc>
          <w:tcPr>
            <w:tcW w:w="596"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3</w:t>
            </w:r>
          </w:p>
        </w:tc>
      </w:tr>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rPr>
                <w:rFonts w:asciiTheme="minorHAnsi" w:hAnsiTheme="minorHAnsi"/>
                <w:bCs/>
                <w:sz w:val="18"/>
                <w:szCs w:val="18"/>
              </w:rPr>
            </w:pPr>
            <w:r w:rsidRPr="00BF1BDA">
              <w:rPr>
                <w:rFonts w:asciiTheme="minorHAnsi" w:hAnsiTheme="minorHAnsi"/>
                <w:bCs/>
                <w:sz w:val="18"/>
                <w:szCs w:val="18"/>
              </w:rPr>
              <w:t xml:space="preserve">Çan </w:t>
            </w: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596"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r>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rPr>
                <w:rFonts w:asciiTheme="minorHAnsi" w:hAnsiTheme="minorHAnsi"/>
                <w:bCs/>
                <w:sz w:val="18"/>
                <w:szCs w:val="18"/>
              </w:rPr>
            </w:pPr>
            <w:r w:rsidRPr="00BF1BDA">
              <w:rPr>
                <w:rFonts w:asciiTheme="minorHAnsi" w:hAnsiTheme="minorHAnsi"/>
                <w:bCs/>
                <w:sz w:val="18"/>
                <w:szCs w:val="18"/>
              </w:rPr>
              <w:t>Eceabat</w:t>
            </w: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596"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r>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rPr>
                <w:rFonts w:asciiTheme="minorHAnsi" w:hAnsiTheme="minorHAnsi"/>
                <w:bCs/>
                <w:sz w:val="18"/>
                <w:szCs w:val="18"/>
              </w:rPr>
            </w:pPr>
            <w:r w:rsidRPr="00BF1BDA">
              <w:rPr>
                <w:rFonts w:asciiTheme="minorHAnsi" w:hAnsiTheme="minorHAnsi"/>
                <w:bCs/>
                <w:sz w:val="18"/>
                <w:szCs w:val="18"/>
              </w:rPr>
              <w:t>Ezine</w:t>
            </w: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596"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r>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rPr>
                <w:rFonts w:asciiTheme="minorHAnsi" w:hAnsiTheme="minorHAnsi"/>
                <w:bCs/>
                <w:sz w:val="18"/>
                <w:szCs w:val="18"/>
              </w:rPr>
            </w:pPr>
            <w:r w:rsidRPr="00BF1BDA">
              <w:rPr>
                <w:rFonts w:asciiTheme="minorHAnsi" w:hAnsiTheme="minorHAnsi"/>
                <w:bCs/>
                <w:sz w:val="18"/>
                <w:szCs w:val="18"/>
              </w:rPr>
              <w:t>Gelibolu</w:t>
            </w: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6</w:t>
            </w:r>
          </w:p>
        </w:tc>
        <w:tc>
          <w:tcPr>
            <w:tcW w:w="596"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6</w:t>
            </w:r>
          </w:p>
        </w:tc>
      </w:tr>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rPr>
                <w:rFonts w:asciiTheme="minorHAnsi" w:hAnsiTheme="minorHAnsi"/>
                <w:bCs/>
                <w:sz w:val="18"/>
                <w:szCs w:val="18"/>
              </w:rPr>
            </w:pPr>
            <w:r w:rsidRPr="00BF1BDA">
              <w:rPr>
                <w:rFonts w:asciiTheme="minorHAnsi" w:hAnsiTheme="minorHAnsi"/>
                <w:bCs/>
                <w:sz w:val="18"/>
                <w:szCs w:val="18"/>
              </w:rPr>
              <w:t>Gökçeada</w:t>
            </w: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2</w:t>
            </w:r>
          </w:p>
        </w:tc>
        <w:tc>
          <w:tcPr>
            <w:tcW w:w="596"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2</w:t>
            </w:r>
          </w:p>
        </w:tc>
      </w:tr>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rPr>
                <w:rFonts w:asciiTheme="minorHAnsi" w:hAnsiTheme="minorHAnsi"/>
                <w:bCs/>
                <w:sz w:val="18"/>
                <w:szCs w:val="18"/>
              </w:rPr>
            </w:pPr>
            <w:r w:rsidRPr="00BF1BDA">
              <w:rPr>
                <w:rFonts w:asciiTheme="minorHAnsi" w:hAnsiTheme="minorHAnsi"/>
                <w:bCs/>
                <w:sz w:val="18"/>
                <w:szCs w:val="18"/>
              </w:rPr>
              <w:t>Lapseki</w:t>
            </w: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1</w:t>
            </w:r>
          </w:p>
        </w:tc>
        <w:tc>
          <w:tcPr>
            <w:tcW w:w="596"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1</w:t>
            </w:r>
          </w:p>
        </w:tc>
      </w:tr>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rPr>
                <w:rFonts w:asciiTheme="minorHAnsi" w:hAnsiTheme="minorHAnsi"/>
                <w:bCs/>
                <w:sz w:val="18"/>
                <w:szCs w:val="18"/>
              </w:rPr>
            </w:pPr>
            <w:r w:rsidRPr="00BF1BDA">
              <w:rPr>
                <w:rFonts w:asciiTheme="minorHAnsi" w:hAnsiTheme="minorHAnsi"/>
                <w:bCs/>
                <w:sz w:val="18"/>
                <w:szCs w:val="18"/>
              </w:rPr>
              <w:t>Merkez</w:t>
            </w: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596"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r>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rPr>
                <w:rFonts w:asciiTheme="minorHAnsi" w:hAnsiTheme="minorHAnsi"/>
                <w:bCs/>
                <w:sz w:val="18"/>
                <w:szCs w:val="18"/>
              </w:rPr>
            </w:pPr>
            <w:r w:rsidRPr="00BF1BDA">
              <w:rPr>
                <w:rFonts w:asciiTheme="minorHAnsi" w:hAnsiTheme="minorHAnsi"/>
                <w:bCs/>
                <w:sz w:val="18"/>
                <w:szCs w:val="18"/>
              </w:rPr>
              <w:t>Yenice</w:t>
            </w: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36</w:t>
            </w:r>
          </w:p>
        </w:tc>
        <w:tc>
          <w:tcPr>
            <w:tcW w:w="596"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36</w:t>
            </w:r>
          </w:p>
        </w:tc>
      </w:tr>
      <w:tr w:rsidR="00BF1BDA" w:rsidRPr="00E91B2B" w:rsidTr="00BF1BDA">
        <w:trPr>
          <w:trHeight w:val="20"/>
        </w:trPr>
        <w:tc>
          <w:tcPr>
            <w:tcW w:w="2583"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BF1BDA" w:rsidRPr="00BF1BDA" w:rsidRDefault="00BF1BDA" w:rsidP="00BF1BDA">
            <w:pPr>
              <w:jc w:val="right"/>
              <w:rPr>
                <w:rFonts w:asciiTheme="minorHAnsi" w:hAnsiTheme="minorHAnsi"/>
                <w:b/>
                <w:sz w:val="18"/>
                <w:szCs w:val="18"/>
              </w:rPr>
            </w:pPr>
            <w:r w:rsidRPr="00BF1BDA">
              <w:rPr>
                <w:rFonts w:asciiTheme="minorHAnsi" w:hAnsiTheme="minorHAnsi"/>
                <w:sz w:val="18"/>
                <w:szCs w:val="18"/>
              </w:rPr>
              <w:t> </w:t>
            </w:r>
            <w:r w:rsidRPr="00BF1BDA">
              <w:rPr>
                <w:rFonts w:asciiTheme="minorHAnsi" w:hAnsiTheme="minorHAnsi"/>
                <w:b/>
                <w:sz w:val="18"/>
                <w:szCs w:val="18"/>
              </w:rPr>
              <w:t>TOPLAM</w:t>
            </w:r>
          </w:p>
        </w:tc>
        <w:tc>
          <w:tcPr>
            <w:tcW w:w="114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BF1BDA" w:rsidRPr="00BF1BDA" w:rsidRDefault="00BF1BDA" w:rsidP="00BF1BDA">
            <w:pPr>
              <w:jc w:val="center"/>
              <w:rPr>
                <w:rFonts w:asciiTheme="minorHAnsi" w:hAnsiTheme="minorHAnsi"/>
                <w:b/>
                <w:sz w:val="18"/>
                <w:szCs w:val="18"/>
              </w:rPr>
            </w:pPr>
            <w:r w:rsidRPr="00BF1BDA">
              <w:rPr>
                <w:rFonts w:asciiTheme="minorHAnsi" w:hAnsiTheme="minorHAnsi"/>
                <w:b/>
                <w:sz w:val="18"/>
                <w:szCs w:val="18"/>
              </w:rPr>
              <w:t>52</w:t>
            </w:r>
          </w:p>
        </w:tc>
      </w:tr>
    </w:tbl>
    <w:p w:rsidR="00BF1BDA" w:rsidRDefault="00BF1BDA" w:rsidP="00681C25">
      <w:pPr>
        <w:spacing w:line="276" w:lineRule="auto"/>
        <w:ind w:firstLine="540"/>
        <w:rPr>
          <w:rFonts w:asciiTheme="minorHAnsi" w:hAnsiTheme="minorHAnsi"/>
          <w:sz w:val="22"/>
          <w:szCs w:val="22"/>
        </w:rPr>
      </w:pPr>
    </w:p>
    <w:p w:rsidR="00BF1BDA" w:rsidRDefault="00BF1BDA" w:rsidP="00681C25">
      <w:pPr>
        <w:spacing w:line="276" w:lineRule="auto"/>
        <w:ind w:firstLine="540"/>
        <w:rPr>
          <w:rFonts w:asciiTheme="minorHAnsi" w:hAnsiTheme="minorHAnsi"/>
          <w:sz w:val="22"/>
          <w:szCs w:val="22"/>
        </w:rPr>
      </w:pPr>
    </w:p>
    <w:p w:rsidR="00681C25" w:rsidRPr="00E91B2B" w:rsidRDefault="00681C25" w:rsidP="00681C25">
      <w:pPr>
        <w:spacing w:line="276" w:lineRule="auto"/>
        <w:ind w:firstLine="540"/>
        <w:rPr>
          <w:rFonts w:asciiTheme="minorHAnsi" w:hAnsiTheme="minorHAnsi"/>
          <w:sz w:val="22"/>
          <w:szCs w:val="22"/>
        </w:rPr>
      </w:pPr>
      <w:r w:rsidRPr="00E91B2B">
        <w:rPr>
          <w:rFonts w:asciiTheme="minorHAnsi" w:hAnsiTheme="minorHAnsi"/>
          <w:sz w:val="22"/>
          <w:szCs w:val="22"/>
        </w:rPr>
        <w:t>İl Müdürlüğümüz Kampus alanında</w:t>
      </w:r>
      <w:r w:rsidR="005B560E" w:rsidRPr="00E91B2B">
        <w:rPr>
          <w:rFonts w:asciiTheme="minorHAnsi" w:hAnsiTheme="minorHAnsi"/>
          <w:sz w:val="22"/>
          <w:szCs w:val="22"/>
        </w:rPr>
        <w:t xml:space="preserve"> </w:t>
      </w:r>
      <w:r w:rsidR="00ED3557" w:rsidRPr="00E91B2B">
        <w:rPr>
          <w:rFonts w:asciiTheme="minorHAnsi" w:hAnsiTheme="minorHAnsi"/>
          <w:sz w:val="22"/>
          <w:szCs w:val="22"/>
        </w:rPr>
        <w:t>36</w:t>
      </w:r>
      <w:r w:rsidR="005B560E" w:rsidRPr="00E91B2B">
        <w:rPr>
          <w:rFonts w:asciiTheme="minorHAnsi" w:hAnsiTheme="minorHAnsi"/>
          <w:sz w:val="22"/>
          <w:szCs w:val="22"/>
        </w:rPr>
        <w:t xml:space="preserve"> adet</w:t>
      </w:r>
      <w:r w:rsidR="00ED3557" w:rsidRPr="00E91B2B">
        <w:rPr>
          <w:rFonts w:asciiTheme="minorHAnsi" w:hAnsiTheme="minorHAnsi"/>
          <w:sz w:val="22"/>
          <w:szCs w:val="22"/>
        </w:rPr>
        <w:t xml:space="preserve"> kaloriferli</w:t>
      </w:r>
      <w:r w:rsidR="005B560E" w:rsidRPr="00E91B2B">
        <w:rPr>
          <w:rFonts w:asciiTheme="minorHAnsi" w:hAnsiTheme="minorHAnsi"/>
          <w:sz w:val="22"/>
          <w:szCs w:val="22"/>
        </w:rPr>
        <w:t xml:space="preserve"> lojmanımız</w:t>
      </w:r>
      <w:r w:rsidRPr="00E91B2B">
        <w:rPr>
          <w:rFonts w:asciiTheme="minorHAnsi" w:hAnsiTheme="minorHAnsi"/>
          <w:sz w:val="22"/>
          <w:szCs w:val="22"/>
        </w:rPr>
        <w:t xml:space="preserve"> bulunmaktadır. İlçe Müdürlüklerinde ise </w:t>
      </w:r>
      <w:r w:rsidR="005B560E" w:rsidRPr="00E91B2B">
        <w:rPr>
          <w:rFonts w:asciiTheme="minorHAnsi" w:hAnsiTheme="minorHAnsi"/>
          <w:sz w:val="22"/>
          <w:szCs w:val="22"/>
        </w:rPr>
        <w:t>9</w:t>
      </w:r>
      <w:r w:rsidRPr="00E91B2B">
        <w:rPr>
          <w:rFonts w:asciiTheme="minorHAnsi" w:hAnsiTheme="minorHAnsi"/>
          <w:sz w:val="22"/>
          <w:szCs w:val="22"/>
        </w:rPr>
        <w:t xml:space="preserve"> adet hizmet binası; Biga, Bozcaada, Gelibolu, Gökçeada, Lapseki ilçelerimizde toplam 15 lojman bulunmaktadır. İl ve İlçe Müdürlüklerimize ait Lojman durumu </w:t>
      </w:r>
      <w:r w:rsidR="008F5364">
        <w:rPr>
          <w:rFonts w:asciiTheme="minorHAnsi" w:hAnsiTheme="minorHAnsi"/>
          <w:sz w:val="22"/>
          <w:szCs w:val="22"/>
        </w:rPr>
        <w:t>gösterir tablo.</w:t>
      </w:r>
    </w:p>
    <w:p w:rsidR="00BF1BDA" w:rsidRDefault="00BF1BDA" w:rsidP="00A81C7F">
      <w:pPr>
        <w:pStyle w:val="Balk2"/>
        <w:spacing w:before="240"/>
        <w:rPr>
          <w:b w:val="0"/>
          <w:szCs w:val="22"/>
        </w:rPr>
      </w:pPr>
      <w:bookmarkStart w:id="288" w:name="_Toc386731895"/>
      <w:bookmarkStart w:id="289" w:name="_Toc411347465"/>
    </w:p>
    <w:p w:rsidR="006A0531" w:rsidRDefault="006A0531" w:rsidP="006A0531"/>
    <w:p w:rsidR="006A0531" w:rsidRDefault="006A0531" w:rsidP="006A0531"/>
    <w:p w:rsidR="00681C25" w:rsidRPr="002143D0" w:rsidRDefault="00681C25" w:rsidP="00A81C7F">
      <w:pPr>
        <w:pStyle w:val="Balk2"/>
        <w:spacing w:before="240"/>
        <w:rPr>
          <w:szCs w:val="22"/>
        </w:rPr>
      </w:pPr>
      <w:bookmarkStart w:id="290" w:name="_Toc525548024"/>
      <w:r w:rsidRPr="002143D0">
        <w:rPr>
          <w:szCs w:val="22"/>
        </w:rPr>
        <w:t>3.8. Araç Durumu</w:t>
      </w:r>
      <w:bookmarkEnd w:id="290"/>
    </w:p>
    <w:tbl>
      <w:tblPr>
        <w:tblpPr w:leftFromText="141" w:rightFromText="141" w:vertAnchor="text" w:horzAnchor="page" w:tblpX="2007" w:tblpY="179"/>
        <w:tblOverlap w:val="never"/>
        <w:tblW w:w="59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961"/>
        <w:gridCol w:w="494"/>
        <w:gridCol w:w="494"/>
        <w:gridCol w:w="494"/>
        <w:gridCol w:w="494"/>
        <w:gridCol w:w="494"/>
        <w:gridCol w:w="494"/>
        <w:gridCol w:w="494"/>
        <w:gridCol w:w="494"/>
        <w:gridCol w:w="494"/>
        <w:gridCol w:w="494"/>
      </w:tblGrid>
      <w:tr w:rsidR="00BF1BDA" w:rsidRPr="005547A4" w:rsidTr="00BF1BDA">
        <w:trPr>
          <w:trHeight w:val="1252"/>
        </w:trPr>
        <w:tc>
          <w:tcPr>
            <w:tcW w:w="961" w:type="dxa"/>
            <w:shd w:val="clear" w:color="auto" w:fill="FBD4B4" w:themeFill="accent6" w:themeFillTint="66"/>
            <w:vAlign w:val="center"/>
          </w:tcPr>
          <w:p w:rsidR="00BF1BDA" w:rsidRPr="008F5364" w:rsidRDefault="00BF1BDA" w:rsidP="00BF1BDA">
            <w:pPr>
              <w:jc w:val="center"/>
              <w:rPr>
                <w:rFonts w:asciiTheme="minorHAnsi" w:hAnsiTheme="minorHAnsi"/>
                <w:b/>
                <w:bCs/>
                <w:sz w:val="16"/>
                <w:szCs w:val="16"/>
              </w:rPr>
            </w:pPr>
            <w:r w:rsidRPr="008F5364">
              <w:rPr>
                <w:rFonts w:asciiTheme="minorHAnsi" w:hAnsiTheme="minorHAnsi"/>
                <w:b/>
                <w:bCs/>
                <w:sz w:val="16"/>
                <w:szCs w:val="16"/>
              </w:rPr>
              <w:t>İlçeler</w:t>
            </w:r>
          </w:p>
        </w:tc>
        <w:tc>
          <w:tcPr>
            <w:tcW w:w="494" w:type="dxa"/>
            <w:shd w:val="clear" w:color="auto" w:fill="FBD4B4" w:themeFill="accent6" w:themeFillTint="66"/>
            <w:textDirection w:val="btLr"/>
            <w:vAlign w:val="center"/>
          </w:tcPr>
          <w:p w:rsidR="00BF1BDA" w:rsidRPr="008F5364" w:rsidRDefault="00BF1BDA" w:rsidP="00BF1BDA">
            <w:pPr>
              <w:jc w:val="center"/>
              <w:rPr>
                <w:rFonts w:asciiTheme="minorHAnsi" w:hAnsiTheme="minorHAnsi"/>
                <w:b/>
                <w:bCs/>
                <w:sz w:val="16"/>
                <w:szCs w:val="16"/>
              </w:rPr>
            </w:pPr>
            <w:r w:rsidRPr="008F5364">
              <w:rPr>
                <w:rFonts w:asciiTheme="minorHAnsi" w:hAnsiTheme="minorHAnsi"/>
                <w:b/>
                <w:bCs/>
                <w:sz w:val="16"/>
                <w:szCs w:val="16"/>
              </w:rPr>
              <w:t>Binek Araç</w:t>
            </w:r>
          </w:p>
        </w:tc>
        <w:tc>
          <w:tcPr>
            <w:tcW w:w="494" w:type="dxa"/>
            <w:shd w:val="clear" w:color="auto" w:fill="FBD4B4" w:themeFill="accent6" w:themeFillTint="66"/>
            <w:textDirection w:val="btLr"/>
            <w:vAlign w:val="center"/>
          </w:tcPr>
          <w:p w:rsidR="00BF1BDA" w:rsidRPr="008F5364" w:rsidRDefault="00BF1BDA" w:rsidP="00BF1BDA">
            <w:pPr>
              <w:jc w:val="center"/>
              <w:rPr>
                <w:rFonts w:asciiTheme="minorHAnsi" w:hAnsiTheme="minorHAnsi"/>
                <w:b/>
                <w:bCs/>
                <w:sz w:val="16"/>
                <w:szCs w:val="16"/>
              </w:rPr>
            </w:pPr>
            <w:r w:rsidRPr="008F5364">
              <w:rPr>
                <w:rFonts w:asciiTheme="minorHAnsi" w:hAnsiTheme="minorHAnsi"/>
                <w:b/>
                <w:bCs/>
                <w:sz w:val="16"/>
                <w:szCs w:val="16"/>
              </w:rPr>
              <w:t>Volkswagen Amorog</w:t>
            </w:r>
          </w:p>
        </w:tc>
        <w:tc>
          <w:tcPr>
            <w:tcW w:w="494" w:type="dxa"/>
            <w:shd w:val="clear" w:color="auto" w:fill="FBD4B4" w:themeFill="accent6" w:themeFillTint="66"/>
            <w:textDirection w:val="btLr"/>
            <w:vAlign w:val="center"/>
          </w:tcPr>
          <w:p w:rsidR="00BF1BDA" w:rsidRPr="008F5364" w:rsidRDefault="00BF1BDA" w:rsidP="00BF1BDA">
            <w:pPr>
              <w:jc w:val="center"/>
              <w:rPr>
                <w:rFonts w:asciiTheme="minorHAnsi" w:hAnsiTheme="minorHAnsi"/>
                <w:b/>
                <w:bCs/>
                <w:sz w:val="16"/>
                <w:szCs w:val="16"/>
              </w:rPr>
            </w:pPr>
            <w:r w:rsidRPr="008F5364">
              <w:rPr>
                <w:rFonts w:asciiTheme="minorHAnsi" w:hAnsiTheme="minorHAnsi"/>
                <w:b/>
                <w:bCs/>
                <w:sz w:val="16"/>
                <w:szCs w:val="16"/>
              </w:rPr>
              <w:t>Ford Transit  Minübüs</w:t>
            </w:r>
          </w:p>
        </w:tc>
        <w:tc>
          <w:tcPr>
            <w:tcW w:w="494" w:type="dxa"/>
            <w:shd w:val="clear" w:color="auto" w:fill="FBD4B4" w:themeFill="accent6" w:themeFillTint="66"/>
            <w:textDirection w:val="btLr"/>
            <w:vAlign w:val="center"/>
          </w:tcPr>
          <w:p w:rsidR="00BF1BDA" w:rsidRPr="008F5364" w:rsidRDefault="00BF1BDA" w:rsidP="00BF1BDA">
            <w:pPr>
              <w:jc w:val="center"/>
              <w:rPr>
                <w:rFonts w:asciiTheme="minorHAnsi" w:hAnsiTheme="minorHAnsi"/>
                <w:b/>
                <w:bCs/>
                <w:sz w:val="16"/>
                <w:szCs w:val="16"/>
              </w:rPr>
            </w:pPr>
            <w:r w:rsidRPr="008F5364">
              <w:rPr>
                <w:rFonts w:asciiTheme="minorHAnsi" w:hAnsiTheme="minorHAnsi"/>
                <w:b/>
                <w:bCs/>
                <w:sz w:val="16"/>
                <w:szCs w:val="16"/>
              </w:rPr>
              <w:t>Nissan (4*4) Pick - Up</w:t>
            </w:r>
          </w:p>
        </w:tc>
        <w:tc>
          <w:tcPr>
            <w:tcW w:w="494" w:type="dxa"/>
            <w:shd w:val="clear" w:color="auto" w:fill="FBD4B4" w:themeFill="accent6" w:themeFillTint="66"/>
            <w:textDirection w:val="btLr"/>
            <w:vAlign w:val="center"/>
          </w:tcPr>
          <w:p w:rsidR="00BF1BDA" w:rsidRPr="008F5364" w:rsidRDefault="00BF1BDA" w:rsidP="00BF1BDA">
            <w:pPr>
              <w:jc w:val="center"/>
              <w:rPr>
                <w:rFonts w:asciiTheme="minorHAnsi" w:hAnsiTheme="minorHAnsi"/>
                <w:b/>
                <w:bCs/>
                <w:sz w:val="16"/>
                <w:szCs w:val="16"/>
              </w:rPr>
            </w:pPr>
            <w:r w:rsidRPr="008F5364">
              <w:rPr>
                <w:rFonts w:asciiTheme="minorHAnsi" w:hAnsiTheme="minorHAnsi"/>
                <w:b/>
                <w:bCs/>
                <w:sz w:val="16"/>
                <w:szCs w:val="16"/>
              </w:rPr>
              <w:t>Toyoto(4*4 Pick-Up</w:t>
            </w:r>
          </w:p>
        </w:tc>
        <w:tc>
          <w:tcPr>
            <w:tcW w:w="494" w:type="dxa"/>
            <w:shd w:val="clear" w:color="auto" w:fill="FBD4B4" w:themeFill="accent6" w:themeFillTint="66"/>
            <w:textDirection w:val="btLr"/>
          </w:tcPr>
          <w:p w:rsidR="00BF1BDA" w:rsidRPr="008F5364" w:rsidRDefault="00BF1BDA" w:rsidP="00BF1BDA">
            <w:pPr>
              <w:jc w:val="center"/>
              <w:rPr>
                <w:rFonts w:asciiTheme="minorHAnsi" w:hAnsiTheme="minorHAnsi"/>
                <w:b/>
                <w:bCs/>
                <w:sz w:val="16"/>
                <w:szCs w:val="16"/>
              </w:rPr>
            </w:pPr>
            <w:r w:rsidRPr="008F5364">
              <w:rPr>
                <w:rFonts w:asciiTheme="minorHAnsi" w:hAnsiTheme="minorHAnsi"/>
                <w:b/>
                <w:bCs/>
                <w:sz w:val="16"/>
                <w:szCs w:val="16"/>
              </w:rPr>
              <w:t>Nissan Navara</w:t>
            </w:r>
          </w:p>
        </w:tc>
        <w:tc>
          <w:tcPr>
            <w:tcW w:w="494" w:type="dxa"/>
            <w:shd w:val="clear" w:color="auto" w:fill="FBD4B4" w:themeFill="accent6" w:themeFillTint="66"/>
            <w:textDirection w:val="btLr"/>
            <w:vAlign w:val="center"/>
          </w:tcPr>
          <w:p w:rsidR="00BF1BDA" w:rsidRPr="008F5364" w:rsidRDefault="00BF1BDA" w:rsidP="00BF1BDA">
            <w:pPr>
              <w:jc w:val="center"/>
              <w:rPr>
                <w:rFonts w:asciiTheme="minorHAnsi" w:hAnsiTheme="minorHAnsi"/>
                <w:b/>
                <w:bCs/>
                <w:sz w:val="16"/>
                <w:szCs w:val="16"/>
              </w:rPr>
            </w:pPr>
            <w:r w:rsidRPr="008F5364">
              <w:rPr>
                <w:rFonts w:asciiTheme="minorHAnsi" w:hAnsiTheme="minorHAnsi"/>
                <w:b/>
                <w:bCs/>
                <w:sz w:val="16"/>
                <w:szCs w:val="16"/>
              </w:rPr>
              <w:t>Ford  Tourneo Kamyonet</w:t>
            </w:r>
          </w:p>
        </w:tc>
        <w:tc>
          <w:tcPr>
            <w:tcW w:w="494" w:type="dxa"/>
            <w:shd w:val="clear" w:color="auto" w:fill="FBD4B4" w:themeFill="accent6" w:themeFillTint="66"/>
            <w:textDirection w:val="btLr"/>
            <w:vAlign w:val="center"/>
          </w:tcPr>
          <w:p w:rsidR="00BF1BDA" w:rsidRPr="008F5364" w:rsidRDefault="00BF1BDA" w:rsidP="00BF1BDA">
            <w:pPr>
              <w:jc w:val="center"/>
              <w:rPr>
                <w:rFonts w:asciiTheme="minorHAnsi" w:hAnsiTheme="minorHAnsi"/>
                <w:b/>
                <w:bCs/>
                <w:sz w:val="16"/>
                <w:szCs w:val="16"/>
              </w:rPr>
            </w:pPr>
            <w:r w:rsidRPr="008F5364">
              <w:rPr>
                <w:rFonts w:asciiTheme="minorHAnsi" w:hAnsiTheme="minorHAnsi"/>
                <w:b/>
                <w:bCs/>
                <w:sz w:val="16"/>
                <w:szCs w:val="16"/>
              </w:rPr>
              <w:t>Traktör</w:t>
            </w:r>
          </w:p>
        </w:tc>
        <w:tc>
          <w:tcPr>
            <w:tcW w:w="494" w:type="dxa"/>
            <w:shd w:val="clear" w:color="auto" w:fill="FBD4B4" w:themeFill="accent6" w:themeFillTint="66"/>
            <w:textDirection w:val="btLr"/>
            <w:vAlign w:val="center"/>
          </w:tcPr>
          <w:p w:rsidR="00BF1BDA" w:rsidRPr="008F5364" w:rsidRDefault="00BF1BDA" w:rsidP="00BF1BDA">
            <w:pPr>
              <w:jc w:val="center"/>
              <w:rPr>
                <w:rFonts w:asciiTheme="minorHAnsi" w:hAnsiTheme="minorHAnsi"/>
                <w:b/>
                <w:bCs/>
                <w:sz w:val="16"/>
                <w:szCs w:val="16"/>
              </w:rPr>
            </w:pPr>
            <w:r w:rsidRPr="008F5364">
              <w:rPr>
                <w:rFonts w:asciiTheme="minorHAnsi" w:hAnsiTheme="minorHAnsi"/>
                <w:b/>
                <w:bCs/>
                <w:sz w:val="16"/>
                <w:szCs w:val="16"/>
              </w:rPr>
              <w:t>Honda Motorsiklet</w:t>
            </w:r>
          </w:p>
        </w:tc>
        <w:tc>
          <w:tcPr>
            <w:tcW w:w="494" w:type="dxa"/>
            <w:shd w:val="clear" w:color="auto" w:fill="FBD4B4" w:themeFill="accent6" w:themeFillTint="66"/>
            <w:textDirection w:val="btLr"/>
            <w:vAlign w:val="center"/>
          </w:tcPr>
          <w:p w:rsidR="00BF1BDA" w:rsidRPr="008F5364" w:rsidRDefault="00BF1BDA" w:rsidP="00BF1BDA">
            <w:pPr>
              <w:jc w:val="center"/>
              <w:rPr>
                <w:rFonts w:asciiTheme="minorHAnsi" w:hAnsiTheme="minorHAnsi"/>
                <w:b/>
                <w:bCs/>
                <w:sz w:val="16"/>
                <w:szCs w:val="16"/>
              </w:rPr>
            </w:pPr>
            <w:r w:rsidRPr="008F5364">
              <w:rPr>
                <w:rFonts w:asciiTheme="minorHAnsi" w:hAnsiTheme="minorHAnsi"/>
                <w:b/>
                <w:bCs/>
                <w:sz w:val="16"/>
                <w:szCs w:val="16"/>
              </w:rPr>
              <w:t>Toplam</w:t>
            </w:r>
          </w:p>
        </w:tc>
      </w:tr>
      <w:tr w:rsidR="00BF1BDA" w:rsidRPr="005547A4" w:rsidTr="00BF1BDA">
        <w:trPr>
          <w:trHeight w:val="175"/>
        </w:trPr>
        <w:tc>
          <w:tcPr>
            <w:tcW w:w="961" w:type="dxa"/>
            <w:shd w:val="clear" w:color="auto" w:fill="auto"/>
            <w:noWrap/>
            <w:vAlign w:val="center"/>
          </w:tcPr>
          <w:p w:rsidR="00BF1BDA" w:rsidRPr="008F5364" w:rsidRDefault="00BF1BDA" w:rsidP="00BF1BDA">
            <w:pPr>
              <w:rPr>
                <w:rFonts w:asciiTheme="minorHAnsi" w:hAnsiTheme="minorHAnsi"/>
                <w:bCs/>
                <w:sz w:val="14"/>
                <w:szCs w:val="14"/>
              </w:rPr>
            </w:pPr>
            <w:r w:rsidRPr="008F5364">
              <w:rPr>
                <w:rFonts w:asciiTheme="minorHAnsi" w:hAnsiTheme="minorHAnsi"/>
                <w:bCs/>
                <w:sz w:val="14"/>
                <w:szCs w:val="14"/>
              </w:rPr>
              <w:t>Merkez</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2</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5</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shd w:val="clear" w:color="auto" w:fill="auto"/>
            <w:noWrap/>
            <w:vAlign w:val="bottom"/>
          </w:tcPr>
          <w:p w:rsidR="00BF1BDA" w:rsidRPr="008F5364" w:rsidRDefault="00BF1BDA" w:rsidP="00BF1BDA">
            <w:pPr>
              <w:jc w:val="center"/>
              <w:rPr>
                <w:rFonts w:asciiTheme="minorHAnsi" w:hAnsiTheme="minorHAnsi"/>
                <w:b/>
                <w:sz w:val="14"/>
                <w:szCs w:val="14"/>
              </w:rPr>
            </w:pPr>
            <w:r w:rsidRPr="008F5364">
              <w:rPr>
                <w:rFonts w:asciiTheme="minorHAnsi" w:hAnsiTheme="minorHAnsi"/>
                <w:b/>
                <w:sz w:val="14"/>
                <w:szCs w:val="14"/>
              </w:rPr>
              <w:t>12</w:t>
            </w:r>
          </w:p>
        </w:tc>
      </w:tr>
      <w:tr w:rsidR="00BF1BDA" w:rsidRPr="005547A4" w:rsidTr="00BF1BDA">
        <w:trPr>
          <w:trHeight w:val="175"/>
        </w:trPr>
        <w:tc>
          <w:tcPr>
            <w:tcW w:w="961" w:type="dxa"/>
            <w:shd w:val="clear" w:color="auto" w:fill="auto"/>
            <w:noWrap/>
            <w:vAlign w:val="center"/>
          </w:tcPr>
          <w:p w:rsidR="00BF1BDA" w:rsidRPr="008F5364" w:rsidRDefault="00BF1BDA" w:rsidP="00BF1BDA">
            <w:pPr>
              <w:rPr>
                <w:rFonts w:asciiTheme="minorHAnsi" w:hAnsiTheme="minorHAnsi"/>
                <w:bCs/>
                <w:sz w:val="14"/>
                <w:szCs w:val="14"/>
              </w:rPr>
            </w:pPr>
            <w:r w:rsidRPr="008F5364">
              <w:rPr>
                <w:rFonts w:asciiTheme="minorHAnsi" w:hAnsiTheme="minorHAnsi"/>
                <w:bCs/>
                <w:sz w:val="14"/>
                <w:szCs w:val="14"/>
              </w:rPr>
              <w:t>Ayvacık</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b/>
                <w:sz w:val="14"/>
                <w:szCs w:val="14"/>
              </w:rPr>
            </w:pPr>
            <w:r w:rsidRPr="008F5364">
              <w:rPr>
                <w:rFonts w:asciiTheme="minorHAnsi" w:hAnsiTheme="minorHAnsi"/>
                <w:b/>
                <w:sz w:val="14"/>
                <w:szCs w:val="14"/>
              </w:rPr>
              <w:t>1</w:t>
            </w:r>
          </w:p>
        </w:tc>
      </w:tr>
      <w:tr w:rsidR="00BF1BDA" w:rsidRPr="005547A4" w:rsidTr="00BF1BDA">
        <w:trPr>
          <w:trHeight w:val="175"/>
        </w:trPr>
        <w:tc>
          <w:tcPr>
            <w:tcW w:w="961" w:type="dxa"/>
            <w:shd w:val="clear" w:color="auto" w:fill="auto"/>
            <w:noWrap/>
            <w:vAlign w:val="center"/>
          </w:tcPr>
          <w:p w:rsidR="00BF1BDA" w:rsidRPr="008F5364" w:rsidRDefault="00BF1BDA" w:rsidP="00BF1BDA">
            <w:pPr>
              <w:rPr>
                <w:rFonts w:asciiTheme="minorHAnsi" w:hAnsiTheme="minorHAnsi"/>
                <w:bCs/>
                <w:sz w:val="14"/>
                <w:szCs w:val="14"/>
              </w:rPr>
            </w:pPr>
            <w:r w:rsidRPr="008F5364">
              <w:rPr>
                <w:rFonts w:asciiTheme="minorHAnsi" w:hAnsiTheme="minorHAnsi"/>
                <w:bCs/>
                <w:sz w:val="14"/>
                <w:szCs w:val="14"/>
              </w:rPr>
              <w:t>Bayramiç</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b/>
                <w:sz w:val="14"/>
                <w:szCs w:val="14"/>
              </w:rPr>
            </w:pPr>
            <w:r w:rsidRPr="008F5364">
              <w:rPr>
                <w:rFonts w:asciiTheme="minorHAnsi" w:hAnsiTheme="minorHAnsi"/>
                <w:b/>
                <w:sz w:val="14"/>
                <w:szCs w:val="14"/>
              </w:rPr>
              <w:t>1</w:t>
            </w:r>
          </w:p>
        </w:tc>
      </w:tr>
      <w:tr w:rsidR="00BF1BDA" w:rsidRPr="005547A4" w:rsidTr="00BF1BDA">
        <w:trPr>
          <w:trHeight w:val="175"/>
        </w:trPr>
        <w:tc>
          <w:tcPr>
            <w:tcW w:w="961" w:type="dxa"/>
            <w:shd w:val="clear" w:color="auto" w:fill="auto"/>
            <w:noWrap/>
            <w:vAlign w:val="center"/>
          </w:tcPr>
          <w:p w:rsidR="00BF1BDA" w:rsidRPr="008F5364" w:rsidRDefault="00BF1BDA" w:rsidP="00BF1BDA">
            <w:pPr>
              <w:rPr>
                <w:rFonts w:asciiTheme="minorHAnsi" w:hAnsiTheme="minorHAnsi"/>
                <w:bCs/>
                <w:sz w:val="14"/>
                <w:szCs w:val="14"/>
              </w:rPr>
            </w:pPr>
            <w:r w:rsidRPr="008F5364">
              <w:rPr>
                <w:rFonts w:asciiTheme="minorHAnsi" w:hAnsiTheme="minorHAnsi"/>
                <w:bCs/>
                <w:sz w:val="14"/>
                <w:szCs w:val="14"/>
              </w:rPr>
              <w:t>Biga</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7</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b/>
                <w:sz w:val="14"/>
                <w:szCs w:val="14"/>
              </w:rPr>
            </w:pPr>
            <w:r w:rsidRPr="008F5364">
              <w:rPr>
                <w:rFonts w:asciiTheme="minorHAnsi" w:hAnsiTheme="minorHAnsi"/>
                <w:b/>
                <w:sz w:val="14"/>
                <w:szCs w:val="14"/>
              </w:rPr>
              <w:t>8</w:t>
            </w:r>
          </w:p>
        </w:tc>
      </w:tr>
      <w:tr w:rsidR="00BF1BDA" w:rsidRPr="005547A4" w:rsidTr="00BF1BDA">
        <w:trPr>
          <w:trHeight w:val="175"/>
        </w:trPr>
        <w:tc>
          <w:tcPr>
            <w:tcW w:w="961" w:type="dxa"/>
            <w:shd w:val="clear" w:color="auto" w:fill="auto"/>
            <w:noWrap/>
            <w:vAlign w:val="center"/>
          </w:tcPr>
          <w:p w:rsidR="00BF1BDA" w:rsidRPr="008F5364" w:rsidRDefault="00BF1BDA" w:rsidP="00BF1BDA">
            <w:pPr>
              <w:rPr>
                <w:rFonts w:asciiTheme="minorHAnsi" w:hAnsiTheme="minorHAnsi"/>
                <w:bCs/>
                <w:sz w:val="14"/>
                <w:szCs w:val="14"/>
              </w:rPr>
            </w:pPr>
            <w:r w:rsidRPr="008F5364">
              <w:rPr>
                <w:rFonts w:asciiTheme="minorHAnsi" w:hAnsiTheme="minorHAnsi"/>
                <w:bCs/>
                <w:sz w:val="14"/>
                <w:szCs w:val="14"/>
              </w:rPr>
              <w:t>Bozcaada</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b/>
                <w:sz w:val="14"/>
                <w:szCs w:val="14"/>
              </w:rPr>
            </w:pPr>
            <w:r w:rsidRPr="008F5364">
              <w:rPr>
                <w:rFonts w:asciiTheme="minorHAnsi" w:hAnsiTheme="minorHAnsi"/>
                <w:b/>
                <w:sz w:val="14"/>
                <w:szCs w:val="14"/>
              </w:rPr>
              <w:t>-</w:t>
            </w:r>
          </w:p>
        </w:tc>
      </w:tr>
      <w:tr w:rsidR="00BF1BDA" w:rsidRPr="005547A4" w:rsidTr="00BF1BDA">
        <w:trPr>
          <w:trHeight w:val="175"/>
        </w:trPr>
        <w:tc>
          <w:tcPr>
            <w:tcW w:w="961" w:type="dxa"/>
            <w:shd w:val="clear" w:color="auto" w:fill="auto"/>
            <w:noWrap/>
            <w:vAlign w:val="center"/>
          </w:tcPr>
          <w:p w:rsidR="00BF1BDA" w:rsidRPr="008F5364" w:rsidRDefault="00BF1BDA" w:rsidP="00BF1BDA">
            <w:pPr>
              <w:rPr>
                <w:rFonts w:asciiTheme="minorHAnsi" w:hAnsiTheme="minorHAnsi"/>
                <w:bCs/>
                <w:sz w:val="14"/>
                <w:szCs w:val="14"/>
              </w:rPr>
            </w:pPr>
            <w:r w:rsidRPr="008F5364">
              <w:rPr>
                <w:rFonts w:asciiTheme="minorHAnsi" w:hAnsiTheme="minorHAnsi"/>
                <w:bCs/>
                <w:sz w:val="14"/>
                <w:szCs w:val="14"/>
              </w:rPr>
              <w:t xml:space="preserve">Çan </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b/>
                <w:sz w:val="14"/>
                <w:szCs w:val="14"/>
              </w:rPr>
            </w:pPr>
            <w:r w:rsidRPr="008F5364">
              <w:rPr>
                <w:rFonts w:asciiTheme="minorHAnsi" w:hAnsiTheme="minorHAnsi"/>
                <w:b/>
                <w:sz w:val="14"/>
                <w:szCs w:val="14"/>
              </w:rPr>
              <w:t>1</w:t>
            </w:r>
          </w:p>
        </w:tc>
      </w:tr>
      <w:tr w:rsidR="00BF1BDA" w:rsidRPr="005547A4" w:rsidTr="00BF1BDA">
        <w:trPr>
          <w:trHeight w:val="175"/>
        </w:trPr>
        <w:tc>
          <w:tcPr>
            <w:tcW w:w="961" w:type="dxa"/>
            <w:shd w:val="clear" w:color="auto" w:fill="auto"/>
            <w:noWrap/>
            <w:vAlign w:val="center"/>
          </w:tcPr>
          <w:p w:rsidR="00BF1BDA" w:rsidRPr="008F5364" w:rsidRDefault="00BF1BDA" w:rsidP="00BF1BDA">
            <w:pPr>
              <w:rPr>
                <w:rFonts w:asciiTheme="minorHAnsi" w:hAnsiTheme="minorHAnsi"/>
                <w:bCs/>
                <w:sz w:val="14"/>
                <w:szCs w:val="14"/>
              </w:rPr>
            </w:pPr>
            <w:r w:rsidRPr="008F5364">
              <w:rPr>
                <w:rFonts w:asciiTheme="minorHAnsi" w:hAnsiTheme="minorHAnsi"/>
                <w:bCs/>
                <w:sz w:val="14"/>
                <w:szCs w:val="14"/>
              </w:rPr>
              <w:t>Eceabat</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b/>
                <w:sz w:val="14"/>
                <w:szCs w:val="14"/>
              </w:rPr>
            </w:pPr>
            <w:r w:rsidRPr="008F5364">
              <w:rPr>
                <w:rFonts w:asciiTheme="minorHAnsi" w:hAnsiTheme="minorHAnsi"/>
                <w:b/>
                <w:sz w:val="14"/>
                <w:szCs w:val="14"/>
              </w:rPr>
              <w:t>2</w:t>
            </w:r>
          </w:p>
        </w:tc>
      </w:tr>
      <w:tr w:rsidR="00BF1BDA" w:rsidRPr="005547A4" w:rsidTr="00BF1BDA">
        <w:trPr>
          <w:trHeight w:val="175"/>
        </w:trPr>
        <w:tc>
          <w:tcPr>
            <w:tcW w:w="961" w:type="dxa"/>
            <w:shd w:val="clear" w:color="auto" w:fill="auto"/>
            <w:noWrap/>
            <w:vAlign w:val="center"/>
          </w:tcPr>
          <w:p w:rsidR="00BF1BDA" w:rsidRPr="008F5364" w:rsidRDefault="00BF1BDA" w:rsidP="00BF1BDA">
            <w:pPr>
              <w:rPr>
                <w:rFonts w:asciiTheme="minorHAnsi" w:hAnsiTheme="minorHAnsi"/>
                <w:bCs/>
                <w:sz w:val="14"/>
                <w:szCs w:val="14"/>
              </w:rPr>
            </w:pPr>
            <w:r w:rsidRPr="008F5364">
              <w:rPr>
                <w:rFonts w:asciiTheme="minorHAnsi" w:hAnsiTheme="minorHAnsi"/>
                <w:bCs/>
                <w:sz w:val="14"/>
                <w:szCs w:val="14"/>
              </w:rPr>
              <w:t>Ezine</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b/>
                <w:sz w:val="14"/>
                <w:szCs w:val="14"/>
              </w:rPr>
            </w:pPr>
            <w:r w:rsidRPr="008F5364">
              <w:rPr>
                <w:rFonts w:asciiTheme="minorHAnsi" w:hAnsiTheme="minorHAnsi"/>
                <w:b/>
                <w:sz w:val="14"/>
                <w:szCs w:val="14"/>
              </w:rPr>
              <w:t>1</w:t>
            </w:r>
          </w:p>
        </w:tc>
      </w:tr>
      <w:tr w:rsidR="00BF1BDA" w:rsidRPr="005547A4" w:rsidTr="00BF1BDA">
        <w:trPr>
          <w:trHeight w:val="175"/>
        </w:trPr>
        <w:tc>
          <w:tcPr>
            <w:tcW w:w="961" w:type="dxa"/>
            <w:shd w:val="clear" w:color="auto" w:fill="auto"/>
            <w:noWrap/>
            <w:vAlign w:val="center"/>
          </w:tcPr>
          <w:p w:rsidR="00BF1BDA" w:rsidRPr="008F5364" w:rsidRDefault="00BF1BDA" w:rsidP="00BF1BDA">
            <w:pPr>
              <w:rPr>
                <w:rFonts w:asciiTheme="minorHAnsi" w:hAnsiTheme="minorHAnsi"/>
                <w:bCs/>
                <w:sz w:val="14"/>
                <w:szCs w:val="14"/>
              </w:rPr>
            </w:pPr>
            <w:r w:rsidRPr="008F5364">
              <w:rPr>
                <w:rFonts w:asciiTheme="minorHAnsi" w:hAnsiTheme="minorHAnsi"/>
                <w:bCs/>
                <w:sz w:val="14"/>
                <w:szCs w:val="14"/>
              </w:rPr>
              <w:t>Gelibolu</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b/>
                <w:sz w:val="14"/>
                <w:szCs w:val="14"/>
              </w:rPr>
            </w:pPr>
            <w:r w:rsidRPr="008F5364">
              <w:rPr>
                <w:rFonts w:asciiTheme="minorHAnsi" w:hAnsiTheme="minorHAnsi"/>
                <w:b/>
                <w:sz w:val="14"/>
                <w:szCs w:val="14"/>
              </w:rPr>
              <w:t>1</w:t>
            </w:r>
          </w:p>
        </w:tc>
      </w:tr>
      <w:tr w:rsidR="00BF1BDA" w:rsidRPr="005547A4" w:rsidTr="00BF1BDA">
        <w:trPr>
          <w:trHeight w:val="175"/>
        </w:trPr>
        <w:tc>
          <w:tcPr>
            <w:tcW w:w="961" w:type="dxa"/>
            <w:shd w:val="clear" w:color="auto" w:fill="auto"/>
            <w:noWrap/>
            <w:vAlign w:val="center"/>
          </w:tcPr>
          <w:p w:rsidR="00BF1BDA" w:rsidRPr="008F5364" w:rsidRDefault="00BF1BDA" w:rsidP="00BF1BDA">
            <w:pPr>
              <w:rPr>
                <w:rFonts w:asciiTheme="minorHAnsi" w:hAnsiTheme="minorHAnsi"/>
                <w:bCs/>
                <w:sz w:val="14"/>
                <w:szCs w:val="14"/>
              </w:rPr>
            </w:pPr>
            <w:r w:rsidRPr="008F5364">
              <w:rPr>
                <w:rFonts w:asciiTheme="minorHAnsi" w:hAnsiTheme="minorHAnsi"/>
                <w:bCs/>
                <w:sz w:val="14"/>
                <w:szCs w:val="14"/>
              </w:rPr>
              <w:t>Gökçeada</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3</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b/>
                <w:sz w:val="14"/>
                <w:szCs w:val="14"/>
              </w:rPr>
            </w:pPr>
            <w:r w:rsidRPr="008F5364">
              <w:rPr>
                <w:rFonts w:asciiTheme="minorHAnsi" w:hAnsiTheme="minorHAnsi"/>
                <w:b/>
                <w:sz w:val="14"/>
                <w:szCs w:val="14"/>
              </w:rPr>
              <w:t>3</w:t>
            </w:r>
          </w:p>
        </w:tc>
      </w:tr>
      <w:tr w:rsidR="00BF1BDA" w:rsidRPr="005547A4" w:rsidTr="00BF1BDA">
        <w:trPr>
          <w:trHeight w:val="52"/>
        </w:trPr>
        <w:tc>
          <w:tcPr>
            <w:tcW w:w="961" w:type="dxa"/>
            <w:shd w:val="clear" w:color="auto" w:fill="auto"/>
            <w:noWrap/>
            <w:vAlign w:val="center"/>
          </w:tcPr>
          <w:p w:rsidR="00BF1BDA" w:rsidRPr="008F5364" w:rsidRDefault="00BF1BDA" w:rsidP="00BF1BDA">
            <w:pPr>
              <w:rPr>
                <w:rFonts w:asciiTheme="minorHAnsi" w:hAnsiTheme="minorHAnsi"/>
                <w:bCs/>
                <w:sz w:val="14"/>
                <w:szCs w:val="14"/>
              </w:rPr>
            </w:pPr>
            <w:r w:rsidRPr="008F5364">
              <w:rPr>
                <w:rFonts w:asciiTheme="minorHAnsi" w:hAnsiTheme="minorHAnsi"/>
                <w:bCs/>
                <w:sz w:val="14"/>
                <w:szCs w:val="14"/>
              </w:rPr>
              <w:t>Lapseki</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b/>
                <w:sz w:val="14"/>
                <w:szCs w:val="14"/>
              </w:rPr>
            </w:pPr>
            <w:r w:rsidRPr="008F5364">
              <w:rPr>
                <w:rFonts w:asciiTheme="minorHAnsi" w:hAnsiTheme="minorHAnsi"/>
                <w:b/>
                <w:sz w:val="14"/>
                <w:szCs w:val="14"/>
              </w:rPr>
              <w:t>-</w:t>
            </w:r>
          </w:p>
        </w:tc>
      </w:tr>
      <w:tr w:rsidR="00BF1BDA" w:rsidRPr="005547A4" w:rsidTr="00BF1BDA">
        <w:trPr>
          <w:trHeight w:val="175"/>
        </w:trPr>
        <w:tc>
          <w:tcPr>
            <w:tcW w:w="961" w:type="dxa"/>
            <w:tcBorders>
              <w:bottom w:val="single" w:sz="8" w:space="0" w:color="auto"/>
            </w:tcBorders>
            <w:shd w:val="clear" w:color="auto" w:fill="auto"/>
            <w:noWrap/>
            <w:vAlign w:val="center"/>
          </w:tcPr>
          <w:p w:rsidR="00BF1BDA" w:rsidRPr="008F5364" w:rsidRDefault="00BF1BDA" w:rsidP="00BF1BDA">
            <w:pPr>
              <w:rPr>
                <w:rFonts w:asciiTheme="minorHAnsi" w:hAnsiTheme="minorHAnsi"/>
                <w:bCs/>
                <w:sz w:val="14"/>
                <w:szCs w:val="14"/>
              </w:rPr>
            </w:pPr>
            <w:r w:rsidRPr="008F5364">
              <w:rPr>
                <w:rFonts w:asciiTheme="minorHAnsi" w:hAnsiTheme="minorHAnsi"/>
                <w:bCs/>
                <w:sz w:val="14"/>
                <w:szCs w:val="14"/>
              </w:rPr>
              <w:t>Yenice</w:t>
            </w:r>
          </w:p>
        </w:tc>
        <w:tc>
          <w:tcPr>
            <w:tcW w:w="494" w:type="dxa"/>
            <w:tcBorders>
              <w:bottom w:val="single" w:sz="8" w:space="0" w:color="auto"/>
            </w:tcBorders>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Borders>
              <w:bottom w:val="single" w:sz="8" w:space="0" w:color="auto"/>
            </w:tcBorders>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Borders>
              <w:bottom w:val="single" w:sz="8" w:space="0" w:color="auto"/>
            </w:tcBorders>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Borders>
              <w:bottom w:val="single" w:sz="8" w:space="0" w:color="auto"/>
            </w:tcBorders>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Borders>
              <w:bottom w:val="single" w:sz="8" w:space="0" w:color="auto"/>
            </w:tcBorders>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Borders>
              <w:bottom w:val="single" w:sz="8" w:space="0" w:color="auto"/>
            </w:tcBorders>
          </w:tcPr>
          <w:p w:rsidR="00BF1BDA" w:rsidRPr="008F5364" w:rsidRDefault="00BF1BDA" w:rsidP="00BF1BDA">
            <w:pPr>
              <w:jc w:val="center"/>
              <w:rPr>
                <w:rFonts w:asciiTheme="minorHAnsi" w:hAnsiTheme="minorHAnsi"/>
                <w:sz w:val="14"/>
                <w:szCs w:val="14"/>
              </w:rPr>
            </w:pPr>
          </w:p>
        </w:tc>
        <w:tc>
          <w:tcPr>
            <w:tcW w:w="494" w:type="dxa"/>
            <w:tcBorders>
              <w:bottom w:val="single" w:sz="8" w:space="0" w:color="auto"/>
            </w:tcBorders>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Borders>
              <w:bottom w:val="single" w:sz="8" w:space="0" w:color="auto"/>
            </w:tcBorders>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Borders>
              <w:bottom w:val="single" w:sz="8" w:space="0" w:color="auto"/>
            </w:tcBorders>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Borders>
              <w:bottom w:val="single" w:sz="8" w:space="0" w:color="auto"/>
            </w:tcBorders>
            <w:shd w:val="clear" w:color="auto" w:fill="auto"/>
            <w:noWrap/>
            <w:vAlign w:val="bottom"/>
          </w:tcPr>
          <w:p w:rsidR="00BF1BDA" w:rsidRPr="008F5364" w:rsidRDefault="00BF1BDA" w:rsidP="00BF1BDA">
            <w:pPr>
              <w:jc w:val="center"/>
              <w:rPr>
                <w:rFonts w:asciiTheme="minorHAnsi" w:hAnsiTheme="minorHAnsi"/>
                <w:b/>
                <w:sz w:val="14"/>
                <w:szCs w:val="14"/>
              </w:rPr>
            </w:pPr>
            <w:r w:rsidRPr="008F5364">
              <w:rPr>
                <w:rFonts w:asciiTheme="minorHAnsi" w:hAnsiTheme="minorHAnsi"/>
                <w:b/>
                <w:sz w:val="14"/>
                <w:szCs w:val="14"/>
              </w:rPr>
              <w:t>-</w:t>
            </w:r>
          </w:p>
        </w:tc>
      </w:tr>
      <w:tr w:rsidR="00BF1BDA" w:rsidRPr="005547A4" w:rsidTr="00BF1BDA">
        <w:trPr>
          <w:trHeight w:val="175"/>
        </w:trPr>
        <w:tc>
          <w:tcPr>
            <w:tcW w:w="961" w:type="dxa"/>
            <w:shd w:val="clear" w:color="auto" w:fill="FBD4B4" w:themeFill="accent6" w:themeFillTint="66"/>
            <w:noWrap/>
            <w:vAlign w:val="center"/>
          </w:tcPr>
          <w:p w:rsidR="00BF1BDA" w:rsidRPr="008F5364" w:rsidRDefault="00BF1BDA" w:rsidP="00BF1BDA">
            <w:pPr>
              <w:jc w:val="right"/>
              <w:rPr>
                <w:rFonts w:asciiTheme="minorHAnsi" w:hAnsiTheme="minorHAnsi"/>
                <w:b/>
                <w:bCs/>
                <w:sz w:val="18"/>
                <w:szCs w:val="18"/>
              </w:rPr>
            </w:pPr>
            <w:r w:rsidRPr="008F5364">
              <w:rPr>
                <w:rFonts w:asciiTheme="minorHAnsi" w:hAnsiTheme="minorHAnsi"/>
                <w:b/>
                <w:bCs/>
                <w:sz w:val="18"/>
                <w:szCs w:val="18"/>
              </w:rPr>
              <w:t>TOPLAM</w:t>
            </w:r>
          </w:p>
        </w:tc>
        <w:tc>
          <w:tcPr>
            <w:tcW w:w="494" w:type="dxa"/>
            <w:shd w:val="clear" w:color="auto" w:fill="FBD4B4" w:themeFill="accent6" w:themeFillTint="66"/>
            <w:noWrap/>
            <w:vAlign w:val="bottom"/>
          </w:tcPr>
          <w:p w:rsidR="00BF1BDA" w:rsidRPr="008F5364" w:rsidRDefault="00BF1BDA" w:rsidP="00BF1BDA">
            <w:pPr>
              <w:jc w:val="center"/>
              <w:rPr>
                <w:rFonts w:asciiTheme="minorHAnsi" w:hAnsiTheme="minorHAnsi"/>
                <w:b/>
                <w:sz w:val="18"/>
                <w:szCs w:val="18"/>
              </w:rPr>
            </w:pPr>
            <w:r w:rsidRPr="008F5364">
              <w:rPr>
                <w:rFonts w:asciiTheme="minorHAnsi" w:hAnsiTheme="minorHAnsi"/>
                <w:b/>
                <w:sz w:val="18"/>
                <w:szCs w:val="18"/>
              </w:rPr>
              <w:t>2</w:t>
            </w:r>
          </w:p>
        </w:tc>
        <w:tc>
          <w:tcPr>
            <w:tcW w:w="494" w:type="dxa"/>
            <w:shd w:val="clear" w:color="auto" w:fill="FBD4B4" w:themeFill="accent6" w:themeFillTint="66"/>
            <w:noWrap/>
            <w:vAlign w:val="bottom"/>
          </w:tcPr>
          <w:p w:rsidR="00BF1BDA" w:rsidRPr="008F5364" w:rsidRDefault="00BF1BDA" w:rsidP="00BF1BDA">
            <w:pPr>
              <w:jc w:val="center"/>
              <w:rPr>
                <w:rFonts w:asciiTheme="minorHAnsi" w:hAnsiTheme="minorHAnsi"/>
                <w:b/>
                <w:sz w:val="18"/>
                <w:szCs w:val="18"/>
              </w:rPr>
            </w:pPr>
            <w:r w:rsidRPr="008F5364">
              <w:rPr>
                <w:rFonts w:asciiTheme="minorHAnsi" w:hAnsiTheme="minorHAnsi"/>
                <w:b/>
                <w:sz w:val="18"/>
                <w:szCs w:val="18"/>
              </w:rPr>
              <w:t>1</w:t>
            </w:r>
          </w:p>
        </w:tc>
        <w:tc>
          <w:tcPr>
            <w:tcW w:w="494" w:type="dxa"/>
            <w:shd w:val="clear" w:color="auto" w:fill="FBD4B4" w:themeFill="accent6" w:themeFillTint="66"/>
            <w:noWrap/>
            <w:vAlign w:val="bottom"/>
          </w:tcPr>
          <w:p w:rsidR="00BF1BDA" w:rsidRPr="008F5364" w:rsidRDefault="00BF1BDA" w:rsidP="00BF1BDA">
            <w:pPr>
              <w:jc w:val="center"/>
              <w:rPr>
                <w:rFonts w:asciiTheme="minorHAnsi" w:hAnsiTheme="minorHAnsi"/>
                <w:b/>
                <w:sz w:val="18"/>
                <w:szCs w:val="18"/>
              </w:rPr>
            </w:pPr>
            <w:r w:rsidRPr="008F5364">
              <w:rPr>
                <w:rFonts w:asciiTheme="minorHAnsi" w:hAnsiTheme="minorHAnsi"/>
                <w:b/>
                <w:sz w:val="18"/>
                <w:szCs w:val="18"/>
              </w:rPr>
              <w:t>4</w:t>
            </w:r>
          </w:p>
        </w:tc>
        <w:tc>
          <w:tcPr>
            <w:tcW w:w="494" w:type="dxa"/>
            <w:shd w:val="clear" w:color="auto" w:fill="FBD4B4" w:themeFill="accent6" w:themeFillTint="66"/>
            <w:noWrap/>
            <w:vAlign w:val="bottom"/>
          </w:tcPr>
          <w:p w:rsidR="00BF1BDA" w:rsidRPr="008F5364" w:rsidRDefault="00BF1BDA" w:rsidP="00BF1BDA">
            <w:pPr>
              <w:jc w:val="center"/>
              <w:rPr>
                <w:rFonts w:asciiTheme="minorHAnsi" w:hAnsiTheme="minorHAnsi"/>
                <w:b/>
                <w:sz w:val="18"/>
                <w:szCs w:val="18"/>
              </w:rPr>
            </w:pPr>
            <w:r w:rsidRPr="008F5364">
              <w:rPr>
                <w:rFonts w:asciiTheme="minorHAnsi" w:hAnsiTheme="minorHAnsi"/>
                <w:b/>
                <w:sz w:val="18"/>
                <w:szCs w:val="18"/>
              </w:rPr>
              <w:t>10</w:t>
            </w:r>
          </w:p>
        </w:tc>
        <w:tc>
          <w:tcPr>
            <w:tcW w:w="494" w:type="dxa"/>
            <w:shd w:val="clear" w:color="auto" w:fill="FBD4B4" w:themeFill="accent6" w:themeFillTint="66"/>
            <w:noWrap/>
            <w:vAlign w:val="bottom"/>
          </w:tcPr>
          <w:p w:rsidR="00BF1BDA" w:rsidRPr="008F5364" w:rsidRDefault="00BF1BDA" w:rsidP="00BF1BDA">
            <w:pPr>
              <w:jc w:val="center"/>
              <w:rPr>
                <w:rFonts w:asciiTheme="minorHAnsi" w:hAnsiTheme="minorHAnsi"/>
                <w:b/>
                <w:sz w:val="18"/>
                <w:szCs w:val="18"/>
              </w:rPr>
            </w:pPr>
            <w:r w:rsidRPr="008F5364">
              <w:rPr>
                <w:rFonts w:asciiTheme="minorHAnsi" w:hAnsiTheme="minorHAnsi"/>
                <w:b/>
                <w:sz w:val="18"/>
                <w:szCs w:val="18"/>
              </w:rPr>
              <w:t>4</w:t>
            </w:r>
          </w:p>
        </w:tc>
        <w:tc>
          <w:tcPr>
            <w:tcW w:w="494" w:type="dxa"/>
            <w:shd w:val="clear" w:color="auto" w:fill="FBD4B4" w:themeFill="accent6" w:themeFillTint="66"/>
          </w:tcPr>
          <w:p w:rsidR="00BF1BDA" w:rsidRPr="008F5364" w:rsidRDefault="00BF1BDA" w:rsidP="00BF1BDA">
            <w:pPr>
              <w:jc w:val="center"/>
              <w:rPr>
                <w:rFonts w:asciiTheme="minorHAnsi" w:hAnsiTheme="minorHAnsi"/>
                <w:b/>
                <w:sz w:val="18"/>
                <w:szCs w:val="18"/>
              </w:rPr>
            </w:pPr>
            <w:r w:rsidRPr="008F5364">
              <w:rPr>
                <w:rFonts w:asciiTheme="minorHAnsi" w:hAnsiTheme="minorHAnsi"/>
                <w:b/>
                <w:sz w:val="18"/>
                <w:szCs w:val="18"/>
              </w:rPr>
              <w:t>1</w:t>
            </w:r>
          </w:p>
        </w:tc>
        <w:tc>
          <w:tcPr>
            <w:tcW w:w="494" w:type="dxa"/>
            <w:shd w:val="clear" w:color="auto" w:fill="FBD4B4" w:themeFill="accent6" w:themeFillTint="66"/>
            <w:noWrap/>
            <w:vAlign w:val="bottom"/>
          </w:tcPr>
          <w:p w:rsidR="00BF1BDA" w:rsidRPr="008F5364" w:rsidRDefault="00BF1BDA" w:rsidP="00BF1BDA">
            <w:pPr>
              <w:jc w:val="center"/>
              <w:rPr>
                <w:rFonts w:asciiTheme="minorHAnsi" w:hAnsiTheme="minorHAnsi"/>
                <w:b/>
                <w:sz w:val="18"/>
                <w:szCs w:val="18"/>
              </w:rPr>
            </w:pPr>
            <w:r w:rsidRPr="008F5364">
              <w:rPr>
                <w:rFonts w:asciiTheme="minorHAnsi" w:hAnsiTheme="minorHAnsi"/>
                <w:b/>
                <w:sz w:val="18"/>
                <w:szCs w:val="18"/>
              </w:rPr>
              <w:t>2</w:t>
            </w:r>
          </w:p>
        </w:tc>
        <w:tc>
          <w:tcPr>
            <w:tcW w:w="494" w:type="dxa"/>
            <w:shd w:val="clear" w:color="auto" w:fill="FBD4B4" w:themeFill="accent6" w:themeFillTint="66"/>
            <w:noWrap/>
            <w:vAlign w:val="bottom"/>
          </w:tcPr>
          <w:p w:rsidR="00BF1BDA" w:rsidRPr="008F5364" w:rsidRDefault="00BF1BDA" w:rsidP="00BF1BDA">
            <w:pPr>
              <w:jc w:val="center"/>
              <w:rPr>
                <w:rFonts w:asciiTheme="minorHAnsi" w:hAnsiTheme="minorHAnsi"/>
                <w:b/>
                <w:sz w:val="18"/>
                <w:szCs w:val="18"/>
              </w:rPr>
            </w:pPr>
            <w:r w:rsidRPr="008F5364">
              <w:rPr>
                <w:rFonts w:asciiTheme="minorHAnsi" w:hAnsiTheme="minorHAnsi"/>
                <w:b/>
                <w:sz w:val="18"/>
                <w:szCs w:val="18"/>
              </w:rPr>
              <w:t>5</w:t>
            </w:r>
          </w:p>
        </w:tc>
        <w:tc>
          <w:tcPr>
            <w:tcW w:w="494" w:type="dxa"/>
            <w:shd w:val="clear" w:color="auto" w:fill="FBD4B4" w:themeFill="accent6" w:themeFillTint="66"/>
            <w:noWrap/>
            <w:vAlign w:val="bottom"/>
          </w:tcPr>
          <w:p w:rsidR="00BF1BDA" w:rsidRPr="008F5364" w:rsidRDefault="00BF1BDA" w:rsidP="00BF1BDA">
            <w:pPr>
              <w:jc w:val="center"/>
              <w:rPr>
                <w:rFonts w:asciiTheme="minorHAnsi" w:hAnsiTheme="minorHAnsi"/>
                <w:b/>
                <w:sz w:val="18"/>
                <w:szCs w:val="18"/>
              </w:rPr>
            </w:pPr>
            <w:r w:rsidRPr="008F5364">
              <w:rPr>
                <w:rFonts w:asciiTheme="minorHAnsi" w:hAnsiTheme="minorHAnsi"/>
                <w:b/>
                <w:sz w:val="18"/>
                <w:szCs w:val="18"/>
              </w:rPr>
              <w:t>1</w:t>
            </w:r>
          </w:p>
        </w:tc>
        <w:tc>
          <w:tcPr>
            <w:tcW w:w="494" w:type="dxa"/>
            <w:shd w:val="clear" w:color="auto" w:fill="FBD4B4" w:themeFill="accent6" w:themeFillTint="66"/>
            <w:noWrap/>
            <w:vAlign w:val="bottom"/>
          </w:tcPr>
          <w:p w:rsidR="00BF1BDA" w:rsidRPr="008F5364" w:rsidRDefault="00BF1BDA" w:rsidP="00BF1BDA">
            <w:pPr>
              <w:jc w:val="center"/>
              <w:rPr>
                <w:rFonts w:asciiTheme="minorHAnsi" w:hAnsiTheme="minorHAnsi"/>
                <w:b/>
                <w:sz w:val="18"/>
                <w:szCs w:val="18"/>
              </w:rPr>
            </w:pPr>
            <w:r w:rsidRPr="008F5364">
              <w:rPr>
                <w:rFonts w:asciiTheme="minorHAnsi" w:hAnsiTheme="minorHAnsi"/>
                <w:b/>
                <w:sz w:val="18"/>
                <w:szCs w:val="18"/>
              </w:rPr>
              <w:t>30</w:t>
            </w:r>
          </w:p>
        </w:tc>
      </w:tr>
    </w:tbl>
    <w:p w:rsidR="00BF1BDA" w:rsidRDefault="00BF1BDA" w:rsidP="008F5364">
      <w:pPr>
        <w:spacing w:line="276" w:lineRule="auto"/>
        <w:rPr>
          <w:rFonts w:asciiTheme="minorHAnsi" w:hAnsiTheme="minorHAnsi"/>
          <w:sz w:val="22"/>
          <w:szCs w:val="22"/>
        </w:rPr>
      </w:pPr>
    </w:p>
    <w:p w:rsidR="009D4F83" w:rsidRPr="005547A4" w:rsidRDefault="008F5364" w:rsidP="009D4F83">
      <w:pPr>
        <w:spacing w:line="276" w:lineRule="auto"/>
        <w:ind w:firstLine="539"/>
        <w:rPr>
          <w:rFonts w:asciiTheme="minorHAnsi" w:hAnsiTheme="minorHAnsi"/>
          <w:sz w:val="22"/>
          <w:szCs w:val="22"/>
        </w:rPr>
      </w:pPr>
      <w:r w:rsidRPr="005547A4">
        <w:rPr>
          <w:rFonts w:asciiTheme="minorHAnsi" w:hAnsiTheme="minorHAnsi"/>
          <w:sz w:val="22"/>
          <w:szCs w:val="22"/>
        </w:rPr>
        <w:t>İl Müdürlüğümüz, 1 adet binek araç, 2 adet Ford Transit M</w:t>
      </w:r>
      <w:r w:rsidR="00CA7081">
        <w:rPr>
          <w:rFonts w:asciiTheme="minorHAnsi" w:hAnsiTheme="minorHAnsi"/>
          <w:sz w:val="22"/>
          <w:szCs w:val="22"/>
        </w:rPr>
        <w:t>inibüs, 1 Adet Volkswagen Amarok</w:t>
      </w:r>
      <w:r w:rsidRPr="005547A4">
        <w:rPr>
          <w:rFonts w:asciiTheme="minorHAnsi" w:hAnsiTheme="minorHAnsi"/>
          <w:sz w:val="22"/>
          <w:szCs w:val="22"/>
        </w:rPr>
        <w:t>, 1 adet Toyota (4*4) Pick-up, 1 adet Ford Tourneo Kamyonet,  5 adet Traktör ve 1 adet Honda Motorsiklet olmak üzere toplam 12 araç ile hizmetlerini yürütmektedir. İl ve İlçe Müdürlüklerimizin Araç durumunu gösterir tablo</w:t>
      </w:r>
      <w:r>
        <w:rPr>
          <w:rFonts w:asciiTheme="minorHAnsi" w:hAnsiTheme="minorHAnsi"/>
          <w:sz w:val="22"/>
          <w:szCs w:val="22"/>
        </w:rPr>
        <w:t>.</w:t>
      </w:r>
      <w:r w:rsidRPr="005547A4">
        <w:rPr>
          <w:rFonts w:asciiTheme="minorHAnsi" w:hAnsiTheme="minorHAnsi"/>
          <w:sz w:val="22"/>
          <w:szCs w:val="22"/>
        </w:rPr>
        <w:t xml:space="preserve"> </w:t>
      </w:r>
    </w:p>
    <w:p w:rsidR="00681C25" w:rsidRPr="002143D0" w:rsidRDefault="00681C25" w:rsidP="00681C25">
      <w:pPr>
        <w:tabs>
          <w:tab w:val="left" w:pos="2700"/>
        </w:tabs>
        <w:spacing w:line="276" w:lineRule="auto"/>
        <w:rPr>
          <w:rFonts w:asciiTheme="minorHAnsi" w:hAnsiTheme="minorHAnsi"/>
          <w:b/>
          <w:sz w:val="22"/>
          <w:szCs w:val="22"/>
        </w:rPr>
        <w:sectPr w:rsidR="00681C25" w:rsidRPr="002143D0" w:rsidSect="00547842">
          <w:footerReference w:type="default" r:id="rId17"/>
          <w:pgSz w:w="11906" w:h="16838"/>
          <w:pgMar w:top="993" w:right="851" w:bottom="426" w:left="340" w:header="286" w:footer="636" w:gutter="1418"/>
          <w:cols w:space="708"/>
          <w:docGrid w:linePitch="360"/>
        </w:sectPr>
      </w:pPr>
    </w:p>
    <w:p w:rsidR="00EF79B7" w:rsidRPr="002143D0" w:rsidRDefault="00A63016" w:rsidP="00DB302B">
      <w:pPr>
        <w:pStyle w:val="Balk1"/>
        <w:spacing w:line="276" w:lineRule="auto"/>
        <w:rPr>
          <w:szCs w:val="22"/>
        </w:rPr>
      </w:pPr>
      <w:bookmarkStart w:id="291" w:name="_Toc378852649"/>
      <w:bookmarkStart w:id="292" w:name="_Toc379183083"/>
      <w:bookmarkStart w:id="293" w:name="_Toc379183189"/>
      <w:bookmarkStart w:id="294" w:name="_Toc379185051"/>
      <w:bookmarkStart w:id="295" w:name="_Toc411347466"/>
      <w:bookmarkStart w:id="296" w:name="_Toc525548025"/>
      <w:bookmarkEnd w:id="241"/>
      <w:bookmarkEnd w:id="242"/>
      <w:bookmarkEnd w:id="243"/>
      <w:bookmarkEnd w:id="244"/>
      <w:bookmarkEnd w:id="259"/>
      <w:bookmarkEnd w:id="260"/>
      <w:bookmarkEnd w:id="261"/>
      <w:bookmarkEnd w:id="262"/>
      <w:bookmarkEnd w:id="288"/>
      <w:bookmarkEnd w:id="289"/>
      <w:r w:rsidRPr="002143D0">
        <w:rPr>
          <w:szCs w:val="22"/>
        </w:rPr>
        <w:lastRenderedPageBreak/>
        <w:t xml:space="preserve">4. </w:t>
      </w:r>
      <w:r w:rsidR="00EF79B7" w:rsidRPr="002143D0">
        <w:rPr>
          <w:szCs w:val="22"/>
        </w:rPr>
        <w:t xml:space="preserve"> </w:t>
      </w:r>
      <w:r w:rsidR="00A53F81" w:rsidRPr="002143D0">
        <w:rPr>
          <w:szCs w:val="22"/>
        </w:rPr>
        <w:t xml:space="preserve">İL GIDA TARIM VE HAYVANCILIK </w:t>
      </w:r>
      <w:r w:rsidR="00EF79B7" w:rsidRPr="002143D0">
        <w:rPr>
          <w:szCs w:val="22"/>
        </w:rPr>
        <w:t>MÜDÜRLÜĞÜNÜN FAALİYETLERİ</w:t>
      </w:r>
      <w:bookmarkEnd w:id="291"/>
      <w:bookmarkEnd w:id="292"/>
      <w:bookmarkEnd w:id="293"/>
      <w:bookmarkEnd w:id="294"/>
      <w:bookmarkEnd w:id="295"/>
      <w:bookmarkEnd w:id="296"/>
    </w:p>
    <w:p w:rsidR="003F43F4" w:rsidRPr="002143D0" w:rsidRDefault="002C611D" w:rsidP="00DB302B">
      <w:pPr>
        <w:pStyle w:val="Balk2"/>
        <w:spacing w:line="276" w:lineRule="auto"/>
        <w:rPr>
          <w:szCs w:val="22"/>
        </w:rPr>
      </w:pPr>
      <w:bookmarkStart w:id="297" w:name="_Toc378852650"/>
      <w:bookmarkStart w:id="298" w:name="_Toc379183084"/>
      <w:bookmarkStart w:id="299" w:name="_Toc379183190"/>
      <w:bookmarkStart w:id="300" w:name="_Toc379185052"/>
      <w:bookmarkStart w:id="301" w:name="_Toc411347467"/>
      <w:bookmarkStart w:id="302" w:name="_Toc525548026"/>
      <w:r w:rsidRPr="002143D0">
        <w:rPr>
          <w:szCs w:val="22"/>
        </w:rPr>
        <w:t>4.1</w:t>
      </w:r>
      <w:r w:rsidR="00E57A79" w:rsidRPr="002143D0">
        <w:rPr>
          <w:szCs w:val="22"/>
        </w:rPr>
        <w:t>.</w:t>
      </w:r>
      <w:r w:rsidR="003F43F4" w:rsidRPr="002143D0">
        <w:rPr>
          <w:szCs w:val="22"/>
        </w:rPr>
        <w:t xml:space="preserve"> TARIMSAL ALTYAPI VE ARAZİ DEĞERLENDİRME ŞUBE MÜDÜRLÜĞÜ</w:t>
      </w:r>
      <w:bookmarkEnd w:id="297"/>
      <w:bookmarkEnd w:id="298"/>
      <w:bookmarkEnd w:id="299"/>
      <w:bookmarkEnd w:id="300"/>
      <w:bookmarkEnd w:id="301"/>
      <w:bookmarkEnd w:id="302"/>
    </w:p>
    <w:p w:rsidR="00146F97" w:rsidRPr="002143D0" w:rsidRDefault="00316044" w:rsidP="003D0A4C">
      <w:pPr>
        <w:autoSpaceDE w:val="0"/>
        <w:autoSpaceDN w:val="0"/>
        <w:adjustRightInd w:val="0"/>
        <w:spacing w:line="276" w:lineRule="auto"/>
        <w:ind w:firstLine="709"/>
        <w:rPr>
          <w:rFonts w:asciiTheme="minorHAnsi" w:hAnsiTheme="minorHAnsi"/>
          <w:b/>
          <w:sz w:val="22"/>
          <w:szCs w:val="22"/>
        </w:rPr>
      </w:pPr>
      <w:r w:rsidRPr="002143D0">
        <w:rPr>
          <w:rFonts w:asciiTheme="minorHAnsi" w:hAnsiTheme="minorHAnsi"/>
          <w:b/>
          <w:sz w:val="22"/>
          <w:szCs w:val="22"/>
        </w:rPr>
        <w:t>Tarımsal Altyapı ve Arazi Değerlendirme Şube Müdürlüğünün görevleri şunlardır:</w:t>
      </w:r>
    </w:p>
    <w:p w:rsidR="00146F97"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Arazi ve toprak etüdü, sınıflama ve haritalama işlerini yapmak, yaptırmak,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Toprak ve arazi veri tabanına ilişkin çalışmaları yapmak,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Toprak ve sulama suyu ile ilgili analizleri yapmak ve yaptırmak,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 xml:space="preserve"> Arazi kullanım planlarını yapmak, yaptırmak,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Çalışma konuları ile ilgili ihale ve kesin hesap işlemlerini yapmak,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Tarımsal üretim potansiyeli yüksek ovaların belirlenmesi işlemlerini yapmak,</w:t>
      </w:r>
      <w:r w:rsidR="00A12F0E" w:rsidRPr="002143D0">
        <w:rPr>
          <w:rFonts w:asciiTheme="minorHAnsi" w:hAnsiTheme="minorHAnsi"/>
        </w:rPr>
        <w:t xml:space="preserve"> </w:t>
      </w:r>
      <w:r w:rsidRPr="002143D0">
        <w:rPr>
          <w:rFonts w:asciiTheme="minorHAnsi" w:hAnsiTheme="minorHAnsi"/>
        </w:rPr>
        <w:t>yaptırmak,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Tarımsal amaçlı arazi kullanım planlarını hazırlamak, hazırlatmak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 xml:space="preserve">Toprak ve sulama suyu analiz </w:t>
      </w:r>
      <w:r w:rsidR="006B1C59" w:rsidRPr="002143D0">
        <w:rPr>
          <w:rFonts w:asciiTheme="minorHAnsi" w:hAnsiTheme="minorHAnsi"/>
        </w:rPr>
        <w:t>laboratuvarlarının</w:t>
      </w:r>
      <w:r w:rsidRPr="002143D0">
        <w:rPr>
          <w:rFonts w:asciiTheme="minorHAnsi" w:hAnsiTheme="minorHAnsi"/>
        </w:rPr>
        <w:t xml:space="preserve"> kuruluş izinleri ile ilgili işlemleri</w:t>
      </w:r>
      <w:r w:rsidR="0021123F" w:rsidRPr="002143D0">
        <w:rPr>
          <w:rFonts w:asciiTheme="minorHAnsi" w:hAnsiTheme="minorHAnsi"/>
        </w:rPr>
        <w:t xml:space="preserve"> </w:t>
      </w:r>
      <w:r w:rsidRPr="002143D0">
        <w:rPr>
          <w:rFonts w:asciiTheme="minorHAnsi" w:hAnsiTheme="minorHAnsi"/>
        </w:rPr>
        <w:t>yürütmek,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Toprak ve arazilerin korunması, geliştirilmesi ve verimli kullanılması ile ilgili</w:t>
      </w:r>
      <w:r w:rsidR="0021123F" w:rsidRPr="002143D0">
        <w:rPr>
          <w:rFonts w:asciiTheme="minorHAnsi" w:hAnsiTheme="minorHAnsi"/>
        </w:rPr>
        <w:t xml:space="preserve"> </w:t>
      </w:r>
      <w:r w:rsidRPr="002143D0">
        <w:rPr>
          <w:rFonts w:asciiTheme="minorHAnsi" w:hAnsiTheme="minorHAnsi"/>
        </w:rPr>
        <w:t>çalışmalar yapmak, uygulanmasını sağlamak, izlemek ve değerlendirmek, toprak, su,</w:t>
      </w:r>
      <w:r w:rsidR="0021123F" w:rsidRPr="002143D0">
        <w:rPr>
          <w:rFonts w:asciiTheme="minorHAnsi" w:hAnsiTheme="minorHAnsi"/>
        </w:rPr>
        <w:t xml:space="preserve"> </w:t>
      </w:r>
      <w:r w:rsidRPr="002143D0">
        <w:rPr>
          <w:rFonts w:asciiTheme="minorHAnsi" w:hAnsiTheme="minorHAnsi"/>
        </w:rPr>
        <w:t>biyolojik çeşitlilik gibi doğal kaynakların doğal olaylar veya arazi kullanımından kaynaklanan</w:t>
      </w:r>
      <w:r w:rsidR="0021123F" w:rsidRPr="002143D0">
        <w:rPr>
          <w:rFonts w:asciiTheme="minorHAnsi" w:hAnsiTheme="minorHAnsi"/>
        </w:rPr>
        <w:t xml:space="preserve"> </w:t>
      </w:r>
      <w:r w:rsidRPr="002143D0">
        <w:rPr>
          <w:rFonts w:asciiTheme="minorHAnsi" w:hAnsiTheme="minorHAnsi"/>
        </w:rPr>
        <w:t>bozulmalarını önlemek için gerekli tedbirleri almak,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Tarım dışı arazi kullanım taleplerini değerlendirmek,</w:t>
      </w:r>
    </w:p>
    <w:p w:rsidR="00146F97"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Hazine arazisinin kamu kuruluşlarına tahsis işlemlerini yapmak,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Tarım alanlarının korunması ve amacına uygun kullanımını sağlamak için gerekli</w:t>
      </w:r>
      <w:r w:rsidR="0021123F" w:rsidRPr="002143D0">
        <w:rPr>
          <w:rFonts w:asciiTheme="minorHAnsi" w:hAnsiTheme="minorHAnsi"/>
        </w:rPr>
        <w:t xml:space="preserve"> </w:t>
      </w:r>
      <w:r w:rsidRPr="002143D0">
        <w:rPr>
          <w:rFonts w:asciiTheme="minorHAnsi" w:hAnsiTheme="minorHAnsi"/>
        </w:rPr>
        <w:t>tedbirleri almak, aldırmak ve zorunlu hallerde amacı dışında kullanımına izin vermek,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Dağıtılmayan hazine arazilerinin değerlendirilmesini sağlamak,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Diğer kamu kurum ve kuruluşları ile işbirliği yaparak, arazi değerlendirmesine esas</w:t>
      </w:r>
      <w:r w:rsidR="0021123F" w:rsidRPr="002143D0">
        <w:rPr>
          <w:rFonts w:asciiTheme="minorHAnsi" w:hAnsiTheme="minorHAnsi"/>
        </w:rPr>
        <w:t xml:space="preserve"> </w:t>
      </w:r>
      <w:r w:rsidRPr="002143D0">
        <w:rPr>
          <w:rFonts w:asciiTheme="minorHAnsi" w:hAnsiTheme="minorHAnsi"/>
        </w:rPr>
        <w:t>nüfus, iklim, toprak, bitki, hidroloji, jeoloji ve diğer arazi bilgilerini temin etmek,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Tarım arazilerinin korunması ve geliştirilmesine yönelik uygulanmış veya planlanan</w:t>
      </w:r>
      <w:r w:rsidR="0021123F" w:rsidRPr="002143D0">
        <w:rPr>
          <w:rFonts w:asciiTheme="minorHAnsi" w:hAnsiTheme="minorHAnsi"/>
        </w:rPr>
        <w:t xml:space="preserve"> </w:t>
      </w:r>
      <w:r w:rsidRPr="002143D0">
        <w:rPr>
          <w:rFonts w:asciiTheme="minorHAnsi" w:hAnsiTheme="minorHAnsi"/>
        </w:rPr>
        <w:t>projelerin tarımsal üretime etkileri yönünden incelenmesi ve değerlendirilmesi için ilgili</w:t>
      </w:r>
      <w:r w:rsidR="0021123F" w:rsidRPr="002143D0">
        <w:rPr>
          <w:rFonts w:asciiTheme="minorHAnsi" w:hAnsiTheme="minorHAnsi"/>
        </w:rPr>
        <w:t xml:space="preserve"> </w:t>
      </w:r>
      <w:r w:rsidRPr="002143D0">
        <w:rPr>
          <w:rFonts w:asciiTheme="minorHAnsi" w:hAnsiTheme="minorHAnsi"/>
        </w:rPr>
        <w:t>kuruluşlarla işbirliği yapmak, yatırım önceliklerinin belirlenmesine yardımcı olmak</w:t>
      </w:r>
    </w:p>
    <w:p w:rsidR="00146F97"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Tarım arazilerinin bölünmesini engellemek amacı ile gerekli çalışmaları yapmak,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Tarım arazilerinin tevhid, ifraz ve vasıf değişikliği gibi taleplerini değerlendirmek,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Toprak koruma kurullarının sekreterya hizmetlerini yürütmek, çalışmalarda</w:t>
      </w:r>
      <w:r w:rsidR="0021123F" w:rsidRPr="002143D0">
        <w:rPr>
          <w:rFonts w:asciiTheme="minorHAnsi" w:hAnsiTheme="minorHAnsi"/>
        </w:rPr>
        <w:t xml:space="preserve"> </w:t>
      </w:r>
      <w:r w:rsidRPr="002143D0">
        <w:rPr>
          <w:rFonts w:asciiTheme="minorHAnsi" w:hAnsiTheme="minorHAnsi"/>
        </w:rPr>
        <w:t>bulunmak ve katılım sağlamak,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Arazi toplulaştırma ve tarla içi geliştirme hizmetleri ile ilgili etüt, proje ve</w:t>
      </w:r>
      <w:r w:rsidR="0021123F" w:rsidRPr="002143D0">
        <w:rPr>
          <w:rFonts w:asciiTheme="minorHAnsi" w:hAnsiTheme="minorHAnsi"/>
        </w:rPr>
        <w:t xml:space="preserve"> </w:t>
      </w:r>
      <w:r w:rsidRPr="002143D0">
        <w:rPr>
          <w:rFonts w:asciiTheme="minorHAnsi" w:hAnsiTheme="minorHAnsi"/>
        </w:rPr>
        <w:t>uygulama işlemlerini yapmak, yaptırmak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5403 sayılı Kanun kapsamında yapılan özel arazi toplulaştırma taleplerini</w:t>
      </w:r>
      <w:r w:rsidR="0021123F" w:rsidRPr="002143D0">
        <w:rPr>
          <w:rFonts w:asciiTheme="minorHAnsi" w:hAnsiTheme="minorHAnsi"/>
        </w:rPr>
        <w:t xml:space="preserve"> </w:t>
      </w:r>
      <w:r w:rsidRPr="002143D0">
        <w:rPr>
          <w:rFonts w:asciiTheme="minorHAnsi" w:hAnsiTheme="minorHAnsi"/>
        </w:rPr>
        <w:t>değerlendirmek, kontrol etmek,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Arazi derecelendirme işlemlerini yapmak, yaptırmak,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Yeter gelirli işletme büyüklüğünü hesaplamak, sürdürülebilir işletme ölçeğini</w:t>
      </w:r>
      <w:r w:rsidR="0021123F" w:rsidRPr="002143D0">
        <w:rPr>
          <w:rFonts w:asciiTheme="minorHAnsi" w:hAnsiTheme="minorHAnsi"/>
        </w:rPr>
        <w:t xml:space="preserve"> </w:t>
      </w:r>
      <w:r w:rsidRPr="002143D0">
        <w:rPr>
          <w:rFonts w:asciiTheme="minorHAnsi" w:hAnsiTheme="minorHAnsi"/>
        </w:rPr>
        <w:t>belirleyerek arazi edindirme işlemlerini yürütmek,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Arazi dağıtım ve kiralama çalışmalarını yapmak, yaptırmak, arazi satış izni, ipotek</w:t>
      </w:r>
      <w:r w:rsidR="0021123F" w:rsidRPr="002143D0">
        <w:rPr>
          <w:rFonts w:asciiTheme="minorHAnsi" w:hAnsiTheme="minorHAnsi"/>
        </w:rPr>
        <w:t xml:space="preserve"> </w:t>
      </w:r>
      <w:r w:rsidRPr="002143D0">
        <w:rPr>
          <w:rFonts w:asciiTheme="minorHAnsi" w:hAnsiTheme="minorHAnsi"/>
        </w:rPr>
        <w:t>ve temlik işlemlerini yürütmek,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Kamulaştırma işlemlerini yürütmek,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Kırsal alan düzenlemesi, geliştirilmesi ve altyapı çalışmalarını yapmak, yaptırmak,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İdari bağlılık işlemlerini (köy altı yerleşim birimlerinin birleştirilerek yeni köy</w:t>
      </w:r>
      <w:r w:rsidR="0021123F" w:rsidRPr="002143D0">
        <w:rPr>
          <w:rFonts w:asciiTheme="minorHAnsi" w:hAnsiTheme="minorHAnsi"/>
        </w:rPr>
        <w:t xml:space="preserve"> </w:t>
      </w:r>
      <w:r w:rsidRPr="002143D0">
        <w:rPr>
          <w:rFonts w:asciiTheme="minorHAnsi" w:hAnsiTheme="minorHAnsi"/>
        </w:rPr>
        <w:t>oluşturulması, bağımsız köy oluşturulması) yürütmek,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Sulama projelerinin etüt, proje ve uygulamalarını yapmak, yaptırmak,</w:t>
      </w:r>
    </w:p>
    <w:p w:rsidR="00146F97"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lastRenderedPageBreak/>
        <w:t>Mevcut sulama şebekelerinde sulama sonuçlarını bitkisel üretim, sulama ve toprak</w:t>
      </w:r>
      <w:r w:rsidR="0021123F" w:rsidRPr="002143D0">
        <w:rPr>
          <w:rFonts w:asciiTheme="minorHAnsi" w:hAnsiTheme="minorHAnsi"/>
        </w:rPr>
        <w:t xml:space="preserve"> </w:t>
      </w:r>
      <w:r w:rsidRPr="002143D0">
        <w:rPr>
          <w:rFonts w:asciiTheme="minorHAnsi" w:hAnsiTheme="minorHAnsi"/>
        </w:rPr>
        <w:t>koruma açısından izlemek değerlendirmek ve iyileştirici tedbirler almak,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Çalışma konuları ile ilgili ihale ve kesin hesap işlemlerini yapmak,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Tarımsal sulamada verimliliği artırmak, uygun sulama tekniklerinin kullanımını</w:t>
      </w:r>
      <w:r w:rsidR="0021123F" w:rsidRPr="002143D0">
        <w:rPr>
          <w:rFonts w:asciiTheme="minorHAnsi" w:hAnsiTheme="minorHAnsi"/>
        </w:rPr>
        <w:t xml:space="preserve"> </w:t>
      </w:r>
      <w:r w:rsidRPr="002143D0">
        <w:rPr>
          <w:rFonts w:asciiTheme="minorHAnsi" w:hAnsiTheme="minorHAnsi"/>
        </w:rPr>
        <w:t>sağlamak,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Sulama alanlarında su tasarrufu sağlayacak modern sulama sistemlerin</w:t>
      </w:r>
      <w:r w:rsidR="0021123F" w:rsidRPr="002143D0">
        <w:rPr>
          <w:rFonts w:asciiTheme="minorHAnsi" w:hAnsiTheme="minorHAnsi"/>
        </w:rPr>
        <w:t xml:space="preserve"> </w:t>
      </w:r>
      <w:r w:rsidRPr="002143D0">
        <w:rPr>
          <w:rFonts w:asciiTheme="minorHAnsi" w:hAnsiTheme="minorHAnsi"/>
        </w:rPr>
        <w:t>yaygınlaştırılmasına yönelik çalışmalar yapmak, projeler yapmak, yaptırmak ve desteklemek,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Sorunlu ve sorunlu olabilecek tarım arazilerini tespit etmek, ettirmek ve uygun</w:t>
      </w:r>
      <w:r w:rsidR="0021123F" w:rsidRPr="002143D0">
        <w:rPr>
          <w:rFonts w:asciiTheme="minorHAnsi" w:hAnsiTheme="minorHAnsi"/>
        </w:rPr>
        <w:t xml:space="preserve"> </w:t>
      </w:r>
      <w:r w:rsidRPr="002143D0">
        <w:rPr>
          <w:rFonts w:asciiTheme="minorHAnsi" w:hAnsiTheme="minorHAnsi"/>
        </w:rPr>
        <w:t>projeler (Erozyon, drenaj, arazi ıslahı vd.) hazırlamak, hazırlatmak, uygulamak ve</w:t>
      </w:r>
      <w:r w:rsidR="0021123F" w:rsidRPr="002143D0">
        <w:rPr>
          <w:rFonts w:asciiTheme="minorHAnsi" w:hAnsiTheme="minorHAnsi"/>
        </w:rPr>
        <w:t xml:space="preserve"> </w:t>
      </w:r>
      <w:r w:rsidRPr="002143D0">
        <w:rPr>
          <w:rFonts w:asciiTheme="minorHAnsi" w:hAnsiTheme="minorHAnsi"/>
        </w:rPr>
        <w:t>uygulatmak,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İl dahilinde sulamaya açılan alanlarla ilgili kuruluşlarca işbirliği yaparak sulu tarım</w:t>
      </w:r>
      <w:r w:rsidR="0021123F" w:rsidRPr="002143D0">
        <w:rPr>
          <w:rFonts w:asciiTheme="minorHAnsi" w:hAnsiTheme="minorHAnsi"/>
        </w:rPr>
        <w:t xml:space="preserve"> </w:t>
      </w:r>
      <w:r w:rsidRPr="002143D0">
        <w:rPr>
          <w:rFonts w:asciiTheme="minorHAnsi" w:hAnsiTheme="minorHAnsi"/>
        </w:rPr>
        <w:t>tekniklerini hazırlanacak bir program içerisinde çiftçilere öğretmek ve yaymak.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b/>
          <w:bCs/>
        </w:rPr>
        <w:t xml:space="preserve">(Ek: 22/3/2013 tarihli ve 14 sayılı Olur) </w:t>
      </w:r>
      <w:r w:rsidRPr="002143D0">
        <w:rPr>
          <w:rFonts w:asciiTheme="minorHAnsi" w:hAnsiTheme="minorHAnsi"/>
        </w:rPr>
        <w:t>Entegre İdare ve Kontrol Sistemi ve</w:t>
      </w:r>
      <w:r w:rsidR="0021123F" w:rsidRPr="002143D0">
        <w:rPr>
          <w:rFonts w:asciiTheme="minorHAnsi" w:hAnsiTheme="minorHAnsi"/>
        </w:rPr>
        <w:t xml:space="preserve"> </w:t>
      </w:r>
      <w:r w:rsidRPr="002143D0">
        <w:rPr>
          <w:rFonts w:asciiTheme="minorHAnsi" w:hAnsiTheme="minorHAnsi"/>
        </w:rPr>
        <w:t>Coğrafi Bilgi Sistemine (CBS) dayalı çalışmaları yürütmek.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b/>
          <w:bCs/>
        </w:rPr>
        <w:t xml:space="preserve">(Ek: 22/3/2013 tarihli ve 14 sayılı Olur) </w:t>
      </w:r>
      <w:r w:rsidRPr="002143D0">
        <w:rPr>
          <w:rFonts w:asciiTheme="minorHAnsi" w:hAnsiTheme="minorHAnsi"/>
        </w:rPr>
        <w:t>Görev alanı ile ilgili tarımsal bilgi ve</w:t>
      </w:r>
      <w:r w:rsidR="0021123F" w:rsidRPr="002143D0">
        <w:rPr>
          <w:rFonts w:asciiTheme="minorHAnsi" w:hAnsiTheme="minorHAnsi"/>
        </w:rPr>
        <w:t xml:space="preserve"> </w:t>
      </w:r>
      <w:r w:rsidRPr="002143D0">
        <w:rPr>
          <w:rFonts w:asciiTheme="minorHAnsi" w:hAnsiTheme="minorHAnsi"/>
        </w:rPr>
        <w:t>yeni teknolojileri çiftçilere ulaştırmak, tüketicileri bilgilendirmek, çiftçi çocukları, kadınlar ve</w:t>
      </w:r>
      <w:r w:rsidR="00231F7E" w:rsidRPr="002143D0">
        <w:rPr>
          <w:rFonts w:asciiTheme="minorHAnsi" w:hAnsiTheme="minorHAnsi"/>
        </w:rPr>
        <w:t xml:space="preserve"> </w:t>
      </w:r>
      <w:r w:rsidRPr="002143D0">
        <w:rPr>
          <w:rFonts w:asciiTheme="minorHAnsi" w:hAnsiTheme="minorHAnsi"/>
        </w:rPr>
        <w:t>gençleri için eğitim programları ve projeleri uygulamak,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b/>
          <w:bCs/>
        </w:rPr>
        <w:t xml:space="preserve">(Ek: 22/3/2013 tarihli ve 14 sayılı Olur) </w:t>
      </w:r>
      <w:r w:rsidRPr="002143D0">
        <w:rPr>
          <w:rFonts w:asciiTheme="minorHAnsi" w:hAnsiTheme="minorHAnsi"/>
        </w:rPr>
        <w:t>Tarıma dayalı ihtisas organize sanayi</w:t>
      </w:r>
      <w:r w:rsidR="0021123F" w:rsidRPr="002143D0">
        <w:rPr>
          <w:rFonts w:asciiTheme="minorHAnsi" w:hAnsiTheme="minorHAnsi"/>
        </w:rPr>
        <w:t xml:space="preserve"> </w:t>
      </w:r>
      <w:r w:rsidRPr="002143D0">
        <w:rPr>
          <w:rFonts w:asciiTheme="minorHAnsi" w:hAnsiTheme="minorHAnsi"/>
        </w:rPr>
        <w:t>bölgelerinin kurulması amacıyla, yapılacak müracaatların ilk değerlendirmesini ve uygun</w:t>
      </w:r>
      <w:r w:rsidR="0021123F" w:rsidRPr="002143D0">
        <w:rPr>
          <w:rFonts w:asciiTheme="minorHAnsi" w:hAnsiTheme="minorHAnsi"/>
        </w:rPr>
        <w:t xml:space="preserve"> </w:t>
      </w:r>
      <w:r w:rsidRPr="002143D0">
        <w:rPr>
          <w:rFonts w:asciiTheme="minorHAnsi" w:hAnsiTheme="minorHAnsi"/>
        </w:rPr>
        <w:t>görülenler için yer seçimi ön çalışmalarını yapmak,</w:t>
      </w:r>
    </w:p>
    <w:p w:rsidR="00146F97"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b/>
          <w:bCs/>
        </w:rPr>
        <w:t xml:space="preserve">(Ek: 22/3/2013 tarihli ve 14 sayılı Olur) </w:t>
      </w:r>
      <w:r w:rsidRPr="002143D0">
        <w:rPr>
          <w:rFonts w:asciiTheme="minorHAnsi" w:hAnsiTheme="minorHAnsi"/>
        </w:rPr>
        <w:t>Tarıma dayalı ihtisas organize sanayi</w:t>
      </w:r>
      <w:r w:rsidR="0021123F" w:rsidRPr="002143D0">
        <w:rPr>
          <w:rFonts w:asciiTheme="minorHAnsi" w:hAnsiTheme="minorHAnsi"/>
        </w:rPr>
        <w:t xml:space="preserve"> </w:t>
      </w:r>
      <w:r w:rsidRPr="002143D0">
        <w:rPr>
          <w:rFonts w:asciiTheme="minorHAnsi" w:hAnsiTheme="minorHAnsi"/>
        </w:rPr>
        <w:t>bölgelerine ilişkin sekretarya hizmetlerini yürütmek, komisyonlar oluşturmak, teknik destek</w:t>
      </w:r>
      <w:r w:rsidR="0021123F" w:rsidRPr="002143D0">
        <w:rPr>
          <w:rFonts w:asciiTheme="minorHAnsi" w:hAnsiTheme="minorHAnsi"/>
        </w:rPr>
        <w:t xml:space="preserve"> </w:t>
      </w:r>
      <w:r w:rsidRPr="002143D0">
        <w:rPr>
          <w:rFonts w:asciiTheme="minorHAnsi" w:hAnsiTheme="minorHAnsi"/>
        </w:rPr>
        <w:t>sağlamak ve çalışmaları koordine etmek,</w:t>
      </w:r>
    </w:p>
    <w:p w:rsidR="00231F7E"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b/>
          <w:bCs/>
        </w:rPr>
        <w:t xml:space="preserve">(Ek: 22/3/2013 tarihli ve 14 sayılı Olur) </w:t>
      </w:r>
      <w:r w:rsidRPr="002143D0">
        <w:rPr>
          <w:rFonts w:asciiTheme="minorHAnsi" w:hAnsiTheme="minorHAnsi"/>
        </w:rPr>
        <w:t>Kurulmuş tarıma dayalı ihtisas organize</w:t>
      </w:r>
      <w:r w:rsidR="0021123F" w:rsidRPr="002143D0">
        <w:rPr>
          <w:rFonts w:asciiTheme="minorHAnsi" w:hAnsiTheme="minorHAnsi"/>
        </w:rPr>
        <w:t xml:space="preserve"> </w:t>
      </w:r>
      <w:r w:rsidRPr="002143D0">
        <w:rPr>
          <w:rFonts w:asciiTheme="minorHAnsi" w:hAnsiTheme="minorHAnsi"/>
        </w:rPr>
        <w:t>sanayi bölgelerinin uygulamalarını takip etmek, izlemek ve değerlendirmek,</w:t>
      </w:r>
    </w:p>
    <w:p w:rsidR="00316044" w:rsidRPr="002143D0" w:rsidRDefault="00316044" w:rsidP="00F85BE6">
      <w:pPr>
        <w:pStyle w:val="ListeParagraf"/>
        <w:numPr>
          <w:ilvl w:val="0"/>
          <w:numId w:val="18"/>
        </w:numPr>
        <w:tabs>
          <w:tab w:val="left" w:pos="851"/>
        </w:tabs>
        <w:autoSpaceDE w:val="0"/>
        <w:autoSpaceDN w:val="0"/>
        <w:adjustRightInd w:val="0"/>
        <w:rPr>
          <w:rFonts w:asciiTheme="minorHAnsi" w:hAnsiTheme="minorHAnsi"/>
        </w:rPr>
      </w:pPr>
      <w:r w:rsidRPr="002143D0">
        <w:rPr>
          <w:rFonts w:asciiTheme="minorHAnsi" w:hAnsiTheme="minorHAnsi"/>
          <w:b/>
          <w:bCs/>
        </w:rPr>
        <w:t xml:space="preserve">(Ek: 22/3/2013 tarihli ve 14 sayılı Olur) </w:t>
      </w:r>
      <w:r w:rsidRPr="002143D0">
        <w:rPr>
          <w:rFonts w:asciiTheme="minorHAnsi" w:hAnsiTheme="minorHAnsi"/>
        </w:rPr>
        <w:t>Su kaynaklarının, tarımsal faaliyetlerden</w:t>
      </w:r>
      <w:r w:rsidR="0021123F" w:rsidRPr="002143D0">
        <w:rPr>
          <w:rFonts w:asciiTheme="minorHAnsi" w:hAnsiTheme="minorHAnsi"/>
        </w:rPr>
        <w:t xml:space="preserve"> </w:t>
      </w:r>
      <w:r w:rsidRPr="002143D0">
        <w:rPr>
          <w:rFonts w:asciiTheme="minorHAnsi" w:hAnsiTheme="minorHAnsi"/>
        </w:rPr>
        <w:t>kaynaklanan kirliliğe karşı korunması ve su kalitesinin izlenmesine yönelik çalışmaları</w:t>
      </w:r>
      <w:r w:rsidR="0021123F" w:rsidRPr="002143D0">
        <w:rPr>
          <w:rFonts w:asciiTheme="minorHAnsi" w:hAnsiTheme="minorHAnsi"/>
        </w:rPr>
        <w:t xml:space="preserve"> </w:t>
      </w:r>
      <w:r w:rsidRPr="002143D0">
        <w:rPr>
          <w:rFonts w:asciiTheme="minorHAnsi" w:hAnsiTheme="minorHAnsi"/>
        </w:rPr>
        <w:t>yürütmek.</w:t>
      </w:r>
    </w:p>
    <w:p w:rsidR="00146F97"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b/>
          <w:bCs/>
        </w:rPr>
        <w:t xml:space="preserve">(Ek: 22/3/2013 tarihli ve 14 sayılı Olur) </w:t>
      </w:r>
      <w:r w:rsidRPr="002143D0">
        <w:rPr>
          <w:rFonts w:asciiTheme="minorHAnsi" w:hAnsiTheme="minorHAnsi"/>
        </w:rPr>
        <w:t>3083 sayılı Kanun kapsamındaki</w:t>
      </w:r>
      <w:r w:rsidR="0021123F" w:rsidRPr="002143D0">
        <w:rPr>
          <w:rFonts w:asciiTheme="minorHAnsi" w:hAnsiTheme="minorHAnsi"/>
        </w:rPr>
        <w:t xml:space="preserve"> </w:t>
      </w:r>
      <w:r w:rsidRPr="002143D0">
        <w:rPr>
          <w:rFonts w:asciiTheme="minorHAnsi" w:hAnsiTheme="minorHAnsi"/>
        </w:rPr>
        <w:t>uygulama alanlarında köy gelişim alanlarını belirlemek, köy imar planlarını ve altyapı</w:t>
      </w:r>
      <w:r w:rsidR="0021123F" w:rsidRPr="002143D0">
        <w:rPr>
          <w:rFonts w:asciiTheme="minorHAnsi" w:hAnsiTheme="minorHAnsi"/>
        </w:rPr>
        <w:t xml:space="preserve"> </w:t>
      </w:r>
      <w:r w:rsidRPr="002143D0">
        <w:rPr>
          <w:rFonts w:asciiTheme="minorHAnsi" w:hAnsiTheme="minorHAnsi"/>
        </w:rPr>
        <w:t>hizmetlerini yapmak veya yaptırmak.</w:t>
      </w:r>
    </w:p>
    <w:p w:rsidR="000769F9"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Diğer mevzuat ve il müdürü tarafından verilecek benzeri görevler yapmak.</w:t>
      </w:r>
    </w:p>
    <w:p w:rsidR="00D13507" w:rsidRPr="002143D0" w:rsidRDefault="00D13507" w:rsidP="00D13507">
      <w:pPr>
        <w:autoSpaceDE w:val="0"/>
        <w:autoSpaceDN w:val="0"/>
        <w:adjustRightInd w:val="0"/>
        <w:rPr>
          <w:rFonts w:asciiTheme="minorHAnsi" w:hAnsiTheme="minorHAnsi"/>
        </w:rPr>
      </w:pPr>
    </w:p>
    <w:p w:rsidR="00D13507" w:rsidRPr="002143D0" w:rsidRDefault="00D13507" w:rsidP="00D13507">
      <w:pPr>
        <w:autoSpaceDE w:val="0"/>
        <w:autoSpaceDN w:val="0"/>
        <w:adjustRightInd w:val="0"/>
        <w:rPr>
          <w:rFonts w:asciiTheme="minorHAnsi" w:hAnsiTheme="minorHAnsi"/>
        </w:rPr>
      </w:pPr>
    </w:p>
    <w:p w:rsidR="00D13507" w:rsidRPr="002143D0" w:rsidRDefault="00D13507" w:rsidP="00D13507">
      <w:pPr>
        <w:autoSpaceDE w:val="0"/>
        <w:autoSpaceDN w:val="0"/>
        <w:adjustRightInd w:val="0"/>
        <w:rPr>
          <w:rFonts w:asciiTheme="minorHAnsi" w:hAnsiTheme="minorHAnsi"/>
        </w:rPr>
      </w:pPr>
    </w:p>
    <w:p w:rsidR="00D13507" w:rsidRPr="002143D0" w:rsidRDefault="00D13507" w:rsidP="00D13507">
      <w:pPr>
        <w:autoSpaceDE w:val="0"/>
        <w:autoSpaceDN w:val="0"/>
        <w:adjustRightInd w:val="0"/>
        <w:rPr>
          <w:rFonts w:asciiTheme="minorHAnsi" w:hAnsiTheme="minorHAnsi"/>
        </w:rPr>
      </w:pPr>
    </w:p>
    <w:p w:rsidR="00D13507" w:rsidRPr="002143D0" w:rsidRDefault="00D13507" w:rsidP="00D13507">
      <w:pPr>
        <w:autoSpaceDE w:val="0"/>
        <w:autoSpaceDN w:val="0"/>
        <w:adjustRightInd w:val="0"/>
        <w:rPr>
          <w:rFonts w:asciiTheme="minorHAnsi" w:hAnsiTheme="minorHAnsi"/>
        </w:rPr>
      </w:pPr>
    </w:p>
    <w:p w:rsidR="00D13507" w:rsidRPr="002143D0" w:rsidRDefault="00D13507" w:rsidP="00D13507">
      <w:pPr>
        <w:autoSpaceDE w:val="0"/>
        <w:autoSpaceDN w:val="0"/>
        <w:adjustRightInd w:val="0"/>
        <w:rPr>
          <w:rFonts w:asciiTheme="minorHAnsi" w:hAnsiTheme="minorHAnsi"/>
        </w:rPr>
      </w:pPr>
    </w:p>
    <w:p w:rsidR="00D13507" w:rsidRDefault="00D13507" w:rsidP="00D13507">
      <w:pPr>
        <w:autoSpaceDE w:val="0"/>
        <w:autoSpaceDN w:val="0"/>
        <w:adjustRightInd w:val="0"/>
        <w:rPr>
          <w:rFonts w:asciiTheme="minorHAnsi" w:hAnsiTheme="minorHAnsi"/>
        </w:rPr>
      </w:pPr>
    </w:p>
    <w:p w:rsidR="002C2DD6" w:rsidRDefault="002C2DD6" w:rsidP="00D13507">
      <w:pPr>
        <w:autoSpaceDE w:val="0"/>
        <w:autoSpaceDN w:val="0"/>
        <w:adjustRightInd w:val="0"/>
        <w:rPr>
          <w:rFonts w:asciiTheme="minorHAnsi" w:hAnsiTheme="minorHAnsi"/>
        </w:rPr>
      </w:pPr>
    </w:p>
    <w:p w:rsidR="005013FE" w:rsidRPr="002143D0" w:rsidRDefault="005013FE" w:rsidP="00D13507">
      <w:pPr>
        <w:autoSpaceDE w:val="0"/>
        <w:autoSpaceDN w:val="0"/>
        <w:adjustRightInd w:val="0"/>
        <w:rPr>
          <w:rFonts w:asciiTheme="minorHAnsi" w:hAnsiTheme="minorHAnsi"/>
        </w:rPr>
      </w:pPr>
    </w:p>
    <w:p w:rsidR="00D13507" w:rsidRPr="002143D0" w:rsidRDefault="00D13507" w:rsidP="00D13507">
      <w:pPr>
        <w:autoSpaceDE w:val="0"/>
        <w:autoSpaceDN w:val="0"/>
        <w:adjustRightInd w:val="0"/>
        <w:rPr>
          <w:rFonts w:asciiTheme="minorHAnsi" w:hAnsiTheme="minorHAnsi"/>
        </w:rPr>
      </w:pPr>
    </w:p>
    <w:p w:rsidR="00D13507" w:rsidRPr="002143D0" w:rsidRDefault="00D13507" w:rsidP="00D13507">
      <w:pPr>
        <w:autoSpaceDE w:val="0"/>
        <w:autoSpaceDN w:val="0"/>
        <w:adjustRightInd w:val="0"/>
        <w:rPr>
          <w:rFonts w:asciiTheme="minorHAnsi" w:hAnsiTheme="minorHAnsi"/>
        </w:rPr>
      </w:pPr>
    </w:p>
    <w:p w:rsidR="00D13507" w:rsidRPr="002143D0" w:rsidRDefault="00D13507" w:rsidP="00D13507">
      <w:pPr>
        <w:autoSpaceDE w:val="0"/>
        <w:autoSpaceDN w:val="0"/>
        <w:adjustRightInd w:val="0"/>
        <w:rPr>
          <w:rFonts w:asciiTheme="minorHAnsi" w:hAnsiTheme="minorHAnsi"/>
        </w:rPr>
      </w:pPr>
    </w:p>
    <w:p w:rsidR="00A80E75" w:rsidRPr="002143D0" w:rsidRDefault="00A80E75" w:rsidP="00126792">
      <w:pPr>
        <w:pStyle w:val="Balk3"/>
        <w:spacing w:after="0"/>
        <w:rPr>
          <w:szCs w:val="22"/>
        </w:rPr>
      </w:pPr>
      <w:bookmarkStart w:id="303" w:name="_Toc378852651"/>
      <w:bookmarkStart w:id="304" w:name="_Toc379183085"/>
      <w:bookmarkStart w:id="305" w:name="_Toc379183191"/>
      <w:bookmarkStart w:id="306" w:name="_Toc379185053"/>
      <w:bookmarkStart w:id="307" w:name="_Toc411347468"/>
      <w:bookmarkStart w:id="308" w:name="_Toc525548027"/>
      <w:r w:rsidRPr="002143D0">
        <w:rPr>
          <w:caps/>
          <w:szCs w:val="22"/>
        </w:rPr>
        <w:lastRenderedPageBreak/>
        <w:t xml:space="preserve">4.1.1. </w:t>
      </w:r>
      <w:r w:rsidRPr="002143D0">
        <w:rPr>
          <w:szCs w:val="22"/>
        </w:rPr>
        <w:t>Tarım Alanlarının Değerlendirilmesi (TAD) Çalışmaları</w:t>
      </w:r>
      <w:bookmarkEnd w:id="303"/>
      <w:bookmarkEnd w:id="304"/>
      <w:bookmarkEnd w:id="305"/>
      <w:bookmarkEnd w:id="306"/>
      <w:bookmarkEnd w:id="307"/>
      <w:bookmarkEnd w:id="308"/>
      <w:r w:rsidRPr="002143D0">
        <w:rPr>
          <w:szCs w:val="22"/>
        </w:rPr>
        <w:t xml:space="preserve"> </w:t>
      </w:r>
    </w:p>
    <w:p w:rsidR="002C2DD6" w:rsidRPr="00E91B2B" w:rsidRDefault="002C2DD6" w:rsidP="002C2DD6">
      <w:pPr>
        <w:autoSpaceDE w:val="0"/>
        <w:autoSpaceDN w:val="0"/>
        <w:adjustRightInd w:val="0"/>
        <w:ind w:firstLine="567"/>
        <w:rPr>
          <w:rFonts w:asciiTheme="minorHAnsi" w:hAnsiTheme="minorHAnsi"/>
          <w:sz w:val="22"/>
          <w:szCs w:val="22"/>
        </w:rPr>
      </w:pPr>
      <w:bookmarkStart w:id="309" w:name="_Toc378852652"/>
      <w:bookmarkStart w:id="310" w:name="_Toc379183086"/>
      <w:bookmarkStart w:id="311" w:name="_Toc379183192"/>
      <w:bookmarkStart w:id="312" w:name="_Toc379185054"/>
      <w:bookmarkStart w:id="313" w:name="_Toc411347469"/>
      <w:r w:rsidRPr="00E91B2B">
        <w:rPr>
          <w:rFonts w:asciiTheme="minorHAnsi" w:hAnsiTheme="minorHAnsi"/>
          <w:sz w:val="22"/>
          <w:szCs w:val="22"/>
        </w:rPr>
        <w:t xml:space="preserve">5403 Sayılı “Toprak Koruma ve Arazi Kullanımı Kanunu” kapsamında 2017 yılı içerisinde 350 adet müracaat alınmış olup 310 adedi sonuçlandırılmıştır. Sonuçlandırılan müracaatlara ait toplam alan 591,3444 hektar olup, bu alanların 263,4075 hektarlık kısmına tarımsal amaçlı/tarım dışı amaçlı kullanım izni verilmiş, 193,9765 hektarlık kısmının kullanımı uygun görülmemiştir. 35,8048 hektar alanda irtifak hakkı tesisi izni verilmiş olup, 98,1556 hektar alan 5403 sayılı Kanun kapsamı dışında olduğundan değerlendirilmeye alınmamıştır. </w:t>
      </w:r>
    </w:p>
    <w:p w:rsidR="002C2DD6" w:rsidRPr="00E91B2B" w:rsidRDefault="002C2DD6" w:rsidP="002C2DD6">
      <w:pPr>
        <w:autoSpaceDE w:val="0"/>
        <w:autoSpaceDN w:val="0"/>
        <w:adjustRightInd w:val="0"/>
        <w:ind w:firstLine="567"/>
        <w:rPr>
          <w:rFonts w:asciiTheme="minorHAnsi" w:hAnsiTheme="minorHAnsi"/>
          <w:sz w:val="22"/>
          <w:szCs w:val="22"/>
        </w:rPr>
      </w:pPr>
      <w:r w:rsidRPr="00E91B2B">
        <w:rPr>
          <w:rFonts w:asciiTheme="minorHAnsi" w:hAnsiTheme="minorHAnsi"/>
          <w:sz w:val="22"/>
          <w:szCs w:val="22"/>
        </w:rPr>
        <w:t>Ayrıca, 5403 sayılı Kanunun 3. maddesinin “Tarımsal Amaçlı Yapılar” başlıklı (k) bendi kapsamında toplam 8,6485 hektar alana tarımsal amaçlı arazi kullanım izni verilmiştir.</w:t>
      </w:r>
    </w:p>
    <w:p w:rsidR="002C2DD6" w:rsidRPr="00E91B2B" w:rsidRDefault="002C2DD6" w:rsidP="002C2DD6">
      <w:pPr>
        <w:autoSpaceDE w:val="0"/>
        <w:autoSpaceDN w:val="0"/>
        <w:adjustRightInd w:val="0"/>
        <w:ind w:firstLine="567"/>
        <w:rPr>
          <w:rFonts w:asciiTheme="minorHAnsi" w:hAnsiTheme="minorHAnsi"/>
          <w:sz w:val="22"/>
          <w:szCs w:val="22"/>
        </w:rPr>
      </w:pPr>
      <w:r w:rsidRPr="00E91B2B">
        <w:rPr>
          <w:rFonts w:asciiTheme="minorHAnsi" w:hAnsiTheme="minorHAnsi"/>
          <w:sz w:val="22"/>
          <w:szCs w:val="22"/>
        </w:rPr>
        <w:t xml:space="preserve"> 5403 sayılı Kanunun “Tarım Dışı Amaçlı Arazi Kullanımlarına İlişkin Cezalar ve Yükümlülükler” başl</w:t>
      </w:r>
      <w:r w:rsidR="00192A57">
        <w:rPr>
          <w:rFonts w:asciiTheme="minorHAnsi" w:hAnsiTheme="minorHAnsi"/>
          <w:sz w:val="22"/>
          <w:szCs w:val="22"/>
        </w:rPr>
        <w:t>ıklı 21. Maddesi kapsamında 2017</w:t>
      </w:r>
      <w:r w:rsidRPr="00E91B2B">
        <w:rPr>
          <w:rFonts w:asciiTheme="minorHAnsi" w:hAnsiTheme="minorHAnsi"/>
          <w:sz w:val="22"/>
          <w:szCs w:val="22"/>
        </w:rPr>
        <w:t xml:space="preserve"> yılında tarım arazilerini izinsiz olarak tahrip eden 32 gerçek/tüzel kişiye işlem yapılmıştır. Bu çerçevede toplam 16,0706 hektar alan için toplam 415.637,80 ₺ İdari Para Cezası uygulanmıştır.     </w:t>
      </w:r>
    </w:p>
    <w:p w:rsidR="00A80E75" w:rsidRPr="002143D0" w:rsidRDefault="00A80E75" w:rsidP="00D13507">
      <w:pPr>
        <w:pStyle w:val="Balk3"/>
        <w:spacing w:before="120" w:after="0"/>
        <w:rPr>
          <w:szCs w:val="22"/>
        </w:rPr>
      </w:pPr>
      <w:bookmarkStart w:id="314" w:name="_Toc525548028"/>
      <w:r w:rsidRPr="002143D0">
        <w:rPr>
          <w:szCs w:val="22"/>
        </w:rPr>
        <w:t>4.1.2. Toprak, Bitki Analiz Laboratuvarı Çalışmaları</w:t>
      </w:r>
      <w:bookmarkEnd w:id="309"/>
      <w:bookmarkEnd w:id="310"/>
      <w:bookmarkEnd w:id="311"/>
      <w:bookmarkEnd w:id="312"/>
      <w:bookmarkEnd w:id="313"/>
      <w:bookmarkEnd w:id="314"/>
    </w:p>
    <w:p w:rsidR="002C2DD6" w:rsidRPr="005547A4" w:rsidRDefault="002C2DD6" w:rsidP="00174618">
      <w:pPr>
        <w:autoSpaceDE w:val="0"/>
        <w:autoSpaceDN w:val="0"/>
        <w:adjustRightInd w:val="0"/>
        <w:ind w:firstLine="567"/>
        <w:rPr>
          <w:rFonts w:asciiTheme="minorHAnsi" w:hAnsiTheme="minorHAnsi"/>
          <w:sz w:val="22"/>
          <w:szCs w:val="22"/>
        </w:rPr>
      </w:pPr>
      <w:bookmarkStart w:id="315" w:name="_Toc378852653"/>
      <w:bookmarkStart w:id="316" w:name="_Toc379183087"/>
      <w:bookmarkStart w:id="317" w:name="_Toc379183193"/>
      <w:bookmarkStart w:id="318" w:name="_Toc379185055"/>
      <w:bookmarkStart w:id="319" w:name="_Toc411347470"/>
      <w:r w:rsidRPr="005547A4">
        <w:rPr>
          <w:rFonts w:asciiTheme="minorHAnsi" w:hAnsiTheme="minorHAnsi"/>
          <w:sz w:val="22"/>
          <w:szCs w:val="22"/>
        </w:rPr>
        <w:t xml:space="preserve">Laboratuvarda Toprakta Verimlilik ve Sulama Suyu Uygunluk Analizleri yapılmaktadır. 04.12.2017 tarihi itibariyle Toprak ve Sulama Suyu Analiz Yetkilerimiz askıya alınmıştır. </w:t>
      </w:r>
    </w:p>
    <w:p w:rsidR="002C2DD6" w:rsidRDefault="002C2DD6" w:rsidP="002C2DD6">
      <w:pPr>
        <w:autoSpaceDE w:val="0"/>
        <w:autoSpaceDN w:val="0"/>
        <w:adjustRightInd w:val="0"/>
        <w:ind w:firstLine="567"/>
        <w:rPr>
          <w:rFonts w:asciiTheme="minorHAnsi" w:hAnsiTheme="minorHAnsi"/>
          <w:sz w:val="22"/>
          <w:szCs w:val="22"/>
        </w:rPr>
      </w:pPr>
      <w:r w:rsidRPr="005547A4">
        <w:rPr>
          <w:rFonts w:asciiTheme="minorHAnsi" w:hAnsiTheme="minorHAnsi"/>
          <w:sz w:val="22"/>
          <w:szCs w:val="22"/>
        </w:rPr>
        <w:t>11.12.2017 tarihli Valilik Oluru ile Toprakta Temel Analizler (Kapsam-1) yapmak üzere Çanakkale Onsekiz Mart Üniversitesi, Bilim ve Teknoloji Uygulama ve Araştırma Merkezi (ÇOBİLTUM) Laboratuvarına yetkilendirme yapılmıştır.</w:t>
      </w:r>
    </w:p>
    <w:p w:rsidR="002C2DD6" w:rsidRPr="005547A4" w:rsidRDefault="002C2DD6" w:rsidP="002C2DD6">
      <w:pPr>
        <w:autoSpaceDE w:val="0"/>
        <w:autoSpaceDN w:val="0"/>
        <w:adjustRightInd w:val="0"/>
        <w:ind w:firstLine="567"/>
        <w:rPr>
          <w:rFonts w:asciiTheme="minorHAnsi" w:hAnsiTheme="minorHAnsi"/>
          <w:sz w:val="22"/>
          <w:szCs w:val="22"/>
        </w:rPr>
      </w:pPr>
      <w:r w:rsidRPr="005547A4">
        <w:rPr>
          <w:rFonts w:asciiTheme="minorHAnsi" w:hAnsiTheme="minorHAnsi"/>
          <w:sz w:val="22"/>
          <w:szCs w:val="22"/>
        </w:rPr>
        <w:t xml:space="preserve">Yıllara göre analiz sayıları cetvel halinde aşağıya çıkarılmıştır.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35"/>
        <w:gridCol w:w="581"/>
        <w:gridCol w:w="581"/>
        <w:gridCol w:w="581"/>
        <w:gridCol w:w="581"/>
        <w:gridCol w:w="582"/>
        <w:gridCol w:w="582"/>
        <w:gridCol w:w="582"/>
        <w:gridCol w:w="582"/>
        <w:gridCol w:w="582"/>
        <w:gridCol w:w="582"/>
        <w:gridCol w:w="582"/>
        <w:gridCol w:w="582"/>
        <w:gridCol w:w="563"/>
        <w:gridCol w:w="487"/>
      </w:tblGrid>
      <w:tr w:rsidR="002C2DD6" w:rsidRPr="002143D0" w:rsidTr="002C2DD6">
        <w:trPr>
          <w:trHeight w:val="24"/>
          <w:jc w:val="center"/>
        </w:trPr>
        <w:tc>
          <w:tcPr>
            <w:tcW w:w="935"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rPr>
                <w:rFonts w:asciiTheme="minorHAnsi" w:hAnsiTheme="minorHAnsi"/>
                <w:sz w:val="20"/>
                <w:szCs w:val="20"/>
              </w:rPr>
            </w:pPr>
            <w:r w:rsidRPr="002143D0">
              <w:rPr>
                <w:rFonts w:asciiTheme="minorHAnsi" w:hAnsiTheme="minorHAnsi"/>
                <w:sz w:val="22"/>
                <w:szCs w:val="22"/>
              </w:rPr>
              <w:tab/>
            </w:r>
          </w:p>
        </w:tc>
        <w:tc>
          <w:tcPr>
            <w:tcW w:w="581"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spacing w:before="67"/>
              <w:jc w:val="center"/>
              <w:textAlignment w:val="baseline"/>
              <w:rPr>
                <w:rFonts w:asciiTheme="minorHAnsi" w:hAnsiTheme="minorHAnsi"/>
                <w:sz w:val="20"/>
                <w:szCs w:val="20"/>
              </w:rPr>
            </w:pPr>
            <w:r w:rsidRPr="002143D0">
              <w:rPr>
                <w:rFonts w:asciiTheme="minorHAnsi" w:hAnsiTheme="minorHAnsi"/>
                <w:b/>
                <w:bCs/>
                <w:kern w:val="24"/>
                <w:sz w:val="20"/>
                <w:szCs w:val="20"/>
              </w:rPr>
              <w:t>2004</w:t>
            </w:r>
          </w:p>
        </w:tc>
        <w:tc>
          <w:tcPr>
            <w:tcW w:w="581"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spacing w:before="67"/>
              <w:jc w:val="center"/>
              <w:textAlignment w:val="baseline"/>
              <w:rPr>
                <w:rFonts w:asciiTheme="minorHAnsi" w:hAnsiTheme="minorHAnsi"/>
                <w:sz w:val="20"/>
                <w:szCs w:val="20"/>
              </w:rPr>
            </w:pPr>
            <w:r w:rsidRPr="002143D0">
              <w:rPr>
                <w:rFonts w:asciiTheme="minorHAnsi" w:hAnsiTheme="minorHAnsi"/>
                <w:b/>
                <w:bCs/>
                <w:kern w:val="24"/>
                <w:sz w:val="20"/>
                <w:szCs w:val="20"/>
              </w:rPr>
              <w:t>2005</w:t>
            </w:r>
          </w:p>
        </w:tc>
        <w:tc>
          <w:tcPr>
            <w:tcW w:w="581"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spacing w:before="67"/>
              <w:jc w:val="center"/>
              <w:textAlignment w:val="baseline"/>
              <w:rPr>
                <w:rFonts w:asciiTheme="minorHAnsi" w:hAnsiTheme="minorHAnsi"/>
                <w:sz w:val="20"/>
                <w:szCs w:val="20"/>
              </w:rPr>
            </w:pPr>
            <w:r w:rsidRPr="002143D0">
              <w:rPr>
                <w:rFonts w:asciiTheme="minorHAnsi" w:hAnsiTheme="minorHAnsi"/>
                <w:b/>
                <w:bCs/>
                <w:kern w:val="24"/>
                <w:sz w:val="20"/>
                <w:szCs w:val="20"/>
              </w:rPr>
              <w:t>2006</w:t>
            </w:r>
          </w:p>
        </w:tc>
        <w:tc>
          <w:tcPr>
            <w:tcW w:w="581"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spacing w:before="67"/>
              <w:jc w:val="center"/>
              <w:textAlignment w:val="baseline"/>
              <w:rPr>
                <w:rFonts w:asciiTheme="minorHAnsi" w:hAnsiTheme="minorHAnsi"/>
                <w:sz w:val="20"/>
                <w:szCs w:val="20"/>
              </w:rPr>
            </w:pPr>
            <w:r w:rsidRPr="002143D0">
              <w:rPr>
                <w:rFonts w:asciiTheme="minorHAnsi" w:hAnsiTheme="minorHAnsi"/>
                <w:b/>
                <w:bCs/>
                <w:kern w:val="24"/>
                <w:sz w:val="20"/>
                <w:szCs w:val="20"/>
              </w:rPr>
              <w:t>2007</w:t>
            </w:r>
          </w:p>
        </w:tc>
        <w:tc>
          <w:tcPr>
            <w:tcW w:w="582"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spacing w:before="67"/>
              <w:jc w:val="center"/>
              <w:textAlignment w:val="baseline"/>
              <w:rPr>
                <w:rFonts w:asciiTheme="minorHAnsi" w:hAnsiTheme="minorHAnsi"/>
                <w:sz w:val="20"/>
                <w:szCs w:val="20"/>
              </w:rPr>
            </w:pPr>
            <w:r w:rsidRPr="002143D0">
              <w:rPr>
                <w:rFonts w:asciiTheme="minorHAnsi" w:hAnsiTheme="minorHAnsi"/>
                <w:b/>
                <w:bCs/>
                <w:kern w:val="24"/>
                <w:sz w:val="20"/>
                <w:szCs w:val="20"/>
              </w:rPr>
              <w:t>2008</w:t>
            </w:r>
          </w:p>
        </w:tc>
        <w:tc>
          <w:tcPr>
            <w:tcW w:w="582"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spacing w:before="67"/>
              <w:jc w:val="center"/>
              <w:textAlignment w:val="baseline"/>
              <w:rPr>
                <w:rFonts w:asciiTheme="minorHAnsi" w:hAnsiTheme="minorHAnsi"/>
                <w:sz w:val="20"/>
                <w:szCs w:val="20"/>
              </w:rPr>
            </w:pPr>
            <w:r w:rsidRPr="002143D0">
              <w:rPr>
                <w:rFonts w:asciiTheme="minorHAnsi" w:hAnsiTheme="minorHAnsi"/>
                <w:b/>
                <w:bCs/>
                <w:kern w:val="24"/>
                <w:sz w:val="20"/>
                <w:szCs w:val="20"/>
              </w:rPr>
              <w:t>2009</w:t>
            </w:r>
          </w:p>
        </w:tc>
        <w:tc>
          <w:tcPr>
            <w:tcW w:w="582"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spacing w:before="67"/>
              <w:jc w:val="center"/>
              <w:textAlignment w:val="baseline"/>
              <w:rPr>
                <w:rFonts w:asciiTheme="minorHAnsi" w:hAnsiTheme="minorHAnsi"/>
                <w:sz w:val="20"/>
                <w:szCs w:val="20"/>
              </w:rPr>
            </w:pPr>
            <w:r w:rsidRPr="002143D0">
              <w:rPr>
                <w:rFonts w:asciiTheme="minorHAnsi" w:hAnsiTheme="minorHAnsi"/>
                <w:b/>
                <w:bCs/>
                <w:kern w:val="24"/>
                <w:sz w:val="20"/>
                <w:szCs w:val="20"/>
              </w:rPr>
              <w:t>2010</w:t>
            </w:r>
          </w:p>
        </w:tc>
        <w:tc>
          <w:tcPr>
            <w:tcW w:w="582"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spacing w:before="67"/>
              <w:jc w:val="center"/>
              <w:textAlignment w:val="baseline"/>
              <w:rPr>
                <w:rFonts w:asciiTheme="minorHAnsi" w:hAnsiTheme="minorHAnsi"/>
                <w:sz w:val="20"/>
                <w:szCs w:val="20"/>
              </w:rPr>
            </w:pPr>
            <w:r w:rsidRPr="002143D0">
              <w:rPr>
                <w:rFonts w:asciiTheme="minorHAnsi" w:hAnsiTheme="minorHAnsi"/>
                <w:b/>
                <w:bCs/>
                <w:kern w:val="24"/>
                <w:sz w:val="20"/>
                <w:szCs w:val="20"/>
              </w:rPr>
              <w:t>2011</w:t>
            </w:r>
          </w:p>
        </w:tc>
        <w:tc>
          <w:tcPr>
            <w:tcW w:w="582"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spacing w:before="67"/>
              <w:jc w:val="center"/>
              <w:textAlignment w:val="baseline"/>
              <w:rPr>
                <w:rFonts w:asciiTheme="minorHAnsi" w:hAnsiTheme="minorHAnsi"/>
                <w:sz w:val="20"/>
                <w:szCs w:val="20"/>
              </w:rPr>
            </w:pPr>
            <w:r w:rsidRPr="002143D0">
              <w:rPr>
                <w:rFonts w:asciiTheme="minorHAnsi" w:hAnsiTheme="minorHAnsi"/>
                <w:b/>
                <w:bCs/>
                <w:kern w:val="24"/>
                <w:sz w:val="20"/>
                <w:szCs w:val="20"/>
              </w:rPr>
              <w:t>2012</w:t>
            </w:r>
          </w:p>
        </w:tc>
        <w:tc>
          <w:tcPr>
            <w:tcW w:w="582"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spacing w:before="67"/>
              <w:jc w:val="center"/>
              <w:textAlignment w:val="baseline"/>
              <w:rPr>
                <w:rFonts w:asciiTheme="minorHAnsi" w:hAnsiTheme="minorHAnsi"/>
                <w:b/>
                <w:bCs/>
                <w:kern w:val="24"/>
                <w:sz w:val="20"/>
                <w:szCs w:val="20"/>
              </w:rPr>
            </w:pPr>
            <w:r w:rsidRPr="002143D0">
              <w:rPr>
                <w:rFonts w:asciiTheme="minorHAnsi" w:hAnsiTheme="minorHAnsi"/>
                <w:b/>
                <w:bCs/>
                <w:kern w:val="24"/>
                <w:sz w:val="20"/>
                <w:szCs w:val="20"/>
              </w:rPr>
              <w:t>2013</w:t>
            </w:r>
          </w:p>
        </w:tc>
        <w:tc>
          <w:tcPr>
            <w:tcW w:w="582"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spacing w:before="67"/>
              <w:jc w:val="center"/>
              <w:textAlignment w:val="baseline"/>
              <w:rPr>
                <w:rFonts w:asciiTheme="minorHAnsi" w:hAnsiTheme="minorHAnsi"/>
                <w:b/>
                <w:bCs/>
                <w:kern w:val="24"/>
                <w:sz w:val="20"/>
                <w:szCs w:val="20"/>
              </w:rPr>
            </w:pPr>
            <w:r w:rsidRPr="002143D0">
              <w:rPr>
                <w:rFonts w:asciiTheme="minorHAnsi" w:hAnsiTheme="minorHAnsi"/>
                <w:b/>
                <w:bCs/>
                <w:kern w:val="24"/>
                <w:sz w:val="20"/>
                <w:szCs w:val="20"/>
              </w:rPr>
              <w:t>2014</w:t>
            </w:r>
          </w:p>
        </w:tc>
        <w:tc>
          <w:tcPr>
            <w:tcW w:w="582"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spacing w:before="67"/>
              <w:jc w:val="center"/>
              <w:textAlignment w:val="baseline"/>
              <w:rPr>
                <w:rFonts w:asciiTheme="minorHAnsi" w:hAnsiTheme="minorHAnsi"/>
                <w:b/>
                <w:bCs/>
                <w:kern w:val="24"/>
                <w:sz w:val="20"/>
                <w:szCs w:val="20"/>
              </w:rPr>
            </w:pPr>
            <w:r w:rsidRPr="002143D0">
              <w:rPr>
                <w:rFonts w:asciiTheme="minorHAnsi" w:hAnsiTheme="minorHAnsi"/>
                <w:b/>
                <w:bCs/>
                <w:kern w:val="24"/>
                <w:sz w:val="20"/>
                <w:szCs w:val="20"/>
              </w:rPr>
              <w:t>2015</w:t>
            </w:r>
          </w:p>
        </w:tc>
        <w:tc>
          <w:tcPr>
            <w:tcW w:w="563" w:type="dxa"/>
            <w:shd w:val="clear" w:color="auto" w:fill="FBD4B4" w:themeFill="accent6" w:themeFillTint="66"/>
          </w:tcPr>
          <w:p w:rsidR="002C2DD6" w:rsidRPr="002143D0" w:rsidRDefault="002C2DD6" w:rsidP="00EE330C">
            <w:pPr>
              <w:spacing w:before="67"/>
              <w:jc w:val="center"/>
              <w:textAlignment w:val="baseline"/>
              <w:rPr>
                <w:rFonts w:asciiTheme="minorHAnsi" w:hAnsiTheme="minorHAnsi"/>
                <w:b/>
                <w:bCs/>
                <w:kern w:val="24"/>
                <w:sz w:val="20"/>
                <w:szCs w:val="20"/>
              </w:rPr>
            </w:pPr>
            <w:r w:rsidRPr="002143D0">
              <w:rPr>
                <w:rFonts w:asciiTheme="minorHAnsi" w:hAnsiTheme="minorHAnsi"/>
                <w:b/>
                <w:bCs/>
                <w:kern w:val="24"/>
                <w:sz w:val="20"/>
                <w:szCs w:val="20"/>
              </w:rPr>
              <w:t>2016</w:t>
            </w:r>
          </w:p>
        </w:tc>
        <w:tc>
          <w:tcPr>
            <w:tcW w:w="487" w:type="dxa"/>
            <w:shd w:val="clear" w:color="auto" w:fill="FBD4B4" w:themeFill="accent6" w:themeFillTint="66"/>
          </w:tcPr>
          <w:p w:rsidR="002C2DD6" w:rsidRPr="002143D0" w:rsidRDefault="002C2DD6" w:rsidP="00EE330C">
            <w:pPr>
              <w:spacing w:before="67"/>
              <w:jc w:val="center"/>
              <w:textAlignment w:val="baseline"/>
              <w:rPr>
                <w:rFonts w:asciiTheme="minorHAnsi" w:hAnsiTheme="minorHAnsi"/>
                <w:b/>
                <w:bCs/>
                <w:kern w:val="24"/>
                <w:sz w:val="20"/>
                <w:szCs w:val="20"/>
              </w:rPr>
            </w:pPr>
            <w:r>
              <w:rPr>
                <w:rFonts w:asciiTheme="minorHAnsi" w:hAnsiTheme="minorHAnsi"/>
                <w:b/>
                <w:bCs/>
                <w:kern w:val="24"/>
                <w:sz w:val="20"/>
                <w:szCs w:val="20"/>
              </w:rPr>
              <w:t>2017</w:t>
            </w:r>
          </w:p>
        </w:tc>
      </w:tr>
      <w:tr w:rsidR="002C2DD6" w:rsidRPr="002143D0" w:rsidTr="002C2DD6">
        <w:trPr>
          <w:trHeight w:val="24"/>
          <w:jc w:val="center"/>
        </w:trPr>
        <w:tc>
          <w:tcPr>
            <w:tcW w:w="935" w:type="dxa"/>
            <w:shd w:val="clear" w:color="auto" w:fill="auto"/>
            <w:tcMar>
              <w:top w:w="57" w:type="dxa"/>
              <w:left w:w="57" w:type="dxa"/>
              <w:bottom w:w="57" w:type="dxa"/>
              <w:right w:w="57" w:type="dxa"/>
            </w:tcMar>
            <w:vAlign w:val="center"/>
          </w:tcPr>
          <w:p w:rsidR="002C2DD6" w:rsidRPr="002143D0" w:rsidRDefault="002C2DD6" w:rsidP="00EE330C">
            <w:pPr>
              <w:spacing w:before="67"/>
              <w:textAlignment w:val="baseline"/>
              <w:rPr>
                <w:rFonts w:asciiTheme="minorHAnsi" w:hAnsiTheme="minorHAnsi"/>
                <w:sz w:val="20"/>
                <w:szCs w:val="20"/>
              </w:rPr>
            </w:pPr>
            <w:r w:rsidRPr="002143D0">
              <w:rPr>
                <w:rFonts w:asciiTheme="minorHAnsi" w:hAnsiTheme="minorHAnsi"/>
                <w:b/>
                <w:bCs/>
                <w:kern w:val="24"/>
                <w:sz w:val="20"/>
                <w:szCs w:val="20"/>
              </w:rPr>
              <w:t>Toprak</w:t>
            </w:r>
          </w:p>
        </w:tc>
        <w:tc>
          <w:tcPr>
            <w:tcW w:w="581"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1254</w:t>
            </w:r>
          </w:p>
        </w:tc>
        <w:tc>
          <w:tcPr>
            <w:tcW w:w="581"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1638</w:t>
            </w:r>
          </w:p>
        </w:tc>
        <w:tc>
          <w:tcPr>
            <w:tcW w:w="581"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1793</w:t>
            </w:r>
          </w:p>
        </w:tc>
        <w:tc>
          <w:tcPr>
            <w:tcW w:w="581"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2106</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2961</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6107</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5175</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4419</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2060</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1660</w:t>
            </w:r>
          </w:p>
        </w:tc>
        <w:tc>
          <w:tcPr>
            <w:tcW w:w="582" w:type="dxa"/>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1546</w:t>
            </w:r>
          </w:p>
        </w:tc>
        <w:tc>
          <w:tcPr>
            <w:tcW w:w="582" w:type="dxa"/>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1738</w:t>
            </w:r>
          </w:p>
        </w:tc>
        <w:tc>
          <w:tcPr>
            <w:tcW w:w="563" w:type="dxa"/>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1081</w:t>
            </w:r>
          </w:p>
        </w:tc>
        <w:tc>
          <w:tcPr>
            <w:tcW w:w="487" w:type="dxa"/>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761</w:t>
            </w:r>
          </w:p>
        </w:tc>
      </w:tr>
      <w:tr w:rsidR="002C2DD6" w:rsidRPr="002143D0" w:rsidTr="002C2DD6">
        <w:trPr>
          <w:trHeight w:val="24"/>
          <w:jc w:val="center"/>
        </w:trPr>
        <w:tc>
          <w:tcPr>
            <w:tcW w:w="935" w:type="dxa"/>
            <w:shd w:val="clear" w:color="auto" w:fill="auto"/>
            <w:tcMar>
              <w:top w:w="57" w:type="dxa"/>
              <w:left w:w="57" w:type="dxa"/>
              <w:bottom w:w="57" w:type="dxa"/>
              <w:right w:w="57" w:type="dxa"/>
            </w:tcMar>
            <w:vAlign w:val="center"/>
          </w:tcPr>
          <w:p w:rsidR="002C2DD6" w:rsidRPr="002143D0" w:rsidRDefault="002C2DD6" w:rsidP="00EE330C">
            <w:pPr>
              <w:spacing w:before="67"/>
              <w:textAlignment w:val="baseline"/>
              <w:rPr>
                <w:rFonts w:asciiTheme="minorHAnsi" w:hAnsiTheme="minorHAnsi"/>
                <w:sz w:val="20"/>
                <w:szCs w:val="20"/>
              </w:rPr>
            </w:pPr>
            <w:r w:rsidRPr="002143D0">
              <w:rPr>
                <w:rFonts w:asciiTheme="minorHAnsi" w:hAnsiTheme="minorHAnsi"/>
                <w:b/>
                <w:bCs/>
                <w:kern w:val="24"/>
                <w:sz w:val="20"/>
                <w:szCs w:val="20"/>
              </w:rPr>
              <w:t>Yaprak</w:t>
            </w:r>
          </w:p>
        </w:tc>
        <w:tc>
          <w:tcPr>
            <w:tcW w:w="581"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w:t>
            </w:r>
          </w:p>
        </w:tc>
        <w:tc>
          <w:tcPr>
            <w:tcW w:w="581"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w:t>
            </w:r>
          </w:p>
        </w:tc>
        <w:tc>
          <w:tcPr>
            <w:tcW w:w="581"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w:t>
            </w:r>
          </w:p>
        </w:tc>
        <w:tc>
          <w:tcPr>
            <w:tcW w:w="581"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102</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171</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140</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144</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91</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6</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34</w:t>
            </w:r>
          </w:p>
        </w:tc>
        <w:tc>
          <w:tcPr>
            <w:tcW w:w="582" w:type="dxa"/>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12</w:t>
            </w:r>
          </w:p>
        </w:tc>
        <w:tc>
          <w:tcPr>
            <w:tcW w:w="582" w:type="dxa"/>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24</w:t>
            </w:r>
          </w:p>
        </w:tc>
        <w:tc>
          <w:tcPr>
            <w:tcW w:w="563" w:type="dxa"/>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27</w:t>
            </w:r>
          </w:p>
        </w:tc>
        <w:tc>
          <w:tcPr>
            <w:tcW w:w="487" w:type="dxa"/>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w:t>
            </w:r>
          </w:p>
        </w:tc>
      </w:tr>
      <w:tr w:rsidR="002C2DD6" w:rsidRPr="002143D0" w:rsidTr="002C2DD6">
        <w:trPr>
          <w:trHeight w:val="24"/>
          <w:jc w:val="center"/>
        </w:trPr>
        <w:tc>
          <w:tcPr>
            <w:tcW w:w="935" w:type="dxa"/>
            <w:shd w:val="clear" w:color="auto" w:fill="auto"/>
            <w:tcMar>
              <w:top w:w="57" w:type="dxa"/>
              <w:left w:w="57" w:type="dxa"/>
              <w:bottom w:w="57" w:type="dxa"/>
              <w:right w:w="57" w:type="dxa"/>
            </w:tcMar>
            <w:vAlign w:val="center"/>
          </w:tcPr>
          <w:p w:rsidR="002C2DD6" w:rsidRPr="002143D0" w:rsidRDefault="002C2DD6" w:rsidP="00EE330C">
            <w:pPr>
              <w:spacing w:before="67"/>
              <w:textAlignment w:val="baseline"/>
              <w:rPr>
                <w:rFonts w:asciiTheme="minorHAnsi" w:hAnsiTheme="minorHAnsi"/>
                <w:sz w:val="20"/>
                <w:szCs w:val="20"/>
              </w:rPr>
            </w:pPr>
            <w:r w:rsidRPr="002143D0">
              <w:rPr>
                <w:rFonts w:asciiTheme="minorHAnsi" w:hAnsiTheme="minorHAnsi"/>
                <w:b/>
                <w:bCs/>
                <w:kern w:val="24"/>
                <w:sz w:val="20"/>
                <w:szCs w:val="20"/>
              </w:rPr>
              <w:t>Su</w:t>
            </w:r>
          </w:p>
        </w:tc>
        <w:tc>
          <w:tcPr>
            <w:tcW w:w="581"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w:t>
            </w:r>
          </w:p>
        </w:tc>
        <w:tc>
          <w:tcPr>
            <w:tcW w:w="581"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w:t>
            </w:r>
          </w:p>
        </w:tc>
        <w:tc>
          <w:tcPr>
            <w:tcW w:w="581"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w:t>
            </w:r>
          </w:p>
        </w:tc>
        <w:tc>
          <w:tcPr>
            <w:tcW w:w="581"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492</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633</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441</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569</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476</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401</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375</w:t>
            </w:r>
          </w:p>
        </w:tc>
        <w:tc>
          <w:tcPr>
            <w:tcW w:w="582" w:type="dxa"/>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370</w:t>
            </w:r>
          </w:p>
        </w:tc>
        <w:tc>
          <w:tcPr>
            <w:tcW w:w="582" w:type="dxa"/>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341</w:t>
            </w:r>
          </w:p>
        </w:tc>
        <w:tc>
          <w:tcPr>
            <w:tcW w:w="563" w:type="dxa"/>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305</w:t>
            </w:r>
          </w:p>
        </w:tc>
        <w:tc>
          <w:tcPr>
            <w:tcW w:w="487" w:type="dxa"/>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257</w:t>
            </w:r>
          </w:p>
        </w:tc>
      </w:tr>
      <w:tr w:rsidR="002C2DD6" w:rsidRPr="002143D0" w:rsidTr="002C2DD6">
        <w:trPr>
          <w:trHeight w:val="24"/>
          <w:jc w:val="center"/>
        </w:trPr>
        <w:tc>
          <w:tcPr>
            <w:tcW w:w="935" w:type="dxa"/>
            <w:shd w:val="clear" w:color="auto" w:fill="FBD4B4" w:themeFill="accent6" w:themeFillTint="66"/>
            <w:tcMar>
              <w:top w:w="57" w:type="dxa"/>
              <w:left w:w="57" w:type="dxa"/>
              <w:bottom w:w="57" w:type="dxa"/>
              <w:right w:w="57" w:type="dxa"/>
            </w:tcMar>
            <w:vAlign w:val="center"/>
          </w:tcPr>
          <w:p w:rsidR="002C2DD6" w:rsidRPr="002143D0" w:rsidRDefault="002C2DD6" w:rsidP="002C2DD6">
            <w:pPr>
              <w:spacing w:before="67"/>
              <w:jc w:val="right"/>
              <w:textAlignment w:val="baseline"/>
              <w:rPr>
                <w:rFonts w:asciiTheme="minorHAnsi" w:hAnsiTheme="minorHAnsi"/>
                <w:sz w:val="20"/>
                <w:szCs w:val="20"/>
              </w:rPr>
            </w:pPr>
            <w:r w:rsidRPr="002143D0">
              <w:rPr>
                <w:rFonts w:asciiTheme="minorHAnsi" w:hAnsiTheme="minorHAnsi"/>
                <w:b/>
                <w:bCs/>
                <w:kern w:val="24"/>
                <w:sz w:val="20"/>
                <w:szCs w:val="20"/>
              </w:rPr>
              <w:t>TOPLAM</w:t>
            </w:r>
          </w:p>
        </w:tc>
        <w:tc>
          <w:tcPr>
            <w:tcW w:w="581" w:type="dxa"/>
            <w:shd w:val="clear" w:color="auto" w:fill="FBD4B4" w:themeFill="accent6" w:themeFillTint="66"/>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b/>
                <w:sz w:val="20"/>
                <w:szCs w:val="20"/>
              </w:rPr>
            </w:pPr>
            <w:r w:rsidRPr="005547A4">
              <w:rPr>
                <w:rFonts w:asciiTheme="minorHAnsi" w:hAnsiTheme="minorHAnsi"/>
                <w:b/>
                <w:kern w:val="24"/>
                <w:sz w:val="20"/>
                <w:szCs w:val="20"/>
              </w:rPr>
              <w:t>1254</w:t>
            </w:r>
          </w:p>
        </w:tc>
        <w:tc>
          <w:tcPr>
            <w:tcW w:w="581" w:type="dxa"/>
            <w:shd w:val="clear" w:color="auto" w:fill="FBD4B4" w:themeFill="accent6" w:themeFillTint="66"/>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b/>
                <w:sz w:val="20"/>
                <w:szCs w:val="20"/>
              </w:rPr>
            </w:pPr>
            <w:r w:rsidRPr="005547A4">
              <w:rPr>
                <w:rFonts w:asciiTheme="minorHAnsi" w:hAnsiTheme="minorHAnsi"/>
                <w:b/>
                <w:kern w:val="24"/>
                <w:sz w:val="20"/>
                <w:szCs w:val="20"/>
              </w:rPr>
              <w:t>1638</w:t>
            </w:r>
          </w:p>
        </w:tc>
        <w:tc>
          <w:tcPr>
            <w:tcW w:w="581" w:type="dxa"/>
            <w:shd w:val="clear" w:color="auto" w:fill="FBD4B4" w:themeFill="accent6" w:themeFillTint="66"/>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b/>
                <w:sz w:val="20"/>
                <w:szCs w:val="20"/>
              </w:rPr>
            </w:pPr>
            <w:r w:rsidRPr="005547A4">
              <w:rPr>
                <w:rFonts w:asciiTheme="minorHAnsi" w:hAnsiTheme="minorHAnsi"/>
                <w:b/>
                <w:kern w:val="24"/>
                <w:sz w:val="20"/>
                <w:szCs w:val="20"/>
              </w:rPr>
              <w:t>1793</w:t>
            </w:r>
          </w:p>
        </w:tc>
        <w:tc>
          <w:tcPr>
            <w:tcW w:w="581" w:type="dxa"/>
            <w:shd w:val="clear" w:color="auto" w:fill="FBD4B4" w:themeFill="accent6" w:themeFillTint="66"/>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b/>
                <w:sz w:val="20"/>
                <w:szCs w:val="20"/>
              </w:rPr>
            </w:pPr>
            <w:r w:rsidRPr="005547A4">
              <w:rPr>
                <w:rFonts w:asciiTheme="minorHAnsi" w:hAnsiTheme="minorHAnsi"/>
                <w:b/>
                <w:kern w:val="24"/>
                <w:sz w:val="20"/>
                <w:szCs w:val="20"/>
              </w:rPr>
              <w:t>2700</w:t>
            </w:r>
          </w:p>
        </w:tc>
        <w:tc>
          <w:tcPr>
            <w:tcW w:w="582" w:type="dxa"/>
            <w:shd w:val="clear" w:color="auto" w:fill="FBD4B4" w:themeFill="accent6" w:themeFillTint="66"/>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b/>
                <w:sz w:val="20"/>
                <w:szCs w:val="20"/>
              </w:rPr>
            </w:pPr>
            <w:r w:rsidRPr="005547A4">
              <w:rPr>
                <w:rFonts w:asciiTheme="minorHAnsi" w:hAnsiTheme="minorHAnsi"/>
                <w:b/>
                <w:kern w:val="24"/>
                <w:sz w:val="20"/>
                <w:szCs w:val="20"/>
              </w:rPr>
              <w:t>3765</w:t>
            </w:r>
          </w:p>
        </w:tc>
        <w:tc>
          <w:tcPr>
            <w:tcW w:w="582" w:type="dxa"/>
            <w:shd w:val="clear" w:color="auto" w:fill="FBD4B4" w:themeFill="accent6" w:themeFillTint="66"/>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b/>
                <w:sz w:val="20"/>
                <w:szCs w:val="20"/>
              </w:rPr>
            </w:pPr>
            <w:r w:rsidRPr="005547A4">
              <w:rPr>
                <w:rFonts w:asciiTheme="minorHAnsi" w:hAnsiTheme="minorHAnsi"/>
                <w:b/>
                <w:kern w:val="24"/>
                <w:sz w:val="20"/>
                <w:szCs w:val="20"/>
              </w:rPr>
              <w:t>6688</w:t>
            </w:r>
          </w:p>
        </w:tc>
        <w:tc>
          <w:tcPr>
            <w:tcW w:w="582" w:type="dxa"/>
            <w:shd w:val="clear" w:color="auto" w:fill="FBD4B4" w:themeFill="accent6" w:themeFillTint="66"/>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b/>
                <w:sz w:val="20"/>
                <w:szCs w:val="20"/>
              </w:rPr>
            </w:pPr>
            <w:r w:rsidRPr="005547A4">
              <w:rPr>
                <w:rFonts w:asciiTheme="minorHAnsi" w:hAnsiTheme="minorHAnsi"/>
                <w:b/>
                <w:kern w:val="24"/>
                <w:sz w:val="20"/>
                <w:szCs w:val="20"/>
              </w:rPr>
              <w:t>5888</w:t>
            </w:r>
          </w:p>
        </w:tc>
        <w:tc>
          <w:tcPr>
            <w:tcW w:w="582" w:type="dxa"/>
            <w:shd w:val="clear" w:color="auto" w:fill="FBD4B4" w:themeFill="accent6" w:themeFillTint="66"/>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b/>
                <w:sz w:val="20"/>
                <w:szCs w:val="20"/>
              </w:rPr>
            </w:pPr>
            <w:r w:rsidRPr="005547A4">
              <w:rPr>
                <w:rFonts w:asciiTheme="minorHAnsi" w:hAnsiTheme="minorHAnsi"/>
                <w:b/>
                <w:kern w:val="24"/>
                <w:sz w:val="20"/>
                <w:szCs w:val="20"/>
              </w:rPr>
              <w:t>4986</w:t>
            </w:r>
          </w:p>
        </w:tc>
        <w:tc>
          <w:tcPr>
            <w:tcW w:w="582" w:type="dxa"/>
            <w:shd w:val="clear" w:color="auto" w:fill="FBD4B4" w:themeFill="accent6" w:themeFillTint="66"/>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b/>
                <w:kern w:val="24"/>
                <w:sz w:val="20"/>
                <w:szCs w:val="20"/>
              </w:rPr>
            </w:pPr>
            <w:r w:rsidRPr="005547A4">
              <w:rPr>
                <w:rFonts w:asciiTheme="minorHAnsi" w:hAnsiTheme="minorHAnsi"/>
                <w:b/>
                <w:kern w:val="24"/>
                <w:sz w:val="20"/>
                <w:szCs w:val="20"/>
              </w:rPr>
              <w:t>2467</w:t>
            </w:r>
          </w:p>
        </w:tc>
        <w:tc>
          <w:tcPr>
            <w:tcW w:w="582" w:type="dxa"/>
            <w:shd w:val="clear" w:color="auto" w:fill="FBD4B4" w:themeFill="accent6" w:themeFillTint="66"/>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b/>
                <w:kern w:val="24"/>
                <w:sz w:val="20"/>
                <w:szCs w:val="20"/>
              </w:rPr>
            </w:pPr>
            <w:r w:rsidRPr="005547A4">
              <w:rPr>
                <w:rFonts w:asciiTheme="minorHAnsi" w:hAnsiTheme="minorHAnsi"/>
                <w:b/>
                <w:kern w:val="24"/>
                <w:sz w:val="20"/>
                <w:szCs w:val="20"/>
              </w:rPr>
              <w:t>2069</w:t>
            </w:r>
          </w:p>
        </w:tc>
        <w:tc>
          <w:tcPr>
            <w:tcW w:w="582" w:type="dxa"/>
            <w:shd w:val="clear" w:color="auto" w:fill="FBD4B4" w:themeFill="accent6" w:themeFillTint="66"/>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b/>
                <w:kern w:val="24"/>
                <w:sz w:val="20"/>
                <w:szCs w:val="20"/>
              </w:rPr>
            </w:pPr>
            <w:r w:rsidRPr="005547A4">
              <w:rPr>
                <w:rFonts w:asciiTheme="minorHAnsi" w:hAnsiTheme="minorHAnsi"/>
                <w:b/>
                <w:kern w:val="24"/>
                <w:sz w:val="20"/>
                <w:szCs w:val="20"/>
              </w:rPr>
              <w:t>1928</w:t>
            </w:r>
          </w:p>
        </w:tc>
        <w:tc>
          <w:tcPr>
            <w:tcW w:w="582" w:type="dxa"/>
            <w:shd w:val="clear" w:color="auto" w:fill="FBD4B4" w:themeFill="accent6" w:themeFillTint="66"/>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b/>
                <w:kern w:val="24"/>
                <w:sz w:val="20"/>
                <w:szCs w:val="20"/>
              </w:rPr>
            </w:pPr>
            <w:r w:rsidRPr="005547A4">
              <w:rPr>
                <w:rFonts w:asciiTheme="minorHAnsi" w:hAnsiTheme="minorHAnsi"/>
                <w:b/>
                <w:kern w:val="24"/>
                <w:sz w:val="20"/>
                <w:szCs w:val="20"/>
              </w:rPr>
              <w:t>2103</w:t>
            </w:r>
          </w:p>
        </w:tc>
        <w:tc>
          <w:tcPr>
            <w:tcW w:w="563" w:type="dxa"/>
            <w:shd w:val="clear" w:color="auto" w:fill="FBD4B4" w:themeFill="accent6" w:themeFillTint="66"/>
          </w:tcPr>
          <w:p w:rsidR="002C2DD6" w:rsidRPr="005547A4" w:rsidRDefault="002C2DD6" w:rsidP="00174618">
            <w:pPr>
              <w:spacing w:before="67"/>
              <w:jc w:val="center"/>
              <w:textAlignment w:val="baseline"/>
              <w:rPr>
                <w:rFonts w:asciiTheme="minorHAnsi" w:hAnsiTheme="minorHAnsi"/>
                <w:b/>
                <w:kern w:val="24"/>
                <w:sz w:val="20"/>
                <w:szCs w:val="20"/>
              </w:rPr>
            </w:pPr>
            <w:r w:rsidRPr="005547A4">
              <w:rPr>
                <w:rFonts w:asciiTheme="minorHAnsi" w:hAnsiTheme="minorHAnsi"/>
                <w:b/>
                <w:kern w:val="24"/>
                <w:sz w:val="20"/>
                <w:szCs w:val="20"/>
              </w:rPr>
              <w:t>1413</w:t>
            </w:r>
          </w:p>
        </w:tc>
        <w:tc>
          <w:tcPr>
            <w:tcW w:w="487" w:type="dxa"/>
            <w:shd w:val="clear" w:color="auto" w:fill="FBD4B4" w:themeFill="accent6" w:themeFillTint="66"/>
          </w:tcPr>
          <w:p w:rsidR="002C2DD6" w:rsidRPr="005547A4" w:rsidRDefault="002C2DD6" w:rsidP="00174618">
            <w:pPr>
              <w:spacing w:before="67"/>
              <w:jc w:val="center"/>
              <w:textAlignment w:val="baseline"/>
              <w:rPr>
                <w:rFonts w:asciiTheme="minorHAnsi" w:hAnsiTheme="minorHAnsi"/>
                <w:b/>
                <w:kern w:val="24"/>
                <w:sz w:val="20"/>
                <w:szCs w:val="20"/>
              </w:rPr>
            </w:pPr>
            <w:r w:rsidRPr="005547A4">
              <w:rPr>
                <w:rFonts w:asciiTheme="minorHAnsi" w:hAnsiTheme="minorHAnsi"/>
                <w:b/>
                <w:kern w:val="24"/>
                <w:sz w:val="20"/>
                <w:szCs w:val="20"/>
              </w:rPr>
              <w:t>1018</w:t>
            </w:r>
          </w:p>
        </w:tc>
      </w:tr>
    </w:tbl>
    <w:p w:rsidR="00DB7911" w:rsidRPr="002143D0" w:rsidRDefault="00DB7911" w:rsidP="00DB7911">
      <w:pPr>
        <w:jc w:val="center"/>
        <w:rPr>
          <w:rFonts w:asciiTheme="minorHAnsi" w:hAnsiTheme="minorHAnsi"/>
          <w:b/>
          <w:sz w:val="22"/>
          <w:szCs w:val="22"/>
        </w:rPr>
      </w:pPr>
      <w:r w:rsidRPr="002143D0">
        <w:rPr>
          <w:rFonts w:asciiTheme="minorHAnsi" w:hAnsiTheme="minorHAnsi"/>
          <w:b/>
          <w:sz w:val="22"/>
          <w:szCs w:val="22"/>
        </w:rPr>
        <w:t>201</w:t>
      </w:r>
      <w:r w:rsidR="002C2DD6">
        <w:rPr>
          <w:rFonts w:asciiTheme="minorHAnsi" w:hAnsiTheme="minorHAnsi"/>
          <w:b/>
          <w:sz w:val="22"/>
          <w:szCs w:val="22"/>
        </w:rPr>
        <w:t>7</w:t>
      </w:r>
      <w:r w:rsidRPr="002143D0">
        <w:rPr>
          <w:rFonts w:asciiTheme="minorHAnsi" w:hAnsiTheme="minorHAnsi"/>
          <w:b/>
          <w:sz w:val="22"/>
          <w:szCs w:val="22"/>
        </w:rPr>
        <w:t xml:space="preserve"> Yılı İlçeler üzerinden Toprak Analiz sayılarının dağılımı</w:t>
      </w:r>
    </w:p>
    <w:tbl>
      <w:tblPr>
        <w:tblW w:w="0" w:type="auto"/>
        <w:jc w:val="center"/>
        <w:tblCellMar>
          <w:left w:w="70" w:type="dxa"/>
          <w:right w:w="70" w:type="dxa"/>
        </w:tblCellMar>
        <w:tblLook w:val="04A0" w:firstRow="1" w:lastRow="0" w:firstColumn="1" w:lastColumn="0" w:noHBand="0" w:noVBand="1"/>
      </w:tblPr>
      <w:tblGrid>
        <w:gridCol w:w="1107"/>
        <w:gridCol w:w="513"/>
        <w:gridCol w:w="570"/>
        <w:gridCol w:w="513"/>
        <w:gridCol w:w="561"/>
        <w:gridCol w:w="588"/>
        <w:gridCol w:w="708"/>
        <w:gridCol w:w="781"/>
        <w:gridCol w:w="734"/>
        <w:gridCol w:w="499"/>
        <w:gridCol w:w="505"/>
        <w:gridCol w:w="590"/>
        <w:gridCol w:w="577"/>
        <w:gridCol w:w="702"/>
      </w:tblGrid>
      <w:tr w:rsidR="00DB7911" w:rsidRPr="002143D0" w:rsidTr="00337870">
        <w:trPr>
          <w:cantSplit/>
          <w:trHeight w:val="398"/>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DB7911" w:rsidRPr="002143D0" w:rsidRDefault="003D0A4C" w:rsidP="00547842">
            <w:pPr>
              <w:jc w:val="center"/>
              <w:rPr>
                <w:rFonts w:asciiTheme="minorHAnsi" w:hAnsiTheme="minorHAnsi"/>
                <w:b/>
                <w:sz w:val="18"/>
                <w:szCs w:val="18"/>
              </w:rPr>
            </w:pPr>
            <w:r w:rsidRPr="002143D0">
              <w:rPr>
                <w:rFonts w:asciiTheme="minorHAnsi" w:hAnsiTheme="minorHAnsi"/>
                <w:b/>
                <w:sz w:val="18"/>
                <w:szCs w:val="18"/>
              </w:rPr>
              <w:t>İlçeler/Aylar </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Ocak</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Şubat</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Mart</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Nisan</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Mayıs</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Haziran</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Temmuz</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Ağustos</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Eylül</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Ekim</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Kasım</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Aralık</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Toplam</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r w:rsidRPr="002143D0">
              <w:rPr>
                <w:rFonts w:asciiTheme="minorHAnsi" w:hAnsiTheme="minorHAnsi"/>
                <w:bCs/>
                <w:sz w:val="18"/>
                <w:szCs w:val="18"/>
              </w:rPr>
              <w:t>Ayvacık</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5</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5</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28</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r w:rsidRPr="002143D0">
              <w:rPr>
                <w:rFonts w:asciiTheme="minorHAnsi" w:hAnsiTheme="minorHAnsi"/>
                <w:bCs/>
                <w:sz w:val="18"/>
                <w:szCs w:val="18"/>
              </w:rPr>
              <w:t>Bayramiç</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5</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5</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38</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r w:rsidRPr="002143D0">
              <w:rPr>
                <w:rFonts w:asciiTheme="minorHAnsi" w:hAnsiTheme="minorHAnsi"/>
                <w:bCs/>
                <w:sz w:val="18"/>
                <w:szCs w:val="18"/>
              </w:rPr>
              <w:t>Biga</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6</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15</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7</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63</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r w:rsidRPr="002143D0">
              <w:rPr>
                <w:rFonts w:asciiTheme="minorHAnsi" w:hAnsiTheme="minorHAnsi"/>
                <w:bCs/>
                <w:sz w:val="18"/>
                <w:szCs w:val="18"/>
              </w:rPr>
              <w:t>Bozcaada</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10</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r w:rsidRPr="002143D0">
              <w:rPr>
                <w:rFonts w:asciiTheme="minorHAnsi" w:hAnsiTheme="minorHAnsi"/>
                <w:bCs/>
                <w:sz w:val="18"/>
                <w:szCs w:val="18"/>
              </w:rPr>
              <w:t>Çan</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29</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r w:rsidRPr="002143D0">
              <w:rPr>
                <w:rFonts w:asciiTheme="minorHAnsi" w:hAnsiTheme="minorHAnsi"/>
                <w:bCs/>
                <w:sz w:val="18"/>
                <w:szCs w:val="18"/>
              </w:rPr>
              <w:t>Eceabat</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30</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r w:rsidRPr="002143D0">
              <w:rPr>
                <w:rFonts w:asciiTheme="minorHAnsi" w:hAnsiTheme="minorHAnsi"/>
                <w:bCs/>
                <w:sz w:val="18"/>
                <w:szCs w:val="18"/>
              </w:rPr>
              <w:t>Ezine</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6</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6</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6</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55</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r w:rsidRPr="002143D0">
              <w:rPr>
                <w:rFonts w:asciiTheme="minorHAnsi" w:hAnsiTheme="minorHAnsi"/>
                <w:bCs/>
                <w:sz w:val="18"/>
                <w:szCs w:val="18"/>
              </w:rPr>
              <w:t>Gelibolu</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7</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r w:rsidRPr="002143D0">
              <w:rPr>
                <w:rFonts w:asciiTheme="minorHAnsi" w:hAnsiTheme="minorHAnsi"/>
                <w:bCs/>
                <w:sz w:val="18"/>
                <w:szCs w:val="18"/>
              </w:rPr>
              <w:t>Gökçeada</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5</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9</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r w:rsidRPr="002143D0">
              <w:rPr>
                <w:rFonts w:asciiTheme="minorHAnsi" w:hAnsiTheme="minorHAnsi"/>
                <w:bCs/>
                <w:sz w:val="18"/>
                <w:szCs w:val="18"/>
              </w:rPr>
              <w:t>Lapseki</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37</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18</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6</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19</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171</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r w:rsidRPr="002143D0">
              <w:rPr>
                <w:rFonts w:asciiTheme="minorHAnsi" w:hAnsiTheme="minorHAnsi"/>
                <w:bCs/>
                <w:sz w:val="18"/>
                <w:szCs w:val="18"/>
              </w:rPr>
              <w:t>Merkez</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45</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35</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80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19</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25</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29</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280</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r w:rsidRPr="002143D0">
              <w:rPr>
                <w:rFonts w:asciiTheme="minorHAnsi" w:hAnsiTheme="minorHAnsi"/>
                <w:bCs/>
                <w:sz w:val="18"/>
                <w:szCs w:val="18"/>
              </w:rPr>
              <w:t>Yenice</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34</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r w:rsidRPr="002143D0">
              <w:rPr>
                <w:rFonts w:asciiTheme="minorHAnsi" w:hAnsiTheme="minorHAnsi"/>
                <w:bCs/>
                <w:sz w:val="18"/>
                <w:szCs w:val="18"/>
              </w:rPr>
              <w:t>İl Dışı</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7</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FBD4B4" w:themeFill="accent6" w:themeFillTint="66"/>
            <w:noWrap/>
            <w:vAlign w:val="center"/>
          </w:tcPr>
          <w:p w:rsidR="002C2DD6" w:rsidRPr="002143D0" w:rsidRDefault="002C2DD6" w:rsidP="002C2DD6">
            <w:pPr>
              <w:jc w:val="right"/>
              <w:rPr>
                <w:rFonts w:asciiTheme="minorHAnsi" w:hAnsiTheme="minorHAnsi"/>
                <w:b/>
                <w:bCs/>
                <w:sz w:val="18"/>
                <w:szCs w:val="18"/>
              </w:rPr>
            </w:pPr>
            <w:r w:rsidRPr="002143D0">
              <w:rPr>
                <w:rFonts w:asciiTheme="minorHAnsi" w:hAnsiTheme="minorHAnsi"/>
                <w:b/>
                <w:bCs/>
                <w:sz w:val="18"/>
                <w:szCs w:val="18"/>
              </w:rPr>
              <w:t> TOPLAM</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13</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91</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95</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145</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70</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49</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66</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43</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70</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63</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56</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0</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761</w:t>
            </w:r>
          </w:p>
        </w:tc>
      </w:tr>
    </w:tbl>
    <w:p w:rsidR="00A80E75" w:rsidRPr="002143D0" w:rsidRDefault="00A80E75" w:rsidP="00AF2D4C">
      <w:pPr>
        <w:pStyle w:val="Balk3"/>
        <w:spacing w:before="120" w:after="0"/>
        <w:rPr>
          <w:szCs w:val="22"/>
        </w:rPr>
      </w:pPr>
      <w:bookmarkStart w:id="320" w:name="_Toc525548029"/>
      <w:r w:rsidRPr="002143D0">
        <w:rPr>
          <w:szCs w:val="22"/>
        </w:rPr>
        <w:t xml:space="preserve">4.1.3. Tarımsal </w:t>
      </w:r>
      <w:bookmarkEnd w:id="315"/>
      <w:bookmarkEnd w:id="316"/>
      <w:bookmarkEnd w:id="317"/>
      <w:bookmarkEnd w:id="318"/>
      <w:bookmarkEnd w:id="319"/>
      <w:r w:rsidR="00E754C8" w:rsidRPr="002143D0">
        <w:rPr>
          <w:szCs w:val="22"/>
        </w:rPr>
        <w:t>Kaynaklı Nitrat Kirliliğine Karşı Suların Korunması Çalışması</w:t>
      </w:r>
      <w:bookmarkEnd w:id="320"/>
    </w:p>
    <w:p w:rsidR="0082168C" w:rsidRPr="00E91B2B" w:rsidRDefault="0082168C" w:rsidP="0082168C">
      <w:pPr>
        <w:ind w:firstLine="709"/>
        <w:rPr>
          <w:rFonts w:asciiTheme="minorHAnsi" w:hAnsiTheme="minorHAnsi"/>
          <w:sz w:val="22"/>
          <w:szCs w:val="22"/>
        </w:rPr>
      </w:pPr>
      <w:r w:rsidRPr="00E91B2B">
        <w:rPr>
          <w:rFonts w:asciiTheme="minorHAnsi" w:hAnsiTheme="minorHAnsi"/>
          <w:sz w:val="22"/>
          <w:szCs w:val="22"/>
        </w:rPr>
        <w:t>Nitrat kirliliğine karşı suların korunması çalışması kapsamında; 2</w:t>
      </w:r>
      <w:r w:rsidR="009B7968" w:rsidRPr="00E91B2B">
        <w:rPr>
          <w:rFonts w:asciiTheme="minorHAnsi" w:hAnsiTheme="minorHAnsi"/>
          <w:sz w:val="22"/>
          <w:szCs w:val="22"/>
        </w:rPr>
        <w:t>3</w:t>
      </w:r>
      <w:r w:rsidRPr="00E91B2B">
        <w:rPr>
          <w:rFonts w:asciiTheme="minorHAnsi" w:hAnsiTheme="minorHAnsi"/>
          <w:sz w:val="22"/>
          <w:szCs w:val="22"/>
        </w:rPr>
        <w:t xml:space="preserve"> istasyondan aylık, 14 istasyondan ise 3 ayda bir su numuneleri alınarak takipleri yapılmaktadır. Kirlenme ile ilgili Oksijen, Sıcaklık, pH, Nitrat, Fosfat ve Azot durumları ile ilgili ölçümler yapılmakta ve ölçüm sonuçları Nitrat Bilgi Sistemine işlenmektedir</w:t>
      </w:r>
    </w:p>
    <w:p w:rsidR="00A80E75" w:rsidRPr="002143D0" w:rsidRDefault="00A80E75" w:rsidP="00126792">
      <w:pPr>
        <w:pStyle w:val="Balk3"/>
        <w:spacing w:after="0"/>
      </w:pPr>
      <w:bookmarkStart w:id="321" w:name="_Toc411347471"/>
      <w:bookmarkStart w:id="322" w:name="_Toc525548030"/>
      <w:r w:rsidRPr="002143D0">
        <w:lastRenderedPageBreak/>
        <w:t xml:space="preserve">4.1.4. </w:t>
      </w:r>
      <w:r w:rsidR="0082168C" w:rsidRPr="002143D0">
        <w:t xml:space="preserve">Tarımsal Elektrik Bağlanması İçin Yapılan </w:t>
      </w:r>
      <w:bookmarkEnd w:id="321"/>
      <w:r w:rsidR="0082168C" w:rsidRPr="002143D0">
        <w:t>Müracaatlar</w:t>
      </w:r>
      <w:bookmarkEnd w:id="322"/>
    </w:p>
    <w:p w:rsidR="0082168C" w:rsidRPr="002143D0" w:rsidRDefault="0082168C" w:rsidP="00816F3C">
      <w:pPr>
        <w:ind w:firstLine="567"/>
        <w:rPr>
          <w:rFonts w:asciiTheme="minorHAnsi" w:hAnsiTheme="minorHAnsi"/>
          <w:sz w:val="22"/>
          <w:szCs w:val="22"/>
        </w:rPr>
      </w:pPr>
      <w:r w:rsidRPr="002143D0">
        <w:rPr>
          <w:rFonts w:asciiTheme="minorHAnsi" w:hAnsiTheme="minorHAnsi"/>
          <w:sz w:val="22"/>
          <w:szCs w:val="22"/>
        </w:rPr>
        <w:t>201</w:t>
      </w:r>
      <w:r w:rsidR="00CF573D">
        <w:rPr>
          <w:rFonts w:asciiTheme="minorHAnsi" w:hAnsiTheme="minorHAnsi"/>
          <w:sz w:val="22"/>
          <w:szCs w:val="22"/>
        </w:rPr>
        <w:t>7</w:t>
      </w:r>
      <w:r w:rsidRPr="002143D0">
        <w:rPr>
          <w:rFonts w:asciiTheme="minorHAnsi" w:hAnsiTheme="minorHAnsi"/>
          <w:sz w:val="22"/>
          <w:szCs w:val="22"/>
        </w:rPr>
        <w:t xml:space="preserve"> yılında İl Müdürlüğümüze toplam </w:t>
      </w:r>
      <w:r w:rsidR="00CF573D">
        <w:rPr>
          <w:rFonts w:asciiTheme="minorHAnsi" w:hAnsiTheme="minorHAnsi"/>
          <w:sz w:val="22"/>
          <w:szCs w:val="22"/>
        </w:rPr>
        <w:t>45</w:t>
      </w:r>
      <w:r w:rsidRPr="002143D0">
        <w:rPr>
          <w:rFonts w:asciiTheme="minorHAnsi" w:hAnsiTheme="minorHAnsi"/>
          <w:sz w:val="22"/>
          <w:szCs w:val="22"/>
        </w:rPr>
        <w:t xml:space="preserve"> adet müracaat yapılmış olup, bu müracaatlar yerinde incelenerek </w:t>
      </w:r>
      <w:r w:rsidR="00CF573D">
        <w:rPr>
          <w:rFonts w:asciiTheme="minorHAnsi" w:hAnsiTheme="minorHAnsi"/>
          <w:sz w:val="22"/>
          <w:szCs w:val="22"/>
        </w:rPr>
        <w:t>42</w:t>
      </w:r>
      <w:r w:rsidRPr="002143D0">
        <w:rPr>
          <w:rFonts w:asciiTheme="minorHAnsi" w:hAnsiTheme="minorHAnsi"/>
          <w:sz w:val="22"/>
          <w:szCs w:val="22"/>
        </w:rPr>
        <w:t xml:space="preserve"> adedine uygun görüş verilmiş, </w:t>
      </w:r>
      <w:r w:rsidR="00CF573D">
        <w:rPr>
          <w:rFonts w:asciiTheme="minorHAnsi" w:hAnsiTheme="minorHAnsi"/>
          <w:sz w:val="22"/>
          <w:szCs w:val="22"/>
        </w:rPr>
        <w:t>1</w:t>
      </w:r>
      <w:r w:rsidRPr="002143D0">
        <w:rPr>
          <w:rFonts w:asciiTheme="minorHAnsi" w:hAnsiTheme="minorHAnsi"/>
          <w:sz w:val="22"/>
          <w:szCs w:val="22"/>
        </w:rPr>
        <w:t xml:space="preserve"> adedi reddedilmiştir. 2 adet müracaat belge eksikliği nedeniyle halen sonuçlandırılamamıştır.</w:t>
      </w:r>
    </w:p>
    <w:p w:rsidR="003C0A4D" w:rsidRPr="002143D0" w:rsidRDefault="003102DC" w:rsidP="00AF2D4C">
      <w:pPr>
        <w:pStyle w:val="Balk4"/>
        <w:spacing w:before="120" w:after="0"/>
      </w:pPr>
      <w:bookmarkStart w:id="323" w:name="_Toc411347472"/>
      <w:bookmarkStart w:id="324" w:name="_Toc525548031"/>
      <w:r w:rsidRPr="002143D0">
        <w:t>4.1.</w:t>
      </w:r>
      <w:r w:rsidR="00994233" w:rsidRPr="002143D0">
        <w:t>5</w:t>
      </w:r>
      <w:r w:rsidRPr="002143D0">
        <w:t xml:space="preserve">. </w:t>
      </w:r>
      <w:bookmarkEnd w:id="323"/>
      <w:r w:rsidR="00994233" w:rsidRPr="002143D0">
        <w:t>Arazi Toplulaştırma Çalışmaları</w:t>
      </w:r>
      <w:bookmarkEnd w:id="324"/>
    </w:p>
    <w:p w:rsidR="00994233" w:rsidRPr="002143D0" w:rsidRDefault="00994233" w:rsidP="00126792">
      <w:pPr>
        <w:pStyle w:val="Balk4"/>
        <w:spacing w:before="0" w:after="0"/>
      </w:pPr>
      <w:bookmarkStart w:id="325" w:name="_Toc525548032"/>
      <w:r w:rsidRPr="002143D0">
        <w:t>4.1.5.1 3083 sayılı Kanun Kapsamında Yapılan Çalışmalar</w:t>
      </w:r>
      <w:bookmarkEnd w:id="325"/>
    </w:p>
    <w:p w:rsidR="00994233" w:rsidRPr="002143D0" w:rsidRDefault="001943A8" w:rsidP="00994233">
      <w:pPr>
        <w:spacing w:line="276" w:lineRule="auto"/>
        <w:rPr>
          <w:rFonts w:asciiTheme="minorHAnsi" w:hAnsiTheme="minorHAnsi"/>
          <w:sz w:val="22"/>
          <w:szCs w:val="22"/>
        </w:rPr>
      </w:pPr>
      <w:r w:rsidRPr="002143D0">
        <w:rPr>
          <w:rFonts w:asciiTheme="minorHAnsi" w:hAnsiTheme="minorHAnsi"/>
          <w:sz w:val="22"/>
          <w:szCs w:val="22"/>
        </w:rPr>
        <w:tab/>
      </w:r>
      <w:bookmarkStart w:id="326" w:name="_Toc411347473"/>
      <w:r w:rsidR="00994233" w:rsidRPr="002143D0">
        <w:rPr>
          <w:rFonts w:asciiTheme="minorHAnsi" w:hAnsiTheme="minorHAnsi"/>
          <w:sz w:val="22"/>
          <w:szCs w:val="22"/>
        </w:rPr>
        <w:t xml:space="preserve">3083 sayılı </w:t>
      </w:r>
      <w:r w:rsidR="001B46D7">
        <w:rPr>
          <w:rFonts w:asciiTheme="minorHAnsi" w:hAnsiTheme="minorHAnsi"/>
          <w:sz w:val="22"/>
          <w:szCs w:val="22"/>
        </w:rPr>
        <w:t>“</w:t>
      </w:r>
      <w:r w:rsidR="00994233" w:rsidRPr="002143D0">
        <w:rPr>
          <w:rFonts w:asciiTheme="minorHAnsi" w:hAnsiTheme="minorHAnsi"/>
          <w:sz w:val="22"/>
          <w:szCs w:val="22"/>
        </w:rPr>
        <w:t>Sulama Alanlarında Arazi Düzenlenmesine Dair Tarım Reformu Kanunu</w:t>
      </w:r>
      <w:r w:rsidR="001B46D7">
        <w:rPr>
          <w:rFonts w:asciiTheme="minorHAnsi" w:hAnsiTheme="minorHAnsi"/>
          <w:sz w:val="22"/>
          <w:szCs w:val="22"/>
        </w:rPr>
        <w:t>”</w:t>
      </w:r>
      <w:r w:rsidR="00994233" w:rsidRPr="002143D0">
        <w:rPr>
          <w:rFonts w:asciiTheme="minorHAnsi" w:hAnsiTheme="minorHAnsi"/>
          <w:sz w:val="22"/>
          <w:szCs w:val="22"/>
        </w:rPr>
        <w:t xml:space="preserve"> kapsamında mülga Edirne Tarım Reformu Bölge Müdürlüğü sahası içerisinde bulunan İlimiz Bayramiç İlçesi, Türkmenli, Yahşieli ve Çavuşlu Köylerinde arazi toplulaştırma çalışması planlanarak Bakanlar Kurulunca 2008 yılında bu köyler Tarım Reformu Uygulama Alanı ilan edilmiş, ancak geçen süre zarfında bu köylerde herhangi bir arazi toplulaştırma çalışması yapılmamıştır. İl Müdürlüğümüzce 3083 sayılı Kanun kapsamında İlimiz Biga İlçesi Bekirli, Kemer ve Ayıtdere Köylerinin arazi toplulaştırma talepleri için Bakanlığımıza müracaat edilmiş olup işleyiş devam etmektedir. Bakanlığımızca gerekli çalışmaların yapılmasına müteakip Bakanlar Kurulu tarafından Karar alınması durumunda yapılacak çalışmalar aşağıda belirtilmiştir.</w:t>
      </w:r>
    </w:p>
    <w:p w:rsidR="00D40068" w:rsidRPr="002143D0" w:rsidRDefault="00D40068" w:rsidP="00D40068">
      <w:pPr>
        <w:rPr>
          <w:rFonts w:asciiTheme="minorHAnsi" w:hAnsiTheme="minorHAnsi"/>
          <w:sz w:val="22"/>
          <w:szCs w:val="22"/>
        </w:rPr>
      </w:pPr>
    </w:p>
    <w:tbl>
      <w:tblPr>
        <w:tblW w:w="6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936"/>
        <w:gridCol w:w="976"/>
        <w:gridCol w:w="1131"/>
        <w:gridCol w:w="1131"/>
      </w:tblGrid>
      <w:tr w:rsidR="00D40068" w:rsidRPr="002143D0" w:rsidTr="00A32597">
        <w:trPr>
          <w:jc w:val="center"/>
        </w:trPr>
        <w:tc>
          <w:tcPr>
            <w:tcW w:w="1471" w:type="dxa"/>
            <w:vMerge w:val="restart"/>
            <w:shd w:val="clear" w:color="auto" w:fill="FBD4B4" w:themeFill="accent6" w:themeFillTint="66"/>
            <w:vAlign w:val="center"/>
          </w:tcPr>
          <w:p w:rsidR="00D40068" w:rsidRPr="002143D0" w:rsidRDefault="00D40068" w:rsidP="00547842">
            <w:pPr>
              <w:jc w:val="center"/>
              <w:rPr>
                <w:rFonts w:asciiTheme="minorHAnsi" w:hAnsiTheme="minorHAnsi"/>
                <w:b/>
                <w:sz w:val="20"/>
                <w:szCs w:val="20"/>
              </w:rPr>
            </w:pPr>
            <w:r w:rsidRPr="002143D0">
              <w:rPr>
                <w:rFonts w:asciiTheme="minorHAnsi" w:hAnsiTheme="minorHAnsi"/>
                <w:sz w:val="20"/>
                <w:szCs w:val="20"/>
              </w:rPr>
              <w:t xml:space="preserve"> </w:t>
            </w:r>
            <w:r w:rsidRPr="002143D0">
              <w:rPr>
                <w:rFonts w:asciiTheme="minorHAnsi" w:hAnsiTheme="minorHAnsi"/>
                <w:b/>
                <w:sz w:val="20"/>
                <w:szCs w:val="20"/>
              </w:rPr>
              <w:t xml:space="preserve">  Köyü</w:t>
            </w:r>
          </w:p>
        </w:tc>
        <w:tc>
          <w:tcPr>
            <w:tcW w:w="1936" w:type="dxa"/>
            <w:vMerge w:val="restart"/>
            <w:shd w:val="clear" w:color="auto" w:fill="FBD4B4" w:themeFill="accent6" w:themeFillTint="66"/>
            <w:vAlign w:val="center"/>
          </w:tcPr>
          <w:p w:rsidR="00D40068" w:rsidRPr="002143D0" w:rsidRDefault="00D40068" w:rsidP="00547842">
            <w:pPr>
              <w:jc w:val="center"/>
              <w:rPr>
                <w:rFonts w:asciiTheme="minorHAnsi" w:hAnsiTheme="minorHAnsi"/>
                <w:b/>
                <w:sz w:val="20"/>
                <w:szCs w:val="20"/>
              </w:rPr>
            </w:pPr>
            <w:r w:rsidRPr="002143D0">
              <w:rPr>
                <w:rFonts w:asciiTheme="minorHAnsi" w:hAnsiTheme="minorHAnsi"/>
                <w:b/>
                <w:sz w:val="20"/>
                <w:szCs w:val="20"/>
              </w:rPr>
              <w:t>Köyde Yaşayan Çiftçi Hane Sayısı</w:t>
            </w:r>
          </w:p>
        </w:tc>
        <w:tc>
          <w:tcPr>
            <w:tcW w:w="3238" w:type="dxa"/>
            <w:gridSpan w:val="3"/>
            <w:shd w:val="clear" w:color="auto" w:fill="FBD4B4" w:themeFill="accent6" w:themeFillTint="66"/>
            <w:vAlign w:val="center"/>
          </w:tcPr>
          <w:p w:rsidR="00D40068" w:rsidRPr="002143D0" w:rsidRDefault="00A32597" w:rsidP="00A32597">
            <w:pPr>
              <w:jc w:val="center"/>
              <w:rPr>
                <w:rFonts w:asciiTheme="minorHAnsi" w:hAnsiTheme="minorHAnsi"/>
                <w:b/>
                <w:sz w:val="20"/>
                <w:szCs w:val="20"/>
              </w:rPr>
            </w:pPr>
            <w:r w:rsidRPr="002143D0">
              <w:rPr>
                <w:rFonts w:asciiTheme="minorHAnsi" w:hAnsiTheme="minorHAnsi"/>
                <w:b/>
                <w:sz w:val="20"/>
                <w:szCs w:val="20"/>
              </w:rPr>
              <w:t>Tarım Arazileri Miktarı (ha</w:t>
            </w:r>
            <w:r w:rsidR="00D40068" w:rsidRPr="002143D0">
              <w:rPr>
                <w:rFonts w:asciiTheme="minorHAnsi" w:hAnsiTheme="minorHAnsi"/>
                <w:b/>
                <w:sz w:val="20"/>
                <w:szCs w:val="20"/>
              </w:rPr>
              <w:t>)</w:t>
            </w:r>
          </w:p>
        </w:tc>
      </w:tr>
      <w:tr w:rsidR="00D40068" w:rsidRPr="002143D0" w:rsidTr="00A32597">
        <w:trPr>
          <w:jc w:val="center"/>
        </w:trPr>
        <w:tc>
          <w:tcPr>
            <w:tcW w:w="1471" w:type="dxa"/>
            <w:vMerge/>
            <w:shd w:val="clear" w:color="auto" w:fill="FBD4B4" w:themeFill="accent6" w:themeFillTint="66"/>
            <w:vAlign w:val="center"/>
          </w:tcPr>
          <w:p w:rsidR="00D40068" w:rsidRPr="002143D0" w:rsidRDefault="00D40068" w:rsidP="00547842">
            <w:pPr>
              <w:jc w:val="center"/>
              <w:rPr>
                <w:rFonts w:asciiTheme="minorHAnsi" w:hAnsiTheme="minorHAnsi"/>
                <w:b/>
                <w:sz w:val="20"/>
                <w:szCs w:val="20"/>
              </w:rPr>
            </w:pPr>
          </w:p>
        </w:tc>
        <w:tc>
          <w:tcPr>
            <w:tcW w:w="1936" w:type="dxa"/>
            <w:vMerge/>
            <w:shd w:val="clear" w:color="auto" w:fill="FBD4B4" w:themeFill="accent6" w:themeFillTint="66"/>
            <w:vAlign w:val="center"/>
          </w:tcPr>
          <w:p w:rsidR="00D40068" w:rsidRPr="002143D0" w:rsidRDefault="00D40068" w:rsidP="00547842">
            <w:pPr>
              <w:jc w:val="center"/>
              <w:rPr>
                <w:rFonts w:asciiTheme="minorHAnsi" w:hAnsiTheme="minorHAnsi"/>
                <w:b/>
                <w:sz w:val="20"/>
                <w:szCs w:val="20"/>
              </w:rPr>
            </w:pPr>
          </w:p>
        </w:tc>
        <w:tc>
          <w:tcPr>
            <w:tcW w:w="976" w:type="dxa"/>
            <w:shd w:val="clear" w:color="auto" w:fill="FBD4B4" w:themeFill="accent6" w:themeFillTint="66"/>
            <w:vAlign w:val="center"/>
          </w:tcPr>
          <w:p w:rsidR="00D40068" w:rsidRPr="002143D0" w:rsidRDefault="00D40068" w:rsidP="00547842">
            <w:pPr>
              <w:jc w:val="center"/>
              <w:rPr>
                <w:rFonts w:asciiTheme="minorHAnsi" w:hAnsiTheme="minorHAnsi"/>
                <w:b/>
                <w:sz w:val="20"/>
                <w:szCs w:val="20"/>
              </w:rPr>
            </w:pPr>
            <w:r w:rsidRPr="002143D0">
              <w:rPr>
                <w:rFonts w:asciiTheme="minorHAnsi" w:hAnsiTheme="minorHAnsi"/>
                <w:b/>
                <w:sz w:val="20"/>
                <w:szCs w:val="20"/>
              </w:rPr>
              <w:t>Sulu</w:t>
            </w:r>
          </w:p>
        </w:tc>
        <w:tc>
          <w:tcPr>
            <w:tcW w:w="1131" w:type="dxa"/>
            <w:shd w:val="clear" w:color="auto" w:fill="FBD4B4" w:themeFill="accent6" w:themeFillTint="66"/>
            <w:vAlign w:val="center"/>
          </w:tcPr>
          <w:p w:rsidR="00D40068" w:rsidRPr="002143D0" w:rsidRDefault="00D40068" w:rsidP="00547842">
            <w:pPr>
              <w:jc w:val="center"/>
              <w:rPr>
                <w:rFonts w:asciiTheme="minorHAnsi" w:hAnsiTheme="minorHAnsi"/>
                <w:b/>
                <w:sz w:val="20"/>
                <w:szCs w:val="20"/>
              </w:rPr>
            </w:pPr>
            <w:r w:rsidRPr="002143D0">
              <w:rPr>
                <w:rFonts w:asciiTheme="minorHAnsi" w:hAnsiTheme="minorHAnsi"/>
                <w:b/>
                <w:sz w:val="20"/>
                <w:szCs w:val="20"/>
              </w:rPr>
              <w:t>Kuru</w:t>
            </w:r>
          </w:p>
        </w:tc>
        <w:tc>
          <w:tcPr>
            <w:tcW w:w="1131" w:type="dxa"/>
            <w:shd w:val="clear" w:color="auto" w:fill="FBD4B4" w:themeFill="accent6" w:themeFillTint="66"/>
            <w:vAlign w:val="center"/>
          </w:tcPr>
          <w:p w:rsidR="00D40068" w:rsidRPr="002143D0" w:rsidRDefault="00D40068" w:rsidP="00547842">
            <w:pPr>
              <w:jc w:val="center"/>
              <w:rPr>
                <w:rFonts w:asciiTheme="minorHAnsi" w:hAnsiTheme="minorHAnsi"/>
                <w:b/>
                <w:sz w:val="20"/>
                <w:szCs w:val="20"/>
              </w:rPr>
            </w:pPr>
            <w:r w:rsidRPr="002143D0">
              <w:rPr>
                <w:rFonts w:asciiTheme="minorHAnsi" w:hAnsiTheme="minorHAnsi"/>
                <w:b/>
                <w:sz w:val="20"/>
                <w:szCs w:val="20"/>
              </w:rPr>
              <w:t>Toplam</w:t>
            </w:r>
          </w:p>
        </w:tc>
      </w:tr>
      <w:tr w:rsidR="00D40068" w:rsidRPr="002143D0" w:rsidTr="00A32597">
        <w:trPr>
          <w:jc w:val="center"/>
        </w:trPr>
        <w:tc>
          <w:tcPr>
            <w:tcW w:w="1471" w:type="dxa"/>
            <w:shd w:val="clear" w:color="auto" w:fill="auto"/>
            <w:vAlign w:val="center"/>
          </w:tcPr>
          <w:p w:rsidR="00D40068" w:rsidRPr="002143D0" w:rsidRDefault="00D40068" w:rsidP="00547842">
            <w:pPr>
              <w:rPr>
                <w:rFonts w:asciiTheme="minorHAnsi" w:hAnsiTheme="minorHAnsi"/>
                <w:sz w:val="20"/>
                <w:szCs w:val="20"/>
              </w:rPr>
            </w:pPr>
            <w:r w:rsidRPr="002143D0">
              <w:rPr>
                <w:rFonts w:asciiTheme="minorHAnsi" w:hAnsiTheme="minorHAnsi"/>
                <w:sz w:val="20"/>
                <w:szCs w:val="20"/>
              </w:rPr>
              <w:t>Ayıtdere</w:t>
            </w:r>
          </w:p>
        </w:tc>
        <w:tc>
          <w:tcPr>
            <w:tcW w:w="1936" w:type="dxa"/>
            <w:shd w:val="clear" w:color="auto" w:fill="auto"/>
            <w:vAlign w:val="center"/>
          </w:tcPr>
          <w:p w:rsidR="00D40068" w:rsidRPr="002143D0" w:rsidRDefault="00D40068" w:rsidP="00547842">
            <w:pPr>
              <w:jc w:val="center"/>
              <w:rPr>
                <w:rFonts w:asciiTheme="minorHAnsi" w:hAnsiTheme="minorHAnsi"/>
                <w:sz w:val="20"/>
                <w:szCs w:val="20"/>
              </w:rPr>
            </w:pPr>
            <w:r w:rsidRPr="002143D0">
              <w:rPr>
                <w:rFonts w:asciiTheme="minorHAnsi" w:hAnsiTheme="minorHAnsi"/>
                <w:sz w:val="20"/>
                <w:szCs w:val="20"/>
              </w:rPr>
              <w:t>50</w:t>
            </w:r>
          </w:p>
        </w:tc>
        <w:tc>
          <w:tcPr>
            <w:tcW w:w="976" w:type="dxa"/>
            <w:shd w:val="clear" w:color="auto" w:fill="auto"/>
            <w:vAlign w:val="center"/>
          </w:tcPr>
          <w:p w:rsidR="00D40068" w:rsidRPr="002143D0" w:rsidRDefault="00D40068" w:rsidP="00547842">
            <w:pPr>
              <w:jc w:val="center"/>
              <w:rPr>
                <w:rFonts w:asciiTheme="minorHAnsi" w:hAnsiTheme="minorHAnsi"/>
                <w:sz w:val="20"/>
                <w:szCs w:val="20"/>
              </w:rPr>
            </w:pPr>
            <w:r w:rsidRPr="002143D0">
              <w:rPr>
                <w:rFonts w:asciiTheme="minorHAnsi" w:hAnsiTheme="minorHAnsi"/>
                <w:sz w:val="20"/>
                <w:szCs w:val="20"/>
              </w:rPr>
              <w:t>108,269</w:t>
            </w:r>
          </w:p>
        </w:tc>
        <w:tc>
          <w:tcPr>
            <w:tcW w:w="1131" w:type="dxa"/>
            <w:shd w:val="clear" w:color="auto" w:fill="auto"/>
            <w:vAlign w:val="center"/>
          </w:tcPr>
          <w:p w:rsidR="00D40068" w:rsidRPr="002143D0" w:rsidRDefault="00D40068" w:rsidP="00547842">
            <w:pPr>
              <w:jc w:val="center"/>
              <w:rPr>
                <w:rFonts w:asciiTheme="minorHAnsi" w:hAnsiTheme="minorHAnsi"/>
                <w:sz w:val="20"/>
                <w:szCs w:val="20"/>
              </w:rPr>
            </w:pPr>
            <w:r w:rsidRPr="002143D0">
              <w:rPr>
                <w:rFonts w:asciiTheme="minorHAnsi" w:hAnsiTheme="minorHAnsi"/>
                <w:sz w:val="20"/>
                <w:szCs w:val="20"/>
              </w:rPr>
              <w:t>280,070</w:t>
            </w:r>
          </w:p>
        </w:tc>
        <w:tc>
          <w:tcPr>
            <w:tcW w:w="1131" w:type="dxa"/>
            <w:shd w:val="clear" w:color="auto" w:fill="auto"/>
            <w:vAlign w:val="center"/>
          </w:tcPr>
          <w:p w:rsidR="00D40068" w:rsidRPr="002143D0" w:rsidRDefault="00D40068" w:rsidP="00547842">
            <w:pPr>
              <w:jc w:val="center"/>
              <w:rPr>
                <w:rFonts w:asciiTheme="minorHAnsi" w:hAnsiTheme="minorHAnsi"/>
                <w:sz w:val="20"/>
                <w:szCs w:val="20"/>
              </w:rPr>
            </w:pPr>
            <w:r w:rsidRPr="002143D0">
              <w:rPr>
                <w:rFonts w:asciiTheme="minorHAnsi" w:hAnsiTheme="minorHAnsi"/>
                <w:sz w:val="20"/>
                <w:szCs w:val="20"/>
              </w:rPr>
              <w:t xml:space="preserve">   388,339</w:t>
            </w:r>
          </w:p>
        </w:tc>
      </w:tr>
      <w:tr w:rsidR="00D40068" w:rsidRPr="002143D0" w:rsidTr="00A32597">
        <w:trPr>
          <w:jc w:val="center"/>
        </w:trPr>
        <w:tc>
          <w:tcPr>
            <w:tcW w:w="1471" w:type="dxa"/>
            <w:shd w:val="clear" w:color="auto" w:fill="auto"/>
            <w:vAlign w:val="center"/>
          </w:tcPr>
          <w:p w:rsidR="00D40068" w:rsidRPr="002143D0" w:rsidRDefault="00D40068" w:rsidP="00547842">
            <w:pPr>
              <w:rPr>
                <w:rFonts w:asciiTheme="minorHAnsi" w:hAnsiTheme="minorHAnsi"/>
                <w:sz w:val="20"/>
                <w:szCs w:val="20"/>
              </w:rPr>
            </w:pPr>
            <w:r w:rsidRPr="002143D0">
              <w:rPr>
                <w:rFonts w:asciiTheme="minorHAnsi" w:hAnsiTheme="minorHAnsi"/>
                <w:sz w:val="20"/>
                <w:szCs w:val="20"/>
              </w:rPr>
              <w:t>Bekirli</w:t>
            </w:r>
          </w:p>
        </w:tc>
        <w:tc>
          <w:tcPr>
            <w:tcW w:w="1936" w:type="dxa"/>
            <w:shd w:val="clear" w:color="auto" w:fill="auto"/>
            <w:vAlign w:val="center"/>
          </w:tcPr>
          <w:p w:rsidR="00D40068" w:rsidRPr="002143D0" w:rsidRDefault="00D40068" w:rsidP="00547842">
            <w:pPr>
              <w:jc w:val="center"/>
              <w:rPr>
                <w:rFonts w:asciiTheme="minorHAnsi" w:hAnsiTheme="minorHAnsi"/>
                <w:sz w:val="20"/>
                <w:szCs w:val="20"/>
              </w:rPr>
            </w:pPr>
            <w:r w:rsidRPr="002143D0">
              <w:rPr>
                <w:rFonts w:asciiTheme="minorHAnsi" w:hAnsiTheme="minorHAnsi"/>
                <w:sz w:val="20"/>
                <w:szCs w:val="20"/>
              </w:rPr>
              <w:t>107</w:t>
            </w:r>
          </w:p>
        </w:tc>
        <w:tc>
          <w:tcPr>
            <w:tcW w:w="976" w:type="dxa"/>
            <w:shd w:val="clear" w:color="auto" w:fill="auto"/>
            <w:vAlign w:val="center"/>
          </w:tcPr>
          <w:p w:rsidR="00D40068" w:rsidRPr="002143D0" w:rsidRDefault="00D40068" w:rsidP="00547842">
            <w:pPr>
              <w:jc w:val="center"/>
              <w:rPr>
                <w:rFonts w:asciiTheme="minorHAnsi" w:hAnsiTheme="minorHAnsi"/>
                <w:sz w:val="20"/>
                <w:szCs w:val="20"/>
              </w:rPr>
            </w:pPr>
            <w:r w:rsidRPr="002143D0">
              <w:rPr>
                <w:rFonts w:asciiTheme="minorHAnsi" w:hAnsiTheme="minorHAnsi"/>
                <w:sz w:val="20"/>
                <w:szCs w:val="20"/>
              </w:rPr>
              <w:t>485,063</w:t>
            </w:r>
          </w:p>
        </w:tc>
        <w:tc>
          <w:tcPr>
            <w:tcW w:w="1131" w:type="dxa"/>
            <w:shd w:val="clear" w:color="auto" w:fill="auto"/>
            <w:vAlign w:val="center"/>
          </w:tcPr>
          <w:p w:rsidR="00D40068" w:rsidRPr="002143D0" w:rsidRDefault="00D40068" w:rsidP="00547842">
            <w:pPr>
              <w:jc w:val="center"/>
              <w:rPr>
                <w:rFonts w:asciiTheme="minorHAnsi" w:hAnsiTheme="minorHAnsi"/>
                <w:sz w:val="20"/>
                <w:szCs w:val="20"/>
              </w:rPr>
            </w:pPr>
            <w:r w:rsidRPr="002143D0">
              <w:rPr>
                <w:rFonts w:asciiTheme="minorHAnsi" w:hAnsiTheme="minorHAnsi"/>
                <w:sz w:val="20"/>
                <w:szCs w:val="20"/>
              </w:rPr>
              <w:t>639,416</w:t>
            </w:r>
          </w:p>
        </w:tc>
        <w:tc>
          <w:tcPr>
            <w:tcW w:w="1131" w:type="dxa"/>
            <w:shd w:val="clear" w:color="auto" w:fill="auto"/>
            <w:vAlign w:val="center"/>
          </w:tcPr>
          <w:p w:rsidR="00D40068" w:rsidRPr="002143D0" w:rsidRDefault="00D40068" w:rsidP="00547842">
            <w:pPr>
              <w:jc w:val="center"/>
              <w:rPr>
                <w:rFonts w:asciiTheme="minorHAnsi" w:hAnsiTheme="minorHAnsi"/>
                <w:sz w:val="20"/>
                <w:szCs w:val="20"/>
              </w:rPr>
            </w:pPr>
            <w:r w:rsidRPr="002143D0">
              <w:rPr>
                <w:rFonts w:asciiTheme="minorHAnsi" w:hAnsiTheme="minorHAnsi"/>
                <w:sz w:val="20"/>
                <w:szCs w:val="20"/>
              </w:rPr>
              <w:t>1.124,479</w:t>
            </w:r>
          </w:p>
        </w:tc>
      </w:tr>
      <w:tr w:rsidR="00D40068" w:rsidRPr="002143D0" w:rsidTr="00A32597">
        <w:trPr>
          <w:jc w:val="center"/>
        </w:trPr>
        <w:tc>
          <w:tcPr>
            <w:tcW w:w="1471" w:type="dxa"/>
            <w:shd w:val="clear" w:color="auto" w:fill="auto"/>
            <w:vAlign w:val="center"/>
          </w:tcPr>
          <w:p w:rsidR="00D40068" w:rsidRPr="002143D0" w:rsidRDefault="00D40068" w:rsidP="00547842">
            <w:pPr>
              <w:rPr>
                <w:rFonts w:asciiTheme="minorHAnsi" w:hAnsiTheme="minorHAnsi"/>
                <w:sz w:val="20"/>
                <w:szCs w:val="20"/>
              </w:rPr>
            </w:pPr>
            <w:r w:rsidRPr="002143D0">
              <w:rPr>
                <w:rFonts w:asciiTheme="minorHAnsi" w:hAnsiTheme="minorHAnsi"/>
                <w:sz w:val="20"/>
                <w:szCs w:val="20"/>
              </w:rPr>
              <w:t>Kemer</w:t>
            </w:r>
          </w:p>
        </w:tc>
        <w:tc>
          <w:tcPr>
            <w:tcW w:w="1936" w:type="dxa"/>
            <w:shd w:val="clear" w:color="auto" w:fill="auto"/>
            <w:vAlign w:val="center"/>
          </w:tcPr>
          <w:p w:rsidR="00D40068" w:rsidRPr="002143D0" w:rsidRDefault="00D40068" w:rsidP="00547842">
            <w:pPr>
              <w:jc w:val="center"/>
              <w:rPr>
                <w:rFonts w:asciiTheme="minorHAnsi" w:hAnsiTheme="minorHAnsi"/>
                <w:sz w:val="20"/>
                <w:szCs w:val="20"/>
              </w:rPr>
            </w:pPr>
            <w:r w:rsidRPr="002143D0">
              <w:rPr>
                <w:rFonts w:asciiTheme="minorHAnsi" w:hAnsiTheme="minorHAnsi"/>
                <w:sz w:val="20"/>
                <w:szCs w:val="20"/>
              </w:rPr>
              <w:t>325</w:t>
            </w:r>
          </w:p>
        </w:tc>
        <w:tc>
          <w:tcPr>
            <w:tcW w:w="976" w:type="dxa"/>
            <w:shd w:val="clear" w:color="auto" w:fill="auto"/>
            <w:vAlign w:val="center"/>
          </w:tcPr>
          <w:p w:rsidR="00D40068" w:rsidRPr="002143D0" w:rsidRDefault="00D40068" w:rsidP="00547842">
            <w:pPr>
              <w:jc w:val="center"/>
              <w:rPr>
                <w:rFonts w:asciiTheme="minorHAnsi" w:hAnsiTheme="minorHAnsi"/>
                <w:sz w:val="20"/>
                <w:szCs w:val="20"/>
              </w:rPr>
            </w:pPr>
            <w:r w:rsidRPr="002143D0">
              <w:rPr>
                <w:rFonts w:asciiTheme="minorHAnsi" w:hAnsiTheme="minorHAnsi"/>
                <w:sz w:val="20"/>
                <w:szCs w:val="20"/>
              </w:rPr>
              <w:t>120,250</w:t>
            </w:r>
          </w:p>
        </w:tc>
        <w:tc>
          <w:tcPr>
            <w:tcW w:w="1131" w:type="dxa"/>
            <w:shd w:val="clear" w:color="auto" w:fill="auto"/>
            <w:vAlign w:val="center"/>
          </w:tcPr>
          <w:p w:rsidR="00D40068" w:rsidRPr="002143D0" w:rsidRDefault="00D40068" w:rsidP="00547842">
            <w:pPr>
              <w:jc w:val="center"/>
              <w:rPr>
                <w:rFonts w:asciiTheme="minorHAnsi" w:hAnsiTheme="minorHAnsi"/>
                <w:sz w:val="20"/>
                <w:szCs w:val="20"/>
              </w:rPr>
            </w:pPr>
            <w:r w:rsidRPr="002143D0">
              <w:rPr>
                <w:rFonts w:asciiTheme="minorHAnsi" w:hAnsiTheme="minorHAnsi"/>
                <w:sz w:val="20"/>
                <w:szCs w:val="20"/>
              </w:rPr>
              <w:t>351,569</w:t>
            </w:r>
          </w:p>
        </w:tc>
        <w:tc>
          <w:tcPr>
            <w:tcW w:w="1131" w:type="dxa"/>
            <w:shd w:val="clear" w:color="auto" w:fill="auto"/>
            <w:vAlign w:val="center"/>
          </w:tcPr>
          <w:p w:rsidR="00D40068" w:rsidRPr="002143D0" w:rsidRDefault="00D40068" w:rsidP="00547842">
            <w:pPr>
              <w:jc w:val="center"/>
              <w:rPr>
                <w:rFonts w:asciiTheme="minorHAnsi" w:hAnsiTheme="minorHAnsi"/>
                <w:sz w:val="20"/>
                <w:szCs w:val="20"/>
              </w:rPr>
            </w:pPr>
            <w:r w:rsidRPr="002143D0">
              <w:rPr>
                <w:rFonts w:asciiTheme="minorHAnsi" w:hAnsiTheme="minorHAnsi"/>
                <w:sz w:val="20"/>
                <w:szCs w:val="20"/>
              </w:rPr>
              <w:t xml:space="preserve">   471,819</w:t>
            </w:r>
          </w:p>
        </w:tc>
      </w:tr>
      <w:tr w:rsidR="00D40068" w:rsidRPr="002143D0" w:rsidTr="00A32597">
        <w:trPr>
          <w:jc w:val="center"/>
        </w:trPr>
        <w:tc>
          <w:tcPr>
            <w:tcW w:w="1471" w:type="dxa"/>
            <w:shd w:val="clear" w:color="auto" w:fill="FBD4B4" w:themeFill="accent6" w:themeFillTint="66"/>
            <w:vAlign w:val="center"/>
          </w:tcPr>
          <w:p w:rsidR="00D40068" w:rsidRPr="002143D0" w:rsidRDefault="00D40068" w:rsidP="00CF573D">
            <w:pPr>
              <w:jc w:val="right"/>
              <w:rPr>
                <w:rFonts w:asciiTheme="minorHAnsi" w:hAnsiTheme="minorHAnsi"/>
                <w:b/>
                <w:sz w:val="20"/>
                <w:szCs w:val="20"/>
              </w:rPr>
            </w:pPr>
            <w:r w:rsidRPr="002143D0">
              <w:rPr>
                <w:rFonts w:asciiTheme="minorHAnsi" w:hAnsiTheme="minorHAnsi"/>
                <w:b/>
                <w:sz w:val="20"/>
                <w:szCs w:val="20"/>
              </w:rPr>
              <w:t>Genel Toplam</w:t>
            </w:r>
          </w:p>
        </w:tc>
        <w:tc>
          <w:tcPr>
            <w:tcW w:w="1936" w:type="dxa"/>
            <w:shd w:val="clear" w:color="auto" w:fill="FBD4B4" w:themeFill="accent6" w:themeFillTint="66"/>
            <w:vAlign w:val="center"/>
          </w:tcPr>
          <w:p w:rsidR="00D40068" w:rsidRPr="002143D0" w:rsidRDefault="00D40068" w:rsidP="00547842">
            <w:pPr>
              <w:jc w:val="center"/>
              <w:rPr>
                <w:rFonts w:asciiTheme="minorHAnsi" w:hAnsiTheme="minorHAnsi"/>
                <w:b/>
                <w:sz w:val="20"/>
                <w:szCs w:val="20"/>
              </w:rPr>
            </w:pPr>
            <w:r w:rsidRPr="002143D0">
              <w:rPr>
                <w:rFonts w:asciiTheme="minorHAnsi" w:hAnsiTheme="minorHAnsi"/>
                <w:b/>
                <w:sz w:val="20"/>
                <w:szCs w:val="20"/>
              </w:rPr>
              <w:t>482</w:t>
            </w:r>
          </w:p>
        </w:tc>
        <w:tc>
          <w:tcPr>
            <w:tcW w:w="976" w:type="dxa"/>
            <w:shd w:val="clear" w:color="auto" w:fill="FBD4B4" w:themeFill="accent6" w:themeFillTint="66"/>
            <w:vAlign w:val="center"/>
          </w:tcPr>
          <w:p w:rsidR="00D40068" w:rsidRPr="002143D0" w:rsidRDefault="00D40068" w:rsidP="00547842">
            <w:pPr>
              <w:jc w:val="center"/>
              <w:rPr>
                <w:rFonts w:asciiTheme="minorHAnsi" w:hAnsiTheme="minorHAnsi"/>
                <w:b/>
                <w:sz w:val="20"/>
                <w:szCs w:val="20"/>
              </w:rPr>
            </w:pPr>
            <w:r w:rsidRPr="002143D0">
              <w:rPr>
                <w:rFonts w:asciiTheme="minorHAnsi" w:hAnsiTheme="minorHAnsi"/>
                <w:b/>
                <w:sz w:val="20"/>
                <w:szCs w:val="20"/>
              </w:rPr>
              <w:t>713,582</w:t>
            </w:r>
          </w:p>
        </w:tc>
        <w:tc>
          <w:tcPr>
            <w:tcW w:w="1131" w:type="dxa"/>
            <w:shd w:val="clear" w:color="auto" w:fill="FBD4B4" w:themeFill="accent6" w:themeFillTint="66"/>
            <w:vAlign w:val="center"/>
          </w:tcPr>
          <w:p w:rsidR="00D40068" w:rsidRPr="002143D0" w:rsidRDefault="00D40068" w:rsidP="00547842">
            <w:pPr>
              <w:jc w:val="center"/>
              <w:rPr>
                <w:rFonts w:asciiTheme="minorHAnsi" w:hAnsiTheme="minorHAnsi"/>
                <w:b/>
                <w:sz w:val="20"/>
                <w:szCs w:val="20"/>
              </w:rPr>
            </w:pPr>
            <w:r w:rsidRPr="002143D0">
              <w:rPr>
                <w:rFonts w:asciiTheme="minorHAnsi" w:hAnsiTheme="minorHAnsi"/>
                <w:b/>
                <w:sz w:val="20"/>
                <w:szCs w:val="20"/>
              </w:rPr>
              <w:t>1.271,055</w:t>
            </w:r>
          </w:p>
        </w:tc>
        <w:tc>
          <w:tcPr>
            <w:tcW w:w="1131" w:type="dxa"/>
            <w:shd w:val="clear" w:color="auto" w:fill="FBD4B4" w:themeFill="accent6" w:themeFillTint="66"/>
            <w:vAlign w:val="center"/>
          </w:tcPr>
          <w:p w:rsidR="00D40068" w:rsidRPr="002143D0" w:rsidRDefault="00D40068" w:rsidP="00547842">
            <w:pPr>
              <w:jc w:val="center"/>
              <w:rPr>
                <w:rFonts w:asciiTheme="minorHAnsi" w:hAnsiTheme="minorHAnsi"/>
                <w:b/>
                <w:sz w:val="20"/>
                <w:szCs w:val="20"/>
              </w:rPr>
            </w:pPr>
            <w:r w:rsidRPr="002143D0">
              <w:rPr>
                <w:rFonts w:asciiTheme="minorHAnsi" w:hAnsiTheme="minorHAnsi"/>
                <w:b/>
                <w:sz w:val="20"/>
                <w:szCs w:val="20"/>
              </w:rPr>
              <w:t>1.984,637</w:t>
            </w:r>
          </w:p>
        </w:tc>
      </w:tr>
    </w:tbl>
    <w:p w:rsidR="00A80E75" w:rsidRPr="002143D0" w:rsidRDefault="00A80E75" w:rsidP="00AF2D4C">
      <w:pPr>
        <w:pStyle w:val="Balk4"/>
        <w:spacing w:before="120" w:after="0"/>
      </w:pPr>
      <w:bookmarkStart w:id="327" w:name="_Toc525548033"/>
      <w:r w:rsidRPr="002143D0">
        <w:t>4.1.</w:t>
      </w:r>
      <w:r w:rsidR="00994233" w:rsidRPr="002143D0">
        <w:t>5</w:t>
      </w:r>
      <w:r w:rsidRPr="002143D0">
        <w:t xml:space="preserve">.2. 5403 sayılı </w:t>
      </w:r>
      <w:r w:rsidR="001943A8" w:rsidRPr="002143D0">
        <w:t>Kanun</w:t>
      </w:r>
      <w:r w:rsidRPr="002143D0">
        <w:t xml:space="preserve"> Kapsamında </w:t>
      </w:r>
      <w:bookmarkEnd w:id="326"/>
      <w:r w:rsidR="001943A8" w:rsidRPr="002143D0">
        <w:t>Yapılan Çalışmalar</w:t>
      </w:r>
      <w:bookmarkEnd w:id="327"/>
    </w:p>
    <w:p w:rsidR="00D40068" w:rsidRPr="002143D0" w:rsidRDefault="00D40068" w:rsidP="00337870">
      <w:pPr>
        <w:spacing w:line="276" w:lineRule="auto"/>
        <w:ind w:firstLine="709"/>
        <w:rPr>
          <w:rFonts w:asciiTheme="minorHAnsi" w:hAnsiTheme="minorHAnsi"/>
          <w:sz w:val="22"/>
          <w:szCs w:val="22"/>
        </w:rPr>
      </w:pPr>
      <w:r w:rsidRPr="002143D0">
        <w:rPr>
          <w:rFonts w:asciiTheme="minorHAnsi" w:hAnsiTheme="minorHAnsi"/>
          <w:sz w:val="22"/>
          <w:szCs w:val="22"/>
        </w:rPr>
        <w:t>5403 sayılı “Toprak Koruma ve Arazi Kullanımı Kanunu” Kapsamında DSİ 25. Bölge Müdürlüğü tarafından yapılmakta olan Arazi Toplulaştırmalarına ait tablo aşağıda verilmiştir.</w:t>
      </w:r>
    </w:p>
    <w:p w:rsidR="0016732D" w:rsidRPr="002143D0" w:rsidRDefault="0016732D" w:rsidP="00D40068">
      <w:pPr>
        <w:ind w:firstLine="709"/>
        <w:rPr>
          <w:rFonts w:asciiTheme="minorHAnsi" w:hAnsiTheme="minorHAnsi"/>
          <w:sz w:val="22"/>
          <w:szCs w:val="22"/>
        </w:rPr>
      </w:pPr>
    </w:p>
    <w:tbl>
      <w:tblPr>
        <w:tblW w:w="46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959"/>
        <w:gridCol w:w="4074"/>
        <w:gridCol w:w="1251"/>
      </w:tblGrid>
      <w:tr w:rsidR="00B96939" w:rsidRPr="002143D0" w:rsidTr="00B96939">
        <w:trPr>
          <w:jc w:val="center"/>
        </w:trPr>
        <w:tc>
          <w:tcPr>
            <w:tcW w:w="814" w:type="pct"/>
            <w:shd w:val="clear" w:color="auto" w:fill="FBD4B4" w:themeFill="accent6" w:themeFillTint="66"/>
            <w:vAlign w:val="center"/>
          </w:tcPr>
          <w:p w:rsidR="00D40068" w:rsidRPr="002143D0" w:rsidRDefault="00D40068" w:rsidP="00547842">
            <w:pPr>
              <w:jc w:val="center"/>
              <w:rPr>
                <w:rFonts w:asciiTheme="minorHAnsi" w:hAnsiTheme="minorHAnsi"/>
                <w:b/>
                <w:sz w:val="18"/>
                <w:szCs w:val="18"/>
              </w:rPr>
            </w:pPr>
            <w:r w:rsidRPr="002143D0">
              <w:rPr>
                <w:rFonts w:asciiTheme="minorHAnsi" w:hAnsiTheme="minorHAnsi"/>
                <w:b/>
                <w:sz w:val="18"/>
                <w:szCs w:val="18"/>
              </w:rPr>
              <w:t xml:space="preserve">Bakanlar Kurulu </w:t>
            </w:r>
          </w:p>
          <w:p w:rsidR="00D40068" w:rsidRPr="002143D0" w:rsidRDefault="00D40068" w:rsidP="00547842">
            <w:pPr>
              <w:jc w:val="center"/>
              <w:rPr>
                <w:rFonts w:asciiTheme="minorHAnsi" w:hAnsiTheme="minorHAnsi"/>
                <w:b/>
                <w:sz w:val="18"/>
                <w:szCs w:val="18"/>
              </w:rPr>
            </w:pPr>
            <w:r w:rsidRPr="002143D0">
              <w:rPr>
                <w:rFonts w:asciiTheme="minorHAnsi" w:hAnsiTheme="minorHAnsi"/>
                <w:b/>
                <w:sz w:val="18"/>
                <w:szCs w:val="18"/>
              </w:rPr>
              <w:t>Tarih / Sayı</w:t>
            </w:r>
          </w:p>
        </w:tc>
        <w:tc>
          <w:tcPr>
            <w:tcW w:w="1126" w:type="pct"/>
            <w:shd w:val="clear" w:color="auto" w:fill="FBD4B4" w:themeFill="accent6" w:themeFillTint="66"/>
            <w:vAlign w:val="center"/>
          </w:tcPr>
          <w:p w:rsidR="00D40068" w:rsidRPr="002143D0" w:rsidRDefault="00D40068" w:rsidP="00547842">
            <w:pPr>
              <w:jc w:val="center"/>
              <w:rPr>
                <w:rFonts w:asciiTheme="minorHAnsi" w:hAnsiTheme="minorHAnsi"/>
                <w:b/>
                <w:sz w:val="18"/>
                <w:szCs w:val="18"/>
              </w:rPr>
            </w:pPr>
            <w:r w:rsidRPr="002143D0">
              <w:rPr>
                <w:rFonts w:asciiTheme="minorHAnsi" w:hAnsiTheme="minorHAnsi"/>
                <w:b/>
                <w:sz w:val="18"/>
                <w:szCs w:val="18"/>
              </w:rPr>
              <w:t>Projenin Adı</w:t>
            </w:r>
          </w:p>
        </w:tc>
        <w:tc>
          <w:tcPr>
            <w:tcW w:w="2341" w:type="pct"/>
            <w:shd w:val="clear" w:color="auto" w:fill="FBD4B4" w:themeFill="accent6" w:themeFillTint="66"/>
            <w:vAlign w:val="center"/>
          </w:tcPr>
          <w:p w:rsidR="00D40068" w:rsidRPr="002143D0" w:rsidRDefault="00D40068" w:rsidP="00547842">
            <w:pPr>
              <w:jc w:val="center"/>
              <w:rPr>
                <w:rFonts w:asciiTheme="minorHAnsi" w:hAnsiTheme="minorHAnsi"/>
                <w:b/>
                <w:sz w:val="18"/>
                <w:szCs w:val="18"/>
              </w:rPr>
            </w:pPr>
            <w:r w:rsidRPr="002143D0">
              <w:rPr>
                <w:rFonts w:asciiTheme="minorHAnsi" w:hAnsiTheme="minorHAnsi"/>
                <w:b/>
                <w:sz w:val="18"/>
                <w:szCs w:val="18"/>
              </w:rPr>
              <w:t>Toplulaştırma Yeri</w:t>
            </w:r>
          </w:p>
        </w:tc>
        <w:tc>
          <w:tcPr>
            <w:tcW w:w="719" w:type="pct"/>
            <w:shd w:val="clear" w:color="auto" w:fill="FBD4B4" w:themeFill="accent6" w:themeFillTint="66"/>
            <w:vAlign w:val="center"/>
          </w:tcPr>
          <w:p w:rsidR="00D40068" w:rsidRPr="002143D0" w:rsidRDefault="00D40068" w:rsidP="0016732D">
            <w:pPr>
              <w:jc w:val="center"/>
              <w:rPr>
                <w:rFonts w:asciiTheme="minorHAnsi" w:hAnsiTheme="minorHAnsi"/>
                <w:b/>
                <w:sz w:val="18"/>
                <w:szCs w:val="18"/>
              </w:rPr>
            </w:pPr>
            <w:r w:rsidRPr="002143D0">
              <w:rPr>
                <w:rFonts w:asciiTheme="minorHAnsi" w:hAnsiTheme="minorHAnsi"/>
                <w:b/>
                <w:sz w:val="18"/>
                <w:szCs w:val="18"/>
              </w:rPr>
              <w:t>Toplulaştırma Alanı (ha)</w:t>
            </w:r>
          </w:p>
        </w:tc>
      </w:tr>
      <w:tr w:rsidR="00B96939" w:rsidRPr="002143D0" w:rsidTr="00B96939">
        <w:trPr>
          <w:jc w:val="center"/>
        </w:trPr>
        <w:tc>
          <w:tcPr>
            <w:tcW w:w="814" w:type="pct"/>
            <w:shd w:val="clear" w:color="auto" w:fill="auto"/>
            <w:vAlign w:val="center"/>
          </w:tcPr>
          <w:p w:rsidR="00D40068" w:rsidRPr="002143D0" w:rsidRDefault="00D40068" w:rsidP="0016732D">
            <w:pPr>
              <w:jc w:val="center"/>
              <w:rPr>
                <w:rFonts w:asciiTheme="minorHAnsi" w:hAnsiTheme="minorHAnsi"/>
                <w:sz w:val="18"/>
                <w:szCs w:val="18"/>
              </w:rPr>
            </w:pPr>
            <w:r w:rsidRPr="002143D0">
              <w:rPr>
                <w:rFonts w:asciiTheme="minorHAnsi" w:hAnsiTheme="minorHAnsi"/>
                <w:sz w:val="18"/>
                <w:szCs w:val="18"/>
              </w:rPr>
              <w:t>2008/ 14338</w:t>
            </w:r>
          </w:p>
        </w:tc>
        <w:tc>
          <w:tcPr>
            <w:tcW w:w="1126" w:type="pct"/>
            <w:shd w:val="clear" w:color="auto" w:fill="auto"/>
            <w:vAlign w:val="center"/>
          </w:tcPr>
          <w:p w:rsidR="00D40068" w:rsidRPr="002143D0" w:rsidRDefault="00D40068" w:rsidP="0016732D">
            <w:pPr>
              <w:jc w:val="center"/>
              <w:rPr>
                <w:rFonts w:asciiTheme="minorHAnsi" w:hAnsiTheme="minorHAnsi"/>
                <w:sz w:val="18"/>
                <w:szCs w:val="18"/>
              </w:rPr>
            </w:pPr>
            <w:r w:rsidRPr="002143D0">
              <w:rPr>
                <w:rFonts w:asciiTheme="minorHAnsi" w:hAnsiTheme="minorHAnsi"/>
                <w:sz w:val="18"/>
                <w:szCs w:val="18"/>
              </w:rPr>
              <w:t>Tahirova Sulaması Arazi Toplulaştırma Projesi</w:t>
            </w:r>
          </w:p>
        </w:tc>
        <w:tc>
          <w:tcPr>
            <w:tcW w:w="2341" w:type="pct"/>
            <w:shd w:val="clear" w:color="auto" w:fill="auto"/>
            <w:vAlign w:val="center"/>
          </w:tcPr>
          <w:p w:rsidR="00D40068" w:rsidRPr="002143D0" w:rsidRDefault="0016732D" w:rsidP="0016732D">
            <w:pPr>
              <w:jc w:val="center"/>
              <w:rPr>
                <w:rFonts w:asciiTheme="minorHAnsi" w:hAnsiTheme="minorHAnsi"/>
                <w:sz w:val="18"/>
                <w:szCs w:val="18"/>
              </w:rPr>
            </w:pPr>
            <w:r w:rsidRPr="002143D0">
              <w:rPr>
                <w:rFonts w:asciiTheme="minorHAnsi" w:hAnsiTheme="minorHAnsi"/>
                <w:sz w:val="18"/>
                <w:szCs w:val="18"/>
              </w:rPr>
              <w:t>Biga İlçesi (</w:t>
            </w:r>
            <w:r w:rsidR="00D40068" w:rsidRPr="002143D0">
              <w:rPr>
                <w:rFonts w:asciiTheme="minorHAnsi" w:hAnsiTheme="minorHAnsi"/>
                <w:sz w:val="18"/>
                <w:szCs w:val="18"/>
              </w:rPr>
              <w:t>Kepekli, Güvemalan, Koruoba, Sinekçi, Gerlengeç ve Bozlar Köyleri</w:t>
            </w:r>
            <w:r w:rsidRPr="002143D0">
              <w:rPr>
                <w:rFonts w:asciiTheme="minorHAnsi" w:hAnsiTheme="minorHAnsi"/>
                <w:sz w:val="18"/>
                <w:szCs w:val="18"/>
              </w:rPr>
              <w:t>)</w:t>
            </w:r>
          </w:p>
        </w:tc>
        <w:tc>
          <w:tcPr>
            <w:tcW w:w="719" w:type="pct"/>
            <w:shd w:val="clear" w:color="auto" w:fill="auto"/>
            <w:vAlign w:val="center"/>
          </w:tcPr>
          <w:p w:rsidR="00D40068" w:rsidRPr="002143D0" w:rsidRDefault="00D40068" w:rsidP="00547842">
            <w:pPr>
              <w:jc w:val="center"/>
              <w:rPr>
                <w:rFonts w:asciiTheme="minorHAnsi" w:hAnsiTheme="minorHAnsi"/>
                <w:sz w:val="18"/>
                <w:szCs w:val="18"/>
              </w:rPr>
            </w:pPr>
            <w:r w:rsidRPr="002143D0">
              <w:rPr>
                <w:rFonts w:asciiTheme="minorHAnsi" w:hAnsiTheme="minorHAnsi"/>
                <w:sz w:val="18"/>
                <w:szCs w:val="18"/>
              </w:rPr>
              <w:t>2.023</w:t>
            </w:r>
          </w:p>
        </w:tc>
      </w:tr>
      <w:tr w:rsidR="00B96939" w:rsidRPr="002143D0" w:rsidTr="00B96939">
        <w:trPr>
          <w:jc w:val="center"/>
        </w:trPr>
        <w:tc>
          <w:tcPr>
            <w:tcW w:w="814" w:type="pct"/>
            <w:shd w:val="clear" w:color="auto" w:fill="auto"/>
            <w:vAlign w:val="center"/>
          </w:tcPr>
          <w:p w:rsidR="00D40068" w:rsidRPr="002143D0" w:rsidRDefault="00D40068" w:rsidP="0016732D">
            <w:pPr>
              <w:jc w:val="center"/>
              <w:rPr>
                <w:rFonts w:asciiTheme="minorHAnsi" w:hAnsiTheme="minorHAnsi"/>
                <w:sz w:val="18"/>
                <w:szCs w:val="18"/>
              </w:rPr>
            </w:pPr>
            <w:r w:rsidRPr="002143D0">
              <w:rPr>
                <w:rFonts w:asciiTheme="minorHAnsi" w:hAnsiTheme="minorHAnsi"/>
                <w:sz w:val="18"/>
                <w:szCs w:val="18"/>
              </w:rPr>
              <w:t>2012 / 4046</w:t>
            </w:r>
          </w:p>
        </w:tc>
        <w:tc>
          <w:tcPr>
            <w:tcW w:w="1126" w:type="pct"/>
            <w:shd w:val="clear" w:color="auto" w:fill="auto"/>
            <w:vAlign w:val="center"/>
          </w:tcPr>
          <w:p w:rsidR="00D40068" w:rsidRPr="002143D0" w:rsidRDefault="00D40068" w:rsidP="0016732D">
            <w:pPr>
              <w:jc w:val="center"/>
              <w:rPr>
                <w:rFonts w:asciiTheme="minorHAnsi" w:hAnsiTheme="minorHAnsi"/>
                <w:sz w:val="18"/>
                <w:szCs w:val="18"/>
              </w:rPr>
            </w:pPr>
            <w:r w:rsidRPr="002143D0">
              <w:rPr>
                <w:rFonts w:asciiTheme="minorHAnsi" w:hAnsiTheme="minorHAnsi"/>
                <w:sz w:val="18"/>
                <w:szCs w:val="18"/>
              </w:rPr>
              <w:t>Batak Ovası Sulaması Arazi Toplulaştırma Projesi</w:t>
            </w:r>
          </w:p>
        </w:tc>
        <w:tc>
          <w:tcPr>
            <w:tcW w:w="2341" w:type="pct"/>
            <w:shd w:val="clear" w:color="auto" w:fill="auto"/>
            <w:vAlign w:val="center"/>
          </w:tcPr>
          <w:p w:rsidR="00D40068" w:rsidRPr="002143D0" w:rsidRDefault="0016732D" w:rsidP="0016732D">
            <w:pPr>
              <w:jc w:val="center"/>
              <w:rPr>
                <w:rFonts w:asciiTheme="minorHAnsi" w:hAnsiTheme="minorHAnsi"/>
                <w:sz w:val="18"/>
                <w:szCs w:val="18"/>
              </w:rPr>
            </w:pPr>
            <w:r w:rsidRPr="002143D0">
              <w:rPr>
                <w:rFonts w:asciiTheme="minorHAnsi" w:hAnsiTheme="minorHAnsi"/>
                <w:sz w:val="18"/>
                <w:szCs w:val="18"/>
              </w:rPr>
              <w:t>Biga İlçesi (</w:t>
            </w:r>
            <w:r w:rsidR="00D40068" w:rsidRPr="002143D0">
              <w:rPr>
                <w:rFonts w:asciiTheme="minorHAnsi" w:hAnsiTheme="minorHAnsi"/>
                <w:sz w:val="18"/>
                <w:szCs w:val="18"/>
              </w:rPr>
              <w:t>Ağaköy, Doğancı, Pekmezli, Savaştepe, İskenderköy, Geyikkırı, Kahvetepe, Sarıca, Dereköy, Cihadiye, Geredeli ce Bakacak Köyleri</w:t>
            </w:r>
            <w:r w:rsidRPr="002143D0">
              <w:rPr>
                <w:rFonts w:asciiTheme="minorHAnsi" w:hAnsiTheme="minorHAnsi"/>
                <w:sz w:val="18"/>
                <w:szCs w:val="18"/>
              </w:rPr>
              <w:t>)</w:t>
            </w:r>
          </w:p>
        </w:tc>
        <w:tc>
          <w:tcPr>
            <w:tcW w:w="719" w:type="pct"/>
            <w:shd w:val="clear" w:color="auto" w:fill="auto"/>
            <w:vAlign w:val="center"/>
          </w:tcPr>
          <w:p w:rsidR="00D40068" w:rsidRPr="002143D0" w:rsidRDefault="00D40068" w:rsidP="00547842">
            <w:pPr>
              <w:jc w:val="center"/>
              <w:rPr>
                <w:rFonts w:asciiTheme="minorHAnsi" w:hAnsiTheme="minorHAnsi"/>
                <w:sz w:val="18"/>
                <w:szCs w:val="18"/>
              </w:rPr>
            </w:pPr>
            <w:r w:rsidRPr="002143D0">
              <w:rPr>
                <w:rFonts w:asciiTheme="minorHAnsi" w:hAnsiTheme="minorHAnsi"/>
                <w:sz w:val="18"/>
                <w:szCs w:val="18"/>
              </w:rPr>
              <w:t>2.144</w:t>
            </w:r>
          </w:p>
        </w:tc>
      </w:tr>
      <w:tr w:rsidR="00B96939" w:rsidRPr="002143D0" w:rsidTr="00B96939">
        <w:trPr>
          <w:jc w:val="center"/>
        </w:trPr>
        <w:tc>
          <w:tcPr>
            <w:tcW w:w="814" w:type="pct"/>
            <w:shd w:val="clear" w:color="auto" w:fill="auto"/>
            <w:vAlign w:val="center"/>
          </w:tcPr>
          <w:p w:rsidR="00D40068" w:rsidRPr="002143D0" w:rsidRDefault="00D40068" w:rsidP="0016732D">
            <w:pPr>
              <w:jc w:val="center"/>
              <w:rPr>
                <w:rFonts w:asciiTheme="minorHAnsi" w:hAnsiTheme="minorHAnsi"/>
                <w:sz w:val="18"/>
                <w:szCs w:val="18"/>
              </w:rPr>
            </w:pPr>
            <w:r w:rsidRPr="002143D0">
              <w:rPr>
                <w:rFonts w:asciiTheme="minorHAnsi" w:hAnsiTheme="minorHAnsi"/>
                <w:sz w:val="18"/>
                <w:szCs w:val="18"/>
              </w:rPr>
              <w:t>Bakanlar Kurulu Aşamasında</w:t>
            </w:r>
          </w:p>
        </w:tc>
        <w:tc>
          <w:tcPr>
            <w:tcW w:w="1126" w:type="pct"/>
            <w:shd w:val="clear" w:color="auto" w:fill="auto"/>
            <w:vAlign w:val="center"/>
          </w:tcPr>
          <w:p w:rsidR="00D40068" w:rsidRPr="002143D0" w:rsidRDefault="00D40068" w:rsidP="0016732D">
            <w:pPr>
              <w:jc w:val="center"/>
              <w:rPr>
                <w:rFonts w:asciiTheme="minorHAnsi" w:hAnsiTheme="minorHAnsi"/>
                <w:sz w:val="18"/>
                <w:szCs w:val="18"/>
              </w:rPr>
            </w:pPr>
            <w:r w:rsidRPr="002143D0">
              <w:rPr>
                <w:rFonts w:asciiTheme="minorHAnsi" w:hAnsiTheme="minorHAnsi"/>
                <w:sz w:val="18"/>
                <w:szCs w:val="18"/>
              </w:rPr>
              <w:t>Taşoluk Sulaması Arazi Toplulaştırma Projesi</w:t>
            </w:r>
          </w:p>
        </w:tc>
        <w:tc>
          <w:tcPr>
            <w:tcW w:w="2341" w:type="pct"/>
            <w:shd w:val="clear" w:color="auto" w:fill="auto"/>
            <w:vAlign w:val="center"/>
          </w:tcPr>
          <w:p w:rsidR="00D40068" w:rsidRPr="002143D0" w:rsidRDefault="0016732D" w:rsidP="0016732D">
            <w:pPr>
              <w:jc w:val="center"/>
              <w:rPr>
                <w:rFonts w:asciiTheme="minorHAnsi" w:hAnsiTheme="minorHAnsi"/>
                <w:sz w:val="18"/>
                <w:szCs w:val="18"/>
              </w:rPr>
            </w:pPr>
            <w:r w:rsidRPr="002143D0">
              <w:rPr>
                <w:rFonts w:asciiTheme="minorHAnsi" w:hAnsiTheme="minorHAnsi"/>
                <w:sz w:val="18"/>
                <w:szCs w:val="18"/>
              </w:rPr>
              <w:t>Biga İlçesi (</w:t>
            </w:r>
            <w:r w:rsidR="00D40068" w:rsidRPr="002143D0">
              <w:rPr>
                <w:rFonts w:asciiTheme="minorHAnsi" w:hAnsiTheme="minorHAnsi"/>
                <w:sz w:val="18"/>
                <w:szCs w:val="18"/>
              </w:rPr>
              <w:t>Karabiga Beldesi, Gümüşçay Beldesi, Çeşmealtı, Bozlar, Gerlengeç, Çavuşköy, Şakirbey, İdriskoru, Eğridere, Kanibey, Emirorman, Osmaniye, Bahçeli, Hasoba, Kalafat, Yenice, Kaşıkçıoba, Hacıköy, Şirinköy (Katırtepe), Aşağıdemirci ve Yukarıdemirci Köyleri</w:t>
            </w:r>
            <w:r w:rsidRPr="002143D0">
              <w:rPr>
                <w:rFonts w:asciiTheme="minorHAnsi" w:hAnsiTheme="minorHAnsi"/>
                <w:sz w:val="18"/>
                <w:szCs w:val="18"/>
              </w:rPr>
              <w:t>)</w:t>
            </w:r>
          </w:p>
        </w:tc>
        <w:tc>
          <w:tcPr>
            <w:tcW w:w="719" w:type="pct"/>
            <w:shd w:val="clear" w:color="auto" w:fill="auto"/>
            <w:vAlign w:val="center"/>
          </w:tcPr>
          <w:p w:rsidR="00D40068" w:rsidRPr="002143D0" w:rsidRDefault="00D40068" w:rsidP="00547842">
            <w:pPr>
              <w:jc w:val="center"/>
              <w:rPr>
                <w:rFonts w:asciiTheme="minorHAnsi" w:hAnsiTheme="minorHAnsi"/>
                <w:sz w:val="18"/>
                <w:szCs w:val="18"/>
              </w:rPr>
            </w:pPr>
            <w:r w:rsidRPr="002143D0">
              <w:rPr>
                <w:rFonts w:asciiTheme="minorHAnsi" w:hAnsiTheme="minorHAnsi"/>
                <w:sz w:val="18"/>
                <w:szCs w:val="18"/>
              </w:rPr>
              <w:t>9.695</w:t>
            </w:r>
          </w:p>
        </w:tc>
      </w:tr>
      <w:tr w:rsidR="00B96939" w:rsidRPr="002143D0" w:rsidTr="00B96939">
        <w:trPr>
          <w:jc w:val="center"/>
        </w:trPr>
        <w:tc>
          <w:tcPr>
            <w:tcW w:w="814" w:type="pct"/>
            <w:shd w:val="clear" w:color="auto" w:fill="auto"/>
            <w:vAlign w:val="center"/>
          </w:tcPr>
          <w:p w:rsidR="00D40068" w:rsidRPr="002143D0" w:rsidRDefault="00D40068" w:rsidP="0016732D">
            <w:pPr>
              <w:jc w:val="center"/>
              <w:rPr>
                <w:rFonts w:asciiTheme="minorHAnsi" w:hAnsiTheme="minorHAnsi"/>
                <w:sz w:val="18"/>
                <w:szCs w:val="18"/>
              </w:rPr>
            </w:pPr>
            <w:r w:rsidRPr="002143D0">
              <w:rPr>
                <w:rFonts w:asciiTheme="minorHAnsi" w:hAnsiTheme="minorHAnsi"/>
                <w:sz w:val="18"/>
                <w:szCs w:val="18"/>
              </w:rPr>
              <w:t>12/10/2015</w:t>
            </w:r>
          </w:p>
        </w:tc>
        <w:tc>
          <w:tcPr>
            <w:tcW w:w="1126" w:type="pct"/>
            <w:shd w:val="clear" w:color="auto" w:fill="auto"/>
            <w:vAlign w:val="center"/>
          </w:tcPr>
          <w:p w:rsidR="00D40068" w:rsidRPr="002143D0" w:rsidRDefault="00D40068" w:rsidP="0016732D">
            <w:pPr>
              <w:jc w:val="center"/>
              <w:rPr>
                <w:rFonts w:asciiTheme="minorHAnsi" w:hAnsiTheme="minorHAnsi"/>
                <w:sz w:val="18"/>
                <w:szCs w:val="18"/>
              </w:rPr>
            </w:pPr>
            <w:r w:rsidRPr="002143D0">
              <w:rPr>
                <w:rFonts w:asciiTheme="minorHAnsi" w:hAnsiTheme="minorHAnsi"/>
                <w:sz w:val="18"/>
                <w:szCs w:val="18"/>
              </w:rPr>
              <w:t>Çokal Sulaması Arazi Toplulaştırması</w:t>
            </w:r>
          </w:p>
        </w:tc>
        <w:tc>
          <w:tcPr>
            <w:tcW w:w="2341" w:type="pct"/>
            <w:shd w:val="clear" w:color="auto" w:fill="auto"/>
            <w:vAlign w:val="center"/>
          </w:tcPr>
          <w:p w:rsidR="00D40068" w:rsidRPr="002143D0" w:rsidRDefault="0016732D" w:rsidP="0016732D">
            <w:pPr>
              <w:jc w:val="center"/>
              <w:rPr>
                <w:rFonts w:asciiTheme="minorHAnsi" w:hAnsiTheme="minorHAnsi"/>
                <w:sz w:val="18"/>
                <w:szCs w:val="18"/>
              </w:rPr>
            </w:pPr>
            <w:r w:rsidRPr="002143D0">
              <w:rPr>
                <w:rFonts w:asciiTheme="minorHAnsi" w:hAnsiTheme="minorHAnsi"/>
                <w:sz w:val="18"/>
                <w:szCs w:val="18"/>
              </w:rPr>
              <w:t>Gelibolu İlçesi (</w:t>
            </w:r>
            <w:r w:rsidR="00D40068" w:rsidRPr="002143D0">
              <w:rPr>
                <w:rFonts w:asciiTheme="minorHAnsi" w:hAnsiTheme="minorHAnsi"/>
                <w:sz w:val="18"/>
                <w:szCs w:val="18"/>
              </w:rPr>
              <w:t>Adilhan, Bayramiç, Bolayır, Çokal, Demirtepe, Evreşe, Kalealtı, Kavak, Kocaçeşme, Koruköy, Şadıllı, Yülüce</w:t>
            </w:r>
            <w:r w:rsidRPr="002143D0">
              <w:rPr>
                <w:rFonts w:asciiTheme="minorHAnsi" w:hAnsiTheme="minorHAnsi"/>
                <w:sz w:val="18"/>
                <w:szCs w:val="18"/>
              </w:rPr>
              <w:t>)</w:t>
            </w:r>
          </w:p>
        </w:tc>
        <w:tc>
          <w:tcPr>
            <w:tcW w:w="719" w:type="pct"/>
            <w:shd w:val="clear" w:color="auto" w:fill="auto"/>
            <w:vAlign w:val="center"/>
          </w:tcPr>
          <w:p w:rsidR="00D40068" w:rsidRPr="002143D0" w:rsidRDefault="00D40068" w:rsidP="00547842">
            <w:pPr>
              <w:jc w:val="center"/>
              <w:rPr>
                <w:rFonts w:asciiTheme="minorHAnsi" w:hAnsiTheme="minorHAnsi"/>
                <w:sz w:val="18"/>
                <w:szCs w:val="18"/>
              </w:rPr>
            </w:pPr>
            <w:r w:rsidRPr="002143D0">
              <w:rPr>
                <w:rFonts w:asciiTheme="minorHAnsi" w:hAnsiTheme="minorHAnsi"/>
                <w:sz w:val="18"/>
                <w:szCs w:val="18"/>
              </w:rPr>
              <w:t>13.654</w:t>
            </w:r>
          </w:p>
        </w:tc>
      </w:tr>
      <w:tr w:rsidR="00B96939" w:rsidRPr="002143D0" w:rsidTr="00B96939">
        <w:trPr>
          <w:jc w:val="center"/>
        </w:trPr>
        <w:tc>
          <w:tcPr>
            <w:tcW w:w="1940" w:type="pct"/>
            <w:gridSpan w:val="2"/>
            <w:shd w:val="clear" w:color="auto" w:fill="FBD4B4" w:themeFill="accent6" w:themeFillTint="66"/>
            <w:vAlign w:val="center"/>
          </w:tcPr>
          <w:p w:rsidR="00D40068" w:rsidRPr="002143D0" w:rsidRDefault="00D40068" w:rsidP="00CF573D">
            <w:pPr>
              <w:jc w:val="right"/>
              <w:rPr>
                <w:rFonts w:asciiTheme="minorHAnsi" w:hAnsiTheme="minorHAnsi"/>
                <w:b/>
                <w:sz w:val="18"/>
                <w:szCs w:val="18"/>
              </w:rPr>
            </w:pPr>
            <w:r w:rsidRPr="002143D0">
              <w:rPr>
                <w:rFonts w:asciiTheme="minorHAnsi" w:hAnsiTheme="minorHAnsi"/>
                <w:b/>
                <w:sz w:val="18"/>
                <w:szCs w:val="18"/>
              </w:rPr>
              <w:t>T O P L A M</w:t>
            </w:r>
          </w:p>
        </w:tc>
        <w:tc>
          <w:tcPr>
            <w:tcW w:w="2341" w:type="pct"/>
            <w:shd w:val="clear" w:color="auto" w:fill="FBD4B4" w:themeFill="accent6" w:themeFillTint="66"/>
            <w:vAlign w:val="center"/>
          </w:tcPr>
          <w:p w:rsidR="00D40068" w:rsidRPr="002143D0" w:rsidRDefault="00D40068" w:rsidP="00547842">
            <w:pPr>
              <w:rPr>
                <w:rFonts w:asciiTheme="minorHAnsi" w:hAnsiTheme="minorHAnsi"/>
                <w:sz w:val="18"/>
                <w:szCs w:val="18"/>
              </w:rPr>
            </w:pPr>
          </w:p>
        </w:tc>
        <w:tc>
          <w:tcPr>
            <w:tcW w:w="719" w:type="pct"/>
            <w:shd w:val="clear" w:color="auto" w:fill="FBD4B4" w:themeFill="accent6" w:themeFillTint="66"/>
            <w:vAlign w:val="center"/>
          </w:tcPr>
          <w:p w:rsidR="00D40068" w:rsidRPr="002143D0" w:rsidRDefault="00D40068" w:rsidP="00547842">
            <w:pPr>
              <w:jc w:val="center"/>
              <w:rPr>
                <w:rFonts w:asciiTheme="minorHAnsi" w:hAnsiTheme="minorHAnsi"/>
                <w:b/>
                <w:sz w:val="18"/>
                <w:szCs w:val="18"/>
              </w:rPr>
            </w:pPr>
            <w:r w:rsidRPr="002143D0">
              <w:rPr>
                <w:rFonts w:asciiTheme="minorHAnsi" w:hAnsiTheme="minorHAnsi"/>
                <w:b/>
                <w:sz w:val="18"/>
                <w:szCs w:val="18"/>
              </w:rPr>
              <w:t>27.516</w:t>
            </w:r>
          </w:p>
        </w:tc>
      </w:tr>
    </w:tbl>
    <w:p w:rsidR="0021524E" w:rsidRPr="002143D0" w:rsidRDefault="0021524E" w:rsidP="0021524E"/>
    <w:p w:rsidR="0021524E" w:rsidRPr="002143D0" w:rsidRDefault="0021524E" w:rsidP="0021524E"/>
    <w:p w:rsidR="00AF2D4C" w:rsidRPr="002143D0" w:rsidRDefault="00AF2D4C" w:rsidP="0021524E"/>
    <w:p w:rsidR="00AF2D4C" w:rsidRPr="002143D0" w:rsidRDefault="00AF2D4C" w:rsidP="0021524E"/>
    <w:p w:rsidR="00AF2D4C" w:rsidRPr="002143D0" w:rsidRDefault="00AF2D4C" w:rsidP="0021524E"/>
    <w:p w:rsidR="00AF2D4C" w:rsidRPr="002143D0" w:rsidRDefault="00AF2D4C" w:rsidP="0021524E"/>
    <w:p w:rsidR="008B4E33" w:rsidRPr="002143D0" w:rsidRDefault="008B4E33" w:rsidP="00174C5A">
      <w:pPr>
        <w:pStyle w:val="Balk2"/>
        <w:spacing w:line="276" w:lineRule="auto"/>
        <w:rPr>
          <w:szCs w:val="22"/>
        </w:rPr>
      </w:pPr>
      <w:bookmarkStart w:id="328" w:name="_Toc525548034"/>
      <w:r w:rsidRPr="002143D0">
        <w:rPr>
          <w:szCs w:val="22"/>
        </w:rPr>
        <w:lastRenderedPageBreak/>
        <w:t>4.2. ARAZİ EDİNDİRME ŞUBE MÜDÜRLÜĞÜ</w:t>
      </w:r>
      <w:bookmarkEnd w:id="328"/>
    </w:p>
    <w:p w:rsidR="00C92A0E" w:rsidRPr="002143D0" w:rsidRDefault="00C92A0E" w:rsidP="003D0A4C">
      <w:pPr>
        <w:autoSpaceDE w:val="0"/>
        <w:autoSpaceDN w:val="0"/>
        <w:adjustRightInd w:val="0"/>
        <w:spacing w:line="276" w:lineRule="auto"/>
        <w:ind w:left="371" w:firstLine="709"/>
        <w:rPr>
          <w:rFonts w:asciiTheme="minorHAnsi" w:hAnsiTheme="minorHAnsi"/>
          <w:b/>
          <w:sz w:val="22"/>
          <w:szCs w:val="22"/>
        </w:rPr>
      </w:pPr>
      <w:r w:rsidRPr="002143D0">
        <w:rPr>
          <w:rFonts w:asciiTheme="minorHAnsi" w:hAnsiTheme="minorHAnsi"/>
          <w:b/>
          <w:sz w:val="22"/>
          <w:szCs w:val="22"/>
        </w:rPr>
        <w:t>Arazi Edindirme Şube Müdürlüğünün görevleri şunlardır:</w:t>
      </w:r>
    </w:p>
    <w:p w:rsidR="00174C5A" w:rsidRPr="002143D0" w:rsidRDefault="00C92A0E" w:rsidP="007F2DF4">
      <w:pPr>
        <w:pStyle w:val="ListeParagraf"/>
        <w:numPr>
          <w:ilvl w:val="0"/>
          <w:numId w:val="27"/>
        </w:numPr>
        <w:autoSpaceDE w:val="0"/>
        <w:autoSpaceDN w:val="0"/>
        <w:adjustRightInd w:val="0"/>
        <w:rPr>
          <w:rFonts w:asciiTheme="minorHAnsi" w:hAnsiTheme="minorHAnsi"/>
        </w:rPr>
      </w:pPr>
      <w:r w:rsidRPr="002143D0">
        <w:rPr>
          <w:rFonts w:asciiTheme="minorHAnsi" w:hAnsiTheme="minorHAnsi"/>
        </w:rPr>
        <w:t>Tarım arazilerinde satış, hibe veya takas yolu ile devir işlemlerinin 5403 sayılı Kanun hükümleri doğrultusunda yapılmasını sağlamak,</w:t>
      </w:r>
    </w:p>
    <w:p w:rsidR="00174C5A" w:rsidRPr="002143D0" w:rsidRDefault="00C92A0E" w:rsidP="007F2DF4">
      <w:pPr>
        <w:pStyle w:val="ListeParagraf"/>
        <w:numPr>
          <w:ilvl w:val="0"/>
          <w:numId w:val="27"/>
        </w:numPr>
        <w:autoSpaceDE w:val="0"/>
        <w:autoSpaceDN w:val="0"/>
        <w:adjustRightInd w:val="0"/>
        <w:rPr>
          <w:rFonts w:asciiTheme="minorHAnsi" w:hAnsiTheme="minorHAnsi"/>
        </w:rPr>
      </w:pPr>
      <w:r w:rsidRPr="002143D0">
        <w:rPr>
          <w:rFonts w:asciiTheme="minorHAnsi" w:hAnsiTheme="minorHAnsi"/>
        </w:rPr>
        <w:t>Tarım arazilerine ilişkin tevhid, ifraz ve vasıf değişikliği gibi talepleri değerlendirmek,</w:t>
      </w:r>
    </w:p>
    <w:p w:rsidR="00174C5A" w:rsidRPr="002143D0" w:rsidRDefault="00C92A0E" w:rsidP="007F2DF4">
      <w:pPr>
        <w:pStyle w:val="ListeParagraf"/>
        <w:numPr>
          <w:ilvl w:val="0"/>
          <w:numId w:val="27"/>
        </w:numPr>
        <w:autoSpaceDE w:val="0"/>
        <w:autoSpaceDN w:val="0"/>
        <w:adjustRightInd w:val="0"/>
        <w:rPr>
          <w:rFonts w:asciiTheme="minorHAnsi" w:hAnsiTheme="minorHAnsi"/>
        </w:rPr>
      </w:pPr>
      <w:r w:rsidRPr="002143D0">
        <w:rPr>
          <w:rFonts w:asciiTheme="minorHAnsi" w:hAnsiTheme="minorHAnsi"/>
        </w:rPr>
        <w:t>Mirasa konu tarım arazilerinin 5403 sayılı Kanun hükümleri doğrultusunda mirasçılara devrini sağlamak,</w:t>
      </w:r>
    </w:p>
    <w:p w:rsidR="00C92A0E" w:rsidRPr="002143D0" w:rsidRDefault="00C92A0E" w:rsidP="007F2DF4">
      <w:pPr>
        <w:pStyle w:val="ListeParagraf"/>
        <w:numPr>
          <w:ilvl w:val="0"/>
          <w:numId w:val="27"/>
        </w:numPr>
        <w:autoSpaceDE w:val="0"/>
        <w:autoSpaceDN w:val="0"/>
        <w:adjustRightInd w:val="0"/>
        <w:rPr>
          <w:rFonts w:asciiTheme="minorHAnsi" w:hAnsiTheme="minorHAnsi"/>
        </w:rPr>
      </w:pPr>
      <w:r w:rsidRPr="002143D0">
        <w:rPr>
          <w:rFonts w:asciiTheme="minorHAnsi" w:hAnsiTheme="minorHAnsi"/>
        </w:rPr>
        <w:t>Mirasa konu tarım arazilerinde mirasçıların anlaşmaları konusunda teknik destek sağlamak,</w:t>
      </w:r>
    </w:p>
    <w:p w:rsidR="00C92A0E" w:rsidRPr="002143D0" w:rsidRDefault="00C92A0E" w:rsidP="007F2DF4">
      <w:pPr>
        <w:pStyle w:val="ListeParagraf"/>
        <w:numPr>
          <w:ilvl w:val="0"/>
          <w:numId w:val="27"/>
        </w:numPr>
        <w:rPr>
          <w:rFonts w:asciiTheme="minorHAnsi" w:hAnsiTheme="minorHAnsi"/>
        </w:rPr>
      </w:pPr>
      <w:r w:rsidRPr="002143D0">
        <w:rPr>
          <w:rFonts w:asciiTheme="minorHAnsi" w:hAnsiTheme="minorHAnsi"/>
        </w:rPr>
        <w:t>5403 sayılı Kanunun 8/Ç maddesinde öngörülen süre içerisinde yeter gelirli tarımsal arazi mülkiyetinin devredilmemesi halinde, bu madde kapsamında Bakanlık ile koordineli olarak yetkili sulh hukuk mahkemesinde açılacak davalara ilişkin tüm bilgi ve belgeleri Bakanlığa intikal ettirmek,</w:t>
      </w:r>
    </w:p>
    <w:p w:rsidR="00C92A0E" w:rsidRPr="002143D0" w:rsidRDefault="00C92A0E" w:rsidP="007F2DF4">
      <w:pPr>
        <w:pStyle w:val="ListeParagraf"/>
        <w:numPr>
          <w:ilvl w:val="0"/>
          <w:numId w:val="27"/>
        </w:numPr>
        <w:rPr>
          <w:rFonts w:asciiTheme="minorHAnsi" w:hAnsiTheme="minorHAnsi"/>
        </w:rPr>
      </w:pPr>
      <w:r w:rsidRPr="002143D0">
        <w:rPr>
          <w:rFonts w:asciiTheme="minorHAnsi" w:hAnsiTheme="minorHAnsi"/>
        </w:rPr>
        <w:t>Mirasa konu tarım arazilerinde; taşınırların devri, tarımsal arazi yönetiminin tedbiren verilmesi, sona erme, tasfiye ve yan sınai işletmenin devri gibi süreçleri izlemek ve gerekli iş ve işlemlerin yürütülmesini sağlamak,</w:t>
      </w:r>
    </w:p>
    <w:p w:rsidR="00C92A0E" w:rsidRPr="002143D0" w:rsidRDefault="00C92A0E" w:rsidP="007F2DF4">
      <w:pPr>
        <w:pStyle w:val="ListeParagraf"/>
        <w:numPr>
          <w:ilvl w:val="0"/>
          <w:numId w:val="27"/>
        </w:numPr>
        <w:rPr>
          <w:rFonts w:asciiTheme="minorHAnsi" w:hAnsiTheme="minorHAnsi"/>
        </w:rPr>
      </w:pPr>
      <w:r w:rsidRPr="002143D0">
        <w:rPr>
          <w:rFonts w:asciiTheme="minorHAnsi" w:hAnsiTheme="minorHAnsi"/>
        </w:rPr>
        <w:t>Yeter gelirli arazi büyüklüklerini hesaplamak, sürdürülebilir işletme ölçeğini belirleyerek arazi edindirme işlemlerini yürütmek,</w:t>
      </w:r>
    </w:p>
    <w:p w:rsidR="00C92A0E" w:rsidRPr="002143D0" w:rsidRDefault="00C92A0E" w:rsidP="007F2DF4">
      <w:pPr>
        <w:pStyle w:val="ListeParagraf"/>
        <w:numPr>
          <w:ilvl w:val="0"/>
          <w:numId w:val="27"/>
        </w:numPr>
        <w:rPr>
          <w:rFonts w:asciiTheme="minorHAnsi" w:hAnsiTheme="minorHAnsi"/>
        </w:rPr>
      </w:pPr>
      <w:r w:rsidRPr="002143D0">
        <w:rPr>
          <w:rFonts w:asciiTheme="minorHAnsi" w:hAnsiTheme="minorHAnsi"/>
        </w:rPr>
        <w:t>Tarım arazilerinin değer tespitlerini yapmak,</w:t>
      </w:r>
    </w:p>
    <w:p w:rsidR="00C92A0E" w:rsidRPr="002143D0" w:rsidRDefault="00C92A0E" w:rsidP="007F2DF4">
      <w:pPr>
        <w:pStyle w:val="ListeParagraf"/>
        <w:numPr>
          <w:ilvl w:val="0"/>
          <w:numId w:val="27"/>
        </w:numPr>
        <w:rPr>
          <w:rFonts w:asciiTheme="minorHAnsi" w:hAnsiTheme="minorHAnsi"/>
        </w:rPr>
      </w:pPr>
      <w:r w:rsidRPr="002143D0">
        <w:rPr>
          <w:rFonts w:asciiTheme="minorHAnsi" w:hAnsiTheme="minorHAnsi"/>
        </w:rPr>
        <w:t>Arazi dağıtım ve kiralama çalışmalarını yapmak, yaptırmak, arazi satış izni, ipotek ve temlik işlemlerini yürütmek,</w:t>
      </w:r>
    </w:p>
    <w:p w:rsidR="00C92A0E" w:rsidRPr="002143D0" w:rsidRDefault="00C92A0E" w:rsidP="007F2DF4">
      <w:pPr>
        <w:pStyle w:val="ListeParagraf"/>
        <w:numPr>
          <w:ilvl w:val="0"/>
          <w:numId w:val="27"/>
        </w:numPr>
        <w:rPr>
          <w:rFonts w:asciiTheme="minorHAnsi" w:hAnsiTheme="minorHAnsi"/>
        </w:rPr>
      </w:pPr>
      <w:r w:rsidRPr="002143D0">
        <w:rPr>
          <w:rFonts w:asciiTheme="minorHAnsi" w:hAnsiTheme="minorHAnsi"/>
        </w:rPr>
        <w:t>Yabancıların tarım arazisi edinimi ile ilgili iş ve işlemleri yürütmek,</w:t>
      </w:r>
    </w:p>
    <w:p w:rsidR="00C92A0E" w:rsidRPr="002143D0" w:rsidRDefault="00C92A0E" w:rsidP="007F2DF4">
      <w:pPr>
        <w:pStyle w:val="ListeParagraf"/>
        <w:numPr>
          <w:ilvl w:val="0"/>
          <w:numId w:val="27"/>
        </w:numPr>
        <w:rPr>
          <w:rFonts w:asciiTheme="minorHAnsi" w:hAnsiTheme="minorHAnsi"/>
        </w:rPr>
      </w:pPr>
      <w:r w:rsidRPr="002143D0">
        <w:rPr>
          <w:rFonts w:asciiTheme="minorHAnsi" w:hAnsiTheme="minorHAnsi"/>
        </w:rPr>
        <w:t>Kiracılık, ortakçılık ve yarıcılık işlerinin yürütülmesini sağlamak,</w:t>
      </w:r>
    </w:p>
    <w:p w:rsidR="00C92A0E" w:rsidRPr="002143D0" w:rsidRDefault="00C92A0E" w:rsidP="007F2DF4">
      <w:pPr>
        <w:pStyle w:val="ListeParagraf"/>
        <w:numPr>
          <w:ilvl w:val="0"/>
          <w:numId w:val="27"/>
        </w:numPr>
        <w:autoSpaceDE w:val="0"/>
        <w:autoSpaceDN w:val="0"/>
        <w:adjustRightInd w:val="0"/>
        <w:rPr>
          <w:rFonts w:asciiTheme="minorHAnsi" w:hAnsiTheme="minorHAnsi"/>
        </w:rPr>
      </w:pPr>
      <w:r w:rsidRPr="002143D0">
        <w:rPr>
          <w:rFonts w:asciiTheme="minorHAnsi" w:hAnsiTheme="minorHAnsi"/>
        </w:rPr>
        <w:t>Tarımsal arazi arz ve talep listelerini oluşturmak,</w:t>
      </w:r>
    </w:p>
    <w:p w:rsidR="00C92A0E" w:rsidRPr="002143D0" w:rsidRDefault="00C92A0E" w:rsidP="007F2DF4">
      <w:pPr>
        <w:pStyle w:val="ListeParagraf"/>
        <w:numPr>
          <w:ilvl w:val="0"/>
          <w:numId w:val="27"/>
        </w:numPr>
        <w:rPr>
          <w:rFonts w:asciiTheme="minorHAnsi" w:hAnsiTheme="minorHAnsi"/>
        </w:rPr>
      </w:pPr>
      <w:r w:rsidRPr="002143D0">
        <w:rPr>
          <w:rFonts w:asciiTheme="minorHAnsi" w:hAnsiTheme="minorHAnsi"/>
        </w:rPr>
        <w:t>Tarımsal arazilerde alıcı, satıcı ve kiracıların anlaşmaları konusunda doğrudan aracılık yapmak,</w:t>
      </w:r>
    </w:p>
    <w:p w:rsidR="00C92A0E" w:rsidRPr="002143D0" w:rsidRDefault="00C92A0E" w:rsidP="007F2DF4">
      <w:pPr>
        <w:pStyle w:val="ListeParagraf"/>
        <w:numPr>
          <w:ilvl w:val="0"/>
          <w:numId w:val="27"/>
        </w:numPr>
        <w:rPr>
          <w:rFonts w:asciiTheme="minorHAnsi" w:hAnsiTheme="minorHAnsi"/>
        </w:rPr>
      </w:pPr>
      <w:r w:rsidRPr="002143D0">
        <w:rPr>
          <w:rFonts w:asciiTheme="minorHAnsi" w:hAnsiTheme="minorHAnsi"/>
        </w:rPr>
        <w:t>Tarımsal arazilerde kredi işlemlerine teknik destek sağlamak,</w:t>
      </w:r>
    </w:p>
    <w:p w:rsidR="00C92A0E" w:rsidRPr="002143D0" w:rsidRDefault="00C92A0E" w:rsidP="007F2DF4">
      <w:pPr>
        <w:pStyle w:val="ListeParagraf"/>
        <w:numPr>
          <w:ilvl w:val="0"/>
          <w:numId w:val="27"/>
        </w:numPr>
        <w:autoSpaceDE w:val="0"/>
        <w:autoSpaceDN w:val="0"/>
        <w:adjustRightInd w:val="0"/>
        <w:rPr>
          <w:rFonts w:asciiTheme="minorHAnsi" w:hAnsiTheme="minorHAnsi"/>
        </w:rPr>
      </w:pPr>
      <w:r w:rsidRPr="002143D0">
        <w:rPr>
          <w:rFonts w:asciiTheme="minorHAnsi" w:hAnsiTheme="minorHAnsi"/>
        </w:rPr>
        <w:t>Mülkiyetten kaynaklanan ihtilaflarda ve uygulama alanlarında, alım, satım, kamulaştırma ve takas işlemlerinin yürütülmesini sağlamak,</w:t>
      </w:r>
    </w:p>
    <w:p w:rsidR="00C92A0E" w:rsidRPr="002143D0" w:rsidRDefault="00C92A0E" w:rsidP="007F2DF4">
      <w:pPr>
        <w:pStyle w:val="ListeParagraf"/>
        <w:numPr>
          <w:ilvl w:val="0"/>
          <w:numId w:val="27"/>
        </w:numPr>
        <w:autoSpaceDE w:val="0"/>
        <w:autoSpaceDN w:val="0"/>
        <w:adjustRightInd w:val="0"/>
        <w:rPr>
          <w:rFonts w:asciiTheme="minorHAnsi" w:hAnsiTheme="minorHAnsi"/>
        </w:rPr>
      </w:pPr>
      <w:r w:rsidRPr="002143D0">
        <w:rPr>
          <w:rFonts w:asciiTheme="minorHAnsi" w:hAnsiTheme="minorHAnsi"/>
        </w:rPr>
        <w:t xml:space="preserve">Hazine arazisinin kamu kuruluşlarına tahsis işlemlerini yapmak, Bakanlığa tahsisli tarım arazileri ile tarım işletmelerinin kiraya verilmesi ve amacına uygun kullanılıp kullanılmadığının kontrol edilmesi ile ilgili sekretarya görevini yürütmek, </w:t>
      </w:r>
    </w:p>
    <w:p w:rsidR="00C92A0E" w:rsidRPr="002143D0" w:rsidRDefault="00C92A0E" w:rsidP="007F2DF4">
      <w:pPr>
        <w:pStyle w:val="ListeParagraf"/>
        <w:numPr>
          <w:ilvl w:val="0"/>
          <w:numId w:val="27"/>
        </w:numPr>
        <w:autoSpaceDE w:val="0"/>
        <w:autoSpaceDN w:val="0"/>
        <w:adjustRightInd w:val="0"/>
        <w:rPr>
          <w:rFonts w:asciiTheme="minorHAnsi" w:hAnsiTheme="minorHAnsi"/>
        </w:rPr>
      </w:pPr>
      <w:r w:rsidRPr="002143D0">
        <w:rPr>
          <w:rFonts w:asciiTheme="minorHAnsi" w:hAnsiTheme="minorHAnsi"/>
        </w:rPr>
        <w:t>3083 sayılı Kanun ile uygulayıcı kuruluşun tasarrufuna geçen ve bu kapsamda kullanılmayan arazilerin değerlendirilmesini sağlamak,</w:t>
      </w:r>
    </w:p>
    <w:p w:rsidR="00C92A0E" w:rsidRPr="002143D0" w:rsidRDefault="00C92A0E" w:rsidP="007F2DF4">
      <w:pPr>
        <w:pStyle w:val="ListeParagraf"/>
        <w:numPr>
          <w:ilvl w:val="0"/>
          <w:numId w:val="27"/>
        </w:numPr>
        <w:rPr>
          <w:rFonts w:asciiTheme="minorHAnsi" w:hAnsiTheme="minorHAnsi"/>
        </w:rPr>
      </w:pPr>
      <w:r w:rsidRPr="002143D0">
        <w:rPr>
          <w:rFonts w:asciiTheme="minorHAnsi" w:hAnsiTheme="minorHAnsi"/>
        </w:rPr>
        <w:t>Görev alanı ile ilgili bilgileri çiftçilere ulaştırmak, bilgilendirmek, eğitim programları ve projeleri uygulamak,</w:t>
      </w:r>
    </w:p>
    <w:p w:rsidR="00337870" w:rsidRPr="002143D0" w:rsidRDefault="00C92A0E" w:rsidP="007F2DF4">
      <w:pPr>
        <w:pStyle w:val="ListeParagraf"/>
        <w:numPr>
          <w:ilvl w:val="0"/>
          <w:numId w:val="27"/>
        </w:numPr>
        <w:rPr>
          <w:rFonts w:asciiTheme="minorHAnsi" w:hAnsiTheme="minorHAnsi"/>
          <w:caps/>
        </w:rPr>
      </w:pPr>
      <w:r w:rsidRPr="002143D0">
        <w:rPr>
          <w:rFonts w:asciiTheme="minorHAnsi" w:hAnsiTheme="minorHAnsi"/>
        </w:rPr>
        <w:t>Diğer mevzuat ve il müdürü tarafından verilecek benzeri görevler yapmak.</w:t>
      </w:r>
    </w:p>
    <w:p w:rsidR="00337870" w:rsidRPr="002143D0" w:rsidRDefault="00337870" w:rsidP="00337870">
      <w:pPr>
        <w:pStyle w:val="Balk3"/>
        <w:rPr>
          <w:caps/>
        </w:rPr>
      </w:pPr>
    </w:p>
    <w:p w:rsidR="00337870" w:rsidRPr="002143D0" w:rsidRDefault="00337870" w:rsidP="00337870"/>
    <w:p w:rsidR="00337870" w:rsidRPr="002143D0" w:rsidRDefault="00337870" w:rsidP="00337870"/>
    <w:p w:rsidR="00C92A0E" w:rsidRPr="002143D0" w:rsidRDefault="00C92A0E" w:rsidP="0021524E">
      <w:pPr>
        <w:pStyle w:val="Balk3"/>
        <w:spacing w:after="0"/>
      </w:pPr>
      <w:bookmarkStart w:id="329" w:name="_Toc525548035"/>
      <w:r w:rsidRPr="002143D0">
        <w:rPr>
          <w:caps/>
        </w:rPr>
        <w:lastRenderedPageBreak/>
        <w:t xml:space="preserve">4.2.1. </w:t>
      </w:r>
      <w:r w:rsidRPr="002143D0">
        <w:t>6537 sayılı Kanun Kapsamında Mülkiyet Devri Çalışmaları</w:t>
      </w:r>
      <w:bookmarkEnd w:id="329"/>
    </w:p>
    <w:p w:rsidR="00C92A0E" w:rsidRPr="002143D0" w:rsidRDefault="00C92A0E" w:rsidP="00EE330C">
      <w:pPr>
        <w:pStyle w:val="Balk4"/>
        <w:spacing w:before="0" w:after="0" w:line="276" w:lineRule="auto"/>
      </w:pPr>
      <w:bookmarkStart w:id="330" w:name="_Toc525548036"/>
      <w:r w:rsidRPr="002143D0">
        <w:t xml:space="preserve">4.2.1.1. Miras Yolu ile Mülkiyet Devri </w:t>
      </w:r>
      <w:r w:rsidR="008C3DE3" w:rsidRPr="002143D0">
        <w:t>(Miras Paylaşımı)</w:t>
      </w:r>
      <w:bookmarkEnd w:id="330"/>
    </w:p>
    <w:p w:rsidR="008C3DE3" w:rsidRPr="002143D0" w:rsidRDefault="008C3DE3" w:rsidP="00EE330C">
      <w:pPr>
        <w:spacing w:line="276" w:lineRule="auto"/>
        <w:ind w:firstLine="708"/>
        <w:rPr>
          <w:rFonts w:asciiTheme="minorHAnsi" w:hAnsiTheme="minorHAnsi"/>
          <w:sz w:val="22"/>
          <w:szCs w:val="22"/>
          <w:u w:val="single"/>
        </w:rPr>
      </w:pPr>
      <w:r w:rsidRPr="002143D0">
        <w:rPr>
          <w:rFonts w:asciiTheme="minorHAnsi" w:hAnsiTheme="minorHAnsi"/>
          <w:sz w:val="22"/>
          <w:szCs w:val="22"/>
          <w:u w:val="single"/>
        </w:rPr>
        <w:t>Merkez İlçede</w:t>
      </w:r>
    </w:p>
    <w:p w:rsidR="008C3DE3" w:rsidRPr="002143D0" w:rsidRDefault="008C3DE3" w:rsidP="008C3DE3">
      <w:pPr>
        <w:spacing w:line="312" w:lineRule="auto"/>
        <w:ind w:firstLine="708"/>
        <w:rPr>
          <w:rFonts w:asciiTheme="minorHAnsi" w:hAnsiTheme="minorHAnsi"/>
          <w:sz w:val="22"/>
          <w:szCs w:val="22"/>
        </w:rPr>
      </w:pPr>
      <w:r w:rsidRPr="002143D0">
        <w:rPr>
          <w:rFonts w:asciiTheme="minorHAnsi" w:hAnsiTheme="minorHAnsi"/>
          <w:sz w:val="22"/>
          <w:szCs w:val="22"/>
        </w:rPr>
        <w:t xml:space="preserve">Çanakkale Tapu Müdürlüğü’nce yapılan </w:t>
      </w:r>
      <w:r w:rsidRPr="002143D0">
        <w:rPr>
          <w:rFonts w:asciiTheme="minorHAnsi" w:hAnsiTheme="minorHAnsi"/>
          <w:b/>
          <w:sz w:val="22"/>
          <w:szCs w:val="22"/>
        </w:rPr>
        <w:t xml:space="preserve">76 adet </w:t>
      </w:r>
      <w:r w:rsidRPr="002143D0">
        <w:rPr>
          <w:rFonts w:asciiTheme="minorHAnsi" w:hAnsiTheme="minorHAnsi"/>
          <w:sz w:val="22"/>
          <w:szCs w:val="22"/>
        </w:rPr>
        <w:t xml:space="preserve">başvurunun % </w:t>
      </w:r>
      <w:r w:rsidR="00CF573D">
        <w:rPr>
          <w:rFonts w:asciiTheme="minorHAnsi" w:hAnsiTheme="minorHAnsi"/>
          <w:sz w:val="22"/>
          <w:szCs w:val="22"/>
        </w:rPr>
        <w:t>73</w:t>
      </w:r>
      <w:r w:rsidRPr="002143D0">
        <w:rPr>
          <w:rFonts w:asciiTheme="minorHAnsi" w:hAnsiTheme="minorHAnsi"/>
          <w:sz w:val="22"/>
          <w:szCs w:val="22"/>
        </w:rPr>
        <w:t xml:space="preserve">,5 lik kısmına tekabül eden </w:t>
      </w:r>
      <w:r w:rsidR="00CF573D" w:rsidRPr="00AC7FC3">
        <w:rPr>
          <w:rFonts w:asciiTheme="minorHAnsi" w:hAnsiTheme="minorHAnsi"/>
          <w:b/>
          <w:sz w:val="22"/>
          <w:szCs w:val="22"/>
        </w:rPr>
        <w:t>56</w:t>
      </w:r>
      <w:r w:rsidRPr="00AC7FC3">
        <w:rPr>
          <w:rFonts w:asciiTheme="minorHAnsi" w:hAnsiTheme="minorHAnsi"/>
          <w:b/>
          <w:sz w:val="22"/>
          <w:szCs w:val="22"/>
        </w:rPr>
        <w:t xml:space="preserve"> adet</w:t>
      </w:r>
      <w:r w:rsidRPr="002143D0">
        <w:rPr>
          <w:rFonts w:asciiTheme="minorHAnsi" w:hAnsiTheme="minorHAnsi"/>
          <w:b/>
          <w:sz w:val="22"/>
          <w:szCs w:val="22"/>
        </w:rPr>
        <w:t xml:space="preserve"> </w:t>
      </w:r>
      <w:r w:rsidRPr="002143D0">
        <w:rPr>
          <w:rFonts w:asciiTheme="minorHAnsi" w:hAnsiTheme="minorHAnsi"/>
          <w:sz w:val="22"/>
          <w:szCs w:val="22"/>
        </w:rPr>
        <w:t>başvuru için uygun görüş verilmiştir.</w:t>
      </w:r>
    </w:p>
    <w:p w:rsidR="008C3DE3" w:rsidRPr="002143D0" w:rsidRDefault="008C3DE3" w:rsidP="008C3DE3">
      <w:pPr>
        <w:spacing w:line="312" w:lineRule="auto"/>
        <w:ind w:firstLine="708"/>
        <w:rPr>
          <w:rFonts w:asciiTheme="minorHAnsi" w:hAnsiTheme="minorHAnsi"/>
          <w:sz w:val="22"/>
          <w:szCs w:val="22"/>
        </w:rPr>
      </w:pPr>
      <w:r w:rsidRPr="002143D0">
        <w:rPr>
          <w:rFonts w:asciiTheme="minorHAnsi" w:hAnsiTheme="minorHAnsi"/>
          <w:sz w:val="22"/>
          <w:szCs w:val="22"/>
        </w:rPr>
        <w:t xml:space="preserve">Miras paylaşımı uygun görülen </w:t>
      </w:r>
      <w:r w:rsidR="00CF573D" w:rsidRPr="00AC7FC3">
        <w:rPr>
          <w:rFonts w:asciiTheme="minorHAnsi" w:hAnsiTheme="minorHAnsi"/>
          <w:b/>
          <w:sz w:val="22"/>
          <w:szCs w:val="22"/>
        </w:rPr>
        <w:t>56</w:t>
      </w:r>
      <w:r w:rsidRPr="002143D0">
        <w:rPr>
          <w:rFonts w:asciiTheme="minorHAnsi" w:hAnsiTheme="minorHAnsi"/>
          <w:b/>
          <w:sz w:val="22"/>
          <w:szCs w:val="22"/>
        </w:rPr>
        <w:t xml:space="preserve"> adet</w:t>
      </w:r>
      <w:r w:rsidRPr="002143D0">
        <w:rPr>
          <w:rFonts w:asciiTheme="minorHAnsi" w:hAnsiTheme="minorHAnsi"/>
          <w:sz w:val="22"/>
          <w:szCs w:val="22"/>
        </w:rPr>
        <w:t xml:space="preserve"> başvurunun toplam alanı </w:t>
      </w:r>
      <w:r w:rsidR="00CF573D" w:rsidRPr="00AC7FC3">
        <w:rPr>
          <w:rFonts w:asciiTheme="minorHAnsi" w:hAnsiTheme="minorHAnsi"/>
          <w:b/>
          <w:sz w:val="22"/>
          <w:szCs w:val="22"/>
          <w:u w:val="single"/>
        </w:rPr>
        <w:t>1</w:t>
      </w:r>
      <w:r w:rsidRPr="00AC7FC3">
        <w:rPr>
          <w:rFonts w:asciiTheme="minorHAnsi" w:hAnsiTheme="minorHAnsi"/>
          <w:b/>
          <w:sz w:val="22"/>
          <w:szCs w:val="22"/>
          <w:u w:val="single"/>
        </w:rPr>
        <w:t>.</w:t>
      </w:r>
      <w:r w:rsidR="00CF573D" w:rsidRPr="00AC7FC3">
        <w:rPr>
          <w:rFonts w:asciiTheme="minorHAnsi" w:hAnsiTheme="minorHAnsi"/>
          <w:b/>
          <w:sz w:val="22"/>
          <w:szCs w:val="22"/>
          <w:u w:val="single"/>
        </w:rPr>
        <w:t>032</w:t>
      </w:r>
      <w:r w:rsidRPr="00AC7FC3">
        <w:rPr>
          <w:rFonts w:asciiTheme="minorHAnsi" w:hAnsiTheme="minorHAnsi"/>
          <w:b/>
          <w:sz w:val="22"/>
          <w:szCs w:val="22"/>
          <w:u w:val="single"/>
        </w:rPr>
        <w:t xml:space="preserve"> </w:t>
      </w:r>
      <w:r w:rsidR="002E45DD" w:rsidRPr="00AC7FC3">
        <w:rPr>
          <w:rFonts w:asciiTheme="minorHAnsi" w:hAnsiTheme="minorHAnsi"/>
          <w:b/>
          <w:sz w:val="22"/>
          <w:szCs w:val="22"/>
          <w:u w:val="single"/>
        </w:rPr>
        <w:t>d</w:t>
      </w:r>
      <w:r w:rsidRPr="00AC7FC3">
        <w:rPr>
          <w:rFonts w:asciiTheme="minorHAnsi" w:hAnsiTheme="minorHAnsi"/>
          <w:b/>
          <w:sz w:val="22"/>
          <w:szCs w:val="22"/>
          <w:u w:val="single"/>
        </w:rPr>
        <w:t>a</w:t>
      </w:r>
      <w:r w:rsidRPr="002143D0">
        <w:rPr>
          <w:rFonts w:asciiTheme="minorHAnsi" w:hAnsiTheme="minorHAnsi"/>
          <w:sz w:val="22"/>
          <w:szCs w:val="22"/>
        </w:rPr>
        <w:t xml:space="preserve"> olup uygun görülmeyen </w:t>
      </w:r>
      <w:r w:rsidR="00CF573D" w:rsidRPr="00CF573D">
        <w:rPr>
          <w:rFonts w:asciiTheme="minorHAnsi" w:hAnsiTheme="minorHAnsi"/>
          <w:b/>
          <w:sz w:val="22"/>
          <w:szCs w:val="22"/>
        </w:rPr>
        <w:t>20</w:t>
      </w:r>
      <w:r w:rsidRPr="002143D0">
        <w:rPr>
          <w:rFonts w:asciiTheme="minorHAnsi" w:hAnsiTheme="minorHAnsi"/>
          <w:b/>
          <w:sz w:val="22"/>
          <w:szCs w:val="22"/>
        </w:rPr>
        <w:t xml:space="preserve"> adet</w:t>
      </w:r>
      <w:r w:rsidRPr="002143D0">
        <w:rPr>
          <w:rFonts w:asciiTheme="minorHAnsi" w:hAnsiTheme="minorHAnsi"/>
          <w:sz w:val="22"/>
          <w:szCs w:val="22"/>
        </w:rPr>
        <w:t xml:space="preserve"> başvurunun toplam alanı </w:t>
      </w:r>
      <w:r w:rsidRPr="002143D0">
        <w:rPr>
          <w:rFonts w:asciiTheme="minorHAnsi" w:hAnsiTheme="minorHAnsi"/>
          <w:b/>
          <w:sz w:val="22"/>
          <w:szCs w:val="22"/>
          <w:u w:val="single"/>
        </w:rPr>
        <w:t>5</w:t>
      </w:r>
      <w:r w:rsidR="00CF573D">
        <w:rPr>
          <w:rFonts w:asciiTheme="minorHAnsi" w:hAnsiTheme="minorHAnsi"/>
          <w:b/>
          <w:sz w:val="22"/>
          <w:szCs w:val="22"/>
          <w:u w:val="single"/>
        </w:rPr>
        <w:t>58</w:t>
      </w:r>
      <w:r w:rsidRPr="002143D0">
        <w:rPr>
          <w:rFonts w:asciiTheme="minorHAnsi" w:hAnsiTheme="minorHAnsi"/>
          <w:b/>
          <w:sz w:val="22"/>
          <w:szCs w:val="22"/>
          <w:u w:val="single"/>
        </w:rPr>
        <w:t xml:space="preserve"> </w:t>
      </w:r>
      <w:r w:rsidR="002E45DD" w:rsidRPr="002143D0">
        <w:rPr>
          <w:rFonts w:asciiTheme="minorHAnsi" w:hAnsiTheme="minorHAnsi"/>
          <w:b/>
          <w:sz w:val="22"/>
          <w:szCs w:val="22"/>
          <w:u w:val="single"/>
        </w:rPr>
        <w:t>d</w:t>
      </w:r>
      <w:r w:rsidRPr="002143D0">
        <w:rPr>
          <w:rFonts w:asciiTheme="minorHAnsi" w:hAnsiTheme="minorHAnsi"/>
          <w:b/>
          <w:sz w:val="22"/>
          <w:szCs w:val="22"/>
          <w:u w:val="single"/>
        </w:rPr>
        <w:t xml:space="preserve">a </w:t>
      </w:r>
      <w:r w:rsidRPr="002143D0">
        <w:rPr>
          <w:rFonts w:asciiTheme="minorHAnsi" w:hAnsiTheme="minorHAnsi"/>
          <w:sz w:val="22"/>
          <w:szCs w:val="22"/>
        </w:rPr>
        <w:t>dır.</w:t>
      </w:r>
    </w:p>
    <w:p w:rsidR="008C3DE3" w:rsidRPr="002143D0" w:rsidRDefault="008C3DE3" w:rsidP="008C3DE3">
      <w:pPr>
        <w:spacing w:line="312" w:lineRule="auto"/>
        <w:ind w:firstLine="708"/>
        <w:rPr>
          <w:rFonts w:asciiTheme="minorHAnsi" w:hAnsiTheme="minorHAnsi"/>
          <w:sz w:val="22"/>
          <w:szCs w:val="22"/>
          <w:u w:val="single"/>
        </w:rPr>
      </w:pPr>
      <w:r w:rsidRPr="002143D0">
        <w:rPr>
          <w:rFonts w:asciiTheme="minorHAnsi" w:hAnsiTheme="minorHAnsi"/>
          <w:sz w:val="22"/>
          <w:szCs w:val="22"/>
          <w:u w:val="single"/>
        </w:rPr>
        <w:t>İl genelinde</w:t>
      </w:r>
    </w:p>
    <w:p w:rsidR="008C3DE3" w:rsidRPr="002143D0" w:rsidRDefault="008C3DE3" w:rsidP="008C3DE3">
      <w:pPr>
        <w:spacing w:line="312" w:lineRule="auto"/>
        <w:ind w:firstLine="708"/>
        <w:rPr>
          <w:rFonts w:asciiTheme="minorHAnsi" w:hAnsiTheme="minorHAnsi"/>
          <w:sz w:val="22"/>
          <w:szCs w:val="22"/>
        </w:rPr>
      </w:pPr>
      <w:r w:rsidRPr="002143D0">
        <w:rPr>
          <w:rFonts w:asciiTheme="minorHAnsi" w:hAnsiTheme="minorHAnsi"/>
          <w:sz w:val="22"/>
          <w:szCs w:val="22"/>
        </w:rPr>
        <w:t xml:space="preserve">Tapu Müdürlüklerince yapılan </w:t>
      </w:r>
      <w:r w:rsidR="00CF573D" w:rsidRPr="00CF573D">
        <w:rPr>
          <w:rFonts w:asciiTheme="minorHAnsi" w:hAnsiTheme="minorHAnsi"/>
          <w:b/>
          <w:sz w:val="22"/>
          <w:szCs w:val="22"/>
        </w:rPr>
        <w:t>660</w:t>
      </w:r>
      <w:r w:rsidRPr="002143D0">
        <w:rPr>
          <w:rFonts w:asciiTheme="minorHAnsi" w:hAnsiTheme="minorHAnsi"/>
          <w:b/>
          <w:sz w:val="22"/>
          <w:szCs w:val="22"/>
        </w:rPr>
        <w:t xml:space="preserve"> adet</w:t>
      </w:r>
      <w:r w:rsidRPr="002143D0">
        <w:rPr>
          <w:rFonts w:asciiTheme="minorHAnsi" w:hAnsiTheme="minorHAnsi"/>
          <w:sz w:val="22"/>
          <w:szCs w:val="22"/>
        </w:rPr>
        <w:t xml:space="preserve"> başvurunun % 8</w:t>
      </w:r>
      <w:r w:rsidR="00CF573D">
        <w:rPr>
          <w:rFonts w:asciiTheme="minorHAnsi" w:hAnsiTheme="minorHAnsi"/>
          <w:sz w:val="22"/>
          <w:szCs w:val="22"/>
        </w:rPr>
        <w:t>0</w:t>
      </w:r>
      <w:r w:rsidRPr="002143D0">
        <w:rPr>
          <w:rFonts w:asciiTheme="minorHAnsi" w:hAnsiTheme="minorHAnsi"/>
          <w:sz w:val="22"/>
          <w:szCs w:val="22"/>
        </w:rPr>
        <w:t xml:space="preserve"> lik kısmına tekabül eden </w:t>
      </w:r>
      <w:r w:rsidR="00CF573D" w:rsidRPr="00CF573D">
        <w:rPr>
          <w:rFonts w:asciiTheme="minorHAnsi" w:hAnsiTheme="minorHAnsi"/>
          <w:b/>
          <w:sz w:val="22"/>
          <w:szCs w:val="22"/>
        </w:rPr>
        <w:t>553</w:t>
      </w:r>
      <w:r w:rsidRPr="002143D0">
        <w:rPr>
          <w:rFonts w:asciiTheme="minorHAnsi" w:hAnsiTheme="minorHAnsi"/>
          <w:b/>
          <w:sz w:val="22"/>
          <w:szCs w:val="22"/>
        </w:rPr>
        <w:t xml:space="preserve"> adet</w:t>
      </w:r>
      <w:r w:rsidRPr="002143D0">
        <w:rPr>
          <w:rFonts w:asciiTheme="minorHAnsi" w:hAnsiTheme="minorHAnsi"/>
          <w:sz w:val="22"/>
          <w:szCs w:val="22"/>
        </w:rPr>
        <w:t xml:space="preserve"> başvuru için uygun görüş verilmiştir. </w:t>
      </w:r>
    </w:p>
    <w:p w:rsidR="008C3DE3" w:rsidRPr="002143D0" w:rsidRDefault="008C3DE3" w:rsidP="008C3DE3">
      <w:pPr>
        <w:spacing w:line="312" w:lineRule="auto"/>
        <w:ind w:firstLine="708"/>
        <w:rPr>
          <w:rFonts w:asciiTheme="minorHAnsi" w:hAnsiTheme="minorHAnsi"/>
          <w:sz w:val="22"/>
          <w:szCs w:val="22"/>
        </w:rPr>
      </w:pPr>
      <w:r w:rsidRPr="002143D0">
        <w:rPr>
          <w:rFonts w:asciiTheme="minorHAnsi" w:hAnsiTheme="minorHAnsi"/>
          <w:sz w:val="22"/>
          <w:szCs w:val="22"/>
        </w:rPr>
        <w:t xml:space="preserve">Miras paylaşımı uygun görülen </w:t>
      </w:r>
      <w:r w:rsidR="00CF573D" w:rsidRPr="00CF573D">
        <w:rPr>
          <w:rFonts w:asciiTheme="minorHAnsi" w:hAnsiTheme="minorHAnsi"/>
          <w:b/>
          <w:sz w:val="22"/>
          <w:szCs w:val="22"/>
        </w:rPr>
        <w:t>533</w:t>
      </w:r>
      <w:r w:rsidRPr="002143D0">
        <w:rPr>
          <w:rFonts w:asciiTheme="minorHAnsi" w:hAnsiTheme="minorHAnsi"/>
          <w:b/>
          <w:sz w:val="22"/>
          <w:szCs w:val="22"/>
        </w:rPr>
        <w:t xml:space="preserve"> adet</w:t>
      </w:r>
      <w:r w:rsidRPr="002143D0">
        <w:rPr>
          <w:rFonts w:asciiTheme="minorHAnsi" w:hAnsiTheme="minorHAnsi"/>
          <w:sz w:val="22"/>
          <w:szCs w:val="22"/>
        </w:rPr>
        <w:t xml:space="preserve"> başvurunun toplam alanı </w:t>
      </w:r>
      <w:r w:rsidRPr="002143D0">
        <w:rPr>
          <w:rFonts w:asciiTheme="minorHAnsi" w:hAnsiTheme="minorHAnsi"/>
          <w:b/>
          <w:sz w:val="22"/>
          <w:szCs w:val="22"/>
          <w:u w:val="single"/>
        </w:rPr>
        <w:t>1</w:t>
      </w:r>
      <w:r w:rsidR="00CF573D">
        <w:rPr>
          <w:rFonts w:asciiTheme="minorHAnsi" w:hAnsiTheme="minorHAnsi"/>
          <w:b/>
          <w:sz w:val="22"/>
          <w:szCs w:val="22"/>
          <w:u w:val="single"/>
        </w:rPr>
        <w:t>1</w:t>
      </w:r>
      <w:r w:rsidRPr="002143D0">
        <w:rPr>
          <w:rFonts w:asciiTheme="minorHAnsi" w:hAnsiTheme="minorHAnsi"/>
          <w:b/>
          <w:sz w:val="22"/>
          <w:szCs w:val="22"/>
          <w:u w:val="single"/>
        </w:rPr>
        <w:t>.</w:t>
      </w:r>
      <w:r w:rsidR="00CF573D">
        <w:rPr>
          <w:rFonts w:asciiTheme="minorHAnsi" w:hAnsiTheme="minorHAnsi"/>
          <w:b/>
          <w:sz w:val="22"/>
          <w:szCs w:val="22"/>
          <w:u w:val="single"/>
        </w:rPr>
        <w:t>356</w:t>
      </w:r>
      <w:r w:rsidRPr="002143D0">
        <w:rPr>
          <w:rFonts w:asciiTheme="minorHAnsi" w:hAnsiTheme="minorHAnsi"/>
          <w:b/>
          <w:sz w:val="22"/>
          <w:szCs w:val="22"/>
          <w:u w:val="single"/>
        </w:rPr>
        <w:t xml:space="preserve"> </w:t>
      </w:r>
      <w:r w:rsidR="002E45DD" w:rsidRPr="002143D0">
        <w:rPr>
          <w:rFonts w:asciiTheme="minorHAnsi" w:hAnsiTheme="minorHAnsi"/>
          <w:b/>
          <w:sz w:val="22"/>
          <w:szCs w:val="22"/>
          <w:u w:val="single"/>
        </w:rPr>
        <w:t>d</w:t>
      </w:r>
      <w:r w:rsidRPr="002143D0">
        <w:rPr>
          <w:rFonts w:asciiTheme="minorHAnsi" w:hAnsiTheme="minorHAnsi"/>
          <w:b/>
          <w:sz w:val="22"/>
          <w:szCs w:val="22"/>
          <w:u w:val="single"/>
        </w:rPr>
        <w:t>a</w:t>
      </w:r>
      <w:r w:rsidRPr="002143D0">
        <w:rPr>
          <w:rFonts w:asciiTheme="minorHAnsi" w:hAnsiTheme="minorHAnsi"/>
          <w:sz w:val="22"/>
          <w:szCs w:val="22"/>
        </w:rPr>
        <w:t xml:space="preserve"> olup uygun görülmeyen </w:t>
      </w:r>
      <w:r w:rsidR="00CF573D" w:rsidRPr="00AC7FC3">
        <w:rPr>
          <w:rFonts w:asciiTheme="minorHAnsi" w:hAnsiTheme="minorHAnsi"/>
          <w:b/>
          <w:sz w:val="22"/>
          <w:szCs w:val="22"/>
        </w:rPr>
        <w:t>127</w:t>
      </w:r>
      <w:r w:rsidRPr="00AC7FC3">
        <w:rPr>
          <w:rFonts w:asciiTheme="minorHAnsi" w:hAnsiTheme="minorHAnsi"/>
          <w:b/>
          <w:sz w:val="22"/>
          <w:szCs w:val="22"/>
        </w:rPr>
        <w:t xml:space="preserve"> adet</w:t>
      </w:r>
      <w:r w:rsidRPr="002143D0">
        <w:rPr>
          <w:rFonts w:asciiTheme="minorHAnsi" w:hAnsiTheme="minorHAnsi"/>
          <w:sz w:val="22"/>
          <w:szCs w:val="22"/>
        </w:rPr>
        <w:t xml:space="preserve"> başvurunun toplam alanı </w:t>
      </w:r>
      <w:r w:rsidRPr="002143D0">
        <w:rPr>
          <w:rFonts w:asciiTheme="minorHAnsi" w:hAnsiTheme="minorHAnsi"/>
          <w:b/>
          <w:sz w:val="22"/>
          <w:szCs w:val="22"/>
          <w:u w:val="single"/>
        </w:rPr>
        <w:t>3.</w:t>
      </w:r>
      <w:r w:rsidR="00CF573D">
        <w:rPr>
          <w:rFonts w:asciiTheme="minorHAnsi" w:hAnsiTheme="minorHAnsi"/>
          <w:b/>
          <w:sz w:val="22"/>
          <w:szCs w:val="22"/>
          <w:u w:val="single"/>
        </w:rPr>
        <w:t>982</w:t>
      </w:r>
      <w:r w:rsidRPr="002143D0">
        <w:rPr>
          <w:rFonts w:asciiTheme="minorHAnsi" w:hAnsiTheme="minorHAnsi"/>
          <w:b/>
          <w:sz w:val="22"/>
          <w:szCs w:val="22"/>
          <w:u w:val="single"/>
        </w:rPr>
        <w:t xml:space="preserve"> </w:t>
      </w:r>
      <w:r w:rsidR="002E45DD" w:rsidRPr="002143D0">
        <w:rPr>
          <w:rFonts w:asciiTheme="minorHAnsi" w:hAnsiTheme="minorHAnsi"/>
          <w:b/>
          <w:sz w:val="22"/>
          <w:szCs w:val="22"/>
          <w:u w:val="single"/>
        </w:rPr>
        <w:t>d</w:t>
      </w:r>
      <w:r w:rsidRPr="002143D0">
        <w:rPr>
          <w:rFonts w:asciiTheme="minorHAnsi" w:hAnsiTheme="minorHAnsi"/>
          <w:b/>
          <w:sz w:val="22"/>
          <w:szCs w:val="22"/>
          <w:u w:val="single"/>
        </w:rPr>
        <w:t>a</w:t>
      </w:r>
      <w:r w:rsidRPr="002143D0">
        <w:rPr>
          <w:rFonts w:asciiTheme="minorHAnsi" w:hAnsiTheme="minorHAnsi"/>
          <w:sz w:val="22"/>
          <w:szCs w:val="22"/>
        </w:rPr>
        <w:t xml:space="preserve"> dır.</w:t>
      </w:r>
    </w:p>
    <w:tbl>
      <w:tblPr>
        <w:tblW w:w="6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7"/>
        <w:gridCol w:w="935"/>
        <w:gridCol w:w="868"/>
        <w:gridCol w:w="940"/>
        <w:gridCol w:w="755"/>
        <w:gridCol w:w="940"/>
        <w:gridCol w:w="755"/>
      </w:tblGrid>
      <w:tr w:rsidR="00DC48FE" w:rsidRPr="002143D0" w:rsidTr="00CF573D">
        <w:trPr>
          <w:trHeight w:val="20"/>
          <w:jc w:val="center"/>
        </w:trPr>
        <w:tc>
          <w:tcPr>
            <w:tcW w:w="6650" w:type="dxa"/>
            <w:gridSpan w:val="7"/>
            <w:shd w:val="clear" w:color="auto" w:fill="FBD4B4" w:themeFill="accent6" w:themeFillTint="66"/>
            <w:noWrap/>
            <w:vAlign w:val="center"/>
          </w:tcPr>
          <w:p w:rsidR="00C92A0E" w:rsidRPr="002143D0" w:rsidRDefault="00C92A0E" w:rsidP="009538AF">
            <w:pPr>
              <w:jc w:val="center"/>
              <w:rPr>
                <w:rFonts w:asciiTheme="minorHAnsi" w:hAnsiTheme="minorHAnsi"/>
                <w:b/>
                <w:sz w:val="20"/>
                <w:szCs w:val="20"/>
              </w:rPr>
            </w:pPr>
            <w:r w:rsidRPr="002143D0">
              <w:rPr>
                <w:rFonts w:asciiTheme="minorHAnsi" w:hAnsiTheme="minorHAnsi"/>
                <w:b/>
                <w:sz w:val="20"/>
                <w:szCs w:val="20"/>
              </w:rPr>
              <w:t>201</w:t>
            </w:r>
            <w:r w:rsidR="00CF573D">
              <w:rPr>
                <w:rFonts w:asciiTheme="minorHAnsi" w:hAnsiTheme="minorHAnsi"/>
                <w:b/>
                <w:sz w:val="20"/>
                <w:szCs w:val="20"/>
              </w:rPr>
              <w:t>7</w:t>
            </w:r>
            <w:r w:rsidRPr="002143D0">
              <w:rPr>
                <w:rFonts w:asciiTheme="minorHAnsi" w:hAnsiTheme="minorHAnsi"/>
                <w:b/>
                <w:sz w:val="20"/>
                <w:szCs w:val="20"/>
              </w:rPr>
              <w:t xml:space="preserve"> yılı </w:t>
            </w:r>
          </w:p>
          <w:p w:rsidR="00C92A0E" w:rsidRPr="002143D0" w:rsidRDefault="00C92A0E" w:rsidP="009538AF">
            <w:pPr>
              <w:jc w:val="center"/>
              <w:rPr>
                <w:rFonts w:asciiTheme="minorHAnsi" w:hAnsiTheme="minorHAnsi"/>
                <w:b/>
                <w:sz w:val="20"/>
                <w:szCs w:val="20"/>
              </w:rPr>
            </w:pPr>
            <w:r w:rsidRPr="002143D0">
              <w:rPr>
                <w:rFonts w:asciiTheme="minorHAnsi" w:hAnsiTheme="minorHAnsi"/>
                <w:b/>
                <w:sz w:val="20"/>
                <w:szCs w:val="20"/>
              </w:rPr>
              <w:t>MİRAS Yolu ile Mülkiyet Devri Talepleri</w:t>
            </w:r>
          </w:p>
        </w:tc>
      </w:tr>
      <w:tr w:rsidR="00DC48FE" w:rsidRPr="002143D0" w:rsidTr="00CF573D">
        <w:trPr>
          <w:trHeight w:val="20"/>
          <w:jc w:val="center"/>
        </w:trPr>
        <w:tc>
          <w:tcPr>
            <w:tcW w:w="1457" w:type="dxa"/>
            <w:vMerge w:val="restart"/>
            <w:shd w:val="clear" w:color="auto" w:fill="FBD4B4" w:themeFill="accent6" w:themeFillTint="66"/>
            <w:noWrap/>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İlçesi</w:t>
            </w:r>
          </w:p>
        </w:tc>
        <w:tc>
          <w:tcPr>
            <w:tcW w:w="1803" w:type="dxa"/>
            <w:gridSpan w:val="2"/>
            <w:shd w:val="clear" w:color="auto" w:fill="FBD4B4" w:themeFill="accent6" w:themeFillTint="66"/>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 xml:space="preserve">MİRAS Yoluyla   </w:t>
            </w:r>
            <w:r w:rsidRPr="002143D0">
              <w:rPr>
                <w:rFonts w:asciiTheme="minorHAnsi" w:hAnsiTheme="minorHAnsi"/>
                <w:b/>
                <w:bCs/>
                <w:sz w:val="20"/>
                <w:szCs w:val="20"/>
              </w:rPr>
              <w:br/>
              <w:t xml:space="preserve">Mülkiyet Devri İstenilen </w:t>
            </w:r>
          </w:p>
        </w:tc>
        <w:tc>
          <w:tcPr>
            <w:tcW w:w="1695" w:type="dxa"/>
            <w:gridSpan w:val="2"/>
            <w:shd w:val="clear" w:color="auto" w:fill="FBD4B4" w:themeFill="accent6" w:themeFillTint="66"/>
            <w:noWrap/>
            <w:vAlign w:val="center"/>
            <w:hideMark/>
          </w:tcPr>
          <w:p w:rsidR="00C92A0E" w:rsidRPr="002143D0" w:rsidRDefault="00B27AF3" w:rsidP="009538AF">
            <w:pPr>
              <w:jc w:val="center"/>
              <w:rPr>
                <w:rFonts w:asciiTheme="minorHAnsi" w:hAnsiTheme="minorHAnsi"/>
                <w:b/>
                <w:bCs/>
                <w:sz w:val="20"/>
                <w:szCs w:val="20"/>
              </w:rPr>
            </w:pPr>
            <w:r w:rsidRPr="002143D0">
              <w:rPr>
                <w:rFonts w:asciiTheme="minorHAnsi" w:hAnsiTheme="minorHAnsi"/>
                <w:b/>
                <w:bCs/>
                <w:sz w:val="20"/>
                <w:szCs w:val="20"/>
              </w:rPr>
              <w:t>İzin</w:t>
            </w:r>
          </w:p>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Verilen</w:t>
            </w:r>
          </w:p>
        </w:tc>
        <w:tc>
          <w:tcPr>
            <w:tcW w:w="1695" w:type="dxa"/>
            <w:gridSpan w:val="2"/>
            <w:shd w:val="clear" w:color="auto" w:fill="FBD4B4" w:themeFill="accent6" w:themeFillTint="66"/>
            <w:noWrap/>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 xml:space="preserve">İzin </w:t>
            </w:r>
          </w:p>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Verilmeyen</w:t>
            </w:r>
          </w:p>
        </w:tc>
      </w:tr>
      <w:tr w:rsidR="00DC48FE" w:rsidRPr="002143D0" w:rsidTr="00CF573D">
        <w:trPr>
          <w:trHeight w:val="20"/>
          <w:jc w:val="center"/>
        </w:trPr>
        <w:tc>
          <w:tcPr>
            <w:tcW w:w="1457" w:type="dxa"/>
            <w:vMerge/>
            <w:shd w:val="clear" w:color="auto" w:fill="FBD4B4" w:themeFill="accent6" w:themeFillTint="66"/>
            <w:vAlign w:val="center"/>
            <w:hideMark/>
          </w:tcPr>
          <w:p w:rsidR="00C92A0E" w:rsidRPr="002143D0" w:rsidRDefault="00C92A0E" w:rsidP="009538AF">
            <w:pPr>
              <w:jc w:val="left"/>
              <w:rPr>
                <w:rFonts w:asciiTheme="minorHAnsi" w:hAnsiTheme="minorHAnsi"/>
                <w:b/>
                <w:bCs/>
                <w:sz w:val="20"/>
                <w:szCs w:val="20"/>
              </w:rPr>
            </w:pPr>
          </w:p>
        </w:tc>
        <w:tc>
          <w:tcPr>
            <w:tcW w:w="935" w:type="dxa"/>
            <w:shd w:val="clear" w:color="auto" w:fill="FBD4B4" w:themeFill="accent6" w:themeFillTint="66"/>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Başvuru</w:t>
            </w:r>
            <w:r w:rsidRPr="002143D0">
              <w:rPr>
                <w:rFonts w:asciiTheme="minorHAnsi" w:hAnsiTheme="minorHAnsi"/>
                <w:b/>
                <w:bCs/>
                <w:sz w:val="20"/>
                <w:szCs w:val="20"/>
              </w:rPr>
              <w:br/>
              <w:t xml:space="preserve"> Sayısı</w:t>
            </w:r>
          </w:p>
        </w:tc>
        <w:tc>
          <w:tcPr>
            <w:tcW w:w="868" w:type="dxa"/>
            <w:shd w:val="clear" w:color="auto" w:fill="FBD4B4" w:themeFill="accent6" w:themeFillTint="66"/>
            <w:vAlign w:val="center"/>
            <w:hideMark/>
          </w:tcPr>
          <w:p w:rsidR="00C92A0E" w:rsidRPr="002143D0" w:rsidRDefault="00B27AF3" w:rsidP="009538AF">
            <w:pPr>
              <w:jc w:val="center"/>
              <w:rPr>
                <w:rFonts w:asciiTheme="minorHAnsi" w:hAnsiTheme="minorHAnsi"/>
                <w:b/>
                <w:bCs/>
                <w:sz w:val="20"/>
                <w:szCs w:val="20"/>
              </w:rPr>
            </w:pPr>
            <w:r w:rsidRPr="002143D0">
              <w:rPr>
                <w:rFonts w:asciiTheme="minorHAnsi" w:hAnsiTheme="minorHAnsi"/>
                <w:b/>
                <w:bCs/>
                <w:sz w:val="20"/>
                <w:szCs w:val="20"/>
              </w:rPr>
              <w:t>Alan</w:t>
            </w:r>
            <w:r w:rsidRPr="002143D0">
              <w:rPr>
                <w:rFonts w:asciiTheme="minorHAnsi" w:hAnsiTheme="minorHAnsi"/>
                <w:b/>
                <w:bCs/>
                <w:sz w:val="20"/>
                <w:szCs w:val="20"/>
              </w:rPr>
              <w:br/>
              <w:t xml:space="preserve"> (d</w:t>
            </w:r>
            <w:r w:rsidR="00C92A0E" w:rsidRPr="002143D0">
              <w:rPr>
                <w:rFonts w:asciiTheme="minorHAnsi" w:hAnsiTheme="minorHAnsi"/>
                <w:b/>
                <w:bCs/>
                <w:sz w:val="20"/>
                <w:szCs w:val="20"/>
              </w:rPr>
              <w:t>a)</w:t>
            </w:r>
          </w:p>
        </w:tc>
        <w:tc>
          <w:tcPr>
            <w:tcW w:w="940" w:type="dxa"/>
            <w:shd w:val="clear" w:color="auto" w:fill="FBD4B4" w:themeFill="accent6" w:themeFillTint="66"/>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Başvuru</w:t>
            </w:r>
            <w:r w:rsidRPr="002143D0">
              <w:rPr>
                <w:rFonts w:asciiTheme="minorHAnsi" w:hAnsiTheme="minorHAnsi"/>
                <w:b/>
                <w:bCs/>
                <w:sz w:val="20"/>
                <w:szCs w:val="20"/>
              </w:rPr>
              <w:br/>
              <w:t xml:space="preserve"> Sayısı</w:t>
            </w:r>
          </w:p>
        </w:tc>
        <w:tc>
          <w:tcPr>
            <w:tcW w:w="755" w:type="dxa"/>
            <w:shd w:val="clear" w:color="auto" w:fill="FBD4B4" w:themeFill="accent6" w:themeFillTint="66"/>
            <w:vAlign w:val="center"/>
            <w:hideMark/>
          </w:tcPr>
          <w:p w:rsidR="00C92A0E" w:rsidRPr="002143D0" w:rsidRDefault="00B27AF3" w:rsidP="009538AF">
            <w:pPr>
              <w:jc w:val="center"/>
              <w:rPr>
                <w:rFonts w:asciiTheme="minorHAnsi" w:hAnsiTheme="minorHAnsi"/>
                <w:b/>
                <w:bCs/>
                <w:sz w:val="20"/>
                <w:szCs w:val="20"/>
              </w:rPr>
            </w:pPr>
            <w:r w:rsidRPr="002143D0">
              <w:rPr>
                <w:rFonts w:asciiTheme="minorHAnsi" w:hAnsiTheme="minorHAnsi"/>
                <w:b/>
                <w:bCs/>
                <w:sz w:val="20"/>
                <w:szCs w:val="20"/>
              </w:rPr>
              <w:t>Alan</w:t>
            </w:r>
            <w:r w:rsidRPr="002143D0">
              <w:rPr>
                <w:rFonts w:asciiTheme="minorHAnsi" w:hAnsiTheme="minorHAnsi"/>
                <w:b/>
                <w:bCs/>
                <w:sz w:val="20"/>
                <w:szCs w:val="20"/>
              </w:rPr>
              <w:br/>
              <w:t xml:space="preserve"> (d</w:t>
            </w:r>
            <w:r w:rsidR="00C92A0E" w:rsidRPr="002143D0">
              <w:rPr>
                <w:rFonts w:asciiTheme="minorHAnsi" w:hAnsiTheme="minorHAnsi"/>
                <w:b/>
                <w:bCs/>
                <w:sz w:val="20"/>
                <w:szCs w:val="20"/>
              </w:rPr>
              <w:t>a)</w:t>
            </w:r>
          </w:p>
        </w:tc>
        <w:tc>
          <w:tcPr>
            <w:tcW w:w="940" w:type="dxa"/>
            <w:shd w:val="clear" w:color="auto" w:fill="FBD4B4" w:themeFill="accent6" w:themeFillTint="66"/>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Başvuru</w:t>
            </w:r>
            <w:r w:rsidRPr="002143D0">
              <w:rPr>
                <w:rFonts w:asciiTheme="minorHAnsi" w:hAnsiTheme="minorHAnsi"/>
                <w:b/>
                <w:bCs/>
                <w:sz w:val="20"/>
                <w:szCs w:val="20"/>
              </w:rPr>
              <w:br/>
              <w:t xml:space="preserve"> Sayısı</w:t>
            </w:r>
          </w:p>
        </w:tc>
        <w:tc>
          <w:tcPr>
            <w:tcW w:w="755" w:type="dxa"/>
            <w:shd w:val="clear" w:color="auto" w:fill="FBD4B4" w:themeFill="accent6" w:themeFillTint="66"/>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Alan</w:t>
            </w:r>
            <w:r w:rsidRPr="002143D0">
              <w:rPr>
                <w:rFonts w:asciiTheme="minorHAnsi" w:hAnsiTheme="minorHAnsi"/>
                <w:b/>
                <w:bCs/>
                <w:sz w:val="20"/>
                <w:szCs w:val="20"/>
              </w:rPr>
              <w:br/>
              <w:t xml:space="preserve"> (</w:t>
            </w:r>
            <w:r w:rsidR="00B27AF3" w:rsidRPr="002143D0">
              <w:rPr>
                <w:rFonts w:asciiTheme="minorHAnsi" w:hAnsiTheme="minorHAnsi"/>
                <w:b/>
                <w:bCs/>
                <w:sz w:val="20"/>
                <w:szCs w:val="20"/>
              </w:rPr>
              <w:t>d</w:t>
            </w:r>
            <w:r w:rsidRPr="002143D0">
              <w:rPr>
                <w:rFonts w:asciiTheme="minorHAnsi" w:hAnsiTheme="minorHAnsi"/>
                <w:b/>
                <w:bCs/>
                <w:sz w:val="20"/>
                <w:szCs w:val="20"/>
              </w:rPr>
              <w:t>a)</w:t>
            </w:r>
          </w:p>
        </w:tc>
      </w:tr>
      <w:tr w:rsidR="00CF573D" w:rsidRPr="002143D0" w:rsidTr="00CF573D">
        <w:trPr>
          <w:trHeight w:val="20"/>
          <w:jc w:val="center"/>
        </w:trPr>
        <w:tc>
          <w:tcPr>
            <w:tcW w:w="1457" w:type="dxa"/>
            <w:shd w:val="clear" w:color="auto" w:fill="auto"/>
            <w:noWrap/>
            <w:vAlign w:val="center"/>
            <w:hideMark/>
          </w:tcPr>
          <w:p w:rsidR="00CF573D" w:rsidRPr="005547A4" w:rsidRDefault="00CF573D" w:rsidP="00174618">
            <w:pPr>
              <w:jc w:val="left"/>
              <w:rPr>
                <w:rFonts w:asciiTheme="minorHAnsi" w:hAnsiTheme="minorHAnsi"/>
                <w:sz w:val="20"/>
                <w:szCs w:val="20"/>
              </w:rPr>
            </w:pPr>
            <w:r w:rsidRPr="005547A4">
              <w:rPr>
                <w:rFonts w:asciiTheme="minorHAnsi" w:hAnsiTheme="minorHAnsi"/>
                <w:sz w:val="20"/>
                <w:szCs w:val="20"/>
              </w:rPr>
              <w:t>Merkez</w:t>
            </w:r>
          </w:p>
        </w:tc>
        <w:tc>
          <w:tcPr>
            <w:tcW w:w="93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76</w:t>
            </w:r>
          </w:p>
        </w:tc>
        <w:tc>
          <w:tcPr>
            <w:tcW w:w="868"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1.590</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56</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1.032</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20</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558</w:t>
            </w:r>
          </w:p>
        </w:tc>
      </w:tr>
      <w:tr w:rsidR="00CF573D" w:rsidRPr="002143D0" w:rsidTr="00CF573D">
        <w:trPr>
          <w:trHeight w:val="20"/>
          <w:jc w:val="center"/>
        </w:trPr>
        <w:tc>
          <w:tcPr>
            <w:tcW w:w="1457" w:type="dxa"/>
            <w:shd w:val="clear" w:color="auto" w:fill="auto"/>
            <w:noWrap/>
            <w:vAlign w:val="center"/>
            <w:hideMark/>
          </w:tcPr>
          <w:p w:rsidR="00CF573D" w:rsidRPr="005547A4" w:rsidRDefault="00CF573D" w:rsidP="00174618">
            <w:pPr>
              <w:jc w:val="left"/>
              <w:rPr>
                <w:rFonts w:asciiTheme="minorHAnsi" w:hAnsiTheme="minorHAnsi"/>
                <w:sz w:val="20"/>
                <w:szCs w:val="20"/>
              </w:rPr>
            </w:pPr>
            <w:r w:rsidRPr="005547A4">
              <w:rPr>
                <w:rFonts w:asciiTheme="minorHAnsi" w:hAnsiTheme="minorHAnsi"/>
                <w:sz w:val="20"/>
                <w:szCs w:val="20"/>
              </w:rPr>
              <w:t>Ayvacık</w:t>
            </w:r>
          </w:p>
        </w:tc>
        <w:tc>
          <w:tcPr>
            <w:tcW w:w="93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84</w:t>
            </w:r>
          </w:p>
        </w:tc>
        <w:tc>
          <w:tcPr>
            <w:tcW w:w="868"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1.976</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70</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1.201</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14</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763</w:t>
            </w:r>
          </w:p>
        </w:tc>
      </w:tr>
      <w:tr w:rsidR="00CF573D" w:rsidRPr="002143D0" w:rsidTr="00CF573D">
        <w:trPr>
          <w:trHeight w:val="20"/>
          <w:jc w:val="center"/>
        </w:trPr>
        <w:tc>
          <w:tcPr>
            <w:tcW w:w="1457" w:type="dxa"/>
            <w:shd w:val="clear" w:color="auto" w:fill="auto"/>
            <w:noWrap/>
            <w:vAlign w:val="center"/>
            <w:hideMark/>
          </w:tcPr>
          <w:p w:rsidR="00CF573D" w:rsidRPr="005547A4" w:rsidRDefault="00CF573D" w:rsidP="00174618">
            <w:pPr>
              <w:jc w:val="left"/>
              <w:rPr>
                <w:rFonts w:asciiTheme="minorHAnsi" w:hAnsiTheme="minorHAnsi"/>
                <w:sz w:val="20"/>
                <w:szCs w:val="20"/>
              </w:rPr>
            </w:pPr>
            <w:r w:rsidRPr="005547A4">
              <w:rPr>
                <w:rFonts w:asciiTheme="minorHAnsi" w:hAnsiTheme="minorHAnsi"/>
                <w:sz w:val="20"/>
                <w:szCs w:val="20"/>
              </w:rPr>
              <w:t>Bayramiç</w:t>
            </w:r>
          </w:p>
        </w:tc>
        <w:tc>
          <w:tcPr>
            <w:tcW w:w="93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50</w:t>
            </w:r>
          </w:p>
        </w:tc>
        <w:tc>
          <w:tcPr>
            <w:tcW w:w="868"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1.111</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37</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859</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13</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252</w:t>
            </w:r>
          </w:p>
        </w:tc>
      </w:tr>
      <w:tr w:rsidR="00CF573D" w:rsidRPr="002143D0" w:rsidTr="00CF573D">
        <w:trPr>
          <w:trHeight w:val="20"/>
          <w:jc w:val="center"/>
        </w:trPr>
        <w:tc>
          <w:tcPr>
            <w:tcW w:w="1457" w:type="dxa"/>
            <w:shd w:val="clear" w:color="auto" w:fill="auto"/>
            <w:noWrap/>
            <w:vAlign w:val="center"/>
            <w:hideMark/>
          </w:tcPr>
          <w:p w:rsidR="00CF573D" w:rsidRPr="005547A4" w:rsidRDefault="00CF573D" w:rsidP="00174618">
            <w:pPr>
              <w:jc w:val="left"/>
              <w:rPr>
                <w:rFonts w:asciiTheme="minorHAnsi" w:hAnsiTheme="minorHAnsi"/>
                <w:sz w:val="20"/>
                <w:szCs w:val="20"/>
              </w:rPr>
            </w:pPr>
            <w:r w:rsidRPr="005547A4">
              <w:rPr>
                <w:rFonts w:asciiTheme="minorHAnsi" w:hAnsiTheme="minorHAnsi"/>
                <w:sz w:val="20"/>
                <w:szCs w:val="20"/>
              </w:rPr>
              <w:t>Biga</w:t>
            </w:r>
          </w:p>
        </w:tc>
        <w:tc>
          <w:tcPr>
            <w:tcW w:w="93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76</w:t>
            </w:r>
          </w:p>
        </w:tc>
        <w:tc>
          <w:tcPr>
            <w:tcW w:w="868"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2.158</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50</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1.505</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26</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653</w:t>
            </w:r>
          </w:p>
        </w:tc>
      </w:tr>
      <w:tr w:rsidR="00CF573D" w:rsidRPr="002143D0" w:rsidTr="00CF573D">
        <w:trPr>
          <w:trHeight w:val="20"/>
          <w:jc w:val="center"/>
        </w:trPr>
        <w:tc>
          <w:tcPr>
            <w:tcW w:w="1457" w:type="dxa"/>
            <w:shd w:val="clear" w:color="auto" w:fill="auto"/>
            <w:noWrap/>
            <w:vAlign w:val="center"/>
            <w:hideMark/>
          </w:tcPr>
          <w:p w:rsidR="00CF573D" w:rsidRPr="005547A4" w:rsidRDefault="00CF573D" w:rsidP="00174618">
            <w:pPr>
              <w:jc w:val="left"/>
              <w:rPr>
                <w:rFonts w:asciiTheme="minorHAnsi" w:hAnsiTheme="minorHAnsi"/>
                <w:sz w:val="20"/>
                <w:szCs w:val="20"/>
              </w:rPr>
            </w:pPr>
            <w:r w:rsidRPr="005547A4">
              <w:rPr>
                <w:rFonts w:asciiTheme="minorHAnsi" w:hAnsiTheme="minorHAnsi"/>
                <w:sz w:val="20"/>
                <w:szCs w:val="20"/>
              </w:rPr>
              <w:t>Bozcaada</w:t>
            </w:r>
          </w:p>
        </w:tc>
        <w:tc>
          <w:tcPr>
            <w:tcW w:w="93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2</w:t>
            </w:r>
          </w:p>
        </w:tc>
        <w:tc>
          <w:tcPr>
            <w:tcW w:w="868"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93</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43</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50</w:t>
            </w:r>
          </w:p>
        </w:tc>
      </w:tr>
      <w:tr w:rsidR="00CF573D" w:rsidRPr="002143D0" w:rsidTr="00CF573D">
        <w:trPr>
          <w:trHeight w:val="20"/>
          <w:jc w:val="center"/>
        </w:trPr>
        <w:tc>
          <w:tcPr>
            <w:tcW w:w="1457" w:type="dxa"/>
            <w:shd w:val="clear" w:color="auto" w:fill="auto"/>
            <w:noWrap/>
            <w:vAlign w:val="center"/>
            <w:hideMark/>
          </w:tcPr>
          <w:p w:rsidR="00CF573D" w:rsidRPr="005547A4" w:rsidRDefault="00CF573D" w:rsidP="00174618">
            <w:pPr>
              <w:jc w:val="left"/>
              <w:rPr>
                <w:rFonts w:asciiTheme="minorHAnsi" w:hAnsiTheme="minorHAnsi"/>
                <w:sz w:val="20"/>
                <w:szCs w:val="20"/>
              </w:rPr>
            </w:pPr>
            <w:r w:rsidRPr="005547A4">
              <w:rPr>
                <w:rFonts w:asciiTheme="minorHAnsi" w:hAnsiTheme="minorHAnsi"/>
                <w:sz w:val="20"/>
                <w:szCs w:val="20"/>
              </w:rPr>
              <w:t>Çan</w:t>
            </w:r>
          </w:p>
        </w:tc>
        <w:tc>
          <w:tcPr>
            <w:tcW w:w="93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32</w:t>
            </w:r>
          </w:p>
        </w:tc>
        <w:tc>
          <w:tcPr>
            <w:tcW w:w="868"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1.573</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30</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1.481</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2</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92</w:t>
            </w:r>
          </w:p>
        </w:tc>
      </w:tr>
      <w:tr w:rsidR="00CF573D" w:rsidRPr="002143D0" w:rsidTr="00CF573D">
        <w:trPr>
          <w:trHeight w:val="20"/>
          <w:jc w:val="center"/>
        </w:trPr>
        <w:tc>
          <w:tcPr>
            <w:tcW w:w="1457" w:type="dxa"/>
            <w:shd w:val="clear" w:color="auto" w:fill="auto"/>
            <w:noWrap/>
            <w:vAlign w:val="center"/>
            <w:hideMark/>
          </w:tcPr>
          <w:p w:rsidR="00CF573D" w:rsidRPr="005547A4" w:rsidRDefault="00CF573D" w:rsidP="00174618">
            <w:pPr>
              <w:jc w:val="left"/>
              <w:rPr>
                <w:rFonts w:asciiTheme="minorHAnsi" w:hAnsiTheme="minorHAnsi"/>
                <w:sz w:val="20"/>
                <w:szCs w:val="20"/>
              </w:rPr>
            </w:pPr>
            <w:r w:rsidRPr="005547A4">
              <w:rPr>
                <w:rFonts w:asciiTheme="minorHAnsi" w:hAnsiTheme="minorHAnsi"/>
                <w:sz w:val="20"/>
                <w:szCs w:val="20"/>
              </w:rPr>
              <w:t>Eceabat</w:t>
            </w:r>
          </w:p>
        </w:tc>
        <w:tc>
          <w:tcPr>
            <w:tcW w:w="93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38</w:t>
            </w:r>
          </w:p>
        </w:tc>
        <w:tc>
          <w:tcPr>
            <w:tcW w:w="868"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992</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38</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992</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0</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0</w:t>
            </w:r>
          </w:p>
        </w:tc>
      </w:tr>
      <w:tr w:rsidR="00CF573D" w:rsidRPr="002143D0" w:rsidTr="00CF573D">
        <w:trPr>
          <w:trHeight w:val="20"/>
          <w:jc w:val="center"/>
        </w:trPr>
        <w:tc>
          <w:tcPr>
            <w:tcW w:w="1457" w:type="dxa"/>
            <w:shd w:val="clear" w:color="auto" w:fill="auto"/>
            <w:noWrap/>
            <w:vAlign w:val="center"/>
            <w:hideMark/>
          </w:tcPr>
          <w:p w:rsidR="00CF573D" w:rsidRPr="005547A4" w:rsidRDefault="00CF573D" w:rsidP="00174618">
            <w:pPr>
              <w:jc w:val="left"/>
              <w:rPr>
                <w:rFonts w:asciiTheme="minorHAnsi" w:hAnsiTheme="minorHAnsi"/>
                <w:sz w:val="20"/>
                <w:szCs w:val="20"/>
              </w:rPr>
            </w:pPr>
            <w:r w:rsidRPr="005547A4">
              <w:rPr>
                <w:rFonts w:asciiTheme="minorHAnsi" w:hAnsiTheme="minorHAnsi"/>
                <w:sz w:val="20"/>
                <w:szCs w:val="20"/>
              </w:rPr>
              <w:t>Ezine</w:t>
            </w:r>
          </w:p>
        </w:tc>
        <w:tc>
          <w:tcPr>
            <w:tcW w:w="93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37</w:t>
            </w:r>
          </w:p>
        </w:tc>
        <w:tc>
          <w:tcPr>
            <w:tcW w:w="868"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1.699</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26</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1114</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11</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585</w:t>
            </w:r>
          </w:p>
        </w:tc>
      </w:tr>
      <w:tr w:rsidR="00CF573D" w:rsidRPr="002143D0" w:rsidTr="00CF573D">
        <w:trPr>
          <w:trHeight w:val="20"/>
          <w:jc w:val="center"/>
        </w:trPr>
        <w:tc>
          <w:tcPr>
            <w:tcW w:w="1457" w:type="dxa"/>
            <w:shd w:val="clear" w:color="auto" w:fill="auto"/>
            <w:noWrap/>
            <w:vAlign w:val="center"/>
            <w:hideMark/>
          </w:tcPr>
          <w:p w:rsidR="00CF573D" w:rsidRPr="005547A4" w:rsidRDefault="00CF573D" w:rsidP="00174618">
            <w:pPr>
              <w:jc w:val="left"/>
              <w:rPr>
                <w:rFonts w:asciiTheme="minorHAnsi" w:hAnsiTheme="minorHAnsi"/>
                <w:sz w:val="20"/>
                <w:szCs w:val="20"/>
              </w:rPr>
            </w:pPr>
            <w:r w:rsidRPr="005547A4">
              <w:rPr>
                <w:rFonts w:asciiTheme="minorHAnsi" w:hAnsiTheme="minorHAnsi"/>
                <w:sz w:val="20"/>
                <w:szCs w:val="20"/>
              </w:rPr>
              <w:t>Gelibolu</w:t>
            </w:r>
          </w:p>
        </w:tc>
        <w:tc>
          <w:tcPr>
            <w:tcW w:w="93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10</w:t>
            </w:r>
          </w:p>
        </w:tc>
        <w:tc>
          <w:tcPr>
            <w:tcW w:w="868"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1.049</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6</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799</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4</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250</w:t>
            </w:r>
          </w:p>
        </w:tc>
      </w:tr>
      <w:tr w:rsidR="00CF573D" w:rsidRPr="002143D0" w:rsidTr="00CF573D">
        <w:trPr>
          <w:trHeight w:val="20"/>
          <w:jc w:val="center"/>
        </w:trPr>
        <w:tc>
          <w:tcPr>
            <w:tcW w:w="1457" w:type="dxa"/>
            <w:shd w:val="clear" w:color="auto" w:fill="auto"/>
            <w:noWrap/>
            <w:vAlign w:val="center"/>
            <w:hideMark/>
          </w:tcPr>
          <w:p w:rsidR="00CF573D" w:rsidRPr="005547A4" w:rsidRDefault="00CF573D" w:rsidP="00174618">
            <w:pPr>
              <w:jc w:val="left"/>
              <w:rPr>
                <w:rFonts w:asciiTheme="minorHAnsi" w:hAnsiTheme="minorHAnsi"/>
                <w:sz w:val="20"/>
                <w:szCs w:val="20"/>
              </w:rPr>
            </w:pPr>
            <w:r w:rsidRPr="005547A4">
              <w:rPr>
                <w:rFonts w:asciiTheme="minorHAnsi" w:hAnsiTheme="minorHAnsi"/>
                <w:sz w:val="20"/>
                <w:szCs w:val="20"/>
              </w:rPr>
              <w:t>Gökçeada</w:t>
            </w:r>
          </w:p>
        </w:tc>
        <w:tc>
          <w:tcPr>
            <w:tcW w:w="93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0</w:t>
            </w:r>
          </w:p>
        </w:tc>
        <w:tc>
          <w:tcPr>
            <w:tcW w:w="868"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0</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0</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0</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0</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0</w:t>
            </w:r>
          </w:p>
        </w:tc>
      </w:tr>
      <w:tr w:rsidR="00CF573D" w:rsidRPr="002143D0" w:rsidTr="00CF573D">
        <w:trPr>
          <w:trHeight w:val="20"/>
          <w:jc w:val="center"/>
        </w:trPr>
        <w:tc>
          <w:tcPr>
            <w:tcW w:w="1457" w:type="dxa"/>
            <w:shd w:val="clear" w:color="auto" w:fill="auto"/>
            <w:noWrap/>
            <w:vAlign w:val="center"/>
            <w:hideMark/>
          </w:tcPr>
          <w:p w:rsidR="00CF573D" w:rsidRPr="005547A4" w:rsidRDefault="00CF573D" w:rsidP="00174618">
            <w:pPr>
              <w:jc w:val="left"/>
              <w:rPr>
                <w:rFonts w:asciiTheme="minorHAnsi" w:hAnsiTheme="minorHAnsi"/>
                <w:sz w:val="20"/>
                <w:szCs w:val="20"/>
              </w:rPr>
            </w:pPr>
            <w:r w:rsidRPr="005547A4">
              <w:rPr>
                <w:rFonts w:asciiTheme="minorHAnsi" w:hAnsiTheme="minorHAnsi"/>
                <w:sz w:val="20"/>
                <w:szCs w:val="20"/>
              </w:rPr>
              <w:t>Lapseki</w:t>
            </w:r>
          </w:p>
        </w:tc>
        <w:tc>
          <w:tcPr>
            <w:tcW w:w="93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192</w:t>
            </w:r>
          </w:p>
        </w:tc>
        <w:tc>
          <w:tcPr>
            <w:tcW w:w="868"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1.225</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164</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847</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28</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378</w:t>
            </w:r>
          </w:p>
        </w:tc>
      </w:tr>
      <w:tr w:rsidR="00CF573D" w:rsidRPr="002143D0" w:rsidTr="00CF573D">
        <w:trPr>
          <w:trHeight w:val="20"/>
          <w:jc w:val="center"/>
        </w:trPr>
        <w:tc>
          <w:tcPr>
            <w:tcW w:w="1457" w:type="dxa"/>
            <w:shd w:val="clear" w:color="auto" w:fill="auto"/>
            <w:noWrap/>
            <w:vAlign w:val="center"/>
            <w:hideMark/>
          </w:tcPr>
          <w:p w:rsidR="00CF573D" w:rsidRPr="005547A4" w:rsidRDefault="00CF573D" w:rsidP="00174618">
            <w:pPr>
              <w:jc w:val="left"/>
              <w:rPr>
                <w:rFonts w:asciiTheme="minorHAnsi" w:hAnsiTheme="minorHAnsi"/>
                <w:sz w:val="20"/>
                <w:szCs w:val="20"/>
              </w:rPr>
            </w:pPr>
            <w:r w:rsidRPr="005547A4">
              <w:rPr>
                <w:rFonts w:asciiTheme="minorHAnsi" w:hAnsiTheme="minorHAnsi"/>
                <w:sz w:val="20"/>
                <w:szCs w:val="20"/>
              </w:rPr>
              <w:t>Yenice</w:t>
            </w:r>
          </w:p>
        </w:tc>
        <w:tc>
          <w:tcPr>
            <w:tcW w:w="93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63</w:t>
            </w:r>
          </w:p>
        </w:tc>
        <w:tc>
          <w:tcPr>
            <w:tcW w:w="868"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1.884</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55</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1.484</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8</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400</w:t>
            </w:r>
          </w:p>
        </w:tc>
      </w:tr>
      <w:tr w:rsidR="00CF573D" w:rsidRPr="002143D0" w:rsidTr="00CF573D">
        <w:trPr>
          <w:trHeight w:val="20"/>
          <w:jc w:val="center"/>
        </w:trPr>
        <w:tc>
          <w:tcPr>
            <w:tcW w:w="1457" w:type="dxa"/>
            <w:shd w:val="clear" w:color="auto" w:fill="D6E3BC" w:themeFill="accent3" w:themeFillTint="66"/>
            <w:noWrap/>
            <w:vAlign w:val="center"/>
          </w:tcPr>
          <w:p w:rsidR="00CF573D" w:rsidRPr="005547A4" w:rsidRDefault="00CF573D" w:rsidP="00CF573D">
            <w:pPr>
              <w:jc w:val="right"/>
              <w:rPr>
                <w:rFonts w:asciiTheme="minorHAnsi" w:hAnsiTheme="minorHAnsi"/>
                <w:b/>
                <w:sz w:val="20"/>
                <w:szCs w:val="20"/>
              </w:rPr>
            </w:pPr>
            <w:r w:rsidRPr="005547A4">
              <w:rPr>
                <w:rFonts w:asciiTheme="minorHAnsi" w:hAnsiTheme="minorHAnsi"/>
                <w:b/>
                <w:sz w:val="20"/>
                <w:szCs w:val="20"/>
              </w:rPr>
              <w:t xml:space="preserve"> 2017 TOPLAM</w:t>
            </w:r>
          </w:p>
        </w:tc>
        <w:tc>
          <w:tcPr>
            <w:tcW w:w="935" w:type="dxa"/>
            <w:shd w:val="clear" w:color="auto" w:fill="D6E3BC" w:themeFill="accent3"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660</w:t>
            </w:r>
          </w:p>
        </w:tc>
        <w:tc>
          <w:tcPr>
            <w:tcW w:w="868" w:type="dxa"/>
            <w:shd w:val="clear" w:color="auto" w:fill="D6E3BC" w:themeFill="accent3"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15.350</w:t>
            </w:r>
          </w:p>
        </w:tc>
        <w:tc>
          <w:tcPr>
            <w:tcW w:w="940" w:type="dxa"/>
            <w:shd w:val="clear" w:color="auto" w:fill="D6E3BC" w:themeFill="accent3"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533</w:t>
            </w:r>
          </w:p>
        </w:tc>
        <w:tc>
          <w:tcPr>
            <w:tcW w:w="755" w:type="dxa"/>
            <w:shd w:val="clear" w:color="auto" w:fill="D6E3BC" w:themeFill="accent3"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11.357</w:t>
            </w:r>
          </w:p>
        </w:tc>
        <w:tc>
          <w:tcPr>
            <w:tcW w:w="940" w:type="dxa"/>
            <w:shd w:val="clear" w:color="auto" w:fill="D6E3BC" w:themeFill="accent3"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127</w:t>
            </w:r>
          </w:p>
        </w:tc>
        <w:tc>
          <w:tcPr>
            <w:tcW w:w="755" w:type="dxa"/>
            <w:shd w:val="clear" w:color="auto" w:fill="D6E3BC" w:themeFill="accent3"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3.981</w:t>
            </w:r>
          </w:p>
        </w:tc>
      </w:tr>
      <w:tr w:rsidR="00CF573D" w:rsidRPr="002143D0" w:rsidTr="00CF573D">
        <w:trPr>
          <w:trHeight w:val="20"/>
          <w:jc w:val="center"/>
        </w:trPr>
        <w:tc>
          <w:tcPr>
            <w:tcW w:w="1457" w:type="dxa"/>
            <w:shd w:val="clear" w:color="auto" w:fill="FBD4B4" w:themeFill="accent6" w:themeFillTint="66"/>
            <w:noWrap/>
            <w:vAlign w:val="center"/>
          </w:tcPr>
          <w:p w:rsidR="00CF573D" w:rsidRPr="005547A4" w:rsidRDefault="00CF573D" w:rsidP="00CF573D">
            <w:pPr>
              <w:jc w:val="right"/>
              <w:rPr>
                <w:rFonts w:asciiTheme="minorHAnsi" w:hAnsiTheme="minorHAnsi"/>
                <w:b/>
                <w:sz w:val="20"/>
                <w:szCs w:val="20"/>
              </w:rPr>
            </w:pPr>
            <w:r w:rsidRPr="005547A4">
              <w:rPr>
                <w:rFonts w:asciiTheme="minorHAnsi" w:hAnsiTheme="minorHAnsi"/>
                <w:b/>
                <w:sz w:val="20"/>
                <w:szCs w:val="20"/>
              </w:rPr>
              <w:t>2016 TOPLAM</w:t>
            </w:r>
          </w:p>
        </w:tc>
        <w:tc>
          <w:tcPr>
            <w:tcW w:w="935" w:type="dxa"/>
            <w:shd w:val="clear" w:color="auto" w:fill="FBD4B4" w:themeFill="accent6"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705</w:t>
            </w:r>
          </w:p>
        </w:tc>
        <w:tc>
          <w:tcPr>
            <w:tcW w:w="868" w:type="dxa"/>
            <w:shd w:val="clear" w:color="auto" w:fill="FBD4B4" w:themeFill="accent6"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17.617</w:t>
            </w:r>
          </w:p>
        </w:tc>
        <w:tc>
          <w:tcPr>
            <w:tcW w:w="940" w:type="dxa"/>
            <w:shd w:val="clear" w:color="auto" w:fill="FBD4B4" w:themeFill="accent6"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612</w:t>
            </w:r>
          </w:p>
        </w:tc>
        <w:tc>
          <w:tcPr>
            <w:tcW w:w="755" w:type="dxa"/>
            <w:shd w:val="clear" w:color="auto" w:fill="FBD4B4" w:themeFill="accent6"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14.139</w:t>
            </w:r>
          </w:p>
        </w:tc>
        <w:tc>
          <w:tcPr>
            <w:tcW w:w="940" w:type="dxa"/>
            <w:shd w:val="clear" w:color="auto" w:fill="FBD4B4" w:themeFill="accent6"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93</w:t>
            </w:r>
          </w:p>
        </w:tc>
        <w:tc>
          <w:tcPr>
            <w:tcW w:w="755" w:type="dxa"/>
            <w:shd w:val="clear" w:color="auto" w:fill="FBD4B4" w:themeFill="accent6"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3.477</w:t>
            </w:r>
          </w:p>
        </w:tc>
      </w:tr>
      <w:tr w:rsidR="00CF573D" w:rsidRPr="002143D0" w:rsidTr="00CF573D">
        <w:trPr>
          <w:trHeight w:val="20"/>
          <w:jc w:val="center"/>
        </w:trPr>
        <w:tc>
          <w:tcPr>
            <w:tcW w:w="1457" w:type="dxa"/>
            <w:shd w:val="clear" w:color="auto" w:fill="FBD4B4" w:themeFill="accent6" w:themeFillTint="66"/>
            <w:noWrap/>
            <w:vAlign w:val="center"/>
          </w:tcPr>
          <w:p w:rsidR="00CF573D" w:rsidRPr="005547A4" w:rsidRDefault="00CF573D" w:rsidP="00CF573D">
            <w:pPr>
              <w:jc w:val="right"/>
              <w:rPr>
                <w:rFonts w:asciiTheme="minorHAnsi" w:hAnsiTheme="minorHAnsi"/>
                <w:b/>
                <w:sz w:val="20"/>
                <w:szCs w:val="20"/>
              </w:rPr>
            </w:pPr>
            <w:r w:rsidRPr="005547A4">
              <w:rPr>
                <w:rFonts w:asciiTheme="minorHAnsi" w:hAnsiTheme="minorHAnsi"/>
                <w:b/>
                <w:sz w:val="20"/>
                <w:szCs w:val="20"/>
              </w:rPr>
              <w:t>2015 TOPLAM</w:t>
            </w:r>
          </w:p>
        </w:tc>
        <w:tc>
          <w:tcPr>
            <w:tcW w:w="935" w:type="dxa"/>
            <w:shd w:val="clear" w:color="auto" w:fill="FBD4B4" w:themeFill="accent6"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533</w:t>
            </w:r>
          </w:p>
        </w:tc>
        <w:tc>
          <w:tcPr>
            <w:tcW w:w="868" w:type="dxa"/>
            <w:shd w:val="clear" w:color="auto" w:fill="FBD4B4" w:themeFill="accent6"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8.907</w:t>
            </w:r>
          </w:p>
        </w:tc>
        <w:tc>
          <w:tcPr>
            <w:tcW w:w="940" w:type="dxa"/>
            <w:shd w:val="clear" w:color="auto" w:fill="FBD4B4" w:themeFill="accent6"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430</w:t>
            </w:r>
          </w:p>
        </w:tc>
        <w:tc>
          <w:tcPr>
            <w:tcW w:w="755" w:type="dxa"/>
            <w:shd w:val="clear" w:color="auto" w:fill="FBD4B4" w:themeFill="accent6"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6.296</w:t>
            </w:r>
          </w:p>
        </w:tc>
        <w:tc>
          <w:tcPr>
            <w:tcW w:w="940" w:type="dxa"/>
            <w:shd w:val="clear" w:color="auto" w:fill="FBD4B4" w:themeFill="accent6"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103</w:t>
            </w:r>
          </w:p>
        </w:tc>
        <w:tc>
          <w:tcPr>
            <w:tcW w:w="755" w:type="dxa"/>
            <w:shd w:val="clear" w:color="auto" w:fill="FBD4B4" w:themeFill="accent6"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2.612</w:t>
            </w:r>
          </w:p>
        </w:tc>
      </w:tr>
    </w:tbl>
    <w:p w:rsidR="009D0FAD" w:rsidRPr="002143D0" w:rsidRDefault="009D0FAD" w:rsidP="009D0FAD">
      <w:pPr>
        <w:spacing w:line="276" w:lineRule="auto"/>
        <w:ind w:firstLine="708"/>
        <w:rPr>
          <w:rFonts w:asciiTheme="minorHAnsi" w:hAnsiTheme="minorHAnsi"/>
          <w:sz w:val="22"/>
          <w:szCs w:val="22"/>
        </w:rPr>
      </w:pPr>
    </w:p>
    <w:p w:rsidR="009D0FAD" w:rsidRPr="00E91B2B" w:rsidRDefault="009D0FAD" w:rsidP="009D0FAD">
      <w:pPr>
        <w:spacing w:line="276" w:lineRule="auto"/>
        <w:ind w:firstLine="708"/>
        <w:rPr>
          <w:rFonts w:asciiTheme="minorHAnsi" w:hAnsiTheme="minorHAnsi"/>
          <w:sz w:val="22"/>
          <w:szCs w:val="22"/>
        </w:rPr>
      </w:pPr>
      <w:r w:rsidRPr="00E91B2B">
        <w:rPr>
          <w:rFonts w:asciiTheme="minorHAnsi" w:hAnsiTheme="minorHAnsi"/>
          <w:sz w:val="22"/>
          <w:szCs w:val="22"/>
        </w:rPr>
        <w:t>201</w:t>
      </w:r>
      <w:r w:rsidR="00CF573D" w:rsidRPr="00E91B2B">
        <w:rPr>
          <w:rFonts w:asciiTheme="minorHAnsi" w:hAnsiTheme="minorHAnsi"/>
          <w:sz w:val="22"/>
          <w:szCs w:val="22"/>
        </w:rPr>
        <w:t>7</w:t>
      </w:r>
      <w:r w:rsidRPr="00E91B2B">
        <w:rPr>
          <w:rFonts w:asciiTheme="minorHAnsi" w:hAnsiTheme="minorHAnsi"/>
          <w:sz w:val="22"/>
          <w:szCs w:val="22"/>
        </w:rPr>
        <w:t xml:space="preserve"> Yılı Sonu İtibariyle Miras İntikal Programında Yapılan İşlem Sayıları;</w:t>
      </w:r>
    </w:p>
    <w:p w:rsidR="009D0FAD" w:rsidRPr="00E91B2B" w:rsidRDefault="009D0FAD" w:rsidP="009D0FAD">
      <w:pPr>
        <w:spacing w:line="276" w:lineRule="auto"/>
        <w:ind w:firstLine="708"/>
        <w:rPr>
          <w:rFonts w:asciiTheme="minorHAnsi" w:hAnsiTheme="minorHAnsi"/>
          <w:sz w:val="22"/>
          <w:szCs w:val="22"/>
        </w:rPr>
      </w:pPr>
    </w:p>
    <w:p w:rsidR="009D0FAD" w:rsidRPr="00E91B2B" w:rsidRDefault="009D0FAD" w:rsidP="009D0FAD">
      <w:pPr>
        <w:spacing w:line="276" w:lineRule="auto"/>
        <w:ind w:firstLine="708"/>
        <w:rPr>
          <w:rFonts w:asciiTheme="minorHAnsi" w:hAnsiTheme="minorHAnsi"/>
          <w:sz w:val="22"/>
          <w:szCs w:val="22"/>
        </w:rPr>
      </w:pPr>
      <w:r w:rsidRPr="00E91B2B">
        <w:rPr>
          <w:rFonts w:asciiTheme="minorHAnsi" w:hAnsiTheme="minorHAnsi"/>
          <w:sz w:val="22"/>
          <w:szCs w:val="22"/>
        </w:rPr>
        <w:tab/>
      </w:r>
      <w:r w:rsidRPr="00E91B2B">
        <w:rPr>
          <w:rFonts w:asciiTheme="minorHAnsi" w:hAnsiTheme="minorHAnsi"/>
          <w:sz w:val="22"/>
          <w:szCs w:val="22"/>
        </w:rPr>
        <w:tab/>
      </w:r>
      <w:r w:rsidRPr="00E91B2B">
        <w:rPr>
          <w:rFonts w:asciiTheme="minorHAnsi" w:hAnsiTheme="minorHAnsi"/>
          <w:sz w:val="22"/>
          <w:szCs w:val="22"/>
        </w:rPr>
        <w:tab/>
      </w:r>
      <w:r w:rsidRPr="00E91B2B">
        <w:rPr>
          <w:rFonts w:asciiTheme="minorHAnsi" w:hAnsiTheme="minorHAnsi"/>
          <w:sz w:val="22"/>
          <w:szCs w:val="22"/>
        </w:rPr>
        <w:tab/>
        <w:t xml:space="preserve">                                    Tüm İlçeler              Merkez</w:t>
      </w:r>
    </w:p>
    <w:p w:rsidR="009D0FAD" w:rsidRPr="00E91B2B" w:rsidRDefault="009D0FAD" w:rsidP="009D0FAD">
      <w:pPr>
        <w:spacing w:line="276" w:lineRule="auto"/>
        <w:ind w:firstLine="708"/>
        <w:rPr>
          <w:rFonts w:asciiTheme="minorHAnsi" w:hAnsiTheme="minorHAnsi"/>
          <w:sz w:val="22"/>
          <w:szCs w:val="22"/>
        </w:rPr>
      </w:pPr>
      <w:r w:rsidRPr="00E91B2B">
        <w:rPr>
          <w:rFonts w:asciiTheme="minorHAnsi" w:hAnsiTheme="minorHAnsi"/>
          <w:sz w:val="22"/>
          <w:szCs w:val="22"/>
        </w:rPr>
        <w:t>Sistemde Kaydı Bulunan Muris Sayısı</w:t>
      </w:r>
      <w:r w:rsidRPr="00E91B2B">
        <w:rPr>
          <w:rFonts w:asciiTheme="minorHAnsi" w:hAnsiTheme="minorHAnsi"/>
          <w:sz w:val="22"/>
          <w:szCs w:val="22"/>
        </w:rPr>
        <w:tab/>
        <w:t xml:space="preserve"> </w:t>
      </w:r>
      <w:r w:rsidRPr="00E91B2B">
        <w:rPr>
          <w:rFonts w:asciiTheme="minorHAnsi" w:hAnsiTheme="minorHAnsi"/>
          <w:sz w:val="22"/>
          <w:szCs w:val="22"/>
        </w:rPr>
        <w:tab/>
        <w:t xml:space="preserve">    </w:t>
      </w:r>
      <w:r w:rsidR="00CF573D" w:rsidRPr="00E91B2B">
        <w:rPr>
          <w:rFonts w:asciiTheme="minorHAnsi" w:hAnsiTheme="minorHAnsi"/>
          <w:sz w:val="22"/>
          <w:szCs w:val="22"/>
        </w:rPr>
        <w:t>8</w:t>
      </w:r>
      <w:r w:rsidRPr="00E91B2B">
        <w:rPr>
          <w:rFonts w:asciiTheme="minorHAnsi" w:hAnsiTheme="minorHAnsi"/>
          <w:sz w:val="22"/>
          <w:szCs w:val="22"/>
        </w:rPr>
        <w:t>.</w:t>
      </w:r>
      <w:r w:rsidR="00CF573D" w:rsidRPr="00E91B2B">
        <w:rPr>
          <w:rFonts w:asciiTheme="minorHAnsi" w:hAnsiTheme="minorHAnsi"/>
          <w:sz w:val="22"/>
          <w:szCs w:val="22"/>
        </w:rPr>
        <w:t>131</w:t>
      </w:r>
      <w:r w:rsidRPr="00E91B2B">
        <w:rPr>
          <w:rFonts w:asciiTheme="minorHAnsi" w:hAnsiTheme="minorHAnsi"/>
          <w:sz w:val="22"/>
          <w:szCs w:val="22"/>
        </w:rPr>
        <w:t xml:space="preserve"> </w:t>
      </w:r>
      <w:r w:rsidRPr="00E91B2B">
        <w:rPr>
          <w:rFonts w:asciiTheme="minorHAnsi" w:hAnsiTheme="minorHAnsi"/>
          <w:sz w:val="22"/>
          <w:szCs w:val="22"/>
        </w:rPr>
        <w:tab/>
      </w:r>
      <w:r w:rsidRPr="00E91B2B">
        <w:rPr>
          <w:rFonts w:asciiTheme="minorHAnsi" w:hAnsiTheme="minorHAnsi"/>
          <w:sz w:val="22"/>
          <w:szCs w:val="22"/>
        </w:rPr>
        <w:tab/>
        <w:t xml:space="preserve">     </w:t>
      </w:r>
      <w:r w:rsidR="00CF573D" w:rsidRPr="00E91B2B">
        <w:rPr>
          <w:rFonts w:asciiTheme="minorHAnsi" w:hAnsiTheme="minorHAnsi"/>
          <w:sz w:val="22"/>
          <w:szCs w:val="22"/>
        </w:rPr>
        <w:t>1.064</w:t>
      </w:r>
    </w:p>
    <w:p w:rsidR="009D0FAD" w:rsidRPr="00E91B2B" w:rsidRDefault="009D0FAD" w:rsidP="009D0FAD">
      <w:pPr>
        <w:spacing w:line="276" w:lineRule="auto"/>
        <w:ind w:firstLine="708"/>
        <w:rPr>
          <w:rFonts w:asciiTheme="minorHAnsi" w:hAnsiTheme="minorHAnsi"/>
          <w:sz w:val="22"/>
          <w:szCs w:val="22"/>
        </w:rPr>
      </w:pPr>
      <w:r w:rsidRPr="00E91B2B">
        <w:rPr>
          <w:rFonts w:asciiTheme="minorHAnsi" w:hAnsiTheme="minorHAnsi"/>
          <w:sz w:val="22"/>
          <w:szCs w:val="22"/>
        </w:rPr>
        <w:t>Beklemedeki Muris Sayısı</w:t>
      </w:r>
      <w:r w:rsidRPr="00E91B2B">
        <w:rPr>
          <w:rFonts w:asciiTheme="minorHAnsi" w:hAnsiTheme="minorHAnsi"/>
          <w:sz w:val="22"/>
          <w:szCs w:val="22"/>
        </w:rPr>
        <w:tab/>
      </w:r>
      <w:r w:rsidRPr="00E91B2B">
        <w:rPr>
          <w:rFonts w:asciiTheme="minorHAnsi" w:hAnsiTheme="minorHAnsi"/>
          <w:sz w:val="22"/>
          <w:szCs w:val="22"/>
        </w:rPr>
        <w:tab/>
      </w:r>
      <w:r w:rsidRPr="00E91B2B">
        <w:rPr>
          <w:rFonts w:asciiTheme="minorHAnsi" w:hAnsiTheme="minorHAnsi"/>
          <w:sz w:val="22"/>
          <w:szCs w:val="22"/>
        </w:rPr>
        <w:tab/>
        <w:t xml:space="preserve">    2.</w:t>
      </w:r>
      <w:r w:rsidR="00CF573D" w:rsidRPr="00E91B2B">
        <w:rPr>
          <w:rFonts w:asciiTheme="minorHAnsi" w:hAnsiTheme="minorHAnsi"/>
          <w:sz w:val="22"/>
          <w:szCs w:val="22"/>
        </w:rPr>
        <w:t>482</w:t>
      </w:r>
      <w:r w:rsidRPr="00E91B2B">
        <w:rPr>
          <w:rFonts w:asciiTheme="minorHAnsi" w:hAnsiTheme="minorHAnsi"/>
          <w:sz w:val="22"/>
          <w:szCs w:val="22"/>
        </w:rPr>
        <w:t xml:space="preserve"> </w:t>
      </w:r>
      <w:r w:rsidRPr="00E91B2B">
        <w:rPr>
          <w:rFonts w:asciiTheme="minorHAnsi" w:hAnsiTheme="minorHAnsi"/>
          <w:sz w:val="22"/>
          <w:szCs w:val="22"/>
        </w:rPr>
        <w:tab/>
      </w:r>
      <w:r w:rsidRPr="00E91B2B">
        <w:rPr>
          <w:rFonts w:asciiTheme="minorHAnsi" w:hAnsiTheme="minorHAnsi"/>
          <w:sz w:val="22"/>
          <w:szCs w:val="22"/>
        </w:rPr>
        <w:tab/>
        <w:t xml:space="preserve">    </w:t>
      </w:r>
      <w:r w:rsidR="005179EB" w:rsidRPr="00E91B2B">
        <w:rPr>
          <w:rFonts w:asciiTheme="minorHAnsi" w:hAnsiTheme="minorHAnsi"/>
          <w:sz w:val="22"/>
          <w:szCs w:val="22"/>
        </w:rPr>
        <w:t xml:space="preserve">   </w:t>
      </w:r>
      <w:r w:rsidRPr="00E91B2B">
        <w:rPr>
          <w:rFonts w:asciiTheme="minorHAnsi" w:hAnsiTheme="minorHAnsi"/>
          <w:sz w:val="22"/>
          <w:szCs w:val="22"/>
        </w:rPr>
        <w:t xml:space="preserve"> 388</w:t>
      </w:r>
    </w:p>
    <w:p w:rsidR="009D0FAD" w:rsidRPr="00E91B2B" w:rsidRDefault="009D0FAD" w:rsidP="009D0FAD">
      <w:pPr>
        <w:spacing w:line="276" w:lineRule="auto"/>
        <w:ind w:firstLine="708"/>
        <w:rPr>
          <w:rFonts w:asciiTheme="minorHAnsi" w:hAnsiTheme="minorHAnsi"/>
          <w:sz w:val="22"/>
          <w:szCs w:val="22"/>
        </w:rPr>
      </w:pPr>
      <w:r w:rsidRPr="00E91B2B">
        <w:rPr>
          <w:rFonts w:asciiTheme="minorHAnsi" w:hAnsiTheme="minorHAnsi"/>
          <w:sz w:val="22"/>
          <w:szCs w:val="22"/>
        </w:rPr>
        <w:t>Tebligat Yapılan Muris Sayısı</w:t>
      </w:r>
      <w:r w:rsidRPr="00E91B2B">
        <w:rPr>
          <w:rFonts w:asciiTheme="minorHAnsi" w:hAnsiTheme="minorHAnsi"/>
          <w:sz w:val="22"/>
          <w:szCs w:val="22"/>
        </w:rPr>
        <w:tab/>
      </w:r>
      <w:r w:rsidRPr="00E91B2B">
        <w:rPr>
          <w:rFonts w:asciiTheme="minorHAnsi" w:hAnsiTheme="minorHAnsi"/>
          <w:sz w:val="22"/>
          <w:szCs w:val="22"/>
        </w:rPr>
        <w:tab/>
      </w:r>
      <w:r w:rsidRPr="00E91B2B">
        <w:rPr>
          <w:rFonts w:asciiTheme="minorHAnsi" w:hAnsiTheme="minorHAnsi"/>
          <w:sz w:val="22"/>
          <w:szCs w:val="22"/>
        </w:rPr>
        <w:tab/>
        <w:t xml:space="preserve">    </w:t>
      </w:r>
      <w:r w:rsidR="005179EB" w:rsidRPr="00E91B2B">
        <w:rPr>
          <w:rFonts w:asciiTheme="minorHAnsi" w:hAnsiTheme="minorHAnsi"/>
          <w:sz w:val="22"/>
          <w:szCs w:val="22"/>
        </w:rPr>
        <w:t>2</w:t>
      </w:r>
      <w:r w:rsidRPr="00E91B2B">
        <w:rPr>
          <w:rFonts w:asciiTheme="minorHAnsi" w:hAnsiTheme="minorHAnsi"/>
          <w:sz w:val="22"/>
          <w:szCs w:val="22"/>
        </w:rPr>
        <w:t>.</w:t>
      </w:r>
      <w:r w:rsidR="005179EB" w:rsidRPr="00E91B2B">
        <w:rPr>
          <w:rFonts w:asciiTheme="minorHAnsi" w:hAnsiTheme="minorHAnsi"/>
          <w:sz w:val="22"/>
          <w:szCs w:val="22"/>
        </w:rPr>
        <w:t>504</w:t>
      </w:r>
      <w:r w:rsidRPr="00E91B2B">
        <w:rPr>
          <w:rFonts w:asciiTheme="minorHAnsi" w:hAnsiTheme="minorHAnsi"/>
          <w:sz w:val="22"/>
          <w:szCs w:val="22"/>
        </w:rPr>
        <w:tab/>
      </w:r>
      <w:r w:rsidRPr="00E91B2B">
        <w:rPr>
          <w:rFonts w:asciiTheme="minorHAnsi" w:hAnsiTheme="minorHAnsi"/>
          <w:sz w:val="22"/>
          <w:szCs w:val="22"/>
        </w:rPr>
        <w:tab/>
        <w:t xml:space="preserve">   </w:t>
      </w:r>
      <w:r w:rsidR="005179EB" w:rsidRPr="00E91B2B">
        <w:rPr>
          <w:rFonts w:asciiTheme="minorHAnsi" w:hAnsiTheme="minorHAnsi"/>
          <w:sz w:val="22"/>
          <w:szCs w:val="22"/>
        </w:rPr>
        <w:t xml:space="preserve">   </w:t>
      </w:r>
      <w:r w:rsidRPr="00E91B2B">
        <w:rPr>
          <w:rFonts w:asciiTheme="minorHAnsi" w:hAnsiTheme="minorHAnsi"/>
          <w:sz w:val="22"/>
          <w:szCs w:val="22"/>
        </w:rPr>
        <w:t xml:space="preserve">  </w:t>
      </w:r>
      <w:r w:rsidR="005179EB" w:rsidRPr="00E91B2B">
        <w:rPr>
          <w:rFonts w:asciiTheme="minorHAnsi" w:hAnsiTheme="minorHAnsi"/>
          <w:sz w:val="22"/>
          <w:szCs w:val="22"/>
        </w:rPr>
        <w:t>219</w:t>
      </w:r>
    </w:p>
    <w:p w:rsidR="009D0FAD" w:rsidRPr="00E91B2B" w:rsidRDefault="009D0FAD" w:rsidP="009D0FAD">
      <w:pPr>
        <w:spacing w:line="276" w:lineRule="auto"/>
        <w:ind w:firstLine="708"/>
        <w:rPr>
          <w:rFonts w:asciiTheme="minorHAnsi" w:hAnsiTheme="minorHAnsi"/>
          <w:sz w:val="22"/>
          <w:szCs w:val="22"/>
        </w:rPr>
      </w:pPr>
      <w:r w:rsidRPr="00E91B2B">
        <w:rPr>
          <w:rFonts w:asciiTheme="minorHAnsi" w:hAnsiTheme="minorHAnsi"/>
          <w:sz w:val="22"/>
          <w:szCs w:val="22"/>
        </w:rPr>
        <w:t xml:space="preserve">Tebligat Yapılacak Muris Sayısı </w:t>
      </w:r>
      <w:r w:rsidRPr="00E91B2B">
        <w:rPr>
          <w:rFonts w:asciiTheme="minorHAnsi" w:hAnsiTheme="minorHAnsi"/>
          <w:sz w:val="22"/>
          <w:szCs w:val="22"/>
        </w:rPr>
        <w:tab/>
      </w:r>
      <w:r w:rsidRPr="00E91B2B">
        <w:rPr>
          <w:rFonts w:asciiTheme="minorHAnsi" w:hAnsiTheme="minorHAnsi"/>
          <w:sz w:val="22"/>
          <w:szCs w:val="22"/>
        </w:rPr>
        <w:tab/>
      </w:r>
      <w:r w:rsidR="005179EB" w:rsidRPr="00E91B2B">
        <w:rPr>
          <w:rFonts w:asciiTheme="minorHAnsi" w:hAnsiTheme="minorHAnsi"/>
          <w:sz w:val="22"/>
          <w:szCs w:val="22"/>
        </w:rPr>
        <w:t xml:space="preserve">    1.063</w:t>
      </w:r>
      <w:r w:rsidRPr="00E91B2B">
        <w:rPr>
          <w:rFonts w:asciiTheme="minorHAnsi" w:hAnsiTheme="minorHAnsi"/>
          <w:sz w:val="22"/>
          <w:szCs w:val="22"/>
        </w:rPr>
        <w:t xml:space="preserve"> </w:t>
      </w:r>
      <w:r w:rsidRPr="00E91B2B">
        <w:rPr>
          <w:rFonts w:asciiTheme="minorHAnsi" w:hAnsiTheme="minorHAnsi"/>
          <w:sz w:val="22"/>
          <w:szCs w:val="22"/>
        </w:rPr>
        <w:tab/>
      </w:r>
      <w:r w:rsidRPr="00E91B2B">
        <w:rPr>
          <w:rFonts w:asciiTheme="minorHAnsi" w:hAnsiTheme="minorHAnsi"/>
          <w:sz w:val="22"/>
          <w:szCs w:val="22"/>
        </w:rPr>
        <w:tab/>
        <w:t xml:space="preserve">    </w:t>
      </w:r>
      <w:r w:rsidR="005179EB" w:rsidRPr="00E91B2B">
        <w:rPr>
          <w:rFonts w:asciiTheme="minorHAnsi" w:hAnsiTheme="minorHAnsi"/>
          <w:sz w:val="22"/>
          <w:szCs w:val="22"/>
        </w:rPr>
        <w:t xml:space="preserve">  </w:t>
      </w:r>
      <w:r w:rsidRPr="00E91B2B">
        <w:rPr>
          <w:rFonts w:asciiTheme="minorHAnsi" w:hAnsiTheme="minorHAnsi"/>
          <w:sz w:val="22"/>
          <w:szCs w:val="22"/>
        </w:rPr>
        <w:t xml:space="preserve">  </w:t>
      </w:r>
      <w:r w:rsidR="005179EB" w:rsidRPr="00E91B2B">
        <w:rPr>
          <w:rFonts w:asciiTheme="minorHAnsi" w:hAnsiTheme="minorHAnsi"/>
          <w:sz w:val="22"/>
          <w:szCs w:val="22"/>
        </w:rPr>
        <w:t>168</w:t>
      </w:r>
    </w:p>
    <w:p w:rsidR="005179EB" w:rsidRPr="00174618" w:rsidRDefault="005179EB" w:rsidP="00346002">
      <w:pPr>
        <w:pStyle w:val="Balk4"/>
        <w:spacing w:before="0"/>
        <w:rPr>
          <w:color w:val="FF0000"/>
          <w:szCs w:val="22"/>
        </w:rPr>
      </w:pPr>
    </w:p>
    <w:p w:rsidR="005179EB" w:rsidRDefault="005179EB" w:rsidP="00346002">
      <w:pPr>
        <w:pStyle w:val="Balk4"/>
        <w:spacing w:before="0"/>
        <w:rPr>
          <w:szCs w:val="22"/>
        </w:rPr>
      </w:pPr>
    </w:p>
    <w:p w:rsidR="005179EB" w:rsidRPr="005179EB" w:rsidRDefault="005179EB" w:rsidP="005179EB"/>
    <w:p w:rsidR="00C92A0E" w:rsidRPr="002143D0" w:rsidRDefault="00C92A0E" w:rsidP="00346002">
      <w:pPr>
        <w:pStyle w:val="Balk4"/>
        <w:spacing w:before="0"/>
        <w:rPr>
          <w:szCs w:val="22"/>
        </w:rPr>
      </w:pPr>
      <w:bookmarkStart w:id="331" w:name="_Toc525548037"/>
      <w:r w:rsidRPr="002143D0">
        <w:rPr>
          <w:szCs w:val="22"/>
        </w:rPr>
        <w:lastRenderedPageBreak/>
        <w:t>4.2.1.2. Satış</w:t>
      </w:r>
      <w:r w:rsidR="009D0FAD" w:rsidRPr="002143D0">
        <w:rPr>
          <w:szCs w:val="22"/>
        </w:rPr>
        <w:t>, Trampa, ÖKBA</w:t>
      </w:r>
      <w:r w:rsidRPr="002143D0">
        <w:rPr>
          <w:szCs w:val="22"/>
        </w:rPr>
        <w:t xml:space="preserve"> Yolu ile Mülkiyet Devri</w:t>
      </w:r>
      <w:bookmarkEnd w:id="331"/>
      <w:r w:rsidRPr="002143D0">
        <w:rPr>
          <w:szCs w:val="22"/>
        </w:rPr>
        <w:t xml:space="preserve">   </w:t>
      </w:r>
    </w:p>
    <w:p w:rsidR="00174618" w:rsidRPr="00174618" w:rsidRDefault="00174618" w:rsidP="00174618">
      <w:pPr>
        <w:spacing w:line="276" w:lineRule="auto"/>
        <w:ind w:firstLine="708"/>
        <w:rPr>
          <w:rFonts w:asciiTheme="minorHAnsi" w:hAnsiTheme="minorHAnsi"/>
          <w:b/>
          <w:sz w:val="22"/>
          <w:szCs w:val="22"/>
          <w:u w:val="single"/>
        </w:rPr>
      </w:pPr>
      <w:r w:rsidRPr="00174618">
        <w:rPr>
          <w:rFonts w:asciiTheme="minorHAnsi" w:hAnsiTheme="minorHAnsi"/>
          <w:b/>
          <w:sz w:val="22"/>
          <w:szCs w:val="22"/>
          <w:u w:val="single"/>
        </w:rPr>
        <w:t xml:space="preserve">Merkez İlçede </w:t>
      </w:r>
    </w:p>
    <w:p w:rsidR="00174618" w:rsidRPr="005547A4" w:rsidRDefault="00174618" w:rsidP="00174618">
      <w:pPr>
        <w:spacing w:line="276" w:lineRule="auto"/>
        <w:ind w:firstLine="708"/>
        <w:rPr>
          <w:rFonts w:asciiTheme="minorHAnsi" w:hAnsiTheme="minorHAnsi"/>
          <w:sz w:val="22"/>
          <w:szCs w:val="22"/>
        </w:rPr>
      </w:pPr>
      <w:r w:rsidRPr="005547A4">
        <w:rPr>
          <w:rFonts w:asciiTheme="minorHAnsi" w:hAnsiTheme="minorHAnsi"/>
          <w:sz w:val="22"/>
          <w:szCs w:val="22"/>
        </w:rPr>
        <w:t xml:space="preserve">Çanakkale Tapu Müdürlüğü’nce yapılan </w:t>
      </w:r>
      <w:r w:rsidRPr="005547A4">
        <w:rPr>
          <w:rFonts w:asciiTheme="minorHAnsi" w:hAnsiTheme="minorHAnsi"/>
          <w:b/>
          <w:sz w:val="22"/>
          <w:szCs w:val="22"/>
        </w:rPr>
        <w:t>1.022 adet</w:t>
      </w:r>
      <w:r w:rsidRPr="005547A4">
        <w:rPr>
          <w:rFonts w:asciiTheme="minorHAnsi" w:hAnsiTheme="minorHAnsi"/>
          <w:sz w:val="22"/>
          <w:szCs w:val="22"/>
        </w:rPr>
        <w:t xml:space="preserve"> başvurunun % 95’lik kısmına tekabül eden 972 adet başvuru için uygun görüş verilmiştir.</w:t>
      </w:r>
    </w:p>
    <w:p w:rsidR="00174618" w:rsidRPr="005547A4" w:rsidRDefault="00174618" w:rsidP="00174618">
      <w:pPr>
        <w:spacing w:line="276" w:lineRule="auto"/>
        <w:ind w:firstLine="708"/>
        <w:rPr>
          <w:rFonts w:asciiTheme="minorHAnsi" w:hAnsiTheme="minorHAnsi"/>
          <w:sz w:val="22"/>
          <w:szCs w:val="22"/>
        </w:rPr>
      </w:pPr>
      <w:r w:rsidRPr="005547A4">
        <w:rPr>
          <w:rFonts w:asciiTheme="minorHAnsi" w:hAnsiTheme="minorHAnsi"/>
          <w:sz w:val="22"/>
          <w:szCs w:val="22"/>
        </w:rPr>
        <w:t xml:space="preserve">Mülkiyet devri uygun görülen </w:t>
      </w:r>
      <w:r w:rsidRPr="005547A4">
        <w:rPr>
          <w:rFonts w:asciiTheme="minorHAnsi" w:hAnsiTheme="minorHAnsi"/>
          <w:b/>
          <w:sz w:val="22"/>
          <w:szCs w:val="22"/>
        </w:rPr>
        <w:t>972 adet</w:t>
      </w:r>
      <w:r w:rsidRPr="005547A4">
        <w:rPr>
          <w:rFonts w:asciiTheme="minorHAnsi" w:hAnsiTheme="minorHAnsi"/>
          <w:sz w:val="22"/>
          <w:szCs w:val="22"/>
        </w:rPr>
        <w:t xml:space="preserve"> başvurunun toplam alanı </w:t>
      </w:r>
      <w:r w:rsidRPr="005547A4">
        <w:rPr>
          <w:rFonts w:asciiTheme="minorHAnsi" w:hAnsiTheme="minorHAnsi"/>
          <w:b/>
          <w:sz w:val="22"/>
          <w:szCs w:val="22"/>
          <w:u w:val="single"/>
        </w:rPr>
        <w:t>6.128 da</w:t>
      </w:r>
      <w:r w:rsidRPr="005547A4">
        <w:rPr>
          <w:rFonts w:asciiTheme="minorHAnsi" w:hAnsiTheme="minorHAnsi"/>
          <w:sz w:val="22"/>
          <w:szCs w:val="22"/>
        </w:rPr>
        <w:t xml:space="preserve"> olup uygun görülmeyen </w:t>
      </w:r>
      <w:r w:rsidRPr="005547A4">
        <w:rPr>
          <w:rFonts w:asciiTheme="minorHAnsi" w:hAnsiTheme="minorHAnsi"/>
          <w:b/>
          <w:sz w:val="22"/>
          <w:szCs w:val="22"/>
        </w:rPr>
        <w:t>50 adet</w:t>
      </w:r>
      <w:r w:rsidRPr="005547A4">
        <w:rPr>
          <w:rFonts w:asciiTheme="minorHAnsi" w:hAnsiTheme="minorHAnsi"/>
          <w:sz w:val="22"/>
          <w:szCs w:val="22"/>
        </w:rPr>
        <w:t xml:space="preserve"> başvurunun toplam alanı ise </w:t>
      </w:r>
      <w:r w:rsidRPr="005547A4">
        <w:rPr>
          <w:rFonts w:asciiTheme="minorHAnsi" w:hAnsiTheme="minorHAnsi"/>
          <w:b/>
          <w:sz w:val="22"/>
          <w:szCs w:val="22"/>
          <w:u w:val="single"/>
        </w:rPr>
        <w:t>515 da</w:t>
      </w:r>
      <w:r w:rsidRPr="005547A4">
        <w:rPr>
          <w:rFonts w:asciiTheme="minorHAnsi" w:hAnsiTheme="minorHAnsi"/>
          <w:sz w:val="22"/>
          <w:szCs w:val="22"/>
        </w:rPr>
        <w:t xml:space="preserve"> dır.</w:t>
      </w:r>
    </w:p>
    <w:p w:rsidR="00174618" w:rsidRPr="005547A4" w:rsidRDefault="00174618" w:rsidP="00174618">
      <w:pPr>
        <w:spacing w:before="240"/>
        <w:ind w:firstLine="709"/>
        <w:rPr>
          <w:rFonts w:asciiTheme="minorHAnsi" w:hAnsiTheme="minorHAnsi"/>
          <w:b/>
          <w:sz w:val="22"/>
          <w:szCs w:val="22"/>
          <w:u w:val="single"/>
        </w:rPr>
      </w:pPr>
      <w:r w:rsidRPr="005547A4">
        <w:rPr>
          <w:rFonts w:asciiTheme="minorHAnsi" w:hAnsiTheme="minorHAnsi"/>
          <w:b/>
          <w:sz w:val="22"/>
          <w:szCs w:val="22"/>
          <w:u w:val="single"/>
        </w:rPr>
        <w:t xml:space="preserve">İl Genelinde </w:t>
      </w:r>
    </w:p>
    <w:p w:rsidR="00174618" w:rsidRPr="005547A4" w:rsidRDefault="00174618" w:rsidP="00174618">
      <w:pPr>
        <w:spacing w:line="276" w:lineRule="auto"/>
        <w:ind w:firstLine="708"/>
        <w:rPr>
          <w:rFonts w:asciiTheme="minorHAnsi" w:hAnsiTheme="minorHAnsi"/>
          <w:sz w:val="22"/>
          <w:szCs w:val="22"/>
        </w:rPr>
      </w:pPr>
      <w:r w:rsidRPr="005547A4">
        <w:rPr>
          <w:rFonts w:asciiTheme="minorHAnsi" w:hAnsiTheme="minorHAnsi"/>
          <w:sz w:val="22"/>
          <w:szCs w:val="22"/>
        </w:rPr>
        <w:t xml:space="preserve">Tapu Müdürlüklerince yapılan </w:t>
      </w:r>
      <w:r w:rsidRPr="005547A4">
        <w:rPr>
          <w:rFonts w:asciiTheme="minorHAnsi" w:hAnsiTheme="minorHAnsi"/>
          <w:b/>
          <w:sz w:val="22"/>
          <w:szCs w:val="22"/>
        </w:rPr>
        <w:t>15.660 adet</w:t>
      </w:r>
      <w:r w:rsidRPr="005547A4">
        <w:rPr>
          <w:rFonts w:asciiTheme="minorHAnsi" w:hAnsiTheme="minorHAnsi"/>
          <w:sz w:val="22"/>
          <w:szCs w:val="22"/>
        </w:rPr>
        <w:t xml:space="preserve"> başvurunun % 95,4 lük kısmına tekabül eden </w:t>
      </w:r>
      <w:r w:rsidRPr="005547A4">
        <w:rPr>
          <w:rFonts w:asciiTheme="minorHAnsi" w:hAnsiTheme="minorHAnsi"/>
          <w:b/>
          <w:sz w:val="22"/>
          <w:szCs w:val="22"/>
        </w:rPr>
        <w:t>93.702 adet</w:t>
      </w:r>
      <w:r w:rsidRPr="005547A4">
        <w:rPr>
          <w:rFonts w:asciiTheme="minorHAnsi" w:hAnsiTheme="minorHAnsi"/>
          <w:sz w:val="22"/>
          <w:szCs w:val="22"/>
        </w:rPr>
        <w:t xml:space="preserve"> başvuru için uygun görüş verilmiştir.</w:t>
      </w:r>
    </w:p>
    <w:p w:rsidR="00174618" w:rsidRPr="005547A4" w:rsidRDefault="00174618" w:rsidP="00174618">
      <w:pPr>
        <w:spacing w:line="276" w:lineRule="auto"/>
        <w:ind w:firstLine="708"/>
        <w:rPr>
          <w:rFonts w:asciiTheme="minorHAnsi" w:hAnsiTheme="minorHAnsi"/>
          <w:sz w:val="22"/>
          <w:szCs w:val="22"/>
        </w:rPr>
      </w:pPr>
      <w:r w:rsidRPr="005547A4">
        <w:rPr>
          <w:rFonts w:asciiTheme="minorHAnsi" w:hAnsiTheme="minorHAnsi"/>
          <w:sz w:val="22"/>
          <w:szCs w:val="22"/>
        </w:rPr>
        <w:t xml:space="preserve">Mülkiyet devri uygun görülen </w:t>
      </w:r>
      <w:r w:rsidRPr="005547A4">
        <w:rPr>
          <w:rFonts w:asciiTheme="minorHAnsi" w:hAnsiTheme="minorHAnsi"/>
          <w:b/>
          <w:sz w:val="22"/>
          <w:szCs w:val="22"/>
        </w:rPr>
        <w:t>15.660 adet</w:t>
      </w:r>
      <w:r w:rsidRPr="005547A4">
        <w:rPr>
          <w:rFonts w:asciiTheme="minorHAnsi" w:hAnsiTheme="minorHAnsi"/>
          <w:sz w:val="22"/>
          <w:szCs w:val="22"/>
        </w:rPr>
        <w:t xml:space="preserve"> başvurunun toplam alanı </w:t>
      </w:r>
      <w:r w:rsidRPr="005547A4">
        <w:rPr>
          <w:rFonts w:asciiTheme="minorHAnsi" w:hAnsiTheme="minorHAnsi"/>
          <w:b/>
          <w:sz w:val="22"/>
          <w:szCs w:val="22"/>
          <w:u w:val="single"/>
        </w:rPr>
        <w:t>93.702 da</w:t>
      </w:r>
      <w:r w:rsidRPr="005547A4">
        <w:rPr>
          <w:rFonts w:asciiTheme="minorHAnsi" w:hAnsiTheme="minorHAnsi"/>
          <w:sz w:val="22"/>
          <w:szCs w:val="22"/>
        </w:rPr>
        <w:t xml:space="preserve"> olup uygun görülmeyen 722 adet başvurunun toplam alanı ise </w:t>
      </w:r>
      <w:r w:rsidRPr="005547A4">
        <w:rPr>
          <w:rFonts w:asciiTheme="minorHAnsi" w:hAnsiTheme="minorHAnsi"/>
          <w:b/>
          <w:sz w:val="22"/>
          <w:szCs w:val="22"/>
          <w:u w:val="single"/>
        </w:rPr>
        <w:t>8.752 da</w:t>
      </w:r>
      <w:r w:rsidRPr="005547A4">
        <w:rPr>
          <w:rFonts w:asciiTheme="minorHAnsi" w:hAnsiTheme="minorHAnsi"/>
          <w:sz w:val="22"/>
          <w:szCs w:val="22"/>
        </w:rPr>
        <w:t xml:space="preserve"> dır.</w:t>
      </w:r>
    </w:p>
    <w:p w:rsidR="00C92A0E" w:rsidRPr="002143D0" w:rsidRDefault="00C92A0E" w:rsidP="009538AF">
      <w:pPr>
        <w:spacing w:line="276" w:lineRule="auto"/>
        <w:ind w:firstLine="708"/>
        <w:rPr>
          <w:rFonts w:asciiTheme="minorHAnsi" w:hAnsiTheme="minorHAnsi"/>
          <w:sz w:val="22"/>
          <w:szCs w:val="22"/>
        </w:rPr>
      </w:pPr>
    </w:p>
    <w:tbl>
      <w:tblPr>
        <w:tblW w:w="6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7"/>
        <w:gridCol w:w="877"/>
        <w:gridCol w:w="870"/>
        <w:gridCol w:w="877"/>
        <w:gridCol w:w="869"/>
        <w:gridCol w:w="7"/>
        <w:gridCol w:w="867"/>
        <w:gridCol w:w="866"/>
      </w:tblGrid>
      <w:tr w:rsidR="00DC48FE" w:rsidRPr="002143D0" w:rsidTr="00174618">
        <w:trPr>
          <w:trHeight w:val="20"/>
          <w:jc w:val="center"/>
        </w:trPr>
        <w:tc>
          <w:tcPr>
            <w:tcW w:w="6690" w:type="dxa"/>
            <w:gridSpan w:val="8"/>
            <w:shd w:val="clear" w:color="auto" w:fill="FBD4B4" w:themeFill="accent6" w:themeFillTint="66"/>
            <w:noWrap/>
            <w:vAlign w:val="center"/>
          </w:tcPr>
          <w:p w:rsidR="00B27AF3" w:rsidRPr="002143D0" w:rsidRDefault="00B27AF3" w:rsidP="00174618">
            <w:pPr>
              <w:jc w:val="center"/>
              <w:rPr>
                <w:rFonts w:asciiTheme="minorHAnsi" w:hAnsiTheme="minorHAnsi"/>
                <w:b/>
                <w:bCs/>
                <w:sz w:val="20"/>
                <w:szCs w:val="20"/>
              </w:rPr>
            </w:pPr>
            <w:r w:rsidRPr="002143D0">
              <w:rPr>
                <w:rFonts w:asciiTheme="minorHAnsi" w:hAnsiTheme="minorHAnsi"/>
                <w:b/>
                <w:sz w:val="20"/>
                <w:szCs w:val="20"/>
              </w:rPr>
              <w:t>201</w:t>
            </w:r>
            <w:r w:rsidR="00174618">
              <w:rPr>
                <w:rFonts w:asciiTheme="minorHAnsi" w:hAnsiTheme="minorHAnsi"/>
                <w:b/>
                <w:sz w:val="20"/>
                <w:szCs w:val="20"/>
              </w:rPr>
              <w:t>7</w:t>
            </w:r>
            <w:r w:rsidRPr="002143D0">
              <w:rPr>
                <w:rFonts w:asciiTheme="minorHAnsi" w:hAnsiTheme="minorHAnsi"/>
                <w:b/>
                <w:sz w:val="20"/>
                <w:szCs w:val="20"/>
              </w:rPr>
              <w:t xml:space="preserve"> Yılı SATIŞ Yolu ile Mülkiyet Devri Talepleri</w:t>
            </w:r>
          </w:p>
        </w:tc>
      </w:tr>
      <w:tr w:rsidR="00DC48FE" w:rsidRPr="002143D0" w:rsidTr="00174618">
        <w:trPr>
          <w:trHeight w:val="20"/>
          <w:jc w:val="center"/>
        </w:trPr>
        <w:tc>
          <w:tcPr>
            <w:tcW w:w="1457" w:type="dxa"/>
            <w:vMerge w:val="restart"/>
            <w:shd w:val="clear" w:color="auto" w:fill="FBD4B4" w:themeFill="accent6" w:themeFillTint="66"/>
            <w:noWrap/>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İlçesi</w:t>
            </w:r>
          </w:p>
        </w:tc>
        <w:tc>
          <w:tcPr>
            <w:tcW w:w="1747" w:type="dxa"/>
            <w:gridSpan w:val="2"/>
            <w:shd w:val="clear" w:color="auto" w:fill="FBD4B4" w:themeFill="accent6" w:themeFillTint="66"/>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 xml:space="preserve">SATIŞ </w:t>
            </w:r>
            <w:r w:rsidR="00B27AF3" w:rsidRPr="002143D0">
              <w:rPr>
                <w:rFonts w:asciiTheme="minorHAnsi" w:hAnsiTheme="minorHAnsi"/>
                <w:b/>
                <w:bCs/>
                <w:sz w:val="20"/>
                <w:szCs w:val="20"/>
              </w:rPr>
              <w:t>Yoluyla Mülkiyet</w:t>
            </w:r>
            <w:r w:rsidRPr="002143D0">
              <w:rPr>
                <w:rFonts w:asciiTheme="minorHAnsi" w:hAnsiTheme="minorHAnsi"/>
                <w:b/>
                <w:bCs/>
                <w:sz w:val="20"/>
                <w:szCs w:val="20"/>
              </w:rPr>
              <w:t xml:space="preserve"> </w:t>
            </w:r>
            <w:r w:rsidRPr="002143D0">
              <w:rPr>
                <w:rFonts w:asciiTheme="minorHAnsi" w:hAnsiTheme="minorHAnsi"/>
                <w:b/>
                <w:bCs/>
                <w:sz w:val="20"/>
                <w:szCs w:val="20"/>
              </w:rPr>
              <w:br/>
              <w:t>Devri İstenilen</w:t>
            </w:r>
          </w:p>
        </w:tc>
        <w:tc>
          <w:tcPr>
            <w:tcW w:w="1753" w:type="dxa"/>
            <w:gridSpan w:val="3"/>
            <w:shd w:val="clear" w:color="auto" w:fill="FBD4B4" w:themeFill="accent6" w:themeFillTint="66"/>
            <w:noWrap/>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İzni Verilen</w:t>
            </w:r>
          </w:p>
        </w:tc>
        <w:tc>
          <w:tcPr>
            <w:tcW w:w="1733" w:type="dxa"/>
            <w:gridSpan w:val="2"/>
            <w:shd w:val="clear" w:color="auto" w:fill="FBD4B4" w:themeFill="accent6" w:themeFillTint="66"/>
            <w:noWrap/>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İzin Verilmeyen</w:t>
            </w:r>
          </w:p>
        </w:tc>
      </w:tr>
      <w:tr w:rsidR="00DC48FE" w:rsidRPr="002143D0" w:rsidTr="00174618">
        <w:trPr>
          <w:trHeight w:val="20"/>
          <w:jc w:val="center"/>
        </w:trPr>
        <w:tc>
          <w:tcPr>
            <w:tcW w:w="1457" w:type="dxa"/>
            <w:vMerge/>
            <w:shd w:val="clear" w:color="auto" w:fill="FBD4B4" w:themeFill="accent6" w:themeFillTint="66"/>
            <w:vAlign w:val="center"/>
            <w:hideMark/>
          </w:tcPr>
          <w:p w:rsidR="00C92A0E" w:rsidRPr="002143D0" w:rsidRDefault="00C92A0E" w:rsidP="009538AF">
            <w:pPr>
              <w:jc w:val="center"/>
              <w:rPr>
                <w:rFonts w:asciiTheme="minorHAnsi" w:hAnsiTheme="minorHAnsi"/>
                <w:b/>
                <w:bCs/>
                <w:sz w:val="20"/>
                <w:szCs w:val="20"/>
              </w:rPr>
            </w:pPr>
          </w:p>
        </w:tc>
        <w:tc>
          <w:tcPr>
            <w:tcW w:w="877" w:type="dxa"/>
            <w:shd w:val="clear" w:color="auto" w:fill="FBD4B4" w:themeFill="accent6" w:themeFillTint="66"/>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Parsel</w:t>
            </w:r>
            <w:r w:rsidRPr="002143D0">
              <w:rPr>
                <w:rFonts w:asciiTheme="minorHAnsi" w:hAnsiTheme="minorHAnsi"/>
                <w:b/>
                <w:bCs/>
                <w:sz w:val="20"/>
                <w:szCs w:val="20"/>
              </w:rPr>
              <w:br/>
              <w:t xml:space="preserve"> Sayısı</w:t>
            </w:r>
          </w:p>
        </w:tc>
        <w:tc>
          <w:tcPr>
            <w:tcW w:w="870" w:type="dxa"/>
            <w:shd w:val="clear" w:color="auto" w:fill="FBD4B4" w:themeFill="accent6" w:themeFillTint="66"/>
            <w:vAlign w:val="center"/>
            <w:hideMark/>
          </w:tcPr>
          <w:p w:rsidR="00C92A0E" w:rsidRPr="002143D0" w:rsidRDefault="00B27AF3" w:rsidP="009538AF">
            <w:pPr>
              <w:jc w:val="center"/>
              <w:rPr>
                <w:rFonts w:asciiTheme="minorHAnsi" w:hAnsiTheme="minorHAnsi"/>
                <w:b/>
                <w:bCs/>
                <w:sz w:val="20"/>
                <w:szCs w:val="20"/>
              </w:rPr>
            </w:pPr>
            <w:r w:rsidRPr="002143D0">
              <w:rPr>
                <w:rFonts w:asciiTheme="minorHAnsi" w:hAnsiTheme="minorHAnsi"/>
                <w:b/>
                <w:bCs/>
                <w:sz w:val="20"/>
                <w:szCs w:val="20"/>
              </w:rPr>
              <w:t>Alan</w:t>
            </w:r>
            <w:r w:rsidRPr="002143D0">
              <w:rPr>
                <w:rFonts w:asciiTheme="minorHAnsi" w:hAnsiTheme="minorHAnsi"/>
                <w:b/>
                <w:bCs/>
                <w:sz w:val="20"/>
                <w:szCs w:val="20"/>
              </w:rPr>
              <w:br/>
              <w:t xml:space="preserve"> (d</w:t>
            </w:r>
            <w:r w:rsidR="00C92A0E" w:rsidRPr="002143D0">
              <w:rPr>
                <w:rFonts w:asciiTheme="minorHAnsi" w:hAnsiTheme="minorHAnsi"/>
                <w:b/>
                <w:bCs/>
                <w:sz w:val="20"/>
                <w:szCs w:val="20"/>
              </w:rPr>
              <w:t>a)</w:t>
            </w:r>
          </w:p>
        </w:tc>
        <w:tc>
          <w:tcPr>
            <w:tcW w:w="877" w:type="dxa"/>
            <w:shd w:val="clear" w:color="auto" w:fill="FBD4B4" w:themeFill="accent6" w:themeFillTint="66"/>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Parsel</w:t>
            </w:r>
            <w:r w:rsidRPr="002143D0">
              <w:rPr>
                <w:rFonts w:asciiTheme="minorHAnsi" w:hAnsiTheme="minorHAnsi"/>
                <w:b/>
                <w:bCs/>
                <w:sz w:val="20"/>
                <w:szCs w:val="20"/>
              </w:rPr>
              <w:br/>
              <w:t xml:space="preserve"> Sayısı</w:t>
            </w:r>
          </w:p>
        </w:tc>
        <w:tc>
          <w:tcPr>
            <w:tcW w:w="869" w:type="dxa"/>
            <w:shd w:val="clear" w:color="auto" w:fill="FBD4B4" w:themeFill="accent6" w:themeFillTint="66"/>
            <w:vAlign w:val="center"/>
            <w:hideMark/>
          </w:tcPr>
          <w:p w:rsidR="00C92A0E" w:rsidRPr="002143D0" w:rsidRDefault="00B27AF3" w:rsidP="009538AF">
            <w:pPr>
              <w:jc w:val="center"/>
              <w:rPr>
                <w:rFonts w:asciiTheme="minorHAnsi" w:hAnsiTheme="minorHAnsi"/>
                <w:b/>
                <w:bCs/>
                <w:sz w:val="20"/>
                <w:szCs w:val="20"/>
              </w:rPr>
            </w:pPr>
            <w:r w:rsidRPr="002143D0">
              <w:rPr>
                <w:rFonts w:asciiTheme="minorHAnsi" w:hAnsiTheme="minorHAnsi"/>
                <w:b/>
                <w:bCs/>
                <w:sz w:val="20"/>
                <w:szCs w:val="20"/>
              </w:rPr>
              <w:t>Alan</w:t>
            </w:r>
            <w:r w:rsidRPr="002143D0">
              <w:rPr>
                <w:rFonts w:asciiTheme="minorHAnsi" w:hAnsiTheme="minorHAnsi"/>
                <w:b/>
                <w:bCs/>
                <w:sz w:val="20"/>
                <w:szCs w:val="20"/>
              </w:rPr>
              <w:br/>
              <w:t xml:space="preserve"> (d</w:t>
            </w:r>
            <w:r w:rsidR="00C92A0E" w:rsidRPr="002143D0">
              <w:rPr>
                <w:rFonts w:asciiTheme="minorHAnsi" w:hAnsiTheme="minorHAnsi"/>
                <w:b/>
                <w:bCs/>
                <w:sz w:val="20"/>
                <w:szCs w:val="20"/>
              </w:rPr>
              <w:t>a)</w:t>
            </w:r>
          </w:p>
        </w:tc>
        <w:tc>
          <w:tcPr>
            <w:tcW w:w="874" w:type="dxa"/>
            <w:gridSpan w:val="2"/>
            <w:shd w:val="clear" w:color="auto" w:fill="FBD4B4" w:themeFill="accent6" w:themeFillTint="66"/>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Parsel</w:t>
            </w:r>
            <w:r w:rsidRPr="002143D0">
              <w:rPr>
                <w:rFonts w:asciiTheme="minorHAnsi" w:hAnsiTheme="minorHAnsi"/>
                <w:b/>
                <w:bCs/>
                <w:sz w:val="20"/>
                <w:szCs w:val="20"/>
              </w:rPr>
              <w:br/>
              <w:t xml:space="preserve"> Sayısı</w:t>
            </w:r>
          </w:p>
        </w:tc>
        <w:tc>
          <w:tcPr>
            <w:tcW w:w="866" w:type="dxa"/>
            <w:shd w:val="clear" w:color="auto" w:fill="FBD4B4" w:themeFill="accent6" w:themeFillTint="66"/>
            <w:vAlign w:val="center"/>
            <w:hideMark/>
          </w:tcPr>
          <w:p w:rsidR="00C92A0E" w:rsidRPr="002143D0" w:rsidRDefault="00B27AF3" w:rsidP="009538AF">
            <w:pPr>
              <w:jc w:val="center"/>
              <w:rPr>
                <w:rFonts w:asciiTheme="minorHAnsi" w:hAnsiTheme="minorHAnsi"/>
                <w:b/>
                <w:bCs/>
                <w:sz w:val="20"/>
                <w:szCs w:val="20"/>
              </w:rPr>
            </w:pPr>
            <w:r w:rsidRPr="002143D0">
              <w:rPr>
                <w:rFonts w:asciiTheme="minorHAnsi" w:hAnsiTheme="minorHAnsi"/>
                <w:b/>
                <w:bCs/>
                <w:sz w:val="20"/>
                <w:szCs w:val="20"/>
              </w:rPr>
              <w:t>Alan</w:t>
            </w:r>
            <w:r w:rsidRPr="002143D0">
              <w:rPr>
                <w:rFonts w:asciiTheme="minorHAnsi" w:hAnsiTheme="minorHAnsi"/>
                <w:b/>
                <w:bCs/>
                <w:sz w:val="20"/>
                <w:szCs w:val="20"/>
              </w:rPr>
              <w:br/>
              <w:t xml:space="preserve"> (d</w:t>
            </w:r>
            <w:r w:rsidR="00C92A0E" w:rsidRPr="002143D0">
              <w:rPr>
                <w:rFonts w:asciiTheme="minorHAnsi" w:hAnsiTheme="minorHAnsi"/>
                <w:b/>
                <w:bCs/>
                <w:sz w:val="20"/>
                <w:szCs w:val="20"/>
              </w:rPr>
              <w:t>a)</w:t>
            </w:r>
          </w:p>
        </w:tc>
      </w:tr>
      <w:tr w:rsidR="00174618" w:rsidRPr="002143D0" w:rsidTr="00174618">
        <w:trPr>
          <w:trHeight w:val="20"/>
          <w:jc w:val="center"/>
        </w:trPr>
        <w:tc>
          <w:tcPr>
            <w:tcW w:w="1457" w:type="dxa"/>
            <w:shd w:val="clear" w:color="auto" w:fill="auto"/>
            <w:noWrap/>
            <w:vAlign w:val="center"/>
            <w:hideMark/>
          </w:tcPr>
          <w:p w:rsidR="00174618" w:rsidRPr="005547A4" w:rsidRDefault="00174618" w:rsidP="00174618">
            <w:pPr>
              <w:jc w:val="left"/>
              <w:rPr>
                <w:rFonts w:asciiTheme="minorHAnsi" w:hAnsiTheme="minorHAnsi"/>
                <w:sz w:val="20"/>
                <w:szCs w:val="20"/>
              </w:rPr>
            </w:pPr>
            <w:r w:rsidRPr="005547A4">
              <w:rPr>
                <w:rFonts w:asciiTheme="minorHAnsi" w:hAnsiTheme="minorHAnsi"/>
                <w:sz w:val="20"/>
                <w:szCs w:val="20"/>
              </w:rPr>
              <w:t>Merkez</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1.022</w:t>
            </w:r>
          </w:p>
        </w:tc>
        <w:tc>
          <w:tcPr>
            <w:tcW w:w="870"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6.643</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972</w:t>
            </w:r>
          </w:p>
        </w:tc>
        <w:tc>
          <w:tcPr>
            <w:tcW w:w="869"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6.128</w:t>
            </w:r>
          </w:p>
        </w:tc>
        <w:tc>
          <w:tcPr>
            <w:tcW w:w="874" w:type="dxa"/>
            <w:gridSpan w:val="2"/>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50</w:t>
            </w:r>
          </w:p>
        </w:tc>
        <w:tc>
          <w:tcPr>
            <w:tcW w:w="866"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515</w:t>
            </w:r>
          </w:p>
        </w:tc>
      </w:tr>
      <w:tr w:rsidR="00174618" w:rsidRPr="002143D0" w:rsidTr="00174618">
        <w:trPr>
          <w:trHeight w:val="20"/>
          <w:jc w:val="center"/>
        </w:trPr>
        <w:tc>
          <w:tcPr>
            <w:tcW w:w="1457" w:type="dxa"/>
            <w:shd w:val="clear" w:color="auto" w:fill="auto"/>
            <w:noWrap/>
            <w:vAlign w:val="center"/>
            <w:hideMark/>
          </w:tcPr>
          <w:p w:rsidR="00174618" w:rsidRPr="005547A4" w:rsidRDefault="00174618" w:rsidP="00174618">
            <w:pPr>
              <w:jc w:val="left"/>
              <w:rPr>
                <w:rFonts w:asciiTheme="minorHAnsi" w:hAnsiTheme="minorHAnsi"/>
                <w:sz w:val="20"/>
                <w:szCs w:val="20"/>
              </w:rPr>
            </w:pPr>
            <w:r w:rsidRPr="005547A4">
              <w:rPr>
                <w:rFonts w:asciiTheme="minorHAnsi" w:hAnsiTheme="minorHAnsi"/>
                <w:sz w:val="20"/>
                <w:szCs w:val="20"/>
              </w:rPr>
              <w:t>Ayvacık</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1.129</w:t>
            </w:r>
          </w:p>
        </w:tc>
        <w:tc>
          <w:tcPr>
            <w:tcW w:w="870"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9.687</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1.078</w:t>
            </w:r>
          </w:p>
        </w:tc>
        <w:tc>
          <w:tcPr>
            <w:tcW w:w="869"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8.925</w:t>
            </w:r>
          </w:p>
        </w:tc>
        <w:tc>
          <w:tcPr>
            <w:tcW w:w="874" w:type="dxa"/>
            <w:gridSpan w:val="2"/>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52</w:t>
            </w:r>
          </w:p>
        </w:tc>
        <w:tc>
          <w:tcPr>
            <w:tcW w:w="866"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763</w:t>
            </w:r>
          </w:p>
        </w:tc>
      </w:tr>
      <w:tr w:rsidR="00174618" w:rsidRPr="002143D0" w:rsidTr="00174618">
        <w:trPr>
          <w:trHeight w:val="20"/>
          <w:jc w:val="center"/>
        </w:trPr>
        <w:tc>
          <w:tcPr>
            <w:tcW w:w="1457" w:type="dxa"/>
            <w:shd w:val="clear" w:color="auto" w:fill="auto"/>
            <w:noWrap/>
            <w:vAlign w:val="center"/>
            <w:hideMark/>
          </w:tcPr>
          <w:p w:rsidR="00174618" w:rsidRPr="005547A4" w:rsidRDefault="00174618" w:rsidP="00174618">
            <w:pPr>
              <w:jc w:val="left"/>
              <w:rPr>
                <w:rFonts w:asciiTheme="minorHAnsi" w:hAnsiTheme="minorHAnsi"/>
                <w:sz w:val="20"/>
                <w:szCs w:val="20"/>
              </w:rPr>
            </w:pPr>
            <w:r w:rsidRPr="005547A4">
              <w:rPr>
                <w:rFonts w:asciiTheme="minorHAnsi" w:hAnsiTheme="minorHAnsi"/>
                <w:sz w:val="20"/>
                <w:szCs w:val="20"/>
              </w:rPr>
              <w:t>Bayramiç</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2.007</w:t>
            </w:r>
          </w:p>
        </w:tc>
        <w:tc>
          <w:tcPr>
            <w:tcW w:w="870"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13.458</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1.874</w:t>
            </w:r>
          </w:p>
        </w:tc>
        <w:tc>
          <w:tcPr>
            <w:tcW w:w="869"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11.936</w:t>
            </w:r>
          </w:p>
        </w:tc>
        <w:tc>
          <w:tcPr>
            <w:tcW w:w="874" w:type="dxa"/>
            <w:gridSpan w:val="2"/>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133</w:t>
            </w:r>
          </w:p>
        </w:tc>
        <w:tc>
          <w:tcPr>
            <w:tcW w:w="866"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1.522</w:t>
            </w:r>
          </w:p>
        </w:tc>
      </w:tr>
      <w:tr w:rsidR="00174618" w:rsidRPr="002143D0" w:rsidTr="00174618">
        <w:trPr>
          <w:trHeight w:val="20"/>
          <w:jc w:val="center"/>
        </w:trPr>
        <w:tc>
          <w:tcPr>
            <w:tcW w:w="1457" w:type="dxa"/>
            <w:shd w:val="clear" w:color="auto" w:fill="auto"/>
            <w:noWrap/>
            <w:vAlign w:val="center"/>
            <w:hideMark/>
          </w:tcPr>
          <w:p w:rsidR="00174618" w:rsidRPr="005547A4" w:rsidRDefault="00174618" w:rsidP="00174618">
            <w:pPr>
              <w:jc w:val="left"/>
              <w:rPr>
                <w:rFonts w:asciiTheme="minorHAnsi" w:hAnsiTheme="minorHAnsi"/>
                <w:sz w:val="20"/>
                <w:szCs w:val="20"/>
              </w:rPr>
            </w:pPr>
            <w:r w:rsidRPr="005547A4">
              <w:rPr>
                <w:rFonts w:asciiTheme="minorHAnsi" w:hAnsiTheme="minorHAnsi"/>
                <w:sz w:val="20"/>
                <w:szCs w:val="20"/>
              </w:rPr>
              <w:t>Biga</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4.048</w:t>
            </w:r>
          </w:p>
        </w:tc>
        <w:tc>
          <w:tcPr>
            <w:tcW w:w="870"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17.898</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3.946</w:t>
            </w:r>
          </w:p>
        </w:tc>
        <w:tc>
          <w:tcPr>
            <w:tcW w:w="869"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16.867</w:t>
            </w:r>
          </w:p>
        </w:tc>
        <w:tc>
          <w:tcPr>
            <w:tcW w:w="874" w:type="dxa"/>
            <w:gridSpan w:val="2"/>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102</w:t>
            </w:r>
          </w:p>
        </w:tc>
        <w:tc>
          <w:tcPr>
            <w:tcW w:w="866"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1.030</w:t>
            </w:r>
          </w:p>
        </w:tc>
      </w:tr>
      <w:tr w:rsidR="00174618" w:rsidRPr="002143D0" w:rsidTr="00174618">
        <w:trPr>
          <w:trHeight w:val="20"/>
          <w:jc w:val="center"/>
        </w:trPr>
        <w:tc>
          <w:tcPr>
            <w:tcW w:w="1457" w:type="dxa"/>
            <w:shd w:val="clear" w:color="auto" w:fill="auto"/>
            <w:noWrap/>
            <w:vAlign w:val="center"/>
            <w:hideMark/>
          </w:tcPr>
          <w:p w:rsidR="00174618" w:rsidRPr="005547A4" w:rsidRDefault="00174618" w:rsidP="00174618">
            <w:pPr>
              <w:jc w:val="left"/>
              <w:rPr>
                <w:rFonts w:asciiTheme="minorHAnsi" w:hAnsiTheme="minorHAnsi"/>
                <w:sz w:val="20"/>
                <w:szCs w:val="20"/>
              </w:rPr>
            </w:pPr>
            <w:r w:rsidRPr="005547A4">
              <w:rPr>
                <w:rFonts w:asciiTheme="minorHAnsi" w:hAnsiTheme="minorHAnsi"/>
                <w:sz w:val="20"/>
                <w:szCs w:val="20"/>
              </w:rPr>
              <w:t>Bozcaada</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122</w:t>
            </w:r>
          </w:p>
        </w:tc>
        <w:tc>
          <w:tcPr>
            <w:tcW w:w="870"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476</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112</w:t>
            </w:r>
          </w:p>
        </w:tc>
        <w:tc>
          <w:tcPr>
            <w:tcW w:w="869"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449</w:t>
            </w:r>
          </w:p>
        </w:tc>
        <w:tc>
          <w:tcPr>
            <w:tcW w:w="874" w:type="dxa"/>
            <w:gridSpan w:val="2"/>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10</w:t>
            </w:r>
          </w:p>
        </w:tc>
        <w:tc>
          <w:tcPr>
            <w:tcW w:w="866"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27</w:t>
            </w:r>
          </w:p>
        </w:tc>
      </w:tr>
      <w:tr w:rsidR="00174618" w:rsidRPr="002143D0" w:rsidTr="00174618">
        <w:trPr>
          <w:trHeight w:val="20"/>
          <w:jc w:val="center"/>
        </w:trPr>
        <w:tc>
          <w:tcPr>
            <w:tcW w:w="1457" w:type="dxa"/>
            <w:shd w:val="clear" w:color="auto" w:fill="auto"/>
            <w:noWrap/>
            <w:vAlign w:val="center"/>
            <w:hideMark/>
          </w:tcPr>
          <w:p w:rsidR="00174618" w:rsidRPr="005547A4" w:rsidRDefault="00174618" w:rsidP="00174618">
            <w:pPr>
              <w:jc w:val="left"/>
              <w:rPr>
                <w:rFonts w:asciiTheme="minorHAnsi" w:hAnsiTheme="minorHAnsi"/>
                <w:sz w:val="20"/>
                <w:szCs w:val="20"/>
              </w:rPr>
            </w:pPr>
            <w:r w:rsidRPr="005547A4">
              <w:rPr>
                <w:rFonts w:asciiTheme="minorHAnsi" w:hAnsiTheme="minorHAnsi"/>
                <w:sz w:val="20"/>
                <w:szCs w:val="20"/>
              </w:rPr>
              <w:t>Çan</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1.433</w:t>
            </w:r>
          </w:p>
        </w:tc>
        <w:tc>
          <w:tcPr>
            <w:tcW w:w="870"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9.320</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1.400</w:t>
            </w:r>
          </w:p>
        </w:tc>
        <w:tc>
          <w:tcPr>
            <w:tcW w:w="869"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8.847</w:t>
            </w:r>
          </w:p>
        </w:tc>
        <w:tc>
          <w:tcPr>
            <w:tcW w:w="874" w:type="dxa"/>
            <w:gridSpan w:val="2"/>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33</w:t>
            </w:r>
          </w:p>
        </w:tc>
        <w:tc>
          <w:tcPr>
            <w:tcW w:w="866"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472</w:t>
            </w:r>
          </w:p>
        </w:tc>
      </w:tr>
      <w:tr w:rsidR="00174618" w:rsidRPr="002143D0" w:rsidTr="00174618">
        <w:trPr>
          <w:trHeight w:val="20"/>
          <w:jc w:val="center"/>
        </w:trPr>
        <w:tc>
          <w:tcPr>
            <w:tcW w:w="1457" w:type="dxa"/>
            <w:shd w:val="clear" w:color="auto" w:fill="auto"/>
            <w:noWrap/>
            <w:vAlign w:val="center"/>
            <w:hideMark/>
          </w:tcPr>
          <w:p w:rsidR="00174618" w:rsidRPr="005547A4" w:rsidRDefault="00174618" w:rsidP="00174618">
            <w:pPr>
              <w:jc w:val="left"/>
              <w:rPr>
                <w:rFonts w:asciiTheme="minorHAnsi" w:hAnsiTheme="minorHAnsi"/>
                <w:sz w:val="20"/>
                <w:szCs w:val="20"/>
              </w:rPr>
            </w:pPr>
            <w:r w:rsidRPr="005547A4">
              <w:rPr>
                <w:rFonts w:asciiTheme="minorHAnsi" w:hAnsiTheme="minorHAnsi"/>
                <w:sz w:val="20"/>
                <w:szCs w:val="20"/>
              </w:rPr>
              <w:t>Eceabat</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319</w:t>
            </w:r>
          </w:p>
        </w:tc>
        <w:tc>
          <w:tcPr>
            <w:tcW w:w="870"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1.857</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318</w:t>
            </w:r>
          </w:p>
        </w:tc>
        <w:tc>
          <w:tcPr>
            <w:tcW w:w="869"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1.847</w:t>
            </w:r>
          </w:p>
        </w:tc>
        <w:tc>
          <w:tcPr>
            <w:tcW w:w="874" w:type="dxa"/>
            <w:gridSpan w:val="2"/>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w:t>
            </w:r>
          </w:p>
        </w:tc>
        <w:tc>
          <w:tcPr>
            <w:tcW w:w="866"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10</w:t>
            </w:r>
          </w:p>
        </w:tc>
      </w:tr>
      <w:tr w:rsidR="00174618" w:rsidRPr="002143D0" w:rsidTr="00174618">
        <w:trPr>
          <w:trHeight w:val="20"/>
          <w:jc w:val="center"/>
        </w:trPr>
        <w:tc>
          <w:tcPr>
            <w:tcW w:w="1457" w:type="dxa"/>
            <w:shd w:val="clear" w:color="auto" w:fill="auto"/>
            <w:noWrap/>
            <w:vAlign w:val="center"/>
            <w:hideMark/>
          </w:tcPr>
          <w:p w:rsidR="00174618" w:rsidRPr="005547A4" w:rsidRDefault="00174618" w:rsidP="00174618">
            <w:pPr>
              <w:jc w:val="left"/>
              <w:rPr>
                <w:rFonts w:asciiTheme="minorHAnsi" w:hAnsiTheme="minorHAnsi"/>
                <w:sz w:val="20"/>
                <w:szCs w:val="20"/>
              </w:rPr>
            </w:pPr>
            <w:r w:rsidRPr="005547A4">
              <w:rPr>
                <w:rFonts w:asciiTheme="minorHAnsi" w:hAnsiTheme="minorHAnsi"/>
                <w:sz w:val="20"/>
                <w:szCs w:val="20"/>
              </w:rPr>
              <w:t>Ezine</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978</w:t>
            </w:r>
          </w:p>
        </w:tc>
        <w:tc>
          <w:tcPr>
            <w:tcW w:w="870"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7.563</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887</w:t>
            </w:r>
          </w:p>
        </w:tc>
        <w:tc>
          <w:tcPr>
            <w:tcW w:w="869"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6.198</w:t>
            </w:r>
          </w:p>
        </w:tc>
        <w:tc>
          <w:tcPr>
            <w:tcW w:w="874" w:type="dxa"/>
            <w:gridSpan w:val="2"/>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91</w:t>
            </w:r>
          </w:p>
        </w:tc>
        <w:tc>
          <w:tcPr>
            <w:tcW w:w="866"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1.365</w:t>
            </w:r>
          </w:p>
        </w:tc>
      </w:tr>
      <w:tr w:rsidR="00174618" w:rsidRPr="002143D0" w:rsidTr="00174618">
        <w:trPr>
          <w:trHeight w:val="20"/>
          <w:jc w:val="center"/>
        </w:trPr>
        <w:tc>
          <w:tcPr>
            <w:tcW w:w="1457" w:type="dxa"/>
            <w:shd w:val="clear" w:color="auto" w:fill="auto"/>
            <w:noWrap/>
            <w:vAlign w:val="center"/>
            <w:hideMark/>
          </w:tcPr>
          <w:p w:rsidR="00174618" w:rsidRPr="005547A4" w:rsidRDefault="00174618" w:rsidP="00174618">
            <w:pPr>
              <w:jc w:val="left"/>
              <w:rPr>
                <w:rFonts w:asciiTheme="minorHAnsi" w:hAnsiTheme="minorHAnsi"/>
                <w:sz w:val="20"/>
                <w:szCs w:val="20"/>
              </w:rPr>
            </w:pPr>
            <w:r w:rsidRPr="005547A4">
              <w:rPr>
                <w:rFonts w:asciiTheme="minorHAnsi" w:hAnsiTheme="minorHAnsi"/>
                <w:sz w:val="20"/>
                <w:szCs w:val="20"/>
              </w:rPr>
              <w:t>Gelibolu</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1.113</w:t>
            </w:r>
          </w:p>
        </w:tc>
        <w:tc>
          <w:tcPr>
            <w:tcW w:w="870"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9.068</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1.007</w:t>
            </w:r>
          </w:p>
        </w:tc>
        <w:tc>
          <w:tcPr>
            <w:tcW w:w="869"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7.729</w:t>
            </w:r>
          </w:p>
        </w:tc>
        <w:tc>
          <w:tcPr>
            <w:tcW w:w="874" w:type="dxa"/>
            <w:gridSpan w:val="2"/>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106</w:t>
            </w:r>
          </w:p>
        </w:tc>
        <w:tc>
          <w:tcPr>
            <w:tcW w:w="866"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1.339</w:t>
            </w:r>
          </w:p>
        </w:tc>
      </w:tr>
      <w:tr w:rsidR="00174618" w:rsidRPr="002143D0" w:rsidTr="00174618">
        <w:trPr>
          <w:trHeight w:val="20"/>
          <w:jc w:val="center"/>
        </w:trPr>
        <w:tc>
          <w:tcPr>
            <w:tcW w:w="1457" w:type="dxa"/>
            <w:shd w:val="clear" w:color="auto" w:fill="auto"/>
            <w:noWrap/>
            <w:vAlign w:val="center"/>
            <w:hideMark/>
          </w:tcPr>
          <w:p w:rsidR="00174618" w:rsidRPr="005547A4" w:rsidRDefault="00174618" w:rsidP="00174618">
            <w:pPr>
              <w:jc w:val="left"/>
              <w:rPr>
                <w:rFonts w:asciiTheme="minorHAnsi" w:hAnsiTheme="minorHAnsi"/>
                <w:sz w:val="20"/>
                <w:szCs w:val="20"/>
              </w:rPr>
            </w:pPr>
            <w:r w:rsidRPr="005547A4">
              <w:rPr>
                <w:rFonts w:asciiTheme="minorHAnsi" w:hAnsiTheme="minorHAnsi"/>
                <w:sz w:val="20"/>
                <w:szCs w:val="20"/>
              </w:rPr>
              <w:t>Gökçeada</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372</w:t>
            </w:r>
          </w:p>
        </w:tc>
        <w:tc>
          <w:tcPr>
            <w:tcW w:w="870"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1.923</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365</w:t>
            </w:r>
          </w:p>
        </w:tc>
        <w:tc>
          <w:tcPr>
            <w:tcW w:w="869"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1.799</w:t>
            </w:r>
          </w:p>
        </w:tc>
        <w:tc>
          <w:tcPr>
            <w:tcW w:w="874" w:type="dxa"/>
            <w:gridSpan w:val="2"/>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7</w:t>
            </w:r>
          </w:p>
        </w:tc>
        <w:tc>
          <w:tcPr>
            <w:tcW w:w="866"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124</w:t>
            </w:r>
          </w:p>
        </w:tc>
      </w:tr>
      <w:tr w:rsidR="00174618" w:rsidRPr="002143D0" w:rsidTr="00174618">
        <w:trPr>
          <w:trHeight w:val="20"/>
          <w:jc w:val="center"/>
        </w:trPr>
        <w:tc>
          <w:tcPr>
            <w:tcW w:w="1457" w:type="dxa"/>
            <w:shd w:val="clear" w:color="auto" w:fill="auto"/>
            <w:noWrap/>
            <w:vAlign w:val="center"/>
            <w:hideMark/>
          </w:tcPr>
          <w:p w:rsidR="00174618" w:rsidRPr="005547A4" w:rsidRDefault="00174618" w:rsidP="00174618">
            <w:pPr>
              <w:jc w:val="left"/>
              <w:rPr>
                <w:rFonts w:asciiTheme="minorHAnsi" w:hAnsiTheme="minorHAnsi"/>
                <w:sz w:val="20"/>
                <w:szCs w:val="20"/>
              </w:rPr>
            </w:pPr>
            <w:r w:rsidRPr="005547A4">
              <w:rPr>
                <w:rFonts w:asciiTheme="minorHAnsi" w:hAnsiTheme="minorHAnsi"/>
                <w:sz w:val="20"/>
                <w:szCs w:val="20"/>
              </w:rPr>
              <w:t>Lapseki</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1.550</w:t>
            </w:r>
          </w:p>
        </w:tc>
        <w:tc>
          <w:tcPr>
            <w:tcW w:w="870"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7.682</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1.468</w:t>
            </w:r>
          </w:p>
        </w:tc>
        <w:tc>
          <w:tcPr>
            <w:tcW w:w="869"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6.798</w:t>
            </w:r>
          </w:p>
        </w:tc>
        <w:tc>
          <w:tcPr>
            <w:tcW w:w="874" w:type="dxa"/>
            <w:gridSpan w:val="2"/>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82</w:t>
            </w:r>
          </w:p>
        </w:tc>
        <w:tc>
          <w:tcPr>
            <w:tcW w:w="866"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884</w:t>
            </w:r>
          </w:p>
        </w:tc>
      </w:tr>
      <w:tr w:rsidR="00174618" w:rsidRPr="002143D0" w:rsidTr="00174618">
        <w:trPr>
          <w:trHeight w:val="20"/>
          <w:jc w:val="center"/>
        </w:trPr>
        <w:tc>
          <w:tcPr>
            <w:tcW w:w="1457" w:type="dxa"/>
            <w:shd w:val="clear" w:color="auto" w:fill="auto"/>
            <w:noWrap/>
            <w:vAlign w:val="center"/>
            <w:hideMark/>
          </w:tcPr>
          <w:p w:rsidR="00174618" w:rsidRPr="005547A4" w:rsidRDefault="00174618" w:rsidP="00174618">
            <w:pPr>
              <w:jc w:val="left"/>
              <w:rPr>
                <w:rFonts w:asciiTheme="minorHAnsi" w:hAnsiTheme="minorHAnsi"/>
                <w:sz w:val="20"/>
                <w:szCs w:val="20"/>
              </w:rPr>
            </w:pPr>
            <w:r w:rsidRPr="005547A4">
              <w:rPr>
                <w:rFonts w:asciiTheme="minorHAnsi" w:hAnsiTheme="minorHAnsi"/>
                <w:sz w:val="20"/>
                <w:szCs w:val="20"/>
              </w:rPr>
              <w:t>Yenice</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1.569</w:t>
            </w:r>
          </w:p>
        </w:tc>
        <w:tc>
          <w:tcPr>
            <w:tcW w:w="870"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8.128</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1.514</w:t>
            </w:r>
          </w:p>
        </w:tc>
        <w:tc>
          <w:tcPr>
            <w:tcW w:w="869"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7.427</w:t>
            </w:r>
          </w:p>
        </w:tc>
        <w:tc>
          <w:tcPr>
            <w:tcW w:w="874" w:type="dxa"/>
            <w:gridSpan w:val="2"/>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55</w:t>
            </w:r>
          </w:p>
        </w:tc>
        <w:tc>
          <w:tcPr>
            <w:tcW w:w="866"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701</w:t>
            </w:r>
          </w:p>
        </w:tc>
      </w:tr>
      <w:tr w:rsidR="00174618" w:rsidRPr="002143D0" w:rsidTr="00174618">
        <w:trPr>
          <w:trHeight w:val="20"/>
          <w:jc w:val="center"/>
        </w:trPr>
        <w:tc>
          <w:tcPr>
            <w:tcW w:w="1457" w:type="dxa"/>
            <w:shd w:val="clear" w:color="auto" w:fill="D6E3BC" w:themeFill="accent3" w:themeFillTint="66"/>
            <w:noWrap/>
            <w:vAlign w:val="center"/>
          </w:tcPr>
          <w:p w:rsidR="00174618" w:rsidRPr="005547A4" w:rsidRDefault="00174618" w:rsidP="00174618">
            <w:pPr>
              <w:jc w:val="right"/>
              <w:rPr>
                <w:rFonts w:asciiTheme="minorHAnsi" w:hAnsiTheme="minorHAnsi"/>
                <w:b/>
                <w:sz w:val="20"/>
                <w:szCs w:val="20"/>
              </w:rPr>
            </w:pPr>
            <w:r w:rsidRPr="005547A4">
              <w:rPr>
                <w:rFonts w:asciiTheme="minorHAnsi" w:hAnsiTheme="minorHAnsi"/>
                <w:b/>
                <w:sz w:val="20"/>
                <w:szCs w:val="20"/>
              </w:rPr>
              <w:t xml:space="preserve"> 2017 TOPLAM</w:t>
            </w:r>
          </w:p>
        </w:tc>
        <w:tc>
          <w:tcPr>
            <w:tcW w:w="877" w:type="dxa"/>
            <w:shd w:val="clear" w:color="auto" w:fill="D6E3BC" w:themeFill="accent3" w:themeFillTint="66"/>
            <w:noWrap/>
            <w:vAlign w:val="center"/>
          </w:tcPr>
          <w:p w:rsidR="00174618" w:rsidRPr="005547A4" w:rsidRDefault="00174618" w:rsidP="00174618">
            <w:pPr>
              <w:jc w:val="right"/>
              <w:rPr>
                <w:rFonts w:asciiTheme="minorHAnsi" w:hAnsiTheme="minorHAnsi"/>
                <w:b/>
                <w:sz w:val="20"/>
                <w:szCs w:val="20"/>
              </w:rPr>
            </w:pPr>
            <w:r w:rsidRPr="005547A4">
              <w:rPr>
                <w:rFonts w:asciiTheme="minorHAnsi" w:hAnsiTheme="minorHAnsi"/>
                <w:b/>
                <w:sz w:val="20"/>
                <w:szCs w:val="20"/>
              </w:rPr>
              <w:t>15.662</w:t>
            </w:r>
          </w:p>
        </w:tc>
        <w:tc>
          <w:tcPr>
            <w:tcW w:w="870" w:type="dxa"/>
            <w:shd w:val="clear" w:color="auto" w:fill="D6E3BC" w:themeFill="accent3" w:themeFillTint="66"/>
            <w:noWrap/>
            <w:vAlign w:val="center"/>
          </w:tcPr>
          <w:p w:rsidR="00174618" w:rsidRPr="005547A4" w:rsidRDefault="00174618" w:rsidP="00174618">
            <w:pPr>
              <w:jc w:val="right"/>
              <w:rPr>
                <w:rFonts w:asciiTheme="minorHAnsi" w:hAnsiTheme="minorHAnsi"/>
                <w:b/>
                <w:sz w:val="20"/>
                <w:szCs w:val="20"/>
              </w:rPr>
            </w:pPr>
            <w:r w:rsidRPr="005547A4">
              <w:rPr>
                <w:rFonts w:asciiTheme="minorHAnsi" w:hAnsiTheme="minorHAnsi"/>
                <w:b/>
                <w:sz w:val="20"/>
                <w:szCs w:val="20"/>
              </w:rPr>
              <w:t>93.703</w:t>
            </w:r>
          </w:p>
        </w:tc>
        <w:tc>
          <w:tcPr>
            <w:tcW w:w="877" w:type="dxa"/>
            <w:shd w:val="clear" w:color="auto" w:fill="D6E3BC" w:themeFill="accent3" w:themeFillTint="66"/>
            <w:noWrap/>
            <w:vAlign w:val="center"/>
          </w:tcPr>
          <w:p w:rsidR="00174618" w:rsidRPr="005547A4" w:rsidRDefault="00174618" w:rsidP="00174618">
            <w:pPr>
              <w:jc w:val="right"/>
              <w:rPr>
                <w:rFonts w:asciiTheme="minorHAnsi" w:hAnsiTheme="minorHAnsi"/>
                <w:b/>
                <w:sz w:val="20"/>
                <w:szCs w:val="20"/>
              </w:rPr>
            </w:pPr>
            <w:r w:rsidRPr="005547A4">
              <w:rPr>
                <w:rFonts w:asciiTheme="minorHAnsi" w:hAnsiTheme="minorHAnsi"/>
                <w:b/>
                <w:sz w:val="20"/>
                <w:szCs w:val="20"/>
              </w:rPr>
              <w:t>14.941</w:t>
            </w:r>
          </w:p>
        </w:tc>
        <w:tc>
          <w:tcPr>
            <w:tcW w:w="869" w:type="dxa"/>
            <w:shd w:val="clear" w:color="auto" w:fill="D6E3BC" w:themeFill="accent3" w:themeFillTint="66"/>
            <w:noWrap/>
            <w:vAlign w:val="center"/>
          </w:tcPr>
          <w:p w:rsidR="00174618" w:rsidRPr="005547A4" w:rsidRDefault="00174618" w:rsidP="00174618">
            <w:pPr>
              <w:jc w:val="right"/>
              <w:rPr>
                <w:rFonts w:asciiTheme="minorHAnsi" w:hAnsiTheme="minorHAnsi"/>
                <w:b/>
                <w:sz w:val="20"/>
                <w:szCs w:val="20"/>
              </w:rPr>
            </w:pPr>
            <w:r w:rsidRPr="005547A4">
              <w:rPr>
                <w:rFonts w:asciiTheme="minorHAnsi" w:hAnsiTheme="minorHAnsi"/>
                <w:b/>
                <w:sz w:val="20"/>
                <w:szCs w:val="20"/>
              </w:rPr>
              <w:t>84.950</w:t>
            </w:r>
          </w:p>
        </w:tc>
        <w:tc>
          <w:tcPr>
            <w:tcW w:w="874" w:type="dxa"/>
            <w:gridSpan w:val="2"/>
            <w:shd w:val="clear" w:color="auto" w:fill="D6E3BC" w:themeFill="accent3" w:themeFillTint="66"/>
            <w:noWrap/>
            <w:vAlign w:val="center"/>
          </w:tcPr>
          <w:p w:rsidR="00174618" w:rsidRPr="005547A4" w:rsidRDefault="00174618" w:rsidP="00174618">
            <w:pPr>
              <w:jc w:val="right"/>
              <w:rPr>
                <w:rFonts w:asciiTheme="minorHAnsi" w:hAnsiTheme="minorHAnsi"/>
                <w:b/>
                <w:sz w:val="20"/>
                <w:szCs w:val="20"/>
              </w:rPr>
            </w:pPr>
            <w:r w:rsidRPr="005547A4">
              <w:rPr>
                <w:rFonts w:asciiTheme="minorHAnsi" w:hAnsiTheme="minorHAnsi"/>
                <w:b/>
                <w:sz w:val="20"/>
                <w:szCs w:val="20"/>
              </w:rPr>
              <w:t>722</w:t>
            </w:r>
          </w:p>
        </w:tc>
        <w:tc>
          <w:tcPr>
            <w:tcW w:w="866" w:type="dxa"/>
            <w:shd w:val="clear" w:color="auto" w:fill="D6E3BC" w:themeFill="accent3" w:themeFillTint="66"/>
            <w:noWrap/>
            <w:vAlign w:val="center"/>
          </w:tcPr>
          <w:p w:rsidR="00174618" w:rsidRPr="005547A4" w:rsidRDefault="00174618" w:rsidP="00174618">
            <w:pPr>
              <w:jc w:val="right"/>
              <w:rPr>
                <w:rFonts w:asciiTheme="minorHAnsi" w:hAnsiTheme="minorHAnsi"/>
                <w:b/>
                <w:sz w:val="20"/>
                <w:szCs w:val="20"/>
              </w:rPr>
            </w:pPr>
            <w:r w:rsidRPr="005547A4">
              <w:rPr>
                <w:rFonts w:asciiTheme="minorHAnsi" w:hAnsiTheme="minorHAnsi"/>
                <w:b/>
                <w:sz w:val="20"/>
                <w:szCs w:val="20"/>
              </w:rPr>
              <w:t>8.752</w:t>
            </w:r>
          </w:p>
        </w:tc>
      </w:tr>
      <w:tr w:rsidR="00174618" w:rsidRPr="002143D0" w:rsidTr="00174618">
        <w:trPr>
          <w:trHeight w:val="20"/>
          <w:jc w:val="center"/>
        </w:trPr>
        <w:tc>
          <w:tcPr>
            <w:tcW w:w="1457" w:type="dxa"/>
            <w:shd w:val="clear" w:color="auto" w:fill="FBD4B4" w:themeFill="accent6" w:themeFillTint="66"/>
            <w:noWrap/>
            <w:vAlign w:val="center"/>
          </w:tcPr>
          <w:p w:rsidR="00174618" w:rsidRPr="005547A4" w:rsidRDefault="00174618" w:rsidP="00174618">
            <w:pPr>
              <w:jc w:val="right"/>
              <w:rPr>
                <w:rFonts w:asciiTheme="minorHAnsi" w:hAnsiTheme="minorHAnsi"/>
                <w:b/>
                <w:sz w:val="20"/>
                <w:szCs w:val="20"/>
              </w:rPr>
            </w:pPr>
            <w:r w:rsidRPr="005547A4">
              <w:rPr>
                <w:rFonts w:asciiTheme="minorHAnsi" w:hAnsiTheme="minorHAnsi"/>
                <w:b/>
                <w:sz w:val="20"/>
                <w:szCs w:val="20"/>
              </w:rPr>
              <w:t>2016 TOPLAM</w:t>
            </w:r>
          </w:p>
        </w:tc>
        <w:tc>
          <w:tcPr>
            <w:tcW w:w="877" w:type="dxa"/>
            <w:shd w:val="clear" w:color="auto" w:fill="auto"/>
            <w:noWrap/>
            <w:vAlign w:val="center"/>
          </w:tcPr>
          <w:p w:rsidR="00174618" w:rsidRPr="005547A4" w:rsidRDefault="00174618" w:rsidP="00174618">
            <w:pPr>
              <w:jc w:val="right"/>
              <w:rPr>
                <w:rFonts w:asciiTheme="minorHAnsi" w:hAnsiTheme="minorHAnsi"/>
                <w:b/>
                <w:bCs/>
                <w:sz w:val="20"/>
                <w:szCs w:val="20"/>
              </w:rPr>
            </w:pPr>
            <w:r w:rsidRPr="005547A4">
              <w:rPr>
                <w:rFonts w:asciiTheme="minorHAnsi" w:hAnsiTheme="minorHAnsi"/>
                <w:b/>
                <w:bCs/>
                <w:sz w:val="20"/>
                <w:szCs w:val="20"/>
              </w:rPr>
              <w:t>17.376</w:t>
            </w:r>
          </w:p>
        </w:tc>
        <w:tc>
          <w:tcPr>
            <w:tcW w:w="870" w:type="dxa"/>
            <w:shd w:val="clear" w:color="auto" w:fill="auto"/>
            <w:noWrap/>
            <w:vAlign w:val="center"/>
          </w:tcPr>
          <w:p w:rsidR="00174618" w:rsidRPr="005547A4" w:rsidRDefault="00174618" w:rsidP="00174618">
            <w:pPr>
              <w:jc w:val="right"/>
              <w:rPr>
                <w:rFonts w:asciiTheme="minorHAnsi" w:hAnsiTheme="minorHAnsi"/>
                <w:b/>
                <w:bCs/>
                <w:sz w:val="20"/>
                <w:szCs w:val="20"/>
              </w:rPr>
            </w:pPr>
            <w:r w:rsidRPr="005547A4">
              <w:rPr>
                <w:rFonts w:asciiTheme="minorHAnsi" w:hAnsiTheme="minorHAnsi"/>
                <w:b/>
                <w:bCs/>
                <w:sz w:val="20"/>
                <w:szCs w:val="20"/>
              </w:rPr>
              <w:t>107.644</w:t>
            </w:r>
          </w:p>
        </w:tc>
        <w:tc>
          <w:tcPr>
            <w:tcW w:w="877" w:type="dxa"/>
            <w:shd w:val="clear" w:color="auto" w:fill="auto"/>
            <w:noWrap/>
            <w:vAlign w:val="center"/>
          </w:tcPr>
          <w:p w:rsidR="00174618" w:rsidRPr="005547A4" w:rsidRDefault="00174618" w:rsidP="00174618">
            <w:pPr>
              <w:jc w:val="right"/>
              <w:rPr>
                <w:rFonts w:asciiTheme="minorHAnsi" w:hAnsiTheme="minorHAnsi"/>
                <w:b/>
                <w:bCs/>
                <w:sz w:val="20"/>
                <w:szCs w:val="20"/>
              </w:rPr>
            </w:pPr>
            <w:r w:rsidRPr="005547A4">
              <w:rPr>
                <w:rFonts w:asciiTheme="minorHAnsi" w:hAnsiTheme="minorHAnsi"/>
                <w:b/>
                <w:bCs/>
                <w:sz w:val="20"/>
                <w:szCs w:val="20"/>
              </w:rPr>
              <w:t>16.704</w:t>
            </w:r>
          </w:p>
        </w:tc>
        <w:tc>
          <w:tcPr>
            <w:tcW w:w="869" w:type="dxa"/>
            <w:shd w:val="clear" w:color="auto" w:fill="auto"/>
            <w:noWrap/>
            <w:vAlign w:val="center"/>
          </w:tcPr>
          <w:p w:rsidR="00174618" w:rsidRPr="005547A4" w:rsidRDefault="00174618" w:rsidP="00174618">
            <w:pPr>
              <w:jc w:val="right"/>
              <w:rPr>
                <w:rFonts w:asciiTheme="minorHAnsi" w:hAnsiTheme="minorHAnsi"/>
                <w:b/>
                <w:bCs/>
                <w:sz w:val="20"/>
                <w:szCs w:val="20"/>
              </w:rPr>
            </w:pPr>
            <w:r w:rsidRPr="005547A4">
              <w:rPr>
                <w:rFonts w:asciiTheme="minorHAnsi" w:hAnsiTheme="minorHAnsi"/>
                <w:b/>
                <w:bCs/>
                <w:sz w:val="20"/>
                <w:szCs w:val="20"/>
              </w:rPr>
              <w:t>100.391</w:t>
            </w:r>
          </w:p>
        </w:tc>
        <w:tc>
          <w:tcPr>
            <w:tcW w:w="874" w:type="dxa"/>
            <w:gridSpan w:val="2"/>
            <w:shd w:val="clear" w:color="auto" w:fill="auto"/>
            <w:noWrap/>
            <w:vAlign w:val="center"/>
          </w:tcPr>
          <w:p w:rsidR="00174618" w:rsidRPr="005547A4" w:rsidRDefault="00174618" w:rsidP="00174618">
            <w:pPr>
              <w:jc w:val="right"/>
              <w:rPr>
                <w:rFonts w:asciiTheme="minorHAnsi" w:hAnsiTheme="minorHAnsi"/>
                <w:b/>
                <w:bCs/>
                <w:sz w:val="20"/>
                <w:szCs w:val="20"/>
              </w:rPr>
            </w:pPr>
            <w:r w:rsidRPr="005547A4">
              <w:rPr>
                <w:rFonts w:asciiTheme="minorHAnsi" w:hAnsiTheme="minorHAnsi"/>
                <w:b/>
                <w:bCs/>
                <w:sz w:val="20"/>
                <w:szCs w:val="20"/>
              </w:rPr>
              <w:t>668</w:t>
            </w:r>
          </w:p>
        </w:tc>
        <w:tc>
          <w:tcPr>
            <w:tcW w:w="866" w:type="dxa"/>
            <w:shd w:val="clear" w:color="auto" w:fill="auto"/>
            <w:noWrap/>
            <w:vAlign w:val="center"/>
          </w:tcPr>
          <w:p w:rsidR="00174618" w:rsidRPr="005547A4" w:rsidRDefault="00174618" w:rsidP="00174618">
            <w:pPr>
              <w:jc w:val="right"/>
              <w:rPr>
                <w:rFonts w:asciiTheme="minorHAnsi" w:hAnsiTheme="minorHAnsi"/>
                <w:b/>
                <w:bCs/>
                <w:sz w:val="20"/>
                <w:szCs w:val="20"/>
              </w:rPr>
            </w:pPr>
            <w:r w:rsidRPr="005547A4">
              <w:rPr>
                <w:rFonts w:asciiTheme="minorHAnsi" w:hAnsiTheme="minorHAnsi"/>
                <w:b/>
                <w:bCs/>
                <w:sz w:val="20"/>
                <w:szCs w:val="20"/>
              </w:rPr>
              <w:t>7.353</w:t>
            </w:r>
          </w:p>
        </w:tc>
      </w:tr>
      <w:tr w:rsidR="00174618" w:rsidRPr="002143D0" w:rsidTr="00174618">
        <w:trPr>
          <w:trHeight w:val="20"/>
          <w:jc w:val="center"/>
        </w:trPr>
        <w:tc>
          <w:tcPr>
            <w:tcW w:w="1457" w:type="dxa"/>
            <w:shd w:val="clear" w:color="auto" w:fill="FBD4B4" w:themeFill="accent6" w:themeFillTint="66"/>
            <w:noWrap/>
            <w:vAlign w:val="center"/>
          </w:tcPr>
          <w:p w:rsidR="00174618" w:rsidRPr="005547A4" w:rsidRDefault="00174618" w:rsidP="00174618">
            <w:pPr>
              <w:jc w:val="right"/>
              <w:rPr>
                <w:rFonts w:asciiTheme="minorHAnsi" w:hAnsiTheme="minorHAnsi"/>
                <w:b/>
                <w:sz w:val="20"/>
                <w:szCs w:val="20"/>
              </w:rPr>
            </w:pPr>
            <w:r w:rsidRPr="005547A4">
              <w:rPr>
                <w:rFonts w:asciiTheme="minorHAnsi" w:hAnsiTheme="minorHAnsi"/>
                <w:b/>
                <w:sz w:val="20"/>
                <w:szCs w:val="20"/>
              </w:rPr>
              <w:t>2015 TOPLAM</w:t>
            </w:r>
          </w:p>
        </w:tc>
        <w:tc>
          <w:tcPr>
            <w:tcW w:w="877" w:type="dxa"/>
            <w:shd w:val="clear" w:color="auto" w:fill="auto"/>
            <w:noWrap/>
            <w:vAlign w:val="center"/>
          </w:tcPr>
          <w:p w:rsidR="00174618" w:rsidRPr="005547A4" w:rsidRDefault="00174618" w:rsidP="00174618">
            <w:pPr>
              <w:jc w:val="right"/>
              <w:rPr>
                <w:rFonts w:asciiTheme="minorHAnsi" w:hAnsiTheme="minorHAnsi"/>
                <w:b/>
                <w:bCs/>
                <w:sz w:val="20"/>
                <w:szCs w:val="20"/>
              </w:rPr>
            </w:pPr>
            <w:r w:rsidRPr="005547A4">
              <w:rPr>
                <w:rFonts w:asciiTheme="minorHAnsi" w:hAnsiTheme="minorHAnsi"/>
                <w:b/>
                <w:bCs/>
                <w:sz w:val="20"/>
                <w:szCs w:val="20"/>
              </w:rPr>
              <w:t>15.064</w:t>
            </w:r>
          </w:p>
        </w:tc>
        <w:tc>
          <w:tcPr>
            <w:tcW w:w="870" w:type="dxa"/>
            <w:shd w:val="clear" w:color="auto" w:fill="auto"/>
            <w:noWrap/>
            <w:vAlign w:val="center"/>
          </w:tcPr>
          <w:p w:rsidR="00174618" w:rsidRPr="005547A4" w:rsidRDefault="00174618" w:rsidP="00174618">
            <w:pPr>
              <w:jc w:val="right"/>
              <w:rPr>
                <w:rFonts w:asciiTheme="minorHAnsi" w:hAnsiTheme="minorHAnsi"/>
                <w:b/>
                <w:bCs/>
                <w:sz w:val="20"/>
                <w:szCs w:val="20"/>
              </w:rPr>
            </w:pPr>
            <w:r w:rsidRPr="005547A4">
              <w:rPr>
                <w:rFonts w:asciiTheme="minorHAnsi" w:hAnsiTheme="minorHAnsi"/>
                <w:b/>
                <w:bCs/>
                <w:sz w:val="20"/>
                <w:szCs w:val="20"/>
              </w:rPr>
              <w:t>109.003</w:t>
            </w:r>
          </w:p>
        </w:tc>
        <w:tc>
          <w:tcPr>
            <w:tcW w:w="877" w:type="dxa"/>
            <w:shd w:val="clear" w:color="auto" w:fill="auto"/>
            <w:noWrap/>
            <w:vAlign w:val="center"/>
          </w:tcPr>
          <w:p w:rsidR="00174618" w:rsidRPr="005547A4" w:rsidRDefault="00174618" w:rsidP="00174618">
            <w:pPr>
              <w:jc w:val="right"/>
              <w:rPr>
                <w:rFonts w:asciiTheme="minorHAnsi" w:hAnsiTheme="minorHAnsi"/>
                <w:b/>
                <w:bCs/>
                <w:sz w:val="20"/>
                <w:szCs w:val="20"/>
              </w:rPr>
            </w:pPr>
            <w:r w:rsidRPr="005547A4">
              <w:rPr>
                <w:rFonts w:asciiTheme="minorHAnsi" w:hAnsiTheme="minorHAnsi"/>
                <w:b/>
                <w:bCs/>
                <w:sz w:val="20"/>
                <w:szCs w:val="20"/>
              </w:rPr>
              <w:t>13.642</w:t>
            </w:r>
          </w:p>
        </w:tc>
        <w:tc>
          <w:tcPr>
            <w:tcW w:w="869" w:type="dxa"/>
            <w:shd w:val="clear" w:color="auto" w:fill="auto"/>
            <w:noWrap/>
            <w:vAlign w:val="center"/>
          </w:tcPr>
          <w:p w:rsidR="00174618" w:rsidRPr="005547A4" w:rsidRDefault="00174618" w:rsidP="00174618">
            <w:pPr>
              <w:jc w:val="right"/>
              <w:rPr>
                <w:rFonts w:asciiTheme="minorHAnsi" w:hAnsiTheme="minorHAnsi"/>
                <w:b/>
                <w:bCs/>
                <w:sz w:val="20"/>
                <w:szCs w:val="20"/>
              </w:rPr>
            </w:pPr>
            <w:r w:rsidRPr="005547A4">
              <w:rPr>
                <w:rFonts w:asciiTheme="minorHAnsi" w:hAnsiTheme="minorHAnsi"/>
                <w:b/>
                <w:bCs/>
                <w:sz w:val="20"/>
                <w:szCs w:val="20"/>
              </w:rPr>
              <w:t>89.175</w:t>
            </w:r>
          </w:p>
        </w:tc>
        <w:tc>
          <w:tcPr>
            <w:tcW w:w="874" w:type="dxa"/>
            <w:gridSpan w:val="2"/>
            <w:shd w:val="clear" w:color="auto" w:fill="auto"/>
            <w:noWrap/>
            <w:vAlign w:val="center"/>
          </w:tcPr>
          <w:p w:rsidR="00174618" w:rsidRPr="005547A4" w:rsidRDefault="00174618" w:rsidP="00174618">
            <w:pPr>
              <w:jc w:val="right"/>
              <w:rPr>
                <w:rFonts w:asciiTheme="minorHAnsi" w:hAnsiTheme="minorHAnsi"/>
                <w:b/>
                <w:bCs/>
                <w:sz w:val="20"/>
                <w:szCs w:val="20"/>
              </w:rPr>
            </w:pPr>
            <w:r w:rsidRPr="005547A4">
              <w:rPr>
                <w:rFonts w:asciiTheme="minorHAnsi" w:hAnsiTheme="minorHAnsi"/>
                <w:b/>
                <w:bCs/>
                <w:sz w:val="20"/>
                <w:szCs w:val="20"/>
              </w:rPr>
              <w:t>1.422</w:t>
            </w:r>
          </w:p>
        </w:tc>
        <w:tc>
          <w:tcPr>
            <w:tcW w:w="866" w:type="dxa"/>
            <w:shd w:val="clear" w:color="auto" w:fill="auto"/>
            <w:noWrap/>
            <w:vAlign w:val="center"/>
          </w:tcPr>
          <w:p w:rsidR="00174618" w:rsidRPr="005547A4" w:rsidRDefault="00174618" w:rsidP="00174618">
            <w:pPr>
              <w:jc w:val="right"/>
              <w:rPr>
                <w:rFonts w:asciiTheme="minorHAnsi" w:hAnsiTheme="minorHAnsi"/>
                <w:b/>
                <w:bCs/>
                <w:sz w:val="20"/>
                <w:szCs w:val="20"/>
              </w:rPr>
            </w:pPr>
            <w:r w:rsidRPr="005547A4">
              <w:rPr>
                <w:rFonts w:asciiTheme="minorHAnsi" w:hAnsiTheme="minorHAnsi"/>
                <w:b/>
                <w:bCs/>
                <w:sz w:val="20"/>
                <w:szCs w:val="20"/>
              </w:rPr>
              <w:t>19.828</w:t>
            </w:r>
          </w:p>
        </w:tc>
      </w:tr>
    </w:tbl>
    <w:p w:rsidR="00C92A0E" w:rsidRPr="002143D0" w:rsidRDefault="00C92A0E" w:rsidP="00B35D8A">
      <w:pPr>
        <w:pStyle w:val="Balk4"/>
        <w:spacing w:before="120" w:after="0"/>
        <w:rPr>
          <w:szCs w:val="22"/>
        </w:rPr>
      </w:pPr>
      <w:bookmarkStart w:id="332" w:name="_Toc525548038"/>
      <w:r w:rsidRPr="002143D0">
        <w:rPr>
          <w:szCs w:val="22"/>
        </w:rPr>
        <w:t>4.2.1.3. Cebri Satış Yolu ile Mülkiyet Devri</w:t>
      </w:r>
      <w:bookmarkEnd w:id="332"/>
      <w:r w:rsidRPr="002143D0">
        <w:rPr>
          <w:szCs w:val="22"/>
        </w:rPr>
        <w:t xml:space="preserve">   </w:t>
      </w:r>
    </w:p>
    <w:p w:rsidR="00174618" w:rsidRPr="005547A4" w:rsidRDefault="00174618" w:rsidP="00174618">
      <w:pPr>
        <w:spacing w:line="276" w:lineRule="auto"/>
        <w:ind w:firstLine="709"/>
        <w:rPr>
          <w:rFonts w:asciiTheme="minorHAnsi" w:hAnsiTheme="minorHAnsi"/>
          <w:sz w:val="22"/>
          <w:szCs w:val="22"/>
        </w:rPr>
      </w:pPr>
      <w:r w:rsidRPr="005547A4">
        <w:rPr>
          <w:rFonts w:asciiTheme="minorHAnsi" w:hAnsiTheme="minorHAnsi"/>
          <w:sz w:val="22"/>
          <w:szCs w:val="22"/>
        </w:rPr>
        <w:t xml:space="preserve">2017 yılında Merkez İlçede İl Müdürlüğümüze yapılan toplam </w:t>
      </w:r>
      <w:r w:rsidRPr="005547A4">
        <w:rPr>
          <w:rFonts w:asciiTheme="minorHAnsi" w:hAnsiTheme="minorHAnsi"/>
          <w:b/>
          <w:sz w:val="22"/>
          <w:szCs w:val="22"/>
          <w:u w:val="single"/>
        </w:rPr>
        <w:t>19,9 da</w:t>
      </w:r>
      <w:r w:rsidRPr="005547A4">
        <w:rPr>
          <w:rFonts w:asciiTheme="minorHAnsi" w:hAnsiTheme="minorHAnsi"/>
          <w:sz w:val="22"/>
          <w:szCs w:val="22"/>
        </w:rPr>
        <w:t xml:space="preserve"> alana sahip </w:t>
      </w:r>
      <w:r w:rsidRPr="005547A4">
        <w:rPr>
          <w:rFonts w:asciiTheme="minorHAnsi" w:hAnsiTheme="minorHAnsi"/>
          <w:b/>
          <w:sz w:val="22"/>
          <w:szCs w:val="22"/>
          <w:u w:val="single"/>
        </w:rPr>
        <w:t>7 parsel</w:t>
      </w:r>
      <w:r w:rsidRPr="005547A4">
        <w:rPr>
          <w:rFonts w:asciiTheme="minorHAnsi" w:hAnsiTheme="minorHAnsi"/>
          <w:sz w:val="22"/>
          <w:szCs w:val="22"/>
        </w:rPr>
        <w:t xml:space="preserve"> için yapılan rehin, ipotek ve haciz şeklindeki cebri satışı talepleri hakkındaki Kurum görüşümüz ilgili Kurumlara bildirilmiştir.</w:t>
      </w:r>
    </w:p>
    <w:p w:rsidR="00C92A0E" w:rsidRPr="002143D0" w:rsidRDefault="00C92A0E" w:rsidP="00B35D8A">
      <w:pPr>
        <w:pStyle w:val="Balk3"/>
        <w:spacing w:before="120" w:after="0"/>
        <w:rPr>
          <w:szCs w:val="22"/>
        </w:rPr>
      </w:pPr>
      <w:bookmarkStart w:id="333" w:name="_Toc525548039"/>
      <w:r w:rsidRPr="002143D0">
        <w:rPr>
          <w:caps/>
          <w:szCs w:val="22"/>
        </w:rPr>
        <w:t xml:space="preserve">4.2.2. </w:t>
      </w:r>
      <w:r w:rsidRPr="002143D0">
        <w:rPr>
          <w:szCs w:val="22"/>
        </w:rPr>
        <w:t>Vasıf Değişikliği ve İfraz İşlemleri</w:t>
      </w:r>
      <w:bookmarkEnd w:id="333"/>
    </w:p>
    <w:p w:rsidR="00174618" w:rsidRPr="005547A4" w:rsidRDefault="00174618" w:rsidP="00174618">
      <w:pPr>
        <w:spacing w:line="276" w:lineRule="auto"/>
        <w:ind w:firstLine="709"/>
        <w:rPr>
          <w:rFonts w:asciiTheme="minorHAnsi" w:hAnsiTheme="minorHAnsi"/>
          <w:sz w:val="22"/>
          <w:szCs w:val="22"/>
        </w:rPr>
      </w:pPr>
      <w:r w:rsidRPr="005547A4">
        <w:rPr>
          <w:rFonts w:asciiTheme="minorHAnsi" w:hAnsiTheme="minorHAnsi"/>
          <w:sz w:val="22"/>
          <w:szCs w:val="22"/>
        </w:rPr>
        <w:t xml:space="preserve">2017 yılında Merkez İlçede İl Müdürlüğümüze toplam </w:t>
      </w:r>
      <w:r w:rsidRPr="005547A4">
        <w:rPr>
          <w:rFonts w:asciiTheme="minorHAnsi" w:hAnsiTheme="minorHAnsi"/>
          <w:b/>
          <w:sz w:val="22"/>
          <w:szCs w:val="22"/>
          <w:u w:val="single"/>
        </w:rPr>
        <w:t>5 parsel</w:t>
      </w:r>
      <w:r w:rsidRPr="005547A4">
        <w:rPr>
          <w:rFonts w:asciiTheme="minorHAnsi" w:hAnsiTheme="minorHAnsi"/>
          <w:sz w:val="22"/>
          <w:szCs w:val="22"/>
        </w:rPr>
        <w:t xml:space="preserve"> için yapılan Vasıf Değişikliği hakkındaki Kurum görüşümüz ilgili Kurumlara bildirilmiştir. </w:t>
      </w:r>
    </w:p>
    <w:p w:rsidR="00174618" w:rsidRPr="005547A4" w:rsidRDefault="00174618" w:rsidP="00174618">
      <w:pPr>
        <w:spacing w:line="276" w:lineRule="auto"/>
        <w:ind w:firstLine="709"/>
        <w:rPr>
          <w:rFonts w:asciiTheme="minorHAnsi" w:hAnsiTheme="minorHAnsi"/>
          <w:sz w:val="22"/>
          <w:szCs w:val="22"/>
        </w:rPr>
      </w:pPr>
      <w:r w:rsidRPr="005547A4">
        <w:rPr>
          <w:rFonts w:asciiTheme="minorHAnsi" w:hAnsiTheme="minorHAnsi"/>
          <w:sz w:val="22"/>
          <w:szCs w:val="22"/>
        </w:rPr>
        <w:t xml:space="preserve">İl Müdürlüğümüze toplam </w:t>
      </w:r>
      <w:r w:rsidRPr="005547A4">
        <w:rPr>
          <w:rFonts w:asciiTheme="minorHAnsi" w:hAnsiTheme="minorHAnsi"/>
          <w:b/>
          <w:sz w:val="22"/>
          <w:szCs w:val="22"/>
          <w:u w:val="single"/>
        </w:rPr>
        <w:t>17 parsel</w:t>
      </w:r>
      <w:r w:rsidRPr="005547A4">
        <w:rPr>
          <w:rFonts w:asciiTheme="minorHAnsi" w:hAnsiTheme="minorHAnsi"/>
          <w:sz w:val="22"/>
          <w:szCs w:val="22"/>
        </w:rPr>
        <w:t xml:space="preserve"> için yapılan İfraz taleplerinden tamamının incelemesi sonuçlandırılmış olup bunlardan 10 parselin ifrazının uygun ve 7 parselin ise ifrazının uygun olmadığına dair Kurum görüşümüz ilgili Kurumlara bildirilmiştir. </w:t>
      </w:r>
    </w:p>
    <w:p w:rsidR="00C92A0E" w:rsidRPr="002143D0" w:rsidRDefault="00C92A0E" w:rsidP="00346002">
      <w:pPr>
        <w:pStyle w:val="Balk3"/>
        <w:spacing w:after="0"/>
        <w:rPr>
          <w:szCs w:val="22"/>
        </w:rPr>
      </w:pPr>
      <w:bookmarkStart w:id="334" w:name="_Toc525548040"/>
      <w:r w:rsidRPr="002143D0">
        <w:rPr>
          <w:caps/>
          <w:szCs w:val="22"/>
        </w:rPr>
        <w:lastRenderedPageBreak/>
        <w:t xml:space="preserve">4.2.3. </w:t>
      </w:r>
      <w:r w:rsidRPr="002143D0">
        <w:rPr>
          <w:szCs w:val="22"/>
        </w:rPr>
        <w:t>Hazine Arazileri Kiralama ve Satış İşlemleri</w:t>
      </w:r>
      <w:bookmarkEnd w:id="334"/>
    </w:p>
    <w:p w:rsidR="00174618" w:rsidRPr="005547A4" w:rsidRDefault="00911811" w:rsidP="00174618">
      <w:pPr>
        <w:spacing w:line="276" w:lineRule="auto"/>
        <w:ind w:firstLine="567"/>
        <w:rPr>
          <w:rFonts w:asciiTheme="minorHAnsi" w:hAnsiTheme="minorHAnsi"/>
          <w:sz w:val="22"/>
          <w:szCs w:val="22"/>
        </w:rPr>
      </w:pPr>
      <w:r w:rsidRPr="002143D0">
        <w:rPr>
          <w:rFonts w:asciiTheme="minorHAnsi" w:hAnsiTheme="minorHAnsi"/>
        </w:rPr>
        <w:t xml:space="preserve"> </w:t>
      </w:r>
      <w:r w:rsidR="00174618" w:rsidRPr="005547A4">
        <w:rPr>
          <w:rFonts w:asciiTheme="minorHAnsi" w:hAnsiTheme="minorHAnsi"/>
          <w:sz w:val="22"/>
          <w:szCs w:val="22"/>
        </w:rPr>
        <w:t xml:space="preserve">2017 yılında İl Müdürlüğümüze </w:t>
      </w:r>
      <w:r w:rsidR="00174618" w:rsidRPr="005547A4">
        <w:rPr>
          <w:rFonts w:asciiTheme="minorHAnsi" w:hAnsiTheme="minorHAnsi"/>
          <w:b/>
          <w:sz w:val="22"/>
          <w:szCs w:val="22"/>
          <w:u w:val="single"/>
        </w:rPr>
        <w:t>7 İlçeden</w:t>
      </w:r>
      <w:r w:rsidR="00174618" w:rsidRPr="005547A4">
        <w:rPr>
          <w:rFonts w:asciiTheme="minorHAnsi" w:hAnsiTheme="minorHAnsi"/>
          <w:sz w:val="22"/>
          <w:szCs w:val="22"/>
        </w:rPr>
        <w:t xml:space="preserve">, </w:t>
      </w:r>
      <w:r w:rsidR="00174618" w:rsidRPr="005547A4">
        <w:rPr>
          <w:rFonts w:asciiTheme="minorHAnsi" w:hAnsiTheme="minorHAnsi"/>
          <w:b/>
          <w:sz w:val="22"/>
          <w:szCs w:val="22"/>
          <w:u w:val="single"/>
        </w:rPr>
        <w:t>44 Köydeki 80 adet parsel</w:t>
      </w:r>
      <w:r w:rsidR="00174618" w:rsidRPr="005547A4">
        <w:rPr>
          <w:rFonts w:asciiTheme="minorHAnsi" w:hAnsiTheme="minorHAnsi"/>
          <w:sz w:val="22"/>
          <w:szCs w:val="22"/>
        </w:rPr>
        <w:t xml:space="preserve"> için yapılan satış taleplerin tamamı sonuçlandırılmış olup satışın uygunluğu yönünde görüş bildirilen </w:t>
      </w:r>
      <w:r w:rsidR="00174618" w:rsidRPr="005547A4">
        <w:rPr>
          <w:rFonts w:asciiTheme="minorHAnsi" w:hAnsiTheme="minorHAnsi"/>
          <w:b/>
          <w:sz w:val="22"/>
          <w:szCs w:val="22"/>
          <w:u w:val="single"/>
        </w:rPr>
        <w:t xml:space="preserve">80 adet parselin </w:t>
      </w:r>
      <w:r w:rsidR="00174618" w:rsidRPr="005547A4">
        <w:rPr>
          <w:rFonts w:asciiTheme="minorHAnsi" w:hAnsiTheme="minorHAnsi"/>
          <w:sz w:val="22"/>
          <w:szCs w:val="22"/>
        </w:rPr>
        <w:t xml:space="preserve">toplam alanı </w:t>
      </w:r>
      <w:r w:rsidR="00174618" w:rsidRPr="005547A4">
        <w:rPr>
          <w:rFonts w:asciiTheme="minorHAnsi" w:hAnsiTheme="minorHAnsi"/>
          <w:b/>
          <w:sz w:val="22"/>
          <w:szCs w:val="22"/>
          <w:u w:val="single"/>
        </w:rPr>
        <w:t xml:space="preserve">530,7 da’ </w:t>
      </w:r>
      <w:r w:rsidR="00174618" w:rsidRPr="005547A4">
        <w:rPr>
          <w:rFonts w:asciiTheme="minorHAnsi" w:hAnsiTheme="minorHAnsi"/>
          <w:sz w:val="22"/>
          <w:szCs w:val="22"/>
        </w:rPr>
        <w:t xml:space="preserve">dır. </w:t>
      </w:r>
    </w:p>
    <w:p w:rsidR="00174618" w:rsidRPr="005547A4" w:rsidRDefault="00174618" w:rsidP="00174618">
      <w:pPr>
        <w:spacing w:line="276" w:lineRule="auto"/>
        <w:ind w:firstLine="567"/>
        <w:rPr>
          <w:rFonts w:asciiTheme="minorHAnsi" w:hAnsiTheme="minorHAnsi"/>
          <w:sz w:val="22"/>
          <w:szCs w:val="22"/>
        </w:rPr>
      </w:pPr>
      <w:r w:rsidRPr="005547A4">
        <w:rPr>
          <w:rFonts w:asciiTheme="minorHAnsi" w:hAnsiTheme="minorHAnsi"/>
          <w:sz w:val="22"/>
          <w:szCs w:val="22"/>
        </w:rPr>
        <w:t xml:space="preserve">2017 yılında İl Müdürlüğümüze 4 İlçe ve 17 Köyden 505,5 da alana sahip 40 adet parsel için yapılan </w:t>
      </w:r>
      <w:r w:rsidRPr="005547A4">
        <w:rPr>
          <w:rFonts w:asciiTheme="minorHAnsi" w:hAnsiTheme="minorHAnsi"/>
          <w:b/>
          <w:sz w:val="22"/>
          <w:szCs w:val="22"/>
        </w:rPr>
        <w:t>Hazine Arazileri Tarımsal Amaçlı Kiralama</w:t>
      </w:r>
      <w:r w:rsidRPr="005547A4">
        <w:rPr>
          <w:rFonts w:asciiTheme="minorHAnsi" w:hAnsiTheme="minorHAnsi"/>
          <w:sz w:val="22"/>
          <w:szCs w:val="22"/>
        </w:rPr>
        <w:t xml:space="preserve"> taleplerinin uygunluğu yönündeki Kurum görüşümüz ilgili Kurumlara bildirilmiştir.</w:t>
      </w:r>
    </w:p>
    <w:tbl>
      <w:tblPr>
        <w:tblStyle w:val="TabloKlavuzu"/>
        <w:tblW w:w="8192" w:type="dxa"/>
        <w:jc w:val="center"/>
        <w:tblLayout w:type="fixed"/>
        <w:tblLook w:val="04A0" w:firstRow="1" w:lastRow="0" w:firstColumn="1" w:lastColumn="0" w:noHBand="0" w:noVBand="1"/>
      </w:tblPr>
      <w:tblGrid>
        <w:gridCol w:w="1261"/>
        <w:gridCol w:w="836"/>
        <w:gridCol w:w="850"/>
        <w:gridCol w:w="851"/>
        <w:gridCol w:w="850"/>
        <w:gridCol w:w="993"/>
        <w:gridCol w:w="708"/>
        <w:gridCol w:w="851"/>
        <w:gridCol w:w="992"/>
      </w:tblGrid>
      <w:tr w:rsidR="00DC48FE" w:rsidRPr="002143D0" w:rsidTr="001B6FCC">
        <w:trPr>
          <w:jc w:val="center"/>
        </w:trPr>
        <w:tc>
          <w:tcPr>
            <w:tcW w:w="8192" w:type="dxa"/>
            <w:gridSpan w:val="9"/>
            <w:shd w:val="clear" w:color="auto" w:fill="FABF8F" w:themeFill="accent6" w:themeFillTint="99"/>
            <w:vAlign w:val="center"/>
          </w:tcPr>
          <w:p w:rsidR="00C92A0E" w:rsidRPr="002143D0" w:rsidRDefault="00C92A0E" w:rsidP="00174618">
            <w:pPr>
              <w:jc w:val="center"/>
              <w:rPr>
                <w:rFonts w:asciiTheme="minorHAnsi" w:hAnsiTheme="minorHAnsi"/>
                <w:b/>
                <w:sz w:val="16"/>
                <w:szCs w:val="16"/>
              </w:rPr>
            </w:pPr>
            <w:r w:rsidRPr="002143D0">
              <w:rPr>
                <w:rFonts w:asciiTheme="minorHAnsi" w:hAnsiTheme="minorHAnsi"/>
                <w:sz w:val="16"/>
                <w:szCs w:val="16"/>
              </w:rPr>
              <w:t xml:space="preserve"> </w:t>
            </w:r>
            <w:r w:rsidRPr="002143D0">
              <w:rPr>
                <w:rFonts w:asciiTheme="minorHAnsi" w:hAnsiTheme="minorHAnsi"/>
                <w:b/>
                <w:sz w:val="16"/>
                <w:szCs w:val="16"/>
              </w:rPr>
              <w:t>201</w:t>
            </w:r>
            <w:r w:rsidR="00174618">
              <w:rPr>
                <w:rFonts w:asciiTheme="minorHAnsi" w:hAnsiTheme="minorHAnsi"/>
                <w:b/>
                <w:sz w:val="16"/>
                <w:szCs w:val="16"/>
              </w:rPr>
              <w:t>7</w:t>
            </w:r>
            <w:r w:rsidRPr="002143D0">
              <w:rPr>
                <w:rFonts w:asciiTheme="minorHAnsi" w:hAnsiTheme="minorHAnsi"/>
                <w:b/>
                <w:sz w:val="16"/>
                <w:szCs w:val="16"/>
              </w:rPr>
              <w:t xml:space="preserve"> Yılı Hazine Arazileri </w:t>
            </w:r>
            <w:r w:rsidR="00865A31" w:rsidRPr="002143D0">
              <w:rPr>
                <w:rFonts w:asciiTheme="minorHAnsi" w:hAnsiTheme="minorHAnsi"/>
                <w:b/>
                <w:sz w:val="16"/>
                <w:szCs w:val="16"/>
              </w:rPr>
              <w:t xml:space="preserve">Satış ve Kiralama </w:t>
            </w:r>
            <w:r w:rsidR="009538AF" w:rsidRPr="002143D0">
              <w:rPr>
                <w:rFonts w:asciiTheme="minorHAnsi" w:hAnsiTheme="minorHAnsi"/>
                <w:b/>
                <w:sz w:val="16"/>
                <w:szCs w:val="16"/>
              </w:rPr>
              <w:t>Talepleri</w:t>
            </w:r>
          </w:p>
        </w:tc>
      </w:tr>
      <w:tr w:rsidR="00DC48FE" w:rsidRPr="002143D0" w:rsidTr="00451EA5">
        <w:trPr>
          <w:jc w:val="center"/>
        </w:trPr>
        <w:tc>
          <w:tcPr>
            <w:tcW w:w="1261" w:type="dxa"/>
            <w:vMerge w:val="restart"/>
            <w:shd w:val="clear" w:color="auto" w:fill="FABF8F" w:themeFill="accent6" w:themeFillTint="99"/>
            <w:vAlign w:val="center"/>
          </w:tcPr>
          <w:p w:rsidR="00C92A0E" w:rsidRPr="002143D0" w:rsidRDefault="00C92A0E" w:rsidP="001B6FCC">
            <w:pPr>
              <w:shd w:val="clear" w:color="auto" w:fill="FABF8F" w:themeFill="accent6" w:themeFillTint="99"/>
              <w:jc w:val="center"/>
              <w:rPr>
                <w:rFonts w:asciiTheme="minorHAnsi" w:hAnsiTheme="minorHAnsi"/>
                <w:b/>
                <w:sz w:val="16"/>
                <w:szCs w:val="16"/>
              </w:rPr>
            </w:pPr>
          </w:p>
          <w:p w:rsidR="00C92A0E" w:rsidRPr="002143D0" w:rsidRDefault="00C92A0E" w:rsidP="001B6FCC">
            <w:pPr>
              <w:shd w:val="clear" w:color="auto" w:fill="FABF8F" w:themeFill="accent6" w:themeFillTint="99"/>
              <w:jc w:val="center"/>
              <w:rPr>
                <w:rFonts w:asciiTheme="minorHAnsi" w:hAnsiTheme="minorHAnsi"/>
                <w:b/>
                <w:sz w:val="16"/>
                <w:szCs w:val="16"/>
              </w:rPr>
            </w:pPr>
            <w:r w:rsidRPr="002143D0">
              <w:rPr>
                <w:rFonts w:asciiTheme="minorHAnsi" w:hAnsiTheme="minorHAnsi"/>
                <w:b/>
                <w:sz w:val="16"/>
                <w:szCs w:val="16"/>
              </w:rPr>
              <w:t>İlçe</w:t>
            </w:r>
          </w:p>
          <w:p w:rsidR="00C92A0E" w:rsidRPr="002143D0" w:rsidRDefault="00C92A0E" w:rsidP="00A32597">
            <w:pPr>
              <w:jc w:val="center"/>
              <w:rPr>
                <w:rFonts w:asciiTheme="minorHAnsi" w:hAnsiTheme="minorHAnsi"/>
                <w:b/>
                <w:sz w:val="16"/>
                <w:szCs w:val="16"/>
              </w:rPr>
            </w:pPr>
            <w:r w:rsidRPr="002143D0">
              <w:rPr>
                <w:rFonts w:asciiTheme="minorHAnsi" w:hAnsiTheme="minorHAnsi"/>
                <w:b/>
                <w:sz w:val="16"/>
                <w:szCs w:val="16"/>
              </w:rPr>
              <w:t>Adı</w:t>
            </w:r>
          </w:p>
        </w:tc>
        <w:tc>
          <w:tcPr>
            <w:tcW w:w="3387" w:type="dxa"/>
            <w:gridSpan w:val="4"/>
            <w:shd w:val="clear" w:color="auto" w:fill="FABF8F" w:themeFill="accent6" w:themeFillTint="99"/>
            <w:vAlign w:val="center"/>
          </w:tcPr>
          <w:p w:rsidR="00C92A0E" w:rsidRPr="002143D0" w:rsidRDefault="00865A31" w:rsidP="00A32597">
            <w:pPr>
              <w:jc w:val="center"/>
              <w:rPr>
                <w:rFonts w:asciiTheme="minorHAnsi" w:hAnsiTheme="minorHAnsi"/>
                <w:b/>
                <w:sz w:val="16"/>
                <w:szCs w:val="16"/>
              </w:rPr>
            </w:pPr>
            <w:r w:rsidRPr="002143D0">
              <w:rPr>
                <w:rFonts w:asciiTheme="minorHAnsi" w:hAnsiTheme="minorHAnsi"/>
                <w:b/>
                <w:sz w:val="16"/>
                <w:szCs w:val="16"/>
              </w:rPr>
              <w:t>Satış Talepleri</w:t>
            </w:r>
          </w:p>
        </w:tc>
        <w:tc>
          <w:tcPr>
            <w:tcW w:w="3544" w:type="dxa"/>
            <w:gridSpan w:val="4"/>
            <w:shd w:val="clear" w:color="auto" w:fill="FABF8F" w:themeFill="accent6" w:themeFillTint="99"/>
            <w:vAlign w:val="center"/>
          </w:tcPr>
          <w:p w:rsidR="00C92A0E" w:rsidRPr="002143D0" w:rsidRDefault="00865A31" w:rsidP="00A32597">
            <w:pPr>
              <w:jc w:val="center"/>
              <w:rPr>
                <w:rFonts w:asciiTheme="minorHAnsi" w:hAnsiTheme="minorHAnsi"/>
                <w:b/>
                <w:sz w:val="16"/>
                <w:szCs w:val="16"/>
              </w:rPr>
            </w:pPr>
            <w:r w:rsidRPr="002143D0">
              <w:rPr>
                <w:rFonts w:asciiTheme="minorHAnsi" w:hAnsiTheme="minorHAnsi"/>
                <w:b/>
                <w:sz w:val="16"/>
                <w:szCs w:val="16"/>
              </w:rPr>
              <w:t>Kiralama Talepleri</w:t>
            </w:r>
          </w:p>
        </w:tc>
      </w:tr>
      <w:tr w:rsidR="00DC48FE" w:rsidRPr="002143D0" w:rsidTr="00451EA5">
        <w:trPr>
          <w:jc w:val="center"/>
        </w:trPr>
        <w:tc>
          <w:tcPr>
            <w:tcW w:w="1261" w:type="dxa"/>
            <w:vMerge/>
            <w:shd w:val="clear" w:color="auto" w:fill="FABF8F" w:themeFill="accent6" w:themeFillTint="99"/>
            <w:vAlign w:val="center"/>
          </w:tcPr>
          <w:p w:rsidR="00C92A0E" w:rsidRPr="002143D0" w:rsidRDefault="00C92A0E" w:rsidP="00A32597">
            <w:pPr>
              <w:jc w:val="center"/>
              <w:rPr>
                <w:rFonts w:asciiTheme="minorHAnsi" w:hAnsiTheme="minorHAnsi"/>
                <w:sz w:val="16"/>
                <w:szCs w:val="16"/>
              </w:rPr>
            </w:pPr>
          </w:p>
        </w:tc>
        <w:tc>
          <w:tcPr>
            <w:tcW w:w="836" w:type="dxa"/>
            <w:shd w:val="clear" w:color="auto" w:fill="FABF8F" w:themeFill="accent6" w:themeFillTint="99"/>
            <w:vAlign w:val="center"/>
          </w:tcPr>
          <w:p w:rsidR="00C92A0E" w:rsidRPr="002143D0" w:rsidRDefault="00C92A0E" w:rsidP="00A32597">
            <w:pPr>
              <w:jc w:val="center"/>
              <w:rPr>
                <w:rFonts w:asciiTheme="minorHAnsi" w:hAnsiTheme="minorHAnsi"/>
                <w:b/>
                <w:sz w:val="16"/>
                <w:szCs w:val="16"/>
              </w:rPr>
            </w:pPr>
            <w:r w:rsidRPr="002143D0">
              <w:rPr>
                <w:rFonts w:asciiTheme="minorHAnsi" w:hAnsiTheme="minorHAnsi"/>
                <w:b/>
                <w:sz w:val="16"/>
                <w:szCs w:val="16"/>
              </w:rPr>
              <w:t>Başvuru Sayısı</w:t>
            </w:r>
          </w:p>
        </w:tc>
        <w:tc>
          <w:tcPr>
            <w:tcW w:w="850" w:type="dxa"/>
            <w:shd w:val="clear" w:color="auto" w:fill="FABF8F" w:themeFill="accent6" w:themeFillTint="99"/>
            <w:vAlign w:val="center"/>
          </w:tcPr>
          <w:p w:rsidR="00C92A0E" w:rsidRPr="002143D0" w:rsidRDefault="00C92A0E" w:rsidP="00A32597">
            <w:pPr>
              <w:jc w:val="center"/>
              <w:rPr>
                <w:rFonts w:asciiTheme="minorHAnsi" w:hAnsiTheme="minorHAnsi"/>
                <w:b/>
                <w:sz w:val="16"/>
                <w:szCs w:val="16"/>
              </w:rPr>
            </w:pPr>
            <w:r w:rsidRPr="002143D0">
              <w:rPr>
                <w:rFonts w:asciiTheme="minorHAnsi" w:hAnsiTheme="minorHAnsi"/>
                <w:b/>
                <w:sz w:val="16"/>
                <w:szCs w:val="16"/>
              </w:rPr>
              <w:t>Köy Sayısı</w:t>
            </w:r>
          </w:p>
        </w:tc>
        <w:tc>
          <w:tcPr>
            <w:tcW w:w="851" w:type="dxa"/>
            <w:shd w:val="clear" w:color="auto" w:fill="FABF8F" w:themeFill="accent6" w:themeFillTint="99"/>
            <w:vAlign w:val="center"/>
          </w:tcPr>
          <w:p w:rsidR="00C92A0E" w:rsidRPr="002143D0" w:rsidRDefault="00C92A0E" w:rsidP="00A32597">
            <w:pPr>
              <w:jc w:val="center"/>
              <w:rPr>
                <w:rFonts w:asciiTheme="minorHAnsi" w:hAnsiTheme="minorHAnsi"/>
                <w:b/>
                <w:sz w:val="16"/>
                <w:szCs w:val="16"/>
              </w:rPr>
            </w:pPr>
            <w:r w:rsidRPr="002143D0">
              <w:rPr>
                <w:rFonts w:asciiTheme="minorHAnsi" w:hAnsiTheme="minorHAnsi"/>
                <w:b/>
                <w:sz w:val="16"/>
                <w:szCs w:val="16"/>
              </w:rPr>
              <w:t>Parsel Sayısı</w:t>
            </w:r>
          </w:p>
        </w:tc>
        <w:tc>
          <w:tcPr>
            <w:tcW w:w="850" w:type="dxa"/>
            <w:shd w:val="clear" w:color="auto" w:fill="FABF8F" w:themeFill="accent6" w:themeFillTint="99"/>
            <w:vAlign w:val="center"/>
          </w:tcPr>
          <w:p w:rsidR="00C92A0E" w:rsidRPr="002143D0" w:rsidRDefault="00A46803" w:rsidP="00A32597">
            <w:pPr>
              <w:jc w:val="center"/>
              <w:rPr>
                <w:rFonts w:asciiTheme="minorHAnsi" w:hAnsiTheme="minorHAnsi"/>
                <w:b/>
                <w:sz w:val="16"/>
                <w:szCs w:val="16"/>
              </w:rPr>
            </w:pPr>
            <w:r w:rsidRPr="002143D0">
              <w:rPr>
                <w:rFonts w:asciiTheme="minorHAnsi" w:hAnsiTheme="minorHAnsi"/>
                <w:b/>
                <w:sz w:val="16"/>
                <w:szCs w:val="16"/>
              </w:rPr>
              <w:t>Alan (d</w:t>
            </w:r>
            <w:r w:rsidR="00C92A0E" w:rsidRPr="002143D0">
              <w:rPr>
                <w:rFonts w:asciiTheme="minorHAnsi" w:hAnsiTheme="minorHAnsi"/>
                <w:b/>
                <w:sz w:val="16"/>
                <w:szCs w:val="16"/>
              </w:rPr>
              <w:t>a)</w:t>
            </w:r>
          </w:p>
        </w:tc>
        <w:tc>
          <w:tcPr>
            <w:tcW w:w="993" w:type="dxa"/>
            <w:shd w:val="clear" w:color="auto" w:fill="FABF8F" w:themeFill="accent6" w:themeFillTint="99"/>
            <w:vAlign w:val="center"/>
          </w:tcPr>
          <w:p w:rsidR="00C92A0E" w:rsidRPr="002143D0" w:rsidRDefault="00C92A0E" w:rsidP="00A32597">
            <w:pPr>
              <w:jc w:val="center"/>
              <w:rPr>
                <w:rFonts w:asciiTheme="minorHAnsi" w:hAnsiTheme="minorHAnsi"/>
                <w:b/>
                <w:sz w:val="16"/>
                <w:szCs w:val="16"/>
              </w:rPr>
            </w:pPr>
            <w:r w:rsidRPr="002143D0">
              <w:rPr>
                <w:rFonts w:asciiTheme="minorHAnsi" w:hAnsiTheme="minorHAnsi"/>
                <w:b/>
                <w:sz w:val="16"/>
                <w:szCs w:val="16"/>
              </w:rPr>
              <w:t>Başvuru Sayısı</w:t>
            </w:r>
          </w:p>
        </w:tc>
        <w:tc>
          <w:tcPr>
            <w:tcW w:w="708" w:type="dxa"/>
            <w:shd w:val="clear" w:color="auto" w:fill="FABF8F" w:themeFill="accent6" w:themeFillTint="99"/>
            <w:vAlign w:val="center"/>
          </w:tcPr>
          <w:p w:rsidR="00C92A0E" w:rsidRPr="002143D0" w:rsidRDefault="00C92A0E" w:rsidP="00A32597">
            <w:pPr>
              <w:jc w:val="center"/>
              <w:rPr>
                <w:rFonts w:asciiTheme="minorHAnsi" w:hAnsiTheme="minorHAnsi"/>
                <w:b/>
                <w:sz w:val="16"/>
                <w:szCs w:val="16"/>
              </w:rPr>
            </w:pPr>
            <w:r w:rsidRPr="002143D0">
              <w:rPr>
                <w:rFonts w:asciiTheme="minorHAnsi" w:hAnsiTheme="minorHAnsi"/>
                <w:b/>
                <w:sz w:val="16"/>
                <w:szCs w:val="16"/>
              </w:rPr>
              <w:t>Köy Sayısı</w:t>
            </w:r>
          </w:p>
        </w:tc>
        <w:tc>
          <w:tcPr>
            <w:tcW w:w="851" w:type="dxa"/>
            <w:shd w:val="clear" w:color="auto" w:fill="FABF8F" w:themeFill="accent6" w:themeFillTint="99"/>
            <w:vAlign w:val="center"/>
          </w:tcPr>
          <w:p w:rsidR="00C92A0E" w:rsidRPr="002143D0" w:rsidRDefault="00C92A0E" w:rsidP="00A32597">
            <w:pPr>
              <w:jc w:val="center"/>
              <w:rPr>
                <w:rFonts w:asciiTheme="minorHAnsi" w:hAnsiTheme="minorHAnsi"/>
                <w:b/>
                <w:sz w:val="16"/>
                <w:szCs w:val="16"/>
              </w:rPr>
            </w:pPr>
            <w:r w:rsidRPr="002143D0">
              <w:rPr>
                <w:rFonts w:asciiTheme="minorHAnsi" w:hAnsiTheme="minorHAnsi"/>
                <w:b/>
                <w:sz w:val="16"/>
                <w:szCs w:val="16"/>
              </w:rPr>
              <w:t>Parsel Sayısı</w:t>
            </w:r>
          </w:p>
        </w:tc>
        <w:tc>
          <w:tcPr>
            <w:tcW w:w="992" w:type="dxa"/>
            <w:shd w:val="clear" w:color="auto" w:fill="FABF8F" w:themeFill="accent6" w:themeFillTint="99"/>
            <w:vAlign w:val="center"/>
          </w:tcPr>
          <w:p w:rsidR="00C92A0E" w:rsidRPr="002143D0" w:rsidRDefault="00A46803" w:rsidP="00A32597">
            <w:pPr>
              <w:jc w:val="center"/>
              <w:rPr>
                <w:rFonts w:asciiTheme="minorHAnsi" w:hAnsiTheme="minorHAnsi"/>
                <w:b/>
                <w:sz w:val="16"/>
                <w:szCs w:val="16"/>
              </w:rPr>
            </w:pPr>
            <w:r w:rsidRPr="002143D0">
              <w:rPr>
                <w:rFonts w:asciiTheme="minorHAnsi" w:hAnsiTheme="minorHAnsi"/>
                <w:b/>
                <w:sz w:val="16"/>
                <w:szCs w:val="16"/>
              </w:rPr>
              <w:t>Alan (d</w:t>
            </w:r>
            <w:r w:rsidR="00C92A0E" w:rsidRPr="002143D0">
              <w:rPr>
                <w:rFonts w:asciiTheme="minorHAnsi" w:hAnsiTheme="minorHAnsi"/>
                <w:b/>
                <w:sz w:val="16"/>
                <w:szCs w:val="16"/>
              </w:rPr>
              <w:t>a)</w:t>
            </w:r>
          </w:p>
        </w:tc>
      </w:tr>
      <w:tr w:rsidR="00451EA5" w:rsidRPr="002143D0" w:rsidTr="00451EA5">
        <w:trPr>
          <w:jc w:val="center"/>
        </w:trPr>
        <w:tc>
          <w:tcPr>
            <w:tcW w:w="1261" w:type="dxa"/>
            <w:vAlign w:val="center"/>
          </w:tcPr>
          <w:p w:rsidR="00451EA5" w:rsidRPr="005547A4" w:rsidRDefault="00451EA5" w:rsidP="00C82B99">
            <w:pPr>
              <w:jc w:val="left"/>
              <w:rPr>
                <w:rFonts w:asciiTheme="minorHAnsi" w:hAnsiTheme="minorHAnsi"/>
                <w:sz w:val="16"/>
                <w:szCs w:val="16"/>
              </w:rPr>
            </w:pPr>
            <w:r w:rsidRPr="005547A4">
              <w:rPr>
                <w:rFonts w:asciiTheme="minorHAnsi" w:hAnsiTheme="minorHAnsi"/>
                <w:sz w:val="16"/>
                <w:szCs w:val="16"/>
              </w:rPr>
              <w:t>Merkez</w:t>
            </w:r>
          </w:p>
        </w:tc>
        <w:tc>
          <w:tcPr>
            <w:tcW w:w="836"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18</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11</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18</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182,3</w:t>
            </w:r>
          </w:p>
        </w:tc>
        <w:tc>
          <w:tcPr>
            <w:tcW w:w="993"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w:t>
            </w:r>
          </w:p>
        </w:tc>
        <w:tc>
          <w:tcPr>
            <w:tcW w:w="708"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w:t>
            </w:r>
          </w:p>
        </w:tc>
        <w:tc>
          <w:tcPr>
            <w:tcW w:w="992"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14,4</w:t>
            </w:r>
          </w:p>
        </w:tc>
      </w:tr>
      <w:tr w:rsidR="00451EA5" w:rsidRPr="002143D0" w:rsidTr="00451EA5">
        <w:trPr>
          <w:jc w:val="center"/>
        </w:trPr>
        <w:tc>
          <w:tcPr>
            <w:tcW w:w="1261" w:type="dxa"/>
            <w:vAlign w:val="center"/>
          </w:tcPr>
          <w:p w:rsidR="00451EA5" w:rsidRPr="005547A4" w:rsidRDefault="00451EA5" w:rsidP="00C82B99">
            <w:pPr>
              <w:jc w:val="left"/>
              <w:rPr>
                <w:rFonts w:asciiTheme="minorHAnsi" w:hAnsiTheme="minorHAnsi"/>
                <w:sz w:val="16"/>
                <w:szCs w:val="16"/>
              </w:rPr>
            </w:pPr>
            <w:r w:rsidRPr="005547A4">
              <w:rPr>
                <w:rFonts w:asciiTheme="minorHAnsi" w:hAnsiTheme="minorHAnsi"/>
                <w:sz w:val="16"/>
                <w:szCs w:val="16"/>
              </w:rPr>
              <w:t>Ayvacık</w:t>
            </w:r>
          </w:p>
        </w:tc>
        <w:tc>
          <w:tcPr>
            <w:tcW w:w="836"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5</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4</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5</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59,6</w:t>
            </w:r>
          </w:p>
        </w:tc>
        <w:tc>
          <w:tcPr>
            <w:tcW w:w="993"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w:t>
            </w:r>
          </w:p>
        </w:tc>
        <w:tc>
          <w:tcPr>
            <w:tcW w:w="708"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w:t>
            </w:r>
          </w:p>
        </w:tc>
        <w:tc>
          <w:tcPr>
            <w:tcW w:w="992"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w:t>
            </w:r>
          </w:p>
        </w:tc>
      </w:tr>
      <w:tr w:rsidR="00451EA5" w:rsidRPr="002143D0" w:rsidTr="00451EA5">
        <w:trPr>
          <w:jc w:val="center"/>
        </w:trPr>
        <w:tc>
          <w:tcPr>
            <w:tcW w:w="1261" w:type="dxa"/>
            <w:vAlign w:val="center"/>
          </w:tcPr>
          <w:p w:rsidR="00451EA5" w:rsidRPr="005547A4" w:rsidRDefault="00451EA5" w:rsidP="00C82B99">
            <w:pPr>
              <w:jc w:val="left"/>
              <w:rPr>
                <w:rFonts w:asciiTheme="minorHAnsi" w:hAnsiTheme="minorHAnsi"/>
                <w:sz w:val="16"/>
                <w:szCs w:val="16"/>
              </w:rPr>
            </w:pPr>
            <w:r w:rsidRPr="005547A4">
              <w:rPr>
                <w:rFonts w:asciiTheme="minorHAnsi" w:hAnsiTheme="minorHAnsi"/>
                <w:sz w:val="16"/>
                <w:szCs w:val="16"/>
              </w:rPr>
              <w:t>Çan</w:t>
            </w:r>
          </w:p>
        </w:tc>
        <w:tc>
          <w:tcPr>
            <w:tcW w:w="836"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4,8</w:t>
            </w:r>
          </w:p>
        </w:tc>
        <w:tc>
          <w:tcPr>
            <w:tcW w:w="993"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w:t>
            </w:r>
          </w:p>
        </w:tc>
        <w:tc>
          <w:tcPr>
            <w:tcW w:w="708"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w:t>
            </w:r>
          </w:p>
        </w:tc>
        <w:tc>
          <w:tcPr>
            <w:tcW w:w="992"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w:t>
            </w:r>
          </w:p>
        </w:tc>
      </w:tr>
      <w:tr w:rsidR="00451EA5" w:rsidRPr="002143D0" w:rsidTr="00451EA5">
        <w:trPr>
          <w:jc w:val="center"/>
        </w:trPr>
        <w:tc>
          <w:tcPr>
            <w:tcW w:w="1261" w:type="dxa"/>
            <w:vAlign w:val="center"/>
          </w:tcPr>
          <w:p w:rsidR="00451EA5" w:rsidRPr="005547A4" w:rsidRDefault="00451EA5" w:rsidP="00C82B99">
            <w:pPr>
              <w:jc w:val="left"/>
              <w:rPr>
                <w:rFonts w:asciiTheme="minorHAnsi" w:hAnsiTheme="minorHAnsi"/>
                <w:sz w:val="16"/>
                <w:szCs w:val="16"/>
              </w:rPr>
            </w:pPr>
            <w:r w:rsidRPr="005547A4">
              <w:rPr>
                <w:rFonts w:asciiTheme="minorHAnsi" w:hAnsiTheme="minorHAnsi"/>
                <w:sz w:val="16"/>
                <w:szCs w:val="16"/>
              </w:rPr>
              <w:t>Eceabat</w:t>
            </w:r>
          </w:p>
        </w:tc>
        <w:tc>
          <w:tcPr>
            <w:tcW w:w="836"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4</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3</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4</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58,9</w:t>
            </w:r>
          </w:p>
        </w:tc>
        <w:tc>
          <w:tcPr>
            <w:tcW w:w="993"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w:t>
            </w:r>
          </w:p>
        </w:tc>
        <w:tc>
          <w:tcPr>
            <w:tcW w:w="708"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w:t>
            </w:r>
          </w:p>
        </w:tc>
        <w:tc>
          <w:tcPr>
            <w:tcW w:w="992"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w:t>
            </w:r>
          </w:p>
        </w:tc>
      </w:tr>
      <w:tr w:rsidR="00451EA5" w:rsidRPr="002143D0" w:rsidTr="00451EA5">
        <w:trPr>
          <w:jc w:val="center"/>
        </w:trPr>
        <w:tc>
          <w:tcPr>
            <w:tcW w:w="1261" w:type="dxa"/>
            <w:vAlign w:val="center"/>
          </w:tcPr>
          <w:p w:rsidR="00451EA5" w:rsidRPr="005547A4" w:rsidRDefault="00451EA5" w:rsidP="00C82B99">
            <w:pPr>
              <w:jc w:val="left"/>
              <w:rPr>
                <w:rFonts w:asciiTheme="minorHAnsi" w:hAnsiTheme="minorHAnsi"/>
                <w:sz w:val="16"/>
                <w:szCs w:val="16"/>
              </w:rPr>
            </w:pPr>
            <w:r w:rsidRPr="005547A4">
              <w:rPr>
                <w:rFonts w:asciiTheme="minorHAnsi" w:hAnsiTheme="minorHAnsi"/>
                <w:sz w:val="16"/>
                <w:szCs w:val="16"/>
              </w:rPr>
              <w:t>Gelibolu</w:t>
            </w:r>
          </w:p>
        </w:tc>
        <w:tc>
          <w:tcPr>
            <w:tcW w:w="836"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28</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13</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25</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142,2</w:t>
            </w:r>
          </w:p>
        </w:tc>
        <w:tc>
          <w:tcPr>
            <w:tcW w:w="993"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25</w:t>
            </w:r>
          </w:p>
        </w:tc>
        <w:tc>
          <w:tcPr>
            <w:tcW w:w="708"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7</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25</w:t>
            </w:r>
          </w:p>
        </w:tc>
        <w:tc>
          <w:tcPr>
            <w:tcW w:w="992"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356,5</w:t>
            </w:r>
          </w:p>
        </w:tc>
      </w:tr>
      <w:tr w:rsidR="00451EA5" w:rsidRPr="002143D0" w:rsidTr="00451EA5">
        <w:trPr>
          <w:jc w:val="center"/>
        </w:trPr>
        <w:tc>
          <w:tcPr>
            <w:tcW w:w="1261" w:type="dxa"/>
            <w:vAlign w:val="center"/>
          </w:tcPr>
          <w:p w:rsidR="00451EA5" w:rsidRPr="005547A4" w:rsidRDefault="00451EA5" w:rsidP="00C82B99">
            <w:pPr>
              <w:jc w:val="left"/>
              <w:rPr>
                <w:rFonts w:asciiTheme="minorHAnsi" w:hAnsiTheme="minorHAnsi"/>
                <w:sz w:val="16"/>
                <w:szCs w:val="16"/>
              </w:rPr>
            </w:pPr>
            <w:r w:rsidRPr="005547A4">
              <w:rPr>
                <w:rFonts w:asciiTheme="minorHAnsi" w:hAnsiTheme="minorHAnsi"/>
                <w:sz w:val="16"/>
                <w:szCs w:val="16"/>
              </w:rPr>
              <w:t>Lapseki</w:t>
            </w:r>
          </w:p>
        </w:tc>
        <w:tc>
          <w:tcPr>
            <w:tcW w:w="836"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3</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3</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9,4</w:t>
            </w:r>
          </w:p>
        </w:tc>
        <w:tc>
          <w:tcPr>
            <w:tcW w:w="993"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w:t>
            </w:r>
          </w:p>
        </w:tc>
        <w:tc>
          <w:tcPr>
            <w:tcW w:w="708"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w:t>
            </w:r>
          </w:p>
        </w:tc>
        <w:tc>
          <w:tcPr>
            <w:tcW w:w="992"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21,4</w:t>
            </w:r>
          </w:p>
        </w:tc>
      </w:tr>
      <w:tr w:rsidR="00451EA5" w:rsidRPr="002143D0" w:rsidTr="00451EA5">
        <w:trPr>
          <w:jc w:val="center"/>
        </w:trPr>
        <w:tc>
          <w:tcPr>
            <w:tcW w:w="1261" w:type="dxa"/>
            <w:vAlign w:val="center"/>
          </w:tcPr>
          <w:p w:rsidR="00451EA5" w:rsidRPr="005547A4" w:rsidRDefault="00451EA5" w:rsidP="00C82B99">
            <w:pPr>
              <w:jc w:val="left"/>
              <w:rPr>
                <w:rFonts w:asciiTheme="minorHAnsi" w:hAnsiTheme="minorHAnsi"/>
                <w:sz w:val="16"/>
                <w:szCs w:val="16"/>
              </w:rPr>
            </w:pPr>
            <w:r w:rsidRPr="005547A4">
              <w:rPr>
                <w:rFonts w:asciiTheme="minorHAnsi" w:hAnsiTheme="minorHAnsi"/>
                <w:sz w:val="16"/>
                <w:szCs w:val="16"/>
              </w:rPr>
              <w:t>Yenice</w:t>
            </w:r>
          </w:p>
        </w:tc>
        <w:tc>
          <w:tcPr>
            <w:tcW w:w="836"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9</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10</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23</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73,5</w:t>
            </w:r>
          </w:p>
        </w:tc>
        <w:tc>
          <w:tcPr>
            <w:tcW w:w="993"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w:t>
            </w:r>
          </w:p>
        </w:tc>
        <w:tc>
          <w:tcPr>
            <w:tcW w:w="708"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7</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12</w:t>
            </w:r>
          </w:p>
        </w:tc>
        <w:tc>
          <w:tcPr>
            <w:tcW w:w="992"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113,2</w:t>
            </w:r>
          </w:p>
        </w:tc>
      </w:tr>
      <w:tr w:rsidR="00451EA5" w:rsidRPr="002143D0" w:rsidTr="00451EA5">
        <w:trPr>
          <w:jc w:val="center"/>
        </w:trPr>
        <w:tc>
          <w:tcPr>
            <w:tcW w:w="1261" w:type="dxa"/>
            <w:vAlign w:val="center"/>
          </w:tcPr>
          <w:p w:rsidR="00451EA5" w:rsidRPr="005547A4" w:rsidRDefault="00451EA5" w:rsidP="00451EA5">
            <w:pPr>
              <w:jc w:val="right"/>
              <w:rPr>
                <w:rFonts w:asciiTheme="minorHAnsi" w:hAnsiTheme="minorHAnsi"/>
                <w:b/>
                <w:sz w:val="16"/>
                <w:szCs w:val="16"/>
              </w:rPr>
            </w:pPr>
            <w:r w:rsidRPr="005547A4">
              <w:rPr>
                <w:rFonts w:asciiTheme="minorHAnsi" w:hAnsiTheme="minorHAnsi"/>
                <w:b/>
                <w:sz w:val="16"/>
                <w:szCs w:val="16"/>
              </w:rPr>
              <w:t>2017 TOPLAM</w:t>
            </w:r>
          </w:p>
        </w:tc>
        <w:tc>
          <w:tcPr>
            <w:tcW w:w="836"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69</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44</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80</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530,7</w:t>
            </w:r>
          </w:p>
        </w:tc>
        <w:tc>
          <w:tcPr>
            <w:tcW w:w="993"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30</w:t>
            </w:r>
          </w:p>
        </w:tc>
        <w:tc>
          <w:tcPr>
            <w:tcW w:w="708"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17</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40</w:t>
            </w:r>
          </w:p>
        </w:tc>
        <w:tc>
          <w:tcPr>
            <w:tcW w:w="992"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505,5</w:t>
            </w:r>
          </w:p>
        </w:tc>
      </w:tr>
      <w:tr w:rsidR="00451EA5" w:rsidRPr="002143D0" w:rsidTr="00451EA5">
        <w:trPr>
          <w:jc w:val="center"/>
        </w:trPr>
        <w:tc>
          <w:tcPr>
            <w:tcW w:w="1261" w:type="dxa"/>
            <w:vAlign w:val="center"/>
          </w:tcPr>
          <w:p w:rsidR="00451EA5" w:rsidRPr="005547A4" w:rsidRDefault="00451EA5" w:rsidP="00451EA5">
            <w:pPr>
              <w:jc w:val="right"/>
              <w:rPr>
                <w:rFonts w:asciiTheme="minorHAnsi" w:hAnsiTheme="minorHAnsi"/>
                <w:b/>
                <w:sz w:val="16"/>
                <w:szCs w:val="16"/>
              </w:rPr>
            </w:pPr>
            <w:r w:rsidRPr="005547A4">
              <w:rPr>
                <w:rFonts w:asciiTheme="minorHAnsi" w:hAnsiTheme="minorHAnsi"/>
                <w:b/>
                <w:sz w:val="16"/>
                <w:szCs w:val="16"/>
              </w:rPr>
              <w:t>2016 TOPLAM</w:t>
            </w:r>
          </w:p>
        </w:tc>
        <w:tc>
          <w:tcPr>
            <w:tcW w:w="836"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65</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106</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696</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3529,5</w:t>
            </w:r>
          </w:p>
        </w:tc>
        <w:tc>
          <w:tcPr>
            <w:tcW w:w="993"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4</w:t>
            </w:r>
          </w:p>
        </w:tc>
        <w:tc>
          <w:tcPr>
            <w:tcW w:w="708"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4</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4</w:t>
            </w:r>
          </w:p>
        </w:tc>
        <w:tc>
          <w:tcPr>
            <w:tcW w:w="992"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102,6</w:t>
            </w:r>
          </w:p>
        </w:tc>
      </w:tr>
      <w:tr w:rsidR="00451EA5" w:rsidRPr="002143D0" w:rsidTr="00451EA5">
        <w:trPr>
          <w:jc w:val="center"/>
        </w:trPr>
        <w:tc>
          <w:tcPr>
            <w:tcW w:w="1261" w:type="dxa"/>
            <w:shd w:val="clear" w:color="auto" w:fill="FABF8F" w:themeFill="accent6" w:themeFillTint="99"/>
            <w:vAlign w:val="center"/>
          </w:tcPr>
          <w:p w:rsidR="00451EA5" w:rsidRPr="005547A4" w:rsidRDefault="00451EA5" w:rsidP="00451EA5">
            <w:pPr>
              <w:jc w:val="right"/>
              <w:rPr>
                <w:rFonts w:asciiTheme="minorHAnsi" w:hAnsiTheme="minorHAnsi"/>
                <w:b/>
                <w:sz w:val="16"/>
                <w:szCs w:val="16"/>
              </w:rPr>
            </w:pPr>
            <w:r w:rsidRPr="005547A4">
              <w:rPr>
                <w:rFonts w:asciiTheme="minorHAnsi" w:hAnsiTheme="minorHAnsi"/>
                <w:b/>
                <w:sz w:val="16"/>
                <w:szCs w:val="16"/>
              </w:rPr>
              <w:t>2015 TOPLAM</w:t>
            </w:r>
          </w:p>
        </w:tc>
        <w:tc>
          <w:tcPr>
            <w:tcW w:w="836" w:type="dxa"/>
            <w:shd w:val="clear" w:color="auto" w:fill="FABF8F" w:themeFill="accent6" w:themeFillTint="99"/>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44</w:t>
            </w:r>
          </w:p>
        </w:tc>
        <w:tc>
          <w:tcPr>
            <w:tcW w:w="850" w:type="dxa"/>
            <w:shd w:val="clear" w:color="auto" w:fill="FABF8F" w:themeFill="accent6" w:themeFillTint="99"/>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113</w:t>
            </w:r>
          </w:p>
        </w:tc>
        <w:tc>
          <w:tcPr>
            <w:tcW w:w="851" w:type="dxa"/>
            <w:shd w:val="clear" w:color="auto" w:fill="FABF8F" w:themeFill="accent6" w:themeFillTint="99"/>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595</w:t>
            </w:r>
          </w:p>
        </w:tc>
        <w:tc>
          <w:tcPr>
            <w:tcW w:w="850" w:type="dxa"/>
            <w:shd w:val="clear" w:color="auto" w:fill="FABF8F" w:themeFill="accent6" w:themeFillTint="99"/>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4.799,9</w:t>
            </w:r>
          </w:p>
        </w:tc>
        <w:tc>
          <w:tcPr>
            <w:tcW w:w="993" w:type="dxa"/>
            <w:shd w:val="clear" w:color="auto" w:fill="FABF8F" w:themeFill="accent6" w:themeFillTint="99"/>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10</w:t>
            </w:r>
          </w:p>
        </w:tc>
        <w:tc>
          <w:tcPr>
            <w:tcW w:w="708" w:type="dxa"/>
            <w:shd w:val="clear" w:color="auto" w:fill="FABF8F" w:themeFill="accent6" w:themeFillTint="99"/>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14</w:t>
            </w:r>
          </w:p>
        </w:tc>
        <w:tc>
          <w:tcPr>
            <w:tcW w:w="851" w:type="dxa"/>
            <w:shd w:val="clear" w:color="auto" w:fill="FABF8F" w:themeFill="accent6" w:themeFillTint="99"/>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23</w:t>
            </w:r>
          </w:p>
        </w:tc>
        <w:tc>
          <w:tcPr>
            <w:tcW w:w="992" w:type="dxa"/>
            <w:shd w:val="clear" w:color="auto" w:fill="FABF8F" w:themeFill="accent6" w:themeFillTint="99"/>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4.557,5</w:t>
            </w:r>
          </w:p>
        </w:tc>
      </w:tr>
    </w:tbl>
    <w:p w:rsidR="00C92A0E" w:rsidRPr="002143D0" w:rsidRDefault="00C92A0E" w:rsidP="00B35D8A">
      <w:pPr>
        <w:pStyle w:val="Balk3"/>
        <w:spacing w:before="120" w:after="0"/>
        <w:rPr>
          <w:szCs w:val="22"/>
        </w:rPr>
      </w:pPr>
      <w:bookmarkStart w:id="335" w:name="_Toc525548041"/>
      <w:r w:rsidRPr="002143D0">
        <w:rPr>
          <w:caps/>
          <w:szCs w:val="22"/>
        </w:rPr>
        <w:t xml:space="preserve">4.2.4. </w:t>
      </w:r>
      <w:r w:rsidRPr="002143D0">
        <w:rPr>
          <w:szCs w:val="22"/>
        </w:rPr>
        <w:t xml:space="preserve">Yabancı </w:t>
      </w:r>
      <w:r w:rsidR="00B27AF3" w:rsidRPr="002143D0">
        <w:rPr>
          <w:szCs w:val="22"/>
        </w:rPr>
        <w:t>Uyruklu Gerçek</w:t>
      </w:r>
      <w:r w:rsidRPr="002143D0">
        <w:rPr>
          <w:szCs w:val="22"/>
        </w:rPr>
        <w:t xml:space="preserve"> Kişilerin Tarım Arazisi Edinim Faaliyetleri</w:t>
      </w:r>
      <w:bookmarkEnd w:id="335"/>
    </w:p>
    <w:p w:rsidR="00451EA5" w:rsidRPr="005547A4" w:rsidRDefault="00451EA5" w:rsidP="00C82B99">
      <w:pPr>
        <w:spacing w:line="276" w:lineRule="auto"/>
        <w:ind w:firstLine="709"/>
        <w:rPr>
          <w:rFonts w:asciiTheme="minorHAnsi" w:hAnsiTheme="minorHAnsi"/>
          <w:sz w:val="22"/>
          <w:szCs w:val="22"/>
        </w:rPr>
      </w:pPr>
      <w:r w:rsidRPr="005547A4">
        <w:rPr>
          <w:rFonts w:asciiTheme="minorHAnsi" w:hAnsiTheme="minorHAnsi"/>
          <w:sz w:val="22"/>
          <w:szCs w:val="22"/>
        </w:rPr>
        <w:t xml:space="preserve">2017 yılında </w:t>
      </w:r>
      <w:r w:rsidRPr="006301B2">
        <w:rPr>
          <w:rFonts w:asciiTheme="minorHAnsi" w:hAnsiTheme="minorHAnsi"/>
          <w:sz w:val="22"/>
          <w:szCs w:val="22"/>
        </w:rPr>
        <w:t>Yabancıların Arazi Edinimi</w:t>
      </w:r>
      <w:r w:rsidRPr="005547A4">
        <w:rPr>
          <w:rFonts w:asciiTheme="minorHAnsi" w:hAnsiTheme="minorHAnsi"/>
          <w:sz w:val="22"/>
          <w:szCs w:val="22"/>
        </w:rPr>
        <w:t xml:space="preserve"> işlemleri kapsamında; İl Müdürlüğümüze 12 başvuru yapılmıştır. İlgili kurumların köy yerleşik alan içerisinde kaldığını bildirmesi veya Tapu Kanununun 36. Maddesi kapsamındaki şirket olduğunu belirtmesi üzerine 4 başvuru için parseller kapsam dışı olduğundan işlem tesis edilmeyeceğine dair ve 7 başvurunun ise talep konusu parsellerin “Yeter Gelirli Tarımsal Arazi Büyüklükleri”ni karşılamadığından arazi edinimi talebinin uygun olmadığına dair Kurum görüşümüz ilgili Kurumlara bildirilmiştir. 1 başvuru için tarımsal proje yapmak koşuluyla edinim izni verilmiş olup tapuya tescili yapılmıştır ve projesi beklenmektedir.</w:t>
      </w:r>
    </w:p>
    <w:p w:rsidR="00451EA5" w:rsidRPr="005547A4" w:rsidRDefault="00451EA5" w:rsidP="00451EA5">
      <w:pPr>
        <w:spacing w:line="276" w:lineRule="auto"/>
        <w:ind w:firstLine="709"/>
        <w:rPr>
          <w:rFonts w:asciiTheme="minorHAnsi" w:hAnsiTheme="minorHAnsi"/>
          <w:sz w:val="22"/>
          <w:szCs w:val="22"/>
        </w:rPr>
      </w:pPr>
      <w:r w:rsidRPr="005547A4">
        <w:rPr>
          <w:rFonts w:asciiTheme="minorHAnsi" w:hAnsiTheme="minorHAnsi"/>
          <w:sz w:val="22"/>
          <w:szCs w:val="22"/>
        </w:rPr>
        <w:t>Tapu Kanununun 35. maddesi uyarınca ülkemizde yabancıların tarımsal amaçlı arazi edinimiyle ilgili olarak, İlimizde bugüne kadar 1 İlçemizde 5 köyde toplam 62,5 da yüzölçümüne sahip 13 adet parsel için edinim izni başvurusu yapılmıştır. 4 farklı ülkeden 5 gerçek kişi adına tapu tescilleri yapılan yabancılardan her biri tarımsal projesini İl Müdürlüğümüze yasal süresi olan 2 yıl içinde teslim etmiş olup sundukları proje kapsamında kontrolleri devam etmektedir.</w:t>
      </w:r>
    </w:p>
    <w:tbl>
      <w:tblPr>
        <w:tblStyle w:val="TabloKlavuzu"/>
        <w:tblW w:w="5000" w:type="pct"/>
        <w:jc w:val="center"/>
        <w:tblLook w:val="04A0" w:firstRow="1" w:lastRow="0" w:firstColumn="1" w:lastColumn="0" w:noHBand="0" w:noVBand="1"/>
      </w:tblPr>
      <w:tblGrid>
        <w:gridCol w:w="1486"/>
        <w:gridCol w:w="1033"/>
        <w:gridCol w:w="1774"/>
        <w:gridCol w:w="968"/>
        <w:gridCol w:w="1142"/>
        <w:gridCol w:w="1553"/>
        <w:gridCol w:w="1332"/>
      </w:tblGrid>
      <w:tr w:rsidR="00DC48FE" w:rsidRPr="002143D0" w:rsidTr="004864E1">
        <w:trPr>
          <w:jc w:val="center"/>
        </w:trPr>
        <w:tc>
          <w:tcPr>
            <w:tcW w:w="5000" w:type="pct"/>
            <w:gridSpan w:val="7"/>
            <w:shd w:val="clear" w:color="auto" w:fill="FABF8F" w:themeFill="accent6" w:themeFillTint="99"/>
            <w:vAlign w:val="center"/>
          </w:tcPr>
          <w:p w:rsidR="00C92A0E" w:rsidRPr="002143D0" w:rsidRDefault="00C92A0E" w:rsidP="00337870">
            <w:pPr>
              <w:jc w:val="center"/>
              <w:rPr>
                <w:rFonts w:asciiTheme="minorHAnsi" w:hAnsiTheme="minorHAnsi"/>
                <w:b/>
                <w:bCs/>
                <w:sz w:val="16"/>
                <w:szCs w:val="16"/>
              </w:rPr>
            </w:pPr>
            <w:r w:rsidRPr="002143D0">
              <w:rPr>
                <w:rFonts w:asciiTheme="minorHAnsi" w:hAnsiTheme="minorHAnsi"/>
                <w:b/>
                <w:bCs/>
                <w:sz w:val="16"/>
                <w:szCs w:val="16"/>
              </w:rPr>
              <w:t>Tarımsal Amaçlı Arazi Edinim İzni Verilen Yabancı Uyruklu Gerçek Kişilere Ait Liste</w:t>
            </w:r>
          </w:p>
        </w:tc>
      </w:tr>
      <w:tr w:rsidR="00DC48FE" w:rsidRPr="002143D0" w:rsidTr="004864E1">
        <w:trPr>
          <w:jc w:val="center"/>
        </w:trPr>
        <w:tc>
          <w:tcPr>
            <w:tcW w:w="800" w:type="pct"/>
            <w:shd w:val="clear" w:color="auto" w:fill="FABF8F" w:themeFill="accent6" w:themeFillTint="99"/>
            <w:vAlign w:val="center"/>
          </w:tcPr>
          <w:p w:rsidR="00C92A0E" w:rsidRPr="002143D0" w:rsidRDefault="00C92A0E" w:rsidP="00337870">
            <w:pPr>
              <w:jc w:val="center"/>
              <w:rPr>
                <w:rFonts w:asciiTheme="minorHAnsi" w:hAnsiTheme="minorHAnsi"/>
                <w:b/>
                <w:bCs/>
                <w:sz w:val="16"/>
                <w:szCs w:val="16"/>
              </w:rPr>
            </w:pPr>
            <w:r w:rsidRPr="002143D0">
              <w:rPr>
                <w:rFonts w:asciiTheme="minorHAnsi" w:hAnsiTheme="minorHAnsi"/>
                <w:b/>
                <w:bCs/>
                <w:sz w:val="16"/>
                <w:szCs w:val="16"/>
              </w:rPr>
              <w:t>Adı Soyadı</w:t>
            </w:r>
          </w:p>
        </w:tc>
        <w:tc>
          <w:tcPr>
            <w:tcW w:w="556" w:type="pct"/>
            <w:shd w:val="clear" w:color="auto" w:fill="FABF8F" w:themeFill="accent6" w:themeFillTint="99"/>
            <w:vAlign w:val="center"/>
          </w:tcPr>
          <w:p w:rsidR="00C92A0E" w:rsidRPr="002143D0" w:rsidRDefault="00C92A0E" w:rsidP="00337870">
            <w:pPr>
              <w:jc w:val="center"/>
              <w:rPr>
                <w:rFonts w:asciiTheme="minorHAnsi" w:hAnsiTheme="minorHAnsi"/>
                <w:sz w:val="16"/>
                <w:szCs w:val="16"/>
              </w:rPr>
            </w:pPr>
            <w:r w:rsidRPr="002143D0">
              <w:rPr>
                <w:rFonts w:asciiTheme="minorHAnsi" w:hAnsiTheme="minorHAnsi"/>
                <w:b/>
                <w:bCs/>
                <w:sz w:val="16"/>
                <w:szCs w:val="16"/>
              </w:rPr>
              <w:t>Ülke</w:t>
            </w:r>
          </w:p>
        </w:tc>
        <w:tc>
          <w:tcPr>
            <w:tcW w:w="955" w:type="pct"/>
            <w:shd w:val="clear" w:color="auto" w:fill="FABF8F" w:themeFill="accent6" w:themeFillTint="99"/>
            <w:vAlign w:val="center"/>
          </w:tcPr>
          <w:p w:rsidR="00C92A0E" w:rsidRPr="002143D0" w:rsidRDefault="00C92A0E" w:rsidP="00337870">
            <w:pPr>
              <w:jc w:val="center"/>
              <w:rPr>
                <w:rFonts w:asciiTheme="minorHAnsi" w:hAnsiTheme="minorHAnsi"/>
                <w:b/>
                <w:bCs/>
                <w:sz w:val="16"/>
                <w:szCs w:val="16"/>
              </w:rPr>
            </w:pPr>
            <w:r w:rsidRPr="002143D0">
              <w:rPr>
                <w:rFonts w:asciiTheme="minorHAnsi" w:hAnsiTheme="minorHAnsi"/>
                <w:b/>
                <w:bCs/>
                <w:sz w:val="16"/>
                <w:szCs w:val="16"/>
              </w:rPr>
              <w:t>Parselin Bulunduğu İlçe/Köy</w:t>
            </w:r>
          </w:p>
        </w:tc>
        <w:tc>
          <w:tcPr>
            <w:tcW w:w="521" w:type="pct"/>
            <w:shd w:val="clear" w:color="auto" w:fill="FABF8F" w:themeFill="accent6" w:themeFillTint="99"/>
            <w:vAlign w:val="center"/>
          </w:tcPr>
          <w:p w:rsidR="00C92A0E" w:rsidRPr="002143D0" w:rsidRDefault="00B96939" w:rsidP="00B96939">
            <w:pPr>
              <w:jc w:val="center"/>
              <w:rPr>
                <w:rFonts w:asciiTheme="minorHAnsi" w:hAnsiTheme="minorHAnsi"/>
                <w:b/>
                <w:bCs/>
                <w:sz w:val="16"/>
                <w:szCs w:val="16"/>
              </w:rPr>
            </w:pPr>
            <w:r w:rsidRPr="002143D0">
              <w:rPr>
                <w:rFonts w:asciiTheme="minorHAnsi" w:hAnsiTheme="minorHAnsi"/>
                <w:b/>
                <w:bCs/>
                <w:sz w:val="16"/>
                <w:szCs w:val="16"/>
              </w:rPr>
              <w:t>Parsel Vasfı</w:t>
            </w:r>
          </w:p>
        </w:tc>
        <w:tc>
          <w:tcPr>
            <w:tcW w:w="615" w:type="pct"/>
            <w:shd w:val="clear" w:color="auto" w:fill="FABF8F" w:themeFill="accent6" w:themeFillTint="99"/>
            <w:vAlign w:val="center"/>
          </w:tcPr>
          <w:p w:rsidR="00C92A0E" w:rsidRPr="002143D0" w:rsidRDefault="00C92A0E" w:rsidP="00337870">
            <w:pPr>
              <w:jc w:val="center"/>
              <w:rPr>
                <w:rFonts w:asciiTheme="minorHAnsi" w:hAnsiTheme="minorHAnsi"/>
                <w:b/>
                <w:bCs/>
                <w:sz w:val="16"/>
                <w:szCs w:val="16"/>
              </w:rPr>
            </w:pPr>
            <w:r w:rsidRPr="002143D0">
              <w:rPr>
                <w:rFonts w:asciiTheme="minorHAnsi" w:hAnsiTheme="minorHAnsi"/>
                <w:b/>
                <w:bCs/>
                <w:sz w:val="16"/>
                <w:szCs w:val="16"/>
              </w:rPr>
              <w:t>Alan</w:t>
            </w:r>
          </w:p>
          <w:p w:rsidR="00C92A0E" w:rsidRPr="002143D0" w:rsidRDefault="00C92A0E" w:rsidP="00337870">
            <w:pPr>
              <w:jc w:val="center"/>
              <w:rPr>
                <w:rFonts w:asciiTheme="minorHAnsi" w:hAnsiTheme="minorHAnsi"/>
                <w:sz w:val="16"/>
                <w:szCs w:val="16"/>
              </w:rPr>
            </w:pPr>
            <w:r w:rsidRPr="002143D0">
              <w:rPr>
                <w:rFonts w:asciiTheme="minorHAnsi" w:hAnsiTheme="minorHAnsi"/>
                <w:b/>
                <w:bCs/>
                <w:sz w:val="16"/>
                <w:szCs w:val="16"/>
              </w:rPr>
              <w:t>(m</w:t>
            </w:r>
            <w:r w:rsidRPr="002143D0">
              <w:rPr>
                <w:rFonts w:asciiTheme="minorHAnsi" w:hAnsiTheme="minorHAnsi"/>
                <w:b/>
                <w:bCs/>
                <w:sz w:val="16"/>
                <w:szCs w:val="16"/>
                <w:vertAlign w:val="superscript"/>
              </w:rPr>
              <w:t>2</w:t>
            </w:r>
            <w:r w:rsidRPr="002143D0">
              <w:rPr>
                <w:rFonts w:asciiTheme="minorHAnsi" w:hAnsiTheme="minorHAnsi"/>
                <w:b/>
                <w:bCs/>
                <w:sz w:val="16"/>
                <w:szCs w:val="16"/>
              </w:rPr>
              <w:t>)</w:t>
            </w:r>
          </w:p>
        </w:tc>
        <w:tc>
          <w:tcPr>
            <w:tcW w:w="836" w:type="pct"/>
            <w:shd w:val="clear" w:color="auto" w:fill="FABF8F" w:themeFill="accent6" w:themeFillTint="99"/>
            <w:vAlign w:val="center"/>
          </w:tcPr>
          <w:p w:rsidR="00C92A0E" w:rsidRPr="002143D0" w:rsidRDefault="00C92A0E" w:rsidP="00337870">
            <w:pPr>
              <w:jc w:val="center"/>
              <w:rPr>
                <w:rFonts w:asciiTheme="minorHAnsi" w:hAnsiTheme="minorHAnsi"/>
                <w:sz w:val="16"/>
                <w:szCs w:val="16"/>
              </w:rPr>
            </w:pPr>
            <w:r w:rsidRPr="002143D0">
              <w:rPr>
                <w:rFonts w:asciiTheme="minorHAnsi" w:hAnsiTheme="minorHAnsi"/>
                <w:b/>
                <w:bCs/>
                <w:sz w:val="16"/>
                <w:szCs w:val="16"/>
              </w:rPr>
              <w:t>Arazinin Yabancıya Tapu Tescil Yılı</w:t>
            </w:r>
          </w:p>
        </w:tc>
        <w:tc>
          <w:tcPr>
            <w:tcW w:w="717" w:type="pct"/>
            <w:shd w:val="clear" w:color="auto" w:fill="FABF8F" w:themeFill="accent6" w:themeFillTint="99"/>
            <w:vAlign w:val="center"/>
          </w:tcPr>
          <w:p w:rsidR="00C92A0E" w:rsidRPr="002143D0" w:rsidRDefault="00C92A0E" w:rsidP="00337870">
            <w:pPr>
              <w:jc w:val="center"/>
              <w:rPr>
                <w:rFonts w:asciiTheme="minorHAnsi" w:hAnsiTheme="minorHAnsi"/>
                <w:b/>
                <w:bCs/>
                <w:sz w:val="16"/>
                <w:szCs w:val="16"/>
              </w:rPr>
            </w:pPr>
            <w:r w:rsidRPr="002143D0">
              <w:rPr>
                <w:rFonts w:asciiTheme="minorHAnsi" w:hAnsiTheme="minorHAnsi"/>
                <w:b/>
                <w:bCs/>
                <w:sz w:val="16"/>
                <w:szCs w:val="16"/>
              </w:rPr>
              <w:t>Proje Teslim</w:t>
            </w:r>
          </w:p>
          <w:p w:rsidR="00C92A0E" w:rsidRPr="002143D0" w:rsidRDefault="00C92A0E" w:rsidP="00337870">
            <w:pPr>
              <w:jc w:val="center"/>
              <w:rPr>
                <w:rFonts w:asciiTheme="minorHAnsi" w:hAnsiTheme="minorHAnsi"/>
                <w:sz w:val="16"/>
                <w:szCs w:val="16"/>
              </w:rPr>
            </w:pPr>
            <w:r w:rsidRPr="002143D0">
              <w:rPr>
                <w:rFonts w:asciiTheme="minorHAnsi" w:hAnsiTheme="minorHAnsi"/>
                <w:b/>
                <w:bCs/>
                <w:sz w:val="16"/>
                <w:szCs w:val="16"/>
              </w:rPr>
              <w:t>Tarihi</w:t>
            </w:r>
          </w:p>
        </w:tc>
      </w:tr>
      <w:tr w:rsidR="00DC48FE" w:rsidRPr="002143D0" w:rsidTr="004864E1">
        <w:trPr>
          <w:jc w:val="center"/>
        </w:trPr>
        <w:tc>
          <w:tcPr>
            <w:tcW w:w="800" w:type="pct"/>
            <w:vAlign w:val="center"/>
          </w:tcPr>
          <w:p w:rsidR="00C92A0E" w:rsidRPr="002143D0" w:rsidRDefault="00C92A0E" w:rsidP="00865A31">
            <w:pPr>
              <w:jc w:val="left"/>
              <w:rPr>
                <w:rFonts w:asciiTheme="minorHAnsi" w:hAnsiTheme="minorHAnsi"/>
                <w:b/>
                <w:bCs/>
                <w:sz w:val="16"/>
                <w:szCs w:val="16"/>
              </w:rPr>
            </w:pPr>
            <w:r w:rsidRPr="002143D0">
              <w:rPr>
                <w:rFonts w:asciiTheme="minorHAnsi" w:hAnsiTheme="minorHAnsi"/>
                <w:sz w:val="16"/>
                <w:szCs w:val="16"/>
              </w:rPr>
              <w:t>Alain Jean TERRAILLON</w:t>
            </w:r>
          </w:p>
        </w:tc>
        <w:tc>
          <w:tcPr>
            <w:tcW w:w="556" w:type="pc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Fransa</w:t>
            </w:r>
          </w:p>
        </w:tc>
        <w:tc>
          <w:tcPr>
            <w:tcW w:w="955" w:type="pc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Ayvacık/Korubaşı</w:t>
            </w:r>
          </w:p>
        </w:tc>
        <w:tc>
          <w:tcPr>
            <w:tcW w:w="521" w:type="pc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Bahçe</w:t>
            </w:r>
          </w:p>
        </w:tc>
        <w:tc>
          <w:tcPr>
            <w:tcW w:w="615" w:type="pct"/>
            <w:vAlign w:val="center"/>
          </w:tcPr>
          <w:p w:rsidR="00C92A0E" w:rsidRPr="002143D0" w:rsidRDefault="00C92A0E" w:rsidP="00337870">
            <w:pPr>
              <w:jc w:val="right"/>
              <w:rPr>
                <w:rFonts w:asciiTheme="minorHAnsi" w:hAnsiTheme="minorHAnsi"/>
                <w:sz w:val="16"/>
                <w:szCs w:val="16"/>
              </w:rPr>
            </w:pPr>
            <w:r w:rsidRPr="002143D0">
              <w:rPr>
                <w:rFonts w:asciiTheme="minorHAnsi" w:hAnsiTheme="minorHAnsi"/>
                <w:sz w:val="16"/>
                <w:szCs w:val="16"/>
              </w:rPr>
              <w:t>5.000,00</w:t>
            </w:r>
          </w:p>
        </w:tc>
        <w:tc>
          <w:tcPr>
            <w:tcW w:w="836" w:type="pct"/>
            <w:vAlign w:val="center"/>
          </w:tcPr>
          <w:p w:rsidR="00C92A0E" w:rsidRPr="002143D0" w:rsidRDefault="00C92A0E" w:rsidP="00337870">
            <w:pPr>
              <w:jc w:val="center"/>
              <w:rPr>
                <w:rFonts w:asciiTheme="minorHAnsi" w:hAnsiTheme="minorHAnsi"/>
                <w:sz w:val="16"/>
                <w:szCs w:val="16"/>
              </w:rPr>
            </w:pPr>
            <w:r w:rsidRPr="002143D0">
              <w:rPr>
                <w:rFonts w:asciiTheme="minorHAnsi" w:hAnsiTheme="minorHAnsi"/>
                <w:sz w:val="16"/>
                <w:szCs w:val="16"/>
              </w:rPr>
              <w:t>2013</w:t>
            </w:r>
          </w:p>
        </w:tc>
        <w:tc>
          <w:tcPr>
            <w:tcW w:w="717" w:type="pct"/>
            <w:vAlign w:val="center"/>
          </w:tcPr>
          <w:p w:rsidR="00C92A0E" w:rsidRPr="002143D0" w:rsidRDefault="00C92A0E" w:rsidP="00A62BCB">
            <w:pPr>
              <w:jc w:val="center"/>
              <w:rPr>
                <w:rFonts w:asciiTheme="minorHAnsi" w:hAnsiTheme="minorHAnsi"/>
                <w:sz w:val="16"/>
                <w:szCs w:val="16"/>
              </w:rPr>
            </w:pPr>
            <w:r w:rsidRPr="002143D0">
              <w:rPr>
                <w:rFonts w:asciiTheme="minorHAnsi" w:hAnsiTheme="minorHAnsi"/>
                <w:sz w:val="16"/>
                <w:szCs w:val="16"/>
              </w:rPr>
              <w:t>30.04.201</w:t>
            </w:r>
            <w:r w:rsidR="00A62BCB" w:rsidRPr="002143D0">
              <w:rPr>
                <w:rFonts w:asciiTheme="minorHAnsi" w:hAnsiTheme="minorHAnsi"/>
                <w:sz w:val="16"/>
                <w:szCs w:val="16"/>
              </w:rPr>
              <w:t>6</w:t>
            </w:r>
          </w:p>
        </w:tc>
      </w:tr>
      <w:tr w:rsidR="00DC48FE" w:rsidRPr="002143D0" w:rsidTr="004864E1">
        <w:trPr>
          <w:jc w:val="center"/>
        </w:trPr>
        <w:tc>
          <w:tcPr>
            <w:tcW w:w="800" w:type="pct"/>
            <w:vAlign w:val="center"/>
          </w:tcPr>
          <w:p w:rsidR="00C92A0E" w:rsidRPr="002143D0" w:rsidRDefault="00C92A0E" w:rsidP="00865A31">
            <w:pPr>
              <w:jc w:val="left"/>
              <w:rPr>
                <w:rFonts w:asciiTheme="minorHAnsi" w:hAnsiTheme="minorHAnsi"/>
                <w:b/>
                <w:bCs/>
                <w:sz w:val="16"/>
                <w:szCs w:val="16"/>
              </w:rPr>
            </w:pPr>
            <w:r w:rsidRPr="002143D0">
              <w:rPr>
                <w:rFonts w:asciiTheme="minorHAnsi" w:hAnsiTheme="minorHAnsi"/>
                <w:sz w:val="16"/>
                <w:szCs w:val="16"/>
              </w:rPr>
              <w:t>M. Charles Jean BASSENS</w:t>
            </w:r>
          </w:p>
        </w:tc>
        <w:tc>
          <w:tcPr>
            <w:tcW w:w="556" w:type="pc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Belçika</w:t>
            </w:r>
          </w:p>
        </w:tc>
        <w:tc>
          <w:tcPr>
            <w:tcW w:w="955" w:type="pc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Ayvacık/Korubaşı</w:t>
            </w:r>
          </w:p>
        </w:tc>
        <w:tc>
          <w:tcPr>
            <w:tcW w:w="521" w:type="pc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Bahçe</w:t>
            </w:r>
          </w:p>
        </w:tc>
        <w:tc>
          <w:tcPr>
            <w:tcW w:w="615" w:type="pct"/>
            <w:vAlign w:val="center"/>
          </w:tcPr>
          <w:p w:rsidR="00C92A0E" w:rsidRPr="002143D0" w:rsidRDefault="00C92A0E" w:rsidP="00337870">
            <w:pPr>
              <w:jc w:val="right"/>
              <w:rPr>
                <w:rFonts w:asciiTheme="minorHAnsi" w:hAnsiTheme="minorHAnsi"/>
                <w:sz w:val="16"/>
                <w:szCs w:val="16"/>
              </w:rPr>
            </w:pPr>
            <w:r w:rsidRPr="002143D0">
              <w:rPr>
                <w:rFonts w:asciiTheme="minorHAnsi" w:hAnsiTheme="minorHAnsi"/>
                <w:sz w:val="16"/>
                <w:szCs w:val="16"/>
              </w:rPr>
              <w:t>5.000,00</w:t>
            </w:r>
          </w:p>
        </w:tc>
        <w:tc>
          <w:tcPr>
            <w:tcW w:w="836" w:type="pct"/>
            <w:vAlign w:val="center"/>
          </w:tcPr>
          <w:p w:rsidR="00C92A0E" w:rsidRPr="002143D0" w:rsidRDefault="00C92A0E" w:rsidP="00337870">
            <w:pPr>
              <w:jc w:val="center"/>
              <w:rPr>
                <w:rFonts w:asciiTheme="minorHAnsi" w:hAnsiTheme="minorHAnsi"/>
                <w:sz w:val="16"/>
                <w:szCs w:val="16"/>
              </w:rPr>
            </w:pPr>
            <w:r w:rsidRPr="002143D0">
              <w:rPr>
                <w:rFonts w:asciiTheme="minorHAnsi" w:hAnsiTheme="minorHAnsi"/>
                <w:sz w:val="16"/>
                <w:szCs w:val="16"/>
              </w:rPr>
              <w:t>2013</w:t>
            </w:r>
          </w:p>
        </w:tc>
        <w:tc>
          <w:tcPr>
            <w:tcW w:w="717" w:type="pct"/>
            <w:vAlign w:val="center"/>
          </w:tcPr>
          <w:p w:rsidR="00C92A0E" w:rsidRPr="002143D0" w:rsidRDefault="00C92A0E" w:rsidP="00A62BCB">
            <w:pPr>
              <w:jc w:val="center"/>
              <w:rPr>
                <w:rFonts w:asciiTheme="minorHAnsi" w:hAnsiTheme="minorHAnsi"/>
                <w:sz w:val="16"/>
                <w:szCs w:val="16"/>
              </w:rPr>
            </w:pPr>
            <w:r w:rsidRPr="002143D0">
              <w:rPr>
                <w:rFonts w:asciiTheme="minorHAnsi" w:hAnsiTheme="minorHAnsi"/>
                <w:sz w:val="16"/>
                <w:szCs w:val="16"/>
              </w:rPr>
              <w:t>30.04.201</w:t>
            </w:r>
            <w:r w:rsidR="00A62BCB" w:rsidRPr="002143D0">
              <w:rPr>
                <w:rFonts w:asciiTheme="minorHAnsi" w:hAnsiTheme="minorHAnsi"/>
                <w:sz w:val="16"/>
                <w:szCs w:val="16"/>
              </w:rPr>
              <w:t>6</w:t>
            </w:r>
          </w:p>
        </w:tc>
      </w:tr>
      <w:tr w:rsidR="00DC48FE" w:rsidRPr="002143D0" w:rsidTr="004864E1">
        <w:trPr>
          <w:jc w:val="center"/>
        </w:trPr>
        <w:tc>
          <w:tcPr>
            <w:tcW w:w="800" w:type="pct"/>
            <w:vMerge w:val="restart"/>
            <w:vAlign w:val="center"/>
          </w:tcPr>
          <w:p w:rsidR="00C92A0E" w:rsidRPr="002143D0" w:rsidRDefault="00C92A0E" w:rsidP="00865A31">
            <w:pPr>
              <w:jc w:val="left"/>
              <w:rPr>
                <w:rFonts w:asciiTheme="minorHAnsi" w:hAnsiTheme="minorHAnsi"/>
                <w:b/>
                <w:bCs/>
                <w:sz w:val="16"/>
                <w:szCs w:val="16"/>
              </w:rPr>
            </w:pPr>
            <w:r w:rsidRPr="002143D0">
              <w:rPr>
                <w:rFonts w:asciiTheme="minorHAnsi" w:hAnsiTheme="minorHAnsi"/>
                <w:sz w:val="16"/>
                <w:szCs w:val="16"/>
              </w:rPr>
              <w:t>Sergey ANDRTUSHIN</w:t>
            </w:r>
          </w:p>
        </w:tc>
        <w:tc>
          <w:tcPr>
            <w:tcW w:w="556" w:type="pct"/>
            <w:vMerge w:val="restar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Rusya</w:t>
            </w:r>
          </w:p>
        </w:tc>
        <w:tc>
          <w:tcPr>
            <w:tcW w:w="955" w:type="pct"/>
            <w:vMerge w:val="restar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Ayvacık/Ahmetçe</w:t>
            </w:r>
          </w:p>
        </w:tc>
        <w:tc>
          <w:tcPr>
            <w:tcW w:w="521" w:type="pct"/>
            <w:vMerge w:val="restar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Zeytinlik</w:t>
            </w:r>
          </w:p>
        </w:tc>
        <w:tc>
          <w:tcPr>
            <w:tcW w:w="615" w:type="pct"/>
            <w:vAlign w:val="center"/>
          </w:tcPr>
          <w:p w:rsidR="00C92A0E" w:rsidRPr="002143D0" w:rsidRDefault="00C92A0E" w:rsidP="00337870">
            <w:pPr>
              <w:jc w:val="right"/>
              <w:rPr>
                <w:rFonts w:asciiTheme="minorHAnsi" w:hAnsiTheme="minorHAnsi"/>
                <w:sz w:val="16"/>
                <w:szCs w:val="16"/>
              </w:rPr>
            </w:pPr>
            <w:r w:rsidRPr="002143D0">
              <w:rPr>
                <w:rFonts w:asciiTheme="minorHAnsi" w:hAnsiTheme="minorHAnsi"/>
                <w:sz w:val="16"/>
                <w:szCs w:val="16"/>
              </w:rPr>
              <w:t>705,73</w:t>
            </w:r>
          </w:p>
        </w:tc>
        <w:tc>
          <w:tcPr>
            <w:tcW w:w="836" w:type="pct"/>
            <w:vMerge w:val="restart"/>
            <w:vAlign w:val="center"/>
          </w:tcPr>
          <w:p w:rsidR="00C92A0E" w:rsidRPr="002143D0" w:rsidRDefault="00C92A0E" w:rsidP="00337870">
            <w:pPr>
              <w:jc w:val="center"/>
              <w:rPr>
                <w:rFonts w:asciiTheme="minorHAnsi" w:hAnsiTheme="minorHAnsi"/>
                <w:sz w:val="16"/>
                <w:szCs w:val="16"/>
              </w:rPr>
            </w:pPr>
            <w:r w:rsidRPr="002143D0">
              <w:rPr>
                <w:rFonts w:asciiTheme="minorHAnsi" w:hAnsiTheme="minorHAnsi"/>
                <w:sz w:val="16"/>
                <w:szCs w:val="16"/>
              </w:rPr>
              <w:t>2013</w:t>
            </w:r>
          </w:p>
        </w:tc>
        <w:tc>
          <w:tcPr>
            <w:tcW w:w="717" w:type="pct"/>
            <w:vMerge w:val="restart"/>
            <w:vAlign w:val="center"/>
          </w:tcPr>
          <w:p w:rsidR="00C92A0E" w:rsidRPr="002143D0" w:rsidRDefault="00C92A0E" w:rsidP="00A62BCB">
            <w:pPr>
              <w:jc w:val="center"/>
              <w:rPr>
                <w:rFonts w:asciiTheme="minorHAnsi" w:hAnsiTheme="minorHAnsi"/>
                <w:sz w:val="16"/>
                <w:szCs w:val="16"/>
              </w:rPr>
            </w:pPr>
            <w:r w:rsidRPr="002143D0">
              <w:rPr>
                <w:rFonts w:asciiTheme="minorHAnsi" w:hAnsiTheme="minorHAnsi"/>
                <w:sz w:val="16"/>
                <w:szCs w:val="16"/>
              </w:rPr>
              <w:t>13.01.201</w:t>
            </w:r>
            <w:r w:rsidR="00A62BCB" w:rsidRPr="002143D0">
              <w:rPr>
                <w:rFonts w:asciiTheme="minorHAnsi" w:hAnsiTheme="minorHAnsi"/>
                <w:sz w:val="16"/>
                <w:szCs w:val="16"/>
              </w:rPr>
              <w:t>6</w:t>
            </w:r>
          </w:p>
        </w:tc>
      </w:tr>
      <w:tr w:rsidR="00DC48FE" w:rsidRPr="002143D0" w:rsidTr="004864E1">
        <w:trPr>
          <w:jc w:val="center"/>
        </w:trPr>
        <w:tc>
          <w:tcPr>
            <w:tcW w:w="800" w:type="pct"/>
            <w:vMerge/>
            <w:vAlign w:val="center"/>
          </w:tcPr>
          <w:p w:rsidR="00C92A0E" w:rsidRPr="002143D0" w:rsidRDefault="00C92A0E" w:rsidP="00865A31">
            <w:pPr>
              <w:jc w:val="left"/>
              <w:rPr>
                <w:rFonts w:asciiTheme="minorHAnsi" w:hAnsiTheme="minorHAnsi"/>
                <w:b/>
                <w:bCs/>
                <w:sz w:val="16"/>
                <w:szCs w:val="16"/>
              </w:rPr>
            </w:pPr>
          </w:p>
        </w:tc>
        <w:tc>
          <w:tcPr>
            <w:tcW w:w="556" w:type="pct"/>
            <w:vMerge/>
            <w:vAlign w:val="center"/>
          </w:tcPr>
          <w:p w:rsidR="00C92A0E" w:rsidRPr="002143D0" w:rsidRDefault="00C92A0E" w:rsidP="00337870">
            <w:pPr>
              <w:rPr>
                <w:rFonts w:asciiTheme="minorHAnsi" w:hAnsiTheme="minorHAnsi"/>
                <w:sz w:val="16"/>
                <w:szCs w:val="16"/>
              </w:rPr>
            </w:pPr>
          </w:p>
        </w:tc>
        <w:tc>
          <w:tcPr>
            <w:tcW w:w="955" w:type="pct"/>
            <w:vMerge/>
            <w:vAlign w:val="center"/>
          </w:tcPr>
          <w:p w:rsidR="00C92A0E" w:rsidRPr="002143D0" w:rsidRDefault="00C92A0E" w:rsidP="00337870">
            <w:pPr>
              <w:rPr>
                <w:rFonts w:asciiTheme="minorHAnsi" w:hAnsiTheme="minorHAnsi"/>
                <w:sz w:val="16"/>
                <w:szCs w:val="16"/>
              </w:rPr>
            </w:pPr>
          </w:p>
        </w:tc>
        <w:tc>
          <w:tcPr>
            <w:tcW w:w="521" w:type="pct"/>
            <w:vMerge/>
            <w:vAlign w:val="center"/>
          </w:tcPr>
          <w:p w:rsidR="00C92A0E" w:rsidRPr="002143D0" w:rsidRDefault="00C92A0E" w:rsidP="00337870">
            <w:pPr>
              <w:rPr>
                <w:rFonts w:asciiTheme="minorHAnsi" w:hAnsiTheme="minorHAnsi"/>
                <w:sz w:val="16"/>
                <w:szCs w:val="16"/>
              </w:rPr>
            </w:pPr>
          </w:p>
        </w:tc>
        <w:tc>
          <w:tcPr>
            <w:tcW w:w="615" w:type="pct"/>
            <w:vAlign w:val="center"/>
          </w:tcPr>
          <w:p w:rsidR="00C92A0E" w:rsidRPr="002143D0" w:rsidRDefault="00C92A0E" w:rsidP="00337870">
            <w:pPr>
              <w:tabs>
                <w:tab w:val="right" w:pos="960"/>
              </w:tabs>
              <w:jc w:val="right"/>
              <w:rPr>
                <w:rFonts w:asciiTheme="minorHAnsi" w:hAnsiTheme="minorHAnsi"/>
                <w:sz w:val="16"/>
                <w:szCs w:val="16"/>
              </w:rPr>
            </w:pPr>
            <w:r w:rsidRPr="002143D0">
              <w:rPr>
                <w:rFonts w:asciiTheme="minorHAnsi" w:hAnsiTheme="minorHAnsi"/>
                <w:sz w:val="16"/>
                <w:szCs w:val="16"/>
              </w:rPr>
              <w:t>1.487,34</w:t>
            </w:r>
          </w:p>
        </w:tc>
        <w:tc>
          <w:tcPr>
            <w:tcW w:w="836" w:type="pct"/>
            <w:vMerge/>
            <w:vAlign w:val="center"/>
          </w:tcPr>
          <w:p w:rsidR="00C92A0E" w:rsidRPr="002143D0" w:rsidRDefault="00C92A0E" w:rsidP="00337870">
            <w:pPr>
              <w:jc w:val="center"/>
              <w:rPr>
                <w:rFonts w:asciiTheme="minorHAnsi" w:hAnsiTheme="minorHAnsi"/>
                <w:sz w:val="16"/>
                <w:szCs w:val="16"/>
              </w:rPr>
            </w:pPr>
          </w:p>
        </w:tc>
        <w:tc>
          <w:tcPr>
            <w:tcW w:w="717" w:type="pct"/>
            <w:vMerge/>
            <w:vAlign w:val="center"/>
          </w:tcPr>
          <w:p w:rsidR="00C92A0E" w:rsidRPr="002143D0" w:rsidRDefault="00C92A0E" w:rsidP="00337870">
            <w:pPr>
              <w:jc w:val="center"/>
              <w:rPr>
                <w:rFonts w:asciiTheme="minorHAnsi" w:hAnsiTheme="minorHAnsi"/>
                <w:sz w:val="16"/>
                <w:szCs w:val="16"/>
              </w:rPr>
            </w:pPr>
          </w:p>
        </w:tc>
      </w:tr>
      <w:tr w:rsidR="00DC48FE" w:rsidRPr="002143D0" w:rsidTr="004864E1">
        <w:trPr>
          <w:jc w:val="center"/>
        </w:trPr>
        <w:tc>
          <w:tcPr>
            <w:tcW w:w="800" w:type="pct"/>
            <w:vMerge w:val="restart"/>
            <w:vAlign w:val="center"/>
          </w:tcPr>
          <w:p w:rsidR="00C92A0E" w:rsidRPr="002143D0" w:rsidRDefault="00C92A0E" w:rsidP="00865A31">
            <w:pPr>
              <w:jc w:val="left"/>
              <w:rPr>
                <w:rFonts w:asciiTheme="minorHAnsi" w:hAnsiTheme="minorHAnsi"/>
                <w:sz w:val="16"/>
                <w:szCs w:val="16"/>
              </w:rPr>
            </w:pPr>
            <w:r w:rsidRPr="002143D0">
              <w:rPr>
                <w:rFonts w:asciiTheme="minorHAnsi" w:hAnsiTheme="minorHAnsi"/>
                <w:sz w:val="16"/>
                <w:szCs w:val="16"/>
              </w:rPr>
              <w:t>Max johanes BRAUNE</w:t>
            </w:r>
          </w:p>
        </w:tc>
        <w:tc>
          <w:tcPr>
            <w:tcW w:w="556" w:type="pct"/>
            <w:vMerge w:val="restar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Almanya</w:t>
            </w:r>
          </w:p>
        </w:tc>
        <w:tc>
          <w:tcPr>
            <w:tcW w:w="955" w:type="pct"/>
            <w:vMerge w:val="restar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Ayvacık/Bademli</w:t>
            </w:r>
          </w:p>
        </w:tc>
        <w:tc>
          <w:tcPr>
            <w:tcW w:w="521" w:type="pc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Zeytinlik</w:t>
            </w:r>
          </w:p>
        </w:tc>
        <w:tc>
          <w:tcPr>
            <w:tcW w:w="615" w:type="pct"/>
            <w:vAlign w:val="center"/>
          </w:tcPr>
          <w:p w:rsidR="00C92A0E" w:rsidRPr="002143D0" w:rsidRDefault="00C92A0E" w:rsidP="00337870">
            <w:pPr>
              <w:jc w:val="right"/>
              <w:rPr>
                <w:rFonts w:asciiTheme="minorHAnsi" w:hAnsiTheme="minorHAnsi"/>
                <w:sz w:val="16"/>
                <w:szCs w:val="16"/>
              </w:rPr>
            </w:pPr>
            <w:r w:rsidRPr="002143D0">
              <w:rPr>
                <w:rFonts w:asciiTheme="minorHAnsi" w:hAnsiTheme="minorHAnsi"/>
                <w:sz w:val="16"/>
                <w:szCs w:val="16"/>
              </w:rPr>
              <w:t>1.768,46</w:t>
            </w:r>
          </w:p>
        </w:tc>
        <w:tc>
          <w:tcPr>
            <w:tcW w:w="836" w:type="pct"/>
            <w:vMerge w:val="restart"/>
            <w:vAlign w:val="center"/>
          </w:tcPr>
          <w:p w:rsidR="00C92A0E" w:rsidRPr="002143D0" w:rsidRDefault="00C92A0E" w:rsidP="00337870">
            <w:pPr>
              <w:jc w:val="center"/>
              <w:rPr>
                <w:rFonts w:asciiTheme="minorHAnsi" w:hAnsiTheme="minorHAnsi"/>
                <w:sz w:val="16"/>
                <w:szCs w:val="16"/>
              </w:rPr>
            </w:pPr>
            <w:r w:rsidRPr="002143D0">
              <w:rPr>
                <w:rFonts w:asciiTheme="minorHAnsi" w:hAnsiTheme="minorHAnsi"/>
                <w:sz w:val="16"/>
                <w:szCs w:val="16"/>
              </w:rPr>
              <w:t>2013</w:t>
            </w:r>
          </w:p>
        </w:tc>
        <w:tc>
          <w:tcPr>
            <w:tcW w:w="717" w:type="pct"/>
            <w:vMerge w:val="restart"/>
            <w:vAlign w:val="center"/>
          </w:tcPr>
          <w:p w:rsidR="00C92A0E" w:rsidRPr="002143D0" w:rsidRDefault="00C92A0E" w:rsidP="00A62BCB">
            <w:pPr>
              <w:jc w:val="center"/>
              <w:rPr>
                <w:rFonts w:asciiTheme="minorHAnsi" w:hAnsiTheme="minorHAnsi"/>
                <w:sz w:val="16"/>
                <w:szCs w:val="16"/>
              </w:rPr>
            </w:pPr>
            <w:r w:rsidRPr="002143D0">
              <w:rPr>
                <w:rFonts w:asciiTheme="minorHAnsi" w:hAnsiTheme="minorHAnsi"/>
                <w:sz w:val="16"/>
                <w:szCs w:val="16"/>
              </w:rPr>
              <w:t>30.4.201</w:t>
            </w:r>
            <w:r w:rsidR="00A62BCB" w:rsidRPr="002143D0">
              <w:rPr>
                <w:rFonts w:asciiTheme="minorHAnsi" w:hAnsiTheme="minorHAnsi"/>
                <w:sz w:val="16"/>
                <w:szCs w:val="16"/>
              </w:rPr>
              <w:t>6</w:t>
            </w:r>
          </w:p>
        </w:tc>
      </w:tr>
      <w:tr w:rsidR="00DC48FE" w:rsidRPr="002143D0" w:rsidTr="004864E1">
        <w:trPr>
          <w:jc w:val="center"/>
        </w:trPr>
        <w:tc>
          <w:tcPr>
            <w:tcW w:w="800" w:type="pct"/>
            <w:vMerge/>
            <w:vAlign w:val="center"/>
          </w:tcPr>
          <w:p w:rsidR="00C92A0E" w:rsidRPr="002143D0" w:rsidRDefault="00C92A0E" w:rsidP="00865A31">
            <w:pPr>
              <w:jc w:val="left"/>
              <w:rPr>
                <w:rFonts w:asciiTheme="minorHAnsi" w:hAnsiTheme="minorHAnsi"/>
                <w:b/>
                <w:bCs/>
                <w:sz w:val="16"/>
                <w:szCs w:val="16"/>
              </w:rPr>
            </w:pPr>
          </w:p>
        </w:tc>
        <w:tc>
          <w:tcPr>
            <w:tcW w:w="556" w:type="pct"/>
            <w:vMerge/>
            <w:vAlign w:val="center"/>
          </w:tcPr>
          <w:p w:rsidR="00C92A0E" w:rsidRPr="002143D0" w:rsidRDefault="00C92A0E" w:rsidP="00337870">
            <w:pPr>
              <w:rPr>
                <w:rFonts w:asciiTheme="minorHAnsi" w:hAnsiTheme="minorHAnsi"/>
                <w:sz w:val="16"/>
                <w:szCs w:val="16"/>
              </w:rPr>
            </w:pPr>
          </w:p>
        </w:tc>
        <w:tc>
          <w:tcPr>
            <w:tcW w:w="955" w:type="pct"/>
            <w:vMerge/>
            <w:vAlign w:val="center"/>
          </w:tcPr>
          <w:p w:rsidR="00C92A0E" w:rsidRPr="002143D0" w:rsidRDefault="00C92A0E" w:rsidP="00337870">
            <w:pPr>
              <w:rPr>
                <w:rFonts w:asciiTheme="minorHAnsi" w:hAnsiTheme="minorHAnsi"/>
                <w:sz w:val="16"/>
                <w:szCs w:val="16"/>
              </w:rPr>
            </w:pPr>
          </w:p>
        </w:tc>
        <w:tc>
          <w:tcPr>
            <w:tcW w:w="521" w:type="pc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Tarla</w:t>
            </w:r>
          </w:p>
        </w:tc>
        <w:tc>
          <w:tcPr>
            <w:tcW w:w="615" w:type="pct"/>
            <w:vAlign w:val="center"/>
          </w:tcPr>
          <w:p w:rsidR="00C92A0E" w:rsidRPr="002143D0" w:rsidRDefault="00C92A0E" w:rsidP="00337870">
            <w:pPr>
              <w:jc w:val="right"/>
              <w:rPr>
                <w:rFonts w:asciiTheme="minorHAnsi" w:hAnsiTheme="minorHAnsi"/>
                <w:sz w:val="16"/>
                <w:szCs w:val="16"/>
              </w:rPr>
            </w:pPr>
            <w:r w:rsidRPr="002143D0">
              <w:rPr>
                <w:rFonts w:asciiTheme="minorHAnsi" w:hAnsiTheme="minorHAnsi"/>
                <w:sz w:val="16"/>
                <w:szCs w:val="16"/>
              </w:rPr>
              <w:t>17.992,74</w:t>
            </w:r>
          </w:p>
        </w:tc>
        <w:tc>
          <w:tcPr>
            <w:tcW w:w="836" w:type="pct"/>
            <w:vMerge/>
            <w:vAlign w:val="center"/>
          </w:tcPr>
          <w:p w:rsidR="00C92A0E" w:rsidRPr="002143D0" w:rsidRDefault="00C92A0E" w:rsidP="00337870">
            <w:pPr>
              <w:jc w:val="center"/>
              <w:rPr>
                <w:rFonts w:asciiTheme="minorHAnsi" w:hAnsiTheme="minorHAnsi"/>
                <w:sz w:val="16"/>
                <w:szCs w:val="16"/>
              </w:rPr>
            </w:pPr>
          </w:p>
        </w:tc>
        <w:tc>
          <w:tcPr>
            <w:tcW w:w="717" w:type="pct"/>
            <w:vMerge/>
            <w:vAlign w:val="center"/>
          </w:tcPr>
          <w:p w:rsidR="00C92A0E" w:rsidRPr="002143D0" w:rsidRDefault="00C92A0E" w:rsidP="00337870">
            <w:pPr>
              <w:jc w:val="center"/>
              <w:rPr>
                <w:rFonts w:asciiTheme="minorHAnsi" w:hAnsiTheme="minorHAnsi"/>
                <w:sz w:val="16"/>
                <w:szCs w:val="16"/>
              </w:rPr>
            </w:pPr>
          </w:p>
        </w:tc>
      </w:tr>
      <w:tr w:rsidR="00DC48FE" w:rsidRPr="002143D0" w:rsidTr="004864E1">
        <w:trPr>
          <w:jc w:val="center"/>
        </w:trPr>
        <w:tc>
          <w:tcPr>
            <w:tcW w:w="800" w:type="pct"/>
            <w:vMerge w:val="restart"/>
            <w:vAlign w:val="center"/>
          </w:tcPr>
          <w:p w:rsidR="00C92A0E" w:rsidRPr="002143D0" w:rsidRDefault="00C92A0E" w:rsidP="00865A31">
            <w:pPr>
              <w:jc w:val="left"/>
              <w:rPr>
                <w:rFonts w:asciiTheme="minorHAnsi" w:hAnsiTheme="minorHAnsi"/>
                <w:sz w:val="16"/>
                <w:szCs w:val="16"/>
              </w:rPr>
            </w:pPr>
            <w:r w:rsidRPr="002143D0">
              <w:rPr>
                <w:rFonts w:asciiTheme="minorHAnsi" w:hAnsiTheme="minorHAnsi"/>
                <w:sz w:val="16"/>
                <w:szCs w:val="16"/>
              </w:rPr>
              <w:t>Bodo BILINSKI</w:t>
            </w:r>
          </w:p>
        </w:tc>
        <w:tc>
          <w:tcPr>
            <w:tcW w:w="556" w:type="pct"/>
            <w:vMerge w:val="restar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Almanya</w:t>
            </w:r>
          </w:p>
        </w:tc>
        <w:tc>
          <w:tcPr>
            <w:tcW w:w="955" w:type="pct"/>
            <w:vMerge w:val="restar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Ayvacık/Balabanlı</w:t>
            </w:r>
          </w:p>
        </w:tc>
        <w:tc>
          <w:tcPr>
            <w:tcW w:w="521" w:type="pct"/>
            <w:vMerge w:val="restar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Zeytinlik</w:t>
            </w:r>
          </w:p>
        </w:tc>
        <w:tc>
          <w:tcPr>
            <w:tcW w:w="615" w:type="pct"/>
            <w:vAlign w:val="center"/>
          </w:tcPr>
          <w:p w:rsidR="00C92A0E" w:rsidRPr="002143D0" w:rsidRDefault="00C92A0E" w:rsidP="00337870">
            <w:pPr>
              <w:jc w:val="right"/>
              <w:rPr>
                <w:rFonts w:asciiTheme="minorHAnsi" w:hAnsiTheme="minorHAnsi"/>
                <w:sz w:val="16"/>
                <w:szCs w:val="16"/>
              </w:rPr>
            </w:pPr>
            <w:r w:rsidRPr="002143D0">
              <w:rPr>
                <w:rFonts w:asciiTheme="minorHAnsi" w:hAnsiTheme="minorHAnsi"/>
                <w:sz w:val="16"/>
                <w:szCs w:val="16"/>
              </w:rPr>
              <w:t>5.077,00</w:t>
            </w:r>
          </w:p>
        </w:tc>
        <w:tc>
          <w:tcPr>
            <w:tcW w:w="836" w:type="pct"/>
            <w:vMerge w:val="restart"/>
            <w:vAlign w:val="center"/>
          </w:tcPr>
          <w:p w:rsidR="00C92A0E" w:rsidRPr="002143D0" w:rsidRDefault="00C92A0E" w:rsidP="00337870">
            <w:pPr>
              <w:jc w:val="center"/>
              <w:rPr>
                <w:rFonts w:asciiTheme="minorHAnsi" w:hAnsiTheme="minorHAnsi"/>
                <w:sz w:val="16"/>
                <w:szCs w:val="16"/>
              </w:rPr>
            </w:pPr>
            <w:r w:rsidRPr="002143D0">
              <w:rPr>
                <w:rFonts w:asciiTheme="minorHAnsi" w:hAnsiTheme="minorHAnsi"/>
                <w:sz w:val="16"/>
                <w:szCs w:val="16"/>
              </w:rPr>
              <w:t>2013</w:t>
            </w:r>
          </w:p>
        </w:tc>
        <w:tc>
          <w:tcPr>
            <w:tcW w:w="717" w:type="pct"/>
            <w:vMerge w:val="restart"/>
            <w:vAlign w:val="center"/>
          </w:tcPr>
          <w:p w:rsidR="00C92A0E" w:rsidRPr="002143D0" w:rsidRDefault="00C92A0E" w:rsidP="00A62BCB">
            <w:pPr>
              <w:jc w:val="center"/>
              <w:rPr>
                <w:rFonts w:asciiTheme="minorHAnsi" w:hAnsiTheme="minorHAnsi"/>
                <w:sz w:val="16"/>
                <w:szCs w:val="16"/>
              </w:rPr>
            </w:pPr>
            <w:r w:rsidRPr="002143D0">
              <w:rPr>
                <w:rFonts w:asciiTheme="minorHAnsi" w:hAnsiTheme="minorHAnsi"/>
                <w:sz w:val="16"/>
                <w:szCs w:val="16"/>
              </w:rPr>
              <w:t>01.04.201</w:t>
            </w:r>
            <w:r w:rsidR="00A62BCB" w:rsidRPr="002143D0">
              <w:rPr>
                <w:rFonts w:asciiTheme="minorHAnsi" w:hAnsiTheme="minorHAnsi"/>
                <w:sz w:val="16"/>
                <w:szCs w:val="16"/>
              </w:rPr>
              <w:t>6</w:t>
            </w:r>
          </w:p>
        </w:tc>
      </w:tr>
      <w:tr w:rsidR="00DC48FE" w:rsidRPr="002143D0" w:rsidTr="004864E1">
        <w:trPr>
          <w:jc w:val="center"/>
        </w:trPr>
        <w:tc>
          <w:tcPr>
            <w:tcW w:w="800" w:type="pct"/>
            <w:vMerge/>
            <w:vAlign w:val="center"/>
          </w:tcPr>
          <w:p w:rsidR="00C92A0E" w:rsidRPr="002143D0" w:rsidRDefault="00C92A0E" w:rsidP="00337870">
            <w:pPr>
              <w:jc w:val="center"/>
              <w:rPr>
                <w:rFonts w:asciiTheme="minorHAnsi" w:hAnsiTheme="minorHAnsi"/>
                <w:b/>
                <w:bCs/>
                <w:sz w:val="16"/>
                <w:szCs w:val="16"/>
              </w:rPr>
            </w:pPr>
          </w:p>
        </w:tc>
        <w:tc>
          <w:tcPr>
            <w:tcW w:w="556" w:type="pct"/>
            <w:vMerge/>
            <w:vAlign w:val="center"/>
          </w:tcPr>
          <w:p w:rsidR="00C92A0E" w:rsidRPr="002143D0" w:rsidRDefault="00C92A0E" w:rsidP="00337870">
            <w:pPr>
              <w:rPr>
                <w:rFonts w:asciiTheme="minorHAnsi" w:hAnsiTheme="minorHAnsi"/>
                <w:sz w:val="16"/>
                <w:szCs w:val="16"/>
              </w:rPr>
            </w:pPr>
          </w:p>
        </w:tc>
        <w:tc>
          <w:tcPr>
            <w:tcW w:w="955" w:type="pct"/>
            <w:vMerge/>
            <w:vAlign w:val="center"/>
          </w:tcPr>
          <w:p w:rsidR="00C92A0E" w:rsidRPr="002143D0" w:rsidRDefault="00C92A0E" w:rsidP="00337870">
            <w:pPr>
              <w:rPr>
                <w:rFonts w:asciiTheme="minorHAnsi" w:hAnsiTheme="minorHAnsi"/>
                <w:sz w:val="16"/>
                <w:szCs w:val="16"/>
              </w:rPr>
            </w:pPr>
          </w:p>
        </w:tc>
        <w:tc>
          <w:tcPr>
            <w:tcW w:w="521" w:type="pct"/>
            <w:vMerge/>
            <w:vAlign w:val="center"/>
          </w:tcPr>
          <w:p w:rsidR="00C92A0E" w:rsidRPr="002143D0" w:rsidRDefault="00C92A0E" w:rsidP="00337870">
            <w:pPr>
              <w:rPr>
                <w:rFonts w:asciiTheme="minorHAnsi" w:hAnsiTheme="minorHAnsi"/>
                <w:sz w:val="16"/>
                <w:szCs w:val="16"/>
              </w:rPr>
            </w:pPr>
          </w:p>
        </w:tc>
        <w:tc>
          <w:tcPr>
            <w:tcW w:w="615" w:type="pct"/>
            <w:vAlign w:val="center"/>
          </w:tcPr>
          <w:p w:rsidR="00C92A0E" w:rsidRPr="002143D0" w:rsidRDefault="00C92A0E" w:rsidP="00337870">
            <w:pPr>
              <w:jc w:val="right"/>
              <w:rPr>
                <w:rFonts w:asciiTheme="minorHAnsi" w:hAnsiTheme="minorHAnsi"/>
                <w:sz w:val="16"/>
                <w:szCs w:val="16"/>
              </w:rPr>
            </w:pPr>
            <w:r w:rsidRPr="002143D0">
              <w:rPr>
                <w:rFonts w:asciiTheme="minorHAnsi" w:hAnsiTheme="minorHAnsi"/>
                <w:sz w:val="16"/>
                <w:szCs w:val="16"/>
              </w:rPr>
              <w:t>5.074,00</w:t>
            </w:r>
          </w:p>
        </w:tc>
        <w:tc>
          <w:tcPr>
            <w:tcW w:w="836" w:type="pct"/>
            <w:vMerge/>
            <w:vAlign w:val="center"/>
          </w:tcPr>
          <w:p w:rsidR="00C92A0E" w:rsidRPr="002143D0" w:rsidRDefault="00C92A0E" w:rsidP="00337870">
            <w:pPr>
              <w:rPr>
                <w:rFonts w:asciiTheme="minorHAnsi" w:hAnsiTheme="minorHAnsi"/>
                <w:sz w:val="16"/>
                <w:szCs w:val="16"/>
              </w:rPr>
            </w:pPr>
          </w:p>
        </w:tc>
        <w:tc>
          <w:tcPr>
            <w:tcW w:w="717" w:type="pct"/>
            <w:vMerge/>
            <w:vAlign w:val="center"/>
          </w:tcPr>
          <w:p w:rsidR="00C92A0E" w:rsidRPr="002143D0" w:rsidRDefault="00C92A0E" w:rsidP="00337870">
            <w:pPr>
              <w:rPr>
                <w:rFonts w:asciiTheme="minorHAnsi" w:hAnsiTheme="minorHAnsi"/>
                <w:sz w:val="16"/>
                <w:szCs w:val="16"/>
              </w:rPr>
            </w:pPr>
          </w:p>
        </w:tc>
      </w:tr>
      <w:tr w:rsidR="00DC48FE" w:rsidRPr="002143D0" w:rsidTr="004864E1">
        <w:trPr>
          <w:trHeight w:val="240"/>
          <w:jc w:val="center"/>
        </w:trPr>
        <w:tc>
          <w:tcPr>
            <w:tcW w:w="800" w:type="pct"/>
            <w:vMerge w:val="restart"/>
            <w:vAlign w:val="center"/>
          </w:tcPr>
          <w:p w:rsidR="00942CFD" w:rsidRPr="002143D0" w:rsidRDefault="00942CFD" w:rsidP="00A62BCB">
            <w:pPr>
              <w:jc w:val="left"/>
              <w:rPr>
                <w:rFonts w:asciiTheme="minorHAnsi" w:hAnsiTheme="minorHAnsi"/>
                <w:b/>
                <w:bCs/>
                <w:sz w:val="16"/>
                <w:szCs w:val="16"/>
              </w:rPr>
            </w:pPr>
            <w:r w:rsidRPr="002143D0">
              <w:rPr>
                <w:rFonts w:asciiTheme="minorHAnsi" w:hAnsiTheme="minorHAnsi"/>
                <w:sz w:val="16"/>
                <w:szCs w:val="16"/>
              </w:rPr>
              <w:t>Marianne HEDWİNG JOHANNA BEAUJEAN</w:t>
            </w:r>
          </w:p>
        </w:tc>
        <w:tc>
          <w:tcPr>
            <w:tcW w:w="556" w:type="pct"/>
            <w:vMerge w:val="restart"/>
            <w:vAlign w:val="center"/>
          </w:tcPr>
          <w:p w:rsidR="00942CFD" w:rsidRPr="002143D0" w:rsidRDefault="00942CFD" w:rsidP="00337870">
            <w:pPr>
              <w:rPr>
                <w:rFonts w:asciiTheme="minorHAnsi" w:hAnsiTheme="minorHAnsi"/>
                <w:sz w:val="16"/>
                <w:szCs w:val="16"/>
              </w:rPr>
            </w:pPr>
            <w:r w:rsidRPr="002143D0">
              <w:rPr>
                <w:rFonts w:asciiTheme="minorHAnsi" w:hAnsiTheme="minorHAnsi"/>
                <w:sz w:val="16"/>
                <w:szCs w:val="16"/>
              </w:rPr>
              <w:t>Hollanda</w:t>
            </w:r>
          </w:p>
        </w:tc>
        <w:tc>
          <w:tcPr>
            <w:tcW w:w="955" w:type="pct"/>
            <w:vMerge w:val="restart"/>
            <w:vAlign w:val="center"/>
          </w:tcPr>
          <w:p w:rsidR="00942CFD" w:rsidRPr="002143D0" w:rsidRDefault="00942CFD" w:rsidP="00337870">
            <w:pPr>
              <w:rPr>
                <w:rFonts w:asciiTheme="minorHAnsi" w:hAnsiTheme="minorHAnsi"/>
                <w:sz w:val="16"/>
                <w:szCs w:val="16"/>
              </w:rPr>
            </w:pPr>
            <w:r w:rsidRPr="002143D0">
              <w:rPr>
                <w:rFonts w:asciiTheme="minorHAnsi" w:hAnsiTheme="minorHAnsi"/>
                <w:sz w:val="16"/>
                <w:szCs w:val="16"/>
              </w:rPr>
              <w:t>Ayvacık/Balabanlı</w:t>
            </w:r>
          </w:p>
        </w:tc>
        <w:tc>
          <w:tcPr>
            <w:tcW w:w="521" w:type="pct"/>
            <w:vAlign w:val="center"/>
          </w:tcPr>
          <w:p w:rsidR="00942CFD" w:rsidRPr="002143D0" w:rsidRDefault="00942CFD" w:rsidP="00337870">
            <w:pPr>
              <w:rPr>
                <w:rFonts w:asciiTheme="minorHAnsi" w:hAnsiTheme="minorHAnsi"/>
                <w:sz w:val="16"/>
                <w:szCs w:val="16"/>
              </w:rPr>
            </w:pPr>
            <w:r w:rsidRPr="002143D0">
              <w:rPr>
                <w:rFonts w:asciiTheme="minorHAnsi" w:hAnsiTheme="minorHAnsi"/>
                <w:sz w:val="16"/>
                <w:szCs w:val="16"/>
              </w:rPr>
              <w:t>Zeytinlik</w:t>
            </w:r>
          </w:p>
        </w:tc>
        <w:tc>
          <w:tcPr>
            <w:tcW w:w="615" w:type="pct"/>
            <w:vAlign w:val="center"/>
          </w:tcPr>
          <w:p w:rsidR="00942CFD" w:rsidRPr="002143D0" w:rsidRDefault="00942CFD" w:rsidP="00337870">
            <w:pPr>
              <w:jc w:val="right"/>
              <w:rPr>
                <w:rFonts w:asciiTheme="minorHAnsi" w:hAnsiTheme="minorHAnsi"/>
                <w:sz w:val="16"/>
                <w:szCs w:val="16"/>
              </w:rPr>
            </w:pPr>
            <w:r w:rsidRPr="002143D0">
              <w:rPr>
                <w:rFonts w:asciiTheme="minorHAnsi" w:hAnsiTheme="minorHAnsi"/>
                <w:sz w:val="16"/>
                <w:szCs w:val="16"/>
              </w:rPr>
              <w:t>8.819,19</w:t>
            </w:r>
          </w:p>
        </w:tc>
        <w:tc>
          <w:tcPr>
            <w:tcW w:w="836" w:type="pct"/>
            <w:vAlign w:val="center"/>
          </w:tcPr>
          <w:p w:rsidR="00942CFD" w:rsidRPr="002143D0" w:rsidRDefault="00942CFD" w:rsidP="00942CFD">
            <w:pPr>
              <w:jc w:val="center"/>
              <w:rPr>
                <w:rFonts w:asciiTheme="minorHAnsi" w:hAnsiTheme="minorHAnsi"/>
                <w:b/>
                <w:sz w:val="16"/>
                <w:szCs w:val="16"/>
              </w:rPr>
            </w:pPr>
            <w:r w:rsidRPr="002143D0">
              <w:rPr>
                <w:rFonts w:asciiTheme="minorHAnsi" w:hAnsiTheme="minorHAnsi"/>
                <w:b/>
                <w:sz w:val="16"/>
                <w:szCs w:val="16"/>
              </w:rPr>
              <w:t>2016</w:t>
            </w:r>
          </w:p>
        </w:tc>
        <w:tc>
          <w:tcPr>
            <w:tcW w:w="717" w:type="pct"/>
            <w:vAlign w:val="center"/>
          </w:tcPr>
          <w:p w:rsidR="00942CFD" w:rsidRPr="002143D0" w:rsidRDefault="00942CFD" w:rsidP="00337870">
            <w:pPr>
              <w:rPr>
                <w:rFonts w:asciiTheme="minorHAnsi" w:hAnsiTheme="minorHAnsi"/>
                <w:sz w:val="16"/>
                <w:szCs w:val="16"/>
              </w:rPr>
            </w:pPr>
          </w:p>
        </w:tc>
      </w:tr>
      <w:tr w:rsidR="00DC48FE" w:rsidRPr="002143D0" w:rsidTr="004864E1">
        <w:trPr>
          <w:trHeight w:val="225"/>
          <w:jc w:val="center"/>
        </w:trPr>
        <w:tc>
          <w:tcPr>
            <w:tcW w:w="800" w:type="pct"/>
            <w:vMerge/>
            <w:vAlign w:val="center"/>
          </w:tcPr>
          <w:p w:rsidR="00942CFD" w:rsidRPr="002143D0" w:rsidRDefault="00942CFD" w:rsidP="00337870">
            <w:pPr>
              <w:jc w:val="center"/>
              <w:rPr>
                <w:rFonts w:asciiTheme="minorHAnsi" w:hAnsiTheme="minorHAnsi"/>
                <w:b/>
                <w:bCs/>
                <w:sz w:val="16"/>
                <w:szCs w:val="16"/>
              </w:rPr>
            </w:pPr>
          </w:p>
        </w:tc>
        <w:tc>
          <w:tcPr>
            <w:tcW w:w="556" w:type="pct"/>
            <w:vMerge/>
            <w:vAlign w:val="center"/>
          </w:tcPr>
          <w:p w:rsidR="00942CFD" w:rsidRPr="002143D0" w:rsidRDefault="00942CFD" w:rsidP="00337870">
            <w:pPr>
              <w:rPr>
                <w:rFonts w:asciiTheme="minorHAnsi" w:hAnsiTheme="minorHAnsi"/>
                <w:sz w:val="16"/>
                <w:szCs w:val="16"/>
              </w:rPr>
            </w:pPr>
          </w:p>
        </w:tc>
        <w:tc>
          <w:tcPr>
            <w:tcW w:w="955" w:type="pct"/>
            <w:vMerge/>
            <w:vAlign w:val="center"/>
          </w:tcPr>
          <w:p w:rsidR="00942CFD" w:rsidRPr="002143D0" w:rsidRDefault="00942CFD" w:rsidP="00337870">
            <w:pPr>
              <w:rPr>
                <w:rFonts w:asciiTheme="minorHAnsi" w:hAnsiTheme="minorHAnsi"/>
                <w:sz w:val="16"/>
                <w:szCs w:val="16"/>
              </w:rPr>
            </w:pPr>
          </w:p>
        </w:tc>
        <w:tc>
          <w:tcPr>
            <w:tcW w:w="521" w:type="pct"/>
            <w:vAlign w:val="center"/>
          </w:tcPr>
          <w:p w:rsidR="00942CFD" w:rsidRPr="002143D0" w:rsidRDefault="00942CFD" w:rsidP="00337870">
            <w:pPr>
              <w:rPr>
                <w:rFonts w:asciiTheme="minorHAnsi" w:hAnsiTheme="minorHAnsi"/>
                <w:sz w:val="16"/>
                <w:szCs w:val="16"/>
              </w:rPr>
            </w:pPr>
            <w:r w:rsidRPr="002143D0">
              <w:rPr>
                <w:rFonts w:asciiTheme="minorHAnsi" w:hAnsiTheme="minorHAnsi"/>
                <w:sz w:val="16"/>
                <w:szCs w:val="16"/>
              </w:rPr>
              <w:t>Zeytinlik</w:t>
            </w:r>
          </w:p>
        </w:tc>
        <w:tc>
          <w:tcPr>
            <w:tcW w:w="615" w:type="pct"/>
            <w:vAlign w:val="center"/>
          </w:tcPr>
          <w:p w:rsidR="00942CFD" w:rsidRPr="002143D0" w:rsidRDefault="00942CFD" w:rsidP="00337870">
            <w:pPr>
              <w:jc w:val="right"/>
              <w:rPr>
                <w:rFonts w:asciiTheme="minorHAnsi" w:hAnsiTheme="minorHAnsi"/>
                <w:sz w:val="16"/>
                <w:szCs w:val="16"/>
              </w:rPr>
            </w:pPr>
            <w:r w:rsidRPr="002143D0">
              <w:rPr>
                <w:rFonts w:asciiTheme="minorHAnsi" w:hAnsiTheme="minorHAnsi"/>
                <w:sz w:val="16"/>
                <w:szCs w:val="16"/>
              </w:rPr>
              <w:t>3.771,56</w:t>
            </w:r>
          </w:p>
        </w:tc>
        <w:tc>
          <w:tcPr>
            <w:tcW w:w="836" w:type="pct"/>
            <w:vAlign w:val="center"/>
          </w:tcPr>
          <w:p w:rsidR="00942CFD" w:rsidRPr="002143D0" w:rsidRDefault="00942CFD" w:rsidP="00942CFD">
            <w:pPr>
              <w:jc w:val="center"/>
              <w:rPr>
                <w:rFonts w:asciiTheme="minorHAnsi" w:hAnsiTheme="minorHAnsi"/>
                <w:b/>
                <w:sz w:val="16"/>
                <w:szCs w:val="16"/>
              </w:rPr>
            </w:pPr>
            <w:r w:rsidRPr="002143D0">
              <w:rPr>
                <w:rFonts w:asciiTheme="minorHAnsi" w:hAnsiTheme="minorHAnsi"/>
                <w:b/>
                <w:sz w:val="16"/>
                <w:szCs w:val="16"/>
              </w:rPr>
              <w:t>2016</w:t>
            </w:r>
          </w:p>
        </w:tc>
        <w:tc>
          <w:tcPr>
            <w:tcW w:w="717" w:type="pct"/>
            <w:vAlign w:val="center"/>
          </w:tcPr>
          <w:p w:rsidR="00942CFD" w:rsidRPr="002143D0" w:rsidRDefault="00942CFD" w:rsidP="00337870">
            <w:pPr>
              <w:rPr>
                <w:rFonts w:asciiTheme="minorHAnsi" w:hAnsiTheme="minorHAnsi"/>
                <w:sz w:val="16"/>
                <w:szCs w:val="16"/>
              </w:rPr>
            </w:pPr>
          </w:p>
        </w:tc>
      </w:tr>
      <w:tr w:rsidR="00DC48FE" w:rsidRPr="002143D0" w:rsidTr="004864E1">
        <w:trPr>
          <w:trHeight w:val="495"/>
          <w:jc w:val="center"/>
        </w:trPr>
        <w:tc>
          <w:tcPr>
            <w:tcW w:w="800" w:type="pct"/>
            <w:vMerge/>
            <w:vAlign w:val="center"/>
          </w:tcPr>
          <w:p w:rsidR="00942CFD" w:rsidRPr="002143D0" w:rsidRDefault="00942CFD" w:rsidP="00337870">
            <w:pPr>
              <w:jc w:val="center"/>
              <w:rPr>
                <w:rFonts w:asciiTheme="minorHAnsi" w:hAnsiTheme="minorHAnsi"/>
                <w:b/>
                <w:bCs/>
                <w:sz w:val="16"/>
                <w:szCs w:val="16"/>
              </w:rPr>
            </w:pPr>
          </w:p>
        </w:tc>
        <w:tc>
          <w:tcPr>
            <w:tcW w:w="556" w:type="pct"/>
            <w:vMerge/>
            <w:vAlign w:val="center"/>
          </w:tcPr>
          <w:p w:rsidR="00942CFD" w:rsidRPr="002143D0" w:rsidRDefault="00942CFD" w:rsidP="00337870">
            <w:pPr>
              <w:rPr>
                <w:rFonts w:asciiTheme="minorHAnsi" w:hAnsiTheme="minorHAnsi"/>
                <w:sz w:val="16"/>
                <w:szCs w:val="16"/>
              </w:rPr>
            </w:pPr>
          </w:p>
        </w:tc>
        <w:tc>
          <w:tcPr>
            <w:tcW w:w="955" w:type="pct"/>
            <w:vAlign w:val="center"/>
          </w:tcPr>
          <w:p w:rsidR="00942CFD" w:rsidRPr="002143D0" w:rsidRDefault="00942CFD" w:rsidP="00337870">
            <w:pPr>
              <w:rPr>
                <w:rFonts w:asciiTheme="minorHAnsi" w:hAnsiTheme="minorHAnsi"/>
                <w:sz w:val="16"/>
                <w:szCs w:val="16"/>
              </w:rPr>
            </w:pPr>
            <w:r w:rsidRPr="002143D0">
              <w:rPr>
                <w:rFonts w:asciiTheme="minorHAnsi" w:hAnsiTheme="minorHAnsi"/>
                <w:sz w:val="16"/>
                <w:szCs w:val="16"/>
              </w:rPr>
              <w:t>Ayvacık/Bektaş</w:t>
            </w:r>
          </w:p>
        </w:tc>
        <w:tc>
          <w:tcPr>
            <w:tcW w:w="521" w:type="pct"/>
            <w:vAlign w:val="center"/>
          </w:tcPr>
          <w:p w:rsidR="00942CFD" w:rsidRPr="002143D0" w:rsidRDefault="00942CFD" w:rsidP="00337870">
            <w:pPr>
              <w:rPr>
                <w:rFonts w:asciiTheme="minorHAnsi" w:hAnsiTheme="minorHAnsi"/>
                <w:sz w:val="16"/>
                <w:szCs w:val="16"/>
              </w:rPr>
            </w:pPr>
            <w:r w:rsidRPr="002143D0">
              <w:rPr>
                <w:rFonts w:asciiTheme="minorHAnsi" w:hAnsiTheme="minorHAnsi"/>
                <w:sz w:val="16"/>
                <w:szCs w:val="16"/>
              </w:rPr>
              <w:t>Zeytinlik</w:t>
            </w:r>
          </w:p>
        </w:tc>
        <w:tc>
          <w:tcPr>
            <w:tcW w:w="615" w:type="pct"/>
            <w:vAlign w:val="center"/>
          </w:tcPr>
          <w:p w:rsidR="00942CFD" w:rsidRPr="002143D0" w:rsidRDefault="00942CFD" w:rsidP="00337870">
            <w:pPr>
              <w:jc w:val="right"/>
              <w:rPr>
                <w:rFonts w:asciiTheme="minorHAnsi" w:hAnsiTheme="minorHAnsi"/>
                <w:sz w:val="16"/>
                <w:szCs w:val="16"/>
              </w:rPr>
            </w:pPr>
            <w:r w:rsidRPr="002143D0">
              <w:rPr>
                <w:rFonts w:asciiTheme="minorHAnsi" w:hAnsiTheme="minorHAnsi"/>
                <w:sz w:val="16"/>
                <w:szCs w:val="16"/>
              </w:rPr>
              <w:t>5.933,35</w:t>
            </w:r>
          </w:p>
        </w:tc>
        <w:tc>
          <w:tcPr>
            <w:tcW w:w="836" w:type="pct"/>
            <w:vAlign w:val="center"/>
          </w:tcPr>
          <w:p w:rsidR="00942CFD" w:rsidRPr="002143D0" w:rsidRDefault="00942CFD" w:rsidP="00942CFD">
            <w:pPr>
              <w:jc w:val="center"/>
              <w:rPr>
                <w:rFonts w:asciiTheme="minorHAnsi" w:hAnsiTheme="minorHAnsi"/>
                <w:b/>
                <w:sz w:val="16"/>
                <w:szCs w:val="16"/>
              </w:rPr>
            </w:pPr>
            <w:r w:rsidRPr="002143D0">
              <w:rPr>
                <w:rFonts w:asciiTheme="minorHAnsi" w:hAnsiTheme="minorHAnsi"/>
                <w:b/>
                <w:sz w:val="16"/>
                <w:szCs w:val="16"/>
              </w:rPr>
              <w:t>2016</w:t>
            </w:r>
          </w:p>
        </w:tc>
        <w:tc>
          <w:tcPr>
            <w:tcW w:w="717" w:type="pct"/>
            <w:vAlign w:val="center"/>
          </w:tcPr>
          <w:p w:rsidR="00942CFD" w:rsidRPr="002143D0" w:rsidRDefault="00942CFD" w:rsidP="00337870">
            <w:pPr>
              <w:rPr>
                <w:rFonts w:asciiTheme="minorHAnsi" w:hAnsiTheme="minorHAnsi"/>
                <w:sz w:val="16"/>
                <w:szCs w:val="16"/>
              </w:rPr>
            </w:pPr>
          </w:p>
        </w:tc>
      </w:tr>
      <w:tr w:rsidR="00DC48FE" w:rsidRPr="002143D0" w:rsidTr="00E91B2B">
        <w:trPr>
          <w:jc w:val="center"/>
        </w:trPr>
        <w:tc>
          <w:tcPr>
            <w:tcW w:w="800" w:type="pct"/>
            <w:shd w:val="clear" w:color="auto" w:fill="FABF8F" w:themeFill="accent6" w:themeFillTint="99"/>
            <w:vAlign w:val="center"/>
          </w:tcPr>
          <w:p w:rsidR="00C92A0E" w:rsidRPr="002143D0" w:rsidRDefault="00195316" w:rsidP="00337870">
            <w:pPr>
              <w:jc w:val="center"/>
              <w:rPr>
                <w:rFonts w:asciiTheme="minorHAnsi" w:hAnsiTheme="minorHAnsi"/>
                <w:b/>
                <w:bCs/>
                <w:sz w:val="16"/>
                <w:szCs w:val="16"/>
              </w:rPr>
            </w:pPr>
            <w:r w:rsidRPr="002143D0">
              <w:rPr>
                <w:rFonts w:asciiTheme="minorHAnsi" w:hAnsiTheme="minorHAnsi"/>
                <w:b/>
                <w:bCs/>
                <w:sz w:val="16"/>
                <w:szCs w:val="16"/>
              </w:rPr>
              <w:t>6</w:t>
            </w:r>
            <w:r w:rsidR="00C92A0E" w:rsidRPr="002143D0">
              <w:rPr>
                <w:rFonts w:asciiTheme="minorHAnsi" w:hAnsiTheme="minorHAnsi"/>
                <w:b/>
                <w:bCs/>
                <w:sz w:val="16"/>
                <w:szCs w:val="16"/>
              </w:rPr>
              <w:t xml:space="preserve"> Kişi</w:t>
            </w:r>
          </w:p>
        </w:tc>
        <w:tc>
          <w:tcPr>
            <w:tcW w:w="556" w:type="pct"/>
            <w:shd w:val="clear" w:color="auto" w:fill="FABF8F" w:themeFill="accent6" w:themeFillTint="99"/>
            <w:vAlign w:val="center"/>
          </w:tcPr>
          <w:p w:rsidR="00C92A0E" w:rsidRPr="002143D0" w:rsidRDefault="00C92A0E" w:rsidP="00337870">
            <w:pPr>
              <w:jc w:val="center"/>
              <w:rPr>
                <w:rFonts w:asciiTheme="minorHAnsi" w:hAnsiTheme="minorHAnsi"/>
                <w:b/>
                <w:sz w:val="16"/>
                <w:szCs w:val="16"/>
              </w:rPr>
            </w:pPr>
            <w:r w:rsidRPr="002143D0">
              <w:rPr>
                <w:rFonts w:asciiTheme="minorHAnsi" w:hAnsiTheme="minorHAnsi"/>
                <w:b/>
                <w:sz w:val="16"/>
                <w:szCs w:val="16"/>
              </w:rPr>
              <w:t>5 Ülke</w:t>
            </w:r>
          </w:p>
        </w:tc>
        <w:tc>
          <w:tcPr>
            <w:tcW w:w="955" w:type="pct"/>
            <w:shd w:val="clear" w:color="auto" w:fill="FABF8F" w:themeFill="accent6" w:themeFillTint="99"/>
            <w:vAlign w:val="center"/>
          </w:tcPr>
          <w:p w:rsidR="00C92A0E" w:rsidRPr="002143D0" w:rsidRDefault="00195316" w:rsidP="00337870">
            <w:pPr>
              <w:jc w:val="center"/>
              <w:rPr>
                <w:rFonts w:asciiTheme="minorHAnsi" w:hAnsiTheme="minorHAnsi"/>
                <w:b/>
                <w:sz w:val="16"/>
                <w:szCs w:val="16"/>
              </w:rPr>
            </w:pPr>
            <w:r w:rsidRPr="002143D0">
              <w:rPr>
                <w:rFonts w:asciiTheme="minorHAnsi" w:hAnsiTheme="minorHAnsi"/>
                <w:b/>
                <w:sz w:val="16"/>
                <w:szCs w:val="16"/>
              </w:rPr>
              <w:t>5</w:t>
            </w:r>
            <w:r w:rsidR="00C92A0E" w:rsidRPr="002143D0">
              <w:rPr>
                <w:rFonts w:asciiTheme="minorHAnsi" w:hAnsiTheme="minorHAnsi"/>
                <w:b/>
                <w:sz w:val="16"/>
                <w:szCs w:val="16"/>
              </w:rPr>
              <w:t xml:space="preserve"> Köy</w:t>
            </w:r>
          </w:p>
        </w:tc>
        <w:tc>
          <w:tcPr>
            <w:tcW w:w="521" w:type="pct"/>
            <w:shd w:val="clear" w:color="auto" w:fill="FABF8F" w:themeFill="accent6" w:themeFillTint="99"/>
            <w:vAlign w:val="center"/>
          </w:tcPr>
          <w:p w:rsidR="00C92A0E" w:rsidRPr="002143D0" w:rsidRDefault="00C92A0E" w:rsidP="00337870">
            <w:pPr>
              <w:jc w:val="center"/>
              <w:rPr>
                <w:rFonts w:asciiTheme="minorHAnsi" w:hAnsiTheme="minorHAnsi"/>
                <w:b/>
                <w:sz w:val="16"/>
                <w:szCs w:val="16"/>
              </w:rPr>
            </w:pPr>
          </w:p>
        </w:tc>
        <w:tc>
          <w:tcPr>
            <w:tcW w:w="615" w:type="pct"/>
            <w:shd w:val="clear" w:color="auto" w:fill="FABF8F" w:themeFill="accent6" w:themeFillTint="99"/>
            <w:vAlign w:val="center"/>
          </w:tcPr>
          <w:p w:rsidR="00C92A0E" w:rsidRPr="002143D0" w:rsidRDefault="00195316" w:rsidP="00E91B2B">
            <w:pPr>
              <w:jc w:val="right"/>
              <w:rPr>
                <w:rFonts w:asciiTheme="minorHAnsi" w:hAnsiTheme="minorHAnsi"/>
                <w:b/>
                <w:sz w:val="16"/>
                <w:szCs w:val="16"/>
              </w:rPr>
            </w:pPr>
            <w:r w:rsidRPr="002143D0">
              <w:rPr>
                <w:rFonts w:asciiTheme="minorHAnsi" w:hAnsiTheme="minorHAnsi"/>
                <w:b/>
                <w:sz w:val="16"/>
                <w:szCs w:val="16"/>
              </w:rPr>
              <w:t>62.447,28</w:t>
            </w:r>
          </w:p>
        </w:tc>
        <w:tc>
          <w:tcPr>
            <w:tcW w:w="836" w:type="pct"/>
            <w:shd w:val="clear" w:color="auto" w:fill="FABF8F" w:themeFill="accent6" w:themeFillTint="99"/>
            <w:vAlign w:val="center"/>
          </w:tcPr>
          <w:p w:rsidR="00C92A0E" w:rsidRPr="002143D0" w:rsidRDefault="00C92A0E" w:rsidP="00337870">
            <w:pPr>
              <w:jc w:val="center"/>
              <w:rPr>
                <w:rFonts w:asciiTheme="minorHAnsi" w:hAnsiTheme="minorHAnsi"/>
                <w:b/>
                <w:sz w:val="16"/>
                <w:szCs w:val="16"/>
              </w:rPr>
            </w:pPr>
          </w:p>
        </w:tc>
        <w:tc>
          <w:tcPr>
            <w:tcW w:w="717" w:type="pct"/>
            <w:shd w:val="clear" w:color="auto" w:fill="FABF8F" w:themeFill="accent6" w:themeFillTint="99"/>
            <w:vAlign w:val="center"/>
          </w:tcPr>
          <w:p w:rsidR="00C92A0E" w:rsidRPr="002143D0" w:rsidRDefault="00C92A0E" w:rsidP="00337870">
            <w:pPr>
              <w:jc w:val="center"/>
              <w:rPr>
                <w:rFonts w:asciiTheme="minorHAnsi" w:hAnsiTheme="minorHAnsi"/>
                <w:b/>
                <w:sz w:val="16"/>
                <w:szCs w:val="16"/>
              </w:rPr>
            </w:pPr>
          </w:p>
        </w:tc>
      </w:tr>
    </w:tbl>
    <w:p w:rsidR="00A7312A" w:rsidRPr="00E91B2B" w:rsidRDefault="008B4E33" w:rsidP="00346002">
      <w:pPr>
        <w:pStyle w:val="Balk2"/>
        <w:spacing w:before="240"/>
        <w:rPr>
          <w:szCs w:val="22"/>
        </w:rPr>
      </w:pPr>
      <w:bookmarkStart w:id="336" w:name="_Toc378852654"/>
      <w:bookmarkStart w:id="337" w:name="_Toc379183088"/>
      <w:bookmarkStart w:id="338" w:name="_Toc379183194"/>
      <w:bookmarkStart w:id="339" w:name="_Toc379185056"/>
      <w:bookmarkStart w:id="340" w:name="_Toc411347474"/>
      <w:bookmarkStart w:id="341" w:name="_Toc525548042"/>
      <w:r w:rsidRPr="002143D0">
        <w:rPr>
          <w:szCs w:val="22"/>
        </w:rPr>
        <w:lastRenderedPageBreak/>
        <w:t>4.3</w:t>
      </w:r>
      <w:r w:rsidR="00E57A79" w:rsidRPr="00E91B2B">
        <w:rPr>
          <w:szCs w:val="22"/>
        </w:rPr>
        <w:t>.</w:t>
      </w:r>
      <w:r w:rsidR="00C24F88" w:rsidRPr="00E91B2B">
        <w:rPr>
          <w:szCs w:val="22"/>
        </w:rPr>
        <w:t xml:space="preserve"> </w:t>
      </w:r>
      <w:r w:rsidR="007B19B3" w:rsidRPr="00E91B2B">
        <w:rPr>
          <w:szCs w:val="22"/>
        </w:rPr>
        <w:t>BİTKİSEL ÜRETİM VE BİTKİ SAĞLIĞI ŞUBE MÜDÜRLÜĞÜ</w:t>
      </w:r>
      <w:bookmarkEnd w:id="336"/>
      <w:bookmarkEnd w:id="337"/>
      <w:bookmarkEnd w:id="338"/>
      <w:bookmarkEnd w:id="339"/>
      <w:bookmarkEnd w:id="340"/>
      <w:bookmarkEnd w:id="341"/>
    </w:p>
    <w:p w:rsidR="000769F9" w:rsidRPr="00E91B2B" w:rsidRDefault="000769F9" w:rsidP="00DB302B">
      <w:pPr>
        <w:autoSpaceDE w:val="0"/>
        <w:autoSpaceDN w:val="0"/>
        <w:adjustRightInd w:val="0"/>
        <w:spacing w:line="276" w:lineRule="auto"/>
        <w:ind w:firstLine="709"/>
        <w:rPr>
          <w:rFonts w:asciiTheme="minorHAnsi" w:hAnsiTheme="minorHAnsi"/>
          <w:b/>
          <w:sz w:val="22"/>
          <w:szCs w:val="22"/>
        </w:rPr>
      </w:pPr>
      <w:r w:rsidRPr="00E91B2B">
        <w:rPr>
          <w:rFonts w:asciiTheme="minorHAnsi" w:hAnsiTheme="minorHAnsi"/>
          <w:b/>
          <w:sz w:val="22"/>
          <w:szCs w:val="22"/>
        </w:rPr>
        <w:t>Bitkisel Üretim ve Bitki Sağlığı Şube Müdürlüğünün görevleri şunlardır:</w:t>
      </w:r>
    </w:p>
    <w:p w:rsidR="00FA333F" w:rsidRPr="00E91B2B" w:rsidRDefault="000769F9" w:rsidP="00F85BE6">
      <w:pPr>
        <w:pStyle w:val="ListeParagraf"/>
        <w:numPr>
          <w:ilvl w:val="0"/>
          <w:numId w:val="19"/>
        </w:numPr>
        <w:autoSpaceDE w:val="0"/>
        <w:autoSpaceDN w:val="0"/>
        <w:adjustRightInd w:val="0"/>
        <w:rPr>
          <w:rFonts w:asciiTheme="minorHAnsi" w:hAnsiTheme="minorHAnsi"/>
        </w:rPr>
      </w:pPr>
      <w:r w:rsidRPr="00E91B2B">
        <w:rPr>
          <w:rFonts w:asciiTheme="minorHAnsi" w:hAnsiTheme="minorHAnsi"/>
        </w:rPr>
        <w:t>İlin bitkisel üretim potansiyeline uygun geliştirme projeleri hazırlamak ve/veya</w:t>
      </w:r>
      <w:r w:rsidR="0021123F" w:rsidRPr="00E91B2B">
        <w:rPr>
          <w:rFonts w:asciiTheme="minorHAnsi" w:hAnsiTheme="minorHAnsi"/>
        </w:rPr>
        <w:t xml:space="preserve"> </w:t>
      </w:r>
      <w:r w:rsidRPr="00E91B2B">
        <w:rPr>
          <w:rFonts w:asciiTheme="minorHAnsi" w:hAnsiTheme="minorHAnsi"/>
        </w:rPr>
        <w:t>hazırlatmak,</w:t>
      </w:r>
    </w:p>
    <w:p w:rsidR="00FA333F" w:rsidRPr="00E91B2B" w:rsidRDefault="000769F9" w:rsidP="00F85BE6">
      <w:pPr>
        <w:pStyle w:val="ListeParagraf"/>
        <w:numPr>
          <w:ilvl w:val="0"/>
          <w:numId w:val="19"/>
        </w:numPr>
        <w:autoSpaceDE w:val="0"/>
        <w:autoSpaceDN w:val="0"/>
        <w:adjustRightInd w:val="0"/>
        <w:rPr>
          <w:rFonts w:asciiTheme="minorHAnsi" w:hAnsiTheme="minorHAnsi"/>
        </w:rPr>
      </w:pPr>
      <w:r w:rsidRPr="00E91B2B">
        <w:rPr>
          <w:rFonts w:asciiTheme="minorHAnsi" w:hAnsiTheme="minorHAnsi"/>
        </w:rPr>
        <w:t>Bakanlığın politika, stratejik plan ve programlarına dayalı il için üretimi uygun ve</w:t>
      </w:r>
      <w:r w:rsidR="0021123F" w:rsidRPr="00E91B2B">
        <w:rPr>
          <w:rFonts w:asciiTheme="minorHAnsi" w:hAnsiTheme="minorHAnsi"/>
        </w:rPr>
        <w:t xml:space="preserve"> </w:t>
      </w:r>
      <w:r w:rsidRPr="00E91B2B">
        <w:rPr>
          <w:rFonts w:asciiTheme="minorHAnsi" w:hAnsiTheme="minorHAnsi"/>
        </w:rPr>
        <w:t>çiftçilere kazanç sağlayıcı, bitkisel üretim desenlerini belirlemek,</w:t>
      </w:r>
    </w:p>
    <w:p w:rsidR="00FA333F" w:rsidRPr="00E91B2B" w:rsidRDefault="000769F9" w:rsidP="00F85BE6">
      <w:pPr>
        <w:pStyle w:val="ListeParagraf"/>
        <w:numPr>
          <w:ilvl w:val="0"/>
          <w:numId w:val="19"/>
        </w:numPr>
        <w:autoSpaceDE w:val="0"/>
        <w:autoSpaceDN w:val="0"/>
        <w:adjustRightInd w:val="0"/>
        <w:rPr>
          <w:rFonts w:asciiTheme="minorHAnsi" w:hAnsiTheme="minorHAnsi"/>
        </w:rPr>
      </w:pPr>
      <w:r w:rsidRPr="00E91B2B">
        <w:rPr>
          <w:rFonts w:asciiTheme="minorHAnsi" w:hAnsiTheme="minorHAnsi"/>
        </w:rPr>
        <w:t>İldeki bitkisel üretimi, Bakanlığın belirlediği esaslar dahilinde ve tarım ve sanayi</w:t>
      </w:r>
      <w:r w:rsidR="0021123F" w:rsidRPr="00E91B2B">
        <w:rPr>
          <w:rFonts w:asciiTheme="minorHAnsi" w:hAnsiTheme="minorHAnsi"/>
        </w:rPr>
        <w:t xml:space="preserve"> </w:t>
      </w:r>
      <w:r w:rsidRPr="00E91B2B">
        <w:rPr>
          <w:rFonts w:asciiTheme="minorHAnsi" w:hAnsiTheme="minorHAnsi"/>
        </w:rPr>
        <w:t>entegrasyonunu sağlayacak şekilde yönlendirmek,</w:t>
      </w:r>
    </w:p>
    <w:p w:rsidR="00FA333F" w:rsidRPr="00E91B2B" w:rsidRDefault="000769F9" w:rsidP="00F85BE6">
      <w:pPr>
        <w:pStyle w:val="ListeParagraf"/>
        <w:numPr>
          <w:ilvl w:val="0"/>
          <w:numId w:val="19"/>
        </w:numPr>
        <w:autoSpaceDE w:val="0"/>
        <w:autoSpaceDN w:val="0"/>
        <w:adjustRightInd w:val="0"/>
        <w:rPr>
          <w:rFonts w:asciiTheme="minorHAnsi" w:hAnsiTheme="minorHAnsi"/>
        </w:rPr>
      </w:pPr>
      <w:r w:rsidRPr="00E91B2B">
        <w:rPr>
          <w:rFonts w:asciiTheme="minorHAnsi" w:hAnsiTheme="minorHAnsi"/>
        </w:rPr>
        <w:t>Bakanlığın belirlediği esaslar doğrultusunda ildeki bitkisel ürünlerde üretimi,</w:t>
      </w:r>
      <w:r w:rsidR="0021123F" w:rsidRPr="00E91B2B">
        <w:rPr>
          <w:rFonts w:asciiTheme="minorHAnsi" w:hAnsiTheme="minorHAnsi"/>
        </w:rPr>
        <w:t xml:space="preserve"> </w:t>
      </w:r>
      <w:r w:rsidRPr="00E91B2B">
        <w:rPr>
          <w:rFonts w:asciiTheme="minorHAnsi" w:hAnsiTheme="minorHAnsi"/>
        </w:rPr>
        <w:t>verimliliği ve çeşitliliği artıcı çalışmalar yapmak,</w:t>
      </w:r>
    </w:p>
    <w:p w:rsidR="00FA333F" w:rsidRPr="00E91B2B" w:rsidRDefault="000769F9" w:rsidP="00F85BE6">
      <w:pPr>
        <w:pStyle w:val="ListeParagraf"/>
        <w:numPr>
          <w:ilvl w:val="0"/>
          <w:numId w:val="19"/>
        </w:numPr>
        <w:autoSpaceDE w:val="0"/>
        <w:autoSpaceDN w:val="0"/>
        <w:adjustRightInd w:val="0"/>
        <w:rPr>
          <w:rFonts w:asciiTheme="minorHAnsi" w:hAnsiTheme="minorHAnsi"/>
        </w:rPr>
      </w:pPr>
      <w:r w:rsidRPr="00E91B2B">
        <w:rPr>
          <w:rFonts w:asciiTheme="minorHAnsi" w:hAnsiTheme="minorHAnsi"/>
        </w:rPr>
        <w:t>Ürün kaybını ve ekolojik sisteme zarar verici faaliyetleri önleyici işlemleri</w:t>
      </w:r>
      <w:r w:rsidR="0021123F" w:rsidRPr="00E91B2B">
        <w:rPr>
          <w:rFonts w:asciiTheme="minorHAnsi" w:hAnsiTheme="minorHAnsi"/>
        </w:rPr>
        <w:t xml:space="preserve"> </w:t>
      </w:r>
      <w:r w:rsidRPr="00E91B2B">
        <w:rPr>
          <w:rFonts w:asciiTheme="minorHAnsi" w:hAnsiTheme="minorHAnsi"/>
        </w:rPr>
        <w:t>mevzuatı çerçevesinde yürütmek,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Bakanlığın insan sağlığını ve ekolojik dengeyi gözeterek belirlediği ve esaslarını</w:t>
      </w:r>
      <w:r w:rsidR="0021123F" w:rsidRPr="002143D0">
        <w:rPr>
          <w:rFonts w:asciiTheme="minorHAnsi" w:hAnsiTheme="minorHAnsi"/>
        </w:rPr>
        <w:t xml:space="preserve"> </w:t>
      </w:r>
      <w:r w:rsidRPr="002143D0">
        <w:rPr>
          <w:rFonts w:asciiTheme="minorHAnsi" w:hAnsiTheme="minorHAnsi"/>
        </w:rPr>
        <w:t>ortaya koyduğu yeni üretim şekillerinin ilde uygulanması yönünde çalışmalarda bulunmak,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Alternatif üretim tekniklerine yönelik üretici, üretici örgütleri, müteşebbis ve</w:t>
      </w:r>
      <w:r w:rsidR="0021123F" w:rsidRPr="002143D0">
        <w:rPr>
          <w:rFonts w:asciiTheme="minorHAnsi" w:hAnsiTheme="minorHAnsi"/>
        </w:rPr>
        <w:t xml:space="preserve"> </w:t>
      </w:r>
      <w:r w:rsidRPr="002143D0">
        <w:rPr>
          <w:rFonts w:asciiTheme="minorHAnsi" w:hAnsiTheme="minorHAnsi"/>
        </w:rPr>
        <w:t>tüketicilere eğitim ve yayım hizmetlerinde bulunmak, denetim faaliyetlerini yürütmek</w:t>
      </w:r>
      <w:r w:rsidR="0021123F" w:rsidRPr="002143D0">
        <w:rPr>
          <w:rFonts w:asciiTheme="minorHAnsi" w:hAnsiTheme="minorHAnsi"/>
        </w:rPr>
        <w:t xml:space="preserve"> </w:t>
      </w:r>
      <w:r w:rsidRPr="002143D0">
        <w:rPr>
          <w:rFonts w:asciiTheme="minorHAnsi" w:hAnsiTheme="minorHAnsi"/>
        </w:rPr>
        <w:t>alternatif tarımsal üretim tekniklerine yönelik Bakanlıkça verilecek görevleri yapmak,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İlin içerisinde olduğu tarım havzası mevzuatı ve gerekliliği çerçevesinde faaliyet</w:t>
      </w:r>
      <w:r w:rsidR="0021123F" w:rsidRPr="002143D0">
        <w:rPr>
          <w:rFonts w:asciiTheme="minorHAnsi" w:hAnsiTheme="minorHAnsi"/>
        </w:rPr>
        <w:t xml:space="preserve"> </w:t>
      </w:r>
      <w:r w:rsidRPr="002143D0">
        <w:rPr>
          <w:rFonts w:asciiTheme="minorHAnsi" w:hAnsiTheme="minorHAnsi"/>
        </w:rPr>
        <w:t>göstermek,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İlde sertifikalı tohum ve fide-fidan üretimi ve kullanılmasını sağlayıcı faaliyette</w:t>
      </w:r>
      <w:r w:rsidR="0021123F" w:rsidRPr="002143D0">
        <w:rPr>
          <w:rFonts w:asciiTheme="minorHAnsi" w:hAnsiTheme="minorHAnsi"/>
        </w:rPr>
        <w:t xml:space="preserve"> </w:t>
      </w:r>
      <w:r w:rsidRPr="002143D0">
        <w:rPr>
          <w:rFonts w:asciiTheme="minorHAnsi" w:hAnsiTheme="minorHAnsi"/>
        </w:rPr>
        <w:t>bulunmak,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Tohumluk üretimlerinin beyanname kabulü, tarla kontrollerini yapmak ve numune</w:t>
      </w:r>
      <w:r w:rsidR="0021123F" w:rsidRPr="002143D0">
        <w:rPr>
          <w:rFonts w:asciiTheme="minorHAnsi" w:hAnsiTheme="minorHAnsi"/>
        </w:rPr>
        <w:t xml:space="preserve"> </w:t>
      </w:r>
      <w:r w:rsidRPr="002143D0">
        <w:rPr>
          <w:rFonts w:asciiTheme="minorHAnsi" w:hAnsiTheme="minorHAnsi"/>
        </w:rPr>
        <w:t>alarak ilgili kuruluşlara göndermek,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Tohumluk piyasasında yetkilendirme ile ilgili faaliyetleri yürütmek,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Tohumluk üretici, işleyici, yetiştirici ve bayilerinin izin, kayıt ve kontrolünü</w:t>
      </w:r>
      <w:r w:rsidR="0021123F" w:rsidRPr="002143D0">
        <w:rPr>
          <w:rFonts w:asciiTheme="minorHAnsi" w:hAnsiTheme="minorHAnsi"/>
        </w:rPr>
        <w:t xml:space="preserve"> </w:t>
      </w:r>
      <w:r w:rsidRPr="002143D0">
        <w:rPr>
          <w:rFonts w:asciiTheme="minorHAnsi" w:hAnsiTheme="minorHAnsi"/>
        </w:rPr>
        <w:t>yapmak,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Tohumluk, süs bitkileri, doğal çiçek soğanları ve kesme çiçek vb üretim</w:t>
      </w:r>
      <w:r w:rsidR="0021123F" w:rsidRPr="002143D0">
        <w:rPr>
          <w:rFonts w:asciiTheme="minorHAnsi" w:hAnsiTheme="minorHAnsi"/>
        </w:rPr>
        <w:t xml:space="preserve"> </w:t>
      </w:r>
      <w:r w:rsidRPr="002143D0">
        <w:rPr>
          <w:rFonts w:asciiTheme="minorHAnsi" w:hAnsiTheme="minorHAnsi"/>
        </w:rPr>
        <w:t>materyalinin ilgili ithalat ve ihracat işlemlerini yürütmek.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Mera tespit, tahdit, ıslah ve tahsis ile mera dışına çıkarılma ve bu gibi yerler ile ilin</w:t>
      </w:r>
      <w:r w:rsidR="0021123F" w:rsidRPr="002143D0">
        <w:rPr>
          <w:rFonts w:asciiTheme="minorHAnsi" w:hAnsiTheme="minorHAnsi"/>
        </w:rPr>
        <w:t xml:space="preserve"> </w:t>
      </w:r>
      <w:r w:rsidRPr="002143D0">
        <w:rPr>
          <w:rFonts w:asciiTheme="minorHAnsi" w:hAnsiTheme="minorHAnsi"/>
        </w:rPr>
        <w:t>içerisinde bulunduğu tarım havzasına dair faaliyetlerde mevzuatı doğrultusunda işlemler</w:t>
      </w:r>
      <w:r w:rsidR="0021123F" w:rsidRPr="002143D0">
        <w:rPr>
          <w:rFonts w:asciiTheme="minorHAnsi" w:hAnsiTheme="minorHAnsi"/>
        </w:rPr>
        <w:t xml:space="preserve"> </w:t>
      </w:r>
      <w:r w:rsidRPr="002143D0">
        <w:rPr>
          <w:rFonts w:asciiTheme="minorHAnsi" w:hAnsiTheme="minorHAnsi"/>
        </w:rPr>
        <w:t>yürütmek.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İl dahilinde faaliyette bulunan her türlü gübre ve toprak düzenleyicilerinin üretim</w:t>
      </w:r>
      <w:r w:rsidR="0021123F" w:rsidRPr="002143D0">
        <w:rPr>
          <w:rFonts w:asciiTheme="minorHAnsi" w:hAnsiTheme="minorHAnsi"/>
        </w:rPr>
        <w:t xml:space="preserve"> </w:t>
      </w:r>
      <w:r w:rsidRPr="002143D0">
        <w:rPr>
          <w:rFonts w:asciiTheme="minorHAnsi" w:hAnsiTheme="minorHAnsi"/>
        </w:rPr>
        <w:t>yerleri, gübre bayileri ile bu bayilerin depolarını ve buralardaki piyasaya arz edilmiş ürünleri</w:t>
      </w:r>
      <w:r w:rsidR="0021123F" w:rsidRPr="002143D0">
        <w:rPr>
          <w:rFonts w:asciiTheme="minorHAnsi" w:hAnsiTheme="minorHAnsi"/>
        </w:rPr>
        <w:t xml:space="preserve"> </w:t>
      </w:r>
      <w:r w:rsidRPr="002143D0">
        <w:rPr>
          <w:rFonts w:asciiTheme="minorHAnsi" w:hAnsiTheme="minorHAnsi"/>
        </w:rPr>
        <w:t>belirlenmiş esaslara göre uygunluğunu denetlemek,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Bakanlığın il müdürlüklerine yetki devri yaptığı gübreler için ithalat uygunluk</w:t>
      </w:r>
      <w:r w:rsidR="0021123F" w:rsidRPr="002143D0">
        <w:rPr>
          <w:rFonts w:asciiTheme="minorHAnsi" w:hAnsiTheme="minorHAnsi"/>
        </w:rPr>
        <w:t xml:space="preserve"> </w:t>
      </w:r>
      <w:r w:rsidRPr="002143D0">
        <w:rPr>
          <w:rFonts w:asciiTheme="minorHAnsi" w:hAnsiTheme="minorHAnsi"/>
        </w:rPr>
        <w:t>belgelerini düzenlemek,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İlde ilk defa faaliyete geçen gübre fabrikaları ile gübre üretim yerleri için lisans</w:t>
      </w:r>
      <w:r w:rsidR="0021123F" w:rsidRPr="002143D0">
        <w:rPr>
          <w:rFonts w:asciiTheme="minorHAnsi" w:hAnsiTheme="minorHAnsi"/>
        </w:rPr>
        <w:t xml:space="preserve"> </w:t>
      </w:r>
      <w:r w:rsidRPr="002143D0">
        <w:rPr>
          <w:rFonts w:asciiTheme="minorHAnsi" w:hAnsiTheme="minorHAnsi"/>
        </w:rPr>
        <w:t>başvurularında, bu fabrika ve üretim yerlerinin mevzuata uygunluğunu denetlemek, uygunluk</w:t>
      </w:r>
      <w:r w:rsidR="00FA333F" w:rsidRPr="002143D0">
        <w:rPr>
          <w:rFonts w:asciiTheme="minorHAnsi" w:hAnsiTheme="minorHAnsi"/>
        </w:rPr>
        <w:t xml:space="preserve"> </w:t>
      </w:r>
      <w:r w:rsidRPr="002143D0">
        <w:rPr>
          <w:rFonts w:asciiTheme="minorHAnsi" w:hAnsiTheme="minorHAnsi"/>
        </w:rPr>
        <w:t>raporunu Bakanlığa göndermek,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Üreticilerce toprak analiz sonuçlarına dayalı gübre kullanımını sağlamak için eğitim</w:t>
      </w:r>
      <w:r w:rsidR="0021123F" w:rsidRPr="002143D0">
        <w:rPr>
          <w:rFonts w:asciiTheme="minorHAnsi" w:hAnsiTheme="minorHAnsi"/>
        </w:rPr>
        <w:t xml:space="preserve"> </w:t>
      </w:r>
      <w:r w:rsidRPr="002143D0">
        <w:rPr>
          <w:rFonts w:asciiTheme="minorHAnsi" w:hAnsiTheme="minorHAnsi"/>
        </w:rPr>
        <w:t>çalışmaları yapmak,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İlde bulunan toprak-bitki analiz laboratuarlarının yetkilendirilmesi ve faaliyetleri ile</w:t>
      </w:r>
      <w:r w:rsidR="0021123F" w:rsidRPr="002143D0">
        <w:rPr>
          <w:rFonts w:asciiTheme="minorHAnsi" w:hAnsiTheme="minorHAnsi"/>
        </w:rPr>
        <w:t xml:space="preserve"> </w:t>
      </w:r>
      <w:r w:rsidRPr="002143D0">
        <w:rPr>
          <w:rFonts w:asciiTheme="minorHAnsi" w:hAnsiTheme="minorHAnsi"/>
        </w:rPr>
        <w:t>ilgili olarak Bakanlıkça istenen hususları yerine getirmek,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İl dahilinde çözümlenemeyen hastalık, teşhis ve tedavi problemlerini ilgili araştırma</w:t>
      </w:r>
      <w:r w:rsidR="0021123F" w:rsidRPr="002143D0">
        <w:rPr>
          <w:rFonts w:asciiTheme="minorHAnsi" w:hAnsiTheme="minorHAnsi"/>
        </w:rPr>
        <w:t xml:space="preserve"> </w:t>
      </w:r>
      <w:r w:rsidRPr="002143D0">
        <w:rPr>
          <w:rFonts w:asciiTheme="minorHAnsi" w:hAnsiTheme="minorHAnsi"/>
        </w:rPr>
        <w:t>merkezlerine ve Bakanlığa intikal ettirmek, araştırma ve teşhis sonuçlarına göre gerekli</w:t>
      </w:r>
      <w:r w:rsidR="0021123F" w:rsidRPr="002143D0">
        <w:rPr>
          <w:rFonts w:asciiTheme="minorHAnsi" w:hAnsiTheme="minorHAnsi"/>
        </w:rPr>
        <w:t xml:space="preserve"> </w:t>
      </w:r>
      <w:r w:rsidRPr="002143D0">
        <w:rPr>
          <w:rFonts w:asciiTheme="minorHAnsi" w:hAnsiTheme="minorHAnsi"/>
        </w:rPr>
        <w:t>tedbirleri almak,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İl dahilinde bitkilere zarar veren hastalık, zararlı ve yabancı otları tespit etmek ve</w:t>
      </w:r>
      <w:r w:rsidR="0021123F" w:rsidRPr="002143D0">
        <w:rPr>
          <w:rFonts w:asciiTheme="minorHAnsi" w:hAnsiTheme="minorHAnsi"/>
        </w:rPr>
        <w:t xml:space="preserve"> </w:t>
      </w:r>
      <w:r w:rsidRPr="002143D0">
        <w:rPr>
          <w:rFonts w:asciiTheme="minorHAnsi" w:hAnsiTheme="minorHAnsi"/>
        </w:rPr>
        <w:t>mücadele programlarını hazırlayarak onaylanmış programların uygulanmasını sağlamak.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lastRenderedPageBreak/>
        <w:t>Bakanlıkça belirlenmiş esaslarla ildeki bitki sağlığını korumak, bitki hastalık ve</w:t>
      </w:r>
      <w:r w:rsidR="0021123F" w:rsidRPr="002143D0">
        <w:rPr>
          <w:rFonts w:asciiTheme="minorHAnsi" w:hAnsiTheme="minorHAnsi"/>
        </w:rPr>
        <w:t xml:space="preserve"> </w:t>
      </w:r>
      <w:r w:rsidRPr="002143D0">
        <w:rPr>
          <w:rFonts w:asciiTheme="minorHAnsi" w:hAnsiTheme="minorHAnsi"/>
        </w:rPr>
        <w:t>zararlıları ile erken uyarı tahmin vb yöntemlerle ve entegre/ biyolojik mücadele gibi en az</w:t>
      </w:r>
      <w:r w:rsidR="0021123F" w:rsidRPr="002143D0">
        <w:rPr>
          <w:rFonts w:asciiTheme="minorHAnsi" w:hAnsiTheme="minorHAnsi"/>
        </w:rPr>
        <w:t xml:space="preserve"> </w:t>
      </w:r>
      <w:r w:rsidRPr="002143D0">
        <w:rPr>
          <w:rFonts w:asciiTheme="minorHAnsi" w:hAnsiTheme="minorHAnsi"/>
        </w:rPr>
        <w:t>kimyasal kullanımını sağlayıcı modern metot ve usullerle mücadele etmek, bu işlerle ilgili</w:t>
      </w:r>
      <w:r w:rsidR="0021123F" w:rsidRPr="002143D0">
        <w:rPr>
          <w:rFonts w:asciiTheme="minorHAnsi" w:hAnsiTheme="minorHAnsi"/>
        </w:rPr>
        <w:t xml:space="preserve"> </w:t>
      </w:r>
      <w:r w:rsidRPr="002143D0">
        <w:rPr>
          <w:rFonts w:asciiTheme="minorHAnsi" w:hAnsiTheme="minorHAnsi"/>
        </w:rPr>
        <w:t>gerekli eğitim ve altyapının hazırlanmasını sağlamak,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Tarımsal işletmelerde kullanılan kimyasalların kaydına ilişkin kayıtları kontrol</w:t>
      </w:r>
      <w:r w:rsidR="0021123F" w:rsidRPr="002143D0">
        <w:rPr>
          <w:rFonts w:asciiTheme="minorHAnsi" w:hAnsiTheme="minorHAnsi"/>
        </w:rPr>
        <w:t xml:space="preserve"> </w:t>
      </w:r>
      <w:r w:rsidRPr="002143D0">
        <w:rPr>
          <w:rFonts w:asciiTheme="minorHAnsi" w:hAnsiTheme="minorHAnsi"/>
        </w:rPr>
        <w:t>etmek, izlemek ve denetlemek,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Bitki pasaport sistemi ile bitki ve bitkisel ürün hareketlerini ilde kontrol etmek,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İl dahilindeki bitki sağlığı ile ilgili iç ve dış karantina hizmetlerini yürütmek,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Zirai ilaç satışı, zirai mücadele alet ve makineleri imalat, toptancılığı ve bayiliği</w:t>
      </w:r>
      <w:r w:rsidR="0021123F" w:rsidRPr="002143D0">
        <w:rPr>
          <w:rFonts w:asciiTheme="minorHAnsi" w:hAnsiTheme="minorHAnsi"/>
        </w:rPr>
        <w:t xml:space="preserve"> </w:t>
      </w:r>
      <w:r w:rsidRPr="002143D0">
        <w:rPr>
          <w:rFonts w:asciiTheme="minorHAnsi" w:hAnsiTheme="minorHAnsi"/>
        </w:rPr>
        <w:t>gibi hususlarda gerekli kontrol işlemi yapılarak faaliyetlerine Bakanlıkça belirlenmiş esaslar</w:t>
      </w:r>
      <w:r w:rsidR="0021123F" w:rsidRPr="002143D0">
        <w:rPr>
          <w:rFonts w:asciiTheme="minorHAnsi" w:hAnsiTheme="minorHAnsi"/>
        </w:rPr>
        <w:t xml:space="preserve"> </w:t>
      </w:r>
      <w:r w:rsidRPr="002143D0">
        <w:rPr>
          <w:rFonts w:asciiTheme="minorHAnsi" w:hAnsiTheme="minorHAnsi"/>
        </w:rPr>
        <w:t>çerçevesinde kaydını yapmak, izin vermek, denetimlerini gerçekleştirmek.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Konusunda faaliyet gösteren laboratuarları belgelendirmek, yetkili oldukları</w:t>
      </w:r>
      <w:r w:rsidR="0021123F" w:rsidRPr="002143D0">
        <w:rPr>
          <w:rFonts w:asciiTheme="minorHAnsi" w:hAnsiTheme="minorHAnsi"/>
        </w:rPr>
        <w:t xml:space="preserve"> </w:t>
      </w:r>
      <w:r w:rsidRPr="002143D0">
        <w:rPr>
          <w:rFonts w:asciiTheme="minorHAnsi" w:hAnsiTheme="minorHAnsi"/>
        </w:rPr>
        <w:t>hususlarda denetlemek.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b/>
          <w:bCs/>
        </w:rPr>
        <w:t xml:space="preserve">(Değişik: 22/3/2013 tarihli ve 14 sayılı Olur) </w:t>
      </w:r>
      <w:r w:rsidRPr="002143D0">
        <w:rPr>
          <w:rFonts w:asciiTheme="minorHAnsi" w:hAnsiTheme="minorHAnsi"/>
        </w:rPr>
        <w:t>Görev alanı ile ilgili tarımsal</w:t>
      </w:r>
      <w:r w:rsidR="0021123F" w:rsidRPr="002143D0">
        <w:rPr>
          <w:rFonts w:asciiTheme="minorHAnsi" w:hAnsiTheme="minorHAnsi"/>
        </w:rPr>
        <w:t xml:space="preserve"> </w:t>
      </w:r>
      <w:r w:rsidRPr="002143D0">
        <w:rPr>
          <w:rFonts w:asciiTheme="minorHAnsi" w:hAnsiTheme="minorHAnsi"/>
        </w:rPr>
        <w:t>bilgileri ve yeni teknolojileri çiftçilere ulaştırmak, tüketicileri bilgilendirmek, çiftçi çocukları,</w:t>
      </w:r>
      <w:r w:rsidR="0021123F" w:rsidRPr="002143D0">
        <w:rPr>
          <w:rFonts w:asciiTheme="minorHAnsi" w:hAnsiTheme="minorHAnsi"/>
        </w:rPr>
        <w:t xml:space="preserve"> </w:t>
      </w:r>
      <w:r w:rsidRPr="002143D0">
        <w:rPr>
          <w:rFonts w:asciiTheme="minorHAnsi" w:hAnsiTheme="minorHAnsi"/>
        </w:rPr>
        <w:t>kadınlar ve gençler için eğitim programlarını ve projeleri uygulamak,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Örnek çiftçi yetiştirmek gayesi ile çiftçi çocukları, kadınlar ve gençleri için eğitim</w:t>
      </w:r>
      <w:r w:rsidR="0021123F" w:rsidRPr="002143D0">
        <w:rPr>
          <w:rFonts w:asciiTheme="minorHAnsi" w:hAnsiTheme="minorHAnsi"/>
        </w:rPr>
        <w:t xml:space="preserve"> </w:t>
      </w:r>
      <w:r w:rsidRPr="002143D0">
        <w:rPr>
          <w:rFonts w:asciiTheme="minorHAnsi" w:hAnsiTheme="minorHAnsi"/>
        </w:rPr>
        <w:t>programları ve projeleri uygulamak,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Kayıt sistemleri veri girişleri ve kayıt sistemlerine dayalı destekleme</w:t>
      </w:r>
      <w:r w:rsidR="00FA333F" w:rsidRPr="002143D0">
        <w:rPr>
          <w:rFonts w:asciiTheme="minorHAnsi" w:hAnsiTheme="minorHAnsi"/>
        </w:rPr>
        <w:t xml:space="preserve"> </w:t>
      </w:r>
      <w:r w:rsidRPr="002143D0">
        <w:rPr>
          <w:rFonts w:asciiTheme="minorHAnsi" w:hAnsiTheme="minorHAnsi"/>
        </w:rPr>
        <w:t>uygulamalarını yapmak.</w:t>
      </w:r>
    </w:p>
    <w:p w:rsidR="000769F9"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Diğer mevzuat ve il müdürü tarafından verilecek benzeri görevler yapmak,</w:t>
      </w:r>
    </w:p>
    <w:p w:rsidR="00BD56AB" w:rsidRPr="002143D0" w:rsidRDefault="00BD56AB" w:rsidP="00BD56AB">
      <w:bookmarkStart w:id="342" w:name="_Toc378852655"/>
      <w:bookmarkStart w:id="343" w:name="_Toc379183089"/>
      <w:bookmarkStart w:id="344" w:name="_Toc379183195"/>
      <w:bookmarkStart w:id="345" w:name="_Toc379185057"/>
      <w:bookmarkStart w:id="346" w:name="_Toc386731902"/>
    </w:p>
    <w:p w:rsidR="009D3499" w:rsidRPr="002143D0" w:rsidRDefault="009D3499" w:rsidP="00BD56AB"/>
    <w:p w:rsidR="009D3499" w:rsidRPr="002143D0" w:rsidRDefault="009D3499" w:rsidP="00BD56AB"/>
    <w:p w:rsidR="009D3499" w:rsidRPr="002143D0" w:rsidRDefault="009D3499" w:rsidP="00BD56AB"/>
    <w:p w:rsidR="009D3499" w:rsidRPr="002143D0" w:rsidRDefault="009D3499" w:rsidP="00BD56AB"/>
    <w:p w:rsidR="007F3648" w:rsidRPr="002143D0" w:rsidRDefault="007F3648" w:rsidP="00BD56AB"/>
    <w:p w:rsidR="007F3648" w:rsidRPr="002143D0" w:rsidRDefault="007F3648" w:rsidP="00BD56AB"/>
    <w:p w:rsidR="007F3648" w:rsidRPr="002143D0" w:rsidRDefault="007F3648" w:rsidP="00BD56AB"/>
    <w:p w:rsidR="007F3648" w:rsidRPr="002143D0" w:rsidRDefault="007F3648" w:rsidP="00BD56AB"/>
    <w:p w:rsidR="007F3648" w:rsidRPr="002143D0" w:rsidRDefault="007F3648" w:rsidP="00BD56AB"/>
    <w:p w:rsidR="007F3648" w:rsidRPr="002143D0" w:rsidRDefault="007F3648" w:rsidP="00BD56AB"/>
    <w:p w:rsidR="007F3648" w:rsidRPr="002143D0" w:rsidRDefault="007F3648" w:rsidP="00BD56AB"/>
    <w:p w:rsidR="007F3648" w:rsidRPr="002143D0" w:rsidRDefault="007F3648" w:rsidP="00BD56AB"/>
    <w:p w:rsidR="007F3648" w:rsidRPr="002143D0" w:rsidRDefault="007F3648" w:rsidP="00BD56AB"/>
    <w:p w:rsidR="007F3648" w:rsidRPr="002143D0" w:rsidRDefault="007F3648" w:rsidP="00BD56AB"/>
    <w:p w:rsidR="007F3648" w:rsidRPr="002143D0" w:rsidRDefault="007F3648" w:rsidP="00BD56AB"/>
    <w:p w:rsidR="007F3648" w:rsidRPr="002143D0" w:rsidRDefault="007F3648" w:rsidP="00BD56AB"/>
    <w:p w:rsidR="007F3648" w:rsidRPr="002143D0" w:rsidRDefault="007F3648" w:rsidP="00BD56AB"/>
    <w:p w:rsidR="007F3648" w:rsidRPr="002143D0" w:rsidRDefault="007F3648" w:rsidP="00BD56AB"/>
    <w:p w:rsidR="007F3648" w:rsidRPr="002143D0" w:rsidRDefault="007F3648" w:rsidP="00BD56AB"/>
    <w:p w:rsidR="00A32597" w:rsidRPr="002143D0" w:rsidRDefault="00A32597" w:rsidP="00BD56AB"/>
    <w:p w:rsidR="000140AE" w:rsidRPr="002143D0" w:rsidRDefault="005B5EA9" w:rsidP="00346002">
      <w:pPr>
        <w:pStyle w:val="Balk3"/>
        <w:spacing w:after="0"/>
        <w:rPr>
          <w:szCs w:val="22"/>
        </w:rPr>
      </w:pPr>
      <w:bookmarkStart w:id="347" w:name="_Toc525548043"/>
      <w:r w:rsidRPr="002143D0">
        <w:rPr>
          <w:szCs w:val="22"/>
        </w:rPr>
        <w:lastRenderedPageBreak/>
        <w:t>4.3</w:t>
      </w:r>
      <w:r w:rsidR="000140AE" w:rsidRPr="002143D0">
        <w:rPr>
          <w:szCs w:val="22"/>
        </w:rPr>
        <w:t>.1. Tarımsal Üretime Girdi Veren Kuruluşlar</w:t>
      </w:r>
      <w:bookmarkEnd w:id="342"/>
      <w:bookmarkEnd w:id="343"/>
      <w:bookmarkEnd w:id="344"/>
      <w:bookmarkEnd w:id="345"/>
      <w:bookmarkEnd w:id="346"/>
      <w:bookmarkEnd w:id="347"/>
      <w:r w:rsidR="000140AE" w:rsidRPr="002143D0">
        <w:rPr>
          <w:szCs w:val="22"/>
        </w:rPr>
        <w:t xml:space="preserve"> </w:t>
      </w:r>
    </w:p>
    <w:p w:rsidR="00254F80" w:rsidRPr="002143D0" w:rsidRDefault="00254F80" w:rsidP="00BD6D7C">
      <w:pPr>
        <w:spacing w:line="276" w:lineRule="auto"/>
        <w:ind w:firstLine="567"/>
        <w:rPr>
          <w:rFonts w:ascii="Calibri" w:hAnsi="Calibri"/>
          <w:sz w:val="22"/>
          <w:szCs w:val="22"/>
        </w:rPr>
      </w:pPr>
      <w:bookmarkStart w:id="348" w:name="_Toc378852656"/>
      <w:bookmarkStart w:id="349" w:name="_Toc379183196"/>
      <w:bookmarkStart w:id="350" w:name="_Toc379185058"/>
      <w:bookmarkStart w:id="351" w:name="_Toc386731903"/>
      <w:r w:rsidRPr="002143D0">
        <w:rPr>
          <w:rFonts w:ascii="Calibri" w:hAnsi="Calibri"/>
          <w:sz w:val="22"/>
          <w:szCs w:val="22"/>
        </w:rPr>
        <w:t>Tarımsal Üretime girdi veren</w:t>
      </w:r>
      <w:r w:rsidR="00451EA5">
        <w:rPr>
          <w:rFonts w:ascii="Calibri" w:hAnsi="Calibri"/>
          <w:sz w:val="22"/>
          <w:szCs w:val="22"/>
        </w:rPr>
        <w:t>;</w:t>
      </w:r>
      <w:r w:rsidRPr="002143D0">
        <w:rPr>
          <w:rFonts w:ascii="Calibri" w:hAnsi="Calibri"/>
          <w:sz w:val="22"/>
          <w:szCs w:val="22"/>
        </w:rPr>
        <w:t xml:space="preserve"> tohum, gübre, ilaç, zirai alet ve yem satışı yapan işyerlerinin kontrolleri, ilgili mevzuatları gereğince İl Müdürlüğümüzce yapılmaktadır. Tarıma girdi veren bayii sayılarına ait cetveller aşağıda çıkartılmıştır.</w:t>
      </w:r>
    </w:p>
    <w:p w:rsidR="000140AE" w:rsidRPr="002143D0" w:rsidRDefault="005B5EA9" w:rsidP="007F3648">
      <w:pPr>
        <w:pStyle w:val="Balk4"/>
        <w:spacing w:before="120" w:after="0"/>
        <w:rPr>
          <w:szCs w:val="22"/>
        </w:rPr>
      </w:pPr>
      <w:bookmarkStart w:id="352" w:name="_Toc525548044"/>
      <w:r w:rsidRPr="002143D0">
        <w:rPr>
          <w:szCs w:val="22"/>
        </w:rPr>
        <w:t>4.3</w:t>
      </w:r>
      <w:r w:rsidR="000140AE" w:rsidRPr="002143D0">
        <w:rPr>
          <w:szCs w:val="22"/>
        </w:rPr>
        <w:t>.1.1. Zirai İlaç ve Alet Bayii Hizmetleri</w:t>
      </w:r>
      <w:bookmarkEnd w:id="348"/>
      <w:bookmarkEnd w:id="349"/>
      <w:bookmarkEnd w:id="350"/>
      <w:bookmarkEnd w:id="351"/>
      <w:bookmarkEnd w:id="352"/>
    </w:p>
    <w:p w:rsidR="00254F80" w:rsidRDefault="00254F80" w:rsidP="00BD6D7C">
      <w:pPr>
        <w:ind w:firstLine="567"/>
        <w:rPr>
          <w:rFonts w:ascii="Calibri" w:hAnsi="Calibri"/>
          <w:sz w:val="22"/>
          <w:szCs w:val="22"/>
        </w:rPr>
      </w:pPr>
      <w:r w:rsidRPr="002143D0">
        <w:rPr>
          <w:rFonts w:ascii="Calibri" w:hAnsi="Calibri"/>
          <w:sz w:val="22"/>
          <w:szCs w:val="22"/>
        </w:rPr>
        <w:t>Çalışmalar 5996 sayılı "Veteriner Hizmetleri, Bitki Sağlığı, Gıda ve Yem Kanunu" kapsamında "Bitki Koruma Ürünlerinin Perakende Satılması ve Depolanması Hakkında Yönetmelik" ile "Zirai Mücadele Alet ve Makinaları Hakkında Yönetmelik" kapsamında yürütülmektedir.</w:t>
      </w:r>
    </w:p>
    <w:p w:rsidR="00254F80" w:rsidRPr="002143D0" w:rsidRDefault="00C82B99" w:rsidP="00C82B99">
      <w:pPr>
        <w:spacing w:line="276" w:lineRule="auto"/>
        <w:jc w:val="center"/>
        <w:rPr>
          <w:rFonts w:ascii="Calibri" w:hAnsi="Calibri"/>
          <w:b/>
          <w:sz w:val="22"/>
          <w:szCs w:val="22"/>
        </w:rPr>
      </w:pPr>
      <w:r w:rsidRPr="005547A4">
        <w:rPr>
          <w:rFonts w:ascii="Calibri" w:hAnsi="Calibri" w:cs="Calibri"/>
          <w:sz w:val="22"/>
          <w:szCs w:val="22"/>
        </w:rPr>
        <w:t>İlde 2017 yılı sonunda toplam 99 adet İlaç Bayii, 49 adet Alet ve Makine Bayii bulunmaktadır.</w:t>
      </w:r>
    </w:p>
    <w:tbl>
      <w:tblPr>
        <w:tblW w:w="0" w:type="auto"/>
        <w:jc w:val="center"/>
        <w:tblLayout w:type="fixed"/>
        <w:tblCellMar>
          <w:left w:w="70" w:type="dxa"/>
          <w:right w:w="70" w:type="dxa"/>
        </w:tblCellMar>
        <w:tblLook w:val="0000" w:firstRow="0" w:lastRow="0" w:firstColumn="0" w:lastColumn="0" w:noHBand="0" w:noVBand="0"/>
      </w:tblPr>
      <w:tblGrid>
        <w:gridCol w:w="1081"/>
        <w:gridCol w:w="974"/>
        <w:gridCol w:w="1927"/>
        <w:gridCol w:w="1076"/>
      </w:tblGrid>
      <w:tr w:rsidR="00821EE8" w:rsidRPr="002143D0" w:rsidTr="00B13492">
        <w:trPr>
          <w:trHeight w:val="20"/>
          <w:jc w:val="center"/>
        </w:trPr>
        <w:tc>
          <w:tcPr>
            <w:tcW w:w="108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254F80" w:rsidRPr="002143D0" w:rsidRDefault="00D421CB" w:rsidP="00D421CB">
            <w:pPr>
              <w:jc w:val="center"/>
              <w:rPr>
                <w:rFonts w:ascii="Calibri" w:hAnsi="Calibri"/>
                <w:b/>
                <w:sz w:val="20"/>
                <w:szCs w:val="20"/>
              </w:rPr>
            </w:pPr>
            <w:r w:rsidRPr="002143D0">
              <w:rPr>
                <w:rFonts w:ascii="Calibri" w:hAnsi="Calibri"/>
                <w:b/>
                <w:sz w:val="20"/>
                <w:szCs w:val="20"/>
              </w:rPr>
              <w:t>İlçesi</w:t>
            </w:r>
          </w:p>
        </w:tc>
        <w:tc>
          <w:tcPr>
            <w:tcW w:w="974"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254F80" w:rsidRPr="002143D0" w:rsidRDefault="00D421CB" w:rsidP="00D421CB">
            <w:pPr>
              <w:jc w:val="center"/>
              <w:rPr>
                <w:rFonts w:ascii="Calibri" w:hAnsi="Calibri"/>
                <w:b/>
                <w:sz w:val="20"/>
                <w:szCs w:val="20"/>
              </w:rPr>
            </w:pPr>
            <w:r w:rsidRPr="002143D0">
              <w:rPr>
                <w:rFonts w:ascii="Calibri" w:hAnsi="Calibri"/>
                <w:b/>
                <w:sz w:val="20"/>
                <w:szCs w:val="20"/>
              </w:rPr>
              <w:t>İlaç Bayii</w:t>
            </w:r>
          </w:p>
        </w:tc>
        <w:tc>
          <w:tcPr>
            <w:tcW w:w="1927"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254F80" w:rsidRPr="002143D0" w:rsidRDefault="00D421CB" w:rsidP="00D421CB">
            <w:pPr>
              <w:jc w:val="center"/>
              <w:rPr>
                <w:rFonts w:ascii="Calibri" w:hAnsi="Calibri"/>
                <w:b/>
                <w:sz w:val="20"/>
                <w:szCs w:val="20"/>
              </w:rPr>
            </w:pPr>
            <w:r w:rsidRPr="002143D0">
              <w:rPr>
                <w:rFonts w:ascii="Calibri" w:hAnsi="Calibri"/>
                <w:b/>
                <w:sz w:val="20"/>
                <w:szCs w:val="20"/>
              </w:rPr>
              <w:t>Alet Ve Makine Bayii</w:t>
            </w:r>
          </w:p>
        </w:tc>
        <w:tc>
          <w:tcPr>
            <w:tcW w:w="1076"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254F80" w:rsidRPr="002143D0" w:rsidRDefault="00D421CB" w:rsidP="00D421CB">
            <w:pPr>
              <w:jc w:val="center"/>
              <w:rPr>
                <w:rFonts w:ascii="Calibri" w:hAnsi="Calibri"/>
                <w:b/>
                <w:sz w:val="20"/>
                <w:szCs w:val="20"/>
              </w:rPr>
            </w:pPr>
            <w:r w:rsidRPr="002143D0">
              <w:rPr>
                <w:rFonts w:ascii="Calibri" w:hAnsi="Calibri"/>
                <w:b/>
                <w:sz w:val="20"/>
                <w:szCs w:val="20"/>
              </w:rPr>
              <w:t>Toplam</w:t>
            </w:r>
          </w:p>
        </w:tc>
      </w:tr>
      <w:tr w:rsidR="00C82B99" w:rsidRPr="002143D0" w:rsidTr="00D421CB">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C82B99" w:rsidRPr="002143D0" w:rsidRDefault="00C82B99" w:rsidP="009A669F">
            <w:pPr>
              <w:rPr>
                <w:rFonts w:ascii="Calibri" w:hAnsi="Calibri"/>
                <w:sz w:val="20"/>
                <w:szCs w:val="20"/>
              </w:rPr>
            </w:pPr>
            <w:r w:rsidRPr="002143D0">
              <w:rPr>
                <w:rFonts w:ascii="Calibri" w:hAnsi="Calibri"/>
                <w:sz w:val="20"/>
                <w:szCs w:val="20"/>
              </w:rPr>
              <w:t>Merkez</w:t>
            </w:r>
          </w:p>
        </w:tc>
        <w:tc>
          <w:tcPr>
            <w:tcW w:w="974"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18</w:t>
            </w:r>
          </w:p>
        </w:tc>
        <w:tc>
          <w:tcPr>
            <w:tcW w:w="1927"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12</w:t>
            </w:r>
          </w:p>
        </w:tc>
        <w:tc>
          <w:tcPr>
            <w:tcW w:w="1076"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30</w:t>
            </w:r>
          </w:p>
        </w:tc>
      </w:tr>
      <w:tr w:rsidR="00C82B99" w:rsidRPr="002143D0" w:rsidTr="00D421CB">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C82B99" w:rsidRPr="002143D0" w:rsidRDefault="00C82B99" w:rsidP="009A669F">
            <w:pPr>
              <w:rPr>
                <w:rFonts w:ascii="Calibri" w:hAnsi="Calibri"/>
                <w:sz w:val="20"/>
                <w:szCs w:val="20"/>
              </w:rPr>
            </w:pPr>
            <w:r w:rsidRPr="002143D0">
              <w:rPr>
                <w:rFonts w:ascii="Calibri" w:hAnsi="Calibri"/>
                <w:sz w:val="20"/>
                <w:szCs w:val="20"/>
              </w:rPr>
              <w:t>Ayvacık</w:t>
            </w:r>
          </w:p>
        </w:tc>
        <w:tc>
          <w:tcPr>
            <w:tcW w:w="974"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8</w:t>
            </w:r>
          </w:p>
        </w:tc>
        <w:tc>
          <w:tcPr>
            <w:tcW w:w="1927"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3</w:t>
            </w:r>
          </w:p>
        </w:tc>
        <w:tc>
          <w:tcPr>
            <w:tcW w:w="1076"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11</w:t>
            </w:r>
          </w:p>
        </w:tc>
      </w:tr>
      <w:tr w:rsidR="00C82B99" w:rsidRPr="002143D0" w:rsidTr="00D421CB">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C82B99" w:rsidRPr="002143D0" w:rsidRDefault="00C82B99" w:rsidP="009A669F">
            <w:pPr>
              <w:rPr>
                <w:rFonts w:ascii="Calibri" w:hAnsi="Calibri"/>
                <w:sz w:val="20"/>
                <w:szCs w:val="20"/>
              </w:rPr>
            </w:pPr>
            <w:r w:rsidRPr="002143D0">
              <w:rPr>
                <w:rFonts w:ascii="Calibri" w:hAnsi="Calibri"/>
                <w:sz w:val="20"/>
                <w:szCs w:val="20"/>
              </w:rPr>
              <w:t>Bayramiç</w:t>
            </w:r>
          </w:p>
        </w:tc>
        <w:tc>
          <w:tcPr>
            <w:tcW w:w="974"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14</w:t>
            </w:r>
          </w:p>
        </w:tc>
        <w:tc>
          <w:tcPr>
            <w:tcW w:w="1927"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w:t>
            </w:r>
          </w:p>
        </w:tc>
        <w:tc>
          <w:tcPr>
            <w:tcW w:w="1076"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15</w:t>
            </w:r>
          </w:p>
        </w:tc>
      </w:tr>
      <w:tr w:rsidR="00C82B99" w:rsidRPr="002143D0" w:rsidTr="00D421CB">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C82B99" w:rsidRPr="002143D0" w:rsidRDefault="00C82B99" w:rsidP="009A669F">
            <w:pPr>
              <w:rPr>
                <w:rFonts w:ascii="Calibri" w:hAnsi="Calibri"/>
                <w:sz w:val="20"/>
                <w:szCs w:val="20"/>
              </w:rPr>
            </w:pPr>
            <w:r w:rsidRPr="002143D0">
              <w:rPr>
                <w:rFonts w:ascii="Calibri" w:hAnsi="Calibri"/>
                <w:sz w:val="20"/>
                <w:szCs w:val="20"/>
              </w:rPr>
              <w:t>Biga</w:t>
            </w:r>
          </w:p>
        </w:tc>
        <w:tc>
          <w:tcPr>
            <w:tcW w:w="974"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15</w:t>
            </w:r>
          </w:p>
        </w:tc>
        <w:tc>
          <w:tcPr>
            <w:tcW w:w="1927"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15</w:t>
            </w:r>
          </w:p>
        </w:tc>
        <w:tc>
          <w:tcPr>
            <w:tcW w:w="1076"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30</w:t>
            </w:r>
          </w:p>
        </w:tc>
      </w:tr>
      <w:tr w:rsidR="00C82B99" w:rsidRPr="002143D0" w:rsidTr="00D421CB">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C82B99" w:rsidRPr="002143D0" w:rsidRDefault="00C82B99" w:rsidP="009A669F">
            <w:pPr>
              <w:rPr>
                <w:rFonts w:ascii="Calibri" w:hAnsi="Calibri"/>
                <w:sz w:val="20"/>
                <w:szCs w:val="20"/>
              </w:rPr>
            </w:pPr>
            <w:r w:rsidRPr="002143D0">
              <w:rPr>
                <w:rFonts w:ascii="Calibri" w:hAnsi="Calibri"/>
                <w:sz w:val="20"/>
                <w:szCs w:val="20"/>
              </w:rPr>
              <w:t>Çan</w:t>
            </w:r>
          </w:p>
        </w:tc>
        <w:tc>
          <w:tcPr>
            <w:tcW w:w="974"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5</w:t>
            </w:r>
          </w:p>
        </w:tc>
        <w:tc>
          <w:tcPr>
            <w:tcW w:w="1927"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4</w:t>
            </w:r>
          </w:p>
        </w:tc>
        <w:tc>
          <w:tcPr>
            <w:tcW w:w="1076"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9</w:t>
            </w:r>
          </w:p>
        </w:tc>
      </w:tr>
      <w:tr w:rsidR="00C82B99" w:rsidRPr="002143D0" w:rsidTr="00D421CB">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C82B99" w:rsidRPr="002143D0" w:rsidRDefault="00C82B99" w:rsidP="009A669F">
            <w:pPr>
              <w:rPr>
                <w:rFonts w:ascii="Calibri" w:hAnsi="Calibri"/>
                <w:sz w:val="20"/>
                <w:szCs w:val="20"/>
              </w:rPr>
            </w:pPr>
            <w:r w:rsidRPr="002143D0">
              <w:rPr>
                <w:rFonts w:ascii="Calibri" w:hAnsi="Calibri"/>
                <w:sz w:val="20"/>
                <w:szCs w:val="20"/>
              </w:rPr>
              <w:t>Eceabat</w:t>
            </w:r>
          </w:p>
        </w:tc>
        <w:tc>
          <w:tcPr>
            <w:tcW w:w="974"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3</w:t>
            </w:r>
          </w:p>
        </w:tc>
        <w:tc>
          <w:tcPr>
            <w:tcW w:w="1927"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w:t>
            </w:r>
          </w:p>
        </w:tc>
        <w:tc>
          <w:tcPr>
            <w:tcW w:w="1076"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4</w:t>
            </w:r>
          </w:p>
        </w:tc>
      </w:tr>
      <w:tr w:rsidR="00C82B99" w:rsidRPr="002143D0" w:rsidTr="00D421CB">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C82B99" w:rsidRPr="002143D0" w:rsidRDefault="00C82B99" w:rsidP="009A669F">
            <w:pPr>
              <w:rPr>
                <w:rFonts w:ascii="Calibri" w:hAnsi="Calibri"/>
                <w:sz w:val="20"/>
                <w:szCs w:val="20"/>
              </w:rPr>
            </w:pPr>
            <w:r w:rsidRPr="002143D0">
              <w:rPr>
                <w:rFonts w:ascii="Calibri" w:hAnsi="Calibri"/>
                <w:sz w:val="20"/>
                <w:szCs w:val="20"/>
              </w:rPr>
              <w:t>Ezine</w:t>
            </w:r>
          </w:p>
        </w:tc>
        <w:tc>
          <w:tcPr>
            <w:tcW w:w="974"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10</w:t>
            </w:r>
          </w:p>
        </w:tc>
        <w:tc>
          <w:tcPr>
            <w:tcW w:w="1927"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3</w:t>
            </w:r>
          </w:p>
        </w:tc>
        <w:tc>
          <w:tcPr>
            <w:tcW w:w="1076"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13</w:t>
            </w:r>
          </w:p>
        </w:tc>
      </w:tr>
      <w:tr w:rsidR="00C82B99" w:rsidRPr="002143D0" w:rsidTr="00D421CB">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C82B99" w:rsidRPr="002143D0" w:rsidRDefault="00C82B99" w:rsidP="009A669F">
            <w:pPr>
              <w:rPr>
                <w:rFonts w:ascii="Calibri" w:hAnsi="Calibri"/>
                <w:sz w:val="20"/>
                <w:szCs w:val="20"/>
              </w:rPr>
            </w:pPr>
            <w:r w:rsidRPr="002143D0">
              <w:rPr>
                <w:rFonts w:ascii="Calibri" w:hAnsi="Calibri"/>
                <w:sz w:val="20"/>
                <w:szCs w:val="20"/>
              </w:rPr>
              <w:t>Gelibolu</w:t>
            </w:r>
          </w:p>
        </w:tc>
        <w:tc>
          <w:tcPr>
            <w:tcW w:w="974"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8</w:t>
            </w:r>
          </w:p>
        </w:tc>
        <w:tc>
          <w:tcPr>
            <w:tcW w:w="1927"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4</w:t>
            </w:r>
          </w:p>
        </w:tc>
        <w:tc>
          <w:tcPr>
            <w:tcW w:w="1076"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12</w:t>
            </w:r>
          </w:p>
        </w:tc>
      </w:tr>
      <w:tr w:rsidR="00C82B99" w:rsidRPr="002143D0" w:rsidTr="00D421CB">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C82B99" w:rsidRPr="002143D0" w:rsidRDefault="00C82B99" w:rsidP="009A669F">
            <w:pPr>
              <w:rPr>
                <w:rFonts w:ascii="Calibri" w:hAnsi="Calibri"/>
                <w:sz w:val="20"/>
                <w:szCs w:val="20"/>
              </w:rPr>
            </w:pPr>
            <w:r w:rsidRPr="002143D0">
              <w:rPr>
                <w:rFonts w:ascii="Calibri" w:hAnsi="Calibri"/>
                <w:sz w:val="20"/>
                <w:szCs w:val="20"/>
              </w:rPr>
              <w:t>Lapseki</w:t>
            </w:r>
          </w:p>
        </w:tc>
        <w:tc>
          <w:tcPr>
            <w:tcW w:w="974"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10</w:t>
            </w:r>
          </w:p>
        </w:tc>
        <w:tc>
          <w:tcPr>
            <w:tcW w:w="1927"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4</w:t>
            </w:r>
          </w:p>
        </w:tc>
        <w:tc>
          <w:tcPr>
            <w:tcW w:w="1076"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14</w:t>
            </w:r>
          </w:p>
        </w:tc>
      </w:tr>
      <w:tr w:rsidR="00C82B99" w:rsidRPr="002143D0" w:rsidTr="00D421CB">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C82B99" w:rsidRPr="002143D0" w:rsidRDefault="00C82B99" w:rsidP="009A669F">
            <w:pPr>
              <w:rPr>
                <w:rFonts w:ascii="Calibri" w:hAnsi="Calibri"/>
                <w:sz w:val="20"/>
                <w:szCs w:val="20"/>
              </w:rPr>
            </w:pPr>
            <w:r w:rsidRPr="002143D0">
              <w:rPr>
                <w:rFonts w:ascii="Calibri" w:hAnsi="Calibri"/>
                <w:sz w:val="20"/>
                <w:szCs w:val="20"/>
              </w:rPr>
              <w:t>Yenice</w:t>
            </w:r>
          </w:p>
        </w:tc>
        <w:tc>
          <w:tcPr>
            <w:tcW w:w="974"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8</w:t>
            </w:r>
          </w:p>
        </w:tc>
        <w:tc>
          <w:tcPr>
            <w:tcW w:w="1927"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2</w:t>
            </w:r>
          </w:p>
        </w:tc>
        <w:tc>
          <w:tcPr>
            <w:tcW w:w="1076"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10</w:t>
            </w:r>
          </w:p>
        </w:tc>
      </w:tr>
      <w:tr w:rsidR="00C82B99" w:rsidRPr="002143D0" w:rsidTr="00D421CB">
        <w:trPr>
          <w:trHeight w:val="20"/>
          <w:jc w:val="center"/>
        </w:trPr>
        <w:tc>
          <w:tcPr>
            <w:tcW w:w="1081" w:type="dxa"/>
            <w:tcBorders>
              <w:top w:val="single" w:sz="4" w:space="0" w:color="auto"/>
              <w:left w:val="single" w:sz="4" w:space="0" w:color="auto"/>
              <w:bottom w:val="single" w:sz="4" w:space="0" w:color="auto"/>
              <w:right w:val="single" w:sz="4" w:space="0" w:color="auto"/>
            </w:tcBorders>
            <w:shd w:val="clear" w:color="auto" w:fill="FBD4B4"/>
            <w:noWrap/>
            <w:vAlign w:val="center"/>
          </w:tcPr>
          <w:p w:rsidR="00C82B99" w:rsidRPr="002143D0" w:rsidRDefault="00C82B99" w:rsidP="00C82B99">
            <w:pPr>
              <w:jc w:val="right"/>
              <w:rPr>
                <w:rFonts w:ascii="Calibri" w:hAnsi="Calibri"/>
                <w:b/>
                <w:sz w:val="20"/>
                <w:szCs w:val="20"/>
              </w:rPr>
            </w:pPr>
            <w:r w:rsidRPr="002143D0">
              <w:rPr>
                <w:rFonts w:ascii="Calibri" w:hAnsi="Calibri"/>
                <w:b/>
                <w:sz w:val="20"/>
                <w:szCs w:val="20"/>
              </w:rPr>
              <w:t>TOPLAM</w:t>
            </w:r>
          </w:p>
        </w:tc>
        <w:tc>
          <w:tcPr>
            <w:tcW w:w="974" w:type="dxa"/>
            <w:tcBorders>
              <w:top w:val="single" w:sz="4" w:space="0" w:color="auto"/>
              <w:left w:val="nil"/>
              <w:bottom w:val="single" w:sz="4" w:space="0" w:color="auto"/>
              <w:right w:val="single" w:sz="4" w:space="0" w:color="auto"/>
            </w:tcBorders>
            <w:shd w:val="clear" w:color="auto" w:fill="FBD4B4"/>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99</w:t>
            </w:r>
          </w:p>
        </w:tc>
        <w:tc>
          <w:tcPr>
            <w:tcW w:w="1927" w:type="dxa"/>
            <w:tcBorders>
              <w:top w:val="single" w:sz="4" w:space="0" w:color="auto"/>
              <w:left w:val="nil"/>
              <w:bottom w:val="single" w:sz="4" w:space="0" w:color="auto"/>
              <w:right w:val="single" w:sz="4" w:space="0" w:color="auto"/>
            </w:tcBorders>
            <w:shd w:val="clear" w:color="auto" w:fill="FBD4B4"/>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49</w:t>
            </w:r>
          </w:p>
        </w:tc>
        <w:tc>
          <w:tcPr>
            <w:tcW w:w="1076" w:type="dxa"/>
            <w:tcBorders>
              <w:top w:val="single" w:sz="4" w:space="0" w:color="auto"/>
              <w:left w:val="nil"/>
              <w:bottom w:val="single" w:sz="4" w:space="0" w:color="auto"/>
              <w:right w:val="single" w:sz="4" w:space="0" w:color="auto"/>
            </w:tcBorders>
            <w:shd w:val="clear" w:color="auto" w:fill="FBD4B4"/>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148</w:t>
            </w:r>
          </w:p>
        </w:tc>
      </w:tr>
    </w:tbl>
    <w:p w:rsidR="000140AE" w:rsidRPr="002143D0" w:rsidRDefault="000140AE" w:rsidP="007F3648">
      <w:pPr>
        <w:pStyle w:val="Balk4"/>
        <w:spacing w:before="120" w:after="0"/>
        <w:rPr>
          <w:szCs w:val="22"/>
        </w:rPr>
      </w:pPr>
      <w:bookmarkStart w:id="353" w:name="_Toc378852657"/>
      <w:bookmarkStart w:id="354" w:name="_Toc379183197"/>
      <w:bookmarkStart w:id="355" w:name="_Toc379185059"/>
      <w:bookmarkStart w:id="356" w:name="_Toc386731904"/>
      <w:bookmarkStart w:id="357" w:name="_Toc525548045"/>
      <w:r w:rsidRPr="002143D0">
        <w:rPr>
          <w:szCs w:val="22"/>
        </w:rPr>
        <w:t>4.</w:t>
      </w:r>
      <w:r w:rsidR="005B5EA9" w:rsidRPr="002143D0">
        <w:rPr>
          <w:szCs w:val="22"/>
        </w:rPr>
        <w:t>3</w:t>
      </w:r>
      <w:r w:rsidRPr="002143D0">
        <w:rPr>
          <w:szCs w:val="22"/>
        </w:rPr>
        <w:t xml:space="preserve">.1.2. Gübre </w:t>
      </w:r>
      <w:r w:rsidR="00145E9C" w:rsidRPr="002143D0">
        <w:rPr>
          <w:szCs w:val="22"/>
        </w:rPr>
        <w:t>Dağıtıcı / Üretici</w:t>
      </w:r>
      <w:r w:rsidRPr="002143D0">
        <w:rPr>
          <w:szCs w:val="22"/>
        </w:rPr>
        <w:t xml:space="preserve"> Hizmetleri</w:t>
      </w:r>
      <w:bookmarkEnd w:id="353"/>
      <w:bookmarkEnd w:id="354"/>
      <w:bookmarkEnd w:id="355"/>
      <w:bookmarkEnd w:id="356"/>
      <w:bookmarkEnd w:id="357"/>
    </w:p>
    <w:p w:rsidR="00C82B99" w:rsidRPr="005547A4" w:rsidRDefault="00C82B99" w:rsidP="00C82B99">
      <w:pPr>
        <w:spacing w:line="276" w:lineRule="auto"/>
        <w:ind w:firstLine="567"/>
        <w:rPr>
          <w:rFonts w:ascii="Calibri" w:hAnsi="Calibri" w:cs="Calibri"/>
          <w:sz w:val="22"/>
          <w:szCs w:val="22"/>
        </w:rPr>
      </w:pPr>
      <w:r w:rsidRPr="005547A4">
        <w:rPr>
          <w:rFonts w:ascii="Calibri" w:hAnsi="Calibri" w:cs="Calibri"/>
          <w:sz w:val="22"/>
          <w:szCs w:val="22"/>
        </w:rPr>
        <w:t xml:space="preserve">Çanakkale’de toplam 177 adet gübre dağıtıcısı bayii bulunmaktadır. Bu dağıtıcılar ağırlıklı olarak Merkez, Biga ve Ezine ilçelerinde yer almaktadır. Ayrıca 4 adet gübre üreticisi (Merkez, Biga, Çan, Ezine) bulunmaktadır. Yapılan çalışmalar 29 Mart 2014 tarih ve 28956 sayılı Resmi Gazete’ de yayımlanarak yürürlüğe giren  ‘Gübrelerin Piyasa Gözetimi ve Denetimi Yönetmeliği’ kapsamında yapılmaktadır. 2017 yılında Çanakkale’de Toplam </w:t>
      </w:r>
      <w:r w:rsidRPr="005547A4">
        <w:rPr>
          <w:rFonts w:ascii="Calibri" w:hAnsi="Calibri" w:cs="Calibri"/>
          <w:b/>
          <w:sz w:val="22"/>
          <w:szCs w:val="22"/>
        </w:rPr>
        <w:t>77.789,55</w:t>
      </w:r>
      <w:r w:rsidRPr="005547A4">
        <w:rPr>
          <w:rFonts w:ascii="Calibri" w:hAnsi="Calibri" w:cs="Calibri"/>
          <w:sz w:val="22"/>
          <w:szCs w:val="22"/>
        </w:rPr>
        <w:t xml:space="preserve"> ton kimyevi gübre tüketilmiştir. Ekili ve dikili alanlar dikkate alındığında yaklaşık 27,8 kg/da kimyevi gübre kullanılmıştır. En fazla gübrenin tüketildiği ilçe Biga, en fazla kullanılan gübre 29.349,45 kg ile üre gübresidir. </w:t>
      </w:r>
    </w:p>
    <w:p w:rsidR="00254F80" w:rsidRPr="002143D0" w:rsidRDefault="00145E9C" w:rsidP="00B96939">
      <w:pPr>
        <w:spacing w:line="276" w:lineRule="auto"/>
        <w:jc w:val="center"/>
        <w:rPr>
          <w:rFonts w:ascii="Calibri" w:hAnsi="Calibri"/>
          <w:b/>
          <w:sz w:val="22"/>
          <w:szCs w:val="22"/>
        </w:rPr>
      </w:pPr>
      <w:r w:rsidRPr="002143D0">
        <w:rPr>
          <w:rFonts w:ascii="Calibri" w:hAnsi="Calibri"/>
          <w:b/>
          <w:sz w:val="22"/>
          <w:szCs w:val="22"/>
        </w:rPr>
        <w:t xml:space="preserve">Çanakkale </w:t>
      </w:r>
      <w:r w:rsidR="00254F80" w:rsidRPr="002143D0">
        <w:rPr>
          <w:rFonts w:ascii="Calibri" w:hAnsi="Calibri"/>
          <w:b/>
          <w:sz w:val="22"/>
          <w:szCs w:val="22"/>
        </w:rPr>
        <w:t>Gübre</w:t>
      </w:r>
      <w:r w:rsidRPr="002143D0">
        <w:rPr>
          <w:rFonts w:ascii="Calibri" w:hAnsi="Calibri"/>
          <w:b/>
          <w:sz w:val="22"/>
          <w:szCs w:val="22"/>
        </w:rPr>
        <w:t xml:space="preserve"> Dağıtıcı /</w:t>
      </w:r>
      <w:r w:rsidR="00254F80" w:rsidRPr="002143D0">
        <w:rPr>
          <w:rFonts w:ascii="Calibri" w:hAnsi="Calibri"/>
          <w:b/>
          <w:sz w:val="22"/>
          <w:szCs w:val="22"/>
        </w:rPr>
        <w:t xml:space="preserve"> </w:t>
      </w:r>
      <w:r w:rsidRPr="002143D0">
        <w:rPr>
          <w:rFonts w:ascii="Calibri" w:hAnsi="Calibri"/>
          <w:b/>
          <w:sz w:val="22"/>
          <w:szCs w:val="22"/>
        </w:rPr>
        <w:t>Üretici</w:t>
      </w:r>
      <w:r w:rsidR="00254F80" w:rsidRPr="002143D0">
        <w:rPr>
          <w:rFonts w:ascii="Calibri" w:hAnsi="Calibri"/>
          <w:b/>
          <w:sz w:val="22"/>
          <w:szCs w:val="22"/>
        </w:rPr>
        <w:t xml:space="preserve"> Sayıları</w:t>
      </w:r>
    </w:p>
    <w:tbl>
      <w:tblPr>
        <w:tblW w:w="2847" w:type="pct"/>
        <w:jc w:val="center"/>
        <w:tblLayout w:type="fixed"/>
        <w:tblCellMar>
          <w:left w:w="70" w:type="dxa"/>
          <w:right w:w="70" w:type="dxa"/>
        </w:tblCellMar>
        <w:tblLook w:val="0000" w:firstRow="0" w:lastRow="0" w:firstColumn="0" w:lastColumn="0" w:noHBand="0" w:noVBand="0"/>
      </w:tblPr>
      <w:tblGrid>
        <w:gridCol w:w="2269"/>
        <w:gridCol w:w="991"/>
        <w:gridCol w:w="982"/>
        <w:gridCol w:w="1003"/>
      </w:tblGrid>
      <w:tr w:rsidR="00145E9C" w:rsidRPr="002143D0" w:rsidTr="00C82B99">
        <w:trPr>
          <w:trHeight w:val="20"/>
          <w:jc w:val="center"/>
        </w:trPr>
        <w:tc>
          <w:tcPr>
            <w:tcW w:w="2163"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145E9C" w:rsidRPr="002143D0" w:rsidRDefault="00145E9C" w:rsidP="00C82B99">
            <w:pPr>
              <w:spacing w:after="120"/>
              <w:jc w:val="center"/>
              <w:rPr>
                <w:rFonts w:ascii="Calibri" w:hAnsi="Calibri"/>
                <w:b/>
                <w:sz w:val="20"/>
                <w:szCs w:val="20"/>
              </w:rPr>
            </w:pPr>
            <w:r w:rsidRPr="002143D0">
              <w:rPr>
                <w:rFonts w:ascii="Calibri" w:hAnsi="Calibri"/>
                <w:b/>
                <w:sz w:val="20"/>
                <w:szCs w:val="20"/>
              </w:rPr>
              <w:t>İlçesi</w:t>
            </w:r>
          </w:p>
        </w:tc>
        <w:tc>
          <w:tcPr>
            <w:tcW w:w="945" w:type="pct"/>
            <w:tcBorders>
              <w:top w:val="single" w:sz="4" w:space="0" w:color="auto"/>
              <w:left w:val="nil"/>
              <w:bottom w:val="single" w:sz="4" w:space="0" w:color="auto"/>
              <w:right w:val="single" w:sz="4" w:space="0" w:color="auto"/>
            </w:tcBorders>
            <w:shd w:val="clear" w:color="auto" w:fill="FBD4B4"/>
            <w:noWrap/>
            <w:vAlign w:val="center"/>
          </w:tcPr>
          <w:p w:rsidR="00145E9C" w:rsidRPr="002143D0" w:rsidRDefault="00145E9C" w:rsidP="00C82B99">
            <w:pPr>
              <w:spacing w:after="120"/>
              <w:jc w:val="center"/>
              <w:rPr>
                <w:rFonts w:ascii="Calibri" w:hAnsi="Calibri"/>
                <w:b/>
                <w:sz w:val="20"/>
                <w:szCs w:val="20"/>
              </w:rPr>
            </w:pPr>
            <w:r w:rsidRPr="002143D0">
              <w:rPr>
                <w:rFonts w:ascii="Calibri" w:hAnsi="Calibri"/>
                <w:b/>
                <w:sz w:val="20"/>
                <w:szCs w:val="20"/>
              </w:rPr>
              <w:t>Dağıtıcı</w:t>
            </w:r>
          </w:p>
        </w:tc>
        <w:tc>
          <w:tcPr>
            <w:tcW w:w="936" w:type="pct"/>
            <w:tcBorders>
              <w:top w:val="single" w:sz="4" w:space="0" w:color="auto"/>
              <w:left w:val="nil"/>
              <w:bottom w:val="single" w:sz="4" w:space="0" w:color="auto"/>
              <w:right w:val="single" w:sz="4" w:space="0" w:color="auto"/>
            </w:tcBorders>
            <w:shd w:val="clear" w:color="auto" w:fill="FBD4B4"/>
            <w:vAlign w:val="center"/>
          </w:tcPr>
          <w:p w:rsidR="00145E9C" w:rsidRPr="002143D0" w:rsidRDefault="00145E9C" w:rsidP="00C82B99">
            <w:pPr>
              <w:spacing w:after="120"/>
              <w:jc w:val="center"/>
              <w:rPr>
                <w:rFonts w:ascii="Calibri" w:hAnsi="Calibri"/>
                <w:b/>
                <w:sz w:val="20"/>
                <w:szCs w:val="20"/>
              </w:rPr>
            </w:pPr>
            <w:r w:rsidRPr="002143D0">
              <w:rPr>
                <w:rFonts w:ascii="Calibri" w:hAnsi="Calibri"/>
                <w:b/>
                <w:sz w:val="20"/>
                <w:szCs w:val="20"/>
              </w:rPr>
              <w:t>Üretici</w:t>
            </w:r>
          </w:p>
        </w:tc>
        <w:tc>
          <w:tcPr>
            <w:tcW w:w="956" w:type="pct"/>
            <w:tcBorders>
              <w:top w:val="single" w:sz="4" w:space="0" w:color="auto"/>
              <w:left w:val="nil"/>
              <w:bottom w:val="single" w:sz="4" w:space="0" w:color="auto"/>
              <w:right w:val="single" w:sz="4" w:space="0" w:color="auto"/>
            </w:tcBorders>
            <w:shd w:val="clear" w:color="auto" w:fill="FBD4B4"/>
            <w:noWrap/>
            <w:vAlign w:val="center"/>
          </w:tcPr>
          <w:p w:rsidR="00145E9C" w:rsidRPr="002143D0" w:rsidRDefault="00145E9C" w:rsidP="00C82B99">
            <w:pPr>
              <w:spacing w:after="120"/>
              <w:jc w:val="center"/>
              <w:rPr>
                <w:rFonts w:ascii="Calibri" w:hAnsi="Calibri"/>
                <w:b/>
                <w:sz w:val="20"/>
                <w:szCs w:val="20"/>
              </w:rPr>
            </w:pPr>
            <w:r w:rsidRPr="002143D0">
              <w:rPr>
                <w:rFonts w:ascii="Calibri" w:hAnsi="Calibri"/>
                <w:b/>
                <w:sz w:val="20"/>
                <w:szCs w:val="20"/>
              </w:rPr>
              <w:t>Toplam</w:t>
            </w:r>
          </w:p>
        </w:tc>
      </w:tr>
      <w:tr w:rsidR="00145E9C" w:rsidRPr="002143D0" w:rsidTr="008E1D8F">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45E9C" w:rsidRPr="002143D0" w:rsidRDefault="00145E9C" w:rsidP="008E1D8F">
            <w:pPr>
              <w:spacing w:after="120"/>
              <w:contextualSpacing/>
              <w:rPr>
                <w:rFonts w:ascii="Calibri" w:hAnsi="Calibri"/>
                <w:sz w:val="20"/>
                <w:szCs w:val="20"/>
              </w:rPr>
            </w:pPr>
            <w:r w:rsidRPr="002143D0">
              <w:rPr>
                <w:rFonts w:ascii="Calibri" w:hAnsi="Calibri"/>
                <w:sz w:val="20"/>
                <w:szCs w:val="20"/>
              </w:rPr>
              <w:t>Merkez</w:t>
            </w:r>
          </w:p>
        </w:tc>
        <w:tc>
          <w:tcPr>
            <w:tcW w:w="945"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31</w:t>
            </w:r>
          </w:p>
        </w:tc>
        <w:tc>
          <w:tcPr>
            <w:tcW w:w="93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w:t>
            </w:r>
          </w:p>
        </w:tc>
        <w:tc>
          <w:tcPr>
            <w:tcW w:w="95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32</w:t>
            </w:r>
          </w:p>
        </w:tc>
      </w:tr>
      <w:tr w:rsidR="00145E9C" w:rsidRPr="002143D0" w:rsidTr="008E1D8F">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45E9C" w:rsidRPr="002143D0" w:rsidRDefault="00145E9C" w:rsidP="008E1D8F">
            <w:pPr>
              <w:spacing w:after="120"/>
              <w:contextualSpacing/>
              <w:rPr>
                <w:rFonts w:ascii="Calibri" w:hAnsi="Calibri"/>
                <w:sz w:val="20"/>
                <w:szCs w:val="20"/>
              </w:rPr>
            </w:pPr>
            <w:r w:rsidRPr="002143D0">
              <w:rPr>
                <w:rFonts w:ascii="Calibri" w:hAnsi="Calibri"/>
                <w:sz w:val="20"/>
                <w:szCs w:val="20"/>
              </w:rPr>
              <w:t>Ayvacık</w:t>
            </w:r>
          </w:p>
        </w:tc>
        <w:tc>
          <w:tcPr>
            <w:tcW w:w="945"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14</w:t>
            </w:r>
          </w:p>
        </w:tc>
        <w:tc>
          <w:tcPr>
            <w:tcW w:w="93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14</w:t>
            </w:r>
          </w:p>
        </w:tc>
      </w:tr>
      <w:tr w:rsidR="00145E9C" w:rsidRPr="002143D0" w:rsidTr="008E1D8F">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45E9C" w:rsidRPr="002143D0" w:rsidRDefault="00145E9C" w:rsidP="008E1D8F">
            <w:pPr>
              <w:spacing w:after="120"/>
              <w:contextualSpacing/>
              <w:rPr>
                <w:rFonts w:ascii="Calibri" w:hAnsi="Calibri"/>
                <w:sz w:val="20"/>
                <w:szCs w:val="20"/>
              </w:rPr>
            </w:pPr>
            <w:r w:rsidRPr="002143D0">
              <w:rPr>
                <w:rFonts w:ascii="Calibri" w:hAnsi="Calibri"/>
                <w:sz w:val="20"/>
                <w:szCs w:val="20"/>
              </w:rPr>
              <w:t>Bayramiç</w:t>
            </w:r>
          </w:p>
        </w:tc>
        <w:tc>
          <w:tcPr>
            <w:tcW w:w="945"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22</w:t>
            </w:r>
          </w:p>
        </w:tc>
        <w:tc>
          <w:tcPr>
            <w:tcW w:w="93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22</w:t>
            </w:r>
          </w:p>
        </w:tc>
      </w:tr>
      <w:tr w:rsidR="00145E9C" w:rsidRPr="002143D0" w:rsidTr="008E1D8F">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45E9C" w:rsidRPr="002143D0" w:rsidRDefault="00145E9C" w:rsidP="008E1D8F">
            <w:pPr>
              <w:spacing w:after="120"/>
              <w:contextualSpacing/>
              <w:rPr>
                <w:rFonts w:ascii="Calibri" w:hAnsi="Calibri"/>
                <w:sz w:val="20"/>
                <w:szCs w:val="20"/>
              </w:rPr>
            </w:pPr>
            <w:r w:rsidRPr="002143D0">
              <w:rPr>
                <w:rFonts w:ascii="Calibri" w:hAnsi="Calibri"/>
                <w:sz w:val="20"/>
                <w:szCs w:val="20"/>
              </w:rPr>
              <w:t>Biga</w:t>
            </w:r>
          </w:p>
        </w:tc>
        <w:tc>
          <w:tcPr>
            <w:tcW w:w="945"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27</w:t>
            </w:r>
          </w:p>
        </w:tc>
        <w:tc>
          <w:tcPr>
            <w:tcW w:w="93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w:t>
            </w:r>
          </w:p>
        </w:tc>
        <w:tc>
          <w:tcPr>
            <w:tcW w:w="95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28</w:t>
            </w:r>
          </w:p>
        </w:tc>
      </w:tr>
      <w:tr w:rsidR="00145E9C" w:rsidRPr="002143D0" w:rsidTr="008E1D8F">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45E9C" w:rsidRPr="002143D0" w:rsidRDefault="00145E9C" w:rsidP="008E1D8F">
            <w:pPr>
              <w:spacing w:after="120"/>
              <w:contextualSpacing/>
              <w:rPr>
                <w:rFonts w:ascii="Calibri" w:hAnsi="Calibri"/>
                <w:sz w:val="20"/>
                <w:szCs w:val="20"/>
              </w:rPr>
            </w:pPr>
            <w:r w:rsidRPr="002143D0">
              <w:rPr>
                <w:rFonts w:ascii="Calibri" w:hAnsi="Calibri"/>
                <w:sz w:val="20"/>
                <w:szCs w:val="20"/>
              </w:rPr>
              <w:t>Çan</w:t>
            </w:r>
          </w:p>
        </w:tc>
        <w:tc>
          <w:tcPr>
            <w:tcW w:w="945"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8</w:t>
            </w:r>
          </w:p>
        </w:tc>
        <w:tc>
          <w:tcPr>
            <w:tcW w:w="93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w:t>
            </w:r>
          </w:p>
        </w:tc>
        <w:tc>
          <w:tcPr>
            <w:tcW w:w="95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9</w:t>
            </w:r>
          </w:p>
        </w:tc>
      </w:tr>
      <w:tr w:rsidR="00145E9C" w:rsidRPr="002143D0" w:rsidTr="008E1D8F">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45E9C" w:rsidRPr="002143D0" w:rsidRDefault="00145E9C" w:rsidP="008E1D8F">
            <w:pPr>
              <w:spacing w:after="120"/>
              <w:contextualSpacing/>
              <w:rPr>
                <w:rFonts w:ascii="Calibri" w:hAnsi="Calibri"/>
                <w:sz w:val="20"/>
                <w:szCs w:val="20"/>
              </w:rPr>
            </w:pPr>
            <w:r w:rsidRPr="002143D0">
              <w:rPr>
                <w:rFonts w:ascii="Calibri" w:hAnsi="Calibri"/>
                <w:sz w:val="20"/>
                <w:szCs w:val="20"/>
              </w:rPr>
              <w:t>Eceabat</w:t>
            </w:r>
          </w:p>
        </w:tc>
        <w:tc>
          <w:tcPr>
            <w:tcW w:w="945"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4</w:t>
            </w:r>
          </w:p>
        </w:tc>
        <w:tc>
          <w:tcPr>
            <w:tcW w:w="93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4</w:t>
            </w:r>
          </w:p>
        </w:tc>
      </w:tr>
      <w:tr w:rsidR="00145E9C" w:rsidRPr="002143D0" w:rsidTr="008E1D8F">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45E9C" w:rsidRPr="002143D0" w:rsidRDefault="00145E9C" w:rsidP="008E1D8F">
            <w:pPr>
              <w:spacing w:after="120"/>
              <w:contextualSpacing/>
              <w:rPr>
                <w:rFonts w:ascii="Calibri" w:hAnsi="Calibri"/>
                <w:sz w:val="20"/>
                <w:szCs w:val="20"/>
              </w:rPr>
            </w:pPr>
            <w:r w:rsidRPr="002143D0">
              <w:rPr>
                <w:rFonts w:ascii="Calibri" w:hAnsi="Calibri"/>
                <w:sz w:val="20"/>
                <w:szCs w:val="20"/>
              </w:rPr>
              <w:t>Ezine</w:t>
            </w:r>
          </w:p>
        </w:tc>
        <w:tc>
          <w:tcPr>
            <w:tcW w:w="945"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26</w:t>
            </w:r>
          </w:p>
        </w:tc>
        <w:tc>
          <w:tcPr>
            <w:tcW w:w="93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w:t>
            </w:r>
          </w:p>
        </w:tc>
        <w:tc>
          <w:tcPr>
            <w:tcW w:w="95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27</w:t>
            </w:r>
          </w:p>
        </w:tc>
      </w:tr>
      <w:tr w:rsidR="00145E9C" w:rsidRPr="002143D0" w:rsidTr="008E1D8F">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45E9C" w:rsidRPr="002143D0" w:rsidRDefault="00145E9C" w:rsidP="008E1D8F">
            <w:pPr>
              <w:spacing w:after="120"/>
              <w:contextualSpacing/>
              <w:rPr>
                <w:rFonts w:ascii="Calibri" w:hAnsi="Calibri"/>
                <w:sz w:val="20"/>
                <w:szCs w:val="20"/>
              </w:rPr>
            </w:pPr>
            <w:r w:rsidRPr="002143D0">
              <w:rPr>
                <w:rFonts w:ascii="Calibri" w:hAnsi="Calibri"/>
                <w:sz w:val="20"/>
                <w:szCs w:val="20"/>
              </w:rPr>
              <w:t>Gelibolu</w:t>
            </w:r>
          </w:p>
        </w:tc>
        <w:tc>
          <w:tcPr>
            <w:tcW w:w="945"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13</w:t>
            </w:r>
          </w:p>
        </w:tc>
        <w:tc>
          <w:tcPr>
            <w:tcW w:w="93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13</w:t>
            </w:r>
          </w:p>
        </w:tc>
      </w:tr>
      <w:tr w:rsidR="00145E9C" w:rsidRPr="002143D0" w:rsidTr="008E1D8F">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45E9C" w:rsidRPr="002143D0" w:rsidRDefault="00145E9C" w:rsidP="008E1D8F">
            <w:pPr>
              <w:spacing w:after="120"/>
              <w:contextualSpacing/>
              <w:rPr>
                <w:rFonts w:ascii="Calibri" w:hAnsi="Calibri"/>
                <w:sz w:val="20"/>
                <w:szCs w:val="20"/>
              </w:rPr>
            </w:pPr>
            <w:r w:rsidRPr="002143D0">
              <w:rPr>
                <w:rFonts w:ascii="Calibri" w:hAnsi="Calibri"/>
                <w:sz w:val="20"/>
                <w:szCs w:val="20"/>
              </w:rPr>
              <w:t>Lapseki</w:t>
            </w:r>
          </w:p>
        </w:tc>
        <w:tc>
          <w:tcPr>
            <w:tcW w:w="945"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12</w:t>
            </w:r>
          </w:p>
        </w:tc>
        <w:tc>
          <w:tcPr>
            <w:tcW w:w="93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12</w:t>
            </w:r>
          </w:p>
        </w:tc>
      </w:tr>
      <w:tr w:rsidR="00145E9C" w:rsidRPr="002143D0" w:rsidTr="008E1D8F">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45E9C" w:rsidRPr="002143D0" w:rsidRDefault="00145E9C" w:rsidP="008E1D8F">
            <w:pPr>
              <w:spacing w:after="120"/>
              <w:contextualSpacing/>
              <w:rPr>
                <w:rFonts w:ascii="Calibri" w:hAnsi="Calibri"/>
                <w:sz w:val="20"/>
                <w:szCs w:val="20"/>
              </w:rPr>
            </w:pPr>
            <w:r w:rsidRPr="002143D0">
              <w:rPr>
                <w:rFonts w:ascii="Calibri" w:hAnsi="Calibri"/>
                <w:sz w:val="20"/>
                <w:szCs w:val="20"/>
              </w:rPr>
              <w:t>Yenice</w:t>
            </w:r>
          </w:p>
        </w:tc>
        <w:tc>
          <w:tcPr>
            <w:tcW w:w="945"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15</w:t>
            </w:r>
          </w:p>
        </w:tc>
        <w:tc>
          <w:tcPr>
            <w:tcW w:w="93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w:t>
            </w:r>
          </w:p>
        </w:tc>
        <w:tc>
          <w:tcPr>
            <w:tcW w:w="95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16</w:t>
            </w:r>
          </w:p>
        </w:tc>
      </w:tr>
      <w:tr w:rsidR="00145E9C" w:rsidRPr="002143D0" w:rsidTr="008E1D8F">
        <w:trPr>
          <w:trHeight w:val="20"/>
          <w:jc w:val="center"/>
        </w:trPr>
        <w:tc>
          <w:tcPr>
            <w:tcW w:w="2163"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145E9C" w:rsidRPr="002143D0" w:rsidRDefault="00145E9C" w:rsidP="00C82B99">
            <w:pPr>
              <w:spacing w:after="120"/>
              <w:contextualSpacing/>
              <w:jc w:val="right"/>
              <w:rPr>
                <w:rFonts w:ascii="Calibri" w:hAnsi="Calibri"/>
                <w:b/>
                <w:sz w:val="20"/>
                <w:szCs w:val="20"/>
              </w:rPr>
            </w:pPr>
            <w:r w:rsidRPr="002143D0">
              <w:rPr>
                <w:rFonts w:ascii="Calibri" w:hAnsi="Calibri"/>
                <w:b/>
                <w:sz w:val="20"/>
                <w:szCs w:val="20"/>
              </w:rPr>
              <w:t>TOPLAM</w:t>
            </w:r>
          </w:p>
        </w:tc>
        <w:tc>
          <w:tcPr>
            <w:tcW w:w="945" w:type="pct"/>
            <w:tcBorders>
              <w:top w:val="single" w:sz="4" w:space="0" w:color="auto"/>
              <w:left w:val="nil"/>
              <w:bottom w:val="single" w:sz="4" w:space="0" w:color="auto"/>
              <w:right w:val="single" w:sz="4" w:space="0" w:color="auto"/>
            </w:tcBorders>
            <w:shd w:val="clear" w:color="auto" w:fill="FBD4B4"/>
            <w:noWrap/>
            <w:vAlign w:val="center"/>
          </w:tcPr>
          <w:p w:rsidR="00145E9C" w:rsidRPr="002143D0" w:rsidRDefault="00145E9C" w:rsidP="008E1D8F">
            <w:pPr>
              <w:spacing w:after="120"/>
              <w:contextualSpacing/>
              <w:jc w:val="right"/>
              <w:rPr>
                <w:rFonts w:ascii="Calibri" w:hAnsi="Calibri"/>
                <w:b/>
                <w:sz w:val="20"/>
                <w:szCs w:val="20"/>
              </w:rPr>
            </w:pPr>
            <w:r w:rsidRPr="002143D0">
              <w:rPr>
                <w:rFonts w:ascii="Calibri" w:hAnsi="Calibri"/>
                <w:b/>
                <w:sz w:val="20"/>
                <w:szCs w:val="20"/>
              </w:rPr>
              <w:t>172</w:t>
            </w:r>
          </w:p>
        </w:tc>
        <w:tc>
          <w:tcPr>
            <w:tcW w:w="936"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145E9C" w:rsidRPr="002143D0" w:rsidRDefault="00145E9C" w:rsidP="008E1D8F">
            <w:pPr>
              <w:spacing w:after="120"/>
              <w:contextualSpacing/>
              <w:jc w:val="right"/>
              <w:rPr>
                <w:rFonts w:ascii="Calibri" w:hAnsi="Calibri"/>
                <w:b/>
                <w:sz w:val="20"/>
                <w:szCs w:val="20"/>
              </w:rPr>
            </w:pPr>
            <w:r w:rsidRPr="002143D0">
              <w:rPr>
                <w:rFonts w:ascii="Calibri" w:hAnsi="Calibri"/>
                <w:b/>
                <w:sz w:val="20"/>
                <w:szCs w:val="20"/>
              </w:rPr>
              <w:t>5</w:t>
            </w:r>
          </w:p>
        </w:tc>
        <w:tc>
          <w:tcPr>
            <w:tcW w:w="956" w:type="pct"/>
            <w:tcBorders>
              <w:top w:val="single" w:sz="4" w:space="0" w:color="auto"/>
              <w:left w:val="nil"/>
              <w:bottom w:val="single" w:sz="4" w:space="0" w:color="auto"/>
              <w:right w:val="single" w:sz="4" w:space="0" w:color="auto"/>
            </w:tcBorders>
            <w:shd w:val="clear" w:color="auto" w:fill="FBD4B4"/>
            <w:noWrap/>
            <w:vAlign w:val="center"/>
          </w:tcPr>
          <w:p w:rsidR="00145E9C" w:rsidRPr="002143D0" w:rsidRDefault="00145E9C" w:rsidP="008E1D8F">
            <w:pPr>
              <w:spacing w:after="120"/>
              <w:contextualSpacing/>
              <w:jc w:val="right"/>
              <w:rPr>
                <w:rFonts w:ascii="Calibri" w:hAnsi="Calibri"/>
                <w:b/>
                <w:sz w:val="20"/>
                <w:szCs w:val="20"/>
              </w:rPr>
            </w:pPr>
            <w:r w:rsidRPr="002143D0">
              <w:rPr>
                <w:rFonts w:ascii="Calibri" w:hAnsi="Calibri"/>
                <w:b/>
                <w:sz w:val="20"/>
                <w:szCs w:val="20"/>
              </w:rPr>
              <w:t>177</w:t>
            </w:r>
          </w:p>
        </w:tc>
      </w:tr>
    </w:tbl>
    <w:p w:rsidR="00145E9C" w:rsidRPr="002143D0" w:rsidRDefault="00145E9C" w:rsidP="00DB302B">
      <w:pPr>
        <w:rPr>
          <w:rFonts w:asciiTheme="minorHAnsi" w:hAnsiTheme="minorHAnsi"/>
        </w:rPr>
        <w:sectPr w:rsidR="00145E9C" w:rsidRPr="002143D0" w:rsidSect="005E43A6">
          <w:headerReference w:type="even" r:id="rId18"/>
          <w:headerReference w:type="default" r:id="rId19"/>
          <w:footerReference w:type="even" r:id="rId20"/>
          <w:headerReference w:type="first" r:id="rId21"/>
          <w:pgSz w:w="11906" w:h="16838"/>
          <w:pgMar w:top="1417" w:right="1417" w:bottom="1417" w:left="1417" w:header="708" w:footer="708" w:gutter="0"/>
          <w:pgBorders w:offsetFrom="page">
            <w:top w:val="none" w:sz="32" w:space="26" w:color="000000" w:shadow="1"/>
            <w:left w:val="none" w:sz="0" w:space="14" w:color="260100" w:shadow="1"/>
            <w:bottom w:val="none" w:sz="0" w:space="30" w:color="CC6100" w:shadow="1"/>
            <w:right w:val="none" w:sz="33" w:space="8" w:color="0000E0" w:shadow="1" w:frame="1"/>
          </w:pgBorders>
          <w:cols w:space="708"/>
          <w:docGrid w:linePitch="360"/>
        </w:sectPr>
      </w:pPr>
    </w:p>
    <w:p w:rsidR="00335A4D" w:rsidRPr="002143D0" w:rsidRDefault="007921AA" w:rsidP="00D421CB">
      <w:pPr>
        <w:jc w:val="center"/>
        <w:rPr>
          <w:rFonts w:asciiTheme="minorHAnsi" w:hAnsiTheme="minorHAnsi"/>
          <w:b/>
          <w:sz w:val="22"/>
          <w:szCs w:val="22"/>
        </w:rPr>
      </w:pPr>
      <w:r w:rsidRPr="002143D0">
        <w:rPr>
          <w:rFonts w:asciiTheme="minorHAnsi" w:hAnsiTheme="minorHAnsi"/>
          <w:b/>
          <w:sz w:val="22"/>
          <w:szCs w:val="22"/>
        </w:rPr>
        <w:lastRenderedPageBreak/>
        <w:t>201</w:t>
      </w:r>
      <w:r w:rsidR="00C82B99">
        <w:rPr>
          <w:rFonts w:asciiTheme="minorHAnsi" w:hAnsiTheme="minorHAnsi"/>
          <w:b/>
          <w:sz w:val="22"/>
          <w:szCs w:val="22"/>
        </w:rPr>
        <w:t>7</w:t>
      </w:r>
      <w:r w:rsidRPr="002143D0">
        <w:rPr>
          <w:rFonts w:asciiTheme="minorHAnsi" w:hAnsiTheme="minorHAnsi"/>
          <w:b/>
          <w:sz w:val="22"/>
          <w:szCs w:val="22"/>
        </w:rPr>
        <w:t xml:space="preserve"> Yılı Çanakkale İli İlçe Bazlı </w:t>
      </w:r>
      <w:r w:rsidR="00145E9C" w:rsidRPr="002143D0">
        <w:rPr>
          <w:rFonts w:asciiTheme="minorHAnsi" w:hAnsiTheme="minorHAnsi"/>
          <w:b/>
          <w:sz w:val="22"/>
          <w:szCs w:val="22"/>
        </w:rPr>
        <w:t xml:space="preserve">Kimyevi </w:t>
      </w:r>
      <w:r w:rsidRPr="002143D0">
        <w:rPr>
          <w:rFonts w:asciiTheme="minorHAnsi" w:hAnsiTheme="minorHAnsi"/>
          <w:b/>
          <w:sz w:val="22"/>
          <w:szCs w:val="22"/>
        </w:rPr>
        <w:t xml:space="preserve">Gübre Tüketim Miktarları </w:t>
      </w:r>
      <w:r w:rsidR="00335A4D" w:rsidRPr="002143D0">
        <w:rPr>
          <w:rFonts w:asciiTheme="minorHAnsi" w:hAnsiTheme="minorHAnsi"/>
          <w:b/>
          <w:sz w:val="22"/>
          <w:szCs w:val="22"/>
        </w:rPr>
        <w:t>(Ton)</w:t>
      </w:r>
    </w:p>
    <w:tbl>
      <w:tblPr>
        <w:tblW w:w="13861" w:type="dxa"/>
        <w:jc w:val="center"/>
        <w:tblCellMar>
          <w:left w:w="70" w:type="dxa"/>
          <w:right w:w="70" w:type="dxa"/>
        </w:tblCellMar>
        <w:tblLook w:val="04A0" w:firstRow="1" w:lastRow="0" w:firstColumn="1" w:lastColumn="0" w:noHBand="0" w:noVBand="1"/>
      </w:tblPr>
      <w:tblGrid>
        <w:gridCol w:w="1926"/>
        <w:gridCol w:w="854"/>
        <w:gridCol w:w="116"/>
        <w:gridCol w:w="839"/>
        <w:gridCol w:w="306"/>
        <w:gridCol w:w="559"/>
        <w:gridCol w:w="433"/>
        <w:gridCol w:w="528"/>
        <w:gridCol w:w="464"/>
        <w:gridCol w:w="491"/>
        <w:gridCol w:w="502"/>
        <w:gridCol w:w="992"/>
        <w:gridCol w:w="992"/>
        <w:gridCol w:w="990"/>
        <w:gridCol w:w="993"/>
        <w:gridCol w:w="854"/>
        <w:gridCol w:w="859"/>
        <w:gridCol w:w="1163"/>
      </w:tblGrid>
      <w:tr w:rsidR="00145E9C" w:rsidRPr="002143D0" w:rsidTr="008E1D8F">
        <w:trPr>
          <w:gridAfter w:val="8"/>
          <w:wAfter w:w="7345" w:type="dxa"/>
          <w:trHeight w:val="8"/>
          <w:jc w:val="center"/>
        </w:trPr>
        <w:tc>
          <w:tcPr>
            <w:tcW w:w="1926" w:type="dxa"/>
            <w:tcBorders>
              <w:top w:val="nil"/>
              <w:left w:val="nil"/>
              <w:bottom w:val="nil"/>
              <w:right w:val="nil"/>
            </w:tcBorders>
            <w:shd w:val="clear" w:color="auto" w:fill="auto"/>
            <w:noWrap/>
            <w:vAlign w:val="center"/>
            <w:hideMark/>
          </w:tcPr>
          <w:p w:rsidR="00145E9C" w:rsidRPr="002143D0" w:rsidRDefault="00145E9C" w:rsidP="008E1D8F">
            <w:pPr>
              <w:jc w:val="left"/>
              <w:rPr>
                <w:rFonts w:ascii="Calibri" w:hAnsi="Calibri"/>
                <w:sz w:val="20"/>
                <w:szCs w:val="20"/>
              </w:rPr>
            </w:pPr>
          </w:p>
        </w:tc>
        <w:tc>
          <w:tcPr>
            <w:tcW w:w="854" w:type="dxa"/>
            <w:tcBorders>
              <w:top w:val="nil"/>
              <w:left w:val="nil"/>
              <w:bottom w:val="nil"/>
              <w:right w:val="nil"/>
            </w:tcBorders>
            <w:shd w:val="clear" w:color="auto" w:fill="auto"/>
            <w:noWrap/>
            <w:vAlign w:val="center"/>
            <w:hideMark/>
          </w:tcPr>
          <w:p w:rsidR="00145E9C" w:rsidRPr="002143D0" w:rsidRDefault="00145E9C" w:rsidP="008E1D8F">
            <w:pPr>
              <w:jc w:val="left"/>
              <w:rPr>
                <w:rFonts w:ascii="Calibri" w:hAnsi="Calibri"/>
                <w:sz w:val="20"/>
                <w:szCs w:val="20"/>
              </w:rPr>
            </w:pPr>
          </w:p>
        </w:tc>
        <w:tc>
          <w:tcPr>
            <w:tcW w:w="955" w:type="dxa"/>
            <w:gridSpan w:val="2"/>
            <w:tcBorders>
              <w:top w:val="nil"/>
              <w:left w:val="nil"/>
              <w:bottom w:val="nil"/>
              <w:right w:val="nil"/>
            </w:tcBorders>
            <w:shd w:val="clear" w:color="auto" w:fill="auto"/>
            <w:noWrap/>
            <w:vAlign w:val="center"/>
            <w:hideMark/>
          </w:tcPr>
          <w:p w:rsidR="00145E9C" w:rsidRPr="002143D0" w:rsidRDefault="00145E9C" w:rsidP="008E1D8F">
            <w:pPr>
              <w:jc w:val="left"/>
              <w:rPr>
                <w:rFonts w:ascii="Calibri" w:hAnsi="Calibri"/>
                <w:sz w:val="20"/>
                <w:szCs w:val="20"/>
              </w:rPr>
            </w:pPr>
          </w:p>
        </w:tc>
        <w:tc>
          <w:tcPr>
            <w:tcW w:w="865" w:type="dxa"/>
            <w:gridSpan w:val="2"/>
            <w:tcBorders>
              <w:top w:val="nil"/>
              <w:left w:val="nil"/>
              <w:bottom w:val="nil"/>
              <w:right w:val="nil"/>
            </w:tcBorders>
            <w:shd w:val="clear" w:color="auto" w:fill="auto"/>
            <w:noWrap/>
            <w:vAlign w:val="center"/>
            <w:hideMark/>
          </w:tcPr>
          <w:p w:rsidR="00145E9C" w:rsidRPr="002143D0" w:rsidRDefault="00145E9C" w:rsidP="008E1D8F">
            <w:pPr>
              <w:jc w:val="left"/>
              <w:rPr>
                <w:rFonts w:ascii="Calibri" w:hAnsi="Calibri"/>
                <w:sz w:val="20"/>
                <w:szCs w:val="20"/>
              </w:rPr>
            </w:pPr>
          </w:p>
        </w:tc>
        <w:tc>
          <w:tcPr>
            <w:tcW w:w="961" w:type="dxa"/>
            <w:gridSpan w:val="2"/>
            <w:tcBorders>
              <w:top w:val="nil"/>
              <w:left w:val="nil"/>
              <w:bottom w:val="nil"/>
              <w:right w:val="nil"/>
            </w:tcBorders>
            <w:shd w:val="clear" w:color="auto" w:fill="auto"/>
            <w:noWrap/>
            <w:vAlign w:val="center"/>
            <w:hideMark/>
          </w:tcPr>
          <w:p w:rsidR="00145E9C" w:rsidRPr="002143D0" w:rsidRDefault="00145E9C" w:rsidP="008E1D8F">
            <w:pPr>
              <w:jc w:val="left"/>
              <w:rPr>
                <w:rFonts w:ascii="Calibri" w:hAnsi="Calibri"/>
                <w:sz w:val="20"/>
                <w:szCs w:val="20"/>
              </w:rPr>
            </w:pPr>
          </w:p>
        </w:tc>
        <w:tc>
          <w:tcPr>
            <w:tcW w:w="955" w:type="dxa"/>
            <w:gridSpan w:val="2"/>
            <w:tcBorders>
              <w:top w:val="nil"/>
              <w:left w:val="nil"/>
              <w:bottom w:val="nil"/>
              <w:right w:val="nil"/>
            </w:tcBorders>
            <w:shd w:val="clear" w:color="auto" w:fill="auto"/>
            <w:noWrap/>
            <w:vAlign w:val="center"/>
            <w:hideMark/>
          </w:tcPr>
          <w:p w:rsidR="00145E9C" w:rsidRPr="002143D0" w:rsidRDefault="00145E9C" w:rsidP="008E1D8F">
            <w:pPr>
              <w:jc w:val="left"/>
              <w:rPr>
                <w:rFonts w:ascii="Calibri" w:hAnsi="Calibri"/>
                <w:sz w:val="20"/>
                <w:szCs w:val="20"/>
              </w:rPr>
            </w:pPr>
          </w:p>
        </w:tc>
      </w:tr>
      <w:tr w:rsidR="00C82B99" w:rsidRPr="002143D0" w:rsidTr="008E1D8F">
        <w:trPr>
          <w:trHeight w:val="36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C82B99" w:rsidRPr="005547A4" w:rsidRDefault="00C82B99" w:rsidP="00C82B99">
            <w:pPr>
              <w:jc w:val="center"/>
              <w:rPr>
                <w:rFonts w:ascii="Calibri" w:hAnsi="Calibri" w:cs="Calibri"/>
                <w:b/>
                <w:bCs/>
                <w:sz w:val="18"/>
                <w:szCs w:val="20"/>
              </w:rPr>
            </w:pPr>
            <w:r w:rsidRPr="005547A4">
              <w:rPr>
                <w:rFonts w:ascii="Calibri" w:hAnsi="Calibri" w:cs="Calibri"/>
                <w:b/>
                <w:bCs/>
                <w:sz w:val="18"/>
                <w:szCs w:val="20"/>
              </w:rPr>
              <w:t>Gübre Cinsi</w:t>
            </w:r>
          </w:p>
        </w:tc>
        <w:tc>
          <w:tcPr>
            <w:tcW w:w="1145"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C82B99" w:rsidRPr="005547A4" w:rsidRDefault="00C82B99" w:rsidP="00C82B99">
            <w:pPr>
              <w:jc w:val="center"/>
              <w:rPr>
                <w:rFonts w:ascii="Calibri" w:hAnsi="Calibri" w:cs="Calibri"/>
                <w:b/>
                <w:bCs/>
                <w:sz w:val="18"/>
                <w:szCs w:val="20"/>
              </w:rPr>
            </w:pPr>
            <w:r w:rsidRPr="005547A4">
              <w:rPr>
                <w:rFonts w:ascii="Calibri" w:hAnsi="Calibri" w:cs="Calibri"/>
                <w:b/>
                <w:bCs/>
                <w:sz w:val="18"/>
                <w:szCs w:val="20"/>
              </w:rPr>
              <w:t>Merkez</w:t>
            </w:r>
          </w:p>
        </w:tc>
        <w:tc>
          <w:tcPr>
            <w:tcW w:w="992"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C82B99" w:rsidRPr="005547A4" w:rsidRDefault="00C82B99" w:rsidP="00C82B99">
            <w:pPr>
              <w:jc w:val="center"/>
              <w:rPr>
                <w:rFonts w:ascii="Calibri" w:hAnsi="Calibri" w:cs="Calibri"/>
                <w:b/>
                <w:bCs/>
                <w:sz w:val="18"/>
                <w:szCs w:val="20"/>
              </w:rPr>
            </w:pPr>
            <w:r w:rsidRPr="005547A4">
              <w:rPr>
                <w:rFonts w:ascii="Calibri" w:hAnsi="Calibri" w:cs="Calibri"/>
                <w:b/>
                <w:bCs/>
                <w:sz w:val="18"/>
                <w:szCs w:val="20"/>
              </w:rPr>
              <w:t>Ayvacık</w:t>
            </w:r>
          </w:p>
        </w:tc>
        <w:tc>
          <w:tcPr>
            <w:tcW w:w="992"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C82B99" w:rsidRPr="005547A4" w:rsidRDefault="00C82B99" w:rsidP="00C82B99">
            <w:pPr>
              <w:jc w:val="center"/>
              <w:rPr>
                <w:rFonts w:ascii="Calibri" w:hAnsi="Calibri" w:cs="Calibri"/>
                <w:b/>
                <w:bCs/>
                <w:sz w:val="18"/>
                <w:szCs w:val="20"/>
              </w:rPr>
            </w:pPr>
            <w:r w:rsidRPr="005547A4">
              <w:rPr>
                <w:rFonts w:ascii="Calibri" w:hAnsi="Calibri" w:cs="Calibri"/>
                <w:b/>
                <w:bCs/>
                <w:sz w:val="18"/>
                <w:szCs w:val="20"/>
              </w:rPr>
              <w:t>Bayramiç</w:t>
            </w:r>
          </w:p>
        </w:tc>
        <w:tc>
          <w:tcPr>
            <w:tcW w:w="993"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C82B99" w:rsidRPr="005547A4" w:rsidRDefault="00C82B99" w:rsidP="00C82B99">
            <w:pPr>
              <w:jc w:val="center"/>
              <w:rPr>
                <w:rFonts w:ascii="Calibri" w:hAnsi="Calibri" w:cs="Calibri"/>
                <w:b/>
                <w:bCs/>
                <w:sz w:val="18"/>
                <w:szCs w:val="20"/>
              </w:rPr>
            </w:pPr>
            <w:r w:rsidRPr="005547A4">
              <w:rPr>
                <w:rFonts w:ascii="Calibri" w:hAnsi="Calibri" w:cs="Calibri"/>
                <w:b/>
                <w:bCs/>
                <w:sz w:val="18"/>
                <w:szCs w:val="20"/>
              </w:rPr>
              <w:t>Biga</w:t>
            </w:r>
          </w:p>
        </w:tc>
        <w:tc>
          <w:tcPr>
            <w:tcW w:w="992"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C82B99" w:rsidRPr="005547A4" w:rsidRDefault="00C82B99" w:rsidP="00C82B99">
            <w:pPr>
              <w:jc w:val="center"/>
              <w:rPr>
                <w:rFonts w:ascii="Calibri" w:hAnsi="Calibri" w:cs="Calibri"/>
                <w:b/>
                <w:bCs/>
                <w:sz w:val="18"/>
                <w:szCs w:val="20"/>
              </w:rPr>
            </w:pPr>
            <w:r w:rsidRPr="005547A4">
              <w:rPr>
                <w:rFonts w:ascii="Calibri" w:hAnsi="Calibri" w:cs="Calibri"/>
                <w:b/>
                <w:bCs/>
                <w:sz w:val="18"/>
                <w:szCs w:val="20"/>
              </w:rPr>
              <w:t>Çan</w:t>
            </w:r>
          </w:p>
        </w:tc>
        <w:tc>
          <w:tcPr>
            <w:tcW w:w="992"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C82B99" w:rsidRPr="005547A4" w:rsidRDefault="00C82B99" w:rsidP="00C82B99">
            <w:pPr>
              <w:jc w:val="center"/>
              <w:rPr>
                <w:rFonts w:ascii="Calibri" w:hAnsi="Calibri" w:cs="Calibri"/>
                <w:b/>
                <w:bCs/>
                <w:sz w:val="18"/>
                <w:szCs w:val="20"/>
              </w:rPr>
            </w:pPr>
            <w:r w:rsidRPr="005547A4">
              <w:rPr>
                <w:rFonts w:ascii="Calibri" w:hAnsi="Calibri" w:cs="Calibri"/>
                <w:b/>
                <w:bCs/>
                <w:sz w:val="18"/>
                <w:szCs w:val="20"/>
              </w:rPr>
              <w:t>Eceabat</w:t>
            </w:r>
          </w:p>
        </w:tc>
        <w:tc>
          <w:tcPr>
            <w:tcW w:w="99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C82B99" w:rsidRPr="005547A4" w:rsidRDefault="00C82B99" w:rsidP="00C82B99">
            <w:pPr>
              <w:jc w:val="center"/>
              <w:rPr>
                <w:rFonts w:ascii="Calibri" w:hAnsi="Calibri" w:cs="Calibri"/>
                <w:b/>
                <w:bCs/>
                <w:sz w:val="18"/>
                <w:szCs w:val="20"/>
              </w:rPr>
            </w:pPr>
            <w:r w:rsidRPr="005547A4">
              <w:rPr>
                <w:rFonts w:ascii="Calibri" w:hAnsi="Calibri" w:cs="Calibri"/>
                <w:b/>
                <w:bCs/>
                <w:sz w:val="18"/>
                <w:szCs w:val="20"/>
              </w:rPr>
              <w:t>Ezine</w:t>
            </w:r>
          </w:p>
        </w:tc>
        <w:tc>
          <w:tcPr>
            <w:tcW w:w="993"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C82B99" w:rsidRPr="005547A4" w:rsidRDefault="00C82B99" w:rsidP="00C82B99">
            <w:pPr>
              <w:jc w:val="center"/>
              <w:rPr>
                <w:rFonts w:ascii="Calibri" w:hAnsi="Calibri" w:cs="Calibri"/>
                <w:b/>
                <w:bCs/>
                <w:sz w:val="18"/>
                <w:szCs w:val="20"/>
              </w:rPr>
            </w:pPr>
            <w:r w:rsidRPr="005547A4">
              <w:rPr>
                <w:rFonts w:ascii="Calibri" w:hAnsi="Calibri" w:cs="Calibri"/>
                <w:b/>
                <w:bCs/>
                <w:sz w:val="18"/>
                <w:szCs w:val="20"/>
              </w:rPr>
              <w:t>Gelibolu</w:t>
            </w:r>
          </w:p>
        </w:tc>
        <w:tc>
          <w:tcPr>
            <w:tcW w:w="854"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C82B99" w:rsidRPr="005547A4" w:rsidRDefault="00C82B99" w:rsidP="00C82B99">
            <w:pPr>
              <w:jc w:val="center"/>
              <w:rPr>
                <w:rFonts w:ascii="Calibri" w:hAnsi="Calibri" w:cs="Calibri"/>
                <w:b/>
                <w:bCs/>
                <w:sz w:val="18"/>
                <w:szCs w:val="20"/>
              </w:rPr>
            </w:pPr>
            <w:r w:rsidRPr="005547A4">
              <w:rPr>
                <w:rFonts w:ascii="Calibri" w:hAnsi="Calibri" w:cs="Calibri"/>
                <w:b/>
                <w:bCs/>
                <w:sz w:val="18"/>
                <w:szCs w:val="20"/>
              </w:rPr>
              <w:t>Lapseki</w:t>
            </w:r>
          </w:p>
        </w:tc>
        <w:tc>
          <w:tcPr>
            <w:tcW w:w="859"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C82B99" w:rsidRPr="005547A4" w:rsidRDefault="00C82B99" w:rsidP="00C82B99">
            <w:pPr>
              <w:jc w:val="center"/>
              <w:rPr>
                <w:rFonts w:ascii="Calibri" w:hAnsi="Calibri" w:cs="Calibri"/>
                <w:b/>
                <w:bCs/>
                <w:sz w:val="18"/>
                <w:szCs w:val="20"/>
              </w:rPr>
            </w:pPr>
            <w:r w:rsidRPr="005547A4">
              <w:rPr>
                <w:rFonts w:ascii="Calibri" w:hAnsi="Calibri" w:cs="Calibri"/>
                <w:b/>
                <w:bCs/>
                <w:sz w:val="18"/>
                <w:szCs w:val="20"/>
              </w:rPr>
              <w:t>Yenice</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C82B99" w:rsidRPr="005547A4" w:rsidRDefault="00C82B99" w:rsidP="00C82B99">
            <w:pPr>
              <w:jc w:val="center"/>
              <w:rPr>
                <w:rFonts w:ascii="Calibri" w:hAnsi="Calibri" w:cs="Calibri"/>
                <w:b/>
                <w:bCs/>
                <w:sz w:val="18"/>
                <w:szCs w:val="20"/>
              </w:rPr>
            </w:pPr>
            <w:r w:rsidRPr="005547A4">
              <w:rPr>
                <w:rFonts w:ascii="Calibri" w:hAnsi="Calibri" w:cs="Calibri"/>
                <w:b/>
                <w:bCs/>
                <w:sz w:val="18"/>
                <w:szCs w:val="20"/>
              </w:rPr>
              <w:t>TOPLAM</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Amonyum Sülfat %21</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1.066,05</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395,30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877,20</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2.260,85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207,90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272,45</w:t>
            </w:r>
          </w:p>
        </w:tc>
        <w:tc>
          <w:tcPr>
            <w:tcW w:w="990" w:type="dxa"/>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873,50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799,65</w:t>
            </w:r>
          </w:p>
        </w:tc>
        <w:tc>
          <w:tcPr>
            <w:tcW w:w="854" w:type="dxa"/>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122,50</w:t>
            </w:r>
          </w:p>
        </w:tc>
        <w:tc>
          <w:tcPr>
            <w:tcW w:w="859" w:type="dxa"/>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213,65</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7.089,05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K.Amonyum Nitrat % 26</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449,05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184,90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1.976,65</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526,40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570,05</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105,00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2.944,25</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249,20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7.005,50</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Amonyum Nitrat % 33</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15,50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8,70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24,20</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Üre %46</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3.905,25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299,40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2.872,25</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9.839,20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2.800,50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1.243,20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2.361,60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4.233,80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392,50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1.401,75</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29.349,45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TSP (%42-44 P2O5)</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215,85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3,90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168,10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4,00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42,40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61,45</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12,00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507,70</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DAP 18.46.0</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1.546,75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126,25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210,50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898,25</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497,20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267,40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734,60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809,70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194,00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175,80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5.460,45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20.20.0</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970,70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153,70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1.565,60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3.049,40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973,15</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182,75</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1.179,95</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2.964,05</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160,90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304,35</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11.504,55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20.20.0 süper</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436,70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35,65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39,25</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180,15</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115,60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214,00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376,95</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79,95</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106,75</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14,40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1.599,40</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15.15.15</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306,55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71,80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552,80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2.785,50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248,35</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108,80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374,60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1.352,90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182,65</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5.983,95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15.15.15 süper</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984,80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180,90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698,05</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238,50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204,80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515,35</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37,00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7,90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68,05</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2.935,35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26.13.0</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216,75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6,15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27,20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1,30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251,40</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25.5.10</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1,30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1,90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0,25</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14,00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17,45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23.12.9 süper</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9,20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111,55</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11,80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134,55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8.24.8</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1,90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0,70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887,00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97,15</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30,80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97,00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1.114,55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12.30.12</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215,55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35,10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13,90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1,10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20,10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0,60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1,80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19,45</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307,60</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10.25.20 Pt.Sül.</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1,25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3,25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6,00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0,50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1,40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14,10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26,50</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MAP 11.52</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54,65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8,05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14,20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0,85</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17,35</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0,40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0,25</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36,10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131,85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Potasyum Nitrat 13.0.46</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78,85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8,80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1,35</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56,60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4,00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39,15</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3,70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5,50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43,00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247,95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Potasyum  Sülfat % 50</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15,70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1,35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2,50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10,30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0,80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7,50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3,15</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13,70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55,00</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Potasyum  Klorür %60</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15,40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0,95</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4,90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0,50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26,75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Kalsiyum Nitrat 15,5+26,5</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39,00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1,50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0,50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91,35</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15,90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37,00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185,25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Ürea Fosfat 17.44</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22,60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7,05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1,35</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3,65</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34,65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13.24.12</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36,10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2,35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182,80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28,05</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0,15</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6,00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0,05</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257,50</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13.24.12 süper</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251,20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50,40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38,90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0,25</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22,50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165,85</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14,35</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543,45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20.20.20</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31,25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1,35</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1,50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0,45</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1,25</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32,40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68,20</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20.20.20 süper</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39,10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11,80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32,70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0,20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0,75</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7,95</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4,30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96,80</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18.18.18</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23,10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2,85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3,20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3,85</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8,65</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41,65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13.25.5+ME</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214,05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20,55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5,30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116,70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180,70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344,95</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2,25</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210,15</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14,30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1,50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1.110,45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Nitropower 33</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227,70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6,55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920,00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62,45</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74,60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29,95</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357,15</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1.678,40</w:t>
            </w:r>
          </w:p>
        </w:tc>
      </w:tr>
      <w:tr w:rsidR="00C82B99" w:rsidRPr="002143D0" w:rsidTr="00E91B2B">
        <w:trPr>
          <w:trHeight w:val="248"/>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C82B99" w:rsidRPr="005547A4" w:rsidRDefault="00C82B99" w:rsidP="00E91B2B">
            <w:pPr>
              <w:jc w:val="right"/>
              <w:rPr>
                <w:rFonts w:ascii="Calibri" w:hAnsi="Calibri" w:cs="Calibri"/>
                <w:b/>
                <w:sz w:val="18"/>
                <w:szCs w:val="20"/>
              </w:rPr>
            </w:pPr>
            <w:r w:rsidRPr="005547A4">
              <w:rPr>
                <w:rFonts w:ascii="Calibri" w:hAnsi="Calibri" w:cs="Calibri"/>
                <w:b/>
                <w:sz w:val="18"/>
                <w:szCs w:val="20"/>
              </w:rPr>
              <w:t>TOPLAM</w:t>
            </w:r>
          </w:p>
        </w:tc>
        <w:tc>
          <w:tcPr>
            <w:tcW w:w="1145"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11.367,15</w:t>
            </w:r>
          </w:p>
        </w:tc>
        <w:tc>
          <w:tcPr>
            <w:tcW w:w="992" w:type="dxa"/>
            <w:gridSpan w:val="2"/>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1.444,45</w:t>
            </w:r>
          </w:p>
        </w:tc>
        <w:tc>
          <w:tcPr>
            <w:tcW w:w="992" w:type="dxa"/>
            <w:gridSpan w:val="2"/>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9.035,40</w:t>
            </w:r>
          </w:p>
        </w:tc>
        <w:tc>
          <w:tcPr>
            <w:tcW w:w="993" w:type="dxa"/>
            <w:gridSpan w:val="2"/>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22.057,35</w:t>
            </w:r>
          </w:p>
        </w:tc>
        <w:tc>
          <w:tcPr>
            <w:tcW w:w="992"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5.951,70</w:t>
            </w:r>
          </w:p>
        </w:tc>
        <w:tc>
          <w:tcPr>
            <w:tcW w:w="992"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3.282,50</w:t>
            </w:r>
          </w:p>
        </w:tc>
        <w:tc>
          <w:tcPr>
            <w:tcW w:w="990"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6.885,65</w:t>
            </w:r>
          </w:p>
        </w:tc>
        <w:tc>
          <w:tcPr>
            <w:tcW w:w="99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13.904,25</w:t>
            </w:r>
          </w:p>
        </w:tc>
        <w:tc>
          <w:tcPr>
            <w:tcW w:w="854"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1.054,60</w:t>
            </w:r>
          </w:p>
        </w:tc>
        <w:tc>
          <w:tcPr>
            <w:tcW w:w="859"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2.806,50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77.789,55</w:t>
            </w:r>
          </w:p>
        </w:tc>
      </w:tr>
    </w:tbl>
    <w:p w:rsidR="00145E9C" w:rsidRPr="002143D0" w:rsidRDefault="00145E9C" w:rsidP="00145E9C">
      <w:pPr>
        <w:spacing w:line="276" w:lineRule="auto"/>
        <w:jc w:val="left"/>
        <w:rPr>
          <w:rFonts w:asciiTheme="minorHAnsi" w:hAnsiTheme="minorHAnsi"/>
        </w:rPr>
        <w:sectPr w:rsidR="00145E9C" w:rsidRPr="002143D0" w:rsidSect="00335A4D">
          <w:pgSz w:w="16838" w:h="11906" w:orient="landscape"/>
          <w:pgMar w:top="1418" w:right="1134" w:bottom="1418" w:left="1418" w:header="709" w:footer="709" w:gutter="0"/>
          <w:pgBorders w:offsetFrom="page">
            <w:top w:val="none" w:sz="32" w:space="26" w:color="000000" w:shadow="1"/>
            <w:left w:val="none" w:sz="0" w:space="14" w:color="260100" w:shadow="1"/>
            <w:bottom w:val="none" w:sz="0" w:space="30" w:color="CC6100" w:shadow="1"/>
            <w:right w:val="none" w:sz="33" w:space="8" w:color="0000E0" w:shadow="1" w:frame="1"/>
          </w:pgBorders>
          <w:cols w:space="708"/>
          <w:docGrid w:linePitch="360"/>
        </w:sectPr>
      </w:pPr>
    </w:p>
    <w:p w:rsidR="000140AE" w:rsidRPr="002143D0" w:rsidRDefault="005B5EA9" w:rsidP="00346002">
      <w:pPr>
        <w:pStyle w:val="Balk3"/>
        <w:spacing w:before="0" w:after="0"/>
        <w:rPr>
          <w:szCs w:val="22"/>
        </w:rPr>
      </w:pPr>
      <w:bookmarkStart w:id="358" w:name="_Toc378852658"/>
      <w:bookmarkStart w:id="359" w:name="_Toc379183090"/>
      <w:bookmarkStart w:id="360" w:name="_Toc379183198"/>
      <w:bookmarkStart w:id="361" w:name="_Toc379185060"/>
      <w:bookmarkStart w:id="362" w:name="_Toc386731905"/>
      <w:bookmarkStart w:id="363" w:name="_Toc525548046"/>
      <w:r w:rsidRPr="002143D0">
        <w:rPr>
          <w:szCs w:val="22"/>
        </w:rPr>
        <w:lastRenderedPageBreak/>
        <w:t>4.3</w:t>
      </w:r>
      <w:r w:rsidR="000140AE" w:rsidRPr="002143D0">
        <w:rPr>
          <w:szCs w:val="22"/>
        </w:rPr>
        <w:t>.2. Bitki Hastalık</w:t>
      </w:r>
      <w:r w:rsidR="009C1780" w:rsidRPr="002143D0">
        <w:rPr>
          <w:szCs w:val="22"/>
        </w:rPr>
        <w:t xml:space="preserve"> ve Zararlıları İle Mücadele </w:t>
      </w:r>
      <w:bookmarkEnd w:id="358"/>
      <w:bookmarkEnd w:id="359"/>
      <w:bookmarkEnd w:id="360"/>
      <w:bookmarkEnd w:id="361"/>
      <w:bookmarkEnd w:id="362"/>
      <w:r w:rsidR="007921AA" w:rsidRPr="002143D0">
        <w:rPr>
          <w:szCs w:val="22"/>
        </w:rPr>
        <w:t>Çalışmaları</w:t>
      </w:r>
      <w:bookmarkEnd w:id="363"/>
      <w:r w:rsidR="000140AE" w:rsidRPr="002143D0">
        <w:rPr>
          <w:szCs w:val="22"/>
        </w:rPr>
        <w:tab/>
      </w:r>
    </w:p>
    <w:p w:rsidR="00C82B99" w:rsidRPr="005547A4" w:rsidRDefault="00C82B99" w:rsidP="00C82B99">
      <w:pPr>
        <w:spacing w:line="276" w:lineRule="auto"/>
        <w:ind w:firstLine="708"/>
        <w:rPr>
          <w:rFonts w:ascii="Calibri" w:hAnsi="Calibri" w:cs="Calibri"/>
          <w:sz w:val="22"/>
          <w:szCs w:val="22"/>
        </w:rPr>
      </w:pPr>
      <w:bookmarkStart w:id="364" w:name="_Toc378852659"/>
      <w:bookmarkStart w:id="365" w:name="_Toc379183199"/>
      <w:bookmarkStart w:id="366" w:name="_Toc379185061"/>
      <w:bookmarkStart w:id="367" w:name="_Toc386731906"/>
      <w:r w:rsidRPr="005547A4">
        <w:rPr>
          <w:rFonts w:ascii="Calibri" w:hAnsi="Calibri" w:cs="Calibri"/>
          <w:sz w:val="22"/>
          <w:szCs w:val="22"/>
        </w:rPr>
        <w:t>2017 yılında Süne, Çekirge, Elma Tahmin ve Erken Uyarı Projeleri, Bağ Tahmin ve Erken Uyarı Projeleri, Domates Tahmin ve Erken Uyarı Projeleri Elma, Şeftali, Kiraz EKÜY Projeleri ile Bağ, Zeytin, örtüaltı entegre mücadele projeleri yer almaktadır. Bu proje konuları ile ilgili 2017 yılı çalışma sonuçları aşağıda özetlenmiştir.</w:t>
      </w:r>
    </w:p>
    <w:p w:rsidR="00254F80" w:rsidRPr="002143D0" w:rsidRDefault="00254F80" w:rsidP="00254F80">
      <w:pPr>
        <w:spacing w:line="276" w:lineRule="auto"/>
        <w:ind w:firstLine="360"/>
        <w:rPr>
          <w:rFonts w:ascii="Calibri" w:hAnsi="Calibri"/>
          <w:sz w:val="22"/>
          <w:szCs w:val="22"/>
        </w:rPr>
      </w:pPr>
      <w:r w:rsidRPr="002143D0">
        <w:rPr>
          <w:rFonts w:ascii="Calibri" w:hAnsi="Calibri"/>
          <w:sz w:val="22"/>
          <w:szCs w:val="22"/>
        </w:rPr>
        <w:t>Proje kapsamında 201</w:t>
      </w:r>
      <w:r w:rsidR="00C82B99">
        <w:rPr>
          <w:rFonts w:ascii="Calibri" w:hAnsi="Calibri"/>
          <w:sz w:val="22"/>
          <w:szCs w:val="22"/>
        </w:rPr>
        <w:t>7</w:t>
      </w:r>
      <w:r w:rsidRPr="002143D0">
        <w:rPr>
          <w:rFonts w:ascii="Calibri" w:hAnsi="Calibri"/>
          <w:sz w:val="22"/>
          <w:szCs w:val="22"/>
        </w:rPr>
        <w:t xml:space="preserve"> yılı içerisinde; </w:t>
      </w:r>
    </w:p>
    <w:p w:rsidR="00254F80" w:rsidRPr="002143D0" w:rsidRDefault="00254F80" w:rsidP="00F85BE6">
      <w:pPr>
        <w:pStyle w:val="ListeParagraf"/>
        <w:numPr>
          <w:ilvl w:val="0"/>
          <w:numId w:val="6"/>
        </w:numPr>
      </w:pPr>
      <w:r w:rsidRPr="002143D0">
        <w:t xml:space="preserve">Elma Tahmin ve Erken Uyarı Projesi kapsamında, </w:t>
      </w:r>
      <w:r w:rsidRPr="00010C2A">
        <w:rPr>
          <w:b/>
        </w:rPr>
        <w:t>1</w:t>
      </w:r>
      <w:r w:rsidR="00145E9C" w:rsidRPr="00010C2A">
        <w:rPr>
          <w:b/>
        </w:rPr>
        <w:t>35</w:t>
      </w:r>
      <w:r w:rsidRPr="00010C2A">
        <w:rPr>
          <w:b/>
        </w:rPr>
        <w:t xml:space="preserve"> d</w:t>
      </w:r>
      <w:r w:rsidRPr="002143D0">
        <w:t xml:space="preserve">a proje programı uygulanmış olup, </w:t>
      </w:r>
      <w:r w:rsidR="00145E9C" w:rsidRPr="00010C2A">
        <w:rPr>
          <w:b/>
        </w:rPr>
        <w:t>26</w:t>
      </w:r>
      <w:r w:rsidRPr="00010C2A">
        <w:rPr>
          <w:b/>
        </w:rPr>
        <w:t>.</w:t>
      </w:r>
      <w:r w:rsidR="00145E9C" w:rsidRPr="00010C2A">
        <w:rPr>
          <w:b/>
        </w:rPr>
        <w:t>225</w:t>
      </w:r>
      <w:r w:rsidRPr="00010C2A">
        <w:rPr>
          <w:b/>
        </w:rPr>
        <w:t xml:space="preserve"> da</w:t>
      </w:r>
      <w:r w:rsidRPr="002143D0">
        <w:t xml:space="preserve"> alana uyarı hizmeti verilmiştir.</w:t>
      </w:r>
    </w:p>
    <w:p w:rsidR="00254F80" w:rsidRDefault="00254F80" w:rsidP="00F85BE6">
      <w:pPr>
        <w:pStyle w:val="ListeParagraf"/>
        <w:numPr>
          <w:ilvl w:val="0"/>
          <w:numId w:val="6"/>
        </w:numPr>
      </w:pPr>
      <w:r w:rsidRPr="002143D0">
        <w:t xml:space="preserve">Bağ Tahmin ve Erken Uyarı Projesi kapsamında, </w:t>
      </w:r>
      <w:r w:rsidRPr="00010C2A">
        <w:rPr>
          <w:b/>
        </w:rPr>
        <w:t>195 da</w:t>
      </w:r>
      <w:r w:rsidRPr="002143D0">
        <w:t xml:space="preserve"> alanda proje programı uygulanmış olup </w:t>
      </w:r>
      <w:r w:rsidRPr="00010C2A">
        <w:rPr>
          <w:b/>
        </w:rPr>
        <w:t>1</w:t>
      </w:r>
      <w:r w:rsidR="00145E9C" w:rsidRPr="00010C2A">
        <w:rPr>
          <w:b/>
        </w:rPr>
        <w:t>7</w:t>
      </w:r>
      <w:r w:rsidRPr="00010C2A">
        <w:rPr>
          <w:b/>
        </w:rPr>
        <w:t>.</w:t>
      </w:r>
      <w:r w:rsidR="00145E9C" w:rsidRPr="00010C2A">
        <w:rPr>
          <w:b/>
        </w:rPr>
        <w:t>8</w:t>
      </w:r>
      <w:r w:rsidRPr="00010C2A">
        <w:rPr>
          <w:b/>
        </w:rPr>
        <w:t>00 da</w:t>
      </w:r>
      <w:r w:rsidRPr="002143D0">
        <w:t xml:space="preserve"> alana uyarı hizmeti verilmiştir.</w:t>
      </w:r>
    </w:p>
    <w:p w:rsidR="00C82B99" w:rsidRPr="005547A4" w:rsidRDefault="00C82B99" w:rsidP="00C82B99">
      <w:pPr>
        <w:pStyle w:val="ListeParagraf"/>
        <w:numPr>
          <w:ilvl w:val="0"/>
          <w:numId w:val="6"/>
        </w:numPr>
        <w:rPr>
          <w:rFonts w:cs="Calibri"/>
        </w:rPr>
      </w:pPr>
      <w:r w:rsidRPr="005547A4">
        <w:rPr>
          <w:rFonts w:cs="Calibri"/>
        </w:rPr>
        <w:t xml:space="preserve">Domates Tahmin ve Erken Uyarı Projesi kapsamında, </w:t>
      </w:r>
      <w:r w:rsidRPr="00010C2A">
        <w:rPr>
          <w:rFonts w:cs="Calibri"/>
          <w:b/>
        </w:rPr>
        <w:t>200 da</w:t>
      </w:r>
      <w:r w:rsidRPr="005547A4">
        <w:rPr>
          <w:rFonts w:cs="Calibri"/>
        </w:rPr>
        <w:t xml:space="preserve"> proje programı uygulanmış olup, </w:t>
      </w:r>
      <w:r w:rsidRPr="00010C2A">
        <w:rPr>
          <w:rFonts w:cs="Calibri"/>
          <w:b/>
        </w:rPr>
        <w:t>15.000 da</w:t>
      </w:r>
      <w:r w:rsidRPr="005547A4">
        <w:rPr>
          <w:rFonts w:cs="Calibri"/>
        </w:rPr>
        <w:t xml:space="preserve"> alana uyarı hizmeti verilmiştir.</w:t>
      </w:r>
    </w:p>
    <w:p w:rsidR="00145E9C" w:rsidRPr="002143D0" w:rsidRDefault="00145E9C" w:rsidP="00145E9C">
      <w:pPr>
        <w:pStyle w:val="ListeParagraf"/>
        <w:numPr>
          <w:ilvl w:val="0"/>
          <w:numId w:val="6"/>
        </w:numPr>
      </w:pPr>
      <w:r w:rsidRPr="002143D0">
        <w:t xml:space="preserve">Zeytin Entegre Mücadele kapsamında </w:t>
      </w:r>
      <w:r w:rsidRPr="00010C2A">
        <w:rPr>
          <w:b/>
        </w:rPr>
        <w:t>135 d</w:t>
      </w:r>
      <w:r w:rsidR="007F3648" w:rsidRPr="00010C2A">
        <w:rPr>
          <w:b/>
        </w:rPr>
        <w:t>a</w:t>
      </w:r>
      <w:r w:rsidRPr="002143D0">
        <w:t xml:space="preserve"> alanda proje uygulanmış, Tuzak sayım faaliyetleri buralarda yürütülmüş olup; hastalık zararlı ilaçlama ilanlarıyla </w:t>
      </w:r>
      <w:r w:rsidRPr="00010C2A">
        <w:rPr>
          <w:b/>
        </w:rPr>
        <w:t>321.621 d</w:t>
      </w:r>
      <w:r w:rsidR="007F3648" w:rsidRPr="00010C2A">
        <w:rPr>
          <w:b/>
        </w:rPr>
        <w:t>a</w:t>
      </w:r>
      <w:r w:rsidRPr="002143D0">
        <w:t xml:space="preserve"> alana hitap edilmiştir.</w:t>
      </w:r>
    </w:p>
    <w:p w:rsidR="00254F80" w:rsidRPr="002143D0" w:rsidRDefault="00254F80" w:rsidP="00181161">
      <w:pPr>
        <w:spacing w:line="276" w:lineRule="auto"/>
        <w:jc w:val="center"/>
        <w:rPr>
          <w:rFonts w:ascii="Calibri" w:hAnsi="Calibri"/>
          <w:b/>
          <w:sz w:val="22"/>
          <w:szCs w:val="22"/>
        </w:rPr>
      </w:pPr>
      <w:r w:rsidRPr="002143D0">
        <w:rPr>
          <w:rFonts w:ascii="Calibri" w:hAnsi="Calibri"/>
          <w:b/>
          <w:sz w:val="22"/>
          <w:szCs w:val="22"/>
        </w:rPr>
        <w:t>Bitki Hastalık ve Zararlıları İle Mücadele Programı ve Gerçekleşme Oranı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2"/>
        <w:gridCol w:w="1121"/>
        <w:gridCol w:w="1416"/>
        <w:gridCol w:w="1831"/>
      </w:tblGrid>
      <w:tr w:rsidR="00C82B99" w:rsidRPr="005547A4" w:rsidTr="00C82B99">
        <w:trPr>
          <w:trHeight w:val="299"/>
          <w:jc w:val="center"/>
        </w:trPr>
        <w:tc>
          <w:tcPr>
            <w:tcW w:w="0" w:type="auto"/>
            <w:shd w:val="clear" w:color="auto" w:fill="FABF8F" w:themeFill="accent6" w:themeFillTint="99"/>
            <w:vAlign w:val="center"/>
          </w:tcPr>
          <w:p w:rsidR="00C82B99" w:rsidRPr="005547A4" w:rsidRDefault="00C82B99" w:rsidP="00C82B99">
            <w:pPr>
              <w:jc w:val="center"/>
              <w:rPr>
                <w:rFonts w:ascii="Calibri" w:hAnsi="Calibri" w:cs="Calibri"/>
                <w:b/>
                <w:sz w:val="20"/>
                <w:szCs w:val="20"/>
              </w:rPr>
            </w:pPr>
            <w:r w:rsidRPr="005547A4">
              <w:rPr>
                <w:rFonts w:ascii="Calibri" w:hAnsi="Calibri" w:cs="Calibri"/>
                <w:b/>
                <w:sz w:val="20"/>
                <w:szCs w:val="20"/>
              </w:rPr>
              <w:t>PROJENİN ADI</w:t>
            </w:r>
          </w:p>
        </w:tc>
        <w:tc>
          <w:tcPr>
            <w:tcW w:w="0" w:type="auto"/>
            <w:shd w:val="clear" w:color="auto" w:fill="FABF8F" w:themeFill="accent6" w:themeFillTint="99"/>
            <w:vAlign w:val="center"/>
          </w:tcPr>
          <w:p w:rsidR="00C82B99" w:rsidRPr="005547A4" w:rsidRDefault="00C82B99" w:rsidP="00C82B99">
            <w:pPr>
              <w:jc w:val="center"/>
              <w:rPr>
                <w:rFonts w:ascii="Calibri" w:hAnsi="Calibri" w:cs="Calibri"/>
                <w:b/>
                <w:sz w:val="20"/>
                <w:szCs w:val="20"/>
              </w:rPr>
            </w:pPr>
            <w:r w:rsidRPr="005547A4">
              <w:rPr>
                <w:rFonts w:ascii="Calibri" w:hAnsi="Calibri" w:cs="Calibri"/>
                <w:b/>
                <w:sz w:val="20"/>
                <w:szCs w:val="20"/>
              </w:rPr>
              <w:t>PROGRAM</w:t>
            </w:r>
          </w:p>
        </w:tc>
        <w:tc>
          <w:tcPr>
            <w:tcW w:w="0" w:type="auto"/>
            <w:shd w:val="clear" w:color="auto" w:fill="FABF8F" w:themeFill="accent6" w:themeFillTint="99"/>
            <w:vAlign w:val="center"/>
          </w:tcPr>
          <w:p w:rsidR="00C82B99" w:rsidRPr="005547A4" w:rsidRDefault="00C82B99" w:rsidP="00C82B99">
            <w:pPr>
              <w:jc w:val="center"/>
              <w:rPr>
                <w:rFonts w:ascii="Calibri" w:hAnsi="Calibri" w:cs="Calibri"/>
                <w:b/>
                <w:sz w:val="20"/>
                <w:szCs w:val="20"/>
              </w:rPr>
            </w:pPr>
            <w:r w:rsidRPr="005547A4">
              <w:rPr>
                <w:rFonts w:ascii="Calibri" w:hAnsi="Calibri" w:cs="Calibri"/>
                <w:b/>
                <w:sz w:val="20"/>
                <w:szCs w:val="20"/>
              </w:rPr>
              <w:t>GERÇEKLEŞME</w:t>
            </w:r>
          </w:p>
        </w:tc>
        <w:tc>
          <w:tcPr>
            <w:tcW w:w="1831" w:type="dxa"/>
            <w:shd w:val="clear" w:color="auto" w:fill="FABF8F" w:themeFill="accent6" w:themeFillTint="99"/>
            <w:vAlign w:val="center"/>
          </w:tcPr>
          <w:p w:rsidR="00C82B99" w:rsidRPr="005547A4" w:rsidRDefault="00C82B99" w:rsidP="00C82B99">
            <w:pPr>
              <w:jc w:val="center"/>
              <w:rPr>
                <w:rFonts w:ascii="Calibri" w:hAnsi="Calibri" w:cs="Calibri"/>
                <w:b/>
                <w:sz w:val="20"/>
                <w:szCs w:val="20"/>
              </w:rPr>
            </w:pPr>
            <w:r w:rsidRPr="005547A4">
              <w:rPr>
                <w:rFonts w:ascii="Calibri" w:hAnsi="Calibri" w:cs="Calibri"/>
                <w:b/>
                <w:sz w:val="20"/>
                <w:szCs w:val="20"/>
              </w:rPr>
              <w:t>GERÇEKLEŞME (%)</w:t>
            </w:r>
          </w:p>
        </w:tc>
      </w:tr>
      <w:tr w:rsidR="00C82B99" w:rsidRPr="005547A4" w:rsidTr="00C82B99">
        <w:trPr>
          <w:trHeight w:val="20"/>
          <w:jc w:val="center"/>
        </w:trPr>
        <w:tc>
          <w:tcPr>
            <w:tcW w:w="0" w:type="auto"/>
            <w:vAlign w:val="center"/>
          </w:tcPr>
          <w:p w:rsidR="00C82B99" w:rsidRPr="005547A4" w:rsidRDefault="00C82B99" w:rsidP="00C82B99">
            <w:pPr>
              <w:rPr>
                <w:rFonts w:ascii="Calibri" w:hAnsi="Calibri" w:cs="Calibri"/>
                <w:sz w:val="20"/>
                <w:szCs w:val="20"/>
              </w:rPr>
            </w:pPr>
            <w:r w:rsidRPr="005547A4">
              <w:rPr>
                <w:rFonts w:ascii="Calibri" w:hAnsi="Calibri" w:cs="Calibri"/>
                <w:sz w:val="20"/>
                <w:szCs w:val="20"/>
              </w:rPr>
              <w:t>Süne Mücadelesi</w:t>
            </w:r>
          </w:p>
          <w:p w:rsidR="00C82B99" w:rsidRPr="005547A4" w:rsidRDefault="00C82B99" w:rsidP="00C82B99">
            <w:pPr>
              <w:rPr>
                <w:rFonts w:ascii="Calibri" w:hAnsi="Calibri" w:cs="Calibri"/>
                <w:sz w:val="20"/>
                <w:szCs w:val="20"/>
              </w:rPr>
            </w:pPr>
            <w:r w:rsidRPr="005547A4">
              <w:rPr>
                <w:rFonts w:ascii="Calibri" w:hAnsi="Calibri" w:cs="Calibri"/>
                <w:sz w:val="20"/>
                <w:szCs w:val="20"/>
              </w:rPr>
              <w:t>Çekirge Mücadelesi</w:t>
            </w:r>
          </w:p>
          <w:p w:rsidR="00C82B99" w:rsidRPr="005547A4" w:rsidRDefault="00C82B99" w:rsidP="00C82B99">
            <w:pPr>
              <w:rPr>
                <w:rFonts w:ascii="Calibri" w:hAnsi="Calibri" w:cs="Calibri"/>
                <w:sz w:val="20"/>
                <w:szCs w:val="20"/>
              </w:rPr>
            </w:pPr>
            <w:r w:rsidRPr="005547A4">
              <w:rPr>
                <w:rFonts w:ascii="Calibri" w:hAnsi="Calibri" w:cs="Calibri"/>
                <w:sz w:val="20"/>
                <w:szCs w:val="20"/>
              </w:rPr>
              <w:t>Elma Tahmin ve Erken Uyarı Projesi</w:t>
            </w:r>
          </w:p>
          <w:p w:rsidR="00C82B99" w:rsidRPr="005547A4" w:rsidRDefault="00C82B99" w:rsidP="00C82B99">
            <w:pPr>
              <w:rPr>
                <w:rFonts w:ascii="Calibri" w:hAnsi="Calibri" w:cs="Calibri"/>
                <w:sz w:val="20"/>
                <w:szCs w:val="20"/>
              </w:rPr>
            </w:pPr>
            <w:r w:rsidRPr="005547A4">
              <w:rPr>
                <w:rFonts w:ascii="Calibri" w:hAnsi="Calibri" w:cs="Calibri"/>
                <w:sz w:val="20"/>
                <w:szCs w:val="20"/>
              </w:rPr>
              <w:t>Bağ Tahmin ve Erken Uyarı Projesi</w:t>
            </w:r>
          </w:p>
          <w:p w:rsidR="00C82B99" w:rsidRPr="005547A4" w:rsidRDefault="00C82B99" w:rsidP="00C82B99">
            <w:pPr>
              <w:rPr>
                <w:rFonts w:ascii="Calibri" w:hAnsi="Calibri" w:cs="Calibri"/>
                <w:sz w:val="20"/>
                <w:szCs w:val="20"/>
              </w:rPr>
            </w:pPr>
            <w:r w:rsidRPr="005547A4">
              <w:rPr>
                <w:rFonts w:ascii="Calibri" w:hAnsi="Calibri" w:cs="Calibri"/>
                <w:sz w:val="20"/>
                <w:szCs w:val="20"/>
              </w:rPr>
              <w:t>Sebze Tahmin ve Erken Uyarı Projesi</w:t>
            </w:r>
          </w:p>
          <w:p w:rsidR="00C82B99" w:rsidRPr="005547A4" w:rsidRDefault="00C82B99" w:rsidP="00C82B99">
            <w:pPr>
              <w:rPr>
                <w:rFonts w:ascii="Calibri" w:hAnsi="Calibri" w:cs="Calibri"/>
                <w:sz w:val="20"/>
                <w:szCs w:val="20"/>
              </w:rPr>
            </w:pPr>
            <w:r w:rsidRPr="005547A4">
              <w:rPr>
                <w:rFonts w:ascii="Calibri" w:hAnsi="Calibri" w:cs="Calibri"/>
                <w:sz w:val="20"/>
                <w:szCs w:val="20"/>
              </w:rPr>
              <w:t>Elma Entegre Mücadele (EKÜY) Projesi</w:t>
            </w:r>
          </w:p>
          <w:p w:rsidR="00C82B99" w:rsidRPr="005547A4" w:rsidRDefault="00C82B99" w:rsidP="00C82B99">
            <w:pPr>
              <w:rPr>
                <w:rFonts w:ascii="Calibri" w:hAnsi="Calibri" w:cs="Calibri"/>
                <w:sz w:val="20"/>
                <w:szCs w:val="20"/>
              </w:rPr>
            </w:pPr>
            <w:r w:rsidRPr="005547A4">
              <w:rPr>
                <w:rFonts w:ascii="Calibri" w:hAnsi="Calibri" w:cs="Calibri"/>
                <w:sz w:val="20"/>
                <w:szCs w:val="20"/>
              </w:rPr>
              <w:t>Şeftali Entegre Mücadele(EKÜY)Projesi</w:t>
            </w:r>
          </w:p>
          <w:p w:rsidR="00C82B99" w:rsidRPr="005547A4" w:rsidRDefault="00C82B99" w:rsidP="00C82B99">
            <w:pPr>
              <w:rPr>
                <w:rFonts w:ascii="Calibri" w:hAnsi="Calibri" w:cs="Calibri"/>
                <w:sz w:val="20"/>
                <w:szCs w:val="20"/>
              </w:rPr>
            </w:pPr>
            <w:r w:rsidRPr="005547A4">
              <w:rPr>
                <w:rFonts w:ascii="Calibri" w:hAnsi="Calibri" w:cs="Calibri"/>
                <w:sz w:val="20"/>
                <w:szCs w:val="20"/>
              </w:rPr>
              <w:t>Kiraz Entegre Mücadele (EKÜY)Projesi</w:t>
            </w:r>
          </w:p>
          <w:p w:rsidR="00C82B99" w:rsidRPr="005547A4" w:rsidRDefault="00C82B99" w:rsidP="00C82B99">
            <w:pPr>
              <w:rPr>
                <w:rFonts w:ascii="Calibri" w:hAnsi="Calibri" w:cs="Calibri"/>
                <w:sz w:val="20"/>
                <w:szCs w:val="20"/>
              </w:rPr>
            </w:pPr>
            <w:r w:rsidRPr="005547A4">
              <w:rPr>
                <w:rFonts w:ascii="Calibri" w:hAnsi="Calibri" w:cs="Calibri"/>
                <w:sz w:val="20"/>
                <w:szCs w:val="20"/>
              </w:rPr>
              <w:t>Zeytin Entegre Mücadele</w:t>
            </w:r>
          </w:p>
          <w:p w:rsidR="00C82B99" w:rsidRPr="005547A4" w:rsidRDefault="00C82B99" w:rsidP="00C82B99">
            <w:pPr>
              <w:rPr>
                <w:rFonts w:ascii="Calibri" w:hAnsi="Calibri" w:cs="Calibri"/>
                <w:sz w:val="20"/>
                <w:szCs w:val="20"/>
              </w:rPr>
            </w:pPr>
            <w:r w:rsidRPr="005547A4">
              <w:rPr>
                <w:rFonts w:ascii="Calibri" w:hAnsi="Calibri" w:cs="Calibri"/>
                <w:sz w:val="20"/>
                <w:szCs w:val="20"/>
              </w:rPr>
              <w:t>Örtü altı Sebze Entegre Mücadele</w:t>
            </w:r>
          </w:p>
        </w:tc>
        <w:tc>
          <w:tcPr>
            <w:tcW w:w="0" w:type="auto"/>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450.000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1 000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26.225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17.800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300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307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5.129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494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135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5 da</w:t>
            </w:r>
          </w:p>
        </w:tc>
        <w:tc>
          <w:tcPr>
            <w:tcW w:w="0" w:type="auto"/>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331.512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1.000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26.225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17.800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24.650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307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5.129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494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135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10 da</w:t>
            </w:r>
          </w:p>
        </w:tc>
        <w:tc>
          <w:tcPr>
            <w:tcW w:w="1831" w:type="dxa"/>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74</w:t>
            </w:r>
          </w:p>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100</w:t>
            </w:r>
          </w:p>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100</w:t>
            </w:r>
          </w:p>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100</w:t>
            </w:r>
          </w:p>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100</w:t>
            </w:r>
          </w:p>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100</w:t>
            </w:r>
          </w:p>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100</w:t>
            </w:r>
          </w:p>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100</w:t>
            </w:r>
          </w:p>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100</w:t>
            </w:r>
          </w:p>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100</w:t>
            </w:r>
          </w:p>
        </w:tc>
      </w:tr>
    </w:tbl>
    <w:p w:rsidR="00254F80" w:rsidRPr="002143D0" w:rsidRDefault="00254F80" w:rsidP="007F2DF4">
      <w:pPr>
        <w:pStyle w:val="ListeParagraf"/>
        <w:numPr>
          <w:ilvl w:val="0"/>
          <w:numId w:val="31"/>
        </w:numPr>
      </w:pPr>
      <w:r w:rsidRPr="002143D0">
        <w:t xml:space="preserve">Bitki Hastalık ve Zararlıları İle Mücadele kapsamında programlanan projelerin tamamı %100 gerçekleştirilmiştir. </w:t>
      </w:r>
      <w:r w:rsidR="00C82B99">
        <w:t xml:space="preserve"> </w:t>
      </w:r>
      <w:r w:rsidRPr="002143D0">
        <w:tab/>
      </w:r>
    </w:p>
    <w:p w:rsidR="000140AE" w:rsidRPr="002143D0" w:rsidRDefault="005B5EA9" w:rsidP="007F3648">
      <w:pPr>
        <w:pStyle w:val="Balk4"/>
        <w:spacing w:before="120" w:after="0" w:line="276" w:lineRule="auto"/>
        <w:rPr>
          <w:szCs w:val="22"/>
        </w:rPr>
      </w:pPr>
      <w:bookmarkStart w:id="368" w:name="_Toc525548047"/>
      <w:r w:rsidRPr="002143D0">
        <w:rPr>
          <w:szCs w:val="22"/>
        </w:rPr>
        <w:t>4.3</w:t>
      </w:r>
      <w:r w:rsidR="000140AE" w:rsidRPr="002143D0">
        <w:rPr>
          <w:szCs w:val="22"/>
        </w:rPr>
        <w:t>.2.1. Tahmin ve Erken Uyarı Çalışmaları</w:t>
      </w:r>
      <w:bookmarkEnd w:id="364"/>
      <w:bookmarkEnd w:id="365"/>
      <w:bookmarkEnd w:id="366"/>
      <w:bookmarkEnd w:id="367"/>
      <w:bookmarkEnd w:id="368"/>
      <w:r w:rsidR="000140AE" w:rsidRPr="002143D0">
        <w:rPr>
          <w:szCs w:val="22"/>
        </w:rPr>
        <w:t xml:space="preserve"> </w:t>
      </w:r>
    </w:p>
    <w:p w:rsidR="00254F80" w:rsidRPr="002143D0" w:rsidRDefault="00254F80" w:rsidP="00254F80">
      <w:pPr>
        <w:spacing w:line="276" w:lineRule="auto"/>
        <w:ind w:firstLine="709"/>
        <w:rPr>
          <w:rFonts w:ascii="Calibri" w:hAnsi="Calibri"/>
          <w:sz w:val="22"/>
          <w:szCs w:val="22"/>
        </w:rPr>
      </w:pPr>
      <w:r w:rsidRPr="002143D0">
        <w:rPr>
          <w:rFonts w:ascii="Calibri" w:hAnsi="Calibri"/>
          <w:sz w:val="22"/>
          <w:szCs w:val="22"/>
        </w:rPr>
        <w:t xml:space="preserve">“Tahmin ve Erken Uyarı Sistemi” çalışmaları </w:t>
      </w:r>
      <w:r w:rsidR="001D0001" w:rsidRPr="002143D0">
        <w:rPr>
          <w:rFonts w:ascii="Calibri" w:hAnsi="Calibri"/>
          <w:sz w:val="22"/>
          <w:szCs w:val="22"/>
        </w:rPr>
        <w:t>ile</w:t>
      </w:r>
      <w:r w:rsidRPr="002143D0">
        <w:rPr>
          <w:rFonts w:ascii="Calibri" w:hAnsi="Calibri"/>
          <w:sz w:val="22"/>
          <w:szCs w:val="22"/>
        </w:rPr>
        <w:t xml:space="preserve"> hastalık etmenleri ve zararlı organizmaların çevre ile ilişkili hayatiyeti açısından hava sıcaklığı, nem, yağış v.b. gibi iklim faktörlerinden etkilenmeleri tespit edilerek hastalık veya zararlıların çıkıp çıkmayacağını önceden tahmin etmek suretiyle mücadele zamanı tam ve doğru biçimde </w:t>
      </w:r>
      <w:r w:rsidR="00D421CB" w:rsidRPr="002143D0">
        <w:rPr>
          <w:rFonts w:ascii="Calibri" w:hAnsi="Calibri"/>
          <w:sz w:val="22"/>
          <w:szCs w:val="22"/>
        </w:rPr>
        <w:t>belirlenmektedir</w:t>
      </w:r>
      <w:r w:rsidRPr="002143D0">
        <w:rPr>
          <w:rFonts w:ascii="Calibri" w:hAnsi="Calibri"/>
          <w:sz w:val="22"/>
          <w:szCs w:val="22"/>
        </w:rPr>
        <w:t>.</w:t>
      </w:r>
      <w:r w:rsidRPr="002143D0">
        <w:rPr>
          <w:rFonts w:ascii="Calibri" w:hAnsi="Calibri"/>
          <w:b/>
          <w:sz w:val="22"/>
          <w:szCs w:val="22"/>
        </w:rPr>
        <w:t xml:space="preserve"> </w:t>
      </w:r>
      <w:r w:rsidRPr="002143D0">
        <w:rPr>
          <w:rFonts w:ascii="Calibri" w:hAnsi="Calibri"/>
          <w:sz w:val="22"/>
          <w:szCs w:val="22"/>
        </w:rPr>
        <w:t xml:space="preserve">Tahmin ve Erken Uyarı Sistemi ile ilimizde elma, bağ ve diğer </w:t>
      </w:r>
      <w:r w:rsidR="00D421CB" w:rsidRPr="002143D0">
        <w:rPr>
          <w:rFonts w:ascii="Calibri" w:hAnsi="Calibri"/>
          <w:sz w:val="22"/>
          <w:szCs w:val="22"/>
        </w:rPr>
        <w:t>konularda</w:t>
      </w:r>
      <w:r w:rsidRPr="002143D0">
        <w:rPr>
          <w:rFonts w:ascii="Calibri" w:hAnsi="Calibri"/>
          <w:sz w:val="22"/>
          <w:szCs w:val="22"/>
        </w:rPr>
        <w:t xml:space="preserve"> uyarılar SMS mesajı ile gönderilmektedir. </w:t>
      </w:r>
    </w:p>
    <w:p w:rsidR="00254F80" w:rsidRPr="002143D0" w:rsidRDefault="00254F80" w:rsidP="00254F80">
      <w:pPr>
        <w:spacing w:line="276" w:lineRule="auto"/>
        <w:ind w:firstLine="708"/>
        <w:rPr>
          <w:rFonts w:ascii="Calibri" w:hAnsi="Calibri"/>
          <w:sz w:val="22"/>
          <w:szCs w:val="22"/>
        </w:rPr>
      </w:pPr>
      <w:r w:rsidRPr="002143D0">
        <w:rPr>
          <w:rFonts w:ascii="Calibri" w:hAnsi="Calibri"/>
          <w:sz w:val="22"/>
          <w:szCs w:val="22"/>
        </w:rPr>
        <w:t>Çanakkale'de 201</w:t>
      </w:r>
      <w:r w:rsidR="00C82B99">
        <w:rPr>
          <w:rFonts w:ascii="Calibri" w:hAnsi="Calibri"/>
          <w:sz w:val="22"/>
          <w:szCs w:val="22"/>
        </w:rPr>
        <w:t>7</w:t>
      </w:r>
      <w:r w:rsidRPr="002143D0">
        <w:rPr>
          <w:rFonts w:ascii="Calibri" w:hAnsi="Calibri"/>
          <w:sz w:val="22"/>
          <w:szCs w:val="22"/>
        </w:rPr>
        <w:t xml:space="preserve"> yılı sonu itibariyle </w:t>
      </w:r>
      <w:r w:rsidR="00C82B99" w:rsidRPr="00010C2A">
        <w:rPr>
          <w:rFonts w:ascii="Calibri" w:hAnsi="Calibri"/>
          <w:b/>
          <w:sz w:val="22"/>
          <w:szCs w:val="22"/>
        </w:rPr>
        <w:t>21</w:t>
      </w:r>
      <w:r w:rsidRPr="00010C2A">
        <w:rPr>
          <w:rFonts w:ascii="Calibri" w:hAnsi="Calibri"/>
          <w:b/>
          <w:sz w:val="22"/>
          <w:szCs w:val="22"/>
        </w:rPr>
        <w:t xml:space="preserve"> adet</w:t>
      </w:r>
      <w:r w:rsidRPr="002143D0">
        <w:rPr>
          <w:rFonts w:ascii="Calibri" w:hAnsi="Calibri"/>
          <w:sz w:val="22"/>
          <w:szCs w:val="22"/>
        </w:rPr>
        <w:t xml:space="preserve"> Elektronik Tahmin ve Erken Uyarı İstasyonu bulunmaktadır. 201</w:t>
      </w:r>
      <w:r w:rsidR="00C82B99">
        <w:rPr>
          <w:rFonts w:ascii="Calibri" w:hAnsi="Calibri"/>
          <w:sz w:val="22"/>
          <w:szCs w:val="22"/>
        </w:rPr>
        <w:t>7</w:t>
      </w:r>
      <w:r w:rsidRPr="002143D0">
        <w:rPr>
          <w:rFonts w:ascii="Calibri" w:hAnsi="Calibri"/>
          <w:sz w:val="22"/>
          <w:szCs w:val="22"/>
        </w:rPr>
        <w:t xml:space="preserve"> yılı tahmin ve erken uyarı faaliyetlerinde </w:t>
      </w:r>
      <w:r w:rsidR="00C82B99" w:rsidRPr="00010C2A">
        <w:rPr>
          <w:rFonts w:ascii="Calibri" w:hAnsi="Calibri"/>
          <w:b/>
          <w:sz w:val="22"/>
          <w:szCs w:val="22"/>
        </w:rPr>
        <w:t>21</w:t>
      </w:r>
      <w:r w:rsidRPr="00010C2A">
        <w:rPr>
          <w:rFonts w:ascii="Calibri" w:hAnsi="Calibri"/>
          <w:b/>
          <w:sz w:val="22"/>
          <w:szCs w:val="22"/>
        </w:rPr>
        <w:t xml:space="preserve"> adet</w:t>
      </w:r>
      <w:r w:rsidRPr="002143D0">
        <w:rPr>
          <w:rFonts w:ascii="Calibri" w:hAnsi="Calibri"/>
          <w:sz w:val="22"/>
          <w:szCs w:val="22"/>
        </w:rPr>
        <w:t xml:space="preserve"> istasyondan alınan veriler değerlendirilerek uyarı hizmeti verilmektedir.</w:t>
      </w:r>
    </w:p>
    <w:p w:rsidR="00254F80" w:rsidRPr="002143D0" w:rsidRDefault="00254F80" w:rsidP="00B13492">
      <w:pPr>
        <w:spacing w:line="276" w:lineRule="auto"/>
        <w:ind w:firstLine="708"/>
        <w:jc w:val="left"/>
        <w:rPr>
          <w:rFonts w:ascii="Calibri" w:hAnsi="Calibri"/>
          <w:sz w:val="22"/>
          <w:szCs w:val="22"/>
        </w:rPr>
      </w:pPr>
      <w:r w:rsidRPr="002143D0">
        <w:rPr>
          <w:rFonts w:ascii="Calibri" w:hAnsi="Calibri"/>
          <w:sz w:val="22"/>
          <w:szCs w:val="22"/>
        </w:rPr>
        <w:t xml:space="preserve">Elektronik Tahmin ve Erken Uyarı İstasyonlarının </w:t>
      </w:r>
      <w:r w:rsidR="00D421CB" w:rsidRPr="002143D0">
        <w:rPr>
          <w:rFonts w:ascii="Calibri" w:hAnsi="Calibri"/>
          <w:sz w:val="22"/>
          <w:szCs w:val="22"/>
        </w:rPr>
        <w:t>İlçelere</w:t>
      </w:r>
      <w:r w:rsidRPr="002143D0">
        <w:rPr>
          <w:rFonts w:ascii="Calibri" w:hAnsi="Calibri"/>
          <w:sz w:val="22"/>
          <w:szCs w:val="22"/>
        </w:rPr>
        <w:t xml:space="preserve"> Göre Dağılımı;</w:t>
      </w:r>
    </w:p>
    <w:tbl>
      <w:tblPr>
        <w:tblStyle w:val="TabloKlavuzu"/>
        <w:tblW w:w="0" w:type="auto"/>
        <w:tblLook w:val="04A0" w:firstRow="1" w:lastRow="0" w:firstColumn="1" w:lastColumn="0" w:noHBand="0" w:noVBand="1"/>
      </w:tblPr>
      <w:tblGrid>
        <w:gridCol w:w="2324"/>
        <w:gridCol w:w="2324"/>
        <w:gridCol w:w="2324"/>
        <w:gridCol w:w="2325"/>
      </w:tblGrid>
      <w:tr w:rsidR="00C82B99" w:rsidRPr="005547A4" w:rsidTr="00C82B99">
        <w:tc>
          <w:tcPr>
            <w:tcW w:w="2324" w:type="dxa"/>
          </w:tcPr>
          <w:p w:rsidR="00C82B99" w:rsidRPr="005547A4" w:rsidRDefault="00C82B99" w:rsidP="00C82B99">
            <w:pPr>
              <w:spacing w:line="276" w:lineRule="auto"/>
              <w:jc w:val="center"/>
              <w:rPr>
                <w:rFonts w:ascii="Calibri" w:hAnsi="Calibri" w:cs="Calibri"/>
                <w:sz w:val="22"/>
                <w:szCs w:val="22"/>
              </w:rPr>
            </w:pPr>
            <w:r w:rsidRPr="005547A4">
              <w:rPr>
                <w:rFonts w:ascii="Calibri" w:hAnsi="Calibri" w:cs="Calibri"/>
                <w:sz w:val="22"/>
                <w:szCs w:val="22"/>
              </w:rPr>
              <w:t>İlçe</w:t>
            </w:r>
          </w:p>
        </w:tc>
        <w:tc>
          <w:tcPr>
            <w:tcW w:w="2324" w:type="dxa"/>
          </w:tcPr>
          <w:p w:rsidR="00C82B99" w:rsidRPr="005547A4" w:rsidRDefault="00C82B99" w:rsidP="00C82B99">
            <w:pPr>
              <w:spacing w:line="276" w:lineRule="auto"/>
              <w:jc w:val="center"/>
              <w:rPr>
                <w:rFonts w:ascii="Calibri" w:hAnsi="Calibri" w:cs="Calibri"/>
                <w:sz w:val="22"/>
                <w:szCs w:val="22"/>
              </w:rPr>
            </w:pPr>
            <w:r w:rsidRPr="005547A4">
              <w:rPr>
                <w:rFonts w:ascii="Calibri" w:hAnsi="Calibri" w:cs="Calibri"/>
                <w:sz w:val="22"/>
                <w:szCs w:val="22"/>
              </w:rPr>
              <w:t>İstasyon Sayısı (adet)</w:t>
            </w:r>
          </w:p>
        </w:tc>
        <w:tc>
          <w:tcPr>
            <w:tcW w:w="2324" w:type="dxa"/>
          </w:tcPr>
          <w:p w:rsidR="00C82B99" w:rsidRPr="005547A4" w:rsidRDefault="00C82B99" w:rsidP="00C82B99">
            <w:pPr>
              <w:spacing w:line="276" w:lineRule="auto"/>
              <w:jc w:val="center"/>
              <w:rPr>
                <w:rFonts w:ascii="Calibri" w:hAnsi="Calibri" w:cs="Calibri"/>
                <w:sz w:val="22"/>
                <w:szCs w:val="22"/>
              </w:rPr>
            </w:pPr>
            <w:r w:rsidRPr="005547A4">
              <w:rPr>
                <w:rFonts w:ascii="Calibri" w:hAnsi="Calibri" w:cs="Calibri"/>
                <w:sz w:val="22"/>
                <w:szCs w:val="22"/>
              </w:rPr>
              <w:t>İlçe</w:t>
            </w:r>
          </w:p>
        </w:tc>
        <w:tc>
          <w:tcPr>
            <w:tcW w:w="2325" w:type="dxa"/>
          </w:tcPr>
          <w:p w:rsidR="00C82B99" w:rsidRPr="005547A4" w:rsidRDefault="00C82B99" w:rsidP="00C82B99">
            <w:pPr>
              <w:spacing w:line="276" w:lineRule="auto"/>
              <w:jc w:val="center"/>
              <w:rPr>
                <w:rFonts w:ascii="Calibri" w:hAnsi="Calibri" w:cs="Calibri"/>
                <w:sz w:val="22"/>
                <w:szCs w:val="22"/>
              </w:rPr>
            </w:pPr>
            <w:r w:rsidRPr="005547A4">
              <w:rPr>
                <w:rFonts w:ascii="Calibri" w:hAnsi="Calibri" w:cs="Calibri"/>
                <w:sz w:val="22"/>
                <w:szCs w:val="22"/>
              </w:rPr>
              <w:t>İstasyon Sayısı (adet)</w:t>
            </w:r>
          </w:p>
        </w:tc>
      </w:tr>
      <w:tr w:rsidR="00C82B99" w:rsidRPr="005547A4" w:rsidTr="00C82B99">
        <w:tc>
          <w:tcPr>
            <w:tcW w:w="2324" w:type="dxa"/>
          </w:tcPr>
          <w:p w:rsidR="00C82B99" w:rsidRPr="005547A4" w:rsidRDefault="00C82B99" w:rsidP="00C82B99">
            <w:pPr>
              <w:spacing w:line="276" w:lineRule="auto"/>
              <w:jc w:val="left"/>
              <w:rPr>
                <w:rFonts w:ascii="Calibri" w:hAnsi="Calibri" w:cs="Calibri"/>
                <w:sz w:val="22"/>
                <w:szCs w:val="22"/>
              </w:rPr>
            </w:pPr>
            <w:r w:rsidRPr="005547A4">
              <w:rPr>
                <w:rFonts w:ascii="Calibri" w:hAnsi="Calibri" w:cs="Calibri"/>
                <w:sz w:val="22"/>
                <w:szCs w:val="22"/>
              </w:rPr>
              <w:t>Merkez</w:t>
            </w:r>
          </w:p>
        </w:tc>
        <w:tc>
          <w:tcPr>
            <w:tcW w:w="2324" w:type="dxa"/>
          </w:tcPr>
          <w:p w:rsidR="00C82B99" w:rsidRPr="005547A4" w:rsidRDefault="00C82B99" w:rsidP="00C82B99">
            <w:pPr>
              <w:spacing w:line="276" w:lineRule="auto"/>
              <w:jc w:val="center"/>
              <w:rPr>
                <w:rFonts w:ascii="Calibri" w:hAnsi="Calibri" w:cs="Calibri"/>
                <w:sz w:val="22"/>
                <w:szCs w:val="22"/>
              </w:rPr>
            </w:pPr>
            <w:r w:rsidRPr="005547A4">
              <w:rPr>
                <w:rFonts w:ascii="Calibri" w:hAnsi="Calibri" w:cs="Calibri"/>
                <w:sz w:val="22"/>
                <w:szCs w:val="22"/>
              </w:rPr>
              <w:t>4</w:t>
            </w:r>
          </w:p>
        </w:tc>
        <w:tc>
          <w:tcPr>
            <w:tcW w:w="2324" w:type="dxa"/>
          </w:tcPr>
          <w:p w:rsidR="00C82B99" w:rsidRPr="005547A4" w:rsidRDefault="00C82B99" w:rsidP="00C82B99">
            <w:pPr>
              <w:spacing w:line="276" w:lineRule="auto"/>
              <w:jc w:val="left"/>
              <w:rPr>
                <w:rFonts w:ascii="Calibri" w:hAnsi="Calibri" w:cs="Calibri"/>
                <w:sz w:val="22"/>
                <w:szCs w:val="22"/>
              </w:rPr>
            </w:pPr>
            <w:r w:rsidRPr="005547A4">
              <w:rPr>
                <w:rFonts w:ascii="Calibri" w:hAnsi="Calibri" w:cs="Calibri"/>
                <w:sz w:val="22"/>
                <w:szCs w:val="22"/>
              </w:rPr>
              <w:t>Çan</w:t>
            </w:r>
          </w:p>
        </w:tc>
        <w:tc>
          <w:tcPr>
            <w:tcW w:w="2325" w:type="dxa"/>
          </w:tcPr>
          <w:p w:rsidR="00C82B99" w:rsidRPr="005547A4" w:rsidRDefault="00C82B99" w:rsidP="00C82B99">
            <w:pPr>
              <w:spacing w:line="276" w:lineRule="auto"/>
              <w:jc w:val="center"/>
              <w:rPr>
                <w:rFonts w:ascii="Calibri" w:hAnsi="Calibri" w:cs="Calibri"/>
                <w:sz w:val="22"/>
                <w:szCs w:val="22"/>
              </w:rPr>
            </w:pPr>
            <w:r w:rsidRPr="005547A4">
              <w:rPr>
                <w:rFonts w:ascii="Calibri" w:hAnsi="Calibri" w:cs="Calibri"/>
                <w:sz w:val="22"/>
                <w:szCs w:val="22"/>
              </w:rPr>
              <w:t>1</w:t>
            </w:r>
          </w:p>
        </w:tc>
      </w:tr>
      <w:tr w:rsidR="00C82B99" w:rsidRPr="005547A4" w:rsidTr="00C82B99">
        <w:tc>
          <w:tcPr>
            <w:tcW w:w="2324" w:type="dxa"/>
          </w:tcPr>
          <w:p w:rsidR="00C82B99" w:rsidRPr="005547A4" w:rsidRDefault="00C82B99" w:rsidP="00C82B99">
            <w:pPr>
              <w:spacing w:line="276" w:lineRule="auto"/>
              <w:jc w:val="left"/>
              <w:rPr>
                <w:rFonts w:ascii="Calibri" w:hAnsi="Calibri" w:cs="Calibri"/>
                <w:sz w:val="22"/>
                <w:szCs w:val="22"/>
              </w:rPr>
            </w:pPr>
            <w:r w:rsidRPr="005547A4">
              <w:rPr>
                <w:rFonts w:ascii="Calibri" w:hAnsi="Calibri" w:cs="Calibri"/>
                <w:sz w:val="22"/>
                <w:szCs w:val="22"/>
              </w:rPr>
              <w:t>Bayramiç</w:t>
            </w:r>
          </w:p>
        </w:tc>
        <w:tc>
          <w:tcPr>
            <w:tcW w:w="2324" w:type="dxa"/>
          </w:tcPr>
          <w:p w:rsidR="00C82B99" w:rsidRPr="005547A4" w:rsidRDefault="00C82B99" w:rsidP="00C82B99">
            <w:pPr>
              <w:spacing w:line="276" w:lineRule="auto"/>
              <w:jc w:val="center"/>
              <w:rPr>
                <w:rFonts w:ascii="Calibri" w:hAnsi="Calibri" w:cs="Calibri"/>
                <w:sz w:val="22"/>
                <w:szCs w:val="22"/>
              </w:rPr>
            </w:pPr>
            <w:r w:rsidRPr="005547A4">
              <w:rPr>
                <w:rFonts w:ascii="Calibri" w:hAnsi="Calibri" w:cs="Calibri"/>
                <w:sz w:val="22"/>
                <w:szCs w:val="22"/>
              </w:rPr>
              <w:t>7</w:t>
            </w:r>
          </w:p>
        </w:tc>
        <w:tc>
          <w:tcPr>
            <w:tcW w:w="2324" w:type="dxa"/>
          </w:tcPr>
          <w:p w:rsidR="00C82B99" w:rsidRPr="005547A4" w:rsidRDefault="00C82B99" w:rsidP="00C82B99">
            <w:pPr>
              <w:spacing w:line="276" w:lineRule="auto"/>
              <w:jc w:val="left"/>
              <w:rPr>
                <w:rFonts w:ascii="Calibri" w:hAnsi="Calibri" w:cs="Calibri"/>
                <w:sz w:val="22"/>
                <w:szCs w:val="22"/>
              </w:rPr>
            </w:pPr>
            <w:r w:rsidRPr="005547A4">
              <w:rPr>
                <w:rFonts w:ascii="Calibri" w:hAnsi="Calibri" w:cs="Calibri"/>
                <w:sz w:val="22"/>
                <w:szCs w:val="22"/>
              </w:rPr>
              <w:t>Gelibolu</w:t>
            </w:r>
          </w:p>
        </w:tc>
        <w:tc>
          <w:tcPr>
            <w:tcW w:w="2325" w:type="dxa"/>
          </w:tcPr>
          <w:p w:rsidR="00C82B99" w:rsidRPr="005547A4" w:rsidRDefault="00C82B99" w:rsidP="00C82B99">
            <w:pPr>
              <w:spacing w:line="276" w:lineRule="auto"/>
              <w:jc w:val="center"/>
              <w:rPr>
                <w:rFonts w:ascii="Calibri" w:hAnsi="Calibri" w:cs="Calibri"/>
                <w:sz w:val="22"/>
                <w:szCs w:val="22"/>
              </w:rPr>
            </w:pPr>
            <w:r w:rsidRPr="005547A4">
              <w:rPr>
                <w:rFonts w:ascii="Calibri" w:hAnsi="Calibri" w:cs="Calibri"/>
                <w:sz w:val="22"/>
                <w:szCs w:val="22"/>
              </w:rPr>
              <w:t>1</w:t>
            </w:r>
          </w:p>
        </w:tc>
      </w:tr>
      <w:tr w:rsidR="00C82B99" w:rsidRPr="005547A4" w:rsidTr="00C82B99">
        <w:tc>
          <w:tcPr>
            <w:tcW w:w="2324" w:type="dxa"/>
          </w:tcPr>
          <w:p w:rsidR="00C82B99" w:rsidRPr="005547A4" w:rsidRDefault="00C82B99" w:rsidP="00C82B99">
            <w:pPr>
              <w:spacing w:line="276" w:lineRule="auto"/>
              <w:jc w:val="left"/>
              <w:rPr>
                <w:rFonts w:ascii="Calibri" w:hAnsi="Calibri" w:cs="Calibri"/>
                <w:sz w:val="22"/>
                <w:szCs w:val="22"/>
              </w:rPr>
            </w:pPr>
            <w:r w:rsidRPr="005547A4">
              <w:rPr>
                <w:rFonts w:ascii="Calibri" w:hAnsi="Calibri" w:cs="Calibri"/>
                <w:sz w:val="22"/>
                <w:szCs w:val="22"/>
              </w:rPr>
              <w:t>Biga</w:t>
            </w:r>
          </w:p>
        </w:tc>
        <w:tc>
          <w:tcPr>
            <w:tcW w:w="2324" w:type="dxa"/>
          </w:tcPr>
          <w:p w:rsidR="00C82B99" w:rsidRPr="005547A4" w:rsidRDefault="00C82B99" w:rsidP="00C82B99">
            <w:pPr>
              <w:spacing w:line="276" w:lineRule="auto"/>
              <w:jc w:val="center"/>
              <w:rPr>
                <w:rFonts w:ascii="Calibri" w:hAnsi="Calibri" w:cs="Calibri"/>
                <w:sz w:val="22"/>
                <w:szCs w:val="22"/>
              </w:rPr>
            </w:pPr>
            <w:r w:rsidRPr="005547A4">
              <w:rPr>
                <w:rFonts w:ascii="Calibri" w:hAnsi="Calibri" w:cs="Calibri"/>
                <w:sz w:val="22"/>
                <w:szCs w:val="22"/>
              </w:rPr>
              <w:t>2</w:t>
            </w:r>
          </w:p>
        </w:tc>
        <w:tc>
          <w:tcPr>
            <w:tcW w:w="2324" w:type="dxa"/>
          </w:tcPr>
          <w:p w:rsidR="00C82B99" w:rsidRPr="005547A4" w:rsidRDefault="00C82B99" w:rsidP="00C82B99">
            <w:pPr>
              <w:spacing w:line="276" w:lineRule="auto"/>
              <w:jc w:val="left"/>
              <w:rPr>
                <w:rFonts w:ascii="Calibri" w:hAnsi="Calibri" w:cs="Calibri"/>
                <w:sz w:val="22"/>
                <w:szCs w:val="22"/>
              </w:rPr>
            </w:pPr>
            <w:r w:rsidRPr="005547A4">
              <w:rPr>
                <w:rFonts w:ascii="Calibri" w:hAnsi="Calibri" w:cs="Calibri"/>
                <w:sz w:val="22"/>
                <w:szCs w:val="22"/>
              </w:rPr>
              <w:t>Gökçeada</w:t>
            </w:r>
          </w:p>
        </w:tc>
        <w:tc>
          <w:tcPr>
            <w:tcW w:w="2325" w:type="dxa"/>
          </w:tcPr>
          <w:p w:rsidR="00C82B99" w:rsidRPr="005547A4" w:rsidRDefault="00C82B99" w:rsidP="00C82B99">
            <w:pPr>
              <w:spacing w:line="276" w:lineRule="auto"/>
              <w:jc w:val="center"/>
              <w:rPr>
                <w:rFonts w:ascii="Calibri" w:hAnsi="Calibri" w:cs="Calibri"/>
                <w:sz w:val="22"/>
                <w:szCs w:val="22"/>
              </w:rPr>
            </w:pPr>
            <w:r w:rsidRPr="005547A4">
              <w:rPr>
                <w:rFonts w:ascii="Calibri" w:hAnsi="Calibri" w:cs="Calibri"/>
                <w:sz w:val="22"/>
                <w:szCs w:val="22"/>
              </w:rPr>
              <w:t>1</w:t>
            </w:r>
          </w:p>
        </w:tc>
      </w:tr>
      <w:tr w:rsidR="00C82B99" w:rsidRPr="005547A4" w:rsidTr="00C82B99">
        <w:tc>
          <w:tcPr>
            <w:tcW w:w="2324" w:type="dxa"/>
          </w:tcPr>
          <w:p w:rsidR="00C82B99" w:rsidRPr="005547A4" w:rsidRDefault="00C82B99" w:rsidP="00C82B99">
            <w:pPr>
              <w:spacing w:line="276" w:lineRule="auto"/>
              <w:jc w:val="left"/>
              <w:rPr>
                <w:rFonts w:ascii="Calibri" w:hAnsi="Calibri" w:cs="Calibri"/>
                <w:sz w:val="22"/>
                <w:szCs w:val="22"/>
              </w:rPr>
            </w:pPr>
            <w:r w:rsidRPr="005547A4">
              <w:rPr>
                <w:rFonts w:ascii="Calibri" w:hAnsi="Calibri" w:cs="Calibri"/>
                <w:sz w:val="22"/>
                <w:szCs w:val="22"/>
              </w:rPr>
              <w:t>Bozcaada</w:t>
            </w:r>
          </w:p>
        </w:tc>
        <w:tc>
          <w:tcPr>
            <w:tcW w:w="2324" w:type="dxa"/>
          </w:tcPr>
          <w:p w:rsidR="00C82B99" w:rsidRPr="005547A4" w:rsidRDefault="00C82B99" w:rsidP="00C82B99">
            <w:pPr>
              <w:spacing w:line="276" w:lineRule="auto"/>
              <w:jc w:val="center"/>
              <w:rPr>
                <w:rFonts w:ascii="Calibri" w:hAnsi="Calibri" w:cs="Calibri"/>
                <w:sz w:val="22"/>
                <w:szCs w:val="22"/>
              </w:rPr>
            </w:pPr>
            <w:r w:rsidRPr="005547A4">
              <w:rPr>
                <w:rFonts w:ascii="Calibri" w:hAnsi="Calibri" w:cs="Calibri"/>
                <w:sz w:val="22"/>
                <w:szCs w:val="22"/>
              </w:rPr>
              <w:t>1</w:t>
            </w:r>
          </w:p>
        </w:tc>
        <w:tc>
          <w:tcPr>
            <w:tcW w:w="2324" w:type="dxa"/>
          </w:tcPr>
          <w:p w:rsidR="00C82B99" w:rsidRPr="005547A4" w:rsidRDefault="00C82B99" w:rsidP="00C82B99">
            <w:pPr>
              <w:spacing w:line="276" w:lineRule="auto"/>
              <w:jc w:val="left"/>
              <w:rPr>
                <w:rFonts w:ascii="Calibri" w:hAnsi="Calibri" w:cs="Calibri"/>
                <w:sz w:val="22"/>
                <w:szCs w:val="22"/>
              </w:rPr>
            </w:pPr>
            <w:r w:rsidRPr="005547A4">
              <w:rPr>
                <w:rFonts w:ascii="Calibri" w:hAnsi="Calibri" w:cs="Calibri"/>
                <w:sz w:val="22"/>
                <w:szCs w:val="22"/>
              </w:rPr>
              <w:t>Lapseki</w:t>
            </w:r>
          </w:p>
        </w:tc>
        <w:tc>
          <w:tcPr>
            <w:tcW w:w="2325" w:type="dxa"/>
          </w:tcPr>
          <w:p w:rsidR="00C82B99" w:rsidRPr="005547A4" w:rsidRDefault="00C82B99" w:rsidP="00C82B99">
            <w:pPr>
              <w:spacing w:line="276" w:lineRule="auto"/>
              <w:jc w:val="center"/>
              <w:rPr>
                <w:rFonts w:ascii="Calibri" w:hAnsi="Calibri" w:cs="Calibri"/>
                <w:sz w:val="22"/>
                <w:szCs w:val="22"/>
              </w:rPr>
            </w:pPr>
            <w:r w:rsidRPr="005547A4">
              <w:rPr>
                <w:rFonts w:ascii="Calibri" w:hAnsi="Calibri" w:cs="Calibri"/>
                <w:sz w:val="22"/>
                <w:szCs w:val="22"/>
              </w:rPr>
              <w:t>4</w:t>
            </w:r>
          </w:p>
        </w:tc>
      </w:tr>
    </w:tbl>
    <w:p w:rsidR="00B13492" w:rsidRPr="002143D0" w:rsidRDefault="00254F80" w:rsidP="00B13492">
      <w:pPr>
        <w:pStyle w:val="ListeParagraf"/>
        <w:jc w:val="left"/>
      </w:pPr>
      <w:r w:rsidRPr="002143D0">
        <w:t xml:space="preserve"> </w:t>
      </w:r>
      <w:r w:rsidR="00A97E41" w:rsidRPr="002143D0">
        <w:t xml:space="preserve">        </w:t>
      </w:r>
    </w:p>
    <w:p w:rsidR="00B638B1" w:rsidRPr="002143D0" w:rsidRDefault="005B5EA9" w:rsidP="00254F80">
      <w:pPr>
        <w:pStyle w:val="Balk5"/>
        <w:jc w:val="left"/>
      </w:pPr>
      <w:bookmarkStart w:id="369" w:name="_Toc525548048"/>
      <w:r w:rsidRPr="002143D0">
        <w:lastRenderedPageBreak/>
        <w:t>4.3</w:t>
      </w:r>
      <w:r w:rsidR="00B638B1" w:rsidRPr="002143D0">
        <w:t>.2.1.1. Elma Tahmin Erken Uyarı Çalışmaları</w:t>
      </w:r>
      <w:bookmarkEnd w:id="369"/>
    </w:p>
    <w:p w:rsidR="00254F80" w:rsidRPr="002143D0" w:rsidRDefault="00D9433F" w:rsidP="00254F80">
      <w:pPr>
        <w:spacing w:line="276" w:lineRule="auto"/>
        <w:ind w:firstLine="708"/>
        <w:rPr>
          <w:rFonts w:ascii="Calibri" w:hAnsi="Calibri"/>
          <w:sz w:val="22"/>
          <w:szCs w:val="22"/>
        </w:rPr>
      </w:pPr>
      <w:bookmarkStart w:id="370" w:name="_Toc378852661"/>
      <w:bookmarkStart w:id="371" w:name="_Toc379183201"/>
      <w:bookmarkStart w:id="372" w:name="_Toc379185063"/>
      <w:bookmarkStart w:id="373" w:name="_Toc386731908"/>
      <w:r w:rsidRPr="002143D0">
        <w:rPr>
          <w:rFonts w:ascii="Calibri" w:hAnsi="Calibri"/>
          <w:sz w:val="22"/>
          <w:szCs w:val="22"/>
        </w:rPr>
        <w:t>İlimiz genelinde Elma Tahmin ve Erken Uyarı projesi kapsamında ana zararlı</w:t>
      </w:r>
      <w:r w:rsidR="006E7D34">
        <w:rPr>
          <w:rFonts w:ascii="Calibri" w:hAnsi="Calibri"/>
          <w:sz w:val="22"/>
          <w:szCs w:val="22"/>
        </w:rPr>
        <w:t xml:space="preserve"> olan elma iç kurdu</w:t>
      </w:r>
      <w:r w:rsidRPr="002143D0">
        <w:rPr>
          <w:rFonts w:ascii="Calibri" w:hAnsi="Calibri"/>
          <w:sz w:val="22"/>
          <w:szCs w:val="22"/>
        </w:rPr>
        <w:t xml:space="preserve"> ve </w:t>
      </w:r>
      <w:r w:rsidR="006E7D34">
        <w:rPr>
          <w:rFonts w:ascii="Calibri" w:hAnsi="Calibri"/>
          <w:sz w:val="22"/>
          <w:szCs w:val="22"/>
        </w:rPr>
        <w:t xml:space="preserve">ana hastalık olan </w:t>
      </w:r>
      <w:r w:rsidRPr="002143D0">
        <w:rPr>
          <w:rFonts w:ascii="Calibri" w:hAnsi="Calibri"/>
          <w:sz w:val="22"/>
          <w:szCs w:val="22"/>
        </w:rPr>
        <w:t xml:space="preserve">elma karalekesi mücadelesi esas alınarak </w:t>
      </w:r>
      <w:r w:rsidRPr="00010C2A">
        <w:rPr>
          <w:rFonts w:ascii="Calibri" w:hAnsi="Calibri"/>
          <w:b/>
          <w:sz w:val="22"/>
          <w:szCs w:val="22"/>
        </w:rPr>
        <w:t>26.225 da</w:t>
      </w:r>
      <w:r w:rsidRPr="002143D0">
        <w:rPr>
          <w:rFonts w:ascii="Calibri" w:hAnsi="Calibri"/>
          <w:sz w:val="22"/>
          <w:szCs w:val="22"/>
        </w:rPr>
        <w:t xml:space="preserve"> alanda uyarı ve gözetim hizmeti verilmektedir. Uyarılar merkez ilçede 3, Bayramiç ilçesinde 7, Lapseki ilçesinde 4, Gelibolu ilçesinde 1 v</w:t>
      </w:r>
      <w:r w:rsidR="006E7D34">
        <w:rPr>
          <w:rFonts w:ascii="Calibri" w:hAnsi="Calibri"/>
          <w:sz w:val="22"/>
          <w:szCs w:val="22"/>
        </w:rPr>
        <w:t>e Çan ilçesinde 1 olmak üzere 16</w:t>
      </w:r>
      <w:r w:rsidRPr="002143D0">
        <w:rPr>
          <w:rFonts w:ascii="Calibri" w:hAnsi="Calibri"/>
          <w:sz w:val="22"/>
          <w:szCs w:val="22"/>
        </w:rPr>
        <w:t xml:space="preserve"> adet istasyondan alınan iklim verileri değerlendirilerek yapılmıştır.</w:t>
      </w:r>
    </w:p>
    <w:p w:rsidR="00254F80" w:rsidRPr="002143D0" w:rsidRDefault="00254F80" w:rsidP="00B13492">
      <w:pPr>
        <w:spacing w:line="360" w:lineRule="auto"/>
        <w:jc w:val="center"/>
        <w:rPr>
          <w:rFonts w:ascii="Calibri" w:hAnsi="Calibri"/>
          <w:b/>
          <w:sz w:val="22"/>
          <w:szCs w:val="22"/>
        </w:rPr>
      </w:pPr>
      <w:r w:rsidRPr="002143D0">
        <w:rPr>
          <w:rFonts w:ascii="Calibri" w:hAnsi="Calibri"/>
          <w:b/>
          <w:sz w:val="22"/>
          <w:szCs w:val="22"/>
        </w:rPr>
        <w:t>Elma Tahmin ve Erken Uyarı İstasyonlarının Kapsadığı Alan (da)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
        <w:gridCol w:w="1533"/>
        <w:gridCol w:w="907"/>
        <w:gridCol w:w="1526"/>
        <w:gridCol w:w="1868"/>
      </w:tblGrid>
      <w:tr w:rsidR="00317983" w:rsidRPr="002143D0" w:rsidTr="001D0001">
        <w:trPr>
          <w:trHeight w:val="20"/>
          <w:jc w:val="center"/>
        </w:trPr>
        <w:tc>
          <w:tcPr>
            <w:tcW w:w="992" w:type="dxa"/>
            <w:shd w:val="clear" w:color="auto" w:fill="FABF8F" w:themeFill="accent6" w:themeFillTint="99"/>
            <w:vAlign w:val="center"/>
          </w:tcPr>
          <w:p w:rsidR="00254F80" w:rsidRPr="002143D0" w:rsidRDefault="00D421CB" w:rsidP="00D421CB">
            <w:pPr>
              <w:spacing w:after="120"/>
              <w:jc w:val="center"/>
              <w:rPr>
                <w:rFonts w:ascii="Calibri" w:hAnsi="Calibri"/>
                <w:b/>
                <w:sz w:val="20"/>
                <w:szCs w:val="20"/>
              </w:rPr>
            </w:pPr>
            <w:r w:rsidRPr="002143D0">
              <w:rPr>
                <w:rFonts w:ascii="Calibri" w:hAnsi="Calibri"/>
                <w:b/>
                <w:bCs/>
                <w:sz w:val="20"/>
                <w:szCs w:val="20"/>
              </w:rPr>
              <w:t>Konusu</w:t>
            </w:r>
          </w:p>
        </w:tc>
        <w:tc>
          <w:tcPr>
            <w:tcW w:w="1533" w:type="dxa"/>
            <w:shd w:val="clear" w:color="auto" w:fill="FABF8F" w:themeFill="accent6" w:themeFillTint="99"/>
            <w:vAlign w:val="center"/>
          </w:tcPr>
          <w:p w:rsidR="00254F80" w:rsidRPr="002143D0" w:rsidRDefault="00D421CB" w:rsidP="00D421CB">
            <w:pPr>
              <w:spacing w:after="120"/>
              <w:jc w:val="center"/>
              <w:rPr>
                <w:rFonts w:ascii="Calibri" w:hAnsi="Calibri"/>
                <w:b/>
                <w:sz w:val="20"/>
                <w:szCs w:val="20"/>
              </w:rPr>
            </w:pPr>
            <w:r w:rsidRPr="002143D0">
              <w:rPr>
                <w:rFonts w:ascii="Calibri" w:hAnsi="Calibri"/>
                <w:b/>
                <w:bCs/>
                <w:sz w:val="20"/>
                <w:szCs w:val="20"/>
              </w:rPr>
              <w:t>İstasyonun Bulunduğu Yer</w:t>
            </w:r>
          </w:p>
        </w:tc>
        <w:tc>
          <w:tcPr>
            <w:tcW w:w="907" w:type="dxa"/>
            <w:shd w:val="clear" w:color="auto" w:fill="FABF8F" w:themeFill="accent6" w:themeFillTint="99"/>
            <w:vAlign w:val="center"/>
          </w:tcPr>
          <w:p w:rsidR="00254F80" w:rsidRPr="002143D0" w:rsidRDefault="00D421CB" w:rsidP="00D421CB">
            <w:pPr>
              <w:spacing w:after="120"/>
              <w:jc w:val="center"/>
              <w:rPr>
                <w:rFonts w:ascii="Calibri" w:hAnsi="Calibri"/>
                <w:b/>
                <w:sz w:val="20"/>
                <w:szCs w:val="20"/>
              </w:rPr>
            </w:pPr>
            <w:r w:rsidRPr="002143D0">
              <w:rPr>
                <w:rFonts w:ascii="Calibri" w:hAnsi="Calibri"/>
                <w:b/>
                <w:sz w:val="20"/>
                <w:szCs w:val="20"/>
              </w:rPr>
              <w:t>İstasyon Adedi</w:t>
            </w:r>
          </w:p>
        </w:tc>
        <w:tc>
          <w:tcPr>
            <w:tcW w:w="1526" w:type="dxa"/>
            <w:shd w:val="clear" w:color="auto" w:fill="FABF8F" w:themeFill="accent6" w:themeFillTint="99"/>
            <w:vAlign w:val="center"/>
          </w:tcPr>
          <w:p w:rsidR="00254F80" w:rsidRPr="002143D0" w:rsidRDefault="00435660" w:rsidP="00D421CB">
            <w:pPr>
              <w:spacing w:after="120"/>
              <w:jc w:val="center"/>
              <w:rPr>
                <w:rFonts w:ascii="Calibri" w:hAnsi="Calibri"/>
                <w:b/>
                <w:sz w:val="20"/>
                <w:szCs w:val="20"/>
              </w:rPr>
            </w:pPr>
            <w:r w:rsidRPr="002143D0">
              <w:rPr>
                <w:rFonts w:ascii="Calibri" w:hAnsi="Calibri"/>
                <w:b/>
                <w:sz w:val="20"/>
                <w:szCs w:val="20"/>
              </w:rPr>
              <w:t>Proje Programı (d</w:t>
            </w:r>
            <w:r w:rsidR="00D421CB" w:rsidRPr="002143D0">
              <w:rPr>
                <w:rFonts w:ascii="Calibri" w:hAnsi="Calibri"/>
                <w:b/>
                <w:sz w:val="20"/>
                <w:szCs w:val="20"/>
              </w:rPr>
              <w:t>a)</w:t>
            </w:r>
          </w:p>
        </w:tc>
        <w:tc>
          <w:tcPr>
            <w:tcW w:w="1868" w:type="dxa"/>
            <w:shd w:val="clear" w:color="auto" w:fill="FABF8F" w:themeFill="accent6" w:themeFillTint="99"/>
            <w:vAlign w:val="center"/>
          </w:tcPr>
          <w:p w:rsidR="00254F80" w:rsidRPr="002143D0" w:rsidRDefault="00435660" w:rsidP="00D421CB">
            <w:pPr>
              <w:spacing w:after="120"/>
              <w:jc w:val="center"/>
              <w:rPr>
                <w:rFonts w:ascii="Calibri" w:hAnsi="Calibri"/>
                <w:b/>
                <w:sz w:val="20"/>
                <w:szCs w:val="20"/>
              </w:rPr>
            </w:pPr>
            <w:r w:rsidRPr="002143D0">
              <w:rPr>
                <w:rFonts w:ascii="Calibri" w:hAnsi="Calibri"/>
                <w:b/>
                <w:sz w:val="20"/>
                <w:szCs w:val="20"/>
              </w:rPr>
              <w:t>İstasyonun Kapsadığı Alan (d</w:t>
            </w:r>
            <w:r w:rsidR="00D421CB" w:rsidRPr="002143D0">
              <w:rPr>
                <w:rFonts w:ascii="Calibri" w:hAnsi="Calibri"/>
                <w:b/>
                <w:sz w:val="20"/>
                <w:szCs w:val="20"/>
              </w:rPr>
              <w:t>a)</w:t>
            </w:r>
          </w:p>
        </w:tc>
      </w:tr>
      <w:tr w:rsidR="00C82B99" w:rsidRPr="002143D0" w:rsidTr="00840C1A">
        <w:trPr>
          <w:trHeight w:val="20"/>
          <w:jc w:val="center"/>
        </w:trPr>
        <w:tc>
          <w:tcPr>
            <w:tcW w:w="992" w:type="dxa"/>
            <w:vMerge w:val="restart"/>
            <w:vAlign w:val="center"/>
          </w:tcPr>
          <w:p w:rsidR="00C82B99" w:rsidRPr="002143D0" w:rsidRDefault="00C82B99" w:rsidP="00D9433F">
            <w:pPr>
              <w:jc w:val="center"/>
              <w:rPr>
                <w:rFonts w:ascii="Calibri" w:hAnsi="Calibri"/>
                <w:b/>
                <w:sz w:val="20"/>
                <w:szCs w:val="20"/>
              </w:rPr>
            </w:pPr>
            <w:r w:rsidRPr="002143D0">
              <w:rPr>
                <w:rFonts w:ascii="Calibri" w:hAnsi="Calibri"/>
                <w:b/>
                <w:sz w:val="20"/>
                <w:szCs w:val="20"/>
              </w:rPr>
              <w:t>Elma</w:t>
            </w:r>
          </w:p>
        </w:tc>
        <w:tc>
          <w:tcPr>
            <w:tcW w:w="1533" w:type="dxa"/>
            <w:vAlign w:val="center"/>
          </w:tcPr>
          <w:p w:rsidR="00C82B99" w:rsidRPr="005547A4" w:rsidRDefault="00C82B99" w:rsidP="00C82B99">
            <w:pPr>
              <w:rPr>
                <w:rFonts w:ascii="Calibri" w:hAnsi="Calibri" w:cs="Calibri"/>
                <w:sz w:val="20"/>
                <w:szCs w:val="20"/>
              </w:rPr>
            </w:pPr>
            <w:r w:rsidRPr="005547A4">
              <w:rPr>
                <w:rFonts w:ascii="Calibri" w:hAnsi="Calibri" w:cs="Calibri"/>
                <w:sz w:val="20"/>
                <w:szCs w:val="20"/>
              </w:rPr>
              <w:t>Merkez</w:t>
            </w:r>
          </w:p>
        </w:tc>
        <w:tc>
          <w:tcPr>
            <w:tcW w:w="907"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3</w:t>
            </w:r>
          </w:p>
        </w:tc>
        <w:tc>
          <w:tcPr>
            <w:tcW w:w="1526"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 xml:space="preserve">40 </w:t>
            </w:r>
          </w:p>
        </w:tc>
        <w:tc>
          <w:tcPr>
            <w:tcW w:w="1868"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4.500</w:t>
            </w:r>
          </w:p>
        </w:tc>
      </w:tr>
      <w:tr w:rsidR="00C82B99" w:rsidRPr="002143D0" w:rsidTr="00840C1A">
        <w:trPr>
          <w:trHeight w:val="20"/>
          <w:jc w:val="center"/>
        </w:trPr>
        <w:tc>
          <w:tcPr>
            <w:tcW w:w="992" w:type="dxa"/>
            <w:vMerge/>
            <w:vAlign w:val="center"/>
          </w:tcPr>
          <w:p w:rsidR="00C82B99" w:rsidRPr="002143D0" w:rsidRDefault="00C82B99" w:rsidP="00D9433F">
            <w:pPr>
              <w:rPr>
                <w:rFonts w:ascii="Calibri" w:hAnsi="Calibri"/>
                <w:b/>
                <w:sz w:val="20"/>
                <w:szCs w:val="20"/>
              </w:rPr>
            </w:pPr>
          </w:p>
        </w:tc>
        <w:tc>
          <w:tcPr>
            <w:tcW w:w="1533" w:type="dxa"/>
            <w:vAlign w:val="center"/>
          </w:tcPr>
          <w:p w:rsidR="00C82B99" w:rsidRPr="005547A4" w:rsidRDefault="00C82B99" w:rsidP="00C82B99">
            <w:pPr>
              <w:rPr>
                <w:rFonts w:ascii="Calibri" w:hAnsi="Calibri" w:cs="Calibri"/>
                <w:sz w:val="20"/>
                <w:szCs w:val="20"/>
              </w:rPr>
            </w:pPr>
            <w:r w:rsidRPr="005547A4">
              <w:rPr>
                <w:rFonts w:ascii="Calibri" w:hAnsi="Calibri" w:cs="Calibri"/>
                <w:sz w:val="20"/>
                <w:szCs w:val="20"/>
              </w:rPr>
              <w:t>Bayramiç</w:t>
            </w:r>
          </w:p>
        </w:tc>
        <w:tc>
          <w:tcPr>
            <w:tcW w:w="907"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7</w:t>
            </w:r>
          </w:p>
        </w:tc>
        <w:tc>
          <w:tcPr>
            <w:tcW w:w="1526"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60</w:t>
            </w:r>
          </w:p>
        </w:tc>
        <w:tc>
          <w:tcPr>
            <w:tcW w:w="1868"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18.000</w:t>
            </w:r>
          </w:p>
        </w:tc>
      </w:tr>
      <w:tr w:rsidR="00C82B99" w:rsidRPr="002143D0" w:rsidTr="00840C1A">
        <w:trPr>
          <w:trHeight w:val="20"/>
          <w:jc w:val="center"/>
        </w:trPr>
        <w:tc>
          <w:tcPr>
            <w:tcW w:w="992" w:type="dxa"/>
            <w:vMerge/>
            <w:vAlign w:val="center"/>
          </w:tcPr>
          <w:p w:rsidR="00C82B99" w:rsidRPr="002143D0" w:rsidRDefault="00C82B99" w:rsidP="00D9433F">
            <w:pPr>
              <w:rPr>
                <w:rFonts w:ascii="Calibri" w:hAnsi="Calibri"/>
                <w:b/>
                <w:sz w:val="20"/>
                <w:szCs w:val="20"/>
              </w:rPr>
            </w:pPr>
          </w:p>
        </w:tc>
        <w:tc>
          <w:tcPr>
            <w:tcW w:w="1533" w:type="dxa"/>
            <w:vAlign w:val="center"/>
          </w:tcPr>
          <w:p w:rsidR="00C82B99" w:rsidRPr="005547A4" w:rsidRDefault="00C82B99" w:rsidP="00C82B99">
            <w:pPr>
              <w:rPr>
                <w:rFonts w:ascii="Calibri" w:hAnsi="Calibri" w:cs="Calibri"/>
                <w:sz w:val="20"/>
                <w:szCs w:val="20"/>
              </w:rPr>
            </w:pPr>
            <w:r w:rsidRPr="005547A4">
              <w:rPr>
                <w:rFonts w:ascii="Calibri" w:hAnsi="Calibri" w:cs="Calibri"/>
                <w:sz w:val="20"/>
                <w:szCs w:val="20"/>
              </w:rPr>
              <w:t>Çan</w:t>
            </w:r>
          </w:p>
        </w:tc>
        <w:tc>
          <w:tcPr>
            <w:tcW w:w="907"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1</w:t>
            </w:r>
          </w:p>
        </w:tc>
        <w:tc>
          <w:tcPr>
            <w:tcW w:w="1526"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 xml:space="preserve">10 </w:t>
            </w:r>
          </w:p>
        </w:tc>
        <w:tc>
          <w:tcPr>
            <w:tcW w:w="1868"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500</w:t>
            </w:r>
          </w:p>
        </w:tc>
      </w:tr>
      <w:tr w:rsidR="00C82B99" w:rsidRPr="002143D0" w:rsidTr="00840C1A">
        <w:trPr>
          <w:trHeight w:val="20"/>
          <w:jc w:val="center"/>
        </w:trPr>
        <w:tc>
          <w:tcPr>
            <w:tcW w:w="992" w:type="dxa"/>
            <w:vMerge/>
            <w:vAlign w:val="center"/>
          </w:tcPr>
          <w:p w:rsidR="00C82B99" w:rsidRPr="002143D0" w:rsidRDefault="00C82B99" w:rsidP="00D9433F">
            <w:pPr>
              <w:rPr>
                <w:rFonts w:ascii="Calibri" w:hAnsi="Calibri"/>
                <w:b/>
                <w:sz w:val="20"/>
                <w:szCs w:val="20"/>
              </w:rPr>
            </w:pPr>
          </w:p>
        </w:tc>
        <w:tc>
          <w:tcPr>
            <w:tcW w:w="1533" w:type="dxa"/>
            <w:vAlign w:val="center"/>
          </w:tcPr>
          <w:p w:rsidR="00C82B99" w:rsidRPr="005547A4" w:rsidRDefault="00C82B99" w:rsidP="00C82B99">
            <w:pPr>
              <w:rPr>
                <w:rFonts w:ascii="Calibri" w:hAnsi="Calibri" w:cs="Calibri"/>
                <w:sz w:val="20"/>
                <w:szCs w:val="20"/>
              </w:rPr>
            </w:pPr>
            <w:r w:rsidRPr="005547A4">
              <w:rPr>
                <w:rFonts w:ascii="Calibri" w:hAnsi="Calibri" w:cs="Calibri"/>
                <w:sz w:val="20"/>
                <w:szCs w:val="20"/>
              </w:rPr>
              <w:t>Gelibolu</w:t>
            </w:r>
          </w:p>
        </w:tc>
        <w:tc>
          <w:tcPr>
            <w:tcW w:w="907"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1</w:t>
            </w:r>
          </w:p>
        </w:tc>
        <w:tc>
          <w:tcPr>
            <w:tcW w:w="1526"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5</w:t>
            </w:r>
          </w:p>
        </w:tc>
        <w:tc>
          <w:tcPr>
            <w:tcW w:w="1868"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500</w:t>
            </w:r>
          </w:p>
        </w:tc>
      </w:tr>
      <w:tr w:rsidR="00C82B99" w:rsidRPr="002143D0" w:rsidTr="00840C1A">
        <w:trPr>
          <w:trHeight w:val="20"/>
          <w:jc w:val="center"/>
        </w:trPr>
        <w:tc>
          <w:tcPr>
            <w:tcW w:w="992" w:type="dxa"/>
            <w:vMerge/>
            <w:vAlign w:val="center"/>
          </w:tcPr>
          <w:p w:rsidR="00C82B99" w:rsidRPr="002143D0" w:rsidRDefault="00C82B99" w:rsidP="00D9433F">
            <w:pPr>
              <w:rPr>
                <w:rFonts w:ascii="Calibri" w:hAnsi="Calibri"/>
                <w:b/>
                <w:sz w:val="20"/>
                <w:szCs w:val="20"/>
              </w:rPr>
            </w:pPr>
          </w:p>
        </w:tc>
        <w:tc>
          <w:tcPr>
            <w:tcW w:w="1533" w:type="dxa"/>
            <w:vAlign w:val="center"/>
          </w:tcPr>
          <w:p w:rsidR="00C82B99" w:rsidRPr="005547A4" w:rsidRDefault="00C82B99" w:rsidP="00C82B99">
            <w:pPr>
              <w:rPr>
                <w:rFonts w:ascii="Calibri" w:hAnsi="Calibri" w:cs="Calibri"/>
                <w:sz w:val="20"/>
                <w:szCs w:val="20"/>
              </w:rPr>
            </w:pPr>
            <w:r w:rsidRPr="005547A4">
              <w:rPr>
                <w:rFonts w:ascii="Calibri" w:hAnsi="Calibri" w:cs="Calibri"/>
                <w:sz w:val="20"/>
                <w:szCs w:val="20"/>
              </w:rPr>
              <w:t>Lapseki</w:t>
            </w:r>
          </w:p>
        </w:tc>
        <w:tc>
          <w:tcPr>
            <w:tcW w:w="907"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4</w:t>
            </w:r>
          </w:p>
        </w:tc>
        <w:tc>
          <w:tcPr>
            <w:tcW w:w="1526"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20</w:t>
            </w:r>
          </w:p>
        </w:tc>
        <w:tc>
          <w:tcPr>
            <w:tcW w:w="1868"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2.725</w:t>
            </w:r>
          </w:p>
        </w:tc>
      </w:tr>
      <w:tr w:rsidR="00C82B99" w:rsidRPr="002143D0" w:rsidTr="001D0001">
        <w:trPr>
          <w:trHeight w:val="20"/>
          <w:jc w:val="center"/>
        </w:trPr>
        <w:tc>
          <w:tcPr>
            <w:tcW w:w="992" w:type="dxa"/>
            <w:vMerge/>
            <w:vAlign w:val="center"/>
          </w:tcPr>
          <w:p w:rsidR="00C82B99" w:rsidRPr="002143D0" w:rsidRDefault="00C82B99" w:rsidP="00D421CB">
            <w:pPr>
              <w:rPr>
                <w:rFonts w:ascii="Calibri" w:hAnsi="Calibri"/>
                <w:b/>
                <w:sz w:val="20"/>
                <w:szCs w:val="20"/>
              </w:rPr>
            </w:pPr>
          </w:p>
        </w:tc>
        <w:tc>
          <w:tcPr>
            <w:tcW w:w="1533" w:type="dxa"/>
            <w:shd w:val="clear" w:color="auto" w:fill="FABF8F" w:themeFill="accent6" w:themeFillTint="99"/>
            <w:vAlign w:val="center"/>
          </w:tcPr>
          <w:p w:rsidR="00C82B99" w:rsidRPr="005547A4" w:rsidRDefault="00C82B99" w:rsidP="00EB14A0">
            <w:pPr>
              <w:jc w:val="right"/>
              <w:rPr>
                <w:rFonts w:ascii="Calibri" w:hAnsi="Calibri" w:cs="Calibri"/>
                <w:b/>
                <w:sz w:val="20"/>
                <w:szCs w:val="20"/>
              </w:rPr>
            </w:pPr>
            <w:r w:rsidRPr="005547A4">
              <w:rPr>
                <w:rFonts w:ascii="Calibri" w:hAnsi="Calibri" w:cs="Calibri"/>
                <w:b/>
                <w:sz w:val="20"/>
                <w:szCs w:val="20"/>
              </w:rPr>
              <w:t>Toplam</w:t>
            </w:r>
          </w:p>
        </w:tc>
        <w:tc>
          <w:tcPr>
            <w:tcW w:w="907" w:type="dxa"/>
            <w:shd w:val="clear" w:color="auto" w:fill="FABF8F" w:themeFill="accent6" w:themeFillTint="99"/>
            <w:vAlign w:val="center"/>
          </w:tcPr>
          <w:p w:rsidR="00C82B99" w:rsidRPr="005547A4" w:rsidRDefault="00C82B99" w:rsidP="00C82B99">
            <w:pPr>
              <w:jc w:val="right"/>
              <w:rPr>
                <w:rFonts w:ascii="Calibri" w:hAnsi="Calibri" w:cs="Calibri"/>
                <w:b/>
                <w:sz w:val="20"/>
                <w:szCs w:val="20"/>
              </w:rPr>
            </w:pPr>
            <w:r w:rsidRPr="005547A4">
              <w:rPr>
                <w:rFonts w:ascii="Calibri" w:hAnsi="Calibri" w:cs="Calibri"/>
                <w:b/>
                <w:sz w:val="20"/>
                <w:szCs w:val="20"/>
              </w:rPr>
              <w:t>16</w:t>
            </w:r>
          </w:p>
        </w:tc>
        <w:tc>
          <w:tcPr>
            <w:tcW w:w="1526" w:type="dxa"/>
            <w:shd w:val="clear" w:color="auto" w:fill="FABF8F" w:themeFill="accent6" w:themeFillTint="99"/>
            <w:vAlign w:val="center"/>
          </w:tcPr>
          <w:p w:rsidR="00C82B99" w:rsidRPr="005547A4" w:rsidRDefault="00C82B99" w:rsidP="00C82B99">
            <w:pPr>
              <w:jc w:val="right"/>
              <w:rPr>
                <w:rFonts w:ascii="Calibri" w:hAnsi="Calibri" w:cs="Calibri"/>
                <w:b/>
                <w:sz w:val="20"/>
                <w:szCs w:val="20"/>
              </w:rPr>
            </w:pPr>
            <w:r w:rsidRPr="005547A4">
              <w:rPr>
                <w:rFonts w:ascii="Calibri" w:hAnsi="Calibri" w:cs="Calibri"/>
                <w:b/>
                <w:sz w:val="20"/>
                <w:szCs w:val="20"/>
              </w:rPr>
              <w:t>135</w:t>
            </w:r>
          </w:p>
        </w:tc>
        <w:tc>
          <w:tcPr>
            <w:tcW w:w="1868" w:type="dxa"/>
            <w:shd w:val="clear" w:color="auto" w:fill="FABF8F" w:themeFill="accent6" w:themeFillTint="99"/>
          </w:tcPr>
          <w:p w:rsidR="00C82B99" w:rsidRPr="005547A4" w:rsidRDefault="00C82B99" w:rsidP="00C82B99">
            <w:pPr>
              <w:jc w:val="right"/>
              <w:rPr>
                <w:rFonts w:ascii="Calibri" w:hAnsi="Calibri" w:cs="Calibri"/>
                <w:b/>
                <w:sz w:val="20"/>
                <w:szCs w:val="20"/>
              </w:rPr>
            </w:pPr>
            <w:r w:rsidRPr="005547A4">
              <w:rPr>
                <w:rFonts w:ascii="Calibri" w:hAnsi="Calibri" w:cs="Calibri"/>
                <w:b/>
                <w:sz w:val="20"/>
                <w:szCs w:val="20"/>
              </w:rPr>
              <w:t>26.225</w:t>
            </w:r>
          </w:p>
        </w:tc>
      </w:tr>
    </w:tbl>
    <w:p w:rsidR="000140AE" w:rsidRPr="002143D0" w:rsidRDefault="005B5EA9" w:rsidP="007F3648">
      <w:pPr>
        <w:pStyle w:val="Balk5"/>
        <w:spacing w:before="120" w:line="276" w:lineRule="auto"/>
        <w:jc w:val="left"/>
        <w:rPr>
          <w:szCs w:val="22"/>
        </w:rPr>
      </w:pPr>
      <w:bookmarkStart w:id="374" w:name="_Toc525548049"/>
      <w:r w:rsidRPr="002143D0">
        <w:rPr>
          <w:szCs w:val="22"/>
        </w:rPr>
        <w:t>4.3</w:t>
      </w:r>
      <w:r w:rsidR="000140AE" w:rsidRPr="002143D0">
        <w:rPr>
          <w:szCs w:val="22"/>
        </w:rPr>
        <w:t>.2.1.2. Bağ Tahmin ve Erken Uyarı Çalışmaları</w:t>
      </w:r>
      <w:bookmarkEnd w:id="370"/>
      <w:bookmarkEnd w:id="371"/>
      <w:bookmarkEnd w:id="372"/>
      <w:bookmarkEnd w:id="373"/>
      <w:bookmarkEnd w:id="374"/>
      <w:r w:rsidR="000140AE" w:rsidRPr="002143D0">
        <w:rPr>
          <w:szCs w:val="22"/>
        </w:rPr>
        <w:t xml:space="preserve"> </w:t>
      </w:r>
    </w:p>
    <w:p w:rsidR="008E1D8F" w:rsidRPr="002143D0" w:rsidRDefault="008E1D8F" w:rsidP="008E1D8F">
      <w:pPr>
        <w:ind w:firstLine="708"/>
        <w:rPr>
          <w:rFonts w:ascii="Calibri" w:hAnsi="Calibri"/>
          <w:sz w:val="22"/>
          <w:szCs w:val="22"/>
        </w:rPr>
      </w:pPr>
      <w:r w:rsidRPr="002143D0">
        <w:rPr>
          <w:rFonts w:ascii="Calibri" w:hAnsi="Calibri"/>
          <w:sz w:val="22"/>
          <w:szCs w:val="22"/>
        </w:rPr>
        <w:t xml:space="preserve">İlimiz genelinde Bağ Tahmin ve Erken Uyarı projesi kapsamında ana zararlı ve hastalık olan bağ salkım güvesi ve bağ mildiyösü mücadelesi esas alınarak </w:t>
      </w:r>
      <w:r w:rsidRPr="00010C2A">
        <w:rPr>
          <w:rFonts w:ascii="Calibri" w:hAnsi="Calibri"/>
          <w:b/>
          <w:sz w:val="22"/>
          <w:szCs w:val="22"/>
        </w:rPr>
        <w:t>17.800 da</w:t>
      </w:r>
      <w:r w:rsidRPr="002143D0">
        <w:rPr>
          <w:rFonts w:ascii="Calibri" w:hAnsi="Calibri"/>
          <w:sz w:val="22"/>
          <w:szCs w:val="22"/>
        </w:rPr>
        <w:t xml:space="preserve"> alanda uyarı ve gözetim hizmeti verilmektedir. Uyarılar Bozcaada ilçesinde 1, Bayramiç ilçesinde 1, Lapseki ilçesinde 3 ve Gökçeada ilçesinde 1 adet olmak üzere 6 adet istasyondan alınan iklim verileri değerlendirilerek yapılmıştır.</w:t>
      </w:r>
    </w:p>
    <w:p w:rsidR="008E1D8F" w:rsidRPr="002143D0" w:rsidRDefault="008E1D8F" w:rsidP="008E1D8F"/>
    <w:p w:rsidR="00254F80" w:rsidRPr="002143D0" w:rsidRDefault="00254F80" w:rsidP="00254F80">
      <w:pPr>
        <w:spacing w:line="276" w:lineRule="auto"/>
        <w:jc w:val="center"/>
        <w:rPr>
          <w:rFonts w:ascii="Calibri" w:hAnsi="Calibri"/>
          <w:b/>
          <w:sz w:val="22"/>
          <w:szCs w:val="22"/>
        </w:rPr>
      </w:pPr>
      <w:bookmarkStart w:id="375" w:name="_Toc378852662"/>
      <w:bookmarkStart w:id="376" w:name="_Toc379183202"/>
      <w:bookmarkStart w:id="377" w:name="_Toc379185064"/>
      <w:bookmarkStart w:id="378" w:name="_Toc386731909"/>
      <w:r w:rsidRPr="002143D0">
        <w:rPr>
          <w:rFonts w:ascii="Calibri" w:hAnsi="Calibri"/>
          <w:b/>
          <w:sz w:val="22"/>
          <w:szCs w:val="22"/>
        </w:rPr>
        <w:t>Bağ Tahmin ve Erken Uyarı İstasyonlarının Kapsadığı Alan Miktarı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0"/>
        <w:gridCol w:w="1497"/>
        <w:gridCol w:w="967"/>
        <w:gridCol w:w="1674"/>
        <w:gridCol w:w="1871"/>
      </w:tblGrid>
      <w:tr w:rsidR="008E1D8F" w:rsidRPr="002143D0" w:rsidTr="001D0001">
        <w:trPr>
          <w:trHeight w:val="20"/>
          <w:jc w:val="center"/>
        </w:trPr>
        <w:tc>
          <w:tcPr>
            <w:tcW w:w="650" w:type="dxa"/>
            <w:shd w:val="clear" w:color="auto" w:fill="FABF8F" w:themeFill="accent6" w:themeFillTint="99"/>
            <w:vAlign w:val="center"/>
          </w:tcPr>
          <w:p w:rsidR="00254F80" w:rsidRPr="002143D0" w:rsidRDefault="00254F80" w:rsidP="00435660">
            <w:pPr>
              <w:jc w:val="center"/>
              <w:rPr>
                <w:rFonts w:ascii="Calibri" w:hAnsi="Calibri"/>
                <w:b/>
                <w:bCs/>
                <w:sz w:val="20"/>
                <w:szCs w:val="20"/>
              </w:rPr>
            </w:pPr>
          </w:p>
        </w:tc>
        <w:tc>
          <w:tcPr>
            <w:tcW w:w="1497" w:type="dxa"/>
            <w:shd w:val="clear" w:color="auto" w:fill="FABF8F" w:themeFill="accent6" w:themeFillTint="99"/>
            <w:vAlign w:val="center"/>
          </w:tcPr>
          <w:p w:rsidR="00254F80" w:rsidRPr="002143D0" w:rsidRDefault="00435660" w:rsidP="00435660">
            <w:pPr>
              <w:jc w:val="center"/>
              <w:rPr>
                <w:rFonts w:ascii="Calibri" w:hAnsi="Calibri"/>
                <w:b/>
                <w:bCs/>
                <w:sz w:val="20"/>
                <w:szCs w:val="20"/>
              </w:rPr>
            </w:pPr>
            <w:r w:rsidRPr="002143D0">
              <w:rPr>
                <w:rFonts w:ascii="Calibri" w:hAnsi="Calibri"/>
                <w:b/>
                <w:bCs/>
                <w:sz w:val="20"/>
                <w:szCs w:val="20"/>
              </w:rPr>
              <w:t>İstasyonun Bulunduğu Yer</w:t>
            </w:r>
          </w:p>
        </w:tc>
        <w:tc>
          <w:tcPr>
            <w:tcW w:w="967" w:type="dxa"/>
            <w:shd w:val="clear" w:color="auto" w:fill="FABF8F" w:themeFill="accent6" w:themeFillTint="99"/>
            <w:vAlign w:val="center"/>
          </w:tcPr>
          <w:p w:rsidR="00254F80" w:rsidRPr="002143D0" w:rsidRDefault="00435660" w:rsidP="00435660">
            <w:pPr>
              <w:jc w:val="center"/>
              <w:rPr>
                <w:rFonts w:ascii="Calibri" w:hAnsi="Calibri"/>
                <w:b/>
                <w:bCs/>
                <w:sz w:val="20"/>
                <w:szCs w:val="20"/>
              </w:rPr>
            </w:pPr>
            <w:r w:rsidRPr="002143D0">
              <w:rPr>
                <w:rFonts w:ascii="Calibri" w:hAnsi="Calibri"/>
                <w:b/>
                <w:bCs/>
                <w:sz w:val="20"/>
                <w:szCs w:val="20"/>
              </w:rPr>
              <w:t>İstasyon Adedi</w:t>
            </w:r>
          </w:p>
        </w:tc>
        <w:tc>
          <w:tcPr>
            <w:tcW w:w="1674" w:type="dxa"/>
            <w:shd w:val="clear" w:color="auto" w:fill="FABF8F" w:themeFill="accent6" w:themeFillTint="99"/>
            <w:vAlign w:val="center"/>
          </w:tcPr>
          <w:p w:rsidR="00254F80" w:rsidRPr="002143D0" w:rsidRDefault="00435660" w:rsidP="00435660">
            <w:pPr>
              <w:jc w:val="center"/>
              <w:rPr>
                <w:rFonts w:ascii="Calibri" w:hAnsi="Calibri"/>
                <w:b/>
                <w:bCs/>
                <w:sz w:val="20"/>
                <w:szCs w:val="20"/>
              </w:rPr>
            </w:pPr>
            <w:r w:rsidRPr="002143D0">
              <w:rPr>
                <w:rFonts w:ascii="Calibri" w:hAnsi="Calibri"/>
                <w:b/>
                <w:bCs/>
                <w:sz w:val="20"/>
                <w:szCs w:val="20"/>
              </w:rPr>
              <w:t>Proje Programı  (da)</w:t>
            </w:r>
          </w:p>
        </w:tc>
        <w:tc>
          <w:tcPr>
            <w:tcW w:w="1871" w:type="dxa"/>
            <w:shd w:val="clear" w:color="auto" w:fill="FABF8F" w:themeFill="accent6" w:themeFillTint="99"/>
            <w:vAlign w:val="center"/>
          </w:tcPr>
          <w:p w:rsidR="00254F80" w:rsidRPr="002143D0" w:rsidRDefault="00435660" w:rsidP="00435660">
            <w:pPr>
              <w:jc w:val="center"/>
              <w:rPr>
                <w:rFonts w:ascii="Calibri" w:hAnsi="Calibri"/>
                <w:b/>
                <w:bCs/>
                <w:sz w:val="20"/>
                <w:szCs w:val="20"/>
              </w:rPr>
            </w:pPr>
            <w:r w:rsidRPr="002143D0">
              <w:rPr>
                <w:rFonts w:ascii="Calibri" w:hAnsi="Calibri"/>
                <w:b/>
                <w:bCs/>
                <w:sz w:val="20"/>
                <w:szCs w:val="20"/>
              </w:rPr>
              <w:t>İstasyonun Kapsadığı Alan (da)</w:t>
            </w:r>
          </w:p>
        </w:tc>
      </w:tr>
      <w:tr w:rsidR="00EB14A0" w:rsidRPr="002143D0" w:rsidTr="00840C1A">
        <w:trPr>
          <w:trHeight w:val="20"/>
          <w:jc w:val="center"/>
        </w:trPr>
        <w:tc>
          <w:tcPr>
            <w:tcW w:w="650" w:type="dxa"/>
            <w:vMerge w:val="restart"/>
            <w:vAlign w:val="center"/>
          </w:tcPr>
          <w:p w:rsidR="00EB14A0" w:rsidRPr="002143D0" w:rsidRDefault="00EB14A0" w:rsidP="008E1D8F">
            <w:pPr>
              <w:jc w:val="center"/>
              <w:rPr>
                <w:rFonts w:ascii="Calibri" w:hAnsi="Calibri"/>
                <w:b/>
                <w:bCs/>
                <w:sz w:val="20"/>
                <w:szCs w:val="20"/>
              </w:rPr>
            </w:pPr>
            <w:r w:rsidRPr="002143D0">
              <w:rPr>
                <w:rFonts w:ascii="Calibri" w:hAnsi="Calibri"/>
                <w:b/>
                <w:bCs/>
                <w:sz w:val="20"/>
                <w:szCs w:val="20"/>
              </w:rPr>
              <w:t>Bağ</w:t>
            </w:r>
          </w:p>
        </w:tc>
        <w:tc>
          <w:tcPr>
            <w:tcW w:w="1497" w:type="dxa"/>
            <w:vAlign w:val="center"/>
          </w:tcPr>
          <w:p w:rsidR="00EB14A0" w:rsidRPr="005547A4" w:rsidRDefault="00EB14A0" w:rsidP="00E550DF">
            <w:pPr>
              <w:rPr>
                <w:rFonts w:ascii="Calibri" w:hAnsi="Calibri" w:cs="Calibri"/>
                <w:bCs/>
                <w:sz w:val="20"/>
                <w:szCs w:val="20"/>
              </w:rPr>
            </w:pPr>
            <w:r w:rsidRPr="005547A4">
              <w:rPr>
                <w:rFonts w:ascii="Calibri" w:hAnsi="Calibri" w:cs="Calibri"/>
                <w:bCs/>
                <w:sz w:val="20"/>
                <w:szCs w:val="20"/>
              </w:rPr>
              <w:t>Bayramiç</w:t>
            </w:r>
          </w:p>
        </w:tc>
        <w:tc>
          <w:tcPr>
            <w:tcW w:w="967" w:type="dxa"/>
            <w:vAlign w:val="center"/>
          </w:tcPr>
          <w:p w:rsidR="00EB14A0" w:rsidRPr="005547A4" w:rsidRDefault="00EB14A0" w:rsidP="00E550DF">
            <w:pPr>
              <w:jc w:val="right"/>
              <w:rPr>
                <w:rFonts w:ascii="Calibri" w:hAnsi="Calibri" w:cs="Calibri"/>
                <w:bCs/>
                <w:sz w:val="20"/>
                <w:szCs w:val="20"/>
              </w:rPr>
            </w:pPr>
            <w:r w:rsidRPr="005547A4">
              <w:rPr>
                <w:rFonts w:ascii="Calibri" w:hAnsi="Calibri" w:cs="Calibri"/>
                <w:bCs/>
                <w:sz w:val="20"/>
                <w:szCs w:val="20"/>
              </w:rPr>
              <w:t>1</w:t>
            </w:r>
          </w:p>
        </w:tc>
        <w:tc>
          <w:tcPr>
            <w:tcW w:w="1674" w:type="dxa"/>
            <w:vAlign w:val="center"/>
          </w:tcPr>
          <w:p w:rsidR="00EB14A0" w:rsidRPr="005547A4" w:rsidRDefault="00EB14A0" w:rsidP="00E550DF">
            <w:pPr>
              <w:jc w:val="right"/>
              <w:rPr>
                <w:rFonts w:ascii="Calibri" w:hAnsi="Calibri" w:cs="Calibri"/>
                <w:bCs/>
                <w:sz w:val="20"/>
                <w:szCs w:val="20"/>
              </w:rPr>
            </w:pPr>
            <w:r w:rsidRPr="005547A4">
              <w:rPr>
                <w:rFonts w:ascii="Calibri" w:hAnsi="Calibri" w:cs="Calibri"/>
                <w:bCs/>
                <w:sz w:val="20"/>
                <w:szCs w:val="20"/>
              </w:rPr>
              <w:t>5</w:t>
            </w:r>
          </w:p>
        </w:tc>
        <w:tc>
          <w:tcPr>
            <w:tcW w:w="1871" w:type="dxa"/>
            <w:vAlign w:val="center"/>
          </w:tcPr>
          <w:p w:rsidR="00EB14A0" w:rsidRPr="005547A4" w:rsidRDefault="00EB14A0" w:rsidP="00E550DF">
            <w:pPr>
              <w:jc w:val="right"/>
              <w:rPr>
                <w:rFonts w:ascii="Calibri" w:hAnsi="Calibri" w:cs="Calibri"/>
                <w:bCs/>
                <w:sz w:val="20"/>
                <w:szCs w:val="20"/>
              </w:rPr>
            </w:pPr>
            <w:r w:rsidRPr="005547A4">
              <w:rPr>
                <w:rFonts w:ascii="Calibri" w:hAnsi="Calibri" w:cs="Calibri"/>
                <w:bCs/>
                <w:sz w:val="20"/>
                <w:szCs w:val="20"/>
              </w:rPr>
              <w:t>4.000</w:t>
            </w:r>
          </w:p>
        </w:tc>
      </w:tr>
      <w:tr w:rsidR="00EB14A0" w:rsidRPr="002143D0" w:rsidTr="00840C1A">
        <w:trPr>
          <w:trHeight w:val="20"/>
          <w:jc w:val="center"/>
        </w:trPr>
        <w:tc>
          <w:tcPr>
            <w:tcW w:w="650" w:type="dxa"/>
            <w:vMerge/>
            <w:vAlign w:val="center"/>
          </w:tcPr>
          <w:p w:rsidR="00EB14A0" w:rsidRPr="002143D0" w:rsidRDefault="00EB14A0" w:rsidP="008E1D8F">
            <w:pPr>
              <w:jc w:val="center"/>
              <w:rPr>
                <w:rFonts w:ascii="Calibri" w:hAnsi="Calibri"/>
                <w:b/>
                <w:bCs/>
                <w:sz w:val="20"/>
                <w:szCs w:val="20"/>
              </w:rPr>
            </w:pPr>
          </w:p>
        </w:tc>
        <w:tc>
          <w:tcPr>
            <w:tcW w:w="1497" w:type="dxa"/>
            <w:vAlign w:val="center"/>
          </w:tcPr>
          <w:p w:rsidR="00EB14A0" w:rsidRPr="005547A4" w:rsidRDefault="00EB14A0" w:rsidP="00E550DF">
            <w:pPr>
              <w:rPr>
                <w:rFonts w:ascii="Calibri" w:hAnsi="Calibri" w:cs="Calibri"/>
                <w:bCs/>
                <w:sz w:val="20"/>
                <w:szCs w:val="20"/>
              </w:rPr>
            </w:pPr>
            <w:r w:rsidRPr="005547A4">
              <w:rPr>
                <w:rFonts w:ascii="Calibri" w:hAnsi="Calibri" w:cs="Calibri"/>
                <w:bCs/>
                <w:sz w:val="20"/>
                <w:szCs w:val="20"/>
              </w:rPr>
              <w:t>Bozcaada</w:t>
            </w:r>
          </w:p>
        </w:tc>
        <w:tc>
          <w:tcPr>
            <w:tcW w:w="967" w:type="dxa"/>
            <w:vAlign w:val="center"/>
          </w:tcPr>
          <w:p w:rsidR="00EB14A0" w:rsidRPr="005547A4" w:rsidRDefault="00EB14A0" w:rsidP="00E550DF">
            <w:pPr>
              <w:jc w:val="right"/>
              <w:rPr>
                <w:rFonts w:ascii="Calibri" w:hAnsi="Calibri" w:cs="Calibri"/>
                <w:bCs/>
                <w:sz w:val="20"/>
                <w:szCs w:val="20"/>
              </w:rPr>
            </w:pPr>
            <w:r w:rsidRPr="005547A4">
              <w:rPr>
                <w:rFonts w:ascii="Calibri" w:hAnsi="Calibri" w:cs="Calibri"/>
                <w:bCs/>
                <w:sz w:val="20"/>
                <w:szCs w:val="20"/>
              </w:rPr>
              <w:t>1</w:t>
            </w:r>
          </w:p>
        </w:tc>
        <w:tc>
          <w:tcPr>
            <w:tcW w:w="1674" w:type="dxa"/>
            <w:vAlign w:val="center"/>
          </w:tcPr>
          <w:p w:rsidR="00EB14A0" w:rsidRPr="005547A4" w:rsidRDefault="00EB14A0" w:rsidP="00E550DF">
            <w:pPr>
              <w:jc w:val="right"/>
              <w:rPr>
                <w:rFonts w:ascii="Calibri" w:hAnsi="Calibri" w:cs="Calibri"/>
                <w:bCs/>
                <w:sz w:val="20"/>
                <w:szCs w:val="20"/>
              </w:rPr>
            </w:pPr>
            <w:r w:rsidRPr="005547A4">
              <w:rPr>
                <w:rFonts w:ascii="Calibri" w:hAnsi="Calibri" w:cs="Calibri"/>
                <w:bCs/>
                <w:sz w:val="20"/>
                <w:szCs w:val="20"/>
              </w:rPr>
              <w:t>150</w:t>
            </w:r>
          </w:p>
        </w:tc>
        <w:tc>
          <w:tcPr>
            <w:tcW w:w="1871" w:type="dxa"/>
            <w:vAlign w:val="center"/>
          </w:tcPr>
          <w:p w:rsidR="00EB14A0" w:rsidRPr="005547A4" w:rsidRDefault="00EB14A0" w:rsidP="00E550DF">
            <w:pPr>
              <w:jc w:val="right"/>
              <w:rPr>
                <w:rFonts w:ascii="Calibri" w:hAnsi="Calibri" w:cs="Calibri"/>
                <w:bCs/>
                <w:sz w:val="20"/>
                <w:szCs w:val="20"/>
              </w:rPr>
            </w:pPr>
            <w:r w:rsidRPr="005547A4">
              <w:rPr>
                <w:rFonts w:ascii="Calibri" w:hAnsi="Calibri" w:cs="Calibri"/>
                <w:bCs/>
                <w:sz w:val="20"/>
                <w:szCs w:val="20"/>
              </w:rPr>
              <w:t>10.650</w:t>
            </w:r>
          </w:p>
        </w:tc>
      </w:tr>
      <w:tr w:rsidR="00EB14A0" w:rsidRPr="002143D0" w:rsidTr="00840C1A">
        <w:trPr>
          <w:trHeight w:val="20"/>
          <w:jc w:val="center"/>
        </w:trPr>
        <w:tc>
          <w:tcPr>
            <w:tcW w:w="650" w:type="dxa"/>
            <w:vMerge/>
            <w:vAlign w:val="center"/>
          </w:tcPr>
          <w:p w:rsidR="00EB14A0" w:rsidRPr="002143D0" w:rsidRDefault="00EB14A0" w:rsidP="008E1D8F">
            <w:pPr>
              <w:jc w:val="center"/>
              <w:rPr>
                <w:rFonts w:ascii="Calibri" w:hAnsi="Calibri"/>
                <w:b/>
                <w:bCs/>
                <w:sz w:val="20"/>
                <w:szCs w:val="20"/>
              </w:rPr>
            </w:pPr>
          </w:p>
        </w:tc>
        <w:tc>
          <w:tcPr>
            <w:tcW w:w="1497" w:type="dxa"/>
            <w:vAlign w:val="center"/>
          </w:tcPr>
          <w:p w:rsidR="00EB14A0" w:rsidRPr="005547A4" w:rsidRDefault="00EB14A0" w:rsidP="00E550DF">
            <w:pPr>
              <w:rPr>
                <w:rFonts w:ascii="Calibri" w:hAnsi="Calibri" w:cs="Calibri"/>
                <w:bCs/>
                <w:sz w:val="20"/>
                <w:szCs w:val="20"/>
              </w:rPr>
            </w:pPr>
            <w:r w:rsidRPr="005547A4">
              <w:rPr>
                <w:rFonts w:ascii="Calibri" w:hAnsi="Calibri" w:cs="Calibri"/>
                <w:bCs/>
                <w:sz w:val="20"/>
                <w:szCs w:val="20"/>
              </w:rPr>
              <w:t>Gökçeada</w:t>
            </w:r>
          </w:p>
        </w:tc>
        <w:tc>
          <w:tcPr>
            <w:tcW w:w="967" w:type="dxa"/>
            <w:vAlign w:val="center"/>
          </w:tcPr>
          <w:p w:rsidR="00EB14A0" w:rsidRPr="005547A4" w:rsidRDefault="00EB14A0" w:rsidP="00E550DF">
            <w:pPr>
              <w:jc w:val="right"/>
              <w:rPr>
                <w:rFonts w:ascii="Calibri" w:hAnsi="Calibri" w:cs="Calibri"/>
                <w:bCs/>
                <w:sz w:val="20"/>
                <w:szCs w:val="20"/>
              </w:rPr>
            </w:pPr>
            <w:r w:rsidRPr="005547A4">
              <w:rPr>
                <w:rFonts w:ascii="Calibri" w:hAnsi="Calibri" w:cs="Calibri"/>
                <w:bCs/>
                <w:sz w:val="20"/>
                <w:szCs w:val="20"/>
              </w:rPr>
              <w:t>1</w:t>
            </w:r>
          </w:p>
        </w:tc>
        <w:tc>
          <w:tcPr>
            <w:tcW w:w="1674" w:type="dxa"/>
            <w:vAlign w:val="center"/>
          </w:tcPr>
          <w:p w:rsidR="00EB14A0" w:rsidRPr="005547A4" w:rsidRDefault="00EB14A0" w:rsidP="00E550DF">
            <w:pPr>
              <w:jc w:val="right"/>
              <w:rPr>
                <w:rFonts w:ascii="Calibri" w:hAnsi="Calibri" w:cs="Calibri"/>
                <w:bCs/>
                <w:sz w:val="20"/>
                <w:szCs w:val="20"/>
              </w:rPr>
            </w:pPr>
            <w:r w:rsidRPr="005547A4">
              <w:rPr>
                <w:rFonts w:ascii="Calibri" w:hAnsi="Calibri" w:cs="Calibri"/>
                <w:bCs/>
                <w:sz w:val="20"/>
                <w:szCs w:val="20"/>
              </w:rPr>
              <w:t>10</w:t>
            </w:r>
          </w:p>
        </w:tc>
        <w:tc>
          <w:tcPr>
            <w:tcW w:w="1871" w:type="dxa"/>
            <w:vAlign w:val="center"/>
          </w:tcPr>
          <w:p w:rsidR="00EB14A0" w:rsidRPr="005547A4" w:rsidRDefault="00EB14A0" w:rsidP="00E550DF">
            <w:pPr>
              <w:jc w:val="right"/>
              <w:rPr>
                <w:rFonts w:ascii="Calibri" w:hAnsi="Calibri" w:cs="Calibri"/>
                <w:bCs/>
                <w:sz w:val="20"/>
                <w:szCs w:val="20"/>
              </w:rPr>
            </w:pPr>
            <w:r w:rsidRPr="005547A4">
              <w:rPr>
                <w:rFonts w:ascii="Calibri" w:hAnsi="Calibri" w:cs="Calibri"/>
                <w:bCs/>
                <w:sz w:val="20"/>
                <w:szCs w:val="20"/>
              </w:rPr>
              <w:t>750</w:t>
            </w:r>
          </w:p>
        </w:tc>
      </w:tr>
      <w:tr w:rsidR="00EB14A0" w:rsidRPr="002143D0" w:rsidTr="00840C1A">
        <w:trPr>
          <w:trHeight w:val="20"/>
          <w:jc w:val="center"/>
        </w:trPr>
        <w:tc>
          <w:tcPr>
            <w:tcW w:w="650" w:type="dxa"/>
            <w:vMerge/>
            <w:vAlign w:val="center"/>
          </w:tcPr>
          <w:p w:rsidR="00EB14A0" w:rsidRPr="002143D0" w:rsidRDefault="00EB14A0" w:rsidP="008E1D8F">
            <w:pPr>
              <w:jc w:val="center"/>
              <w:rPr>
                <w:rFonts w:ascii="Calibri" w:hAnsi="Calibri"/>
                <w:b/>
                <w:bCs/>
                <w:sz w:val="20"/>
                <w:szCs w:val="20"/>
              </w:rPr>
            </w:pPr>
          </w:p>
        </w:tc>
        <w:tc>
          <w:tcPr>
            <w:tcW w:w="1497" w:type="dxa"/>
            <w:vAlign w:val="center"/>
          </w:tcPr>
          <w:p w:rsidR="00EB14A0" w:rsidRPr="005547A4" w:rsidRDefault="00EB14A0" w:rsidP="00E550DF">
            <w:pPr>
              <w:rPr>
                <w:rFonts w:ascii="Calibri" w:hAnsi="Calibri" w:cs="Calibri"/>
                <w:bCs/>
                <w:sz w:val="20"/>
                <w:szCs w:val="20"/>
              </w:rPr>
            </w:pPr>
            <w:r w:rsidRPr="005547A4">
              <w:rPr>
                <w:rFonts w:ascii="Calibri" w:hAnsi="Calibri" w:cs="Calibri"/>
                <w:bCs/>
                <w:sz w:val="20"/>
                <w:szCs w:val="20"/>
              </w:rPr>
              <w:t>Lapseki</w:t>
            </w:r>
          </w:p>
        </w:tc>
        <w:tc>
          <w:tcPr>
            <w:tcW w:w="967" w:type="dxa"/>
            <w:vAlign w:val="center"/>
          </w:tcPr>
          <w:p w:rsidR="00EB14A0" w:rsidRPr="005547A4" w:rsidRDefault="00EB14A0" w:rsidP="00E550DF">
            <w:pPr>
              <w:jc w:val="right"/>
              <w:rPr>
                <w:rFonts w:ascii="Calibri" w:hAnsi="Calibri" w:cs="Calibri"/>
                <w:bCs/>
                <w:sz w:val="20"/>
                <w:szCs w:val="20"/>
              </w:rPr>
            </w:pPr>
            <w:r w:rsidRPr="005547A4">
              <w:rPr>
                <w:rFonts w:ascii="Calibri" w:hAnsi="Calibri" w:cs="Calibri"/>
                <w:bCs/>
                <w:sz w:val="20"/>
                <w:szCs w:val="20"/>
              </w:rPr>
              <w:t>3</w:t>
            </w:r>
          </w:p>
        </w:tc>
        <w:tc>
          <w:tcPr>
            <w:tcW w:w="1674" w:type="dxa"/>
            <w:vAlign w:val="center"/>
          </w:tcPr>
          <w:p w:rsidR="00EB14A0" w:rsidRPr="005547A4" w:rsidRDefault="00EB14A0" w:rsidP="00E550DF">
            <w:pPr>
              <w:jc w:val="right"/>
              <w:rPr>
                <w:rFonts w:ascii="Calibri" w:hAnsi="Calibri" w:cs="Calibri"/>
                <w:bCs/>
                <w:sz w:val="20"/>
                <w:szCs w:val="20"/>
              </w:rPr>
            </w:pPr>
            <w:r w:rsidRPr="005547A4">
              <w:rPr>
                <w:rFonts w:ascii="Calibri" w:hAnsi="Calibri" w:cs="Calibri"/>
                <w:bCs/>
                <w:sz w:val="20"/>
                <w:szCs w:val="20"/>
              </w:rPr>
              <w:t>30</w:t>
            </w:r>
          </w:p>
        </w:tc>
        <w:tc>
          <w:tcPr>
            <w:tcW w:w="1871" w:type="dxa"/>
            <w:vAlign w:val="center"/>
          </w:tcPr>
          <w:p w:rsidR="00EB14A0" w:rsidRPr="005547A4" w:rsidRDefault="00EB14A0" w:rsidP="00E550DF">
            <w:pPr>
              <w:jc w:val="right"/>
              <w:rPr>
                <w:rFonts w:ascii="Calibri" w:hAnsi="Calibri" w:cs="Calibri"/>
                <w:bCs/>
                <w:sz w:val="20"/>
                <w:szCs w:val="20"/>
              </w:rPr>
            </w:pPr>
            <w:r w:rsidRPr="005547A4">
              <w:rPr>
                <w:rFonts w:ascii="Calibri" w:hAnsi="Calibri" w:cs="Calibri"/>
                <w:bCs/>
                <w:sz w:val="20"/>
                <w:szCs w:val="20"/>
              </w:rPr>
              <w:t>2.400</w:t>
            </w:r>
          </w:p>
        </w:tc>
      </w:tr>
      <w:tr w:rsidR="008E1D8F" w:rsidRPr="002143D0" w:rsidTr="001D0001">
        <w:trPr>
          <w:trHeight w:val="20"/>
          <w:jc w:val="center"/>
        </w:trPr>
        <w:tc>
          <w:tcPr>
            <w:tcW w:w="2147" w:type="dxa"/>
            <w:gridSpan w:val="2"/>
            <w:shd w:val="clear" w:color="auto" w:fill="FABF8F" w:themeFill="accent6" w:themeFillTint="99"/>
            <w:vAlign w:val="center"/>
          </w:tcPr>
          <w:p w:rsidR="008E1D8F" w:rsidRPr="002143D0" w:rsidRDefault="008E1D8F" w:rsidP="00E91B2B">
            <w:pPr>
              <w:jc w:val="right"/>
              <w:rPr>
                <w:rFonts w:ascii="Calibri" w:hAnsi="Calibri"/>
                <w:b/>
                <w:bCs/>
                <w:sz w:val="20"/>
                <w:szCs w:val="20"/>
              </w:rPr>
            </w:pPr>
            <w:r w:rsidRPr="002143D0">
              <w:rPr>
                <w:rFonts w:ascii="Calibri" w:hAnsi="Calibri"/>
                <w:b/>
                <w:bCs/>
                <w:sz w:val="20"/>
                <w:szCs w:val="20"/>
              </w:rPr>
              <w:t>TOPLAM</w:t>
            </w:r>
          </w:p>
        </w:tc>
        <w:tc>
          <w:tcPr>
            <w:tcW w:w="967" w:type="dxa"/>
            <w:shd w:val="clear" w:color="auto" w:fill="FABF8F" w:themeFill="accent6" w:themeFillTint="99"/>
            <w:vAlign w:val="center"/>
          </w:tcPr>
          <w:p w:rsidR="008E1D8F" w:rsidRPr="002143D0" w:rsidRDefault="006E7D34" w:rsidP="008E1D8F">
            <w:pPr>
              <w:jc w:val="right"/>
              <w:rPr>
                <w:rFonts w:ascii="Calibri" w:hAnsi="Calibri"/>
                <w:b/>
                <w:bCs/>
                <w:sz w:val="20"/>
                <w:szCs w:val="20"/>
              </w:rPr>
            </w:pPr>
            <w:r>
              <w:rPr>
                <w:rFonts w:ascii="Calibri" w:hAnsi="Calibri"/>
                <w:b/>
                <w:bCs/>
                <w:sz w:val="20"/>
                <w:szCs w:val="20"/>
              </w:rPr>
              <w:t>6</w:t>
            </w:r>
          </w:p>
        </w:tc>
        <w:tc>
          <w:tcPr>
            <w:tcW w:w="1674" w:type="dxa"/>
            <w:shd w:val="clear" w:color="auto" w:fill="FABF8F" w:themeFill="accent6" w:themeFillTint="99"/>
            <w:vAlign w:val="center"/>
          </w:tcPr>
          <w:p w:rsidR="008E1D8F" w:rsidRPr="002143D0" w:rsidRDefault="00EB14A0" w:rsidP="008E1D8F">
            <w:pPr>
              <w:jc w:val="right"/>
              <w:rPr>
                <w:rFonts w:ascii="Calibri" w:hAnsi="Calibri"/>
                <w:b/>
                <w:bCs/>
                <w:sz w:val="20"/>
                <w:szCs w:val="20"/>
              </w:rPr>
            </w:pPr>
            <w:r>
              <w:rPr>
                <w:rFonts w:ascii="Calibri" w:hAnsi="Calibri"/>
                <w:b/>
                <w:bCs/>
                <w:sz w:val="20"/>
                <w:szCs w:val="20"/>
              </w:rPr>
              <w:t>195</w:t>
            </w:r>
          </w:p>
        </w:tc>
        <w:tc>
          <w:tcPr>
            <w:tcW w:w="1871" w:type="dxa"/>
            <w:shd w:val="clear" w:color="auto" w:fill="FABF8F" w:themeFill="accent6" w:themeFillTint="99"/>
            <w:vAlign w:val="center"/>
          </w:tcPr>
          <w:p w:rsidR="008E1D8F" w:rsidRPr="002143D0" w:rsidRDefault="008E1D8F" w:rsidP="008E1D8F">
            <w:pPr>
              <w:jc w:val="right"/>
              <w:rPr>
                <w:rFonts w:ascii="Calibri" w:hAnsi="Calibri"/>
                <w:b/>
                <w:bCs/>
                <w:sz w:val="20"/>
                <w:szCs w:val="20"/>
              </w:rPr>
            </w:pPr>
            <w:r w:rsidRPr="002143D0">
              <w:rPr>
                <w:rFonts w:ascii="Calibri" w:hAnsi="Calibri"/>
                <w:b/>
                <w:bCs/>
                <w:sz w:val="20"/>
                <w:szCs w:val="20"/>
              </w:rPr>
              <w:t>17.800</w:t>
            </w:r>
          </w:p>
        </w:tc>
      </w:tr>
    </w:tbl>
    <w:p w:rsidR="00435660" w:rsidRPr="002143D0" w:rsidRDefault="00435660" w:rsidP="000140AE">
      <w:pPr>
        <w:pStyle w:val="Balk5"/>
        <w:spacing w:line="276" w:lineRule="auto"/>
        <w:jc w:val="left"/>
        <w:rPr>
          <w:szCs w:val="22"/>
        </w:rPr>
      </w:pPr>
    </w:p>
    <w:p w:rsidR="000140AE" w:rsidRPr="002143D0" w:rsidRDefault="005B5EA9" w:rsidP="000140AE">
      <w:pPr>
        <w:pStyle w:val="Balk5"/>
        <w:spacing w:line="276" w:lineRule="auto"/>
        <w:jc w:val="left"/>
        <w:rPr>
          <w:szCs w:val="22"/>
        </w:rPr>
      </w:pPr>
      <w:bookmarkStart w:id="379" w:name="_Toc525548050"/>
      <w:r w:rsidRPr="002143D0">
        <w:rPr>
          <w:szCs w:val="22"/>
        </w:rPr>
        <w:t>4.3</w:t>
      </w:r>
      <w:r w:rsidR="000140AE" w:rsidRPr="002143D0">
        <w:rPr>
          <w:szCs w:val="22"/>
        </w:rPr>
        <w:t>.2.1.3. Domates Tahmin ve Erken Uyarı Çalışmaları</w:t>
      </w:r>
      <w:bookmarkEnd w:id="375"/>
      <w:bookmarkEnd w:id="376"/>
      <w:bookmarkEnd w:id="377"/>
      <w:bookmarkEnd w:id="378"/>
      <w:bookmarkEnd w:id="379"/>
    </w:p>
    <w:p w:rsidR="00254F80" w:rsidRPr="002143D0" w:rsidRDefault="00254F80" w:rsidP="008A75FF">
      <w:pPr>
        <w:spacing w:after="240" w:line="276" w:lineRule="auto"/>
        <w:ind w:firstLine="708"/>
        <w:rPr>
          <w:rFonts w:ascii="Calibri" w:hAnsi="Calibri"/>
          <w:sz w:val="22"/>
          <w:szCs w:val="22"/>
        </w:rPr>
      </w:pPr>
      <w:bookmarkStart w:id="380" w:name="_Toc378852663"/>
      <w:bookmarkStart w:id="381" w:name="_Toc379183203"/>
      <w:bookmarkStart w:id="382" w:name="_Toc379185065"/>
      <w:bookmarkStart w:id="383" w:name="_Toc386731910"/>
      <w:r w:rsidRPr="002143D0">
        <w:rPr>
          <w:rFonts w:ascii="Calibri" w:hAnsi="Calibri"/>
          <w:sz w:val="22"/>
          <w:szCs w:val="22"/>
        </w:rPr>
        <w:t xml:space="preserve">İlimiz genelinde sebze tahmin ve erken uyarı projesi kapsamında ana zararlı ve hastalık olan domates mildiyösü mücadelesi esas alınarak </w:t>
      </w:r>
      <w:r w:rsidRPr="00010C2A">
        <w:rPr>
          <w:rFonts w:ascii="Calibri" w:hAnsi="Calibri"/>
          <w:b/>
          <w:sz w:val="22"/>
          <w:szCs w:val="22"/>
        </w:rPr>
        <w:t>24.650</w:t>
      </w:r>
      <w:r w:rsidRPr="002143D0">
        <w:rPr>
          <w:rFonts w:ascii="Calibri" w:hAnsi="Calibri"/>
          <w:sz w:val="22"/>
          <w:szCs w:val="22"/>
        </w:rPr>
        <w:t xml:space="preserve"> da alanda gözetim hizmeti vermesi amacıyla kurulan toplam 2 adet istasyon şuan itibariyle erken uyarı istasyonu olarak değil sadece meteorolojik veri kaynağı olarak kullanılmaktadır. </w:t>
      </w:r>
    </w:p>
    <w:p w:rsidR="00254F80" w:rsidRPr="002143D0" w:rsidRDefault="00254F80" w:rsidP="007F3648">
      <w:pPr>
        <w:spacing w:before="120" w:line="276" w:lineRule="auto"/>
        <w:jc w:val="center"/>
        <w:rPr>
          <w:rFonts w:ascii="Calibri" w:hAnsi="Calibri"/>
          <w:b/>
          <w:sz w:val="22"/>
          <w:szCs w:val="22"/>
        </w:rPr>
      </w:pPr>
      <w:r w:rsidRPr="002143D0">
        <w:rPr>
          <w:rFonts w:ascii="Calibri" w:hAnsi="Calibri"/>
          <w:b/>
          <w:sz w:val="22"/>
          <w:szCs w:val="22"/>
        </w:rPr>
        <w:t>Domates Tahmin ve Erken Uyarı İstasyonlarının Kapsadığı Alan Miktarı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1487"/>
        <w:gridCol w:w="1134"/>
        <w:gridCol w:w="1506"/>
        <w:gridCol w:w="1984"/>
      </w:tblGrid>
      <w:tr w:rsidR="00D773D6" w:rsidRPr="002143D0" w:rsidTr="001D0001">
        <w:trPr>
          <w:trHeight w:val="20"/>
          <w:jc w:val="center"/>
        </w:trPr>
        <w:tc>
          <w:tcPr>
            <w:tcW w:w="1228" w:type="dxa"/>
            <w:shd w:val="clear" w:color="auto" w:fill="FABF8F" w:themeFill="accent6" w:themeFillTint="99"/>
            <w:vAlign w:val="center"/>
          </w:tcPr>
          <w:p w:rsidR="00254F80" w:rsidRPr="002143D0" w:rsidRDefault="00254F80" w:rsidP="00435660">
            <w:pPr>
              <w:jc w:val="center"/>
              <w:rPr>
                <w:rFonts w:ascii="Calibri" w:hAnsi="Calibri"/>
                <w:b/>
                <w:bCs/>
                <w:sz w:val="20"/>
                <w:szCs w:val="20"/>
              </w:rPr>
            </w:pPr>
          </w:p>
        </w:tc>
        <w:tc>
          <w:tcPr>
            <w:tcW w:w="1487" w:type="dxa"/>
            <w:shd w:val="clear" w:color="auto" w:fill="FABF8F" w:themeFill="accent6" w:themeFillTint="99"/>
            <w:vAlign w:val="center"/>
          </w:tcPr>
          <w:p w:rsidR="00254F80" w:rsidRPr="002143D0" w:rsidRDefault="00435660" w:rsidP="00435660">
            <w:pPr>
              <w:jc w:val="center"/>
              <w:rPr>
                <w:rFonts w:ascii="Calibri" w:hAnsi="Calibri"/>
                <w:sz w:val="20"/>
                <w:szCs w:val="20"/>
              </w:rPr>
            </w:pPr>
            <w:r w:rsidRPr="002143D0">
              <w:rPr>
                <w:rFonts w:ascii="Calibri" w:hAnsi="Calibri"/>
                <w:b/>
                <w:bCs/>
                <w:sz w:val="20"/>
                <w:szCs w:val="20"/>
              </w:rPr>
              <w:t>İstasyonun Bulunduğu Yer</w:t>
            </w:r>
          </w:p>
        </w:tc>
        <w:tc>
          <w:tcPr>
            <w:tcW w:w="1134" w:type="dxa"/>
            <w:shd w:val="clear" w:color="auto" w:fill="FABF8F" w:themeFill="accent6" w:themeFillTint="99"/>
            <w:vAlign w:val="center"/>
          </w:tcPr>
          <w:p w:rsidR="00254F80" w:rsidRPr="002143D0" w:rsidRDefault="00435660" w:rsidP="00435660">
            <w:pPr>
              <w:jc w:val="center"/>
              <w:rPr>
                <w:rFonts w:ascii="Calibri" w:hAnsi="Calibri"/>
                <w:sz w:val="20"/>
                <w:szCs w:val="20"/>
              </w:rPr>
            </w:pPr>
            <w:r w:rsidRPr="002143D0">
              <w:rPr>
                <w:rFonts w:ascii="Calibri" w:hAnsi="Calibri"/>
                <w:b/>
                <w:bCs/>
                <w:sz w:val="20"/>
                <w:szCs w:val="20"/>
              </w:rPr>
              <w:t>İstasyon Adedi</w:t>
            </w:r>
          </w:p>
        </w:tc>
        <w:tc>
          <w:tcPr>
            <w:tcW w:w="1506" w:type="dxa"/>
            <w:shd w:val="clear" w:color="auto" w:fill="FABF8F" w:themeFill="accent6" w:themeFillTint="99"/>
            <w:vAlign w:val="center"/>
          </w:tcPr>
          <w:p w:rsidR="00254F80" w:rsidRPr="002143D0" w:rsidRDefault="00435660" w:rsidP="00435660">
            <w:pPr>
              <w:jc w:val="center"/>
              <w:rPr>
                <w:rFonts w:ascii="Calibri" w:hAnsi="Calibri"/>
                <w:sz w:val="20"/>
                <w:szCs w:val="20"/>
              </w:rPr>
            </w:pPr>
            <w:r w:rsidRPr="002143D0">
              <w:rPr>
                <w:rFonts w:ascii="Calibri" w:hAnsi="Calibri"/>
                <w:b/>
                <w:bCs/>
                <w:sz w:val="20"/>
                <w:szCs w:val="20"/>
              </w:rPr>
              <w:t>Proje Programı (da)</w:t>
            </w:r>
          </w:p>
        </w:tc>
        <w:tc>
          <w:tcPr>
            <w:tcW w:w="1984" w:type="dxa"/>
            <w:shd w:val="clear" w:color="auto" w:fill="FABF8F" w:themeFill="accent6" w:themeFillTint="99"/>
            <w:vAlign w:val="center"/>
          </w:tcPr>
          <w:p w:rsidR="00254F80" w:rsidRPr="002143D0" w:rsidRDefault="00435660" w:rsidP="00435660">
            <w:pPr>
              <w:jc w:val="center"/>
              <w:rPr>
                <w:rFonts w:ascii="Calibri" w:hAnsi="Calibri"/>
                <w:b/>
                <w:bCs/>
                <w:sz w:val="20"/>
                <w:szCs w:val="20"/>
              </w:rPr>
            </w:pPr>
            <w:r w:rsidRPr="002143D0">
              <w:rPr>
                <w:rFonts w:ascii="Calibri" w:hAnsi="Calibri"/>
                <w:b/>
                <w:bCs/>
                <w:sz w:val="20"/>
                <w:szCs w:val="20"/>
              </w:rPr>
              <w:t>İstasyonun Kapsadığı Alan (da)</w:t>
            </w:r>
          </w:p>
        </w:tc>
      </w:tr>
      <w:tr w:rsidR="00D773D6" w:rsidRPr="002143D0" w:rsidTr="00840C1A">
        <w:trPr>
          <w:trHeight w:val="20"/>
          <w:jc w:val="center"/>
        </w:trPr>
        <w:tc>
          <w:tcPr>
            <w:tcW w:w="1228" w:type="dxa"/>
            <w:vMerge w:val="restart"/>
            <w:vAlign w:val="center"/>
          </w:tcPr>
          <w:p w:rsidR="00254F80" w:rsidRPr="002143D0" w:rsidRDefault="00181161" w:rsidP="00435660">
            <w:pPr>
              <w:jc w:val="center"/>
              <w:rPr>
                <w:rFonts w:ascii="Calibri" w:hAnsi="Calibri"/>
                <w:b/>
                <w:bCs/>
                <w:sz w:val="20"/>
                <w:szCs w:val="20"/>
              </w:rPr>
            </w:pPr>
            <w:r w:rsidRPr="002143D0">
              <w:rPr>
                <w:rFonts w:ascii="Calibri" w:hAnsi="Calibri"/>
                <w:b/>
                <w:bCs/>
                <w:sz w:val="20"/>
                <w:szCs w:val="20"/>
              </w:rPr>
              <w:t>Domates</w:t>
            </w:r>
          </w:p>
        </w:tc>
        <w:tc>
          <w:tcPr>
            <w:tcW w:w="1487" w:type="dxa"/>
            <w:vAlign w:val="center"/>
          </w:tcPr>
          <w:p w:rsidR="00254F80" w:rsidRPr="002143D0" w:rsidRDefault="00254F80" w:rsidP="00435660">
            <w:pPr>
              <w:rPr>
                <w:rFonts w:ascii="Calibri" w:hAnsi="Calibri"/>
                <w:sz w:val="20"/>
                <w:szCs w:val="20"/>
              </w:rPr>
            </w:pPr>
            <w:r w:rsidRPr="002143D0">
              <w:rPr>
                <w:rFonts w:ascii="Calibri" w:hAnsi="Calibri"/>
                <w:bCs/>
                <w:sz w:val="20"/>
                <w:szCs w:val="20"/>
              </w:rPr>
              <w:t>Merkez</w:t>
            </w:r>
          </w:p>
        </w:tc>
        <w:tc>
          <w:tcPr>
            <w:tcW w:w="1134" w:type="dxa"/>
            <w:vAlign w:val="center"/>
          </w:tcPr>
          <w:p w:rsidR="00254F80" w:rsidRPr="002143D0" w:rsidRDefault="00254F80" w:rsidP="00435660">
            <w:pPr>
              <w:jc w:val="center"/>
              <w:rPr>
                <w:rFonts w:ascii="Calibri" w:hAnsi="Calibri"/>
                <w:sz w:val="20"/>
                <w:szCs w:val="20"/>
              </w:rPr>
            </w:pPr>
            <w:r w:rsidRPr="002143D0">
              <w:rPr>
                <w:rFonts w:ascii="Calibri" w:hAnsi="Calibri"/>
                <w:bCs/>
                <w:sz w:val="20"/>
                <w:szCs w:val="20"/>
              </w:rPr>
              <w:t>1</w:t>
            </w:r>
          </w:p>
        </w:tc>
        <w:tc>
          <w:tcPr>
            <w:tcW w:w="1506" w:type="dxa"/>
            <w:vAlign w:val="center"/>
          </w:tcPr>
          <w:p w:rsidR="00254F80" w:rsidRPr="002143D0" w:rsidRDefault="00254F80" w:rsidP="00435660">
            <w:pPr>
              <w:jc w:val="center"/>
              <w:rPr>
                <w:rFonts w:ascii="Calibri" w:hAnsi="Calibri"/>
                <w:sz w:val="20"/>
                <w:szCs w:val="20"/>
              </w:rPr>
            </w:pPr>
            <w:r w:rsidRPr="002143D0">
              <w:rPr>
                <w:rFonts w:ascii="Calibri" w:hAnsi="Calibri"/>
                <w:bCs/>
                <w:sz w:val="20"/>
                <w:szCs w:val="20"/>
              </w:rPr>
              <w:t>200</w:t>
            </w:r>
          </w:p>
        </w:tc>
        <w:tc>
          <w:tcPr>
            <w:tcW w:w="1984" w:type="dxa"/>
            <w:vAlign w:val="center"/>
          </w:tcPr>
          <w:p w:rsidR="00254F80" w:rsidRPr="002143D0" w:rsidRDefault="00254F80" w:rsidP="00435660">
            <w:pPr>
              <w:jc w:val="center"/>
              <w:rPr>
                <w:rFonts w:ascii="Calibri" w:hAnsi="Calibri"/>
                <w:sz w:val="20"/>
                <w:szCs w:val="20"/>
              </w:rPr>
            </w:pPr>
            <w:r w:rsidRPr="002143D0">
              <w:rPr>
                <w:rFonts w:ascii="Calibri" w:hAnsi="Calibri"/>
                <w:bCs/>
                <w:sz w:val="20"/>
                <w:szCs w:val="20"/>
              </w:rPr>
              <w:t>15.000</w:t>
            </w:r>
          </w:p>
        </w:tc>
      </w:tr>
      <w:tr w:rsidR="00D773D6" w:rsidRPr="002143D0" w:rsidTr="00840C1A">
        <w:trPr>
          <w:trHeight w:val="20"/>
          <w:jc w:val="center"/>
        </w:trPr>
        <w:tc>
          <w:tcPr>
            <w:tcW w:w="1228" w:type="dxa"/>
            <w:vMerge/>
            <w:vAlign w:val="center"/>
          </w:tcPr>
          <w:p w:rsidR="00254F80" w:rsidRPr="002143D0" w:rsidRDefault="00254F80" w:rsidP="00435660">
            <w:pPr>
              <w:jc w:val="center"/>
              <w:rPr>
                <w:rFonts w:ascii="Calibri" w:hAnsi="Calibri"/>
                <w:sz w:val="20"/>
                <w:szCs w:val="20"/>
              </w:rPr>
            </w:pPr>
          </w:p>
        </w:tc>
        <w:tc>
          <w:tcPr>
            <w:tcW w:w="1487" w:type="dxa"/>
            <w:vAlign w:val="center"/>
          </w:tcPr>
          <w:p w:rsidR="00254F80" w:rsidRPr="002143D0" w:rsidRDefault="00254F80" w:rsidP="00435660">
            <w:pPr>
              <w:rPr>
                <w:rFonts w:ascii="Calibri" w:hAnsi="Calibri"/>
                <w:sz w:val="20"/>
                <w:szCs w:val="20"/>
              </w:rPr>
            </w:pPr>
            <w:r w:rsidRPr="002143D0">
              <w:rPr>
                <w:rFonts w:ascii="Calibri" w:hAnsi="Calibri"/>
                <w:sz w:val="20"/>
                <w:szCs w:val="20"/>
              </w:rPr>
              <w:t>Biga</w:t>
            </w:r>
          </w:p>
        </w:tc>
        <w:tc>
          <w:tcPr>
            <w:tcW w:w="1134" w:type="dxa"/>
            <w:vAlign w:val="center"/>
          </w:tcPr>
          <w:p w:rsidR="00254F80" w:rsidRPr="002143D0" w:rsidRDefault="00254F80" w:rsidP="00435660">
            <w:pPr>
              <w:jc w:val="center"/>
              <w:rPr>
                <w:rFonts w:ascii="Calibri" w:hAnsi="Calibri"/>
                <w:sz w:val="20"/>
                <w:szCs w:val="20"/>
              </w:rPr>
            </w:pPr>
            <w:r w:rsidRPr="002143D0">
              <w:rPr>
                <w:rFonts w:ascii="Calibri" w:hAnsi="Calibri"/>
                <w:sz w:val="20"/>
                <w:szCs w:val="20"/>
              </w:rPr>
              <w:t>1</w:t>
            </w:r>
          </w:p>
        </w:tc>
        <w:tc>
          <w:tcPr>
            <w:tcW w:w="1506" w:type="dxa"/>
            <w:vAlign w:val="center"/>
          </w:tcPr>
          <w:p w:rsidR="00254F80" w:rsidRPr="002143D0" w:rsidRDefault="00254F80" w:rsidP="00435660">
            <w:pPr>
              <w:jc w:val="center"/>
              <w:rPr>
                <w:rFonts w:ascii="Calibri" w:hAnsi="Calibri"/>
                <w:sz w:val="20"/>
                <w:szCs w:val="20"/>
              </w:rPr>
            </w:pPr>
            <w:r w:rsidRPr="002143D0">
              <w:rPr>
                <w:rFonts w:ascii="Calibri" w:hAnsi="Calibri"/>
                <w:sz w:val="20"/>
                <w:szCs w:val="20"/>
              </w:rPr>
              <w:t>100</w:t>
            </w:r>
          </w:p>
        </w:tc>
        <w:tc>
          <w:tcPr>
            <w:tcW w:w="1984" w:type="dxa"/>
            <w:vAlign w:val="center"/>
          </w:tcPr>
          <w:p w:rsidR="00254F80" w:rsidRPr="002143D0" w:rsidRDefault="00254F80" w:rsidP="00435660">
            <w:pPr>
              <w:jc w:val="center"/>
              <w:rPr>
                <w:rFonts w:ascii="Calibri" w:hAnsi="Calibri"/>
                <w:sz w:val="20"/>
                <w:szCs w:val="20"/>
              </w:rPr>
            </w:pPr>
            <w:r w:rsidRPr="002143D0">
              <w:rPr>
                <w:rFonts w:ascii="Calibri" w:hAnsi="Calibri"/>
                <w:sz w:val="20"/>
                <w:szCs w:val="20"/>
              </w:rPr>
              <w:t>9.650</w:t>
            </w:r>
          </w:p>
        </w:tc>
      </w:tr>
      <w:tr w:rsidR="00D773D6" w:rsidRPr="002143D0" w:rsidTr="001D0001">
        <w:trPr>
          <w:trHeight w:val="20"/>
          <w:jc w:val="center"/>
        </w:trPr>
        <w:tc>
          <w:tcPr>
            <w:tcW w:w="2715" w:type="dxa"/>
            <w:gridSpan w:val="2"/>
            <w:shd w:val="clear" w:color="auto" w:fill="FABF8F" w:themeFill="accent6" w:themeFillTint="99"/>
            <w:vAlign w:val="center"/>
          </w:tcPr>
          <w:p w:rsidR="00254F80" w:rsidRPr="002143D0" w:rsidRDefault="00254F80" w:rsidP="00435660">
            <w:pPr>
              <w:jc w:val="right"/>
              <w:rPr>
                <w:rFonts w:ascii="Calibri" w:hAnsi="Calibri"/>
                <w:b/>
                <w:sz w:val="20"/>
                <w:szCs w:val="20"/>
              </w:rPr>
            </w:pPr>
            <w:r w:rsidRPr="002143D0">
              <w:rPr>
                <w:rFonts w:ascii="Calibri" w:hAnsi="Calibri"/>
                <w:b/>
                <w:sz w:val="20"/>
                <w:szCs w:val="20"/>
              </w:rPr>
              <w:t>TOPLAM</w:t>
            </w:r>
          </w:p>
        </w:tc>
        <w:tc>
          <w:tcPr>
            <w:tcW w:w="1134" w:type="dxa"/>
            <w:shd w:val="clear" w:color="auto" w:fill="FABF8F" w:themeFill="accent6" w:themeFillTint="99"/>
            <w:vAlign w:val="center"/>
          </w:tcPr>
          <w:p w:rsidR="00254F80" w:rsidRPr="002143D0" w:rsidRDefault="00254F80" w:rsidP="00435660">
            <w:pPr>
              <w:jc w:val="center"/>
              <w:rPr>
                <w:rFonts w:ascii="Calibri" w:hAnsi="Calibri"/>
                <w:b/>
                <w:sz w:val="20"/>
                <w:szCs w:val="20"/>
              </w:rPr>
            </w:pPr>
            <w:r w:rsidRPr="002143D0">
              <w:rPr>
                <w:rFonts w:ascii="Calibri" w:hAnsi="Calibri"/>
                <w:b/>
                <w:sz w:val="20"/>
                <w:szCs w:val="20"/>
              </w:rPr>
              <w:t>2</w:t>
            </w:r>
          </w:p>
        </w:tc>
        <w:tc>
          <w:tcPr>
            <w:tcW w:w="1506" w:type="dxa"/>
            <w:shd w:val="clear" w:color="auto" w:fill="FABF8F" w:themeFill="accent6" w:themeFillTint="99"/>
            <w:vAlign w:val="center"/>
          </w:tcPr>
          <w:p w:rsidR="00254F80" w:rsidRPr="002143D0" w:rsidRDefault="00254F80" w:rsidP="00435660">
            <w:pPr>
              <w:jc w:val="center"/>
              <w:rPr>
                <w:rFonts w:ascii="Calibri" w:hAnsi="Calibri"/>
                <w:b/>
                <w:sz w:val="20"/>
                <w:szCs w:val="20"/>
              </w:rPr>
            </w:pPr>
            <w:r w:rsidRPr="002143D0">
              <w:rPr>
                <w:rFonts w:ascii="Calibri" w:hAnsi="Calibri"/>
                <w:b/>
                <w:sz w:val="20"/>
                <w:szCs w:val="20"/>
              </w:rPr>
              <w:t>300</w:t>
            </w:r>
          </w:p>
        </w:tc>
        <w:tc>
          <w:tcPr>
            <w:tcW w:w="1984" w:type="dxa"/>
            <w:shd w:val="clear" w:color="auto" w:fill="FABF8F" w:themeFill="accent6" w:themeFillTint="99"/>
            <w:vAlign w:val="center"/>
          </w:tcPr>
          <w:p w:rsidR="00254F80" w:rsidRPr="002143D0" w:rsidRDefault="00254F80" w:rsidP="00435660">
            <w:pPr>
              <w:jc w:val="center"/>
              <w:rPr>
                <w:rFonts w:ascii="Calibri" w:hAnsi="Calibri"/>
                <w:b/>
                <w:sz w:val="20"/>
                <w:szCs w:val="20"/>
              </w:rPr>
            </w:pPr>
            <w:r w:rsidRPr="002143D0">
              <w:rPr>
                <w:rFonts w:ascii="Calibri" w:hAnsi="Calibri"/>
                <w:b/>
                <w:sz w:val="20"/>
                <w:szCs w:val="20"/>
              </w:rPr>
              <w:t>24.650</w:t>
            </w:r>
          </w:p>
        </w:tc>
      </w:tr>
    </w:tbl>
    <w:p w:rsidR="000140AE" w:rsidRPr="002143D0" w:rsidRDefault="005B5EA9" w:rsidP="000140AE">
      <w:pPr>
        <w:pStyle w:val="Balk4"/>
        <w:spacing w:after="0" w:line="276" w:lineRule="auto"/>
        <w:rPr>
          <w:szCs w:val="22"/>
        </w:rPr>
      </w:pPr>
      <w:bookmarkStart w:id="384" w:name="_Toc525548051"/>
      <w:r w:rsidRPr="002143D0">
        <w:rPr>
          <w:szCs w:val="22"/>
        </w:rPr>
        <w:t>4.3</w:t>
      </w:r>
      <w:r w:rsidR="000140AE" w:rsidRPr="002143D0">
        <w:rPr>
          <w:szCs w:val="22"/>
        </w:rPr>
        <w:t>.2.2. Entegre Mücadele ve EKÜY Proje Çalışmaları</w:t>
      </w:r>
      <w:bookmarkEnd w:id="380"/>
      <w:bookmarkEnd w:id="381"/>
      <w:bookmarkEnd w:id="382"/>
      <w:bookmarkEnd w:id="383"/>
      <w:bookmarkEnd w:id="384"/>
    </w:p>
    <w:p w:rsidR="00EB14A0" w:rsidRPr="005547A4" w:rsidRDefault="00EB14A0" w:rsidP="00EB14A0">
      <w:pPr>
        <w:spacing w:line="276" w:lineRule="auto"/>
        <w:ind w:firstLine="708"/>
        <w:rPr>
          <w:rFonts w:ascii="Calibri" w:hAnsi="Calibri" w:cs="Calibri"/>
          <w:sz w:val="22"/>
          <w:szCs w:val="22"/>
        </w:rPr>
      </w:pPr>
      <w:r w:rsidRPr="005547A4">
        <w:rPr>
          <w:rFonts w:ascii="Calibri" w:hAnsi="Calibri" w:cs="Calibri"/>
          <w:sz w:val="22"/>
          <w:szCs w:val="22"/>
        </w:rPr>
        <w:t xml:space="preserve">Gıda ve Kontrol Genel Müdürlüğümüzce 2010 yılında başlatılan ve aynı zamanda İlimizde de pilot çalışma olarak uygulamaya konulan Entegre ve Kontrollü Ürün Yönetimi projesi 2017 yılında Merkez, Bayramiç ve Lapseki ilçelerinde yürütülmüştür. Proje dahilindeki üreticiler ile birlikte, entegre mücadele çalışmaları yürütülmüş olup, bahçelere proje logolu mavi bayrak asılmıştır. Bu bahçelerden </w:t>
      </w:r>
      <w:r w:rsidRPr="005547A4">
        <w:rPr>
          <w:rFonts w:ascii="Calibri" w:hAnsi="Calibri" w:cs="Calibri"/>
          <w:sz w:val="22"/>
          <w:szCs w:val="22"/>
        </w:rPr>
        <w:lastRenderedPageBreak/>
        <w:t>hasat döneminde alınan numuneler Çanakkale İl Gıda ve Kontrol Laboratuvar Müdürlüğünde analiz ettirilmiştir. Proje sonucunda 120 üreticiye Türk Gıda Kodeksine uygun kalıntı MRL değerlerine sahip olanlara EKÜY sertifikası ve Bakanlık logosu verilerek pazara sunulması sağlanmıştır.</w:t>
      </w:r>
    </w:p>
    <w:p w:rsidR="008E1D8F" w:rsidRPr="002143D0" w:rsidRDefault="008E1D8F" w:rsidP="008E1D8F"/>
    <w:p w:rsidR="00254F80" w:rsidRPr="002143D0" w:rsidRDefault="00254F80" w:rsidP="00F85BE6">
      <w:pPr>
        <w:pStyle w:val="ListeParagraf"/>
        <w:numPr>
          <w:ilvl w:val="0"/>
          <w:numId w:val="7"/>
        </w:numPr>
      </w:pPr>
      <w:bookmarkStart w:id="385" w:name="_Toc378852664"/>
      <w:bookmarkStart w:id="386" w:name="_Toc379183204"/>
      <w:bookmarkStart w:id="387" w:name="_Toc379185066"/>
      <w:bookmarkStart w:id="388" w:name="_Toc386731911"/>
      <w:r w:rsidRPr="002143D0">
        <w:t>Elma EKÜY Projesi</w:t>
      </w:r>
      <w:r w:rsidRPr="002143D0">
        <w:tab/>
      </w:r>
      <w:r w:rsidRPr="002143D0">
        <w:tab/>
        <w:t>: 30 bahçede 3</w:t>
      </w:r>
      <w:r w:rsidR="005D4F2B" w:rsidRPr="002143D0">
        <w:t>07</w:t>
      </w:r>
      <w:r w:rsidRPr="002143D0">
        <w:t xml:space="preserve"> da,</w:t>
      </w:r>
    </w:p>
    <w:p w:rsidR="00254F80" w:rsidRPr="002143D0" w:rsidRDefault="00254F80" w:rsidP="00F85BE6">
      <w:pPr>
        <w:pStyle w:val="ListeParagraf"/>
        <w:numPr>
          <w:ilvl w:val="0"/>
          <w:numId w:val="7"/>
        </w:numPr>
      </w:pPr>
      <w:r w:rsidRPr="002143D0">
        <w:t>Şeftali EKÜY Projesi</w:t>
      </w:r>
      <w:r w:rsidRPr="002143D0">
        <w:tab/>
      </w:r>
      <w:r w:rsidRPr="002143D0">
        <w:tab/>
        <w:t xml:space="preserve">: 60 bahçede </w:t>
      </w:r>
      <w:r w:rsidR="005D4F2B" w:rsidRPr="002143D0">
        <w:t>5</w:t>
      </w:r>
      <w:r w:rsidRPr="002143D0">
        <w:t>.1</w:t>
      </w:r>
      <w:r w:rsidR="005D4F2B" w:rsidRPr="002143D0">
        <w:t>29</w:t>
      </w:r>
      <w:r w:rsidRPr="002143D0">
        <w:t xml:space="preserve"> da,</w:t>
      </w:r>
    </w:p>
    <w:p w:rsidR="00254F80" w:rsidRPr="002143D0" w:rsidRDefault="00254F80" w:rsidP="00F85BE6">
      <w:pPr>
        <w:pStyle w:val="ListeParagraf"/>
        <w:numPr>
          <w:ilvl w:val="0"/>
          <w:numId w:val="7"/>
        </w:numPr>
      </w:pPr>
      <w:r w:rsidRPr="002143D0">
        <w:t>Kiraz EKÜY Projesi</w:t>
      </w:r>
      <w:r w:rsidRPr="002143D0">
        <w:tab/>
      </w:r>
      <w:r w:rsidRPr="002143D0">
        <w:tab/>
        <w:t xml:space="preserve">: 30 bahçede 494 da </w:t>
      </w:r>
    </w:p>
    <w:p w:rsidR="00254F80" w:rsidRPr="002143D0" w:rsidRDefault="00B21CB8" w:rsidP="00F85BE6">
      <w:pPr>
        <w:pStyle w:val="ListeParagraf"/>
        <w:numPr>
          <w:ilvl w:val="0"/>
          <w:numId w:val="7"/>
        </w:numPr>
      </w:pPr>
      <w:r w:rsidRPr="002143D0">
        <w:t>Bağ Entegre Mücadele Proj</w:t>
      </w:r>
      <w:r w:rsidR="007F3648" w:rsidRPr="002143D0">
        <w:t>esi</w:t>
      </w:r>
      <w:r w:rsidR="00254F80" w:rsidRPr="002143D0">
        <w:tab/>
        <w:t xml:space="preserve">: </w:t>
      </w:r>
      <w:r w:rsidR="001B191E" w:rsidRPr="002143D0">
        <w:t>2</w:t>
      </w:r>
      <w:r w:rsidR="00254F80" w:rsidRPr="002143D0">
        <w:t>0 bahçede 100 da alanda uygulanmıştır.</w:t>
      </w:r>
    </w:p>
    <w:p w:rsidR="008E1D8F" w:rsidRDefault="008E1D8F" w:rsidP="00F85BE6">
      <w:pPr>
        <w:pStyle w:val="ListeParagraf"/>
        <w:numPr>
          <w:ilvl w:val="0"/>
          <w:numId w:val="7"/>
        </w:numPr>
      </w:pPr>
      <w:r w:rsidRPr="002143D0">
        <w:t xml:space="preserve">Zeytin Entegre Mücadele </w:t>
      </w:r>
      <w:r w:rsidR="008A75FF" w:rsidRPr="002143D0">
        <w:t>Proj</w:t>
      </w:r>
      <w:r w:rsidR="007F3648" w:rsidRPr="002143D0">
        <w:t xml:space="preserve"> </w:t>
      </w:r>
      <w:r w:rsidR="008A75FF" w:rsidRPr="002143D0">
        <w:t>: 10</w:t>
      </w:r>
      <w:r w:rsidRPr="002143D0">
        <w:t xml:space="preserve"> Bahçede 135 da alanda uygulanmıştır.</w:t>
      </w:r>
    </w:p>
    <w:p w:rsidR="00EB14A0" w:rsidRPr="005547A4" w:rsidRDefault="00EB14A0" w:rsidP="00EB14A0">
      <w:pPr>
        <w:pStyle w:val="ListeParagraf"/>
        <w:numPr>
          <w:ilvl w:val="0"/>
          <w:numId w:val="7"/>
        </w:numPr>
        <w:rPr>
          <w:rFonts w:cs="Calibri"/>
        </w:rPr>
      </w:pPr>
      <w:r w:rsidRPr="005547A4">
        <w:rPr>
          <w:rFonts w:cs="Calibri"/>
        </w:rPr>
        <w:t>Örtü altı Entegre Müc. Projesi :   5 üretici 10 da alanda uygulanmıştır.</w:t>
      </w:r>
    </w:p>
    <w:p w:rsidR="000140AE" w:rsidRPr="002143D0" w:rsidRDefault="005B5EA9" w:rsidP="000140AE">
      <w:pPr>
        <w:pStyle w:val="Balk5"/>
        <w:spacing w:line="276" w:lineRule="auto"/>
        <w:jc w:val="left"/>
        <w:rPr>
          <w:szCs w:val="22"/>
        </w:rPr>
      </w:pPr>
      <w:bookmarkStart w:id="389" w:name="_Toc525548052"/>
      <w:r w:rsidRPr="002143D0">
        <w:rPr>
          <w:szCs w:val="22"/>
        </w:rPr>
        <w:t>4.3</w:t>
      </w:r>
      <w:r w:rsidR="000140AE" w:rsidRPr="002143D0">
        <w:rPr>
          <w:szCs w:val="22"/>
        </w:rPr>
        <w:t>.2.2.1. Elma Entegre Mücadele (EKÜY) Projesi</w:t>
      </w:r>
      <w:bookmarkEnd w:id="385"/>
      <w:bookmarkEnd w:id="386"/>
      <w:bookmarkEnd w:id="387"/>
      <w:bookmarkEnd w:id="388"/>
      <w:bookmarkEnd w:id="389"/>
      <w:r w:rsidR="000140AE" w:rsidRPr="002143D0">
        <w:rPr>
          <w:szCs w:val="22"/>
        </w:rPr>
        <w:t xml:space="preserve"> </w:t>
      </w:r>
    </w:p>
    <w:p w:rsidR="00EB14A0" w:rsidRPr="00E91B2B" w:rsidRDefault="00EB14A0" w:rsidP="00E91B2B">
      <w:pPr>
        <w:spacing w:line="276" w:lineRule="auto"/>
        <w:ind w:firstLine="709"/>
        <w:rPr>
          <w:rFonts w:ascii="Calibri" w:hAnsi="Calibri" w:cs="Calibri"/>
          <w:sz w:val="22"/>
          <w:szCs w:val="22"/>
        </w:rPr>
      </w:pPr>
      <w:bookmarkStart w:id="390" w:name="_Toc378852665"/>
      <w:bookmarkStart w:id="391" w:name="_Toc379183205"/>
      <w:bookmarkStart w:id="392" w:name="_Toc379185067"/>
      <w:bookmarkStart w:id="393" w:name="_Toc386731912"/>
      <w:r w:rsidRPr="00E91B2B">
        <w:rPr>
          <w:rFonts w:ascii="Calibri" w:hAnsi="Calibri" w:cs="Calibri"/>
          <w:sz w:val="22"/>
          <w:szCs w:val="22"/>
        </w:rPr>
        <w:t>Merkez ve Bayramiç ilçelerinde 30 bahçede, 307 da alanda yürütülmüştür. Ana zararlı olarak elma iç kurdu ve ana hastalık olarak ise karaleke dikkate alınmıştır. Diğer hastalık ve zararlıların mücadelesinde bu hastalık ve zararlıyla entegrasyona gidilmiştir.</w:t>
      </w:r>
    </w:p>
    <w:p w:rsidR="000140AE" w:rsidRPr="002143D0" w:rsidRDefault="005B5EA9" w:rsidP="001B78B2">
      <w:pPr>
        <w:pStyle w:val="Balk5"/>
        <w:spacing w:before="120" w:line="276" w:lineRule="auto"/>
        <w:jc w:val="left"/>
        <w:rPr>
          <w:szCs w:val="22"/>
        </w:rPr>
      </w:pPr>
      <w:bookmarkStart w:id="394" w:name="_Toc525548053"/>
      <w:r w:rsidRPr="002143D0">
        <w:rPr>
          <w:szCs w:val="22"/>
        </w:rPr>
        <w:t>4.3</w:t>
      </w:r>
      <w:r w:rsidR="000140AE" w:rsidRPr="002143D0">
        <w:rPr>
          <w:szCs w:val="22"/>
        </w:rPr>
        <w:t>.2.2.2. Şeftali Entegre Mücadele (EKÜY) Projesi</w:t>
      </w:r>
      <w:bookmarkEnd w:id="390"/>
      <w:bookmarkEnd w:id="391"/>
      <w:bookmarkEnd w:id="392"/>
      <w:bookmarkEnd w:id="393"/>
      <w:bookmarkEnd w:id="394"/>
      <w:r w:rsidR="000140AE" w:rsidRPr="002143D0">
        <w:rPr>
          <w:szCs w:val="22"/>
        </w:rPr>
        <w:t xml:space="preserve"> </w:t>
      </w:r>
    </w:p>
    <w:p w:rsidR="00EB14A0" w:rsidRPr="00E91B2B" w:rsidRDefault="00EB14A0" w:rsidP="00EB14A0">
      <w:pPr>
        <w:ind w:firstLine="567"/>
        <w:rPr>
          <w:rFonts w:ascii="Calibri" w:hAnsi="Calibri" w:cs="Calibri"/>
        </w:rPr>
      </w:pPr>
      <w:bookmarkStart w:id="395" w:name="_Toc378852666"/>
      <w:bookmarkStart w:id="396" w:name="_Toc379183206"/>
      <w:bookmarkStart w:id="397" w:name="_Toc379185068"/>
      <w:bookmarkStart w:id="398" w:name="_Toc386731913"/>
      <w:r w:rsidRPr="00E91B2B">
        <w:rPr>
          <w:rFonts w:ascii="Calibri" w:hAnsi="Calibri" w:cs="Calibri"/>
          <w:sz w:val="22"/>
          <w:szCs w:val="22"/>
        </w:rPr>
        <w:t>Merkez, Bayramiç ve Lapseki ilçelerinde 60 bahçede, 5.129 da alanda yürütülmüştür. Ana zararlı olarak doğu meyve güvesi ile şeftali filiz güvesi ve ana hastalık olarak ise şeftali yaprak kıvırcıklığı dikkate alınmıştır. Diğer hastalık ve zararlıların mücadelesinde bu hastalık ve zararlılarla entegrasyona gidilmiştir.</w:t>
      </w:r>
    </w:p>
    <w:p w:rsidR="000140AE" w:rsidRPr="00E91B2B" w:rsidRDefault="005B5EA9" w:rsidP="001B78B2">
      <w:pPr>
        <w:pStyle w:val="Balk5"/>
        <w:spacing w:before="120" w:line="276" w:lineRule="auto"/>
        <w:jc w:val="left"/>
        <w:rPr>
          <w:szCs w:val="22"/>
        </w:rPr>
      </w:pPr>
      <w:bookmarkStart w:id="399" w:name="_Toc525548054"/>
      <w:r w:rsidRPr="00E91B2B">
        <w:rPr>
          <w:szCs w:val="22"/>
        </w:rPr>
        <w:t>4.3</w:t>
      </w:r>
      <w:r w:rsidR="000140AE" w:rsidRPr="00E91B2B">
        <w:rPr>
          <w:szCs w:val="22"/>
        </w:rPr>
        <w:t>.2.2.3. Kiraz Entegre Mücadele (EKÜY)  Projesi</w:t>
      </w:r>
      <w:bookmarkEnd w:id="395"/>
      <w:bookmarkEnd w:id="396"/>
      <w:bookmarkEnd w:id="397"/>
      <w:bookmarkEnd w:id="398"/>
      <w:bookmarkEnd w:id="399"/>
      <w:r w:rsidR="000140AE" w:rsidRPr="00E91B2B">
        <w:rPr>
          <w:szCs w:val="22"/>
        </w:rPr>
        <w:t xml:space="preserve"> </w:t>
      </w:r>
    </w:p>
    <w:p w:rsidR="00EB14A0" w:rsidRPr="00E91B2B" w:rsidRDefault="00EB14A0" w:rsidP="00EB14A0">
      <w:pPr>
        <w:spacing w:line="276" w:lineRule="auto"/>
        <w:ind w:firstLine="567"/>
        <w:rPr>
          <w:rFonts w:ascii="Calibri" w:hAnsi="Calibri" w:cs="Calibri"/>
          <w:b/>
          <w:sz w:val="22"/>
          <w:szCs w:val="22"/>
        </w:rPr>
      </w:pPr>
      <w:bookmarkStart w:id="400" w:name="_Toc378852668"/>
      <w:bookmarkStart w:id="401" w:name="_Toc379183208"/>
      <w:bookmarkStart w:id="402" w:name="_Toc379185070"/>
      <w:bookmarkStart w:id="403" w:name="_Toc386731915"/>
      <w:r w:rsidRPr="00E91B2B">
        <w:rPr>
          <w:rFonts w:ascii="Calibri" w:hAnsi="Calibri" w:cs="Calibri"/>
          <w:sz w:val="22"/>
          <w:szCs w:val="22"/>
        </w:rPr>
        <w:t>Merkez, Bayramiç ve Lapseki ilçelerinde 30 bahçede, 494 da alanda yürütülmüştür. Ana zararlı olarak kiraz sineği ve ana hastalık olarak da monilya dikkate alınmıştır. Diğer hastalık ve zararlıların mücadelesinde bu hastalık ve zararlıyla entegrasyona gidilmiştir.</w:t>
      </w:r>
    </w:p>
    <w:p w:rsidR="000140AE" w:rsidRPr="002143D0" w:rsidRDefault="005B5EA9" w:rsidP="001B78B2">
      <w:pPr>
        <w:pStyle w:val="Balk5"/>
        <w:spacing w:before="120" w:line="276" w:lineRule="auto"/>
        <w:jc w:val="left"/>
        <w:rPr>
          <w:szCs w:val="22"/>
        </w:rPr>
      </w:pPr>
      <w:bookmarkStart w:id="404" w:name="_Toc525548055"/>
      <w:r w:rsidRPr="002143D0">
        <w:rPr>
          <w:szCs w:val="22"/>
        </w:rPr>
        <w:t>4.3</w:t>
      </w:r>
      <w:r w:rsidR="000140AE" w:rsidRPr="002143D0">
        <w:rPr>
          <w:szCs w:val="22"/>
        </w:rPr>
        <w:t>.2.2.4. Bağ Entegre Mücadele Projesi</w:t>
      </w:r>
      <w:bookmarkEnd w:id="400"/>
      <w:bookmarkEnd w:id="401"/>
      <w:bookmarkEnd w:id="402"/>
      <w:bookmarkEnd w:id="403"/>
      <w:bookmarkEnd w:id="404"/>
      <w:r w:rsidR="000140AE" w:rsidRPr="002143D0">
        <w:rPr>
          <w:szCs w:val="22"/>
        </w:rPr>
        <w:t xml:space="preserve"> </w:t>
      </w:r>
    </w:p>
    <w:p w:rsidR="00254F80" w:rsidRPr="002143D0" w:rsidRDefault="000140AE" w:rsidP="00254F80">
      <w:pPr>
        <w:spacing w:line="276" w:lineRule="auto"/>
        <w:rPr>
          <w:rFonts w:ascii="Calibri" w:hAnsi="Calibri"/>
          <w:sz w:val="22"/>
          <w:szCs w:val="22"/>
        </w:rPr>
      </w:pPr>
      <w:r w:rsidRPr="002143D0">
        <w:rPr>
          <w:rFonts w:asciiTheme="minorHAnsi" w:hAnsiTheme="minorHAnsi"/>
          <w:b/>
          <w:sz w:val="22"/>
          <w:szCs w:val="22"/>
        </w:rPr>
        <w:tab/>
      </w:r>
      <w:r w:rsidR="00254F80" w:rsidRPr="002143D0">
        <w:rPr>
          <w:rFonts w:ascii="Calibri" w:hAnsi="Calibri"/>
          <w:sz w:val="22"/>
          <w:szCs w:val="22"/>
        </w:rPr>
        <w:t>Merkez ilçe, Bayramiç, Lapseki, Bozcaada ilçelerinde 100 da alanda (</w:t>
      </w:r>
      <w:r w:rsidR="005D4F2B" w:rsidRPr="002143D0">
        <w:rPr>
          <w:rFonts w:ascii="Calibri" w:hAnsi="Calibri"/>
          <w:sz w:val="22"/>
          <w:szCs w:val="22"/>
        </w:rPr>
        <w:t>2</w:t>
      </w:r>
      <w:r w:rsidR="00254F80" w:rsidRPr="002143D0">
        <w:rPr>
          <w:rFonts w:ascii="Calibri" w:hAnsi="Calibri"/>
          <w:sz w:val="22"/>
          <w:szCs w:val="22"/>
        </w:rPr>
        <w:t xml:space="preserve">0 bahçede) sürdürülmüştür. Ana zararlı olarak bağ salkım güvesi ve ana hastalık </w:t>
      </w:r>
      <w:r w:rsidR="00435660" w:rsidRPr="002143D0">
        <w:rPr>
          <w:rFonts w:ascii="Calibri" w:hAnsi="Calibri"/>
          <w:sz w:val="22"/>
          <w:szCs w:val="22"/>
        </w:rPr>
        <w:t>olarak ise</w:t>
      </w:r>
      <w:r w:rsidR="00254F80" w:rsidRPr="002143D0">
        <w:rPr>
          <w:rFonts w:ascii="Calibri" w:hAnsi="Calibri"/>
          <w:sz w:val="22"/>
          <w:szCs w:val="22"/>
        </w:rPr>
        <w:t xml:space="preserve"> bağ mildiyösü dikkate alınmıştır.</w:t>
      </w:r>
    </w:p>
    <w:p w:rsidR="00894D30" w:rsidRPr="002143D0" w:rsidRDefault="00894D30" w:rsidP="001B78B2">
      <w:pPr>
        <w:pStyle w:val="Balk5"/>
        <w:spacing w:before="120" w:line="276" w:lineRule="auto"/>
        <w:jc w:val="left"/>
        <w:rPr>
          <w:szCs w:val="22"/>
        </w:rPr>
      </w:pPr>
      <w:bookmarkStart w:id="405" w:name="_Toc525548056"/>
      <w:r w:rsidRPr="002143D0">
        <w:rPr>
          <w:szCs w:val="22"/>
        </w:rPr>
        <w:t xml:space="preserve">4.3.2.2.5. </w:t>
      </w:r>
      <w:r w:rsidR="008F5E5F" w:rsidRPr="002143D0">
        <w:rPr>
          <w:szCs w:val="22"/>
        </w:rPr>
        <w:t xml:space="preserve">Zeytin Entegre </w:t>
      </w:r>
      <w:r w:rsidRPr="002143D0">
        <w:rPr>
          <w:szCs w:val="22"/>
        </w:rPr>
        <w:t>Mücadele Projesi</w:t>
      </w:r>
      <w:bookmarkEnd w:id="405"/>
      <w:r w:rsidRPr="002143D0">
        <w:rPr>
          <w:szCs w:val="22"/>
        </w:rPr>
        <w:t xml:space="preserve"> </w:t>
      </w:r>
    </w:p>
    <w:p w:rsidR="00EB14A0" w:rsidRPr="00E91B2B" w:rsidRDefault="00EB14A0" w:rsidP="00EB14A0">
      <w:pPr>
        <w:spacing w:line="276" w:lineRule="auto"/>
        <w:ind w:firstLine="567"/>
        <w:rPr>
          <w:rFonts w:asciiTheme="minorHAnsi" w:hAnsiTheme="minorHAnsi" w:cs="Calibri"/>
          <w:sz w:val="22"/>
          <w:szCs w:val="22"/>
        </w:rPr>
      </w:pPr>
      <w:bookmarkStart w:id="406" w:name="_Toc378852669"/>
      <w:bookmarkStart w:id="407" w:name="_Toc379183209"/>
      <w:bookmarkStart w:id="408" w:name="_Toc379185071"/>
      <w:bookmarkStart w:id="409" w:name="_Toc386731916"/>
      <w:r w:rsidRPr="00E91B2B">
        <w:rPr>
          <w:rFonts w:asciiTheme="minorHAnsi" w:hAnsiTheme="minorHAnsi" w:cs="Calibri"/>
          <w:sz w:val="22"/>
          <w:szCs w:val="22"/>
        </w:rPr>
        <w:t xml:space="preserve">Proje Ezine ilçemizde yirmi (20) üretici, Ayvacık ilçemizde yirmi (20) üretici, Bayramiç ilçemizde on (10) ve Eceabat ilçemizde on (10)  üretici olmak üzere toplam atmış (60) üretici ile faaliyetlere başlanmıştır. </w:t>
      </w:r>
    </w:p>
    <w:p w:rsidR="00EB14A0" w:rsidRPr="00E91B2B" w:rsidRDefault="00EB14A0" w:rsidP="00EB14A0">
      <w:pPr>
        <w:spacing w:line="276" w:lineRule="auto"/>
        <w:ind w:firstLine="567"/>
        <w:rPr>
          <w:rFonts w:asciiTheme="minorHAnsi" w:hAnsiTheme="minorHAnsi" w:cs="Calibri"/>
          <w:sz w:val="22"/>
          <w:szCs w:val="22"/>
        </w:rPr>
      </w:pPr>
      <w:r w:rsidRPr="00E91B2B">
        <w:rPr>
          <w:rFonts w:asciiTheme="minorHAnsi" w:hAnsiTheme="minorHAnsi" w:cs="Calibri"/>
          <w:sz w:val="22"/>
          <w:szCs w:val="22"/>
        </w:rPr>
        <w:t xml:space="preserve">İlimiz de dört ilçemizde toplam üretim alanımızın 1.658 da’lık üretici bahçesinde, tahmini 532,6 tonluk üründe proje çalışmaları tamamlanmıştır. </w:t>
      </w:r>
    </w:p>
    <w:p w:rsidR="00EB14A0" w:rsidRPr="00E91B2B" w:rsidRDefault="00EB14A0" w:rsidP="00EB14A0">
      <w:pPr>
        <w:spacing w:line="276" w:lineRule="auto"/>
        <w:ind w:firstLine="567"/>
        <w:rPr>
          <w:rFonts w:asciiTheme="minorHAnsi" w:hAnsiTheme="minorHAnsi" w:cs="Calibri"/>
          <w:sz w:val="22"/>
          <w:szCs w:val="22"/>
        </w:rPr>
      </w:pPr>
      <w:r w:rsidRPr="00E91B2B">
        <w:rPr>
          <w:rFonts w:asciiTheme="minorHAnsi" w:hAnsiTheme="minorHAnsi" w:cs="Calibri"/>
          <w:sz w:val="22"/>
          <w:szCs w:val="22"/>
        </w:rPr>
        <w:t>2017 Yılı için; ana zararlılar Zeytin Sineği (Bactrocera oleae), Zeytin Güvesi zararlısı (Prays oleae) ana hastalıklar Zeytin Halkalı Leke Hastalığı (Spilocaea oleaginea) ve Dal Kanseri (P. savastanoi pv. savastanoi) şeklinde gerçekleşmiştir. 321.621 dekar üretim alnında yukarıda sayılan etmenlerle diğer hastalık ve zararlıların mücadelesinde entegrasyon uygulanmıştır.</w:t>
      </w:r>
    </w:p>
    <w:p w:rsidR="00EB14A0" w:rsidRDefault="00EB14A0" w:rsidP="00EB14A0">
      <w:pPr>
        <w:pStyle w:val="Balk5"/>
        <w:spacing w:before="120" w:line="276" w:lineRule="auto"/>
        <w:jc w:val="left"/>
        <w:rPr>
          <w:szCs w:val="22"/>
        </w:rPr>
      </w:pPr>
      <w:bookmarkStart w:id="410" w:name="_Toc525548057"/>
      <w:r w:rsidRPr="002143D0">
        <w:rPr>
          <w:szCs w:val="22"/>
        </w:rPr>
        <w:t>4.3.2.2.</w:t>
      </w:r>
      <w:r>
        <w:rPr>
          <w:szCs w:val="22"/>
        </w:rPr>
        <w:t>6</w:t>
      </w:r>
      <w:r w:rsidRPr="002143D0">
        <w:rPr>
          <w:szCs w:val="22"/>
        </w:rPr>
        <w:t xml:space="preserve">. </w:t>
      </w:r>
      <w:r>
        <w:rPr>
          <w:szCs w:val="22"/>
        </w:rPr>
        <w:t>Örtüaltı Entegre Mücadelesi</w:t>
      </w:r>
      <w:bookmarkEnd w:id="410"/>
    </w:p>
    <w:p w:rsidR="00EB14A0" w:rsidRPr="005547A4" w:rsidRDefault="00EB14A0" w:rsidP="00EB14A0">
      <w:pPr>
        <w:ind w:firstLine="567"/>
        <w:rPr>
          <w:rFonts w:ascii="Calibri" w:hAnsi="Calibri" w:cs="Calibri"/>
          <w:sz w:val="22"/>
          <w:szCs w:val="22"/>
        </w:rPr>
      </w:pPr>
      <w:r w:rsidRPr="002143D0">
        <w:rPr>
          <w:szCs w:val="22"/>
        </w:rPr>
        <w:t xml:space="preserve"> </w:t>
      </w:r>
      <w:r w:rsidRPr="005547A4">
        <w:rPr>
          <w:rFonts w:ascii="Calibri" w:hAnsi="Calibri" w:cs="Calibri"/>
          <w:sz w:val="22"/>
          <w:szCs w:val="22"/>
        </w:rPr>
        <w:t>2017 Yılı Örtüaltı Entegre Mücadelesi Merkez İlçemizde 5 üreticiye ait 10 da alanda uygulanmıştır.</w:t>
      </w:r>
    </w:p>
    <w:p w:rsidR="00EB14A0" w:rsidRDefault="00EB14A0" w:rsidP="00EB14A0">
      <w:pPr>
        <w:spacing w:line="276" w:lineRule="auto"/>
        <w:ind w:firstLine="567"/>
        <w:rPr>
          <w:rFonts w:asciiTheme="minorHAnsi" w:hAnsiTheme="minorHAnsi" w:cs="Calibri"/>
          <w:color w:val="FF0000"/>
          <w:sz w:val="22"/>
          <w:szCs w:val="22"/>
        </w:rPr>
      </w:pPr>
    </w:p>
    <w:p w:rsidR="000140AE" w:rsidRPr="002143D0" w:rsidRDefault="000140AE" w:rsidP="009449D3">
      <w:pPr>
        <w:pStyle w:val="Balk4"/>
        <w:spacing w:before="120" w:after="0" w:line="276" w:lineRule="auto"/>
        <w:rPr>
          <w:szCs w:val="22"/>
        </w:rPr>
      </w:pPr>
      <w:bookmarkStart w:id="411" w:name="_Toc525548058"/>
      <w:r w:rsidRPr="002143D0">
        <w:rPr>
          <w:szCs w:val="22"/>
        </w:rPr>
        <w:lastRenderedPageBreak/>
        <w:t>4.</w:t>
      </w:r>
      <w:r w:rsidR="005B5EA9" w:rsidRPr="002143D0">
        <w:rPr>
          <w:szCs w:val="22"/>
        </w:rPr>
        <w:t>3</w:t>
      </w:r>
      <w:r w:rsidRPr="002143D0">
        <w:rPr>
          <w:szCs w:val="22"/>
        </w:rPr>
        <w:t>.2.3. Süne Mücadelesi</w:t>
      </w:r>
      <w:bookmarkEnd w:id="406"/>
      <w:bookmarkEnd w:id="407"/>
      <w:bookmarkEnd w:id="408"/>
      <w:bookmarkEnd w:id="409"/>
      <w:bookmarkEnd w:id="411"/>
      <w:r w:rsidRPr="002143D0">
        <w:rPr>
          <w:szCs w:val="22"/>
        </w:rPr>
        <w:tab/>
      </w:r>
    </w:p>
    <w:p w:rsidR="004B66BD" w:rsidRPr="00E91B2B" w:rsidRDefault="004B66BD" w:rsidP="004B66BD">
      <w:pPr>
        <w:spacing w:line="276" w:lineRule="auto"/>
        <w:ind w:firstLine="709"/>
        <w:rPr>
          <w:rFonts w:ascii="Calibri" w:hAnsi="Calibri" w:cs="Calibri"/>
          <w:sz w:val="22"/>
          <w:szCs w:val="22"/>
        </w:rPr>
      </w:pPr>
      <w:bookmarkStart w:id="412" w:name="_Toc378852670"/>
      <w:bookmarkStart w:id="413" w:name="_Toc379183210"/>
      <w:bookmarkStart w:id="414" w:name="_Toc379185072"/>
      <w:bookmarkStart w:id="415" w:name="_Toc386731917"/>
      <w:r w:rsidRPr="00E91B2B">
        <w:rPr>
          <w:rFonts w:ascii="Calibri" w:hAnsi="Calibri" w:cs="Calibri"/>
          <w:sz w:val="22"/>
          <w:szCs w:val="22"/>
        </w:rPr>
        <w:t xml:space="preserve">Süne, hububatın en önemli zararlısıdır. Popülasyonun yüksek olduğu yıllarda mücadele yapılmadığı takdirde verim ve kalitede % 100’e varan oranlarda zarar yapar. Süne mücadelesi; 5996 sayılı kanun ile buna bağlı mevzuat ve “Zirai Mücadele Teknik Talimatlarına göre yapılır. </w:t>
      </w:r>
    </w:p>
    <w:p w:rsidR="004B66BD" w:rsidRPr="00E91B2B" w:rsidRDefault="004B66BD" w:rsidP="004B66BD">
      <w:pPr>
        <w:spacing w:line="276" w:lineRule="auto"/>
        <w:ind w:firstLine="709"/>
        <w:rPr>
          <w:rFonts w:ascii="Calibri" w:hAnsi="Calibri" w:cs="Calibri"/>
          <w:sz w:val="22"/>
          <w:szCs w:val="22"/>
        </w:rPr>
      </w:pPr>
      <w:r w:rsidRPr="00E91B2B">
        <w:rPr>
          <w:rFonts w:ascii="Calibri" w:hAnsi="Calibri" w:cs="Calibri"/>
          <w:sz w:val="22"/>
          <w:szCs w:val="22"/>
        </w:rPr>
        <w:t>İlimiz 2017 yılı süne mücadelesi 450.000 dekar alan olarak programa alınmış. 528.821 dekar alanda survey yapılmış olup, ekonomik zarar eşiğinin (10 nimf /m² ) üzerinde tespit edilen 196 köyde 331.512 dekar alanda kimyasal mücadele yapılmıştır. Mücadele yapılan alanlarda emgi oranı % 0,5 olduğunda, mücadele yapılması gerekirken mücadele yapılmayan alanlarda % 5,7 olmuştur. İlimizde yapılan mücadele ile Milli Ekonomiye 37,7 Milyon ₺ katkı sağlanmıştır.</w:t>
      </w:r>
    </w:p>
    <w:p w:rsidR="000140AE" w:rsidRPr="002143D0" w:rsidRDefault="000140AE" w:rsidP="009449D3">
      <w:pPr>
        <w:pStyle w:val="Balk4"/>
        <w:spacing w:before="120" w:after="0" w:line="276" w:lineRule="auto"/>
        <w:rPr>
          <w:szCs w:val="22"/>
        </w:rPr>
      </w:pPr>
      <w:bookmarkStart w:id="416" w:name="_Toc525548059"/>
      <w:r w:rsidRPr="002143D0">
        <w:rPr>
          <w:szCs w:val="22"/>
        </w:rPr>
        <w:t>4.</w:t>
      </w:r>
      <w:r w:rsidR="005B5EA9" w:rsidRPr="002143D0">
        <w:rPr>
          <w:szCs w:val="22"/>
        </w:rPr>
        <w:t>3</w:t>
      </w:r>
      <w:r w:rsidRPr="002143D0">
        <w:rPr>
          <w:szCs w:val="22"/>
        </w:rPr>
        <w:t>.2.4. Çekirge Mücadelesi</w:t>
      </w:r>
      <w:bookmarkEnd w:id="412"/>
      <w:bookmarkEnd w:id="413"/>
      <w:bookmarkEnd w:id="414"/>
      <w:bookmarkEnd w:id="415"/>
      <w:bookmarkEnd w:id="416"/>
    </w:p>
    <w:p w:rsidR="00B7166F" w:rsidRPr="00E91B2B" w:rsidRDefault="00B7166F" w:rsidP="00B7166F">
      <w:pPr>
        <w:spacing w:line="276" w:lineRule="auto"/>
        <w:ind w:firstLine="708"/>
        <w:rPr>
          <w:rFonts w:ascii="Calibri" w:hAnsi="Calibri" w:cs="Calibri"/>
          <w:sz w:val="22"/>
          <w:szCs w:val="22"/>
        </w:rPr>
      </w:pPr>
      <w:bookmarkStart w:id="417" w:name="_Toc378852671"/>
      <w:bookmarkStart w:id="418" w:name="_Toc379183211"/>
      <w:bookmarkStart w:id="419" w:name="_Toc379185073"/>
      <w:bookmarkStart w:id="420" w:name="_Toc386731918"/>
      <w:r w:rsidRPr="00E91B2B">
        <w:rPr>
          <w:rFonts w:ascii="Calibri" w:hAnsi="Calibri" w:cs="Calibri"/>
          <w:sz w:val="22"/>
          <w:szCs w:val="22"/>
        </w:rPr>
        <w:t xml:space="preserve">İlimiz Ayvacık, Ezine ve Lapseki ilçelerinde 2017 yılında 1.372 da alanda mücadele programa alınmış ve 1.372 da garsiyat alanda yapılan survey çalışmaları kapsamında 625 da alanda popülasyon yoğunluğundan dolayı ekonomik zarar eşiğinin üzerinde zararlıya rastlanıldığından 25 litre bitki koruma ürünü kullanılarak kimyasal mücadele yapılmıştır. </w:t>
      </w:r>
    </w:p>
    <w:p w:rsidR="00CC1B1D" w:rsidRPr="002143D0" w:rsidRDefault="000140AE" w:rsidP="009449D3">
      <w:pPr>
        <w:pStyle w:val="Balk4"/>
        <w:spacing w:before="120" w:after="0" w:line="276" w:lineRule="auto"/>
        <w:rPr>
          <w:szCs w:val="22"/>
        </w:rPr>
      </w:pPr>
      <w:bookmarkStart w:id="421" w:name="_Toc525548060"/>
      <w:r w:rsidRPr="002143D0">
        <w:rPr>
          <w:szCs w:val="22"/>
        </w:rPr>
        <w:t>4.</w:t>
      </w:r>
      <w:r w:rsidR="005B5EA9" w:rsidRPr="002143D0">
        <w:rPr>
          <w:szCs w:val="22"/>
        </w:rPr>
        <w:t>3</w:t>
      </w:r>
      <w:r w:rsidRPr="002143D0">
        <w:rPr>
          <w:szCs w:val="22"/>
        </w:rPr>
        <w:t>.2.5. Tarla Faresi</w:t>
      </w:r>
      <w:bookmarkEnd w:id="421"/>
    </w:p>
    <w:p w:rsidR="00B7166F" w:rsidRPr="005547A4" w:rsidRDefault="000140AE" w:rsidP="00B7166F">
      <w:pPr>
        <w:spacing w:line="276" w:lineRule="auto"/>
        <w:ind w:firstLine="708"/>
        <w:rPr>
          <w:rFonts w:ascii="Calibri" w:hAnsi="Calibri" w:cs="Calibri"/>
          <w:sz w:val="22"/>
          <w:szCs w:val="22"/>
        </w:rPr>
      </w:pPr>
      <w:r w:rsidRPr="002143D0">
        <w:rPr>
          <w:szCs w:val="22"/>
        </w:rPr>
        <w:tab/>
      </w:r>
      <w:bookmarkStart w:id="422" w:name="_Toc475794692"/>
      <w:r w:rsidR="00B7166F" w:rsidRPr="005547A4">
        <w:rPr>
          <w:rFonts w:ascii="Calibri" w:hAnsi="Calibri" w:cs="Calibri"/>
          <w:sz w:val="22"/>
          <w:szCs w:val="22"/>
        </w:rPr>
        <w:t>2017 yılında tarla faresi ile ilgili eğitim ve yayım çalışmaları yapılmış, ekonomik zarar eşiğinin üzerinde tespit edilen 118.200 da alanda tarama yapılarak 9.375 da alanda toplu mücadele yaptırılmıştır. Toplam 7,50 kg çinko fosfür ihtiva eden, 375 kg zehirli buğday çiftçilerimize bedeli karşılığında verilmiştir.</w:t>
      </w:r>
    </w:p>
    <w:p w:rsidR="000140AE" w:rsidRPr="002143D0" w:rsidRDefault="005B5EA9" w:rsidP="00B7166F">
      <w:pPr>
        <w:pStyle w:val="Balk4"/>
        <w:spacing w:before="120" w:after="0" w:line="276" w:lineRule="auto"/>
        <w:rPr>
          <w:szCs w:val="22"/>
        </w:rPr>
      </w:pPr>
      <w:bookmarkStart w:id="423" w:name="_Toc525548061"/>
      <w:bookmarkEnd w:id="422"/>
      <w:r w:rsidRPr="002143D0">
        <w:rPr>
          <w:szCs w:val="22"/>
        </w:rPr>
        <w:t>4.3</w:t>
      </w:r>
      <w:r w:rsidR="000140AE" w:rsidRPr="002143D0">
        <w:rPr>
          <w:szCs w:val="22"/>
        </w:rPr>
        <w:t>.2.6. Zeytin Hastalık ve Zararlıları İle Mücadele</w:t>
      </w:r>
      <w:bookmarkEnd w:id="417"/>
      <w:bookmarkEnd w:id="418"/>
      <w:bookmarkEnd w:id="419"/>
      <w:bookmarkEnd w:id="420"/>
      <w:bookmarkEnd w:id="423"/>
    </w:p>
    <w:p w:rsidR="00B7166F" w:rsidRPr="005547A4" w:rsidRDefault="00B7166F" w:rsidP="00B7166F">
      <w:pPr>
        <w:spacing w:line="276" w:lineRule="auto"/>
        <w:ind w:firstLine="708"/>
        <w:rPr>
          <w:rFonts w:ascii="Calibri" w:hAnsi="Calibri" w:cs="Calibri"/>
          <w:sz w:val="22"/>
          <w:szCs w:val="22"/>
        </w:rPr>
      </w:pPr>
      <w:bookmarkStart w:id="424" w:name="_Toc378852672"/>
      <w:bookmarkStart w:id="425" w:name="_Toc379183212"/>
      <w:bookmarkStart w:id="426" w:name="_Toc379185074"/>
      <w:bookmarkStart w:id="427" w:name="_Toc386731919"/>
      <w:r w:rsidRPr="005547A4">
        <w:rPr>
          <w:rFonts w:ascii="Calibri" w:hAnsi="Calibri" w:cs="Calibri"/>
          <w:sz w:val="22"/>
          <w:szCs w:val="22"/>
        </w:rPr>
        <w:t>İlimizde 323.403 dekar alanda 5.453.544 adet zeytin ağacı bulunmaktadır. 2017 yılında zeytin bahçelerinde yıl boyunca yapılan ziyaretler, survey çalışmaları ve takipler doğrultusunda zeytin yetiştiriciliği, entegre mücadele,  zeytin hastalık ve zararlıları ile ilgili mücadele konularında çalışmalar yapılmıştır. Zeytin bahçeleri Merkez ilçe, Ayvacık, Bayramiç, Eceabat ve Ezine ilçelerinde zeytin hastalık ve zararlıları konusunda yıl içerisinde takip edilerek, hedef hastalık ve zararlılarında mücadele ilanları verilmiştir.</w:t>
      </w:r>
    </w:p>
    <w:p w:rsidR="00B7166F" w:rsidRPr="005547A4" w:rsidRDefault="00B7166F" w:rsidP="00B7166F">
      <w:pPr>
        <w:ind w:firstLine="567"/>
        <w:rPr>
          <w:rFonts w:ascii="Calibri" w:hAnsi="Calibri" w:cs="Calibri"/>
        </w:rPr>
      </w:pPr>
      <w:r w:rsidRPr="005547A4">
        <w:rPr>
          <w:rFonts w:ascii="Calibri" w:hAnsi="Calibri" w:cs="Calibri"/>
          <w:sz w:val="22"/>
          <w:szCs w:val="22"/>
        </w:rPr>
        <w:t>İlimizde 2017 yılında, zeytin dal kanserinde 12.200 dekar, zeytin halkalı leke hastalığında 11.800 dekar, zeytin güvesinde 35.300 dekar zeytin sineğinde 88.500 dekar, zeytin kara koşnilinde 2.000 dekar arazide sürveyler yapılarak etmenler takip edilmiş olup, mücadele konusunda üreticilerimiz uyarılmış, ilaçlama zamanları ilan edilmiştir.</w:t>
      </w:r>
    </w:p>
    <w:p w:rsidR="000140AE" w:rsidRPr="002143D0" w:rsidRDefault="000140AE" w:rsidP="009449D3">
      <w:pPr>
        <w:pStyle w:val="Balk4"/>
        <w:spacing w:before="120" w:after="0" w:line="276" w:lineRule="auto"/>
        <w:rPr>
          <w:szCs w:val="22"/>
        </w:rPr>
      </w:pPr>
      <w:bookmarkStart w:id="428" w:name="_Toc525548062"/>
      <w:r w:rsidRPr="002143D0">
        <w:rPr>
          <w:szCs w:val="22"/>
        </w:rPr>
        <w:t>4.</w:t>
      </w:r>
      <w:r w:rsidR="005B5EA9" w:rsidRPr="002143D0">
        <w:rPr>
          <w:szCs w:val="22"/>
        </w:rPr>
        <w:t>3</w:t>
      </w:r>
      <w:r w:rsidRPr="002143D0">
        <w:rPr>
          <w:szCs w:val="22"/>
        </w:rPr>
        <w:t>.2.7. Kimyasalların Kayıt Altına Alınması Çalışmaları</w:t>
      </w:r>
      <w:bookmarkEnd w:id="424"/>
      <w:bookmarkEnd w:id="425"/>
      <w:bookmarkEnd w:id="426"/>
      <w:bookmarkEnd w:id="427"/>
      <w:bookmarkEnd w:id="428"/>
    </w:p>
    <w:p w:rsidR="00B7166F" w:rsidRPr="005547A4" w:rsidRDefault="00B7166F" w:rsidP="00B7166F">
      <w:pPr>
        <w:spacing w:line="276" w:lineRule="auto"/>
        <w:ind w:firstLine="708"/>
        <w:rPr>
          <w:rFonts w:ascii="Calibri" w:hAnsi="Calibri" w:cs="Calibri"/>
          <w:sz w:val="22"/>
          <w:szCs w:val="22"/>
        </w:rPr>
      </w:pPr>
      <w:bookmarkStart w:id="429" w:name="_Toc378852673"/>
      <w:bookmarkStart w:id="430" w:name="_Toc379183213"/>
      <w:bookmarkStart w:id="431" w:name="_Toc379185075"/>
      <w:bookmarkStart w:id="432" w:name="_Toc386731920"/>
      <w:r w:rsidRPr="005547A4">
        <w:rPr>
          <w:rFonts w:ascii="Calibri" w:hAnsi="Calibri" w:cs="Calibri"/>
          <w:sz w:val="22"/>
          <w:szCs w:val="22"/>
        </w:rPr>
        <w:t xml:space="preserve">03/12/2014 tarih ve R.G. 29194 sayılı "Bitkisel Üretimde Kullanılan Bitki Koruma Ürünlerinin Kayıt Altında Tutulması ve İzlenmesi Hakkında Yönetmelik" kapsamında yürütülmektedir. İl genelinde 2017 yılında 309 cilt defter dağıtımı yapılmıştır. </w:t>
      </w:r>
    </w:p>
    <w:p w:rsidR="000140AE" w:rsidRPr="002143D0" w:rsidRDefault="000140AE" w:rsidP="009449D3">
      <w:pPr>
        <w:pStyle w:val="Balk4"/>
        <w:spacing w:before="120" w:after="0" w:line="276" w:lineRule="auto"/>
        <w:rPr>
          <w:szCs w:val="22"/>
        </w:rPr>
      </w:pPr>
      <w:bookmarkStart w:id="433" w:name="_Toc525548063"/>
      <w:r w:rsidRPr="002143D0">
        <w:rPr>
          <w:szCs w:val="22"/>
        </w:rPr>
        <w:t>4.</w:t>
      </w:r>
      <w:r w:rsidR="005B5EA9" w:rsidRPr="002143D0">
        <w:rPr>
          <w:szCs w:val="22"/>
        </w:rPr>
        <w:t>3</w:t>
      </w:r>
      <w:r w:rsidRPr="002143D0">
        <w:rPr>
          <w:szCs w:val="22"/>
        </w:rPr>
        <w:t>.2.8. Bitki Koruma Ürünleri Uygulama Çalışmaları</w:t>
      </w:r>
      <w:bookmarkEnd w:id="429"/>
      <w:bookmarkEnd w:id="430"/>
      <w:bookmarkEnd w:id="431"/>
      <w:bookmarkEnd w:id="432"/>
      <w:bookmarkEnd w:id="433"/>
    </w:p>
    <w:p w:rsidR="00B7166F" w:rsidRPr="005547A4" w:rsidRDefault="00B7166F" w:rsidP="00B7166F">
      <w:pPr>
        <w:spacing w:line="276" w:lineRule="auto"/>
        <w:ind w:firstLine="708"/>
        <w:rPr>
          <w:rFonts w:ascii="Calibri" w:hAnsi="Calibri" w:cs="Calibri"/>
          <w:sz w:val="22"/>
          <w:szCs w:val="22"/>
        </w:rPr>
      </w:pPr>
      <w:r w:rsidRPr="005547A4">
        <w:rPr>
          <w:rFonts w:ascii="Calibri" w:hAnsi="Calibri" w:cs="Calibri"/>
          <w:sz w:val="22"/>
          <w:szCs w:val="22"/>
        </w:rPr>
        <w:t xml:space="preserve">Çalışmalar, 20/03/2011 tarih ve 27880 sayılı Resmi Gazete "deki Bitki Koruma Ürünleri Uygulama Usul ve Esaslarına Dair Yönetmelik" kapsamında yapılmaktadır. 2017 yılı içerisinde Bitki Koruma Ürünleri Uygulayıcı eğitimlerine katılıp belge almaya hak kazanan ve belgeleri dağıtılan 774 adet üreticimiz vardır. Bunun yanı sıra 2017 yılı sonuna kadar Bitki Koruma Ürünleri Uygulayıcı eğitimlerine katılıp belge almaya hak kazanan ve belgeleri dağıtılan 10.132 adet üreticimiz vardır. </w:t>
      </w:r>
    </w:p>
    <w:p w:rsidR="000140AE" w:rsidRPr="002143D0" w:rsidRDefault="000140AE" w:rsidP="009449D3">
      <w:pPr>
        <w:pStyle w:val="Balk4"/>
        <w:spacing w:before="120" w:after="0" w:line="276" w:lineRule="auto"/>
        <w:rPr>
          <w:rFonts w:eastAsiaTheme="minorHAnsi"/>
          <w:lang w:eastAsia="en-US"/>
        </w:rPr>
      </w:pPr>
      <w:bookmarkStart w:id="434" w:name="_Toc525548064"/>
      <w:r w:rsidRPr="002143D0">
        <w:rPr>
          <w:rFonts w:eastAsiaTheme="minorHAnsi"/>
          <w:lang w:eastAsia="en-US"/>
        </w:rPr>
        <w:lastRenderedPageBreak/>
        <w:t>4.</w:t>
      </w:r>
      <w:r w:rsidR="005B5EA9" w:rsidRPr="002143D0">
        <w:rPr>
          <w:rFonts w:eastAsiaTheme="minorHAnsi"/>
          <w:lang w:eastAsia="en-US"/>
        </w:rPr>
        <w:t>3</w:t>
      </w:r>
      <w:r w:rsidRPr="002143D0">
        <w:rPr>
          <w:rFonts w:eastAsiaTheme="minorHAnsi"/>
          <w:lang w:eastAsia="en-US"/>
        </w:rPr>
        <w:t>.2.9.</w:t>
      </w:r>
      <w:r w:rsidR="00951609" w:rsidRPr="002143D0">
        <w:rPr>
          <w:rFonts w:eastAsiaTheme="minorHAnsi"/>
          <w:lang w:eastAsia="en-US"/>
        </w:rPr>
        <w:t xml:space="preserve"> </w:t>
      </w:r>
      <w:r w:rsidRPr="002143D0">
        <w:rPr>
          <w:rFonts w:eastAsiaTheme="minorHAnsi"/>
          <w:lang w:eastAsia="en-US"/>
        </w:rPr>
        <w:t>Hasat Öncesi Taze Meyve ve Sebze Pestisit Denetim Programı</w:t>
      </w:r>
      <w:bookmarkEnd w:id="434"/>
    </w:p>
    <w:p w:rsidR="00B7166F" w:rsidRPr="005547A4" w:rsidRDefault="00B7166F" w:rsidP="00B7166F">
      <w:pPr>
        <w:spacing w:before="60" w:after="200" w:line="276" w:lineRule="auto"/>
        <w:ind w:firstLine="709"/>
        <w:rPr>
          <w:rFonts w:ascii="Calibri" w:eastAsiaTheme="minorHAnsi" w:hAnsi="Calibri" w:cs="Calibri"/>
          <w:sz w:val="22"/>
          <w:szCs w:val="22"/>
          <w:lang w:eastAsia="en-US"/>
        </w:rPr>
      </w:pPr>
      <w:bookmarkStart w:id="435" w:name="_Toc378852674"/>
      <w:bookmarkStart w:id="436" w:name="_Toc379183214"/>
      <w:bookmarkStart w:id="437" w:name="_Toc379185076"/>
      <w:bookmarkStart w:id="438" w:name="_Toc386731921"/>
      <w:r w:rsidRPr="005547A4">
        <w:rPr>
          <w:rFonts w:ascii="Calibri" w:eastAsiaTheme="minorHAnsi" w:hAnsi="Calibri" w:cs="Calibri"/>
          <w:sz w:val="22"/>
          <w:szCs w:val="22"/>
          <w:lang w:eastAsia="en-US"/>
        </w:rPr>
        <w:t>2017 Yılında Hasat Öncesi Yaş Meyve ve Sebzede Pestisit Denetim Programı çerçevesinde Çanakkale İli ve İlçelerinden toplam 187 adet numune alınmıştır. Yapılan analizle</w:t>
      </w:r>
      <w:r w:rsidR="004C67F3">
        <w:rPr>
          <w:rFonts w:ascii="Calibri" w:eastAsiaTheme="minorHAnsi" w:hAnsi="Calibri" w:cs="Calibri"/>
          <w:sz w:val="22"/>
          <w:szCs w:val="22"/>
          <w:lang w:eastAsia="en-US"/>
        </w:rPr>
        <w:t>r sonucunda 7 adet tavsiye dışı</w:t>
      </w:r>
      <w:r w:rsidRPr="005547A4">
        <w:rPr>
          <w:rFonts w:ascii="Calibri" w:eastAsiaTheme="minorHAnsi" w:hAnsi="Calibri" w:cs="Calibri"/>
          <w:sz w:val="22"/>
          <w:szCs w:val="22"/>
          <w:lang w:eastAsia="en-US"/>
        </w:rPr>
        <w:t xml:space="preserve"> Bitki Koruma Ürünü (BKÜ) tespit edilmiştir.</w:t>
      </w:r>
    </w:p>
    <w:p w:rsidR="00937535" w:rsidRPr="002143D0" w:rsidRDefault="00937535" w:rsidP="00435660">
      <w:pPr>
        <w:jc w:val="center"/>
        <w:rPr>
          <w:rFonts w:ascii="Calibri" w:eastAsiaTheme="minorHAnsi" w:hAnsi="Calibri"/>
          <w:b/>
          <w:sz w:val="22"/>
          <w:szCs w:val="22"/>
          <w:lang w:eastAsia="en-US"/>
        </w:rPr>
      </w:pPr>
      <w:r w:rsidRPr="002143D0">
        <w:rPr>
          <w:rFonts w:ascii="Calibri" w:eastAsiaTheme="minorHAnsi" w:hAnsi="Calibri"/>
          <w:b/>
          <w:sz w:val="22"/>
          <w:szCs w:val="22"/>
          <w:lang w:eastAsia="en-US"/>
        </w:rPr>
        <w:t>Hasat Öncesi Taze Meyve ve Sebze Pestisit Denetim Sayısı</w:t>
      </w:r>
    </w:p>
    <w:tbl>
      <w:tblPr>
        <w:tblStyle w:val="TabloKlavuzu1"/>
        <w:tblW w:w="0" w:type="auto"/>
        <w:jc w:val="center"/>
        <w:tblLook w:val="04A0" w:firstRow="1" w:lastRow="0" w:firstColumn="1" w:lastColumn="0" w:noHBand="0" w:noVBand="1"/>
      </w:tblPr>
      <w:tblGrid>
        <w:gridCol w:w="1755"/>
        <w:gridCol w:w="2268"/>
        <w:gridCol w:w="2127"/>
      </w:tblGrid>
      <w:tr w:rsidR="0085102A" w:rsidRPr="002143D0" w:rsidTr="00181161">
        <w:trPr>
          <w:trHeight w:val="581"/>
          <w:jc w:val="center"/>
        </w:trPr>
        <w:tc>
          <w:tcPr>
            <w:tcW w:w="1755" w:type="dxa"/>
            <w:shd w:val="clear" w:color="auto" w:fill="FBD4B4" w:themeFill="accent6" w:themeFillTint="66"/>
            <w:vAlign w:val="center"/>
          </w:tcPr>
          <w:p w:rsidR="00937535" w:rsidRPr="002143D0" w:rsidRDefault="00937535" w:rsidP="00435660">
            <w:pPr>
              <w:jc w:val="center"/>
              <w:rPr>
                <w:rFonts w:ascii="Calibri" w:hAnsi="Calibri" w:cs="Times New Roman"/>
                <w:b/>
                <w:sz w:val="20"/>
                <w:szCs w:val="20"/>
              </w:rPr>
            </w:pPr>
            <w:r w:rsidRPr="002143D0">
              <w:rPr>
                <w:rFonts w:ascii="Calibri" w:hAnsi="Calibri" w:cs="Times New Roman"/>
                <w:b/>
                <w:sz w:val="20"/>
                <w:szCs w:val="20"/>
              </w:rPr>
              <w:t>Temiz Ürün Sayısı</w:t>
            </w:r>
          </w:p>
        </w:tc>
        <w:tc>
          <w:tcPr>
            <w:tcW w:w="2268" w:type="dxa"/>
            <w:shd w:val="clear" w:color="auto" w:fill="FBD4B4" w:themeFill="accent6" w:themeFillTint="66"/>
            <w:vAlign w:val="center"/>
          </w:tcPr>
          <w:p w:rsidR="00937535" w:rsidRPr="002143D0" w:rsidRDefault="00937535" w:rsidP="00435660">
            <w:pPr>
              <w:jc w:val="center"/>
              <w:rPr>
                <w:rFonts w:ascii="Calibri" w:hAnsi="Calibri" w:cs="Times New Roman"/>
                <w:b/>
                <w:sz w:val="20"/>
                <w:szCs w:val="20"/>
              </w:rPr>
            </w:pPr>
            <w:r w:rsidRPr="002143D0">
              <w:rPr>
                <w:rFonts w:ascii="Calibri" w:hAnsi="Calibri" w:cs="Times New Roman"/>
                <w:b/>
                <w:sz w:val="20"/>
                <w:szCs w:val="20"/>
              </w:rPr>
              <w:t>Tespit Edilen BKÜ                                             (Tavsiye Dışı BKÜ) Sayısı</w:t>
            </w:r>
          </w:p>
        </w:tc>
        <w:tc>
          <w:tcPr>
            <w:tcW w:w="2127" w:type="dxa"/>
            <w:shd w:val="clear" w:color="auto" w:fill="FBD4B4" w:themeFill="accent6" w:themeFillTint="66"/>
            <w:vAlign w:val="center"/>
          </w:tcPr>
          <w:p w:rsidR="00937535" w:rsidRPr="002143D0" w:rsidRDefault="00937535" w:rsidP="00435660">
            <w:pPr>
              <w:jc w:val="center"/>
              <w:rPr>
                <w:rFonts w:ascii="Calibri" w:hAnsi="Calibri" w:cs="Times New Roman"/>
                <w:b/>
                <w:sz w:val="20"/>
                <w:szCs w:val="20"/>
              </w:rPr>
            </w:pPr>
            <w:r w:rsidRPr="002143D0">
              <w:rPr>
                <w:rFonts w:ascii="Calibri" w:hAnsi="Calibri" w:cs="Times New Roman"/>
                <w:b/>
                <w:sz w:val="20"/>
                <w:szCs w:val="20"/>
              </w:rPr>
              <w:t>Tespit Edilen BKÜ</w:t>
            </w:r>
          </w:p>
          <w:p w:rsidR="00937535" w:rsidRPr="002143D0" w:rsidRDefault="00937535" w:rsidP="00435660">
            <w:pPr>
              <w:jc w:val="center"/>
              <w:rPr>
                <w:rFonts w:ascii="Calibri" w:hAnsi="Calibri" w:cs="Times New Roman"/>
                <w:b/>
                <w:sz w:val="20"/>
                <w:szCs w:val="20"/>
              </w:rPr>
            </w:pPr>
            <w:r w:rsidRPr="002143D0">
              <w:rPr>
                <w:rFonts w:ascii="Calibri" w:hAnsi="Calibri" w:cs="Times New Roman"/>
                <w:b/>
                <w:sz w:val="20"/>
                <w:szCs w:val="20"/>
              </w:rPr>
              <w:t>(Yasaklı BKÜ) Sayısı</w:t>
            </w:r>
          </w:p>
        </w:tc>
      </w:tr>
      <w:tr w:rsidR="00937535" w:rsidRPr="002143D0" w:rsidTr="00435660">
        <w:trPr>
          <w:trHeight w:val="54"/>
          <w:jc w:val="center"/>
        </w:trPr>
        <w:tc>
          <w:tcPr>
            <w:tcW w:w="1755" w:type="dxa"/>
            <w:vAlign w:val="center"/>
          </w:tcPr>
          <w:p w:rsidR="00937535" w:rsidRPr="002143D0" w:rsidRDefault="0085102A" w:rsidP="00B7166F">
            <w:pPr>
              <w:jc w:val="center"/>
              <w:rPr>
                <w:rFonts w:ascii="Calibri" w:hAnsi="Calibri" w:cs="Times New Roman"/>
                <w:b/>
                <w:sz w:val="20"/>
                <w:szCs w:val="20"/>
              </w:rPr>
            </w:pPr>
            <w:r w:rsidRPr="002143D0">
              <w:rPr>
                <w:rFonts w:ascii="Calibri" w:hAnsi="Calibri" w:cs="Times New Roman"/>
                <w:b/>
                <w:sz w:val="20"/>
                <w:szCs w:val="20"/>
              </w:rPr>
              <w:t>1</w:t>
            </w:r>
            <w:r w:rsidR="00B7166F">
              <w:rPr>
                <w:rFonts w:ascii="Calibri" w:hAnsi="Calibri" w:cs="Times New Roman"/>
                <w:b/>
                <w:sz w:val="20"/>
                <w:szCs w:val="20"/>
              </w:rPr>
              <w:t>80</w:t>
            </w:r>
          </w:p>
        </w:tc>
        <w:tc>
          <w:tcPr>
            <w:tcW w:w="2268" w:type="dxa"/>
            <w:vAlign w:val="center"/>
          </w:tcPr>
          <w:p w:rsidR="00937535" w:rsidRPr="002143D0" w:rsidRDefault="0085102A" w:rsidP="00435660">
            <w:pPr>
              <w:jc w:val="center"/>
              <w:rPr>
                <w:rFonts w:ascii="Calibri" w:hAnsi="Calibri" w:cs="Times New Roman"/>
                <w:b/>
                <w:sz w:val="20"/>
                <w:szCs w:val="20"/>
              </w:rPr>
            </w:pPr>
            <w:r w:rsidRPr="002143D0">
              <w:rPr>
                <w:rFonts w:ascii="Calibri" w:hAnsi="Calibri" w:cs="Times New Roman"/>
                <w:b/>
                <w:sz w:val="20"/>
                <w:szCs w:val="20"/>
              </w:rPr>
              <w:t>7</w:t>
            </w:r>
          </w:p>
        </w:tc>
        <w:tc>
          <w:tcPr>
            <w:tcW w:w="2127" w:type="dxa"/>
            <w:vAlign w:val="center"/>
          </w:tcPr>
          <w:p w:rsidR="00937535" w:rsidRPr="002143D0" w:rsidRDefault="00B7166F" w:rsidP="00435660">
            <w:pPr>
              <w:jc w:val="center"/>
              <w:rPr>
                <w:rFonts w:ascii="Calibri" w:hAnsi="Calibri" w:cs="Times New Roman"/>
                <w:b/>
                <w:sz w:val="20"/>
                <w:szCs w:val="20"/>
              </w:rPr>
            </w:pPr>
            <w:r>
              <w:rPr>
                <w:rFonts w:ascii="Calibri" w:hAnsi="Calibri" w:cs="Times New Roman"/>
                <w:b/>
                <w:sz w:val="20"/>
                <w:szCs w:val="20"/>
              </w:rPr>
              <w:t>-</w:t>
            </w:r>
          </w:p>
        </w:tc>
      </w:tr>
    </w:tbl>
    <w:p w:rsidR="000140AE" w:rsidRPr="002143D0" w:rsidRDefault="005B5EA9" w:rsidP="005117AF">
      <w:pPr>
        <w:pStyle w:val="Balk4"/>
        <w:spacing w:before="120" w:after="0" w:line="276" w:lineRule="auto"/>
        <w:rPr>
          <w:szCs w:val="22"/>
        </w:rPr>
      </w:pPr>
      <w:bookmarkStart w:id="439" w:name="_Toc525548065"/>
      <w:r w:rsidRPr="002143D0">
        <w:rPr>
          <w:szCs w:val="22"/>
        </w:rPr>
        <w:t>4.3</w:t>
      </w:r>
      <w:r w:rsidR="000140AE" w:rsidRPr="002143D0">
        <w:rPr>
          <w:szCs w:val="22"/>
        </w:rPr>
        <w:t>.2.10. Diğer Zirai Mücadele Çalışmaları</w:t>
      </w:r>
      <w:bookmarkEnd w:id="435"/>
      <w:bookmarkEnd w:id="436"/>
      <w:bookmarkEnd w:id="437"/>
      <w:bookmarkEnd w:id="438"/>
      <w:bookmarkEnd w:id="439"/>
    </w:p>
    <w:p w:rsidR="00937535" w:rsidRPr="002143D0" w:rsidRDefault="00937535" w:rsidP="00181161">
      <w:pPr>
        <w:spacing w:line="276" w:lineRule="auto"/>
        <w:ind w:firstLine="708"/>
        <w:rPr>
          <w:rFonts w:ascii="Calibri" w:hAnsi="Calibri"/>
          <w:sz w:val="22"/>
          <w:szCs w:val="22"/>
        </w:rPr>
      </w:pPr>
      <w:bookmarkStart w:id="440" w:name="_Toc378852676"/>
      <w:bookmarkStart w:id="441" w:name="_Toc379183216"/>
      <w:bookmarkStart w:id="442" w:name="_Toc379185078"/>
      <w:bookmarkStart w:id="443" w:name="_Toc386731923"/>
      <w:bookmarkStart w:id="444" w:name="_Toc378852677"/>
      <w:bookmarkStart w:id="445" w:name="_Toc379183091"/>
      <w:bookmarkStart w:id="446" w:name="_Toc379183217"/>
      <w:bookmarkStart w:id="447" w:name="_Toc379185079"/>
      <w:bookmarkStart w:id="448" w:name="_Toc386731924"/>
      <w:r w:rsidRPr="002143D0">
        <w:rPr>
          <w:rFonts w:ascii="Calibri" w:hAnsi="Calibri"/>
          <w:sz w:val="22"/>
          <w:szCs w:val="22"/>
        </w:rPr>
        <w:t xml:space="preserve">İlimizde üretimi yapılan diğer kültür bitkilerindeki hastalık ve zararlıların mücadele dönemleri geldiğinde üreticiler uyarılarak, mücadelelerin yapılması sağlanmıştır. </w:t>
      </w:r>
    </w:p>
    <w:p w:rsidR="00937535" w:rsidRPr="002143D0" w:rsidRDefault="00937535" w:rsidP="005117AF">
      <w:pPr>
        <w:spacing w:before="120" w:line="360" w:lineRule="auto"/>
        <w:ind w:firstLine="709"/>
        <w:jc w:val="center"/>
        <w:rPr>
          <w:rFonts w:ascii="Calibri" w:hAnsi="Calibri"/>
          <w:b/>
          <w:sz w:val="22"/>
          <w:szCs w:val="22"/>
        </w:rPr>
      </w:pPr>
      <w:r w:rsidRPr="002143D0">
        <w:rPr>
          <w:rFonts w:ascii="Calibri" w:hAnsi="Calibri"/>
          <w:b/>
          <w:sz w:val="22"/>
          <w:szCs w:val="22"/>
        </w:rPr>
        <w:t>Diğer Kültür Bitkilerinde Uygulanan Entegre ve Kontrollü Mücadele Çalışmaları</w:t>
      </w:r>
    </w:p>
    <w:p w:rsidR="0085102A" w:rsidRPr="002143D0" w:rsidRDefault="0085102A" w:rsidP="005117AF">
      <w:pPr>
        <w:rPr>
          <w:rFonts w:ascii="Calibri" w:hAnsi="Calibri"/>
          <w:sz w:val="22"/>
          <w:szCs w:val="22"/>
        </w:rPr>
      </w:pPr>
      <w:r w:rsidRPr="002143D0">
        <w:rPr>
          <w:rFonts w:ascii="Calibri" w:hAnsi="Calibri"/>
          <w:sz w:val="22"/>
          <w:szCs w:val="22"/>
        </w:rPr>
        <w:t>İlimizde 201</w:t>
      </w:r>
      <w:r w:rsidR="00B7166F">
        <w:rPr>
          <w:rFonts w:ascii="Calibri" w:hAnsi="Calibri"/>
          <w:sz w:val="22"/>
          <w:szCs w:val="22"/>
        </w:rPr>
        <w:t>7</w:t>
      </w:r>
      <w:r w:rsidRPr="002143D0">
        <w:rPr>
          <w:rFonts w:ascii="Calibri" w:hAnsi="Calibri"/>
          <w:sz w:val="22"/>
          <w:szCs w:val="22"/>
        </w:rPr>
        <w:t xml:space="preserve"> yılında </w:t>
      </w:r>
      <w:r w:rsidR="00B7166F">
        <w:rPr>
          <w:rFonts w:ascii="Calibri" w:hAnsi="Calibri"/>
          <w:sz w:val="22"/>
          <w:szCs w:val="22"/>
        </w:rPr>
        <w:t>88</w:t>
      </w:r>
      <w:r w:rsidRPr="002143D0">
        <w:rPr>
          <w:rFonts w:ascii="Calibri" w:hAnsi="Calibri"/>
          <w:sz w:val="22"/>
          <w:szCs w:val="22"/>
        </w:rPr>
        <w:t xml:space="preserve"> konuda Entegre ve kontrollü Mücadele Çalışmaları yürütülmüştür.</w:t>
      </w:r>
    </w:p>
    <w:tbl>
      <w:tblPr>
        <w:tblW w:w="9323" w:type="dxa"/>
        <w:jc w:val="center"/>
        <w:tblLayout w:type="fixed"/>
        <w:tblCellMar>
          <w:left w:w="30" w:type="dxa"/>
          <w:right w:w="30" w:type="dxa"/>
        </w:tblCellMar>
        <w:tblLook w:val="0000" w:firstRow="0" w:lastRow="0" w:firstColumn="0" w:lastColumn="0" w:noHBand="0" w:noVBand="0"/>
      </w:tblPr>
      <w:tblGrid>
        <w:gridCol w:w="425"/>
        <w:gridCol w:w="934"/>
        <w:gridCol w:w="1132"/>
        <w:gridCol w:w="994"/>
        <w:gridCol w:w="2637"/>
        <w:gridCol w:w="962"/>
        <w:gridCol w:w="1183"/>
        <w:gridCol w:w="1056"/>
      </w:tblGrid>
      <w:tr w:rsidR="00846929" w:rsidRPr="002143D0" w:rsidTr="006777D9">
        <w:trPr>
          <w:trHeight w:val="420"/>
          <w:jc w:val="center"/>
        </w:trPr>
        <w:tc>
          <w:tcPr>
            <w:tcW w:w="425"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9645A4" w:rsidRPr="002143D0" w:rsidRDefault="009645A4" w:rsidP="009645A4">
            <w:pPr>
              <w:autoSpaceDE w:val="0"/>
              <w:autoSpaceDN w:val="0"/>
              <w:adjustRightInd w:val="0"/>
              <w:jc w:val="center"/>
              <w:rPr>
                <w:rFonts w:ascii="Calibri" w:hAnsi="Calibri" w:cs="Calibri"/>
                <w:b/>
                <w:bCs/>
                <w:sz w:val="18"/>
                <w:szCs w:val="18"/>
              </w:rPr>
            </w:pPr>
            <w:r w:rsidRPr="002143D0">
              <w:rPr>
                <w:rFonts w:ascii="Calibri" w:hAnsi="Calibri" w:cs="Calibri"/>
                <w:b/>
                <w:bCs/>
                <w:sz w:val="18"/>
                <w:szCs w:val="18"/>
              </w:rPr>
              <w:t>No</w:t>
            </w:r>
          </w:p>
        </w:tc>
        <w:tc>
          <w:tcPr>
            <w:tcW w:w="934"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9645A4" w:rsidRPr="002143D0" w:rsidRDefault="009645A4" w:rsidP="009645A4">
            <w:pPr>
              <w:autoSpaceDE w:val="0"/>
              <w:autoSpaceDN w:val="0"/>
              <w:adjustRightInd w:val="0"/>
              <w:jc w:val="center"/>
              <w:rPr>
                <w:rFonts w:ascii="Calibri" w:hAnsi="Calibri" w:cs="Calibri"/>
                <w:b/>
                <w:bCs/>
                <w:sz w:val="18"/>
                <w:szCs w:val="18"/>
              </w:rPr>
            </w:pPr>
            <w:r w:rsidRPr="002143D0">
              <w:rPr>
                <w:rFonts w:ascii="Calibri" w:hAnsi="Calibri" w:cs="Calibri"/>
                <w:b/>
                <w:bCs/>
                <w:sz w:val="18"/>
                <w:szCs w:val="18"/>
              </w:rPr>
              <w:t>Mücadele Şekli</w:t>
            </w:r>
          </w:p>
        </w:tc>
        <w:tc>
          <w:tcPr>
            <w:tcW w:w="1132"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9645A4" w:rsidRPr="002143D0" w:rsidRDefault="009645A4" w:rsidP="009645A4">
            <w:pPr>
              <w:autoSpaceDE w:val="0"/>
              <w:autoSpaceDN w:val="0"/>
              <w:adjustRightInd w:val="0"/>
              <w:jc w:val="center"/>
              <w:rPr>
                <w:rFonts w:ascii="Calibri" w:hAnsi="Calibri" w:cs="Calibri"/>
                <w:b/>
                <w:bCs/>
                <w:sz w:val="18"/>
                <w:szCs w:val="18"/>
              </w:rPr>
            </w:pPr>
            <w:r w:rsidRPr="002143D0">
              <w:rPr>
                <w:rFonts w:ascii="Calibri" w:hAnsi="Calibri" w:cs="Calibri"/>
                <w:b/>
                <w:bCs/>
                <w:sz w:val="18"/>
                <w:szCs w:val="18"/>
              </w:rPr>
              <w:t>Ürün</w:t>
            </w:r>
          </w:p>
          <w:p w:rsidR="009645A4" w:rsidRPr="002143D0" w:rsidRDefault="009645A4" w:rsidP="009645A4">
            <w:pPr>
              <w:autoSpaceDE w:val="0"/>
              <w:autoSpaceDN w:val="0"/>
              <w:adjustRightInd w:val="0"/>
              <w:jc w:val="center"/>
              <w:rPr>
                <w:rFonts w:ascii="Calibri" w:hAnsi="Calibri" w:cs="Calibri"/>
                <w:b/>
                <w:bCs/>
                <w:sz w:val="18"/>
                <w:szCs w:val="18"/>
              </w:rPr>
            </w:pPr>
            <w:r w:rsidRPr="002143D0">
              <w:rPr>
                <w:rFonts w:ascii="Calibri" w:hAnsi="Calibri" w:cs="Calibri"/>
                <w:b/>
                <w:bCs/>
                <w:sz w:val="18"/>
                <w:szCs w:val="18"/>
              </w:rPr>
              <w:t>Gurubu</w:t>
            </w:r>
          </w:p>
        </w:tc>
        <w:tc>
          <w:tcPr>
            <w:tcW w:w="994"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9645A4" w:rsidRPr="002143D0" w:rsidRDefault="009645A4" w:rsidP="009645A4">
            <w:pPr>
              <w:autoSpaceDE w:val="0"/>
              <w:autoSpaceDN w:val="0"/>
              <w:adjustRightInd w:val="0"/>
              <w:jc w:val="center"/>
              <w:rPr>
                <w:rFonts w:ascii="Calibri" w:hAnsi="Calibri" w:cs="Calibri"/>
                <w:b/>
                <w:bCs/>
                <w:sz w:val="18"/>
                <w:szCs w:val="18"/>
              </w:rPr>
            </w:pPr>
            <w:r w:rsidRPr="002143D0">
              <w:rPr>
                <w:rFonts w:ascii="Calibri" w:hAnsi="Calibri" w:cs="Calibri"/>
                <w:b/>
                <w:bCs/>
                <w:sz w:val="18"/>
                <w:szCs w:val="18"/>
              </w:rPr>
              <w:t>Toplam  E.Alanı (da)</w:t>
            </w:r>
          </w:p>
        </w:tc>
        <w:tc>
          <w:tcPr>
            <w:tcW w:w="2637"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9645A4" w:rsidRPr="002143D0" w:rsidRDefault="009645A4" w:rsidP="009645A4">
            <w:pPr>
              <w:autoSpaceDE w:val="0"/>
              <w:autoSpaceDN w:val="0"/>
              <w:adjustRightInd w:val="0"/>
              <w:jc w:val="center"/>
              <w:rPr>
                <w:rFonts w:ascii="Calibri" w:hAnsi="Calibri" w:cs="Calibri"/>
                <w:b/>
                <w:bCs/>
                <w:sz w:val="18"/>
                <w:szCs w:val="18"/>
              </w:rPr>
            </w:pPr>
            <w:r w:rsidRPr="002143D0">
              <w:rPr>
                <w:rFonts w:ascii="Calibri" w:hAnsi="Calibri" w:cs="Calibri"/>
                <w:b/>
                <w:bCs/>
                <w:sz w:val="18"/>
                <w:szCs w:val="18"/>
              </w:rPr>
              <w:t>Zarar Adı</w:t>
            </w:r>
          </w:p>
        </w:tc>
        <w:tc>
          <w:tcPr>
            <w:tcW w:w="962"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9645A4" w:rsidRPr="002143D0" w:rsidRDefault="009645A4" w:rsidP="009645A4">
            <w:pPr>
              <w:autoSpaceDE w:val="0"/>
              <w:autoSpaceDN w:val="0"/>
              <w:adjustRightInd w:val="0"/>
              <w:jc w:val="center"/>
              <w:rPr>
                <w:rFonts w:ascii="Calibri" w:hAnsi="Calibri" w:cs="Calibri"/>
                <w:b/>
                <w:bCs/>
                <w:sz w:val="18"/>
                <w:szCs w:val="18"/>
              </w:rPr>
            </w:pPr>
            <w:r w:rsidRPr="002143D0">
              <w:rPr>
                <w:rFonts w:ascii="Calibri" w:hAnsi="Calibri" w:cs="Calibri"/>
                <w:b/>
                <w:bCs/>
                <w:sz w:val="18"/>
                <w:szCs w:val="18"/>
              </w:rPr>
              <w:t>Mücadele</w:t>
            </w:r>
          </w:p>
          <w:p w:rsidR="009645A4" w:rsidRPr="002143D0" w:rsidRDefault="009645A4" w:rsidP="009645A4">
            <w:pPr>
              <w:autoSpaceDE w:val="0"/>
              <w:autoSpaceDN w:val="0"/>
              <w:adjustRightInd w:val="0"/>
              <w:jc w:val="center"/>
              <w:rPr>
                <w:rFonts w:ascii="Calibri" w:hAnsi="Calibri" w:cs="Calibri"/>
                <w:b/>
                <w:bCs/>
                <w:sz w:val="18"/>
                <w:szCs w:val="18"/>
              </w:rPr>
            </w:pPr>
            <w:r w:rsidRPr="002143D0">
              <w:rPr>
                <w:rFonts w:ascii="Calibri" w:hAnsi="Calibri" w:cs="Calibri"/>
                <w:b/>
                <w:bCs/>
                <w:sz w:val="18"/>
                <w:szCs w:val="18"/>
              </w:rPr>
              <w:t>Metodu</w:t>
            </w:r>
          </w:p>
        </w:tc>
        <w:tc>
          <w:tcPr>
            <w:tcW w:w="1183"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9645A4" w:rsidRPr="002143D0" w:rsidRDefault="009645A4" w:rsidP="009645A4">
            <w:pPr>
              <w:autoSpaceDE w:val="0"/>
              <w:autoSpaceDN w:val="0"/>
              <w:adjustRightInd w:val="0"/>
              <w:jc w:val="center"/>
              <w:rPr>
                <w:rFonts w:ascii="Calibri" w:hAnsi="Calibri" w:cs="Calibri"/>
                <w:b/>
                <w:bCs/>
                <w:sz w:val="18"/>
                <w:szCs w:val="18"/>
              </w:rPr>
            </w:pPr>
            <w:r w:rsidRPr="002143D0">
              <w:rPr>
                <w:rFonts w:ascii="Calibri" w:hAnsi="Calibri" w:cs="Calibri"/>
                <w:b/>
                <w:bCs/>
                <w:sz w:val="18"/>
                <w:szCs w:val="18"/>
              </w:rPr>
              <w:t>Program</w:t>
            </w:r>
          </w:p>
          <w:p w:rsidR="009645A4" w:rsidRPr="002143D0" w:rsidRDefault="009645A4" w:rsidP="009645A4">
            <w:pPr>
              <w:autoSpaceDE w:val="0"/>
              <w:autoSpaceDN w:val="0"/>
              <w:adjustRightInd w:val="0"/>
              <w:jc w:val="center"/>
              <w:rPr>
                <w:rFonts w:ascii="Calibri" w:hAnsi="Calibri" w:cs="Calibri"/>
                <w:b/>
                <w:bCs/>
                <w:sz w:val="18"/>
                <w:szCs w:val="18"/>
              </w:rPr>
            </w:pPr>
            <w:r w:rsidRPr="002143D0">
              <w:rPr>
                <w:rFonts w:ascii="Calibri" w:hAnsi="Calibri" w:cs="Calibri"/>
                <w:b/>
                <w:bCs/>
                <w:sz w:val="18"/>
                <w:szCs w:val="18"/>
              </w:rPr>
              <w:t>Değeri</w:t>
            </w:r>
          </w:p>
        </w:tc>
        <w:tc>
          <w:tcPr>
            <w:tcW w:w="1056"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9645A4" w:rsidRPr="002143D0" w:rsidRDefault="009645A4" w:rsidP="009645A4">
            <w:pPr>
              <w:autoSpaceDE w:val="0"/>
              <w:autoSpaceDN w:val="0"/>
              <w:adjustRightInd w:val="0"/>
              <w:jc w:val="center"/>
              <w:rPr>
                <w:rFonts w:ascii="Calibri" w:hAnsi="Calibri" w:cs="Calibri"/>
                <w:b/>
                <w:bCs/>
                <w:sz w:val="18"/>
                <w:szCs w:val="18"/>
              </w:rPr>
            </w:pPr>
            <w:r w:rsidRPr="002143D0">
              <w:rPr>
                <w:rFonts w:ascii="Calibri" w:hAnsi="Calibri" w:cs="Calibri"/>
                <w:b/>
                <w:bCs/>
                <w:sz w:val="18"/>
                <w:szCs w:val="18"/>
              </w:rPr>
              <w:t>Birimi</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1</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 xml:space="preserve">Ambar  </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Adet</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33327C">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2</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Fümige Edilecek Bakliyat</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Ton</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3</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Fümige Edilecek Hububat</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Ton</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4</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İlaçlanacak Ürün</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5.000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Ton</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5</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Bağ</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50.016</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Bağ Küllemesi</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29.703</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6</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Bağ</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50.016</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Bağ Mildiyösü</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29.703</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7</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Bağ</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50.016</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Bağ Salkım Güvesi</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25.200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8</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Ayçiçeği Çayır Tırtılı</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2.750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9</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Ayçiçeği Mildiyösü</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37.000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Kg</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10</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Ayçiçeğinde Bozkurt</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2.500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11</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Ayçiçeğinde Yabancı Ot</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194.000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12</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Kanola</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29.500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Kanolada yabancı ot</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14.500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13</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Pamukta Pembe Kurt (Tarla Temizliği)</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Mekanik</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14</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Pamukta Toprak Altı Zararlıları</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Ton</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15</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Pamukta Yaprak Biti</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16</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Pamukta Yeşil Kurt</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17</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Susam</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7.570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Susam Güvesi</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18</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Buğday</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934.673</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Buğday Sürme Hastalığı</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11.400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Ton</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19</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Çeltik</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131.289</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Çeltikte Yabancı ot</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74.000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20</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Ekin Güvesi</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23.520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21</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Hububatta Dar Yapraklı Yabancı Ot</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348.000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22</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Hububatta Geniş Yapraklı Yabancı Ot</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723.000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23</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Mısır</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33.708</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Mısır Koçan Kurdu</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12.100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24</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Süne  ( Yer Aleti )</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510.000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25</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Tarla Faresi</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115.200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26</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Armut</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2.265</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Armut Psyllidi</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570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27</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Doğu Meyve Güvesi</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17.850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28</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Dut Kabuklu biti (Kış )</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1.223</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29</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Calibri" w:hAnsi="Calibri" w:cs="Calibri"/>
                <w:sz w:val="16"/>
                <w:szCs w:val="16"/>
              </w:rPr>
            </w:pPr>
            <w:r w:rsidRPr="00E06001">
              <w:rPr>
                <w:rFonts w:ascii="Calibri" w:hAnsi="Calibri" w:cs="Calibr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Calibri" w:hAnsi="Calibri" w:cs="Calibri"/>
                <w:sz w:val="16"/>
                <w:szCs w:val="16"/>
              </w:rPr>
            </w:pPr>
            <w:r w:rsidRPr="00E06001">
              <w:rPr>
                <w:rFonts w:ascii="Calibri" w:hAnsi="Calibri" w:cs="Calibr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Calibri" w:hAnsi="Calibri" w:cs="Calibri"/>
                <w:sz w:val="16"/>
                <w:szCs w:val="16"/>
              </w:rPr>
            </w:pPr>
            <w:r w:rsidRPr="00E06001">
              <w:rPr>
                <w:rFonts w:ascii="Calibri" w:hAnsi="Calibri" w:cs="Calibr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Calibri" w:hAnsi="Calibri" w:cs="Calibri"/>
                <w:sz w:val="16"/>
                <w:szCs w:val="16"/>
              </w:rPr>
            </w:pPr>
            <w:r w:rsidRPr="00E06001">
              <w:rPr>
                <w:rFonts w:ascii="Calibri" w:hAnsi="Calibri" w:cs="Calibri"/>
                <w:sz w:val="16"/>
                <w:szCs w:val="16"/>
              </w:rPr>
              <w:t>Dut Kabuklu biti (Yaz)</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Calibri" w:hAnsi="Calibri" w:cs="Calibri"/>
                <w:sz w:val="16"/>
                <w:szCs w:val="16"/>
              </w:rPr>
            </w:pPr>
            <w:r w:rsidRPr="00E06001">
              <w:rPr>
                <w:rFonts w:ascii="Calibri" w:hAnsi="Calibri" w:cs="Calibr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Calibri" w:hAnsi="Calibri" w:cs="Calibri"/>
                <w:sz w:val="16"/>
                <w:szCs w:val="16"/>
              </w:rPr>
            </w:pPr>
            <w:r w:rsidRPr="00E06001">
              <w:rPr>
                <w:rFonts w:ascii="Calibri" w:hAnsi="Calibri" w:cs="Calibri"/>
                <w:sz w:val="16"/>
                <w:szCs w:val="16"/>
              </w:rPr>
              <w:t>16.270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sz w:val="16"/>
                <w:szCs w:val="16"/>
              </w:rPr>
            </w:pPr>
            <w:r w:rsidRPr="00E06001">
              <w:rPr>
                <w:rFonts w:ascii="Calibri" w:hAnsi="Calibri" w:cs="Calibr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lastRenderedPageBreak/>
              <w:t>30</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Elma</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35.535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Elma İç Kurdu</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23.680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31</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Elma</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35.535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Elma Karaleke</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21.935</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32</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Elma</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35.535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Elma Küllemesi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11.750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33</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Fidan Dip Kurdu</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750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34</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Kiraz</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16.336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Kiraz Sineği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6.500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35</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Kiraz</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16.336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Kiraz Sülüğü</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36</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Meyve Ağacı Akarları</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32.820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37</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Meyve Ağacı Yaprak Bitleri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38.820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38</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San-Jose Kabuklu Biti ( Kış)</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10.150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39</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San-Jose Kabuklu Biti (Yaz )</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3.200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40</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Sert.Ç.Meyv.</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71.303</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Sert Çek. Meyve Ağaçlarında Monilya</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23.085</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41</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Şeftali Filiz Güvesi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17.850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42</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Şeftali Küllemesi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23.050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43</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Şeftali Yaprak Kıvırcıklığı</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23.722</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44</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Yaprak Büken</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45</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Yaprak Galeri Güveleri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46</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Yazıcı Böcekler</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Mekanik</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4" w:space="0" w:color="auto"/>
              <w:right w:val="single" w:sz="6" w:space="0" w:color="auto"/>
            </w:tcBorders>
            <w:vAlign w:val="center"/>
          </w:tcPr>
          <w:p w:rsidR="00722C28" w:rsidRPr="002143D0" w:rsidRDefault="00722C28" w:rsidP="008A75FF">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47</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4"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Yum.Ç.Meyv</w:t>
            </w:r>
          </w:p>
        </w:tc>
        <w:tc>
          <w:tcPr>
            <w:tcW w:w="994" w:type="dxa"/>
            <w:tcBorders>
              <w:top w:val="single" w:sz="6" w:space="0" w:color="auto"/>
              <w:left w:val="single" w:sz="6" w:space="0" w:color="auto"/>
              <w:bottom w:val="single" w:sz="4"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38.117</w:t>
            </w:r>
          </w:p>
        </w:tc>
        <w:tc>
          <w:tcPr>
            <w:tcW w:w="2637" w:type="dxa"/>
            <w:tcBorders>
              <w:top w:val="single" w:sz="6" w:space="0" w:color="auto"/>
              <w:left w:val="single" w:sz="6" w:space="0" w:color="auto"/>
              <w:bottom w:val="single" w:sz="4"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Yum. Çek.Ateş Yanıklığı</w:t>
            </w:r>
          </w:p>
        </w:tc>
        <w:tc>
          <w:tcPr>
            <w:tcW w:w="962" w:type="dxa"/>
            <w:tcBorders>
              <w:top w:val="single" w:sz="6" w:space="0" w:color="auto"/>
              <w:left w:val="single" w:sz="6" w:space="0" w:color="auto"/>
              <w:bottom w:val="single" w:sz="4"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4"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18</w:t>
            </w:r>
          </w:p>
        </w:tc>
        <w:tc>
          <w:tcPr>
            <w:tcW w:w="1056" w:type="dxa"/>
            <w:tcBorders>
              <w:top w:val="single" w:sz="6" w:space="0" w:color="auto"/>
              <w:left w:val="single" w:sz="6" w:space="0" w:color="auto"/>
              <w:bottom w:val="single" w:sz="4"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4"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48</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4"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Domates</w:t>
            </w:r>
          </w:p>
        </w:tc>
        <w:tc>
          <w:tcPr>
            <w:tcW w:w="994" w:type="dxa"/>
            <w:tcBorders>
              <w:top w:val="single" w:sz="4"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89.728</w:t>
            </w:r>
          </w:p>
        </w:tc>
        <w:tc>
          <w:tcPr>
            <w:tcW w:w="2637" w:type="dxa"/>
            <w:tcBorders>
              <w:top w:val="single" w:sz="4"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Domates Bakteriyel Benek Hastalığı</w:t>
            </w:r>
          </w:p>
        </w:tc>
        <w:tc>
          <w:tcPr>
            <w:tcW w:w="962" w:type="dxa"/>
            <w:tcBorders>
              <w:top w:val="single" w:sz="4"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4"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11.600</w:t>
            </w:r>
          </w:p>
        </w:tc>
        <w:tc>
          <w:tcPr>
            <w:tcW w:w="1056" w:type="dxa"/>
            <w:tcBorders>
              <w:top w:val="single" w:sz="4"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4"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49</w:t>
            </w:r>
          </w:p>
        </w:tc>
        <w:tc>
          <w:tcPr>
            <w:tcW w:w="934" w:type="dxa"/>
            <w:tcBorders>
              <w:top w:val="single" w:sz="4"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4"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Domates</w:t>
            </w:r>
          </w:p>
        </w:tc>
        <w:tc>
          <w:tcPr>
            <w:tcW w:w="994" w:type="dxa"/>
            <w:tcBorders>
              <w:top w:val="single" w:sz="4"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89.728</w:t>
            </w:r>
          </w:p>
        </w:tc>
        <w:tc>
          <w:tcPr>
            <w:tcW w:w="2637" w:type="dxa"/>
            <w:tcBorders>
              <w:top w:val="single" w:sz="4"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Domates Mildiyösü</w:t>
            </w:r>
          </w:p>
        </w:tc>
        <w:tc>
          <w:tcPr>
            <w:tcW w:w="962" w:type="dxa"/>
            <w:tcBorders>
              <w:top w:val="single" w:sz="4"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4"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20.950</w:t>
            </w:r>
          </w:p>
        </w:tc>
        <w:tc>
          <w:tcPr>
            <w:tcW w:w="1056" w:type="dxa"/>
            <w:tcBorders>
              <w:top w:val="single" w:sz="4"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50</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Domates</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89.728</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Domates Pas Akarı</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7.500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51</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Kabakgillerde Külleme</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3.900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52</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 xml:space="preserve">Kabakgillerde Mildiyö </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1.900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53</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Kabakgillerde Mildiyö    (Ö.A)</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50.200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m2</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54</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Patlıcangillerde Külleme</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10.800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55</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Biber</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56.043</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Biber Kök Boğazı Yanıklığı (Kült. Müc.)</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Kültürel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6.450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56</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Domates</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89.728</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Domates Güvesi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43.900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57</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Seb.+Yem. Bak.</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246.266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Fasulye Tohum Böceği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550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58</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Kök Ur Nematodu        (Ö.A)</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30.200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m2</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59</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Yap. Yen. Sebze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8.264</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Lahana Kelebeği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400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60</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Marul Mildiyösü             (Ö.A)</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330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m2</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61</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Patates Böceği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410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62</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 xml:space="preserve">Sebze Fidelik.Kök Çürüklüğü </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104.325</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m2</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63</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 ve Bostanda Bozkurt</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6.650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64</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Sebzede Yabancı Ot</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42.000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65</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Sebzelerde Antraknoz   (Ö.A)</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30.000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m2</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66</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Sebzelerde Beyaz Çürüklük (Ö.A)</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30.500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m2</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67</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Sebzelerde Kırmızı Örümcek</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22.250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68</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232.600</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Sebzelerde Toprak İlaçlaması (Ö.A)</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m2</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69</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Sebzelerde Yaprak Biti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40.000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70</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Sebzelerde Yeşil Kurt</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31.000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71</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Soğan+Sar.</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5.368</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Soğan Mildiyösü</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560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72</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Yaprak Galeri Sineği  (Ö.A)</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30.100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r w:rsidRPr="00E11607">
              <w:rPr>
                <w:rFonts w:asciiTheme="minorHAnsi" w:hAnsiTheme="minorHAnsi" w:cstheme="minorHAnsi"/>
                <w:sz w:val="16"/>
                <w:szCs w:val="16"/>
              </w:rPr>
              <w:t>m2</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73</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Hub.+Sebze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1.633.118</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Yerli Çekirge (DYM)</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1.372</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r w:rsidRPr="00E11607">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74</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Yonca</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23.038</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Yoncada Küsküt</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200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r w:rsidRPr="00E11607">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lastRenderedPageBreak/>
              <w:t>75</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6777D9" w:rsidRDefault="00722C28" w:rsidP="00E550DF">
            <w:pPr>
              <w:jc w:val="left"/>
              <w:rPr>
                <w:rFonts w:asciiTheme="minorHAnsi" w:hAnsiTheme="minorHAnsi" w:cstheme="minorHAnsi"/>
                <w:sz w:val="15"/>
                <w:szCs w:val="15"/>
              </w:rPr>
            </w:pPr>
            <w:r w:rsidRPr="006777D9">
              <w:rPr>
                <w:rFonts w:asciiTheme="minorHAnsi" w:hAnsiTheme="minorHAnsi" w:cstheme="minorHAnsi"/>
                <w:sz w:val="15"/>
                <w:szCs w:val="15"/>
              </w:rPr>
              <w:t>Turunçgil+Meyve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20.000</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Akdeniz meyve Sineği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120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r w:rsidRPr="00E11607">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76</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Antep Fıstığı Göz Kurdu</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312</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r w:rsidRPr="00E11607">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77</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Antep Fıstığı Meyve İç Kurdu</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125</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r w:rsidRPr="00E11607">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78</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AntepFıstığı K.göz Kurdu (Mek. Müc.)</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Mekanik</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213</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r w:rsidRPr="00E11607">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79</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AntepFıstığı Yapr.Leke Hast.(Karazenk)</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150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r w:rsidRPr="00E11607">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80</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Turunçgil</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410</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Trunçgil Beyaz Sineği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63</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r w:rsidRPr="00E11607">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81</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Turunçgil</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410</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Trunçgillerde Sarı ve Kırm. Kabuk. Bit</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63</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r w:rsidRPr="00E11607">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82</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Turunçgil</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410</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Trunçgillerde Yaprak Galeri Güvesi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63</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r w:rsidRPr="00E11607">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83</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318.546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Zeytin Dal Kanseri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12.200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r w:rsidRPr="00E11607">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84</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318.546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Zeytin Güvesi (Meyve Nesli)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35.300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r w:rsidRPr="00E11607">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85</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318.546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Zeytin Halkalı Leke Hastalığı</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11.800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r w:rsidRPr="00E11607">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86</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318.546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Zeytin Karakoşnili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2.000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r w:rsidRPr="00E11607">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87</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318.546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Zeytin Sineği ( Y.Ç.M. Yer Aleti)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88.500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r w:rsidRPr="00E11607">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88</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318.546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Zeytin pamuklu Biti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5.000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r w:rsidRPr="00E11607">
              <w:rPr>
                <w:rFonts w:asciiTheme="minorHAnsi" w:hAnsiTheme="minorHAnsi" w:cstheme="minorHAnsi"/>
                <w:sz w:val="16"/>
                <w:szCs w:val="16"/>
              </w:rPr>
              <w:t>da</w:t>
            </w:r>
          </w:p>
        </w:tc>
      </w:tr>
    </w:tbl>
    <w:p w:rsidR="00937535" w:rsidRPr="002143D0" w:rsidRDefault="00937535" w:rsidP="00846929"/>
    <w:p w:rsidR="000140AE" w:rsidRPr="002143D0" w:rsidRDefault="005B5EA9" w:rsidP="005117AF">
      <w:pPr>
        <w:pStyle w:val="Balk4"/>
        <w:spacing w:before="0" w:after="0" w:line="276" w:lineRule="auto"/>
      </w:pPr>
      <w:bookmarkStart w:id="449" w:name="_Toc525548066"/>
      <w:r w:rsidRPr="002143D0">
        <w:t>4.3</w:t>
      </w:r>
      <w:r w:rsidR="000140AE" w:rsidRPr="002143D0">
        <w:t>.2.11. Çiftçi Kayıt Sistemi Çalışmaları</w:t>
      </w:r>
      <w:bookmarkEnd w:id="440"/>
      <w:bookmarkEnd w:id="441"/>
      <w:bookmarkEnd w:id="442"/>
      <w:bookmarkEnd w:id="443"/>
      <w:bookmarkEnd w:id="449"/>
    </w:p>
    <w:p w:rsidR="00F926E6" w:rsidRDefault="00F926E6" w:rsidP="00F926E6">
      <w:pPr>
        <w:spacing w:line="276" w:lineRule="auto"/>
        <w:ind w:firstLine="709"/>
        <w:rPr>
          <w:rFonts w:ascii="Calibri" w:hAnsi="Calibri"/>
          <w:sz w:val="22"/>
          <w:szCs w:val="22"/>
        </w:rPr>
      </w:pPr>
      <w:r w:rsidRPr="007E5618">
        <w:rPr>
          <w:rFonts w:ascii="Calibri" w:hAnsi="Calibri"/>
          <w:sz w:val="22"/>
          <w:szCs w:val="22"/>
        </w:rPr>
        <w:t xml:space="preserve">ÇKS ile sağlıklı tarım politikalarının oluşturulması, çiftçilerin bilgilerinin güncellenmesi, tarımsal destekleme programlarının denetlenebilir, izlenebilir, raporlanabilir bir şekilde yürütülmesi amaçlanmaktadır. Bakanlığımızca yürütülen Çiftçi Kayıt Sistemi (ÇKS) uygulamaları Tarım Reformu Uygulama Projesi (ARIP) kapsamında 2001 yılında Doğrudan Gelir Desteği çalışmaları ile birlikte başlamıştır. Uygulamalar 2005 yılına kadar her yıl yayımlanan tebliğlerle, 2005 yılından 2015 yılına kadar 16.04.2005 tarih ve 25788 sayılı Resmi Gazete’de yayınlanarak yürürlüğe giren Çiftçi Kayıt Sistemi (ÇKS) Yönetmeliği hükümleri çerçevesinde sürdürülmüştür. </w:t>
      </w:r>
    </w:p>
    <w:p w:rsidR="00F926E6" w:rsidRDefault="00F926E6" w:rsidP="00F926E6">
      <w:pPr>
        <w:spacing w:line="276" w:lineRule="auto"/>
        <w:ind w:firstLine="709"/>
        <w:rPr>
          <w:rFonts w:ascii="Calibri" w:hAnsi="Calibri"/>
          <w:sz w:val="22"/>
          <w:szCs w:val="22"/>
        </w:rPr>
      </w:pPr>
    </w:p>
    <w:p w:rsidR="00F926E6" w:rsidRPr="007E5618" w:rsidRDefault="00F926E6" w:rsidP="00F926E6">
      <w:pPr>
        <w:spacing w:line="276" w:lineRule="auto"/>
        <w:ind w:firstLine="567"/>
        <w:rPr>
          <w:rFonts w:ascii="Calibri" w:hAnsi="Calibri"/>
          <w:sz w:val="22"/>
          <w:szCs w:val="22"/>
        </w:rPr>
      </w:pPr>
      <w:r w:rsidRPr="007E5618">
        <w:rPr>
          <w:rFonts w:ascii="Calibri" w:hAnsi="Calibri"/>
          <w:sz w:val="22"/>
          <w:szCs w:val="22"/>
        </w:rPr>
        <w:t xml:space="preserve">Halen 27 Mayıs 2014 tarih ve 29012 sayılı Resmî Gazete de yayınlananarak yürürlüğe giren Çiftçi Kayıt Sistemi Yönetmeliği hükümleri çerçevesinde </w:t>
      </w:r>
      <w:r>
        <w:rPr>
          <w:rFonts w:ascii="Calibri" w:hAnsi="Calibri"/>
          <w:sz w:val="22"/>
          <w:szCs w:val="22"/>
        </w:rPr>
        <w:t xml:space="preserve">ve her yıl Bitkisel Üretime destekleme yapılacağına dair Tebliğ hükümlerince </w:t>
      </w:r>
      <w:r w:rsidRPr="007E5618">
        <w:rPr>
          <w:rFonts w:ascii="Calibri" w:hAnsi="Calibri"/>
          <w:sz w:val="22"/>
          <w:szCs w:val="22"/>
        </w:rPr>
        <w:t xml:space="preserve">yürütülmektedir. </w:t>
      </w:r>
    </w:p>
    <w:p w:rsidR="00F926E6" w:rsidRDefault="00F926E6" w:rsidP="005117AF">
      <w:pPr>
        <w:spacing w:before="120" w:line="276" w:lineRule="auto"/>
        <w:jc w:val="center"/>
        <w:rPr>
          <w:rFonts w:ascii="Calibri" w:hAnsi="Calibri"/>
          <w:b/>
          <w:sz w:val="22"/>
          <w:szCs w:val="22"/>
          <w:lang w:val="en-US"/>
        </w:rPr>
      </w:pPr>
    </w:p>
    <w:p w:rsidR="00937535" w:rsidRPr="002143D0" w:rsidRDefault="00937535" w:rsidP="005117AF">
      <w:pPr>
        <w:spacing w:before="120" w:line="276" w:lineRule="auto"/>
        <w:jc w:val="center"/>
        <w:rPr>
          <w:rFonts w:ascii="Calibri" w:hAnsi="Calibri"/>
          <w:sz w:val="22"/>
          <w:szCs w:val="22"/>
          <w:lang w:val="en-US"/>
        </w:rPr>
      </w:pPr>
      <w:r w:rsidRPr="002143D0">
        <w:rPr>
          <w:rFonts w:ascii="Calibri" w:hAnsi="Calibri"/>
          <w:b/>
          <w:sz w:val="22"/>
          <w:szCs w:val="22"/>
          <w:lang w:val="en-US"/>
        </w:rPr>
        <w:t>201</w:t>
      </w:r>
      <w:r w:rsidR="00722C28">
        <w:rPr>
          <w:rFonts w:ascii="Calibri" w:hAnsi="Calibri"/>
          <w:b/>
          <w:sz w:val="22"/>
          <w:szCs w:val="22"/>
          <w:lang w:val="en-US"/>
        </w:rPr>
        <w:t>7</w:t>
      </w:r>
      <w:r w:rsidRPr="002143D0">
        <w:rPr>
          <w:rFonts w:ascii="Calibri" w:hAnsi="Calibri"/>
          <w:b/>
          <w:sz w:val="22"/>
          <w:szCs w:val="22"/>
          <w:lang w:val="en-US"/>
        </w:rPr>
        <w:t xml:space="preserve"> Yılı Çi</w:t>
      </w:r>
      <w:r w:rsidR="00840C1A" w:rsidRPr="002143D0">
        <w:rPr>
          <w:rFonts w:ascii="Calibri" w:hAnsi="Calibri"/>
          <w:b/>
          <w:sz w:val="22"/>
          <w:szCs w:val="22"/>
          <w:lang w:val="en-US"/>
        </w:rPr>
        <w:t>ftçi Kayıt Sisteminde Müracaat v</w:t>
      </w:r>
      <w:r w:rsidRPr="002143D0">
        <w:rPr>
          <w:rFonts w:ascii="Calibri" w:hAnsi="Calibri"/>
          <w:b/>
          <w:sz w:val="22"/>
          <w:szCs w:val="22"/>
          <w:lang w:val="en-US"/>
        </w:rPr>
        <w:t>e Kayıtları</w:t>
      </w:r>
    </w:p>
    <w:tbl>
      <w:tblPr>
        <w:tblW w:w="5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42"/>
        <w:gridCol w:w="1946"/>
        <w:gridCol w:w="1985"/>
      </w:tblGrid>
      <w:tr w:rsidR="00846929" w:rsidRPr="002143D0" w:rsidTr="0033327C">
        <w:trPr>
          <w:trHeight w:val="20"/>
          <w:jc w:val="center"/>
        </w:trPr>
        <w:tc>
          <w:tcPr>
            <w:tcW w:w="1142" w:type="dxa"/>
            <w:shd w:val="clear" w:color="auto" w:fill="FABF8F" w:themeFill="accent6" w:themeFillTint="99"/>
            <w:vAlign w:val="center"/>
          </w:tcPr>
          <w:p w:rsidR="00937535" w:rsidRPr="002143D0" w:rsidRDefault="00BC2694" w:rsidP="00840C1A">
            <w:pPr>
              <w:jc w:val="center"/>
              <w:rPr>
                <w:rFonts w:asciiTheme="minorHAnsi" w:hAnsiTheme="minorHAnsi"/>
                <w:b/>
                <w:sz w:val="20"/>
                <w:szCs w:val="20"/>
              </w:rPr>
            </w:pPr>
            <w:r w:rsidRPr="002143D0">
              <w:rPr>
                <w:rFonts w:asciiTheme="minorHAnsi" w:hAnsiTheme="minorHAnsi"/>
                <w:b/>
                <w:sz w:val="20"/>
                <w:szCs w:val="20"/>
              </w:rPr>
              <w:t>İlçe</w:t>
            </w:r>
          </w:p>
        </w:tc>
        <w:tc>
          <w:tcPr>
            <w:tcW w:w="1946" w:type="dxa"/>
            <w:shd w:val="clear" w:color="auto" w:fill="FABF8F" w:themeFill="accent6" w:themeFillTint="99"/>
            <w:vAlign w:val="center"/>
          </w:tcPr>
          <w:p w:rsidR="00937535" w:rsidRPr="002143D0" w:rsidRDefault="00BC2694" w:rsidP="00840C1A">
            <w:pPr>
              <w:jc w:val="center"/>
              <w:rPr>
                <w:rFonts w:asciiTheme="minorHAnsi" w:hAnsiTheme="minorHAnsi"/>
                <w:b/>
                <w:sz w:val="20"/>
                <w:szCs w:val="20"/>
              </w:rPr>
            </w:pPr>
            <w:r w:rsidRPr="002143D0">
              <w:rPr>
                <w:rFonts w:asciiTheme="minorHAnsi" w:hAnsiTheme="minorHAnsi"/>
                <w:b/>
                <w:sz w:val="20"/>
                <w:szCs w:val="20"/>
              </w:rPr>
              <w:t>Kayıtlı Çiftçi Sayısı (Defter Kaydı)</w:t>
            </w:r>
          </w:p>
        </w:tc>
        <w:tc>
          <w:tcPr>
            <w:tcW w:w="1985" w:type="dxa"/>
            <w:shd w:val="clear" w:color="auto" w:fill="FABF8F" w:themeFill="accent6" w:themeFillTint="99"/>
            <w:vAlign w:val="center"/>
          </w:tcPr>
          <w:p w:rsidR="00937535" w:rsidRPr="002143D0" w:rsidRDefault="00BC2694" w:rsidP="00840C1A">
            <w:pPr>
              <w:jc w:val="center"/>
              <w:rPr>
                <w:rFonts w:asciiTheme="minorHAnsi" w:hAnsiTheme="minorHAnsi"/>
                <w:b/>
                <w:sz w:val="20"/>
                <w:szCs w:val="20"/>
              </w:rPr>
            </w:pPr>
            <w:r w:rsidRPr="002143D0">
              <w:rPr>
                <w:rFonts w:asciiTheme="minorHAnsi" w:hAnsiTheme="minorHAnsi"/>
                <w:b/>
                <w:sz w:val="20"/>
                <w:szCs w:val="20"/>
              </w:rPr>
              <w:t>Sisteme Kayıtlı Çiftçi Sayısı</w:t>
            </w:r>
          </w:p>
        </w:tc>
      </w:tr>
      <w:tr w:rsidR="00722C28" w:rsidRPr="002143D0" w:rsidTr="00E550DF">
        <w:trPr>
          <w:trHeight w:val="20"/>
          <w:jc w:val="center"/>
        </w:trPr>
        <w:tc>
          <w:tcPr>
            <w:tcW w:w="1142" w:type="dxa"/>
          </w:tcPr>
          <w:p w:rsidR="00722C28" w:rsidRPr="00E91B2B" w:rsidRDefault="00722C28" w:rsidP="00E550DF">
            <w:pPr>
              <w:jc w:val="left"/>
              <w:rPr>
                <w:rFonts w:ascii="Calibri" w:hAnsi="Calibri" w:cs="Calibri"/>
                <w:sz w:val="18"/>
                <w:szCs w:val="18"/>
              </w:rPr>
            </w:pPr>
            <w:r w:rsidRPr="00E91B2B">
              <w:rPr>
                <w:rFonts w:ascii="Calibri" w:hAnsi="Calibri" w:cs="Calibri"/>
                <w:sz w:val="18"/>
                <w:szCs w:val="18"/>
              </w:rPr>
              <w:t>AYVACIK</w:t>
            </w:r>
          </w:p>
        </w:tc>
        <w:tc>
          <w:tcPr>
            <w:tcW w:w="1946"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2.074</w:t>
            </w:r>
          </w:p>
        </w:tc>
        <w:tc>
          <w:tcPr>
            <w:tcW w:w="1985"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2.074</w:t>
            </w:r>
          </w:p>
        </w:tc>
      </w:tr>
      <w:tr w:rsidR="00722C28" w:rsidRPr="002143D0" w:rsidTr="00E550DF">
        <w:trPr>
          <w:trHeight w:val="20"/>
          <w:jc w:val="center"/>
        </w:trPr>
        <w:tc>
          <w:tcPr>
            <w:tcW w:w="1142" w:type="dxa"/>
          </w:tcPr>
          <w:p w:rsidR="00722C28" w:rsidRPr="00E91B2B" w:rsidRDefault="00722C28" w:rsidP="00E550DF">
            <w:pPr>
              <w:jc w:val="left"/>
              <w:rPr>
                <w:rFonts w:ascii="Calibri" w:hAnsi="Calibri" w:cs="Calibri"/>
                <w:sz w:val="18"/>
                <w:szCs w:val="18"/>
              </w:rPr>
            </w:pPr>
            <w:r w:rsidRPr="00E91B2B">
              <w:rPr>
                <w:rFonts w:ascii="Calibri" w:hAnsi="Calibri" w:cs="Calibri"/>
                <w:sz w:val="18"/>
                <w:szCs w:val="18"/>
              </w:rPr>
              <w:t>BAYRAMİÇ</w:t>
            </w:r>
          </w:p>
        </w:tc>
        <w:tc>
          <w:tcPr>
            <w:tcW w:w="1946"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2.623</w:t>
            </w:r>
          </w:p>
        </w:tc>
        <w:tc>
          <w:tcPr>
            <w:tcW w:w="1985"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2.623</w:t>
            </w:r>
          </w:p>
        </w:tc>
      </w:tr>
      <w:tr w:rsidR="00722C28" w:rsidRPr="002143D0" w:rsidTr="00E550DF">
        <w:trPr>
          <w:trHeight w:val="20"/>
          <w:jc w:val="center"/>
        </w:trPr>
        <w:tc>
          <w:tcPr>
            <w:tcW w:w="1142" w:type="dxa"/>
          </w:tcPr>
          <w:p w:rsidR="00722C28" w:rsidRPr="00E91B2B" w:rsidRDefault="00722C28" w:rsidP="00E550DF">
            <w:pPr>
              <w:jc w:val="left"/>
              <w:rPr>
                <w:rFonts w:ascii="Calibri" w:hAnsi="Calibri" w:cs="Calibri"/>
                <w:sz w:val="18"/>
                <w:szCs w:val="18"/>
              </w:rPr>
            </w:pPr>
            <w:r w:rsidRPr="00E91B2B">
              <w:rPr>
                <w:rFonts w:ascii="Calibri" w:hAnsi="Calibri" w:cs="Calibri"/>
                <w:sz w:val="18"/>
                <w:szCs w:val="18"/>
              </w:rPr>
              <w:t>BİGA</w:t>
            </w:r>
          </w:p>
        </w:tc>
        <w:tc>
          <w:tcPr>
            <w:tcW w:w="1946"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4.013</w:t>
            </w:r>
          </w:p>
        </w:tc>
        <w:tc>
          <w:tcPr>
            <w:tcW w:w="1985"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4.013</w:t>
            </w:r>
          </w:p>
        </w:tc>
      </w:tr>
      <w:tr w:rsidR="00722C28" w:rsidRPr="002143D0" w:rsidTr="00E550DF">
        <w:trPr>
          <w:trHeight w:val="20"/>
          <w:jc w:val="center"/>
        </w:trPr>
        <w:tc>
          <w:tcPr>
            <w:tcW w:w="1142" w:type="dxa"/>
          </w:tcPr>
          <w:p w:rsidR="00722C28" w:rsidRPr="00E91B2B" w:rsidRDefault="00722C28" w:rsidP="00E550DF">
            <w:pPr>
              <w:jc w:val="left"/>
              <w:rPr>
                <w:rFonts w:ascii="Calibri" w:hAnsi="Calibri" w:cs="Calibri"/>
                <w:sz w:val="18"/>
                <w:szCs w:val="18"/>
              </w:rPr>
            </w:pPr>
            <w:r w:rsidRPr="00E91B2B">
              <w:rPr>
                <w:rFonts w:ascii="Calibri" w:hAnsi="Calibri" w:cs="Calibri"/>
                <w:sz w:val="18"/>
                <w:szCs w:val="18"/>
              </w:rPr>
              <w:t>BOZCAADA</w:t>
            </w:r>
          </w:p>
        </w:tc>
        <w:tc>
          <w:tcPr>
            <w:tcW w:w="1946"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152</w:t>
            </w:r>
          </w:p>
        </w:tc>
        <w:tc>
          <w:tcPr>
            <w:tcW w:w="1985"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152</w:t>
            </w:r>
          </w:p>
        </w:tc>
      </w:tr>
      <w:tr w:rsidR="00722C28" w:rsidRPr="002143D0" w:rsidTr="00E550DF">
        <w:trPr>
          <w:trHeight w:val="20"/>
          <w:jc w:val="center"/>
        </w:trPr>
        <w:tc>
          <w:tcPr>
            <w:tcW w:w="1142" w:type="dxa"/>
          </w:tcPr>
          <w:p w:rsidR="00722C28" w:rsidRPr="00E91B2B" w:rsidRDefault="00722C28" w:rsidP="00E550DF">
            <w:pPr>
              <w:jc w:val="left"/>
              <w:rPr>
                <w:rFonts w:ascii="Calibri" w:hAnsi="Calibri" w:cs="Calibri"/>
                <w:sz w:val="18"/>
                <w:szCs w:val="18"/>
              </w:rPr>
            </w:pPr>
            <w:r w:rsidRPr="00E91B2B">
              <w:rPr>
                <w:rFonts w:ascii="Calibri" w:hAnsi="Calibri" w:cs="Calibri"/>
                <w:sz w:val="18"/>
                <w:szCs w:val="18"/>
              </w:rPr>
              <w:t>ÇAN</w:t>
            </w:r>
          </w:p>
        </w:tc>
        <w:tc>
          <w:tcPr>
            <w:tcW w:w="1946"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1.411</w:t>
            </w:r>
          </w:p>
        </w:tc>
        <w:tc>
          <w:tcPr>
            <w:tcW w:w="1985"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1.411</w:t>
            </w:r>
          </w:p>
        </w:tc>
      </w:tr>
      <w:tr w:rsidR="00722C28" w:rsidRPr="002143D0" w:rsidTr="00E550DF">
        <w:trPr>
          <w:trHeight w:val="20"/>
          <w:jc w:val="center"/>
        </w:trPr>
        <w:tc>
          <w:tcPr>
            <w:tcW w:w="1142" w:type="dxa"/>
          </w:tcPr>
          <w:p w:rsidR="00722C28" w:rsidRPr="00E91B2B" w:rsidRDefault="00722C28" w:rsidP="00E550DF">
            <w:pPr>
              <w:jc w:val="left"/>
              <w:rPr>
                <w:rFonts w:ascii="Calibri" w:hAnsi="Calibri" w:cs="Calibri"/>
                <w:sz w:val="18"/>
                <w:szCs w:val="18"/>
              </w:rPr>
            </w:pPr>
            <w:r w:rsidRPr="00E91B2B">
              <w:rPr>
                <w:rFonts w:ascii="Calibri" w:hAnsi="Calibri" w:cs="Calibri"/>
                <w:sz w:val="18"/>
                <w:szCs w:val="18"/>
              </w:rPr>
              <w:t>ECEABAT</w:t>
            </w:r>
          </w:p>
        </w:tc>
        <w:tc>
          <w:tcPr>
            <w:tcW w:w="1946"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802</w:t>
            </w:r>
          </w:p>
        </w:tc>
        <w:tc>
          <w:tcPr>
            <w:tcW w:w="1985"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802</w:t>
            </w:r>
          </w:p>
        </w:tc>
      </w:tr>
      <w:tr w:rsidR="00722C28" w:rsidRPr="002143D0" w:rsidTr="00E550DF">
        <w:trPr>
          <w:trHeight w:val="20"/>
          <w:jc w:val="center"/>
        </w:trPr>
        <w:tc>
          <w:tcPr>
            <w:tcW w:w="1142" w:type="dxa"/>
          </w:tcPr>
          <w:p w:rsidR="00722C28" w:rsidRPr="00E91B2B" w:rsidRDefault="00722C28" w:rsidP="00E550DF">
            <w:pPr>
              <w:jc w:val="left"/>
              <w:rPr>
                <w:rFonts w:ascii="Calibri" w:hAnsi="Calibri" w:cs="Calibri"/>
                <w:sz w:val="18"/>
                <w:szCs w:val="18"/>
              </w:rPr>
            </w:pPr>
            <w:r w:rsidRPr="00E91B2B">
              <w:rPr>
                <w:rFonts w:ascii="Calibri" w:hAnsi="Calibri" w:cs="Calibri"/>
                <w:sz w:val="18"/>
                <w:szCs w:val="18"/>
              </w:rPr>
              <w:t>EZİNE</w:t>
            </w:r>
          </w:p>
        </w:tc>
        <w:tc>
          <w:tcPr>
            <w:tcW w:w="1946"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2.631</w:t>
            </w:r>
          </w:p>
        </w:tc>
        <w:tc>
          <w:tcPr>
            <w:tcW w:w="1985"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2.631</w:t>
            </w:r>
          </w:p>
        </w:tc>
      </w:tr>
      <w:tr w:rsidR="00722C28" w:rsidRPr="002143D0" w:rsidTr="00E550DF">
        <w:trPr>
          <w:trHeight w:val="20"/>
          <w:jc w:val="center"/>
        </w:trPr>
        <w:tc>
          <w:tcPr>
            <w:tcW w:w="1142" w:type="dxa"/>
          </w:tcPr>
          <w:p w:rsidR="00722C28" w:rsidRPr="00E91B2B" w:rsidRDefault="00722C28" w:rsidP="00E550DF">
            <w:pPr>
              <w:jc w:val="left"/>
              <w:rPr>
                <w:rFonts w:ascii="Calibri" w:hAnsi="Calibri" w:cs="Calibri"/>
                <w:sz w:val="18"/>
                <w:szCs w:val="18"/>
              </w:rPr>
            </w:pPr>
            <w:r w:rsidRPr="00E91B2B">
              <w:rPr>
                <w:rFonts w:ascii="Calibri" w:hAnsi="Calibri" w:cs="Calibri"/>
                <w:sz w:val="18"/>
                <w:szCs w:val="18"/>
              </w:rPr>
              <w:t>GELİBOLU</w:t>
            </w:r>
          </w:p>
        </w:tc>
        <w:tc>
          <w:tcPr>
            <w:tcW w:w="1946"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2.282</w:t>
            </w:r>
          </w:p>
        </w:tc>
        <w:tc>
          <w:tcPr>
            <w:tcW w:w="1985"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2.282</w:t>
            </w:r>
          </w:p>
        </w:tc>
      </w:tr>
      <w:tr w:rsidR="00722C28" w:rsidRPr="002143D0" w:rsidTr="00E550DF">
        <w:trPr>
          <w:trHeight w:val="20"/>
          <w:jc w:val="center"/>
        </w:trPr>
        <w:tc>
          <w:tcPr>
            <w:tcW w:w="1142" w:type="dxa"/>
          </w:tcPr>
          <w:p w:rsidR="00722C28" w:rsidRPr="00E91B2B" w:rsidRDefault="00722C28" w:rsidP="00E550DF">
            <w:pPr>
              <w:jc w:val="left"/>
              <w:rPr>
                <w:rFonts w:ascii="Calibri" w:hAnsi="Calibri" w:cs="Calibri"/>
                <w:sz w:val="18"/>
                <w:szCs w:val="18"/>
              </w:rPr>
            </w:pPr>
            <w:r w:rsidRPr="00E91B2B">
              <w:rPr>
                <w:rFonts w:ascii="Calibri" w:hAnsi="Calibri" w:cs="Calibri"/>
                <w:sz w:val="18"/>
                <w:szCs w:val="18"/>
              </w:rPr>
              <w:t>GÖKÇEADA</w:t>
            </w:r>
          </w:p>
        </w:tc>
        <w:tc>
          <w:tcPr>
            <w:tcW w:w="1946"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339</w:t>
            </w:r>
          </w:p>
        </w:tc>
        <w:tc>
          <w:tcPr>
            <w:tcW w:w="1985"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339</w:t>
            </w:r>
          </w:p>
        </w:tc>
      </w:tr>
      <w:tr w:rsidR="00722C28" w:rsidRPr="002143D0" w:rsidTr="00E550DF">
        <w:trPr>
          <w:trHeight w:val="20"/>
          <w:jc w:val="center"/>
        </w:trPr>
        <w:tc>
          <w:tcPr>
            <w:tcW w:w="1142" w:type="dxa"/>
          </w:tcPr>
          <w:p w:rsidR="00722C28" w:rsidRPr="00E91B2B" w:rsidRDefault="00722C28" w:rsidP="00E550DF">
            <w:pPr>
              <w:jc w:val="left"/>
              <w:rPr>
                <w:rFonts w:ascii="Calibri" w:hAnsi="Calibri" w:cs="Calibri"/>
                <w:sz w:val="18"/>
                <w:szCs w:val="18"/>
              </w:rPr>
            </w:pPr>
            <w:r w:rsidRPr="00E91B2B">
              <w:rPr>
                <w:rFonts w:ascii="Calibri" w:hAnsi="Calibri" w:cs="Calibri"/>
                <w:sz w:val="18"/>
                <w:szCs w:val="18"/>
              </w:rPr>
              <w:t>LAPSEKİ</w:t>
            </w:r>
          </w:p>
        </w:tc>
        <w:tc>
          <w:tcPr>
            <w:tcW w:w="1946"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2.117</w:t>
            </w:r>
          </w:p>
        </w:tc>
        <w:tc>
          <w:tcPr>
            <w:tcW w:w="1985"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2.117</w:t>
            </w:r>
          </w:p>
        </w:tc>
      </w:tr>
      <w:tr w:rsidR="00722C28" w:rsidRPr="002143D0" w:rsidTr="00E550DF">
        <w:trPr>
          <w:trHeight w:val="20"/>
          <w:jc w:val="center"/>
        </w:trPr>
        <w:tc>
          <w:tcPr>
            <w:tcW w:w="1142" w:type="dxa"/>
          </w:tcPr>
          <w:p w:rsidR="00722C28" w:rsidRPr="00E91B2B" w:rsidRDefault="00722C28" w:rsidP="00E550DF">
            <w:pPr>
              <w:jc w:val="left"/>
              <w:rPr>
                <w:rFonts w:ascii="Calibri" w:hAnsi="Calibri" w:cs="Calibri"/>
                <w:sz w:val="18"/>
                <w:szCs w:val="18"/>
              </w:rPr>
            </w:pPr>
            <w:r w:rsidRPr="00E91B2B">
              <w:rPr>
                <w:rFonts w:ascii="Calibri" w:hAnsi="Calibri" w:cs="Calibri"/>
                <w:sz w:val="18"/>
                <w:szCs w:val="18"/>
              </w:rPr>
              <w:t>MERKEZ</w:t>
            </w:r>
          </w:p>
        </w:tc>
        <w:tc>
          <w:tcPr>
            <w:tcW w:w="1946"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2.068</w:t>
            </w:r>
          </w:p>
        </w:tc>
        <w:tc>
          <w:tcPr>
            <w:tcW w:w="1985"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2.068</w:t>
            </w:r>
          </w:p>
        </w:tc>
      </w:tr>
      <w:tr w:rsidR="00722C28" w:rsidRPr="002143D0" w:rsidTr="00E550DF">
        <w:trPr>
          <w:trHeight w:val="20"/>
          <w:jc w:val="center"/>
        </w:trPr>
        <w:tc>
          <w:tcPr>
            <w:tcW w:w="1142" w:type="dxa"/>
          </w:tcPr>
          <w:p w:rsidR="00722C28" w:rsidRPr="00E91B2B" w:rsidRDefault="00722C28" w:rsidP="00E550DF">
            <w:pPr>
              <w:jc w:val="left"/>
              <w:rPr>
                <w:rFonts w:ascii="Calibri" w:hAnsi="Calibri" w:cs="Calibri"/>
                <w:sz w:val="18"/>
                <w:szCs w:val="18"/>
              </w:rPr>
            </w:pPr>
            <w:r w:rsidRPr="00E91B2B">
              <w:rPr>
                <w:rFonts w:ascii="Calibri" w:hAnsi="Calibri" w:cs="Calibri"/>
                <w:sz w:val="18"/>
                <w:szCs w:val="18"/>
              </w:rPr>
              <w:t>YENİCE</w:t>
            </w:r>
          </w:p>
        </w:tc>
        <w:tc>
          <w:tcPr>
            <w:tcW w:w="1946"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1.859</w:t>
            </w:r>
          </w:p>
        </w:tc>
        <w:tc>
          <w:tcPr>
            <w:tcW w:w="1985"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1.859</w:t>
            </w:r>
          </w:p>
        </w:tc>
      </w:tr>
      <w:tr w:rsidR="00722C28" w:rsidRPr="002143D0" w:rsidTr="00E550DF">
        <w:trPr>
          <w:trHeight w:val="20"/>
          <w:jc w:val="center"/>
        </w:trPr>
        <w:tc>
          <w:tcPr>
            <w:tcW w:w="1142" w:type="dxa"/>
          </w:tcPr>
          <w:p w:rsidR="00722C28" w:rsidRPr="00E91B2B" w:rsidRDefault="00722C28" w:rsidP="00722C28">
            <w:pPr>
              <w:jc w:val="right"/>
              <w:rPr>
                <w:rFonts w:ascii="Calibri" w:hAnsi="Calibri" w:cs="Calibri"/>
                <w:b/>
                <w:sz w:val="18"/>
                <w:szCs w:val="18"/>
              </w:rPr>
            </w:pPr>
            <w:r w:rsidRPr="00E91B2B">
              <w:rPr>
                <w:rFonts w:ascii="Calibri" w:hAnsi="Calibri" w:cs="Calibri"/>
                <w:b/>
                <w:sz w:val="18"/>
                <w:szCs w:val="18"/>
              </w:rPr>
              <w:t>TOPLAM</w:t>
            </w:r>
          </w:p>
        </w:tc>
        <w:tc>
          <w:tcPr>
            <w:tcW w:w="1946" w:type="dxa"/>
          </w:tcPr>
          <w:p w:rsidR="00722C28" w:rsidRPr="00E91B2B" w:rsidRDefault="00722C28" w:rsidP="00E550DF">
            <w:pPr>
              <w:jc w:val="right"/>
              <w:rPr>
                <w:rFonts w:ascii="Calibri" w:hAnsi="Calibri" w:cs="Calibri"/>
                <w:b/>
                <w:sz w:val="18"/>
                <w:szCs w:val="18"/>
              </w:rPr>
            </w:pPr>
            <w:r w:rsidRPr="00E91B2B">
              <w:rPr>
                <w:rFonts w:ascii="Calibri" w:hAnsi="Calibri" w:cs="Calibri"/>
                <w:b/>
                <w:sz w:val="18"/>
                <w:szCs w:val="18"/>
              </w:rPr>
              <w:t>22.371</w:t>
            </w:r>
          </w:p>
        </w:tc>
        <w:tc>
          <w:tcPr>
            <w:tcW w:w="1985" w:type="dxa"/>
          </w:tcPr>
          <w:p w:rsidR="00722C28" w:rsidRPr="00E91B2B" w:rsidRDefault="00722C28" w:rsidP="00E550DF">
            <w:pPr>
              <w:jc w:val="right"/>
              <w:rPr>
                <w:rFonts w:ascii="Calibri" w:hAnsi="Calibri" w:cs="Calibri"/>
                <w:b/>
                <w:sz w:val="18"/>
                <w:szCs w:val="18"/>
              </w:rPr>
            </w:pPr>
            <w:r w:rsidRPr="00E91B2B">
              <w:rPr>
                <w:rFonts w:ascii="Calibri" w:hAnsi="Calibri" w:cs="Calibri"/>
                <w:b/>
                <w:sz w:val="18"/>
                <w:szCs w:val="18"/>
              </w:rPr>
              <w:t>22.371</w:t>
            </w:r>
          </w:p>
        </w:tc>
      </w:tr>
    </w:tbl>
    <w:p w:rsidR="000140AE" w:rsidRPr="002143D0" w:rsidRDefault="005B5EA9" w:rsidP="003C2B3B">
      <w:pPr>
        <w:pStyle w:val="Balk3"/>
        <w:spacing w:after="0" w:line="276" w:lineRule="auto"/>
        <w:rPr>
          <w:szCs w:val="22"/>
        </w:rPr>
      </w:pPr>
      <w:bookmarkStart w:id="450" w:name="_Toc525548067"/>
      <w:r w:rsidRPr="002143D0">
        <w:rPr>
          <w:szCs w:val="22"/>
        </w:rPr>
        <w:lastRenderedPageBreak/>
        <w:t>4.3</w:t>
      </w:r>
      <w:r w:rsidR="000140AE" w:rsidRPr="002143D0">
        <w:rPr>
          <w:szCs w:val="22"/>
        </w:rPr>
        <w:t>.3. Bitkisel Üretim ile İlgili Proje ve Faaliyetler</w:t>
      </w:r>
      <w:bookmarkEnd w:id="444"/>
      <w:bookmarkEnd w:id="445"/>
      <w:bookmarkEnd w:id="446"/>
      <w:bookmarkEnd w:id="447"/>
      <w:bookmarkEnd w:id="448"/>
      <w:bookmarkEnd w:id="450"/>
    </w:p>
    <w:p w:rsidR="000140AE" w:rsidRPr="002143D0" w:rsidRDefault="005B5EA9" w:rsidP="00E1753F">
      <w:pPr>
        <w:pStyle w:val="Balk4"/>
        <w:spacing w:before="0" w:after="0" w:line="276" w:lineRule="auto"/>
      </w:pPr>
      <w:bookmarkStart w:id="451" w:name="_Toc378852678"/>
      <w:bookmarkStart w:id="452" w:name="_Toc379183218"/>
      <w:bookmarkStart w:id="453" w:name="_Toc379185080"/>
      <w:bookmarkStart w:id="454" w:name="_Toc386731925"/>
      <w:bookmarkStart w:id="455" w:name="_Toc525548068"/>
      <w:r w:rsidRPr="002143D0">
        <w:t>4.3</w:t>
      </w:r>
      <w:r w:rsidR="000140AE" w:rsidRPr="002143D0">
        <w:t>.3.1. Organik Bitkisel Üretim Faaliyetleri</w:t>
      </w:r>
      <w:bookmarkEnd w:id="451"/>
      <w:bookmarkEnd w:id="452"/>
      <w:bookmarkEnd w:id="453"/>
      <w:bookmarkEnd w:id="454"/>
      <w:bookmarkEnd w:id="455"/>
    </w:p>
    <w:p w:rsidR="00E550DF" w:rsidRPr="005547A4" w:rsidRDefault="00E550DF" w:rsidP="00E550DF">
      <w:pPr>
        <w:spacing w:line="276" w:lineRule="auto"/>
        <w:ind w:firstLine="708"/>
        <w:rPr>
          <w:rFonts w:ascii="Calibri" w:hAnsi="Calibri" w:cs="Calibri"/>
          <w:sz w:val="22"/>
          <w:szCs w:val="22"/>
        </w:rPr>
      </w:pPr>
      <w:bookmarkStart w:id="456" w:name="_Toc378852679"/>
      <w:bookmarkStart w:id="457" w:name="_Toc379183219"/>
      <w:bookmarkStart w:id="458" w:name="_Toc379185081"/>
      <w:bookmarkStart w:id="459" w:name="_Toc386731926"/>
      <w:r w:rsidRPr="005547A4">
        <w:rPr>
          <w:rFonts w:ascii="Calibri" w:hAnsi="Calibri" w:cs="Calibri"/>
          <w:sz w:val="22"/>
          <w:szCs w:val="22"/>
        </w:rPr>
        <w:t xml:space="preserve">Organik tarım faaliyetleri 5262 sayılı Organik Tarım Kanunu ve 18/08/2010 tarih ve R.G.27676 sayılı "Organik Tarımın Esasları ve Uygulanmasına İlişkin Yönetmelik" kapsamında yürütülmektedir. 2017 yılında Çanakkale İlinde organik bitkisel üretim olarak toplam 645 üretici, 45.630,63 da alanda, 95 farklı ürün ile Organik üretim yapmıştır. Aşağıdaki çizelgede ilçelere göre ürün dağılımı verilmiştir. </w:t>
      </w:r>
    </w:p>
    <w:p w:rsidR="006320B7" w:rsidRPr="002143D0" w:rsidRDefault="00D773D6" w:rsidP="00592EAB">
      <w:pPr>
        <w:spacing w:line="276" w:lineRule="auto"/>
        <w:jc w:val="center"/>
        <w:rPr>
          <w:rFonts w:ascii="Calibri" w:hAnsi="Calibri"/>
          <w:b/>
          <w:sz w:val="22"/>
          <w:szCs w:val="22"/>
        </w:rPr>
      </w:pPr>
      <w:r w:rsidRPr="002143D0">
        <w:rPr>
          <w:rFonts w:ascii="Calibri" w:hAnsi="Calibri"/>
          <w:b/>
          <w:sz w:val="22"/>
          <w:szCs w:val="22"/>
        </w:rPr>
        <w:t xml:space="preserve">Çanakkale İli </w:t>
      </w:r>
      <w:r w:rsidR="006320B7" w:rsidRPr="002143D0">
        <w:rPr>
          <w:rFonts w:ascii="Calibri" w:hAnsi="Calibri"/>
          <w:b/>
          <w:sz w:val="22"/>
          <w:szCs w:val="22"/>
        </w:rPr>
        <w:t>Organik Bitkisel Üretim</w:t>
      </w:r>
    </w:p>
    <w:tbl>
      <w:tblPr>
        <w:tblW w:w="7848" w:type="dxa"/>
        <w:jc w:val="center"/>
        <w:tblCellMar>
          <w:left w:w="70" w:type="dxa"/>
          <w:right w:w="70" w:type="dxa"/>
        </w:tblCellMar>
        <w:tblLook w:val="00A0" w:firstRow="1" w:lastRow="0" w:firstColumn="1" w:lastColumn="0" w:noHBand="0" w:noVBand="0"/>
      </w:tblPr>
      <w:tblGrid>
        <w:gridCol w:w="1168"/>
        <w:gridCol w:w="1670"/>
        <w:gridCol w:w="1670"/>
        <w:gridCol w:w="3340"/>
      </w:tblGrid>
      <w:tr w:rsidR="009D5AEF" w:rsidRPr="002143D0" w:rsidTr="009D5AEF">
        <w:trPr>
          <w:trHeight w:val="23"/>
          <w:jc w:val="center"/>
        </w:trPr>
        <w:tc>
          <w:tcPr>
            <w:tcW w:w="1168" w:type="dxa"/>
            <w:tcBorders>
              <w:top w:val="single" w:sz="12" w:space="0" w:color="auto"/>
              <w:left w:val="single" w:sz="8" w:space="0" w:color="auto"/>
              <w:bottom w:val="single" w:sz="12" w:space="0" w:color="auto"/>
              <w:right w:val="single" w:sz="12" w:space="0" w:color="auto"/>
            </w:tcBorders>
            <w:shd w:val="clear" w:color="auto" w:fill="FABF8F" w:themeFill="accent6" w:themeFillTint="99"/>
            <w:vAlign w:val="center"/>
          </w:tcPr>
          <w:p w:rsidR="009D5AEF" w:rsidRPr="009D5AEF" w:rsidRDefault="009D5AEF" w:rsidP="00CF7EF5">
            <w:pPr>
              <w:jc w:val="center"/>
              <w:rPr>
                <w:rFonts w:ascii="Calibri" w:hAnsi="Calibri"/>
                <w:b/>
                <w:sz w:val="18"/>
                <w:szCs w:val="18"/>
              </w:rPr>
            </w:pPr>
            <w:r w:rsidRPr="009D5AEF">
              <w:rPr>
                <w:rFonts w:ascii="Calibri" w:hAnsi="Calibri"/>
                <w:b/>
                <w:sz w:val="18"/>
                <w:szCs w:val="18"/>
              </w:rPr>
              <w:t>İlçe</w:t>
            </w:r>
          </w:p>
        </w:tc>
        <w:tc>
          <w:tcPr>
            <w:tcW w:w="1670" w:type="dxa"/>
            <w:tcBorders>
              <w:top w:val="single" w:sz="12" w:space="0" w:color="auto"/>
              <w:left w:val="single" w:sz="12" w:space="0" w:color="auto"/>
              <w:bottom w:val="single" w:sz="12" w:space="0" w:color="auto"/>
              <w:right w:val="single" w:sz="12" w:space="0" w:color="auto"/>
            </w:tcBorders>
            <w:shd w:val="clear" w:color="auto" w:fill="FABF8F" w:themeFill="accent6" w:themeFillTint="99"/>
            <w:vAlign w:val="center"/>
          </w:tcPr>
          <w:p w:rsidR="009D5AEF" w:rsidRPr="009D5AEF" w:rsidRDefault="009D5AEF" w:rsidP="009D6BAC">
            <w:pPr>
              <w:spacing w:line="276" w:lineRule="auto"/>
              <w:jc w:val="center"/>
              <w:rPr>
                <w:rFonts w:ascii="Calibri" w:hAnsi="Calibri" w:cs="Calibri"/>
                <w:b/>
                <w:sz w:val="18"/>
                <w:szCs w:val="18"/>
              </w:rPr>
            </w:pPr>
            <w:r w:rsidRPr="009D5AEF">
              <w:rPr>
                <w:rFonts w:ascii="Calibri" w:hAnsi="Calibri" w:cs="Calibri"/>
                <w:b/>
                <w:sz w:val="18"/>
                <w:szCs w:val="18"/>
              </w:rPr>
              <w:t>ÜRETİM ALANI (da)</w:t>
            </w:r>
          </w:p>
        </w:tc>
        <w:tc>
          <w:tcPr>
            <w:tcW w:w="1670" w:type="dxa"/>
            <w:tcBorders>
              <w:top w:val="single" w:sz="12" w:space="0" w:color="auto"/>
              <w:left w:val="single" w:sz="12" w:space="0" w:color="auto"/>
              <w:bottom w:val="single" w:sz="12" w:space="0" w:color="auto"/>
              <w:right w:val="single" w:sz="12" w:space="0" w:color="auto"/>
            </w:tcBorders>
            <w:shd w:val="clear" w:color="auto" w:fill="FABF8F" w:themeFill="accent6" w:themeFillTint="99"/>
            <w:vAlign w:val="center"/>
          </w:tcPr>
          <w:p w:rsidR="009D5AEF" w:rsidRPr="009D5AEF" w:rsidRDefault="009D5AEF" w:rsidP="00CF7EF5">
            <w:pPr>
              <w:jc w:val="center"/>
              <w:rPr>
                <w:rFonts w:ascii="Calibri" w:hAnsi="Calibri"/>
                <w:b/>
                <w:sz w:val="18"/>
                <w:szCs w:val="18"/>
              </w:rPr>
            </w:pPr>
            <w:r w:rsidRPr="009D5AEF">
              <w:rPr>
                <w:rFonts w:ascii="Calibri" w:hAnsi="Calibri"/>
                <w:b/>
                <w:sz w:val="18"/>
                <w:szCs w:val="18"/>
              </w:rPr>
              <w:t>Üretici Sayısı</w:t>
            </w:r>
          </w:p>
        </w:tc>
        <w:tc>
          <w:tcPr>
            <w:tcW w:w="3340" w:type="dxa"/>
            <w:tcBorders>
              <w:top w:val="single" w:sz="12" w:space="0" w:color="auto"/>
              <w:left w:val="single" w:sz="12" w:space="0" w:color="auto"/>
              <w:bottom w:val="single" w:sz="12" w:space="0" w:color="auto"/>
              <w:right w:val="single" w:sz="8" w:space="0" w:color="auto"/>
            </w:tcBorders>
            <w:shd w:val="clear" w:color="auto" w:fill="FABF8F" w:themeFill="accent6" w:themeFillTint="99"/>
            <w:vAlign w:val="center"/>
          </w:tcPr>
          <w:p w:rsidR="009D5AEF" w:rsidRPr="009D5AEF" w:rsidRDefault="009D5AEF" w:rsidP="00CF7EF5">
            <w:pPr>
              <w:jc w:val="center"/>
              <w:rPr>
                <w:rFonts w:ascii="Calibri" w:hAnsi="Calibri"/>
                <w:b/>
                <w:sz w:val="18"/>
                <w:szCs w:val="18"/>
              </w:rPr>
            </w:pPr>
            <w:r w:rsidRPr="009D5AEF">
              <w:rPr>
                <w:rFonts w:ascii="Calibri" w:hAnsi="Calibri"/>
                <w:b/>
                <w:sz w:val="18"/>
                <w:szCs w:val="18"/>
              </w:rPr>
              <w:t>Ürünler</w:t>
            </w:r>
          </w:p>
        </w:tc>
      </w:tr>
      <w:tr w:rsidR="009D5AEF" w:rsidRPr="002143D0" w:rsidTr="009D5AEF">
        <w:trPr>
          <w:trHeight w:val="23"/>
          <w:jc w:val="center"/>
        </w:trPr>
        <w:tc>
          <w:tcPr>
            <w:tcW w:w="1168"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Ayvacık</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20.890,66</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176</w:t>
            </w:r>
          </w:p>
        </w:tc>
        <w:tc>
          <w:tcPr>
            <w:tcW w:w="3340" w:type="dxa"/>
            <w:tcBorders>
              <w:top w:val="single" w:sz="12" w:space="0" w:color="auto"/>
              <w:left w:val="single" w:sz="12" w:space="0" w:color="auto"/>
              <w:bottom w:val="single" w:sz="12" w:space="0" w:color="auto"/>
              <w:right w:val="single" w:sz="12" w:space="0" w:color="auto"/>
            </w:tcBorders>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Zeytin, Ceviz, A.fıstığı, Yem Bitkileri, Badem, Nar, Buğday, Yulaf, Korunga,  Yaban mersini,</w:t>
            </w:r>
          </w:p>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Ayvacık</w:t>
            </w:r>
          </w:p>
        </w:tc>
      </w:tr>
      <w:tr w:rsidR="009D5AEF" w:rsidRPr="002143D0" w:rsidTr="009D5AEF">
        <w:trPr>
          <w:trHeight w:val="23"/>
          <w:jc w:val="center"/>
        </w:trPr>
        <w:tc>
          <w:tcPr>
            <w:tcW w:w="1168"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Bayramiç</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1.132,50</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18</w:t>
            </w:r>
          </w:p>
        </w:tc>
        <w:tc>
          <w:tcPr>
            <w:tcW w:w="3340" w:type="dxa"/>
            <w:tcBorders>
              <w:top w:val="single" w:sz="12" w:space="0" w:color="auto"/>
              <w:left w:val="single" w:sz="12" w:space="0" w:color="auto"/>
              <w:bottom w:val="single" w:sz="12" w:space="0" w:color="auto"/>
              <w:right w:val="single" w:sz="12" w:space="0" w:color="auto"/>
            </w:tcBorders>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Zeytin, Korunga, Yapay çayır, yem bitkileri, Sebzeler, Kiraz, Elma, Ceviz, ayva, Kestane, Böğürtlen, Üzüm, Vişne, Armut, Fındık</w:t>
            </w:r>
          </w:p>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Bayramiç</w:t>
            </w:r>
          </w:p>
        </w:tc>
      </w:tr>
      <w:tr w:rsidR="009D5AEF" w:rsidRPr="002143D0" w:rsidTr="009D5AEF">
        <w:trPr>
          <w:trHeight w:val="23"/>
          <w:jc w:val="center"/>
        </w:trPr>
        <w:tc>
          <w:tcPr>
            <w:tcW w:w="1168"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Biga</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85,89</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2</w:t>
            </w:r>
          </w:p>
        </w:tc>
        <w:tc>
          <w:tcPr>
            <w:tcW w:w="3340" w:type="dxa"/>
            <w:tcBorders>
              <w:top w:val="single" w:sz="12" w:space="0" w:color="auto"/>
              <w:left w:val="single" w:sz="12" w:space="0" w:color="auto"/>
              <w:bottom w:val="single" w:sz="12" w:space="0" w:color="auto"/>
              <w:right w:val="single" w:sz="12" w:space="0" w:color="auto"/>
            </w:tcBorders>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Ceviz</w:t>
            </w:r>
          </w:p>
        </w:tc>
      </w:tr>
      <w:tr w:rsidR="009D5AEF" w:rsidRPr="002143D0" w:rsidTr="009D5AEF">
        <w:trPr>
          <w:trHeight w:val="23"/>
          <w:jc w:val="center"/>
        </w:trPr>
        <w:tc>
          <w:tcPr>
            <w:tcW w:w="1168"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Bozcaada</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1.129,70</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39</w:t>
            </w:r>
          </w:p>
        </w:tc>
        <w:tc>
          <w:tcPr>
            <w:tcW w:w="3340" w:type="dxa"/>
            <w:tcBorders>
              <w:top w:val="single" w:sz="12" w:space="0" w:color="auto"/>
              <w:left w:val="single" w:sz="12" w:space="0" w:color="auto"/>
              <w:bottom w:val="single" w:sz="12" w:space="0" w:color="auto"/>
              <w:right w:val="single" w:sz="12" w:space="0" w:color="auto"/>
            </w:tcBorders>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Üzüm, Zeytin, Sebze, İncir, Badem</w:t>
            </w:r>
          </w:p>
        </w:tc>
      </w:tr>
      <w:tr w:rsidR="009D5AEF" w:rsidRPr="002143D0" w:rsidTr="009D5AEF">
        <w:trPr>
          <w:trHeight w:val="23"/>
          <w:jc w:val="center"/>
        </w:trPr>
        <w:tc>
          <w:tcPr>
            <w:tcW w:w="1168"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Eceabat</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1.832,33</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30</w:t>
            </w:r>
          </w:p>
        </w:tc>
        <w:tc>
          <w:tcPr>
            <w:tcW w:w="3340" w:type="dxa"/>
            <w:tcBorders>
              <w:top w:val="single" w:sz="12" w:space="0" w:color="auto"/>
              <w:left w:val="single" w:sz="12" w:space="0" w:color="auto"/>
              <w:bottom w:val="single" w:sz="12" w:space="0" w:color="auto"/>
              <w:right w:val="single" w:sz="12" w:space="0" w:color="auto"/>
            </w:tcBorders>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Üzüm, Zeytin, Badem, Armut, Ayva, Sebze ( yazlık ve kışlık), Çamfıstığı, Yonca,</w:t>
            </w:r>
          </w:p>
        </w:tc>
      </w:tr>
      <w:tr w:rsidR="009D5AEF" w:rsidRPr="002143D0" w:rsidTr="009D5AEF">
        <w:trPr>
          <w:trHeight w:val="23"/>
          <w:jc w:val="center"/>
        </w:trPr>
        <w:tc>
          <w:tcPr>
            <w:tcW w:w="1168"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Ezine</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8.332,42</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115</w:t>
            </w:r>
          </w:p>
        </w:tc>
        <w:tc>
          <w:tcPr>
            <w:tcW w:w="3340" w:type="dxa"/>
            <w:tcBorders>
              <w:top w:val="single" w:sz="12" w:space="0" w:color="auto"/>
              <w:left w:val="single" w:sz="12" w:space="0" w:color="auto"/>
              <w:bottom w:val="single" w:sz="12" w:space="0" w:color="auto"/>
              <w:right w:val="single" w:sz="12" w:space="0" w:color="auto"/>
            </w:tcBorders>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Zeytin, Sebze, Armut, Ayva, A.fıstığı, Ceviz, Çamfıstığı,Dut, Erik, Badem, Tıbbi aromatik bitkiler,Üzüm, Yem bitkileri</w:t>
            </w:r>
          </w:p>
        </w:tc>
      </w:tr>
      <w:tr w:rsidR="009D5AEF" w:rsidRPr="002143D0" w:rsidTr="009D5AEF">
        <w:trPr>
          <w:trHeight w:val="23"/>
          <w:jc w:val="center"/>
        </w:trPr>
        <w:tc>
          <w:tcPr>
            <w:tcW w:w="1168"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Gelibolu</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211,25</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3</w:t>
            </w:r>
          </w:p>
        </w:tc>
        <w:tc>
          <w:tcPr>
            <w:tcW w:w="3340" w:type="dxa"/>
            <w:tcBorders>
              <w:top w:val="single" w:sz="12" w:space="0" w:color="auto"/>
              <w:left w:val="single" w:sz="12" w:space="0" w:color="auto"/>
              <w:bottom w:val="single" w:sz="12" w:space="0" w:color="auto"/>
              <w:right w:val="single" w:sz="12" w:space="0" w:color="auto"/>
            </w:tcBorders>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Ceviz, Tıbbi aromatik bitkiler, badem, Erik, Çilek, Kiraz, Üzüm, Korunga, Macar fiği</w:t>
            </w:r>
          </w:p>
        </w:tc>
      </w:tr>
      <w:tr w:rsidR="009D5AEF" w:rsidRPr="002143D0" w:rsidTr="009D5AEF">
        <w:trPr>
          <w:trHeight w:val="23"/>
          <w:jc w:val="center"/>
        </w:trPr>
        <w:tc>
          <w:tcPr>
            <w:tcW w:w="1168"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Gökçeada</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8.735,39</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185</w:t>
            </w:r>
          </w:p>
        </w:tc>
        <w:tc>
          <w:tcPr>
            <w:tcW w:w="3340" w:type="dxa"/>
            <w:tcBorders>
              <w:top w:val="single" w:sz="12" w:space="0" w:color="auto"/>
              <w:left w:val="single" w:sz="12" w:space="0" w:color="auto"/>
              <w:bottom w:val="single" w:sz="12" w:space="0" w:color="auto"/>
              <w:right w:val="single" w:sz="12" w:space="0" w:color="auto"/>
            </w:tcBorders>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Zeytin, Üzüm, Sebze, Armut, Arpa, Yulaf, A.fıstığı, Ahududu, Elma, Erik, İncir, Kayısı, Yem bitkileri, Fındık</w:t>
            </w:r>
          </w:p>
        </w:tc>
      </w:tr>
      <w:tr w:rsidR="009D5AEF" w:rsidRPr="002143D0" w:rsidTr="009D5AEF">
        <w:trPr>
          <w:trHeight w:val="23"/>
          <w:jc w:val="center"/>
        </w:trPr>
        <w:tc>
          <w:tcPr>
            <w:tcW w:w="1168"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Merkez</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3.182,16</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91</w:t>
            </w:r>
          </w:p>
        </w:tc>
        <w:tc>
          <w:tcPr>
            <w:tcW w:w="3340" w:type="dxa"/>
            <w:tcBorders>
              <w:top w:val="single" w:sz="12" w:space="0" w:color="auto"/>
              <w:left w:val="single" w:sz="12" w:space="0" w:color="auto"/>
              <w:bottom w:val="single" w:sz="12" w:space="0" w:color="auto"/>
              <w:right w:val="single" w:sz="12" w:space="0" w:color="auto"/>
            </w:tcBorders>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Zeytin, Sebze, Çilek, Çamfısığı, Ceviz, Ahududu, Elma, Şeftali, Fındık,</w:t>
            </w:r>
          </w:p>
        </w:tc>
      </w:tr>
      <w:tr w:rsidR="009D5AEF" w:rsidRPr="002143D0" w:rsidTr="009D5AEF">
        <w:trPr>
          <w:trHeight w:val="23"/>
          <w:jc w:val="center"/>
        </w:trPr>
        <w:tc>
          <w:tcPr>
            <w:tcW w:w="1168"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Yenice</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98,32</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2</w:t>
            </w:r>
          </w:p>
        </w:tc>
        <w:tc>
          <w:tcPr>
            <w:tcW w:w="3340" w:type="dxa"/>
            <w:tcBorders>
              <w:top w:val="single" w:sz="12" w:space="0" w:color="auto"/>
              <w:left w:val="single" w:sz="12" w:space="0" w:color="auto"/>
              <w:bottom w:val="single" w:sz="12" w:space="0" w:color="auto"/>
              <w:right w:val="single" w:sz="12" w:space="0" w:color="auto"/>
            </w:tcBorders>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Patlıcan, Biber (Kapya)</w:t>
            </w:r>
          </w:p>
        </w:tc>
      </w:tr>
      <w:tr w:rsidR="009D5AEF" w:rsidRPr="002143D0" w:rsidTr="009D5AEF">
        <w:trPr>
          <w:trHeight w:val="23"/>
          <w:jc w:val="center"/>
        </w:trPr>
        <w:tc>
          <w:tcPr>
            <w:tcW w:w="1168"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5AEF">
            <w:pPr>
              <w:spacing w:line="276" w:lineRule="auto"/>
              <w:jc w:val="right"/>
              <w:rPr>
                <w:rFonts w:ascii="Calibri" w:hAnsi="Calibri" w:cs="Calibri"/>
                <w:b/>
                <w:sz w:val="18"/>
                <w:szCs w:val="18"/>
              </w:rPr>
            </w:pPr>
            <w:r w:rsidRPr="009D5AEF">
              <w:rPr>
                <w:rFonts w:ascii="Calibri" w:hAnsi="Calibri" w:cs="Calibri"/>
                <w:b/>
                <w:sz w:val="18"/>
                <w:szCs w:val="18"/>
              </w:rPr>
              <w:t>TOPLAM</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b/>
                <w:sz w:val="18"/>
                <w:szCs w:val="18"/>
              </w:rPr>
            </w:pPr>
            <w:r w:rsidRPr="009D5AEF">
              <w:rPr>
                <w:rFonts w:ascii="Calibri" w:hAnsi="Calibri" w:cs="Calibri"/>
                <w:b/>
                <w:sz w:val="18"/>
                <w:szCs w:val="18"/>
              </w:rPr>
              <w:t>45.630,63</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b/>
                <w:sz w:val="18"/>
                <w:szCs w:val="18"/>
              </w:rPr>
            </w:pPr>
            <w:r w:rsidRPr="009D5AEF">
              <w:rPr>
                <w:rFonts w:ascii="Calibri" w:hAnsi="Calibri" w:cs="Calibri"/>
                <w:b/>
                <w:sz w:val="18"/>
                <w:szCs w:val="18"/>
              </w:rPr>
              <w:t>661</w:t>
            </w:r>
          </w:p>
        </w:tc>
        <w:tc>
          <w:tcPr>
            <w:tcW w:w="3340" w:type="dxa"/>
            <w:tcBorders>
              <w:top w:val="single" w:sz="12" w:space="0" w:color="auto"/>
              <w:left w:val="single" w:sz="12" w:space="0" w:color="auto"/>
              <w:bottom w:val="single" w:sz="12" w:space="0" w:color="auto"/>
              <w:right w:val="single" w:sz="12" w:space="0" w:color="auto"/>
            </w:tcBorders>
          </w:tcPr>
          <w:p w:rsidR="009D5AEF" w:rsidRPr="009D5AEF" w:rsidRDefault="009D5AEF" w:rsidP="009D5AEF">
            <w:pPr>
              <w:spacing w:line="276" w:lineRule="auto"/>
              <w:jc w:val="center"/>
              <w:rPr>
                <w:rFonts w:ascii="Calibri" w:hAnsi="Calibri" w:cs="Calibri"/>
                <w:b/>
                <w:sz w:val="18"/>
                <w:szCs w:val="18"/>
              </w:rPr>
            </w:pPr>
            <w:r w:rsidRPr="009D5AEF">
              <w:rPr>
                <w:rFonts w:ascii="Calibri" w:hAnsi="Calibri" w:cs="Calibri"/>
                <w:b/>
                <w:sz w:val="18"/>
                <w:szCs w:val="18"/>
              </w:rPr>
              <w:t>95 FARKLI ÜRÜN</w:t>
            </w:r>
          </w:p>
        </w:tc>
      </w:tr>
    </w:tbl>
    <w:p w:rsidR="006320B7" w:rsidRPr="002143D0" w:rsidRDefault="006320B7" w:rsidP="006320B7">
      <w:pPr>
        <w:spacing w:line="276" w:lineRule="auto"/>
        <w:ind w:firstLine="708"/>
        <w:rPr>
          <w:rFonts w:ascii="Calibri" w:hAnsi="Calibri"/>
          <w:sz w:val="22"/>
          <w:szCs w:val="22"/>
        </w:rPr>
      </w:pPr>
    </w:p>
    <w:p w:rsidR="006320B7" w:rsidRPr="002143D0" w:rsidRDefault="006320B7" w:rsidP="006320B7">
      <w:pPr>
        <w:spacing w:line="276" w:lineRule="auto"/>
        <w:jc w:val="center"/>
        <w:rPr>
          <w:rFonts w:ascii="Calibri" w:hAnsi="Calibri"/>
          <w:b/>
          <w:sz w:val="22"/>
          <w:szCs w:val="22"/>
        </w:rPr>
      </w:pPr>
      <w:r w:rsidRPr="002143D0">
        <w:rPr>
          <w:rFonts w:ascii="Calibri" w:hAnsi="Calibri"/>
          <w:b/>
          <w:sz w:val="22"/>
          <w:szCs w:val="22"/>
        </w:rPr>
        <w:t>Organik Tarım Ürünü Dağılımı</w:t>
      </w:r>
    </w:p>
    <w:tbl>
      <w:tblPr>
        <w:tblW w:w="5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9"/>
        <w:gridCol w:w="1362"/>
        <w:gridCol w:w="1113"/>
      </w:tblGrid>
      <w:tr w:rsidR="00D773D6" w:rsidRPr="002143D0" w:rsidTr="009D5AEF">
        <w:trPr>
          <w:trHeight w:val="20"/>
          <w:jc w:val="center"/>
        </w:trPr>
        <w:tc>
          <w:tcPr>
            <w:tcW w:w="3089" w:type="dxa"/>
            <w:shd w:val="clear" w:color="auto" w:fill="FABF8F" w:themeFill="accent6" w:themeFillTint="99"/>
            <w:vAlign w:val="center"/>
          </w:tcPr>
          <w:p w:rsidR="006320B7" w:rsidRPr="002143D0" w:rsidRDefault="00BC2694" w:rsidP="00BC2694">
            <w:pPr>
              <w:jc w:val="center"/>
              <w:rPr>
                <w:rFonts w:ascii="Calibri" w:hAnsi="Calibri"/>
                <w:b/>
                <w:sz w:val="20"/>
                <w:szCs w:val="20"/>
              </w:rPr>
            </w:pPr>
            <w:r w:rsidRPr="002143D0">
              <w:rPr>
                <w:rFonts w:ascii="Calibri" w:hAnsi="Calibri"/>
                <w:b/>
                <w:sz w:val="20"/>
                <w:szCs w:val="20"/>
              </w:rPr>
              <w:t>Ürün Adı</w:t>
            </w:r>
          </w:p>
        </w:tc>
        <w:tc>
          <w:tcPr>
            <w:tcW w:w="1362" w:type="dxa"/>
            <w:shd w:val="clear" w:color="auto" w:fill="FABF8F" w:themeFill="accent6" w:themeFillTint="99"/>
            <w:vAlign w:val="center"/>
          </w:tcPr>
          <w:p w:rsidR="006320B7" w:rsidRPr="002143D0" w:rsidRDefault="00BC2694" w:rsidP="00BC2694">
            <w:pPr>
              <w:jc w:val="center"/>
              <w:rPr>
                <w:rFonts w:ascii="Calibri" w:hAnsi="Calibri"/>
                <w:b/>
                <w:sz w:val="20"/>
                <w:szCs w:val="20"/>
              </w:rPr>
            </w:pPr>
            <w:r w:rsidRPr="002143D0">
              <w:rPr>
                <w:rFonts w:ascii="Calibri" w:hAnsi="Calibri"/>
                <w:b/>
                <w:sz w:val="20"/>
                <w:szCs w:val="20"/>
              </w:rPr>
              <w:t>Üretici Sayısı</w:t>
            </w:r>
          </w:p>
        </w:tc>
        <w:tc>
          <w:tcPr>
            <w:tcW w:w="1113" w:type="dxa"/>
            <w:shd w:val="clear" w:color="auto" w:fill="FABF8F" w:themeFill="accent6" w:themeFillTint="99"/>
            <w:vAlign w:val="center"/>
          </w:tcPr>
          <w:p w:rsidR="006320B7" w:rsidRPr="002143D0" w:rsidRDefault="00BC2694" w:rsidP="00BC2694">
            <w:pPr>
              <w:jc w:val="center"/>
              <w:rPr>
                <w:rFonts w:ascii="Calibri" w:hAnsi="Calibri"/>
                <w:b/>
                <w:sz w:val="20"/>
                <w:szCs w:val="20"/>
              </w:rPr>
            </w:pPr>
            <w:r w:rsidRPr="002143D0">
              <w:rPr>
                <w:rFonts w:ascii="Calibri" w:hAnsi="Calibri"/>
                <w:b/>
                <w:sz w:val="20"/>
                <w:szCs w:val="20"/>
              </w:rPr>
              <w:t>Alan (da)</w:t>
            </w:r>
          </w:p>
        </w:tc>
      </w:tr>
      <w:tr w:rsidR="009D5AEF" w:rsidRPr="002143D0" w:rsidTr="009D5AEF">
        <w:trPr>
          <w:trHeight w:val="20"/>
          <w:jc w:val="center"/>
        </w:trPr>
        <w:tc>
          <w:tcPr>
            <w:tcW w:w="3089" w:type="dxa"/>
          </w:tcPr>
          <w:p w:rsidR="009D5AEF" w:rsidRPr="009D5AEF" w:rsidRDefault="009D5AEF" w:rsidP="009D6BAC">
            <w:pPr>
              <w:spacing w:line="276" w:lineRule="auto"/>
              <w:rPr>
                <w:rFonts w:ascii="Calibri" w:hAnsi="Calibri" w:cs="Calibri"/>
                <w:sz w:val="20"/>
                <w:szCs w:val="20"/>
              </w:rPr>
            </w:pPr>
            <w:r w:rsidRPr="009D5AEF">
              <w:rPr>
                <w:rFonts w:ascii="Calibri" w:hAnsi="Calibri" w:cs="Calibri"/>
                <w:sz w:val="20"/>
                <w:szCs w:val="20"/>
              </w:rPr>
              <w:t>Zeytin</w:t>
            </w:r>
          </w:p>
        </w:tc>
        <w:tc>
          <w:tcPr>
            <w:tcW w:w="1362" w:type="dxa"/>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560</w:t>
            </w:r>
          </w:p>
        </w:tc>
        <w:tc>
          <w:tcPr>
            <w:tcW w:w="1113" w:type="dxa"/>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20.478,77</w:t>
            </w:r>
          </w:p>
        </w:tc>
      </w:tr>
      <w:tr w:rsidR="009D5AEF" w:rsidRPr="002143D0" w:rsidTr="009D5AEF">
        <w:trPr>
          <w:trHeight w:val="20"/>
          <w:jc w:val="center"/>
        </w:trPr>
        <w:tc>
          <w:tcPr>
            <w:tcW w:w="3089" w:type="dxa"/>
          </w:tcPr>
          <w:p w:rsidR="009D5AEF" w:rsidRPr="009D5AEF" w:rsidRDefault="009D5AEF" w:rsidP="009D6BAC">
            <w:pPr>
              <w:spacing w:line="276" w:lineRule="auto"/>
              <w:rPr>
                <w:rFonts w:ascii="Calibri" w:hAnsi="Calibri" w:cs="Calibri"/>
                <w:sz w:val="20"/>
                <w:szCs w:val="20"/>
              </w:rPr>
            </w:pPr>
            <w:r w:rsidRPr="009D5AEF">
              <w:rPr>
                <w:rFonts w:ascii="Calibri" w:hAnsi="Calibri" w:cs="Calibri"/>
                <w:sz w:val="20"/>
                <w:szCs w:val="20"/>
              </w:rPr>
              <w:t>Meyve</w:t>
            </w:r>
          </w:p>
        </w:tc>
        <w:tc>
          <w:tcPr>
            <w:tcW w:w="1362" w:type="dxa"/>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148</w:t>
            </w:r>
          </w:p>
        </w:tc>
        <w:tc>
          <w:tcPr>
            <w:tcW w:w="1113" w:type="dxa"/>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10.000,72</w:t>
            </w:r>
          </w:p>
        </w:tc>
      </w:tr>
      <w:tr w:rsidR="009D5AEF" w:rsidRPr="002143D0" w:rsidTr="009D5AEF">
        <w:trPr>
          <w:trHeight w:val="20"/>
          <w:jc w:val="center"/>
        </w:trPr>
        <w:tc>
          <w:tcPr>
            <w:tcW w:w="3089" w:type="dxa"/>
          </w:tcPr>
          <w:p w:rsidR="009D5AEF" w:rsidRPr="009D5AEF" w:rsidRDefault="009D5AEF" w:rsidP="009D6BAC">
            <w:pPr>
              <w:spacing w:line="276" w:lineRule="auto"/>
              <w:rPr>
                <w:rFonts w:ascii="Calibri" w:hAnsi="Calibri" w:cs="Calibri"/>
                <w:sz w:val="20"/>
                <w:szCs w:val="20"/>
              </w:rPr>
            </w:pPr>
            <w:r w:rsidRPr="009D5AEF">
              <w:rPr>
                <w:rFonts w:ascii="Calibri" w:hAnsi="Calibri" w:cs="Calibri"/>
                <w:sz w:val="20"/>
                <w:szCs w:val="20"/>
              </w:rPr>
              <w:t>Üzüm</w:t>
            </w:r>
          </w:p>
        </w:tc>
        <w:tc>
          <w:tcPr>
            <w:tcW w:w="1362" w:type="dxa"/>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69</w:t>
            </w:r>
          </w:p>
        </w:tc>
        <w:tc>
          <w:tcPr>
            <w:tcW w:w="1113" w:type="dxa"/>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1.717,47</w:t>
            </w:r>
          </w:p>
        </w:tc>
      </w:tr>
      <w:tr w:rsidR="009D5AEF" w:rsidRPr="002143D0" w:rsidTr="009D5AEF">
        <w:trPr>
          <w:trHeight w:val="20"/>
          <w:jc w:val="center"/>
        </w:trPr>
        <w:tc>
          <w:tcPr>
            <w:tcW w:w="3089" w:type="dxa"/>
          </w:tcPr>
          <w:p w:rsidR="009D5AEF" w:rsidRPr="009D5AEF" w:rsidRDefault="009D5AEF" w:rsidP="009D6BAC">
            <w:pPr>
              <w:spacing w:line="276" w:lineRule="auto"/>
              <w:rPr>
                <w:rFonts w:ascii="Calibri" w:hAnsi="Calibri" w:cs="Calibri"/>
                <w:sz w:val="20"/>
                <w:szCs w:val="20"/>
              </w:rPr>
            </w:pPr>
            <w:r w:rsidRPr="009D5AEF">
              <w:rPr>
                <w:rFonts w:ascii="Calibri" w:hAnsi="Calibri" w:cs="Calibri"/>
                <w:sz w:val="20"/>
                <w:szCs w:val="20"/>
              </w:rPr>
              <w:t xml:space="preserve">Tarla Bitkileri </w:t>
            </w:r>
          </w:p>
        </w:tc>
        <w:tc>
          <w:tcPr>
            <w:tcW w:w="1362" w:type="dxa"/>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56</w:t>
            </w:r>
          </w:p>
        </w:tc>
        <w:tc>
          <w:tcPr>
            <w:tcW w:w="1113" w:type="dxa"/>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3.257,82</w:t>
            </w:r>
          </w:p>
        </w:tc>
      </w:tr>
      <w:tr w:rsidR="009D5AEF" w:rsidRPr="002143D0" w:rsidTr="009D5AEF">
        <w:trPr>
          <w:trHeight w:val="20"/>
          <w:jc w:val="center"/>
        </w:trPr>
        <w:tc>
          <w:tcPr>
            <w:tcW w:w="3089" w:type="dxa"/>
          </w:tcPr>
          <w:p w:rsidR="009D5AEF" w:rsidRPr="009D5AEF" w:rsidRDefault="009D5AEF" w:rsidP="009D6BAC">
            <w:pPr>
              <w:spacing w:line="276" w:lineRule="auto"/>
              <w:rPr>
                <w:rFonts w:ascii="Calibri" w:hAnsi="Calibri" w:cs="Calibri"/>
                <w:sz w:val="20"/>
                <w:szCs w:val="20"/>
              </w:rPr>
            </w:pPr>
            <w:r w:rsidRPr="009D5AEF">
              <w:rPr>
                <w:rFonts w:ascii="Calibri" w:hAnsi="Calibri" w:cs="Calibri"/>
                <w:sz w:val="20"/>
                <w:szCs w:val="20"/>
              </w:rPr>
              <w:t xml:space="preserve">Tıbbi ve Aromatik Bitkiler              </w:t>
            </w:r>
          </w:p>
          <w:p w:rsidR="009D5AEF" w:rsidRPr="009D5AEF" w:rsidRDefault="009D5AEF" w:rsidP="009D6BAC">
            <w:pPr>
              <w:spacing w:line="276" w:lineRule="auto"/>
              <w:rPr>
                <w:rFonts w:ascii="Calibri" w:hAnsi="Calibri" w:cs="Calibri"/>
                <w:sz w:val="20"/>
                <w:szCs w:val="20"/>
              </w:rPr>
            </w:pPr>
            <w:r w:rsidRPr="009D5AEF">
              <w:rPr>
                <w:rFonts w:ascii="Calibri" w:hAnsi="Calibri" w:cs="Calibri"/>
                <w:sz w:val="20"/>
                <w:szCs w:val="20"/>
              </w:rPr>
              <w:t>(Adaçayı, Biberiye, Ekinezya, Kekik)</w:t>
            </w:r>
          </w:p>
        </w:tc>
        <w:tc>
          <w:tcPr>
            <w:tcW w:w="1362" w:type="dxa"/>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11</w:t>
            </w:r>
          </w:p>
        </w:tc>
        <w:tc>
          <w:tcPr>
            <w:tcW w:w="1113" w:type="dxa"/>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41,39</w:t>
            </w:r>
          </w:p>
        </w:tc>
      </w:tr>
      <w:tr w:rsidR="009D5AEF" w:rsidRPr="002143D0" w:rsidTr="009D5AEF">
        <w:trPr>
          <w:trHeight w:val="20"/>
          <w:jc w:val="center"/>
        </w:trPr>
        <w:tc>
          <w:tcPr>
            <w:tcW w:w="3089" w:type="dxa"/>
          </w:tcPr>
          <w:p w:rsidR="009D5AEF" w:rsidRPr="009D5AEF" w:rsidRDefault="009D5AEF" w:rsidP="009D6BAC">
            <w:pPr>
              <w:spacing w:line="276" w:lineRule="auto"/>
              <w:rPr>
                <w:rFonts w:ascii="Calibri" w:hAnsi="Calibri" w:cs="Calibri"/>
                <w:sz w:val="20"/>
                <w:szCs w:val="20"/>
              </w:rPr>
            </w:pPr>
            <w:r w:rsidRPr="009D5AEF">
              <w:rPr>
                <w:rFonts w:ascii="Calibri" w:hAnsi="Calibri" w:cs="Calibri"/>
                <w:sz w:val="20"/>
                <w:szCs w:val="20"/>
              </w:rPr>
              <w:t>Sebze</w:t>
            </w:r>
          </w:p>
        </w:tc>
        <w:tc>
          <w:tcPr>
            <w:tcW w:w="1362" w:type="dxa"/>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20</w:t>
            </w:r>
          </w:p>
        </w:tc>
        <w:tc>
          <w:tcPr>
            <w:tcW w:w="1113" w:type="dxa"/>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257,17</w:t>
            </w:r>
          </w:p>
        </w:tc>
      </w:tr>
      <w:tr w:rsidR="009D5AEF" w:rsidRPr="002143D0" w:rsidTr="009D5AEF">
        <w:trPr>
          <w:trHeight w:val="20"/>
          <w:jc w:val="center"/>
        </w:trPr>
        <w:tc>
          <w:tcPr>
            <w:tcW w:w="3089" w:type="dxa"/>
            <w:shd w:val="clear" w:color="auto" w:fill="FABF8F" w:themeFill="accent6" w:themeFillTint="99"/>
          </w:tcPr>
          <w:p w:rsidR="009D5AEF" w:rsidRPr="009D5AEF" w:rsidRDefault="009D5AEF" w:rsidP="009D6BAC">
            <w:pPr>
              <w:spacing w:line="276" w:lineRule="auto"/>
              <w:rPr>
                <w:rFonts w:ascii="Calibri" w:hAnsi="Calibri" w:cs="Calibri"/>
                <w:sz w:val="20"/>
                <w:szCs w:val="20"/>
              </w:rPr>
            </w:pPr>
            <w:r w:rsidRPr="009D5AEF">
              <w:rPr>
                <w:rFonts w:ascii="Calibri" w:hAnsi="Calibri" w:cs="Calibri"/>
                <w:sz w:val="20"/>
                <w:szCs w:val="20"/>
              </w:rPr>
              <w:t>Diğer Ürünler ve Nadas alanları</w:t>
            </w:r>
          </w:p>
        </w:tc>
        <w:tc>
          <w:tcPr>
            <w:tcW w:w="1362" w:type="dxa"/>
            <w:shd w:val="clear" w:color="auto" w:fill="FABF8F" w:themeFill="accent6" w:themeFillTint="99"/>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w:t>
            </w:r>
          </w:p>
        </w:tc>
        <w:tc>
          <w:tcPr>
            <w:tcW w:w="1113" w:type="dxa"/>
            <w:shd w:val="clear" w:color="auto" w:fill="FABF8F" w:themeFill="accent6" w:themeFillTint="99"/>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9877,29</w:t>
            </w:r>
          </w:p>
        </w:tc>
      </w:tr>
    </w:tbl>
    <w:p w:rsidR="000140AE" w:rsidRPr="002143D0" w:rsidRDefault="005B5EA9" w:rsidP="00592EAB">
      <w:pPr>
        <w:pStyle w:val="Balk5"/>
        <w:spacing w:before="120" w:line="276" w:lineRule="auto"/>
        <w:jc w:val="left"/>
      </w:pPr>
      <w:bookmarkStart w:id="460" w:name="_Toc525548069"/>
      <w:r w:rsidRPr="002143D0">
        <w:t>4.3</w:t>
      </w:r>
      <w:r w:rsidR="000140AE" w:rsidRPr="002143D0">
        <w:t>.3.1.1.  Organik Tarımın Yaygınlaştırılması ve Kontrolü Projesi</w:t>
      </w:r>
      <w:bookmarkEnd w:id="456"/>
      <w:bookmarkEnd w:id="457"/>
      <w:bookmarkEnd w:id="458"/>
      <w:bookmarkEnd w:id="459"/>
      <w:bookmarkEnd w:id="460"/>
    </w:p>
    <w:p w:rsidR="009D5AEF" w:rsidRPr="005547A4" w:rsidRDefault="009D5AEF" w:rsidP="009D5AEF">
      <w:pPr>
        <w:spacing w:line="276" w:lineRule="auto"/>
        <w:ind w:firstLine="567"/>
        <w:rPr>
          <w:rFonts w:ascii="Calibri" w:hAnsi="Calibri" w:cs="Calibri"/>
          <w:sz w:val="22"/>
          <w:szCs w:val="22"/>
        </w:rPr>
      </w:pPr>
      <w:r w:rsidRPr="005547A4">
        <w:rPr>
          <w:rFonts w:ascii="Calibri" w:hAnsi="Calibri" w:cs="Calibri"/>
          <w:sz w:val="22"/>
          <w:szCs w:val="22"/>
        </w:rPr>
        <w:t xml:space="preserve">Bakanlığımız ve Çanakkale İl Özel İdaresi tarafından desteklenen Organik Tarımının yaygınlaştırılması ve kontrolü projesi kapsamında, 2017 yılında 261 üreticinin, 17.678,58 da alanda ürettiği 70 farklı ürün Organik Tarım mevzuatına göre sertifikalandırılmıştır. </w:t>
      </w:r>
    </w:p>
    <w:p w:rsidR="009D5AEF" w:rsidRPr="005547A4" w:rsidRDefault="009D5AEF" w:rsidP="009D5AEF">
      <w:pPr>
        <w:spacing w:line="276" w:lineRule="auto"/>
        <w:ind w:firstLine="567"/>
        <w:rPr>
          <w:rFonts w:ascii="Calibri" w:hAnsi="Calibri" w:cs="Calibri"/>
          <w:sz w:val="22"/>
          <w:szCs w:val="22"/>
        </w:rPr>
      </w:pPr>
      <w:r w:rsidRPr="005547A4">
        <w:rPr>
          <w:rFonts w:ascii="Calibri" w:hAnsi="Calibri" w:cs="Calibri"/>
          <w:sz w:val="22"/>
          <w:szCs w:val="22"/>
        </w:rPr>
        <w:lastRenderedPageBreak/>
        <w:t>Organik Hayvancılıkta Ayvacık ilçesinde 34 üreticinin, 2.115 büyükbaş hayvanı, organik kırmızı et üretiminde sertifikalandırılmıştır.</w:t>
      </w:r>
    </w:p>
    <w:p w:rsidR="009D5AEF" w:rsidRPr="005547A4" w:rsidRDefault="009D5AEF" w:rsidP="009D5AEF">
      <w:pPr>
        <w:spacing w:line="276" w:lineRule="auto"/>
        <w:ind w:firstLine="708"/>
        <w:rPr>
          <w:rFonts w:ascii="Calibri" w:hAnsi="Calibri" w:cs="Calibri"/>
          <w:sz w:val="22"/>
          <w:szCs w:val="22"/>
        </w:rPr>
      </w:pPr>
      <w:r w:rsidRPr="005547A4">
        <w:rPr>
          <w:rFonts w:ascii="Calibri" w:hAnsi="Calibri" w:cs="Calibri"/>
          <w:sz w:val="22"/>
          <w:szCs w:val="22"/>
        </w:rPr>
        <w:t>Organik Arıcılıkta Ezine ilçesinde 1 üreticinin, 32 Kovanı, Bal üretiminde sertifikalandırılmıştır.</w:t>
      </w:r>
    </w:p>
    <w:p w:rsidR="002B50E6" w:rsidRPr="002143D0" w:rsidRDefault="002B50E6" w:rsidP="002B50E6">
      <w:pPr>
        <w:spacing w:line="276" w:lineRule="auto"/>
        <w:jc w:val="center"/>
        <w:rPr>
          <w:rFonts w:ascii="Calibri" w:hAnsi="Calibri"/>
          <w:b/>
          <w:sz w:val="22"/>
          <w:szCs w:val="22"/>
        </w:rPr>
      </w:pPr>
      <w:r w:rsidRPr="002143D0">
        <w:rPr>
          <w:rFonts w:ascii="Calibri" w:hAnsi="Calibri"/>
          <w:b/>
          <w:sz w:val="22"/>
          <w:szCs w:val="22"/>
        </w:rPr>
        <w:t>Organik Tarımın Yaygınlaştırılması ve Kontrolü Projesi</w:t>
      </w:r>
    </w:p>
    <w:tbl>
      <w:tblPr>
        <w:tblW w:w="78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20" w:firstRow="1" w:lastRow="0" w:firstColumn="0" w:lastColumn="0" w:noHBand="0" w:noVBand="1"/>
      </w:tblPr>
      <w:tblGrid>
        <w:gridCol w:w="5273"/>
        <w:gridCol w:w="1278"/>
        <w:gridCol w:w="1278"/>
      </w:tblGrid>
      <w:tr w:rsidR="00C03D01" w:rsidRPr="002143D0" w:rsidTr="009D6BAC">
        <w:trPr>
          <w:trHeight w:val="419"/>
          <w:jc w:val="center"/>
        </w:trPr>
        <w:tc>
          <w:tcPr>
            <w:tcW w:w="5273" w:type="dxa"/>
            <w:shd w:val="clear" w:color="auto" w:fill="FBD4B4" w:themeFill="accent6" w:themeFillTint="66"/>
            <w:tcMar>
              <w:top w:w="72" w:type="dxa"/>
              <w:left w:w="144" w:type="dxa"/>
              <w:bottom w:w="72" w:type="dxa"/>
              <w:right w:w="144" w:type="dxa"/>
            </w:tcMar>
            <w:vAlign w:val="center"/>
            <w:hideMark/>
          </w:tcPr>
          <w:p w:rsidR="00C03D01" w:rsidRPr="009D6BAC" w:rsidRDefault="009D6BAC" w:rsidP="009D6BAC">
            <w:pPr>
              <w:jc w:val="center"/>
              <w:rPr>
                <w:rFonts w:ascii="Calibri" w:hAnsi="Calibri"/>
                <w:b/>
                <w:sz w:val="20"/>
                <w:szCs w:val="20"/>
              </w:rPr>
            </w:pPr>
            <w:r w:rsidRPr="009D6BAC">
              <w:rPr>
                <w:rFonts w:ascii="Calibri" w:hAnsi="Calibri"/>
                <w:b/>
                <w:sz w:val="20"/>
                <w:szCs w:val="20"/>
              </w:rPr>
              <w:t>İLÇE</w:t>
            </w:r>
          </w:p>
        </w:tc>
        <w:tc>
          <w:tcPr>
            <w:tcW w:w="1278" w:type="dxa"/>
            <w:shd w:val="clear" w:color="auto" w:fill="FBD4B4" w:themeFill="accent6" w:themeFillTint="66"/>
            <w:vAlign w:val="center"/>
          </w:tcPr>
          <w:p w:rsidR="00C03D01" w:rsidRPr="009D6BAC" w:rsidRDefault="00C03D01" w:rsidP="009D6BAC">
            <w:pPr>
              <w:jc w:val="center"/>
              <w:rPr>
                <w:rFonts w:ascii="Calibri" w:hAnsi="Calibri"/>
                <w:sz w:val="20"/>
                <w:szCs w:val="20"/>
              </w:rPr>
            </w:pPr>
            <w:r w:rsidRPr="009D6BAC">
              <w:rPr>
                <w:rFonts w:ascii="Calibri" w:hAnsi="Calibri"/>
                <w:b/>
                <w:bCs/>
                <w:kern w:val="24"/>
                <w:sz w:val="20"/>
                <w:szCs w:val="20"/>
              </w:rPr>
              <w:t>Üretici Sayısı</w:t>
            </w:r>
          </w:p>
        </w:tc>
        <w:tc>
          <w:tcPr>
            <w:tcW w:w="1278" w:type="dxa"/>
            <w:shd w:val="clear" w:color="auto" w:fill="FBD4B4" w:themeFill="accent6" w:themeFillTint="66"/>
            <w:tcMar>
              <w:top w:w="72" w:type="dxa"/>
              <w:left w:w="144" w:type="dxa"/>
              <w:bottom w:w="72" w:type="dxa"/>
              <w:right w:w="144" w:type="dxa"/>
            </w:tcMar>
            <w:vAlign w:val="center"/>
            <w:hideMark/>
          </w:tcPr>
          <w:p w:rsidR="00C03D01" w:rsidRPr="009D6BAC" w:rsidRDefault="00C03D01" w:rsidP="009D6BAC">
            <w:pPr>
              <w:jc w:val="center"/>
              <w:rPr>
                <w:rFonts w:ascii="Calibri" w:hAnsi="Calibri"/>
                <w:sz w:val="20"/>
                <w:szCs w:val="20"/>
              </w:rPr>
            </w:pPr>
            <w:r w:rsidRPr="009D6BAC">
              <w:rPr>
                <w:rFonts w:ascii="Calibri" w:hAnsi="Calibri"/>
                <w:b/>
                <w:bCs/>
                <w:kern w:val="24"/>
                <w:sz w:val="20"/>
                <w:szCs w:val="20"/>
              </w:rPr>
              <w:t>Üretim Alanı (da)</w:t>
            </w:r>
          </w:p>
        </w:tc>
      </w:tr>
      <w:tr w:rsidR="009D6BAC" w:rsidRPr="002143D0" w:rsidTr="00C03D01">
        <w:trPr>
          <w:trHeight w:val="57"/>
          <w:jc w:val="center"/>
        </w:trPr>
        <w:tc>
          <w:tcPr>
            <w:tcW w:w="5273" w:type="dxa"/>
            <w:shd w:val="clear" w:color="auto" w:fill="auto"/>
            <w:tcMar>
              <w:top w:w="72" w:type="dxa"/>
              <w:left w:w="144" w:type="dxa"/>
              <w:bottom w:w="72" w:type="dxa"/>
              <w:right w:w="144" w:type="dxa"/>
            </w:tcMar>
            <w:hideMark/>
          </w:tcPr>
          <w:p w:rsidR="009D6BAC" w:rsidRPr="009D6BAC" w:rsidRDefault="009D6BAC" w:rsidP="009D6BAC">
            <w:pPr>
              <w:jc w:val="left"/>
              <w:rPr>
                <w:rFonts w:ascii="Calibri" w:hAnsi="Calibri" w:cs="Calibri"/>
                <w:sz w:val="20"/>
                <w:szCs w:val="20"/>
              </w:rPr>
            </w:pPr>
            <w:r w:rsidRPr="009D6BAC">
              <w:rPr>
                <w:rFonts w:ascii="Calibri" w:hAnsi="Calibri" w:cs="Calibri"/>
                <w:sz w:val="20"/>
                <w:szCs w:val="20"/>
              </w:rPr>
              <w:t>Ayvacık</w:t>
            </w:r>
          </w:p>
        </w:tc>
        <w:tc>
          <w:tcPr>
            <w:tcW w:w="1278" w:type="dxa"/>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 xml:space="preserve">53 </w:t>
            </w:r>
          </w:p>
        </w:tc>
        <w:tc>
          <w:tcPr>
            <w:tcW w:w="1278" w:type="dxa"/>
            <w:shd w:val="clear" w:color="auto" w:fill="auto"/>
            <w:tcMar>
              <w:top w:w="72" w:type="dxa"/>
              <w:left w:w="144" w:type="dxa"/>
              <w:bottom w:w="72" w:type="dxa"/>
              <w:right w:w="144" w:type="dxa"/>
            </w:tcMar>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9.415,67</w:t>
            </w:r>
          </w:p>
        </w:tc>
      </w:tr>
      <w:tr w:rsidR="009D6BAC" w:rsidRPr="002143D0" w:rsidTr="00C03D01">
        <w:trPr>
          <w:trHeight w:val="20"/>
          <w:jc w:val="center"/>
        </w:trPr>
        <w:tc>
          <w:tcPr>
            <w:tcW w:w="5273" w:type="dxa"/>
            <w:shd w:val="clear" w:color="auto" w:fill="auto"/>
            <w:tcMar>
              <w:top w:w="72" w:type="dxa"/>
              <w:left w:w="144" w:type="dxa"/>
              <w:bottom w:w="72" w:type="dxa"/>
              <w:right w:w="144" w:type="dxa"/>
            </w:tcMar>
            <w:hideMark/>
          </w:tcPr>
          <w:p w:rsidR="009D6BAC" w:rsidRPr="009D6BAC" w:rsidRDefault="009D6BAC" w:rsidP="009D6BAC">
            <w:pPr>
              <w:jc w:val="left"/>
              <w:rPr>
                <w:rFonts w:ascii="Calibri" w:hAnsi="Calibri" w:cs="Calibri"/>
                <w:sz w:val="20"/>
                <w:szCs w:val="20"/>
              </w:rPr>
            </w:pPr>
            <w:r w:rsidRPr="009D6BAC">
              <w:rPr>
                <w:rFonts w:ascii="Calibri" w:hAnsi="Calibri" w:cs="Calibri"/>
                <w:sz w:val="20"/>
                <w:szCs w:val="20"/>
              </w:rPr>
              <w:t>Bayramiç</w:t>
            </w:r>
          </w:p>
        </w:tc>
        <w:tc>
          <w:tcPr>
            <w:tcW w:w="1278" w:type="dxa"/>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8</w:t>
            </w:r>
          </w:p>
        </w:tc>
        <w:tc>
          <w:tcPr>
            <w:tcW w:w="1278" w:type="dxa"/>
            <w:shd w:val="clear" w:color="auto" w:fill="auto"/>
            <w:tcMar>
              <w:top w:w="72" w:type="dxa"/>
              <w:left w:w="144" w:type="dxa"/>
              <w:bottom w:w="72" w:type="dxa"/>
              <w:right w:w="144" w:type="dxa"/>
            </w:tcMar>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581,51</w:t>
            </w:r>
          </w:p>
        </w:tc>
      </w:tr>
      <w:tr w:rsidR="009D6BAC" w:rsidRPr="002143D0" w:rsidTr="00C03D01">
        <w:trPr>
          <w:trHeight w:val="172"/>
          <w:jc w:val="center"/>
        </w:trPr>
        <w:tc>
          <w:tcPr>
            <w:tcW w:w="5273" w:type="dxa"/>
            <w:shd w:val="clear" w:color="auto" w:fill="auto"/>
            <w:tcMar>
              <w:top w:w="72" w:type="dxa"/>
              <w:left w:w="144" w:type="dxa"/>
              <w:bottom w:w="72" w:type="dxa"/>
              <w:right w:w="144" w:type="dxa"/>
            </w:tcMar>
            <w:hideMark/>
          </w:tcPr>
          <w:p w:rsidR="009D6BAC" w:rsidRPr="009D6BAC" w:rsidRDefault="009D6BAC" w:rsidP="009D6BAC">
            <w:pPr>
              <w:jc w:val="left"/>
              <w:rPr>
                <w:rFonts w:ascii="Calibri" w:hAnsi="Calibri" w:cs="Calibri"/>
                <w:sz w:val="20"/>
                <w:szCs w:val="20"/>
              </w:rPr>
            </w:pPr>
            <w:r w:rsidRPr="009D6BAC">
              <w:rPr>
                <w:rFonts w:ascii="Calibri" w:hAnsi="Calibri" w:cs="Calibri"/>
                <w:sz w:val="20"/>
                <w:szCs w:val="20"/>
              </w:rPr>
              <w:t>Eceabat</w:t>
            </w:r>
          </w:p>
        </w:tc>
        <w:tc>
          <w:tcPr>
            <w:tcW w:w="1278" w:type="dxa"/>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20</w:t>
            </w:r>
          </w:p>
        </w:tc>
        <w:tc>
          <w:tcPr>
            <w:tcW w:w="1278" w:type="dxa"/>
            <w:shd w:val="clear" w:color="auto" w:fill="auto"/>
            <w:tcMar>
              <w:top w:w="72" w:type="dxa"/>
              <w:left w:w="144" w:type="dxa"/>
              <w:bottom w:w="72" w:type="dxa"/>
              <w:right w:w="144" w:type="dxa"/>
            </w:tcMar>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488,35</w:t>
            </w:r>
          </w:p>
        </w:tc>
      </w:tr>
      <w:tr w:rsidR="009D6BAC" w:rsidRPr="002143D0" w:rsidTr="00C03D01">
        <w:trPr>
          <w:trHeight w:val="172"/>
          <w:jc w:val="center"/>
        </w:trPr>
        <w:tc>
          <w:tcPr>
            <w:tcW w:w="5273" w:type="dxa"/>
            <w:shd w:val="clear" w:color="auto" w:fill="auto"/>
            <w:tcMar>
              <w:top w:w="72" w:type="dxa"/>
              <w:left w:w="144" w:type="dxa"/>
              <w:bottom w:w="72" w:type="dxa"/>
              <w:right w:w="144" w:type="dxa"/>
            </w:tcMar>
            <w:hideMark/>
          </w:tcPr>
          <w:p w:rsidR="009D6BAC" w:rsidRPr="009D6BAC" w:rsidRDefault="009D6BAC" w:rsidP="009D6BAC">
            <w:pPr>
              <w:jc w:val="left"/>
              <w:rPr>
                <w:rFonts w:ascii="Calibri" w:hAnsi="Calibri" w:cs="Calibri"/>
                <w:sz w:val="20"/>
                <w:szCs w:val="20"/>
              </w:rPr>
            </w:pPr>
            <w:r w:rsidRPr="009D6BAC">
              <w:rPr>
                <w:rFonts w:ascii="Calibri" w:hAnsi="Calibri" w:cs="Calibri"/>
                <w:sz w:val="20"/>
                <w:szCs w:val="20"/>
              </w:rPr>
              <w:t>Ezine</w:t>
            </w:r>
          </w:p>
        </w:tc>
        <w:tc>
          <w:tcPr>
            <w:tcW w:w="1278" w:type="dxa"/>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90</w:t>
            </w:r>
          </w:p>
        </w:tc>
        <w:tc>
          <w:tcPr>
            <w:tcW w:w="1278" w:type="dxa"/>
            <w:shd w:val="clear" w:color="auto" w:fill="auto"/>
            <w:tcMar>
              <w:top w:w="72" w:type="dxa"/>
              <w:left w:w="144" w:type="dxa"/>
              <w:bottom w:w="72" w:type="dxa"/>
              <w:right w:w="144" w:type="dxa"/>
            </w:tcMar>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4.885,61</w:t>
            </w:r>
          </w:p>
        </w:tc>
      </w:tr>
      <w:tr w:rsidR="009D6BAC" w:rsidRPr="002143D0" w:rsidTr="00C03D01">
        <w:trPr>
          <w:trHeight w:val="172"/>
          <w:jc w:val="center"/>
        </w:trPr>
        <w:tc>
          <w:tcPr>
            <w:tcW w:w="5273" w:type="dxa"/>
            <w:shd w:val="clear" w:color="auto" w:fill="auto"/>
            <w:tcMar>
              <w:top w:w="72" w:type="dxa"/>
              <w:left w:w="144" w:type="dxa"/>
              <w:bottom w:w="72" w:type="dxa"/>
              <w:right w:w="144" w:type="dxa"/>
            </w:tcMar>
            <w:hideMark/>
          </w:tcPr>
          <w:p w:rsidR="009D6BAC" w:rsidRPr="009D6BAC" w:rsidRDefault="009D6BAC" w:rsidP="009D6BAC">
            <w:pPr>
              <w:jc w:val="left"/>
              <w:rPr>
                <w:rFonts w:ascii="Calibri" w:hAnsi="Calibri" w:cs="Calibri"/>
                <w:sz w:val="20"/>
                <w:szCs w:val="20"/>
              </w:rPr>
            </w:pPr>
            <w:r w:rsidRPr="009D6BAC">
              <w:rPr>
                <w:rFonts w:ascii="Calibri" w:hAnsi="Calibri" w:cs="Calibri"/>
                <w:sz w:val="20"/>
                <w:szCs w:val="20"/>
              </w:rPr>
              <w:t>Gelibolu</w:t>
            </w:r>
          </w:p>
        </w:tc>
        <w:tc>
          <w:tcPr>
            <w:tcW w:w="1278" w:type="dxa"/>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2</w:t>
            </w:r>
          </w:p>
        </w:tc>
        <w:tc>
          <w:tcPr>
            <w:tcW w:w="1278" w:type="dxa"/>
            <w:shd w:val="clear" w:color="auto" w:fill="auto"/>
            <w:tcMar>
              <w:top w:w="72" w:type="dxa"/>
              <w:left w:w="144" w:type="dxa"/>
              <w:bottom w:w="72" w:type="dxa"/>
              <w:right w:w="144" w:type="dxa"/>
            </w:tcMar>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171,7</w:t>
            </w:r>
          </w:p>
        </w:tc>
      </w:tr>
      <w:tr w:rsidR="009D6BAC" w:rsidRPr="002143D0" w:rsidTr="00C03D01">
        <w:trPr>
          <w:trHeight w:val="172"/>
          <w:jc w:val="center"/>
        </w:trPr>
        <w:tc>
          <w:tcPr>
            <w:tcW w:w="5273" w:type="dxa"/>
            <w:shd w:val="clear" w:color="auto" w:fill="auto"/>
            <w:tcMar>
              <w:top w:w="72" w:type="dxa"/>
              <w:left w:w="144" w:type="dxa"/>
              <w:bottom w:w="72" w:type="dxa"/>
              <w:right w:w="144" w:type="dxa"/>
            </w:tcMar>
            <w:hideMark/>
          </w:tcPr>
          <w:p w:rsidR="009D6BAC" w:rsidRPr="009D6BAC" w:rsidRDefault="009D6BAC" w:rsidP="009D6BAC">
            <w:pPr>
              <w:jc w:val="left"/>
              <w:rPr>
                <w:rFonts w:ascii="Calibri" w:hAnsi="Calibri" w:cs="Calibri"/>
                <w:sz w:val="20"/>
                <w:szCs w:val="20"/>
              </w:rPr>
            </w:pPr>
            <w:r w:rsidRPr="009D6BAC">
              <w:rPr>
                <w:rFonts w:ascii="Calibri" w:hAnsi="Calibri" w:cs="Calibri"/>
                <w:sz w:val="20"/>
                <w:szCs w:val="20"/>
              </w:rPr>
              <w:t>Merkez</w:t>
            </w:r>
          </w:p>
        </w:tc>
        <w:tc>
          <w:tcPr>
            <w:tcW w:w="1278" w:type="dxa"/>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87</w:t>
            </w:r>
          </w:p>
        </w:tc>
        <w:tc>
          <w:tcPr>
            <w:tcW w:w="1278" w:type="dxa"/>
            <w:shd w:val="clear" w:color="auto" w:fill="auto"/>
            <w:tcMar>
              <w:top w:w="72" w:type="dxa"/>
              <w:left w:w="144" w:type="dxa"/>
              <w:bottom w:w="72" w:type="dxa"/>
              <w:right w:w="144" w:type="dxa"/>
            </w:tcMar>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2.095,93</w:t>
            </w:r>
          </w:p>
        </w:tc>
      </w:tr>
      <w:tr w:rsidR="009D6BAC" w:rsidRPr="002143D0" w:rsidTr="00C03D01">
        <w:trPr>
          <w:trHeight w:val="172"/>
          <w:jc w:val="center"/>
        </w:trPr>
        <w:tc>
          <w:tcPr>
            <w:tcW w:w="5273" w:type="dxa"/>
            <w:shd w:val="clear" w:color="auto" w:fill="auto"/>
            <w:tcMar>
              <w:top w:w="72" w:type="dxa"/>
              <w:left w:w="144" w:type="dxa"/>
              <w:bottom w:w="72" w:type="dxa"/>
              <w:right w:w="144" w:type="dxa"/>
            </w:tcMar>
            <w:hideMark/>
          </w:tcPr>
          <w:p w:rsidR="009D6BAC" w:rsidRPr="009D6BAC" w:rsidRDefault="009D6BAC" w:rsidP="009D6BAC">
            <w:pPr>
              <w:jc w:val="left"/>
              <w:rPr>
                <w:rFonts w:ascii="Calibri" w:hAnsi="Calibri" w:cs="Calibri"/>
                <w:sz w:val="20"/>
                <w:szCs w:val="20"/>
              </w:rPr>
            </w:pPr>
            <w:r w:rsidRPr="009D6BAC">
              <w:rPr>
                <w:rFonts w:ascii="Calibri" w:hAnsi="Calibri" w:cs="Calibri"/>
                <w:sz w:val="20"/>
                <w:szCs w:val="20"/>
              </w:rPr>
              <w:t>Yenice</w:t>
            </w:r>
          </w:p>
        </w:tc>
        <w:tc>
          <w:tcPr>
            <w:tcW w:w="1278" w:type="dxa"/>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1</w:t>
            </w:r>
          </w:p>
        </w:tc>
        <w:tc>
          <w:tcPr>
            <w:tcW w:w="1278" w:type="dxa"/>
            <w:shd w:val="clear" w:color="auto" w:fill="auto"/>
            <w:tcMar>
              <w:top w:w="72" w:type="dxa"/>
              <w:left w:w="144" w:type="dxa"/>
              <w:bottom w:w="72" w:type="dxa"/>
              <w:right w:w="144" w:type="dxa"/>
            </w:tcMar>
            <w:hideMark/>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39,81</w:t>
            </w:r>
          </w:p>
        </w:tc>
      </w:tr>
      <w:tr w:rsidR="009D6BAC" w:rsidRPr="002143D0" w:rsidTr="00C03D01">
        <w:trPr>
          <w:trHeight w:val="172"/>
          <w:jc w:val="center"/>
        </w:trPr>
        <w:tc>
          <w:tcPr>
            <w:tcW w:w="5273" w:type="dxa"/>
            <w:shd w:val="clear" w:color="auto" w:fill="auto"/>
            <w:tcMar>
              <w:top w:w="72" w:type="dxa"/>
              <w:left w:w="144" w:type="dxa"/>
              <w:bottom w:w="72" w:type="dxa"/>
              <w:right w:w="144" w:type="dxa"/>
            </w:tcMar>
          </w:tcPr>
          <w:p w:rsidR="009D6BAC" w:rsidRPr="009D6BAC" w:rsidRDefault="009D6BAC" w:rsidP="009D6BAC">
            <w:pPr>
              <w:jc w:val="right"/>
              <w:rPr>
                <w:rFonts w:ascii="Calibri" w:hAnsi="Calibri" w:cs="Calibri"/>
                <w:b/>
                <w:sz w:val="20"/>
                <w:szCs w:val="20"/>
              </w:rPr>
            </w:pPr>
            <w:r w:rsidRPr="009D6BAC">
              <w:rPr>
                <w:rFonts w:ascii="Calibri" w:hAnsi="Calibri" w:cs="Calibri"/>
                <w:b/>
                <w:sz w:val="20"/>
                <w:szCs w:val="20"/>
              </w:rPr>
              <w:t>TOPLAM</w:t>
            </w:r>
          </w:p>
        </w:tc>
        <w:tc>
          <w:tcPr>
            <w:tcW w:w="1278" w:type="dxa"/>
          </w:tcPr>
          <w:p w:rsidR="009D6BAC" w:rsidRPr="009D6BAC" w:rsidRDefault="009D6BAC" w:rsidP="009D6BAC">
            <w:pPr>
              <w:jc w:val="right"/>
              <w:rPr>
                <w:rFonts w:ascii="Calibri" w:hAnsi="Calibri" w:cs="Calibri"/>
                <w:b/>
                <w:sz w:val="20"/>
                <w:szCs w:val="20"/>
              </w:rPr>
            </w:pPr>
            <w:r w:rsidRPr="009D6BAC">
              <w:rPr>
                <w:rFonts w:ascii="Calibri" w:hAnsi="Calibri" w:cs="Calibri"/>
                <w:b/>
                <w:sz w:val="20"/>
                <w:szCs w:val="20"/>
              </w:rPr>
              <w:t>261</w:t>
            </w:r>
          </w:p>
        </w:tc>
        <w:tc>
          <w:tcPr>
            <w:tcW w:w="1278" w:type="dxa"/>
            <w:shd w:val="clear" w:color="auto" w:fill="auto"/>
            <w:tcMar>
              <w:top w:w="72" w:type="dxa"/>
              <w:left w:w="144" w:type="dxa"/>
              <w:bottom w:w="72" w:type="dxa"/>
              <w:right w:w="144" w:type="dxa"/>
            </w:tcMar>
          </w:tcPr>
          <w:p w:rsidR="009D6BAC" w:rsidRPr="009D6BAC" w:rsidRDefault="009D6BAC" w:rsidP="009D6BAC">
            <w:pPr>
              <w:jc w:val="right"/>
              <w:rPr>
                <w:rFonts w:ascii="Calibri" w:hAnsi="Calibri" w:cs="Calibri"/>
                <w:b/>
                <w:sz w:val="20"/>
                <w:szCs w:val="20"/>
              </w:rPr>
            </w:pPr>
            <w:r w:rsidRPr="009D6BAC">
              <w:rPr>
                <w:rFonts w:ascii="Calibri" w:hAnsi="Calibri" w:cs="Calibri"/>
                <w:b/>
                <w:sz w:val="20"/>
                <w:szCs w:val="20"/>
              </w:rPr>
              <w:t>17.678,58</w:t>
            </w:r>
          </w:p>
        </w:tc>
      </w:tr>
      <w:tr w:rsidR="009D6BAC" w:rsidRPr="002143D0" w:rsidTr="00C03D01">
        <w:trPr>
          <w:trHeight w:val="172"/>
          <w:jc w:val="center"/>
        </w:trPr>
        <w:tc>
          <w:tcPr>
            <w:tcW w:w="5273" w:type="dxa"/>
            <w:shd w:val="clear" w:color="auto" w:fill="auto"/>
            <w:tcMar>
              <w:top w:w="72" w:type="dxa"/>
              <w:left w:w="144" w:type="dxa"/>
              <w:bottom w:w="72" w:type="dxa"/>
              <w:right w:w="144" w:type="dxa"/>
            </w:tcMar>
          </w:tcPr>
          <w:p w:rsidR="009D6BAC" w:rsidRPr="009D6BAC" w:rsidRDefault="009D6BAC" w:rsidP="009D6BAC">
            <w:pPr>
              <w:jc w:val="left"/>
              <w:rPr>
                <w:rFonts w:ascii="Calibri" w:hAnsi="Calibri" w:cs="Calibri"/>
                <w:sz w:val="20"/>
                <w:szCs w:val="20"/>
              </w:rPr>
            </w:pPr>
            <w:r w:rsidRPr="009D6BAC">
              <w:rPr>
                <w:rFonts w:ascii="Calibri" w:hAnsi="Calibri" w:cs="Calibri"/>
                <w:kern w:val="24"/>
                <w:sz w:val="20"/>
                <w:szCs w:val="20"/>
              </w:rPr>
              <w:t>Organik Hayvancılık Projesi</w:t>
            </w:r>
          </w:p>
        </w:tc>
        <w:tc>
          <w:tcPr>
            <w:tcW w:w="1278" w:type="dxa"/>
          </w:tcPr>
          <w:p w:rsidR="009D6BAC" w:rsidRPr="009D6BAC" w:rsidRDefault="009D6BAC" w:rsidP="009D6BAC">
            <w:pPr>
              <w:jc w:val="right"/>
              <w:rPr>
                <w:rFonts w:ascii="Calibri" w:hAnsi="Calibri" w:cs="Calibri"/>
                <w:sz w:val="20"/>
                <w:szCs w:val="20"/>
              </w:rPr>
            </w:pPr>
            <w:r w:rsidRPr="009D6BAC">
              <w:rPr>
                <w:rFonts w:ascii="Calibri" w:hAnsi="Calibri" w:cs="Calibri"/>
                <w:kern w:val="24"/>
                <w:sz w:val="20"/>
                <w:szCs w:val="20"/>
              </w:rPr>
              <w:t xml:space="preserve">34 </w:t>
            </w:r>
          </w:p>
        </w:tc>
        <w:tc>
          <w:tcPr>
            <w:tcW w:w="1278" w:type="dxa"/>
            <w:shd w:val="clear" w:color="auto" w:fill="auto"/>
            <w:tcMar>
              <w:top w:w="72" w:type="dxa"/>
              <w:left w:w="144" w:type="dxa"/>
              <w:bottom w:w="72" w:type="dxa"/>
              <w:right w:w="144" w:type="dxa"/>
            </w:tcMar>
          </w:tcPr>
          <w:p w:rsidR="009D6BAC" w:rsidRPr="009D6BAC" w:rsidRDefault="009D6BAC" w:rsidP="009D6BAC">
            <w:pPr>
              <w:jc w:val="right"/>
              <w:rPr>
                <w:rFonts w:ascii="Calibri" w:hAnsi="Calibri" w:cs="Calibri"/>
                <w:kern w:val="24"/>
                <w:sz w:val="20"/>
                <w:szCs w:val="20"/>
              </w:rPr>
            </w:pPr>
            <w:r w:rsidRPr="009D6BAC">
              <w:rPr>
                <w:rFonts w:ascii="Calibri" w:hAnsi="Calibri" w:cs="Calibri"/>
                <w:kern w:val="24"/>
                <w:sz w:val="20"/>
                <w:szCs w:val="20"/>
              </w:rPr>
              <w:t>2.115 Baş</w:t>
            </w:r>
          </w:p>
        </w:tc>
      </w:tr>
      <w:tr w:rsidR="009D6BAC" w:rsidRPr="002143D0" w:rsidTr="00C03D01">
        <w:trPr>
          <w:trHeight w:val="172"/>
          <w:jc w:val="center"/>
        </w:trPr>
        <w:tc>
          <w:tcPr>
            <w:tcW w:w="5273" w:type="dxa"/>
            <w:shd w:val="clear" w:color="auto" w:fill="auto"/>
            <w:tcMar>
              <w:top w:w="72" w:type="dxa"/>
              <w:left w:w="144" w:type="dxa"/>
              <w:bottom w:w="72" w:type="dxa"/>
              <w:right w:w="144" w:type="dxa"/>
            </w:tcMar>
          </w:tcPr>
          <w:p w:rsidR="009D6BAC" w:rsidRPr="009D6BAC" w:rsidRDefault="009D6BAC" w:rsidP="009D6BAC">
            <w:pPr>
              <w:jc w:val="left"/>
              <w:rPr>
                <w:rFonts w:ascii="Calibri" w:hAnsi="Calibri" w:cs="Calibri"/>
                <w:kern w:val="24"/>
                <w:sz w:val="20"/>
                <w:szCs w:val="20"/>
              </w:rPr>
            </w:pPr>
            <w:r w:rsidRPr="009D6BAC">
              <w:rPr>
                <w:rFonts w:ascii="Calibri" w:hAnsi="Calibri" w:cs="Calibri"/>
                <w:kern w:val="24"/>
                <w:sz w:val="20"/>
                <w:szCs w:val="20"/>
              </w:rPr>
              <w:t>Organik Arıcılık Projesi</w:t>
            </w:r>
          </w:p>
        </w:tc>
        <w:tc>
          <w:tcPr>
            <w:tcW w:w="1278" w:type="dxa"/>
          </w:tcPr>
          <w:p w:rsidR="009D6BAC" w:rsidRPr="009D6BAC" w:rsidRDefault="009D6BAC" w:rsidP="009D6BAC">
            <w:pPr>
              <w:jc w:val="right"/>
              <w:rPr>
                <w:rFonts w:ascii="Calibri" w:hAnsi="Calibri" w:cs="Calibri"/>
                <w:kern w:val="24"/>
                <w:sz w:val="20"/>
                <w:szCs w:val="20"/>
              </w:rPr>
            </w:pPr>
            <w:r w:rsidRPr="009D6BAC">
              <w:rPr>
                <w:rFonts w:ascii="Calibri" w:hAnsi="Calibri" w:cs="Calibri"/>
                <w:kern w:val="24"/>
                <w:sz w:val="20"/>
                <w:szCs w:val="20"/>
              </w:rPr>
              <w:t>1</w:t>
            </w:r>
          </w:p>
        </w:tc>
        <w:tc>
          <w:tcPr>
            <w:tcW w:w="1278" w:type="dxa"/>
            <w:shd w:val="clear" w:color="auto" w:fill="auto"/>
            <w:tcMar>
              <w:top w:w="72" w:type="dxa"/>
              <w:left w:w="144" w:type="dxa"/>
              <w:bottom w:w="72" w:type="dxa"/>
              <w:right w:w="144" w:type="dxa"/>
            </w:tcMar>
          </w:tcPr>
          <w:p w:rsidR="009D6BAC" w:rsidRPr="009D6BAC" w:rsidRDefault="009D6BAC" w:rsidP="009D6BAC">
            <w:pPr>
              <w:jc w:val="right"/>
              <w:rPr>
                <w:rFonts w:ascii="Calibri" w:hAnsi="Calibri" w:cs="Calibri"/>
                <w:kern w:val="24"/>
                <w:sz w:val="20"/>
                <w:szCs w:val="20"/>
              </w:rPr>
            </w:pPr>
            <w:r w:rsidRPr="009D6BAC">
              <w:rPr>
                <w:rFonts w:ascii="Calibri" w:hAnsi="Calibri" w:cs="Calibri"/>
                <w:kern w:val="24"/>
                <w:sz w:val="20"/>
                <w:szCs w:val="20"/>
              </w:rPr>
              <w:t>32 Kovan</w:t>
            </w:r>
          </w:p>
        </w:tc>
      </w:tr>
    </w:tbl>
    <w:p w:rsidR="000140AE" w:rsidRPr="002143D0" w:rsidRDefault="005B5EA9" w:rsidP="00D9391D">
      <w:pPr>
        <w:pStyle w:val="Balk4"/>
        <w:spacing w:before="120" w:after="0" w:line="276" w:lineRule="auto"/>
      </w:pPr>
      <w:bookmarkStart w:id="461" w:name="_Toc378852680"/>
      <w:bookmarkStart w:id="462" w:name="_Toc379183220"/>
      <w:bookmarkStart w:id="463" w:name="_Toc379185082"/>
      <w:bookmarkStart w:id="464" w:name="_Toc386731927"/>
      <w:bookmarkStart w:id="465" w:name="_Toc525548070"/>
      <w:r w:rsidRPr="002143D0">
        <w:t>4.3</w:t>
      </w:r>
      <w:r w:rsidR="000140AE" w:rsidRPr="002143D0">
        <w:t>.3.2. Organik Hayvansal Üretim Faaliyetleri</w:t>
      </w:r>
      <w:bookmarkEnd w:id="461"/>
      <w:bookmarkEnd w:id="462"/>
      <w:bookmarkEnd w:id="463"/>
      <w:bookmarkEnd w:id="464"/>
      <w:bookmarkEnd w:id="465"/>
    </w:p>
    <w:p w:rsidR="009D6BAC" w:rsidRPr="005547A4" w:rsidRDefault="009D6BAC" w:rsidP="009D6BAC">
      <w:pPr>
        <w:spacing w:line="276" w:lineRule="auto"/>
        <w:ind w:firstLine="708"/>
        <w:rPr>
          <w:rFonts w:ascii="Calibri" w:hAnsi="Calibri" w:cs="Calibri"/>
          <w:sz w:val="22"/>
          <w:szCs w:val="22"/>
        </w:rPr>
      </w:pPr>
      <w:bookmarkStart w:id="466" w:name="_Toc378852681"/>
      <w:bookmarkStart w:id="467" w:name="_Toc379183221"/>
      <w:bookmarkStart w:id="468" w:name="_Toc379185083"/>
      <w:bookmarkStart w:id="469" w:name="_Toc386731928"/>
      <w:r w:rsidRPr="005547A4">
        <w:rPr>
          <w:rFonts w:ascii="Calibri" w:hAnsi="Calibri" w:cs="Calibri"/>
          <w:sz w:val="22"/>
          <w:szCs w:val="22"/>
        </w:rPr>
        <w:t>2017 yılında Çanakkale İlinde organik hayvansal üretim olarak; arıcılıkta, Gökçeada ve Ezine ilçelerinde 12 üreticinin, 465 kovan arısından, organik 8.694 kg bal üretilmiştir. 30 üretici 1176 kovanı geçiş sürecindedir. 4 üretici 3.482 adet küçükbaş hayvan, 38 üretici 2.819 büyükbaş hayvan ile organik üretim yapmaktadır.</w:t>
      </w:r>
    </w:p>
    <w:p w:rsidR="009D6BAC" w:rsidRPr="005547A4" w:rsidRDefault="009D6BAC" w:rsidP="009D6BAC">
      <w:pPr>
        <w:spacing w:line="276" w:lineRule="auto"/>
        <w:jc w:val="center"/>
        <w:rPr>
          <w:rFonts w:ascii="Calibri" w:hAnsi="Calibri" w:cs="Calibri"/>
          <w:b/>
          <w:sz w:val="22"/>
          <w:szCs w:val="22"/>
        </w:rPr>
      </w:pPr>
      <w:r w:rsidRPr="005547A4">
        <w:rPr>
          <w:rFonts w:ascii="Calibri" w:hAnsi="Calibri" w:cs="Calibri"/>
          <w:b/>
          <w:sz w:val="22"/>
          <w:szCs w:val="22"/>
        </w:rPr>
        <w:t>2017 Yılı Çanakkale İli Organik Hayvansal Üretim İlçeler Bazında Dağılımı</w:t>
      </w:r>
    </w:p>
    <w:tbl>
      <w:tblPr>
        <w:tblW w:w="6720" w:type="dxa"/>
        <w:jc w:val="center"/>
        <w:tblCellMar>
          <w:left w:w="70" w:type="dxa"/>
          <w:right w:w="70" w:type="dxa"/>
        </w:tblCellMar>
        <w:tblLook w:val="00A0" w:firstRow="1" w:lastRow="0" w:firstColumn="1" w:lastColumn="0" w:noHBand="0" w:noVBand="0"/>
      </w:tblPr>
      <w:tblGrid>
        <w:gridCol w:w="1043"/>
        <w:gridCol w:w="794"/>
        <w:gridCol w:w="980"/>
        <w:gridCol w:w="794"/>
        <w:gridCol w:w="1153"/>
        <w:gridCol w:w="794"/>
        <w:gridCol w:w="1162"/>
      </w:tblGrid>
      <w:tr w:rsidR="00E0576E" w:rsidRPr="002143D0" w:rsidTr="00124575">
        <w:trPr>
          <w:trHeight w:val="20"/>
          <w:jc w:val="center"/>
        </w:trPr>
        <w:tc>
          <w:tcPr>
            <w:tcW w:w="1043" w:type="dxa"/>
            <w:vMerge w:val="restart"/>
            <w:tcBorders>
              <w:top w:val="single" w:sz="8" w:space="0" w:color="auto"/>
              <w:left w:val="single" w:sz="8" w:space="0" w:color="auto"/>
              <w:bottom w:val="single" w:sz="8" w:space="0" w:color="000000"/>
              <w:right w:val="nil"/>
            </w:tcBorders>
            <w:shd w:val="clear" w:color="auto" w:fill="FBD4B4" w:themeFill="accent6" w:themeFillTint="66"/>
            <w:vAlign w:val="center"/>
          </w:tcPr>
          <w:p w:rsidR="00E0576E" w:rsidRPr="002143D0" w:rsidRDefault="00E0576E" w:rsidP="00124575">
            <w:pPr>
              <w:spacing w:line="276" w:lineRule="auto"/>
              <w:jc w:val="center"/>
              <w:rPr>
                <w:rFonts w:ascii="Calibri" w:hAnsi="Calibri"/>
                <w:b/>
                <w:sz w:val="22"/>
                <w:szCs w:val="22"/>
              </w:rPr>
            </w:pPr>
            <w:r w:rsidRPr="002143D0">
              <w:rPr>
                <w:rFonts w:ascii="Calibri" w:hAnsi="Calibri"/>
                <w:b/>
                <w:sz w:val="22"/>
                <w:szCs w:val="22"/>
              </w:rPr>
              <w:t>İLÇELER</w:t>
            </w:r>
          </w:p>
        </w:tc>
        <w:tc>
          <w:tcPr>
            <w:tcW w:w="1774" w:type="dxa"/>
            <w:gridSpan w:val="2"/>
            <w:tcBorders>
              <w:top w:val="single" w:sz="8" w:space="0" w:color="auto"/>
              <w:left w:val="single" w:sz="8" w:space="0" w:color="auto"/>
              <w:bottom w:val="single" w:sz="4" w:space="0" w:color="auto"/>
              <w:right w:val="single" w:sz="8" w:space="0" w:color="000000"/>
            </w:tcBorders>
            <w:shd w:val="clear" w:color="auto" w:fill="FBD4B4" w:themeFill="accent6" w:themeFillTint="66"/>
            <w:vAlign w:val="center"/>
          </w:tcPr>
          <w:p w:rsidR="00E0576E" w:rsidRPr="002143D0" w:rsidRDefault="00E0576E" w:rsidP="00124575">
            <w:pPr>
              <w:spacing w:line="276" w:lineRule="auto"/>
              <w:jc w:val="center"/>
              <w:rPr>
                <w:rFonts w:ascii="Calibri" w:hAnsi="Calibri"/>
                <w:b/>
                <w:sz w:val="22"/>
                <w:szCs w:val="22"/>
              </w:rPr>
            </w:pPr>
            <w:r w:rsidRPr="002143D0">
              <w:rPr>
                <w:rFonts w:ascii="Calibri" w:hAnsi="Calibri"/>
                <w:b/>
                <w:sz w:val="22"/>
                <w:szCs w:val="22"/>
              </w:rPr>
              <w:t>ARICILIK</w:t>
            </w:r>
          </w:p>
        </w:tc>
        <w:tc>
          <w:tcPr>
            <w:tcW w:w="1947" w:type="dxa"/>
            <w:gridSpan w:val="2"/>
            <w:tcBorders>
              <w:top w:val="single" w:sz="8" w:space="0" w:color="auto"/>
              <w:left w:val="nil"/>
              <w:bottom w:val="single" w:sz="4" w:space="0" w:color="auto"/>
              <w:right w:val="single" w:sz="8" w:space="0" w:color="000000"/>
            </w:tcBorders>
            <w:shd w:val="clear" w:color="auto" w:fill="FBD4B4" w:themeFill="accent6" w:themeFillTint="66"/>
            <w:vAlign w:val="center"/>
          </w:tcPr>
          <w:p w:rsidR="00E0576E" w:rsidRPr="002143D0" w:rsidRDefault="00E0576E" w:rsidP="00124575">
            <w:pPr>
              <w:spacing w:line="276" w:lineRule="auto"/>
              <w:jc w:val="center"/>
              <w:rPr>
                <w:rFonts w:ascii="Calibri" w:hAnsi="Calibri"/>
                <w:b/>
                <w:sz w:val="22"/>
                <w:szCs w:val="22"/>
              </w:rPr>
            </w:pPr>
            <w:r w:rsidRPr="002143D0">
              <w:rPr>
                <w:rFonts w:ascii="Calibri" w:hAnsi="Calibri"/>
                <w:b/>
                <w:sz w:val="22"/>
                <w:szCs w:val="22"/>
              </w:rPr>
              <w:t>KÜÇÜKBAŞ</w:t>
            </w:r>
          </w:p>
        </w:tc>
        <w:tc>
          <w:tcPr>
            <w:tcW w:w="1956" w:type="dxa"/>
            <w:gridSpan w:val="2"/>
            <w:tcBorders>
              <w:top w:val="single" w:sz="8" w:space="0" w:color="auto"/>
              <w:left w:val="nil"/>
              <w:bottom w:val="single" w:sz="4" w:space="0" w:color="auto"/>
              <w:right w:val="single" w:sz="8" w:space="0" w:color="000000"/>
            </w:tcBorders>
            <w:shd w:val="clear" w:color="auto" w:fill="FBD4B4" w:themeFill="accent6" w:themeFillTint="66"/>
            <w:vAlign w:val="center"/>
          </w:tcPr>
          <w:p w:rsidR="00E0576E" w:rsidRPr="002143D0" w:rsidRDefault="00E0576E" w:rsidP="00124575">
            <w:pPr>
              <w:spacing w:line="276" w:lineRule="auto"/>
              <w:jc w:val="center"/>
              <w:rPr>
                <w:rFonts w:ascii="Calibri" w:hAnsi="Calibri"/>
                <w:b/>
                <w:sz w:val="22"/>
                <w:szCs w:val="22"/>
              </w:rPr>
            </w:pPr>
            <w:r w:rsidRPr="002143D0">
              <w:rPr>
                <w:rFonts w:ascii="Calibri" w:hAnsi="Calibri"/>
                <w:b/>
                <w:sz w:val="22"/>
                <w:szCs w:val="22"/>
              </w:rPr>
              <w:t>BÜYÜKBAŞ</w:t>
            </w:r>
          </w:p>
        </w:tc>
      </w:tr>
      <w:tr w:rsidR="00E0576E" w:rsidRPr="002143D0" w:rsidTr="00124575">
        <w:trPr>
          <w:trHeight w:val="20"/>
          <w:jc w:val="center"/>
        </w:trPr>
        <w:tc>
          <w:tcPr>
            <w:tcW w:w="1043" w:type="dxa"/>
            <w:vMerge/>
            <w:tcBorders>
              <w:top w:val="single" w:sz="8" w:space="0" w:color="auto"/>
              <w:left w:val="single" w:sz="8" w:space="0" w:color="auto"/>
              <w:bottom w:val="single" w:sz="8" w:space="0" w:color="000000"/>
              <w:right w:val="nil"/>
            </w:tcBorders>
            <w:shd w:val="clear" w:color="auto" w:fill="FBD4B4" w:themeFill="accent6" w:themeFillTint="66"/>
            <w:vAlign w:val="center"/>
          </w:tcPr>
          <w:p w:rsidR="00E0576E" w:rsidRPr="002143D0" w:rsidRDefault="00E0576E" w:rsidP="00124575">
            <w:pPr>
              <w:spacing w:line="276" w:lineRule="auto"/>
              <w:jc w:val="center"/>
              <w:rPr>
                <w:rFonts w:ascii="Calibri" w:hAnsi="Calibri"/>
                <w:b/>
                <w:sz w:val="22"/>
                <w:szCs w:val="22"/>
              </w:rPr>
            </w:pPr>
          </w:p>
        </w:tc>
        <w:tc>
          <w:tcPr>
            <w:tcW w:w="794" w:type="dxa"/>
            <w:tcBorders>
              <w:top w:val="nil"/>
              <w:left w:val="single" w:sz="8" w:space="0" w:color="auto"/>
              <w:bottom w:val="single" w:sz="8" w:space="0" w:color="auto"/>
              <w:right w:val="single" w:sz="4" w:space="0" w:color="auto"/>
            </w:tcBorders>
            <w:shd w:val="clear" w:color="auto" w:fill="FBD4B4" w:themeFill="accent6" w:themeFillTint="66"/>
            <w:vAlign w:val="center"/>
          </w:tcPr>
          <w:p w:rsidR="00E0576E" w:rsidRPr="002143D0" w:rsidRDefault="00E0576E" w:rsidP="00124575">
            <w:pPr>
              <w:spacing w:line="276" w:lineRule="auto"/>
              <w:jc w:val="center"/>
              <w:rPr>
                <w:rFonts w:ascii="Calibri" w:hAnsi="Calibri"/>
                <w:b/>
                <w:sz w:val="22"/>
                <w:szCs w:val="22"/>
              </w:rPr>
            </w:pPr>
            <w:r w:rsidRPr="002143D0">
              <w:rPr>
                <w:rFonts w:ascii="Calibri" w:hAnsi="Calibri"/>
                <w:b/>
                <w:sz w:val="22"/>
                <w:szCs w:val="22"/>
              </w:rPr>
              <w:t>Üretici</w:t>
            </w:r>
          </w:p>
        </w:tc>
        <w:tc>
          <w:tcPr>
            <w:tcW w:w="980" w:type="dxa"/>
            <w:tcBorders>
              <w:top w:val="nil"/>
              <w:left w:val="nil"/>
              <w:bottom w:val="single" w:sz="8" w:space="0" w:color="auto"/>
              <w:right w:val="single" w:sz="8" w:space="0" w:color="auto"/>
            </w:tcBorders>
            <w:shd w:val="clear" w:color="auto" w:fill="FBD4B4" w:themeFill="accent6" w:themeFillTint="66"/>
            <w:vAlign w:val="center"/>
          </w:tcPr>
          <w:p w:rsidR="00E0576E" w:rsidRPr="002143D0" w:rsidRDefault="00E0576E" w:rsidP="00124575">
            <w:pPr>
              <w:spacing w:line="276" w:lineRule="auto"/>
              <w:jc w:val="center"/>
              <w:rPr>
                <w:rFonts w:ascii="Calibri" w:hAnsi="Calibri"/>
                <w:b/>
                <w:sz w:val="22"/>
                <w:szCs w:val="22"/>
              </w:rPr>
            </w:pPr>
            <w:r w:rsidRPr="002143D0">
              <w:rPr>
                <w:rFonts w:ascii="Calibri" w:hAnsi="Calibri"/>
                <w:b/>
                <w:sz w:val="22"/>
                <w:szCs w:val="22"/>
              </w:rPr>
              <w:t>Kovan</w:t>
            </w:r>
          </w:p>
        </w:tc>
        <w:tc>
          <w:tcPr>
            <w:tcW w:w="794" w:type="dxa"/>
            <w:tcBorders>
              <w:top w:val="nil"/>
              <w:left w:val="nil"/>
              <w:bottom w:val="single" w:sz="8" w:space="0" w:color="auto"/>
              <w:right w:val="single" w:sz="4" w:space="0" w:color="auto"/>
            </w:tcBorders>
            <w:shd w:val="clear" w:color="auto" w:fill="FBD4B4" w:themeFill="accent6" w:themeFillTint="66"/>
            <w:vAlign w:val="center"/>
          </w:tcPr>
          <w:p w:rsidR="00E0576E" w:rsidRPr="002143D0" w:rsidRDefault="00E0576E" w:rsidP="00124575">
            <w:pPr>
              <w:spacing w:line="276" w:lineRule="auto"/>
              <w:jc w:val="center"/>
              <w:rPr>
                <w:rFonts w:ascii="Calibri" w:hAnsi="Calibri"/>
                <w:b/>
                <w:sz w:val="22"/>
                <w:szCs w:val="22"/>
              </w:rPr>
            </w:pPr>
            <w:r w:rsidRPr="002143D0">
              <w:rPr>
                <w:rFonts w:ascii="Calibri" w:hAnsi="Calibri"/>
                <w:b/>
                <w:sz w:val="22"/>
                <w:szCs w:val="22"/>
              </w:rPr>
              <w:t>Üretici</w:t>
            </w:r>
          </w:p>
        </w:tc>
        <w:tc>
          <w:tcPr>
            <w:tcW w:w="1153" w:type="dxa"/>
            <w:tcBorders>
              <w:top w:val="nil"/>
              <w:left w:val="nil"/>
              <w:bottom w:val="single" w:sz="8" w:space="0" w:color="auto"/>
              <w:right w:val="single" w:sz="8" w:space="0" w:color="auto"/>
            </w:tcBorders>
            <w:shd w:val="clear" w:color="auto" w:fill="FBD4B4" w:themeFill="accent6" w:themeFillTint="66"/>
            <w:vAlign w:val="center"/>
          </w:tcPr>
          <w:p w:rsidR="00E0576E" w:rsidRPr="002143D0" w:rsidRDefault="00E0576E" w:rsidP="00124575">
            <w:pPr>
              <w:spacing w:line="276" w:lineRule="auto"/>
              <w:jc w:val="center"/>
              <w:rPr>
                <w:rFonts w:ascii="Calibri" w:hAnsi="Calibri"/>
                <w:b/>
                <w:sz w:val="22"/>
                <w:szCs w:val="22"/>
              </w:rPr>
            </w:pPr>
            <w:r w:rsidRPr="002143D0">
              <w:rPr>
                <w:rFonts w:ascii="Calibri" w:hAnsi="Calibri"/>
                <w:b/>
                <w:sz w:val="22"/>
                <w:szCs w:val="22"/>
              </w:rPr>
              <w:t>Hayvan Sayısı (adet)</w:t>
            </w:r>
          </w:p>
        </w:tc>
        <w:tc>
          <w:tcPr>
            <w:tcW w:w="794" w:type="dxa"/>
            <w:tcBorders>
              <w:top w:val="nil"/>
              <w:left w:val="nil"/>
              <w:bottom w:val="single" w:sz="8" w:space="0" w:color="auto"/>
              <w:right w:val="single" w:sz="4" w:space="0" w:color="auto"/>
            </w:tcBorders>
            <w:shd w:val="clear" w:color="auto" w:fill="FBD4B4" w:themeFill="accent6" w:themeFillTint="66"/>
            <w:vAlign w:val="center"/>
          </w:tcPr>
          <w:p w:rsidR="00E0576E" w:rsidRPr="002143D0" w:rsidRDefault="00E0576E" w:rsidP="00124575">
            <w:pPr>
              <w:spacing w:line="276" w:lineRule="auto"/>
              <w:jc w:val="center"/>
              <w:rPr>
                <w:rFonts w:ascii="Calibri" w:hAnsi="Calibri"/>
                <w:b/>
                <w:sz w:val="22"/>
                <w:szCs w:val="22"/>
              </w:rPr>
            </w:pPr>
            <w:r w:rsidRPr="002143D0">
              <w:rPr>
                <w:rFonts w:ascii="Calibri" w:hAnsi="Calibri"/>
                <w:b/>
                <w:sz w:val="22"/>
                <w:szCs w:val="22"/>
              </w:rPr>
              <w:t>Üretici</w:t>
            </w:r>
          </w:p>
        </w:tc>
        <w:tc>
          <w:tcPr>
            <w:tcW w:w="1162" w:type="dxa"/>
            <w:tcBorders>
              <w:top w:val="nil"/>
              <w:left w:val="nil"/>
              <w:bottom w:val="single" w:sz="8" w:space="0" w:color="auto"/>
              <w:right w:val="single" w:sz="8" w:space="0" w:color="auto"/>
            </w:tcBorders>
            <w:shd w:val="clear" w:color="auto" w:fill="FBD4B4" w:themeFill="accent6" w:themeFillTint="66"/>
            <w:vAlign w:val="center"/>
          </w:tcPr>
          <w:p w:rsidR="00E0576E" w:rsidRPr="002143D0" w:rsidRDefault="00E0576E" w:rsidP="00124575">
            <w:pPr>
              <w:spacing w:line="276" w:lineRule="auto"/>
              <w:jc w:val="center"/>
              <w:rPr>
                <w:rFonts w:ascii="Calibri" w:hAnsi="Calibri"/>
                <w:b/>
                <w:sz w:val="22"/>
                <w:szCs w:val="22"/>
              </w:rPr>
            </w:pPr>
            <w:r w:rsidRPr="002143D0">
              <w:rPr>
                <w:rFonts w:ascii="Calibri" w:hAnsi="Calibri"/>
                <w:b/>
                <w:sz w:val="22"/>
                <w:szCs w:val="22"/>
              </w:rPr>
              <w:t>Hayvan Sayısı (adet)</w:t>
            </w:r>
          </w:p>
        </w:tc>
      </w:tr>
      <w:tr w:rsidR="009D6BAC" w:rsidRPr="002143D0" w:rsidTr="00124575">
        <w:trPr>
          <w:trHeight w:val="20"/>
          <w:jc w:val="center"/>
        </w:trPr>
        <w:tc>
          <w:tcPr>
            <w:tcW w:w="1043" w:type="dxa"/>
            <w:tcBorders>
              <w:top w:val="nil"/>
              <w:left w:val="single" w:sz="8" w:space="0" w:color="auto"/>
              <w:bottom w:val="single" w:sz="4" w:space="0" w:color="auto"/>
              <w:right w:val="single" w:sz="8" w:space="0" w:color="auto"/>
            </w:tcBorders>
            <w:vAlign w:val="center"/>
          </w:tcPr>
          <w:p w:rsidR="009D6BAC" w:rsidRPr="005547A4" w:rsidRDefault="009D6BAC" w:rsidP="009D6BAC">
            <w:pPr>
              <w:spacing w:line="276" w:lineRule="auto"/>
              <w:rPr>
                <w:rFonts w:ascii="Calibri" w:hAnsi="Calibri" w:cs="Calibri"/>
                <w:sz w:val="22"/>
                <w:szCs w:val="22"/>
              </w:rPr>
            </w:pPr>
            <w:r w:rsidRPr="005547A4">
              <w:rPr>
                <w:rFonts w:ascii="Calibri" w:hAnsi="Calibri" w:cs="Calibri"/>
                <w:sz w:val="22"/>
                <w:szCs w:val="22"/>
              </w:rPr>
              <w:t>Ayvacık</w:t>
            </w:r>
          </w:p>
        </w:tc>
        <w:tc>
          <w:tcPr>
            <w:tcW w:w="794" w:type="dxa"/>
            <w:tcBorders>
              <w:top w:val="nil"/>
              <w:left w:val="nil"/>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0</w:t>
            </w:r>
          </w:p>
        </w:tc>
        <w:tc>
          <w:tcPr>
            <w:tcW w:w="980" w:type="dxa"/>
            <w:tcBorders>
              <w:top w:val="nil"/>
              <w:left w:val="nil"/>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0</w:t>
            </w:r>
          </w:p>
        </w:tc>
        <w:tc>
          <w:tcPr>
            <w:tcW w:w="794" w:type="dxa"/>
            <w:tcBorders>
              <w:top w:val="nil"/>
              <w:left w:val="nil"/>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0</w:t>
            </w:r>
          </w:p>
        </w:tc>
        <w:tc>
          <w:tcPr>
            <w:tcW w:w="1153" w:type="dxa"/>
            <w:tcBorders>
              <w:top w:val="nil"/>
              <w:left w:val="nil"/>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0</w:t>
            </w:r>
          </w:p>
        </w:tc>
        <w:tc>
          <w:tcPr>
            <w:tcW w:w="794" w:type="dxa"/>
            <w:tcBorders>
              <w:top w:val="nil"/>
              <w:left w:val="nil"/>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34</w:t>
            </w:r>
          </w:p>
        </w:tc>
        <w:tc>
          <w:tcPr>
            <w:tcW w:w="1162" w:type="dxa"/>
            <w:tcBorders>
              <w:top w:val="nil"/>
              <w:left w:val="nil"/>
              <w:bottom w:val="single" w:sz="4" w:space="0" w:color="auto"/>
              <w:right w:val="single" w:sz="8"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2.115</w:t>
            </w:r>
          </w:p>
        </w:tc>
      </w:tr>
      <w:tr w:rsidR="009D6BAC" w:rsidRPr="002143D0" w:rsidTr="00124575">
        <w:trPr>
          <w:trHeight w:val="20"/>
          <w:jc w:val="center"/>
        </w:trPr>
        <w:tc>
          <w:tcPr>
            <w:tcW w:w="1043"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rPr>
                <w:rFonts w:ascii="Calibri" w:hAnsi="Calibri" w:cs="Calibri"/>
                <w:sz w:val="22"/>
                <w:szCs w:val="22"/>
              </w:rPr>
            </w:pPr>
            <w:r w:rsidRPr="005547A4">
              <w:rPr>
                <w:rFonts w:ascii="Calibri" w:hAnsi="Calibri" w:cs="Calibri"/>
                <w:sz w:val="22"/>
                <w:szCs w:val="22"/>
              </w:rPr>
              <w:t>Bayramiç</w:t>
            </w:r>
          </w:p>
        </w:tc>
        <w:tc>
          <w:tcPr>
            <w:tcW w:w="794"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0</w:t>
            </w:r>
          </w:p>
        </w:tc>
        <w:tc>
          <w:tcPr>
            <w:tcW w:w="980"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0</w:t>
            </w:r>
          </w:p>
        </w:tc>
        <w:tc>
          <w:tcPr>
            <w:tcW w:w="794"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2</w:t>
            </w:r>
          </w:p>
        </w:tc>
        <w:tc>
          <w:tcPr>
            <w:tcW w:w="1153"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1.534</w:t>
            </w:r>
          </w:p>
        </w:tc>
        <w:tc>
          <w:tcPr>
            <w:tcW w:w="794"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0</w:t>
            </w:r>
          </w:p>
        </w:tc>
        <w:tc>
          <w:tcPr>
            <w:tcW w:w="1162"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0</w:t>
            </w:r>
          </w:p>
        </w:tc>
      </w:tr>
      <w:tr w:rsidR="009D6BAC" w:rsidRPr="002143D0" w:rsidTr="00124575">
        <w:trPr>
          <w:trHeight w:val="20"/>
          <w:jc w:val="center"/>
        </w:trPr>
        <w:tc>
          <w:tcPr>
            <w:tcW w:w="1043"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rPr>
                <w:rFonts w:ascii="Calibri" w:hAnsi="Calibri" w:cs="Calibri"/>
                <w:sz w:val="22"/>
                <w:szCs w:val="22"/>
              </w:rPr>
            </w:pPr>
            <w:r w:rsidRPr="005547A4">
              <w:rPr>
                <w:rFonts w:ascii="Calibri" w:hAnsi="Calibri" w:cs="Calibri"/>
                <w:sz w:val="22"/>
                <w:szCs w:val="22"/>
              </w:rPr>
              <w:t>Ezine</w:t>
            </w:r>
          </w:p>
        </w:tc>
        <w:tc>
          <w:tcPr>
            <w:tcW w:w="794"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1</w:t>
            </w:r>
          </w:p>
        </w:tc>
        <w:tc>
          <w:tcPr>
            <w:tcW w:w="980"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32</w:t>
            </w:r>
          </w:p>
        </w:tc>
        <w:tc>
          <w:tcPr>
            <w:tcW w:w="794"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0</w:t>
            </w:r>
          </w:p>
        </w:tc>
        <w:tc>
          <w:tcPr>
            <w:tcW w:w="1153"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0</w:t>
            </w:r>
          </w:p>
        </w:tc>
        <w:tc>
          <w:tcPr>
            <w:tcW w:w="794"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0</w:t>
            </w:r>
          </w:p>
        </w:tc>
        <w:tc>
          <w:tcPr>
            <w:tcW w:w="1162"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0</w:t>
            </w:r>
          </w:p>
        </w:tc>
      </w:tr>
      <w:tr w:rsidR="009D6BAC" w:rsidRPr="002143D0" w:rsidTr="00124575">
        <w:trPr>
          <w:trHeight w:val="20"/>
          <w:jc w:val="center"/>
        </w:trPr>
        <w:tc>
          <w:tcPr>
            <w:tcW w:w="1043"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rPr>
                <w:rFonts w:ascii="Calibri" w:hAnsi="Calibri" w:cs="Calibri"/>
                <w:sz w:val="22"/>
                <w:szCs w:val="22"/>
              </w:rPr>
            </w:pPr>
            <w:r w:rsidRPr="005547A4">
              <w:rPr>
                <w:rFonts w:ascii="Calibri" w:hAnsi="Calibri" w:cs="Calibri"/>
                <w:sz w:val="22"/>
                <w:szCs w:val="22"/>
              </w:rPr>
              <w:t>Gökçeada</w:t>
            </w:r>
          </w:p>
        </w:tc>
        <w:tc>
          <w:tcPr>
            <w:tcW w:w="794"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41</w:t>
            </w:r>
          </w:p>
        </w:tc>
        <w:tc>
          <w:tcPr>
            <w:tcW w:w="980"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1.609</w:t>
            </w:r>
          </w:p>
        </w:tc>
        <w:tc>
          <w:tcPr>
            <w:tcW w:w="794"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2</w:t>
            </w:r>
          </w:p>
        </w:tc>
        <w:tc>
          <w:tcPr>
            <w:tcW w:w="1153"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1.948</w:t>
            </w:r>
          </w:p>
        </w:tc>
        <w:tc>
          <w:tcPr>
            <w:tcW w:w="794"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4</w:t>
            </w:r>
          </w:p>
        </w:tc>
        <w:tc>
          <w:tcPr>
            <w:tcW w:w="1162"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704</w:t>
            </w:r>
          </w:p>
        </w:tc>
      </w:tr>
      <w:tr w:rsidR="009D6BAC" w:rsidRPr="002143D0" w:rsidTr="00124575">
        <w:trPr>
          <w:trHeight w:val="20"/>
          <w:jc w:val="center"/>
        </w:trPr>
        <w:tc>
          <w:tcPr>
            <w:tcW w:w="1043" w:type="dxa"/>
            <w:tcBorders>
              <w:top w:val="single" w:sz="4" w:space="0" w:color="auto"/>
              <w:left w:val="single" w:sz="4" w:space="0" w:color="auto"/>
              <w:bottom w:val="single" w:sz="4" w:space="0" w:color="auto"/>
              <w:right w:val="single" w:sz="4" w:space="0" w:color="auto"/>
            </w:tcBorders>
            <w:vAlign w:val="bottom"/>
          </w:tcPr>
          <w:p w:rsidR="009D6BAC" w:rsidRPr="005547A4" w:rsidRDefault="009D6BAC" w:rsidP="009D6BAC">
            <w:pPr>
              <w:spacing w:line="276" w:lineRule="auto"/>
              <w:jc w:val="right"/>
              <w:rPr>
                <w:rFonts w:ascii="Calibri" w:hAnsi="Calibri" w:cs="Calibri"/>
                <w:b/>
                <w:sz w:val="22"/>
                <w:szCs w:val="22"/>
              </w:rPr>
            </w:pPr>
            <w:r w:rsidRPr="005547A4">
              <w:rPr>
                <w:rFonts w:ascii="Calibri" w:hAnsi="Calibri" w:cs="Calibri"/>
                <w:b/>
                <w:sz w:val="22"/>
                <w:szCs w:val="22"/>
              </w:rPr>
              <w:t>TOPLAM</w:t>
            </w:r>
          </w:p>
        </w:tc>
        <w:tc>
          <w:tcPr>
            <w:tcW w:w="794"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b/>
                <w:sz w:val="22"/>
                <w:szCs w:val="22"/>
              </w:rPr>
            </w:pPr>
            <w:r w:rsidRPr="005547A4">
              <w:rPr>
                <w:rFonts w:ascii="Calibri" w:hAnsi="Calibri" w:cs="Calibri"/>
                <w:b/>
                <w:sz w:val="22"/>
                <w:szCs w:val="22"/>
              </w:rPr>
              <w:t>42</w:t>
            </w:r>
          </w:p>
        </w:tc>
        <w:tc>
          <w:tcPr>
            <w:tcW w:w="980"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b/>
                <w:sz w:val="22"/>
                <w:szCs w:val="22"/>
              </w:rPr>
            </w:pPr>
            <w:r w:rsidRPr="005547A4">
              <w:rPr>
                <w:rFonts w:ascii="Calibri" w:hAnsi="Calibri" w:cs="Calibri"/>
                <w:b/>
                <w:sz w:val="22"/>
                <w:szCs w:val="22"/>
              </w:rPr>
              <w:t>1.641</w:t>
            </w:r>
          </w:p>
        </w:tc>
        <w:tc>
          <w:tcPr>
            <w:tcW w:w="794"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b/>
                <w:sz w:val="22"/>
                <w:szCs w:val="22"/>
              </w:rPr>
            </w:pPr>
            <w:r w:rsidRPr="005547A4">
              <w:rPr>
                <w:rFonts w:ascii="Calibri" w:hAnsi="Calibri" w:cs="Calibri"/>
                <w:b/>
                <w:sz w:val="22"/>
                <w:szCs w:val="22"/>
              </w:rPr>
              <w:t>4</w:t>
            </w:r>
          </w:p>
        </w:tc>
        <w:tc>
          <w:tcPr>
            <w:tcW w:w="1153"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b/>
                <w:sz w:val="22"/>
                <w:szCs w:val="22"/>
              </w:rPr>
            </w:pPr>
            <w:r w:rsidRPr="005547A4">
              <w:rPr>
                <w:rFonts w:ascii="Calibri" w:hAnsi="Calibri" w:cs="Calibri"/>
                <w:b/>
                <w:sz w:val="22"/>
                <w:szCs w:val="22"/>
              </w:rPr>
              <w:t>3.482</w:t>
            </w:r>
          </w:p>
        </w:tc>
        <w:tc>
          <w:tcPr>
            <w:tcW w:w="794"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b/>
                <w:sz w:val="22"/>
                <w:szCs w:val="22"/>
              </w:rPr>
            </w:pPr>
            <w:r w:rsidRPr="005547A4">
              <w:rPr>
                <w:rFonts w:ascii="Calibri" w:hAnsi="Calibri" w:cs="Calibri"/>
                <w:b/>
                <w:sz w:val="22"/>
                <w:szCs w:val="22"/>
              </w:rPr>
              <w:t>38</w:t>
            </w:r>
          </w:p>
        </w:tc>
        <w:tc>
          <w:tcPr>
            <w:tcW w:w="1162"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b/>
                <w:sz w:val="22"/>
                <w:szCs w:val="22"/>
              </w:rPr>
            </w:pPr>
            <w:r w:rsidRPr="005547A4">
              <w:rPr>
                <w:rFonts w:ascii="Calibri" w:hAnsi="Calibri" w:cs="Calibri"/>
                <w:b/>
                <w:sz w:val="22"/>
                <w:szCs w:val="22"/>
              </w:rPr>
              <w:t>2.819</w:t>
            </w:r>
          </w:p>
        </w:tc>
      </w:tr>
    </w:tbl>
    <w:p w:rsidR="000140AE" w:rsidRPr="002143D0" w:rsidRDefault="00D9391D" w:rsidP="00D9391D">
      <w:pPr>
        <w:pStyle w:val="Balk4"/>
        <w:spacing w:before="360" w:after="0" w:line="276" w:lineRule="auto"/>
      </w:pPr>
      <w:r w:rsidRPr="002143D0">
        <w:t xml:space="preserve"> </w:t>
      </w:r>
      <w:bookmarkStart w:id="470" w:name="_Toc525548071"/>
      <w:r w:rsidR="005B5EA9" w:rsidRPr="002143D0">
        <w:t>4.3</w:t>
      </w:r>
      <w:r w:rsidR="000140AE" w:rsidRPr="002143D0">
        <w:t>.3.3. İyi Tarım Uygulamaları (İTU) Faaliyetleri</w:t>
      </w:r>
      <w:bookmarkEnd w:id="466"/>
      <w:bookmarkEnd w:id="467"/>
      <w:bookmarkEnd w:id="468"/>
      <w:bookmarkEnd w:id="469"/>
      <w:bookmarkEnd w:id="470"/>
    </w:p>
    <w:p w:rsidR="003E35F1" w:rsidRPr="002143D0" w:rsidRDefault="000140AE" w:rsidP="009D6BAC">
      <w:pPr>
        <w:spacing w:line="276" w:lineRule="auto"/>
        <w:rPr>
          <w:rFonts w:ascii="Calibri" w:hAnsi="Calibri"/>
          <w:b/>
          <w:sz w:val="22"/>
          <w:szCs w:val="22"/>
        </w:rPr>
      </w:pPr>
      <w:r w:rsidRPr="002143D0">
        <w:rPr>
          <w:rFonts w:asciiTheme="minorHAnsi" w:hAnsiTheme="minorHAnsi"/>
          <w:sz w:val="22"/>
          <w:szCs w:val="22"/>
        </w:rPr>
        <w:tab/>
      </w:r>
      <w:bookmarkStart w:id="471" w:name="_Toc378852682"/>
      <w:bookmarkStart w:id="472" w:name="_Toc379183222"/>
      <w:bookmarkStart w:id="473" w:name="_Toc379185084"/>
      <w:bookmarkStart w:id="474" w:name="_Toc386731929"/>
      <w:r w:rsidR="009D6BAC" w:rsidRPr="005547A4">
        <w:rPr>
          <w:rFonts w:ascii="Calibri" w:hAnsi="Calibri" w:cs="Calibri"/>
          <w:sz w:val="22"/>
          <w:szCs w:val="22"/>
        </w:rPr>
        <w:t>İyi Tarım Uygulamaları faaliyetleri 07/12/2010 tarih ve R.G.27778 sayılı "İyi Tarım Uygulamaları Hakkında Yönetmelik" kapsamında yürütülmektedir. 2017 yılında, Çanakkale ilinde İyi Tarım Uygulamaları kapsamında 672 üretici 64.973,54 da alanda 27 farklı ürün ile 63.638 ton ürün İTU kapsamında sertifikalandırılmış olup aşağıdaki çizelgede ilçelere göre ve ürünlere göre dağılımları gösterilmiştir. Çanakkale Türkiye'de İTU üretim alanı bakımından ilk 10 il içerisinde yer almaktadır.</w:t>
      </w:r>
    </w:p>
    <w:p w:rsidR="003E35F1" w:rsidRPr="002143D0" w:rsidRDefault="003E35F1" w:rsidP="002B50E6">
      <w:pPr>
        <w:spacing w:line="276" w:lineRule="auto"/>
        <w:jc w:val="center"/>
        <w:rPr>
          <w:rFonts w:ascii="Calibri" w:hAnsi="Calibri"/>
          <w:b/>
          <w:sz w:val="22"/>
          <w:szCs w:val="22"/>
        </w:rPr>
      </w:pPr>
    </w:p>
    <w:p w:rsidR="00D9391D" w:rsidRPr="002143D0" w:rsidRDefault="00D9391D" w:rsidP="002B50E6">
      <w:pPr>
        <w:spacing w:line="276" w:lineRule="auto"/>
        <w:jc w:val="center"/>
        <w:rPr>
          <w:rFonts w:ascii="Calibri" w:hAnsi="Calibri"/>
          <w:b/>
          <w:sz w:val="22"/>
          <w:szCs w:val="22"/>
        </w:rPr>
      </w:pPr>
    </w:p>
    <w:p w:rsidR="002B50E6" w:rsidRPr="002143D0" w:rsidRDefault="002B50E6" w:rsidP="002B50E6">
      <w:pPr>
        <w:spacing w:line="276" w:lineRule="auto"/>
        <w:jc w:val="center"/>
        <w:rPr>
          <w:rFonts w:ascii="Calibri" w:hAnsi="Calibri"/>
          <w:b/>
          <w:sz w:val="22"/>
          <w:szCs w:val="22"/>
        </w:rPr>
      </w:pPr>
      <w:r w:rsidRPr="002143D0">
        <w:rPr>
          <w:rFonts w:ascii="Calibri" w:hAnsi="Calibri"/>
          <w:b/>
          <w:sz w:val="22"/>
          <w:szCs w:val="22"/>
        </w:rPr>
        <w:lastRenderedPageBreak/>
        <w:t>İyi Tarım Uygulamalarının İlçelere Göre Dağılımı</w:t>
      </w:r>
    </w:p>
    <w:tbl>
      <w:tblPr>
        <w:tblW w:w="8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28"/>
        <w:gridCol w:w="905"/>
        <w:gridCol w:w="1158"/>
        <w:gridCol w:w="1249"/>
        <w:gridCol w:w="3850"/>
      </w:tblGrid>
      <w:tr w:rsidR="00BD4A14" w:rsidRPr="002143D0" w:rsidTr="00840C1A">
        <w:trPr>
          <w:trHeight w:val="20"/>
          <w:jc w:val="center"/>
        </w:trPr>
        <w:tc>
          <w:tcPr>
            <w:tcW w:w="1128" w:type="dxa"/>
            <w:shd w:val="clear" w:color="auto" w:fill="FBD4B4" w:themeFill="accent6" w:themeFillTint="66"/>
            <w:noWrap/>
            <w:vAlign w:val="center"/>
          </w:tcPr>
          <w:p w:rsidR="002B50E6" w:rsidRPr="002143D0" w:rsidRDefault="00BC2694" w:rsidP="00BC2694">
            <w:pPr>
              <w:jc w:val="center"/>
              <w:rPr>
                <w:rFonts w:asciiTheme="minorHAnsi" w:hAnsiTheme="minorHAnsi"/>
                <w:b/>
                <w:bCs/>
                <w:sz w:val="20"/>
                <w:szCs w:val="20"/>
              </w:rPr>
            </w:pPr>
            <w:r w:rsidRPr="002143D0">
              <w:rPr>
                <w:rFonts w:asciiTheme="minorHAnsi" w:hAnsiTheme="minorHAnsi"/>
                <w:b/>
                <w:bCs/>
                <w:sz w:val="20"/>
                <w:szCs w:val="20"/>
              </w:rPr>
              <w:t>İlçeler</w:t>
            </w:r>
          </w:p>
        </w:tc>
        <w:tc>
          <w:tcPr>
            <w:tcW w:w="905" w:type="dxa"/>
            <w:shd w:val="clear" w:color="auto" w:fill="FBD4B4" w:themeFill="accent6" w:themeFillTint="66"/>
            <w:noWrap/>
            <w:vAlign w:val="center"/>
          </w:tcPr>
          <w:p w:rsidR="002B50E6" w:rsidRPr="002143D0" w:rsidRDefault="00BC2694" w:rsidP="00BC2694">
            <w:pPr>
              <w:jc w:val="center"/>
              <w:rPr>
                <w:rFonts w:asciiTheme="minorHAnsi" w:hAnsiTheme="minorHAnsi"/>
                <w:b/>
                <w:bCs/>
                <w:sz w:val="20"/>
                <w:szCs w:val="20"/>
              </w:rPr>
            </w:pPr>
            <w:r w:rsidRPr="002143D0">
              <w:rPr>
                <w:rFonts w:asciiTheme="minorHAnsi" w:hAnsiTheme="minorHAnsi"/>
                <w:b/>
                <w:bCs/>
                <w:sz w:val="20"/>
                <w:szCs w:val="20"/>
              </w:rPr>
              <w:t>Üretici Sayısı</w:t>
            </w:r>
          </w:p>
        </w:tc>
        <w:tc>
          <w:tcPr>
            <w:tcW w:w="1158" w:type="dxa"/>
            <w:shd w:val="clear" w:color="auto" w:fill="FBD4B4" w:themeFill="accent6" w:themeFillTint="66"/>
            <w:noWrap/>
            <w:vAlign w:val="center"/>
          </w:tcPr>
          <w:p w:rsidR="002B50E6" w:rsidRPr="002143D0" w:rsidRDefault="00BC2694" w:rsidP="00BC2694">
            <w:pPr>
              <w:jc w:val="center"/>
              <w:rPr>
                <w:rFonts w:asciiTheme="minorHAnsi" w:hAnsiTheme="minorHAnsi"/>
                <w:b/>
                <w:bCs/>
                <w:sz w:val="20"/>
                <w:szCs w:val="20"/>
              </w:rPr>
            </w:pPr>
            <w:r w:rsidRPr="002143D0">
              <w:rPr>
                <w:rFonts w:asciiTheme="minorHAnsi" w:hAnsiTheme="minorHAnsi"/>
                <w:b/>
                <w:bCs/>
                <w:sz w:val="20"/>
                <w:szCs w:val="20"/>
              </w:rPr>
              <w:t>Alan (da)</w:t>
            </w:r>
          </w:p>
        </w:tc>
        <w:tc>
          <w:tcPr>
            <w:tcW w:w="1249" w:type="dxa"/>
            <w:shd w:val="clear" w:color="auto" w:fill="FBD4B4" w:themeFill="accent6" w:themeFillTint="66"/>
            <w:noWrap/>
            <w:vAlign w:val="center"/>
          </w:tcPr>
          <w:p w:rsidR="002B50E6" w:rsidRPr="002143D0" w:rsidRDefault="00BC2694" w:rsidP="00BC2694">
            <w:pPr>
              <w:jc w:val="center"/>
              <w:rPr>
                <w:rFonts w:asciiTheme="minorHAnsi" w:hAnsiTheme="minorHAnsi"/>
                <w:b/>
                <w:bCs/>
                <w:sz w:val="20"/>
                <w:szCs w:val="20"/>
              </w:rPr>
            </w:pPr>
            <w:r w:rsidRPr="002143D0">
              <w:rPr>
                <w:rFonts w:asciiTheme="minorHAnsi" w:hAnsiTheme="minorHAnsi"/>
                <w:b/>
                <w:bCs/>
                <w:sz w:val="20"/>
                <w:szCs w:val="20"/>
              </w:rPr>
              <w:t>Üretim Miktarı (Ton)</w:t>
            </w:r>
          </w:p>
        </w:tc>
        <w:tc>
          <w:tcPr>
            <w:tcW w:w="3850" w:type="dxa"/>
            <w:shd w:val="clear" w:color="auto" w:fill="FBD4B4" w:themeFill="accent6" w:themeFillTint="66"/>
            <w:vAlign w:val="center"/>
          </w:tcPr>
          <w:p w:rsidR="002B50E6" w:rsidRPr="002143D0" w:rsidRDefault="00BC2694" w:rsidP="00BC2694">
            <w:pPr>
              <w:jc w:val="center"/>
              <w:rPr>
                <w:rFonts w:asciiTheme="minorHAnsi" w:hAnsiTheme="minorHAnsi"/>
                <w:b/>
                <w:bCs/>
                <w:sz w:val="20"/>
                <w:szCs w:val="20"/>
              </w:rPr>
            </w:pPr>
            <w:r w:rsidRPr="002143D0">
              <w:rPr>
                <w:rFonts w:asciiTheme="minorHAnsi" w:hAnsiTheme="minorHAnsi"/>
                <w:b/>
                <w:bCs/>
                <w:sz w:val="20"/>
                <w:szCs w:val="20"/>
              </w:rPr>
              <w:t>Ürün</w:t>
            </w:r>
          </w:p>
        </w:tc>
      </w:tr>
      <w:tr w:rsidR="009D6BAC" w:rsidRPr="002143D0" w:rsidTr="00210C81">
        <w:trPr>
          <w:trHeight w:val="20"/>
          <w:jc w:val="center"/>
        </w:trPr>
        <w:tc>
          <w:tcPr>
            <w:tcW w:w="1128" w:type="dxa"/>
            <w:noWrap/>
            <w:vAlign w:val="center"/>
          </w:tcPr>
          <w:p w:rsidR="009D6BAC" w:rsidRPr="009D6BAC" w:rsidRDefault="009D6BAC" w:rsidP="009D6BAC">
            <w:pPr>
              <w:spacing w:line="276" w:lineRule="auto"/>
              <w:rPr>
                <w:rFonts w:ascii="Calibri" w:hAnsi="Calibri" w:cs="Calibri"/>
                <w:bCs/>
                <w:sz w:val="20"/>
                <w:szCs w:val="20"/>
              </w:rPr>
            </w:pPr>
            <w:r w:rsidRPr="009D6BAC">
              <w:rPr>
                <w:rFonts w:ascii="Calibri" w:hAnsi="Calibri" w:cs="Calibri"/>
                <w:bCs/>
                <w:sz w:val="20"/>
                <w:szCs w:val="20"/>
              </w:rPr>
              <w:t>Ayvacık</w:t>
            </w:r>
          </w:p>
        </w:tc>
        <w:tc>
          <w:tcPr>
            <w:tcW w:w="905"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106</w:t>
            </w:r>
          </w:p>
        </w:tc>
        <w:tc>
          <w:tcPr>
            <w:tcW w:w="1158"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6.847,44</w:t>
            </w:r>
          </w:p>
        </w:tc>
        <w:tc>
          <w:tcPr>
            <w:tcW w:w="1249"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4.226</w:t>
            </w:r>
          </w:p>
        </w:tc>
        <w:tc>
          <w:tcPr>
            <w:tcW w:w="3850" w:type="dxa"/>
          </w:tcPr>
          <w:p w:rsidR="009D6BAC" w:rsidRPr="009D6BAC" w:rsidRDefault="009D6BAC" w:rsidP="009D6BAC">
            <w:pPr>
              <w:spacing w:line="276" w:lineRule="auto"/>
              <w:jc w:val="left"/>
              <w:rPr>
                <w:rFonts w:ascii="Calibri" w:hAnsi="Calibri" w:cs="Calibri"/>
                <w:sz w:val="20"/>
                <w:szCs w:val="20"/>
              </w:rPr>
            </w:pPr>
            <w:r w:rsidRPr="009D6BAC">
              <w:rPr>
                <w:rFonts w:ascii="Calibri" w:hAnsi="Calibri" w:cs="Calibri"/>
                <w:sz w:val="20"/>
                <w:szCs w:val="20"/>
              </w:rPr>
              <w:t xml:space="preserve">Zeytin, Elma, Antep Fıstığı, Ceviz, Badem, </w:t>
            </w:r>
          </w:p>
        </w:tc>
      </w:tr>
      <w:tr w:rsidR="009D6BAC" w:rsidRPr="002143D0" w:rsidTr="00210C81">
        <w:trPr>
          <w:trHeight w:val="20"/>
          <w:jc w:val="center"/>
        </w:trPr>
        <w:tc>
          <w:tcPr>
            <w:tcW w:w="1128" w:type="dxa"/>
            <w:noWrap/>
            <w:vAlign w:val="center"/>
          </w:tcPr>
          <w:p w:rsidR="009D6BAC" w:rsidRPr="009D6BAC" w:rsidRDefault="009D6BAC" w:rsidP="009D6BAC">
            <w:pPr>
              <w:spacing w:line="276" w:lineRule="auto"/>
              <w:rPr>
                <w:rFonts w:ascii="Calibri" w:hAnsi="Calibri" w:cs="Calibri"/>
                <w:bCs/>
                <w:sz w:val="20"/>
                <w:szCs w:val="20"/>
              </w:rPr>
            </w:pPr>
            <w:r w:rsidRPr="009D6BAC">
              <w:rPr>
                <w:rFonts w:ascii="Calibri" w:hAnsi="Calibri" w:cs="Calibri"/>
                <w:bCs/>
                <w:sz w:val="20"/>
                <w:szCs w:val="20"/>
              </w:rPr>
              <w:t>Bayramiç</w:t>
            </w:r>
          </w:p>
        </w:tc>
        <w:tc>
          <w:tcPr>
            <w:tcW w:w="905"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86</w:t>
            </w:r>
          </w:p>
        </w:tc>
        <w:tc>
          <w:tcPr>
            <w:tcW w:w="1158"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6.202,94</w:t>
            </w:r>
          </w:p>
        </w:tc>
        <w:tc>
          <w:tcPr>
            <w:tcW w:w="1249"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5.406</w:t>
            </w:r>
          </w:p>
        </w:tc>
        <w:tc>
          <w:tcPr>
            <w:tcW w:w="3850" w:type="dxa"/>
          </w:tcPr>
          <w:p w:rsidR="009D6BAC" w:rsidRPr="009D6BAC" w:rsidRDefault="009D6BAC" w:rsidP="009D6BAC">
            <w:pPr>
              <w:spacing w:line="276" w:lineRule="auto"/>
              <w:jc w:val="left"/>
              <w:rPr>
                <w:rFonts w:ascii="Calibri" w:hAnsi="Calibri" w:cs="Calibri"/>
                <w:sz w:val="20"/>
                <w:szCs w:val="20"/>
              </w:rPr>
            </w:pPr>
            <w:r w:rsidRPr="009D6BAC">
              <w:rPr>
                <w:rFonts w:ascii="Calibri" w:hAnsi="Calibri" w:cs="Calibri"/>
                <w:sz w:val="20"/>
                <w:szCs w:val="20"/>
              </w:rPr>
              <w:t>Zeytin, Elma, Kiraz, Nektarin, Şeftali, Üzüm,  Ceviz</w:t>
            </w:r>
          </w:p>
        </w:tc>
      </w:tr>
      <w:tr w:rsidR="009D6BAC" w:rsidRPr="002143D0" w:rsidTr="00210C81">
        <w:trPr>
          <w:trHeight w:val="20"/>
          <w:jc w:val="center"/>
        </w:trPr>
        <w:tc>
          <w:tcPr>
            <w:tcW w:w="1128" w:type="dxa"/>
            <w:noWrap/>
            <w:vAlign w:val="center"/>
          </w:tcPr>
          <w:p w:rsidR="009D6BAC" w:rsidRPr="009D6BAC" w:rsidRDefault="009D6BAC" w:rsidP="009D6BAC">
            <w:pPr>
              <w:spacing w:line="276" w:lineRule="auto"/>
              <w:rPr>
                <w:rFonts w:ascii="Calibri" w:hAnsi="Calibri" w:cs="Calibri"/>
                <w:bCs/>
                <w:sz w:val="20"/>
                <w:szCs w:val="20"/>
              </w:rPr>
            </w:pPr>
            <w:r w:rsidRPr="009D6BAC">
              <w:rPr>
                <w:rFonts w:ascii="Calibri" w:hAnsi="Calibri" w:cs="Calibri"/>
                <w:bCs/>
                <w:sz w:val="20"/>
                <w:szCs w:val="20"/>
              </w:rPr>
              <w:t>Biga</w:t>
            </w:r>
          </w:p>
        </w:tc>
        <w:tc>
          <w:tcPr>
            <w:tcW w:w="905"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5</w:t>
            </w:r>
          </w:p>
        </w:tc>
        <w:tc>
          <w:tcPr>
            <w:tcW w:w="1158"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1.147,25</w:t>
            </w:r>
          </w:p>
        </w:tc>
        <w:tc>
          <w:tcPr>
            <w:tcW w:w="1249"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6.391</w:t>
            </w:r>
          </w:p>
        </w:tc>
        <w:tc>
          <w:tcPr>
            <w:tcW w:w="3850" w:type="dxa"/>
          </w:tcPr>
          <w:p w:rsidR="009D6BAC" w:rsidRPr="009D6BAC" w:rsidRDefault="009D6BAC" w:rsidP="009D6BAC">
            <w:pPr>
              <w:spacing w:line="276" w:lineRule="auto"/>
              <w:jc w:val="left"/>
              <w:rPr>
                <w:rFonts w:ascii="Calibri" w:hAnsi="Calibri" w:cs="Calibri"/>
                <w:sz w:val="20"/>
                <w:szCs w:val="20"/>
              </w:rPr>
            </w:pPr>
            <w:r w:rsidRPr="009D6BAC">
              <w:rPr>
                <w:rFonts w:ascii="Calibri" w:hAnsi="Calibri" w:cs="Calibri"/>
                <w:sz w:val="20"/>
                <w:szCs w:val="20"/>
              </w:rPr>
              <w:t>Ceviz, Fasulye, Zeytin, Domates, Marul</w:t>
            </w:r>
          </w:p>
        </w:tc>
      </w:tr>
      <w:tr w:rsidR="009D6BAC" w:rsidRPr="002143D0" w:rsidTr="00210C81">
        <w:trPr>
          <w:trHeight w:val="20"/>
          <w:jc w:val="center"/>
        </w:trPr>
        <w:tc>
          <w:tcPr>
            <w:tcW w:w="1128" w:type="dxa"/>
            <w:noWrap/>
            <w:vAlign w:val="center"/>
          </w:tcPr>
          <w:p w:rsidR="009D6BAC" w:rsidRPr="009D6BAC" w:rsidRDefault="009D6BAC" w:rsidP="009D6BAC">
            <w:pPr>
              <w:spacing w:line="276" w:lineRule="auto"/>
              <w:rPr>
                <w:rFonts w:ascii="Calibri" w:hAnsi="Calibri" w:cs="Calibri"/>
                <w:bCs/>
                <w:sz w:val="20"/>
                <w:szCs w:val="20"/>
              </w:rPr>
            </w:pPr>
            <w:r w:rsidRPr="009D6BAC">
              <w:rPr>
                <w:rFonts w:ascii="Calibri" w:hAnsi="Calibri" w:cs="Calibri"/>
                <w:bCs/>
                <w:sz w:val="20"/>
                <w:szCs w:val="20"/>
              </w:rPr>
              <w:t>Bozcaada</w:t>
            </w:r>
          </w:p>
        </w:tc>
        <w:tc>
          <w:tcPr>
            <w:tcW w:w="905"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7</w:t>
            </w:r>
          </w:p>
        </w:tc>
        <w:tc>
          <w:tcPr>
            <w:tcW w:w="1158"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719,23</w:t>
            </w:r>
          </w:p>
        </w:tc>
        <w:tc>
          <w:tcPr>
            <w:tcW w:w="1249"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558</w:t>
            </w:r>
          </w:p>
        </w:tc>
        <w:tc>
          <w:tcPr>
            <w:tcW w:w="3850" w:type="dxa"/>
          </w:tcPr>
          <w:p w:rsidR="009D6BAC" w:rsidRPr="009D6BAC" w:rsidRDefault="009D6BAC" w:rsidP="009D6BAC">
            <w:pPr>
              <w:spacing w:line="276" w:lineRule="auto"/>
              <w:jc w:val="left"/>
              <w:rPr>
                <w:rFonts w:ascii="Calibri" w:hAnsi="Calibri" w:cs="Calibri"/>
                <w:sz w:val="20"/>
                <w:szCs w:val="20"/>
              </w:rPr>
            </w:pPr>
            <w:r w:rsidRPr="009D6BAC">
              <w:rPr>
                <w:rFonts w:ascii="Calibri" w:hAnsi="Calibri" w:cs="Calibri"/>
                <w:sz w:val="20"/>
                <w:szCs w:val="20"/>
              </w:rPr>
              <w:t>Üzüm, Zeytin</w:t>
            </w:r>
          </w:p>
        </w:tc>
      </w:tr>
      <w:tr w:rsidR="009D6BAC" w:rsidRPr="002143D0" w:rsidTr="00210C81">
        <w:trPr>
          <w:trHeight w:val="20"/>
          <w:jc w:val="center"/>
        </w:trPr>
        <w:tc>
          <w:tcPr>
            <w:tcW w:w="1128" w:type="dxa"/>
            <w:noWrap/>
            <w:vAlign w:val="center"/>
          </w:tcPr>
          <w:p w:rsidR="009D6BAC" w:rsidRPr="009D6BAC" w:rsidRDefault="009D6BAC" w:rsidP="009D6BAC">
            <w:pPr>
              <w:spacing w:line="276" w:lineRule="auto"/>
              <w:rPr>
                <w:rFonts w:ascii="Calibri" w:hAnsi="Calibri" w:cs="Calibri"/>
                <w:bCs/>
                <w:sz w:val="20"/>
                <w:szCs w:val="20"/>
              </w:rPr>
            </w:pPr>
            <w:r w:rsidRPr="009D6BAC">
              <w:rPr>
                <w:rFonts w:ascii="Calibri" w:hAnsi="Calibri" w:cs="Calibri"/>
                <w:bCs/>
                <w:sz w:val="20"/>
                <w:szCs w:val="20"/>
              </w:rPr>
              <w:t>Eceabat</w:t>
            </w:r>
          </w:p>
        </w:tc>
        <w:tc>
          <w:tcPr>
            <w:tcW w:w="905"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23</w:t>
            </w:r>
          </w:p>
        </w:tc>
        <w:tc>
          <w:tcPr>
            <w:tcW w:w="1158"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5.033,21</w:t>
            </w:r>
          </w:p>
        </w:tc>
        <w:tc>
          <w:tcPr>
            <w:tcW w:w="1249"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3.476</w:t>
            </w:r>
          </w:p>
        </w:tc>
        <w:tc>
          <w:tcPr>
            <w:tcW w:w="3850" w:type="dxa"/>
          </w:tcPr>
          <w:p w:rsidR="009D6BAC" w:rsidRPr="009D6BAC" w:rsidRDefault="009D6BAC" w:rsidP="009D6BAC">
            <w:pPr>
              <w:spacing w:line="276" w:lineRule="auto"/>
              <w:jc w:val="left"/>
              <w:rPr>
                <w:rFonts w:ascii="Calibri" w:hAnsi="Calibri" w:cs="Calibri"/>
                <w:sz w:val="20"/>
                <w:szCs w:val="20"/>
              </w:rPr>
            </w:pPr>
            <w:r w:rsidRPr="009D6BAC">
              <w:rPr>
                <w:rFonts w:ascii="Calibri" w:hAnsi="Calibri" w:cs="Calibri"/>
                <w:sz w:val="20"/>
                <w:szCs w:val="20"/>
              </w:rPr>
              <w:t>Armut, Ayva, Badem, Domates, Elma, Erik, Kayısı, Kiraz, Nektarin, Şeftali, Üzüm, Zeytin</w:t>
            </w:r>
          </w:p>
        </w:tc>
      </w:tr>
      <w:tr w:rsidR="009D6BAC" w:rsidRPr="002143D0" w:rsidTr="00210C81">
        <w:trPr>
          <w:trHeight w:val="20"/>
          <w:jc w:val="center"/>
        </w:trPr>
        <w:tc>
          <w:tcPr>
            <w:tcW w:w="1128" w:type="dxa"/>
            <w:noWrap/>
            <w:vAlign w:val="center"/>
          </w:tcPr>
          <w:p w:rsidR="009D6BAC" w:rsidRPr="009D6BAC" w:rsidRDefault="009D6BAC" w:rsidP="009D6BAC">
            <w:pPr>
              <w:spacing w:line="276" w:lineRule="auto"/>
              <w:rPr>
                <w:rFonts w:ascii="Calibri" w:hAnsi="Calibri" w:cs="Calibri"/>
                <w:bCs/>
                <w:sz w:val="20"/>
                <w:szCs w:val="20"/>
              </w:rPr>
            </w:pPr>
            <w:r w:rsidRPr="009D6BAC">
              <w:rPr>
                <w:rFonts w:ascii="Calibri" w:hAnsi="Calibri" w:cs="Calibri"/>
                <w:bCs/>
                <w:sz w:val="20"/>
                <w:szCs w:val="20"/>
              </w:rPr>
              <w:t>Ezine</w:t>
            </w:r>
          </w:p>
        </w:tc>
        <w:tc>
          <w:tcPr>
            <w:tcW w:w="905"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338</w:t>
            </w:r>
          </w:p>
        </w:tc>
        <w:tc>
          <w:tcPr>
            <w:tcW w:w="1158"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29.146</w:t>
            </w:r>
          </w:p>
        </w:tc>
        <w:tc>
          <w:tcPr>
            <w:tcW w:w="1249"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9.924</w:t>
            </w:r>
          </w:p>
        </w:tc>
        <w:tc>
          <w:tcPr>
            <w:tcW w:w="3850" w:type="dxa"/>
          </w:tcPr>
          <w:p w:rsidR="009D6BAC" w:rsidRPr="009D6BAC" w:rsidRDefault="009D6BAC" w:rsidP="009D6BAC">
            <w:pPr>
              <w:spacing w:line="276" w:lineRule="auto"/>
              <w:jc w:val="left"/>
              <w:rPr>
                <w:rFonts w:ascii="Calibri" w:hAnsi="Calibri" w:cs="Calibri"/>
                <w:sz w:val="20"/>
                <w:szCs w:val="20"/>
              </w:rPr>
            </w:pPr>
            <w:r w:rsidRPr="009D6BAC">
              <w:rPr>
                <w:rFonts w:ascii="Calibri" w:hAnsi="Calibri" w:cs="Calibri"/>
                <w:sz w:val="20"/>
                <w:szCs w:val="20"/>
              </w:rPr>
              <w:t>Ayva, Badem, Ceviz, Elma, Erik, Kayııs, Kiraz, Nar, Sarımsak, Şeftali, Üzüm, Zeytin</w:t>
            </w:r>
          </w:p>
        </w:tc>
      </w:tr>
      <w:tr w:rsidR="009D6BAC" w:rsidRPr="002143D0" w:rsidTr="00210C81">
        <w:trPr>
          <w:trHeight w:val="20"/>
          <w:jc w:val="center"/>
        </w:trPr>
        <w:tc>
          <w:tcPr>
            <w:tcW w:w="1128" w:type="dxa"/>
            <w:noWrap/>
            <w:vAlign w:val="center"/>
          </w:tcPr>
          <w:p w:rsidR="009D6BAC" w:rsidRPr="009D6BAC" w:rsidRDefault="009D6BAC" w:rsidP="009D6BAC">
            <w:pPr>
              <w:spacing w:line="276" w:lineRule="auto"/>
              <w:rPr>
                <w:rFonts w:ascii="Calibri" w:hAnsi="Calibri" w:cs="Calibri"/>
                <w:bCs/>
                <w:sz w:val="20"/>
                <w:szCs w:val="20"/>
              </w:rPr>
            </w:pPr>
            <w:r w:rsidRPr="009D6BAC">
              <w:rPr>
                <w:rFonts w:ascii="Calibri" w:hAnsi="Calibri" w:cs="Calibri"/>
                <w:bCs/>
                <w:sz w:val="20"/>
                <w:szCs w:val="20"/>
              </w:rPr>
              <w:t>Gelibolu</w:t>
            </w:r>
          </w:p>
        </w:tc>
        <w:tc>
          <w:tcPr>
            <w:tcW w:w="905"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8</w:t>
            </w:r>
          </w:p>
        </w:tc>
        <w:tc>
          <w:tcPr>
            <w:tcW w:w="1158"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3.895,01</w:t>
            </w:r>
          </w:p>
        </w:tc>
        <w:tc>
          <w:tcPr>
            <w:tcW w:w="1249"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3.686</w:t>
            </w:r>
          </w:p>
        </w:tc>
        <w:tc>
          <w:tcPr>
            <w:tcW w:w="3850" w:type="dxa"/>
          </w:tcPr>
          <w:p w:rsidR="009D6BAC" w:rsidRPr="009D6BAC" w:rsidRDefault="009D6BAC" w:rsidP="009D6BAC">
            <w:pPr>
              <w:spacing w:line="276" w:lineRule="auto"/>
              <w:jc w:val="left"/>
              <w:rPr>
                <w:rFonts w:ascii="Calibri" w:hAnsi="Calibri" w:cs="Calibri"/>
                <w:sz w:val="20"/>
                <w:szCs w:val="20"/>
              </w:rPr>
            </w:pPr>
            <w:r w:rsidRPr="009D6BAC">
              <w:rPr>
                <w:rFonts w:ascii="Calibri" w:hAnsi="Calibri" w:cs="Calibri"/>
                <w:sz w:val="20"/>
                <w:szCs w:val="20"/>
              </w:rPr>
              <w:t>Çeltik, Ayva, Badem, Ceviz, Üzüm</w:t>
            </w:r>
          </w:p>
        </w:tc>
      </w:tr>
      <w:tr w:rsidR="009D6BAC" w:rsidRPr="002143D0" w:rsidTr="00210C81">
        <w:trPr>
          <w:trHeight w:val="20"/>
          <w:jc w:val="center"/>
        </w:trPr>
        <w:tc>
          <w:tcPr>
            <w:tcW w:w="1128" w:type="dxa"/>
            <w:noWrap/>
            <w:vAlign w:val="center"/>
          </w:tcPr>
          <w:p w:rsidR="009D6BAC" w:rsidRPr="009D6BAC" w:rsidRDefault="009D6BAC" w:rsidP="009D6BAC">
            <w:pPr>
              <w:spacing w:line="276" w:lineRule="auto"/>
              <w:rPr>
                <w:rFonts w:ascii="Calibri" w:hAnsi="Calibri" w:cs="Calibri"/>
                <w:bCs/>
                <w:sz w:val="20"/>
                <w:szCs w:val="20"/>
              </w:rPr>
            </w:pPr>
            <w:r w:rsidRPr="009D6BAC">
              <w:rPr>
                <w:rFonts w:ascii="Calibri" w:hAnsi="Calibri" w:cs="Calibri"/>
                <w:bCs/>
                <w:sz w:val="20"/>
                <w:szCs w:val="20"/>
              </w:rPr>
              <w:t>Lapseki</w:t>
            </w:r>
          </w:p>
        </w:tc>
        <w:tc>
          <w:tcPr>
            <w:tcW w:w="905"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3</w:t>
            </w:r>
          </w:p>
        </w:tc>
        <w:tc>
          <w:tcPr>
            <w:tcW w:w="1158"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220,91</w:t>
            </w:r>
          </w:p>
        </w:tc>
        <w:tc>
          <w:tcPr>
            <w:tcW w:w="1249"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577</w:t>
            </w:r>
          </w:p>
        </w:tc>
        <w:tc>
          <w:tcPr>
            <w:tcW w:w="3850" w:type="dxa"/>
          </w:tcPr>
          <w:p w:rsidR="009D6BAC" w:rsidRPr="009D6BAC" w:rsidRDefault="009D6BAC" w:rsidP="009D6BAC">
            <w:pPr>
              <w:spacing w:line="276" w:lineRule="auto"/>
              <w:jc w:val="left"/>
              <w:rPr>
                <w:rFonts w:ascii="Calibri" w:hAnsi="Calibri" w:cs="Calibri"/>
                <w:sz w:val="20"/>
                <w:szCs w:val="20"/>
              </w:rPr>
            </w:pPr>
            <w:r w:rsidRPr="009D6BAC">
              <w:rPr>
                <w:rFonts w:ascii="Calibri" w:hAnsi="Calibri" w:cs="Calibri"/>
                <w:sz w:val="20"/>
                <w:szCs w:val="20"/>
              </w:rPr>
              <w:t>Erik, Şeftali, Elma, Nektarin</w:t>
            </w:r>
          </w:p>
        </w:tc>
      </w:tr>
      <w:tr w:rsidR="009D6BAC" w:rsidRPr="002143D0" w:rsidTr="00210C81">
        <w:trPr>
          <w:trHeight w:val="20"/>
          <w:jc w:val="center"/>
        </w:trPr>
        <w:tc>
          <w:tcPr>
            <w:tcW w:w="1128" w:type="dxa"/>
            <w:noWrap/>
            <w:vAlign w:val="center"/>
          </w:tcPr>
          <w:p w:rsidR="009D6BAC" w:rsidRPr="009D6BAC" w:rsidRDefault="009D6BAC" w:rsidP="009D6BAC">
            <w:pPr>
              <w:spacing w:line="276" w:lineRule="auto"/>
              <w:rPr>
                <w:rFonts w:ascii="Calibri" w:hAnsi="Calibri" w:cs="Calibri"/>
                <w:bCs/>
                <w:sz w:val="20"/>
                <w:szCs w:val="20"/>
              </w:rPr>
            </w:pPr>
            <w:r w:rsidRPr="009D6BAC">
              <w:rPr>
                <w:rFonts w:ascii="Calibri" w:hAnsi="Calibri" w:cs="Calibri"/>
                <w:bCs/>
                <w:sz w:val="20"/>
                <w:szCs w:val="20"/>
              </w:rPr>
              <w:t>Merkez</w:t>
            </w:r>
          </w:p>
        </w:tc>
        <w:tc>
          <w:tcPr>
            <w:tcW w:w="905"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96</w:t>
            </w:r>
          </w:p>
        </w:tc>
        <w:tc>
          <w:tcPr>
            <w:tcW w:w="1158"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11.761,55</w:t>
            </w:r>
          </w:p>
        </w:tc>
        <w:tc>
          <w:tcPr>
            <w:tcW w:w="1249"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29.394</w:t>
            </w:r>
          </w:p>
        </w:tc>
        <w:tc>
          <w:tcPr>
            <w:tcW w:w="3850" w:type="dxa"/>
            <w:vAlign w:val="bottom"/>
          </w:tcPr>
          <w:p w:rsidR="009D6BAC" w:rsidRPr="009D6BAC" w:rsidRDefault="009D6BAC" w:rsidP="009D6BAC">
            <w:pPr>
              <w:spacing w:line="276" w:lineRule="auto"/>
              <w:jc w:val="left"/>
              <w:rPr>
                <w:rFonts w:ascii="Calibri" w:hAnsi="Calibri" w:cs="Calibri"/>
                <w:sz w:val="20"/>
                <w:szCs w:val="20"/>
              </w:rPr>
            </w:pPr>
            <w:r w:rsidRPr="009D6BAC">
              <w:rPr>
                <w:rFonts w:ascii="Calibri" w:hAnsi="Calibri" w:cs="Calibri"/>
                <w:sz w:val="20"/>
                <w:szCs w:val="20"/>
              </w:rPr>
              <w:t>Zeytin, Armut, Ayva, Biber, Buğday, Ceviz, Domates, Elma, Erik, Fasulye, Kabak, Karpuz, Kavun, Kayısı, Kiraz, Muşmula, Nektarin, Patlıcan, Şeftali, T.Hurması, Üzüm, Zeytin</w:t>
            </w:r>
          </w:p>
        </w:tc>
      </w:tr>
      <w:tr w:rsidR="009D6BAC" w:rsidRPr="002143D0" w:rsidTr="00840C1A">
        <w:trPr>
          <w:trHeight w:val="20"/>
          <w:jc w:val="center"/>
        </w:trPr>
        <w:tc>
          <w:tcPr>
            <w:tcW w:w="1128" w:type="dxa"/>
            <w:shd w:val="clear" w:color="auto" w:fill="FBD4B4" w:themeFill="accent6" w:themeFillTint="66"/>
            <w:noWrap/>
            <w:vAlign w:val="center"/>
          </w:tcPr>
          <w:p w:rsidR="009D6BAC" w:rsidRPr="009D6BAC" w:rsidRDefault="009D6BAC" w:rsidP="009D6BAC">
            <w:pPr>
              <w:jc w:val="right"/>
              <w:rPr>
                <w:rFonts w:asciiTheme="minorHAnsi" w:hAnsiTheme="minorHAnsi"/>
                <w:b/>
                <w:bCs/>
                <w:sz w:val="20"/>
                <w:szCs w:val="20"/>
              </w:rPr>
            </w:pPr>
            <w:r w:rsidRPr="009D6BAC">
              <w:rPr>
                <w:rFonts w:asciiTheme="minorHAnsi" w:hAnsiTheme="minorHAnsi"/>
                <w:b/>
                <w:bCs/>
                <w:sz w:val="20"/>
                <w:szCs w:val="20"/>
              </w:rPr>
              <w:t>TOPLAM</w:t>
            </w:r>
          </w:p>
        </w:tc>
        <w:tc>
          <w:tcPr>
            <w:tcW w:w="905" w:type="dxa"/>
            <w:shd w:val="clear" w:color="auto" w:fill="FBD4B4" w:themeFill="accent6" w:themeFillTint="66"/>
            <w:noWrap/>
            <w:vAlign w:val="center"/>
          </w:tcPr>
          <w:p w:rsidR="009D6BAC" w:rsidRPr="009D6BAC" w:rsidRDefault="009D6BAC" w:rsidP="009D6BAC">
            <w:pPr>
              <w:spacing w:line="276" w:lineRule="auto"/>
              <w:jc w:val="right"/>
              <w:rPr>
                <w:rFonts w:ascii="Calibri" w:hAnsi="Calibri" w:cs="Calibri"/>
                <w:b/>
                <w:sz w:val="20"/>
                <w:szCs w:val="20"/>
              </w:rPr>
            </w:pPr>
            <w:r w:rsidRPr="009D6BAC">
              <w:rPr>
                <w:rFonts w:ascii="Calibri" w:hAnsi="Calibri" w:cs="Calibri"/>
                <w:b/>
                <w:sz w:val="20"/>
                <w:szCs w:val="20"/>
              </w:rPr>
              <w:t>672</w:t>
            </w:r>
          </w:p>
        </w:tc>
        <w:tc>
          <w:tcPr>
            <w:tcW w:w="1158" w:type="dxa"/>
            <w:shd w:val="clear" w:color="auto" w:fill="FBD4B4" w:themeFill="accent6" w:themeFillTint="66"/>
            <w:noWrap/>
            <w:vAlign w:val="center"/>
          </w:tcPr>
          <w:p w:rsidR="009D6BAC" w:rsidRPr="009D6BAC" w:rsidRDefault="009D6BAC" w:rsidP="009D6BAC">
            <w:pPr>
              <w:spacing w:line="276" w:lineRule="auto"/>
              <w:jc w:val="right"/>
              <w:rPr>
                <w:rFonts w:ascii="Calibri" w:hAnsi="Calibri" w:cs="Calibri"/>
                <w:b/>
                <w:sz w:val="20"/>
                <w:szCs w:val="20"/>
              </w:rPr>
            </w:pPr>
            <w:r w:rsidRPr="009D6BAC">
              <w:rPr>
                <w:rFonts w:ascii="Calibri" w:hAnsi="Calibri" w:cs="Calibri"/>
                <w:b/>
                <w:sz w:val="20"/>
                <w:szCs w:val="20"/>
              </w:rPr>
              <w:t>64.973,54</w:t>
            </w:r>
          </w:p>
        </w:tc>
        <w:tc>
          <w:tcPr>
            <w:tcW w:w="1249" w:type="dxa"/>
            <w:shd w:val="clear" w:color="auto" w:fill="FBD4B4" w:themeFill="accent6" w:themeFillTint="66"/>
            <w:noWrap/>
            <w:vAlign w:val="center"/>
          </w:tcPr>
          <w:p w:rsidR="009D6BAC" w:rsidRPr="009D6BAC" w:rsidRDefault="009D6BAC" w:rsidP="009D6BAC">
            <w:pPr>
              <w:spacing w:line="276" w:lineRule="auto"/>
              <w:jc w:val="right"/>
              <w:rPr>
                <w:rFonts w:ascii="Calibri" w:hAnsi="Calibri" w:cs="Calibri"/>
                <w:b/>
                <w:sz w:val="20"/>
                <w:szCs w:val="20"/>
              </w:rPr>
            </w:pPr>
            <w:r w:rsidRPr="009D6BAC">
              <w:rPr>
                <w:rFonts w:ascii="Calibri" w:hAnsi="Calibri" w:cs="Calibri"/>
                <w:b/>
                <w:sz w:val="20"/>
                <w:szCs w:val="20"/>
              </w:rPr>
              <w:t>63.638</w:t>
            </w:r>
          </w:p>
        </w:tc>
        <w:tc>
          <w:tcPr>
            <w:tcW w:w="3850" w:type="dxa"/>
            <w:shd w:val="clear" w:color="auto" w:fill="FBD4B4" w:themeFill="accent6" w:themeFillTint="66"/>
            <w:vAlign w:val="center"/>
          </w:tcPr>
          <w:p w:rsidR="009D6BAC" w:rsidRPr="009D6BAC" w:rsidRDefault="009D6BAC" w:rsidP="009D6BAC">
            <w:pPr>
              <w:spacing w:line="276" w:lineRule="auto"/>
              <w:jc w:val="center"/>
              <w:rPr>
                <w:rFonts w:ascii="Calibri" w:hAnsi="Calibri" w:cs="Calibri"/>
                <w:b/>
                <w:sz w:val="20"/>
                <w:szCs w:val="20"/>
              </w:rPr>
            </w:pPr>
            <w:r w:rsidRPr="009D6BAC">
              <w:rPr>
                <w:rFonts w:ascii="Calibri" w:hAnsi="Calibri" w:cs="Calibri"/>
                <w:b/>
                <w:sz w:val="20"/>
                <w:szCs w:val="20"/>
              </w:rPr>
              <w:t>27 farklı ürün</w:t>
            </w:r>
          </w:p>
        </w:tc>
      </w:tr>
    </w:tbl>
    <w:p w:rsidR="00292F44" w:rsidRPr="002143D0" w:rsidRDefault="00292F44" w:rsidP="002B50E6">
      <w:pPr>
        <w:jc w:val="center"/>
        <w:rPr>
          <w:rFonts w:ascii="Calibri" w:hAnsi="Calibri"/>
          <w:b/>
          <w:sz w:val="22"/>
          <w:szCs w:val="22"/>
        </w:rPr>
      </w:pPr>
    </w:p>
    <w:p w:rsidR="002B50E6" w:rsidRPr="002143D0" w:rsidRDefault="002B50E6" w:rsidP="002B50E6">
      <w:pPr>
        <w:jc w:val="center"/>
        <w:rPr>
          <w:rFonts w:ascii="Calibri" w:hAnsi="Calibri"/>
          <w:b/>
          <w:sz w:val="22"/>
          <w:szCs w:val="22"/>
        </w:rPr>
      </w:pPr>
      <w:r w:rsidRPr="002143D0">
        <w:rPr>
          <w:rFonts w:ascii="Calibri" w:hAnsi="Calibri"/>
          <w:b/>
          <w:sz w:val="22"/>
          <w:szCs w:val="22"/>
        </w:rPr>
        <w:t>İyi Tarım Uygulamalarının Ürünlere Göre Dağılımı</w:t>
      </w:r>
    </w:p>
    <w:tbl>
      <w:tblPr>
        <w:tblW w:w="7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1"/>
        <w:gridCol w:w="1808"/>
        <w:gridCol w:w="1504"/>
        <w:gridCol w:w="1858"/>
      </w:tblGrid>
      <w:tr w:rsidR="009D6BAC" w:rsidRPr="005547A4" w:rsidTr="009D6BAC">
        <w:trPr>
          <w:trHeight w:val="19"/>
          <w:jc w:val="center"/>
        </w:trPr>
        <w:tc>
          <w:tcPr>
            <w:tcW w:w="0" w:type="auto"/>
            <w:shd w:val="clear" w:color="auto" w:fill="FBD4B4" w:themeFill="accent6" w:themeFillTint="66"/>
            <w:vAlign w:val="center"/>
          </w:tcPr>
          <w:p w:rsidR="009D6BAC" w:rsidRPr="005547A4" w:rsidRDefault="009D6BAC" w:rsidP="009D6BAC">
            <w:pPr>
              <w:spacing w:line="276" w:lineRule="auto"/>
              <w:jc w:val="center"/>
              <w:rPr>
                <w:rFonts w:ascii="Calibri" w:hAnsi="Calibri" w:cs="Calibri"/>
                <w:b/>
                <w:sz w:val="22"/>
                <w:szCs w:val="22"/>
              </w:rPr>
            </w:pPr>
            <w:r w:rsidRPr="005547A4">
              <w:rPr>
                <w:rFonts w:ascii="Calibri" w:hAnsi="Calibri" w:cs="Calibri"/>
                <w:b/>
                <w:sz w:val="22"/>
                <w:szCs w:val="22"/>
              </w:rPr>
              <w:t>ÜRÜN ADI</w:t>
            </w:r>
          </w:p>
        </w:tc>
        <w:tc>
          <w:tcPr>
            <w:tcW w:w="1808" w:type="dxa"/>
            <w:shd w:val="clear" w:color="auto" w:fill="FBD4B4" w:themeFill="accent6" w:themeFillTint="66"/>
            <w:vAlign w:val="center"/>
          </w:tcPr>
          <w:p w:rsidR="009D6BAC" w:rsidRPr="005547A4" w:rsidRDefault="009D6BAC" w:rsidP="009D6BAC">
            <w:pPr>
              <w:spacing w:line="276" w:lineRule="auto"/>
              <w:jc w:val="center"/>
              <w:rPr>
                <w:rFonts w:ascii="Calibri" w:hAnsi="Calibri" w:cs="Calibri"/>
                <w:b/>
                <w:sz w:val="22"/>
                <w:szCs w:val="22"/>
              </w:rPr>
            </w:pPr>
            <w:r w:rsidRPr="005547A4">
              <w:rPr>
                <w:rFonts w:ascii="Calibri" w:hAnsi="Calibri" w:cs="Calibri"/>
                <w:b/>
                <w:sz w:val="22"/>
                <w:szCs w:val="22"/>
              </w:rPr>
              <w:t>ÜRETİCİ SAYISI</w:t>
            </w:r>
          </w:p>
        </w:tc>
        <w:tc>
          <w:tcPr>
            <w:tcW w:w="1504" w:type="dxa"/>
            <w:shd w:val="clear" w:color="auto" w:fill="FBD4B4" w:themeFill="accent6" w:themeFillTint="66"/>
            <w:vAlign w:val="center"/>
          </w:tcPr>
          <w:p w:rsidR="009D6BAC" w:rsidRPr="005547A4" w:rsidRDefault="009D6BAC" w:rsidP="009D6BAC">
            <w:pPr>
              <w:spacing w:line="276" w:lineRule="auto"/>
              <w:jc w:val="center"/>
              <w:rPr>
                <w:rFonts w:ascii="Calibri" w:hAnsi="Calibri" w:cs="Calibri"/>
                <w:b/>
                <w:sz w:val="22"/>
                <w:szCs w:val="22"/>
              </w:rPr>
            </w:pPr>
            <w:r w:rsidRPr="005547A4">
              <w:rPr>
                <w:rFonts w:ascii="Calibri" w:hAnsi="Calibri" w:cs="Calibri"/>
                <w:b/>
                <w:sz w:val="22"/>
                <w:szCs w:val="22"/>
              </w:rPr>
              <w:t>ALAN (da)</w:t>
            </w:r>
          </w:p>
        </w:tc>
        <w:tc>
          <w:tcPr>
            <w:tcW w:w="1858" w:type="dxa"/>
            <w:shd w:val="clear" w:color="auto" w:fill="FBD4B4" w:themeFill="accent6" w:themeFillTint="66"/>
            <w:vAlign w:val="center"/>
          </w:tcPr>
          <w:p w:rsidR="009D6BAC" w:rsidRPr="005547A4" w:rsidRDefault="009D6BAC" w:rsidP="009D6BAC">
            <w:pPr>
              <w:spacing w:line="276" w:lineRule="auto"/>
              <w:jc w:val="center"/>
              <w:rPr>
                <w:rFonts w:ascii="Calibri" w:hAnsi="Calibri" w:cs="Calibri"/>
                <w:b/>
                <w:sz w:val="22"/>
                <w:szCs w:val="22"/>
              </w:rPr>
            </w:pPr>
            <w:r w:rsidRPr="005547A4">
              <w:rPr>
                <w:rFonts w:ascii="Calibri" w:hAnsi="Calibri" w:cs="Calibri"/>
                <w:b/>
                <w:sz w:val="22"/>
                <w:szCs w:val="22"/>
              </w:rPr>
              <w:t>ÜRETİM MİKTARI (ton)</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Antepfıstığı</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5</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272,63</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81,80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Armut</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53,58</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150,00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Ayva</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14</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137,69</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150,20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Badem</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9</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1.031,98</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202,40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Biber</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4</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440,45</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2.131,20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Buğday</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58,57</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23,40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Çeltik</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6</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3.571,50</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3.526,00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Ceviz</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37</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2.111,64</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663,70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Domates (Örtüaltı)</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6</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662,27</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6.82,4</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Elma</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79</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2.688,11</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8.893,60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Erik</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16</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189,35</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175,90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Fasulye(Örtüaltı)</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2</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466,05</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502,10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Kabak</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60,00</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175,00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Karpuz</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30,00</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90,00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Kavun</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2</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86,10</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190,20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Kayısı</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11</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1.075,69</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436,30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 xml:space="preserve">Kiraz </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21</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872,72</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504,40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Marul (Örtüaltı)</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1,05</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4,00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Muşmula</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5,50</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5,50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Nar</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301,70</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54,30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Nektarin</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30</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1.529,55</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3.609,00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Patlıcan</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40,00</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250,00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Sarımsak</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7,00</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4,50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Şeftali</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79</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5.599,98</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16.305,70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Trabzon Hurması</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3</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21,45</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25,50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Üzüm</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19</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2.473,96</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2.668,90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Zeytin</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529</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40.915,66</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15.932,00</w:t>
            </w:r>
          </w:p>
        </w:tc>
      </w:tr>
    </w:tbl>
    <w:p w:rsidR="000140AE" w:rsidRPr="002143D0" w:rsidRDefault="000140AE" w:rsidP="003C2B3B">
      <w:pPr>
        <w:pStyle w:val="Balk5"/>
        <w:spacing w:line="276" w:lineRule="auto"/>
        <w:jc w:val="left"/>
      </w:pPr>
      <w:bookmarkStart w:id="475" w:name="_Toc525548072"/>
      <w:r w:rsidRPr="002143D0">
        <w:lastRenderedPageBreak/>
        <w:t>4.</w:t>
      </w:r>
      <w:r w:rsidR="005B5EA9" w:rsidRPr="002143D0">
        <w:t>3</w:t>
      </w:r>
      <w:r w:rsidRPr="002143D0">
        <w:t>.3.3.1.  İyi Tarım Uygulamalarının Yaygınlaştırılması ve Kontrolü Projesi</w:t>
      </w:r>
      <w:bookmarkEnd w:id="471"/>
      <w:bookmarkEnd w:id="472"/>
      <w:bookmarkEnd w:id="473"/>
      <w:bookmarkEnd w:id="474"/>
      <w:bookmarkEnd w:id="475"/>
    </w:p>
    <w:p w:rsidR="009D6BAC" w:rsidRPr="005547A4" w:rsidRDefault="009D6BAC" w:rsidP="009D6BAC">
      <w:pPr>
        <w:spacing w:line="276" w:lineRule="auto"/>
        <w:ind w:firstLine="708"/>
        <w:rPr>
          <w:rFonts w:ascii="Calibri" w:hAnsi="Calibri" w:cs="Calibri"/>
          <w:sz w:val="22"/>
          <w:szCs w:val="22"/>
        </w:rPr>
      </w:pPr>
      <w:r w:rsidRPr="005547A4">
        <w:rPr>
          <w:rFonts w:ascii="Calibri" w:hAnsi="Calibri" w:cs="Calibri"/>
          <w:sz w:val="22"/>
          <w:szCs w:val="22"/>
        </w:rPr>
        <w:t xml:space="preserve">Bakanlığımız ve Çanakkale İl Özel İdaresi tarafından desteklenen İyi Tarım Uygulamaları Projesi kapsamında 2017 yılı içerisinde toplam 29.264,81 da alanda, bitkisel üretim yapan 446 üretici, 20 farklı tür ürün ile proje faaliyetleri yürütülmüştür. Proje kapsamında olan üreticilerin ilçeler bazında dağılımları aşağıdaki çizelgede gösterilmektedir. </w:t>
      </w:r>
    </w:p>
    <w:p w:rsidR="00840C1A" w:rsidRPr="002143D0" w:rsidRDefault="00840C1A" w:rsidP="002B50E6">
      <w:pPr>
        <w:spacing w:line="276" w:lineRule="auto"/>
        <w:ind w:firstLine="708"/>
        <w:rPr>
          <w:rFonts w:ascii="Calibri" w:hAnsi="Calibri"/>
          <w:sz w:val="22"/>
          <w:szCs w:val="22"/>
        </w:rPr>
      </w:pPr>
    </w:p>
    <w:p w:rsidR="002B50E6" w:rsidRPr="002143D0" w:rsidRDefault="002B50E6" w:rsidP="002B50E6">
      <w:pPr>
        <w:spacing w:line="276" w:lineRule="auto"/>
        <w:jc w:val="center"/>
        <w:rPr>
          <w:rFonts w:ascii="Calibri" w:hAnsi="Calibri"/>
          <w:b/>
          <w:sz w:val="22"/>
          <w:szCs w:val="22"/>
        </w:rPr>
      </w:pPr>
      <w:r w:rsidRPr="002143D0">
        <w:rPr>
          <w:rFonts w:ascii="Calibri" w:hAnsi="Calibri"/>
          <w:b/>
          <w:sz w:val="22"/>
          <w:szCs w:val="22"/>
        </w:rPr>
        <w:t>İyi Tarım Uygulamalarının Yaygınlaştırılması ve Kontrolü Projesi İlçeler Bazında Dağılımı</w:t>
      </w:r>
    </w:p>
    <w:tbl>
      <w:tblPr>
        <w:tblW w:w="7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92"/>
        <w:gridCol w:w="1305"/>
        <w:gridCol w:w="1075"/>
        <w:gridCol w:w="4499"/>
      </w:tblGrid>
      <w:tr w:rsidR="00477AEF" w:rsidRPr="002143D0" w:rsidTr="009D6BAC">
        <w:trPr>
          <w:trHeight w:val="255"/>
          <w:jc w:val="center"/>
        </w:trPr>
        <w:tc>
          <w:tcPr>
            <w:tcW w:w="992" w:type="dxa"/>
            <w:shd w:val="clear" w:color="auto" w:fill="FBD4B4" w:themeFill="accent6" w:themeFillTint="66"/>
            <w:noWrap/>
            <w:vAlign w:val="center"/>
          </w:tcPr>
          <w:p w:rsidR="002B50E6" w:rsidRPr="002143D0" w:rsidRDefault="00BC2694" w:rsidP="00BC2694">
            <w:pPr>
              <w:jc w:val="center"/>
              <w:rPr>
                <w:rFonts w:ascii="Calibri" w:hAnsi="Calibri"/>
                <w:b/>
                <w:bCs/>
                <w:sz w:val="20"/>
                <w:szCs w:val="20"/>
              </w:rPr>
            </w:pPr>
            <w:r w:rsidRPr="002143D0">
              <w:rPr>
                <w:rFonts w:ascii="Calibri" w:hAnsi="Calibri"/>
                <w:b/>
                <w:bCs/>
                <w:sz w:val="20"/>
                <w:szCs w:val="20"/>
              </w:rPr>
              <w:t>İlçeler</w:t>
            </w:r>
          </w:p>
        </w:tc>
        <w:tc>
          <w:tcPr>
            <w:tcW w:w="1305" w:type="dxa"/>
            <w:shd w:val="clear" w:color="auto" w:fill="FBD4B4" w:themeFill="accent6" w:themeFillTint="66"/>
            <w:noWrap/>
            <w:vAlign w:val="center"/>
          </w:tcPr>
          <w:p w:rsidR="002B50E6" w:rsidRPr="002143D0" w:rsidRDefault="00BC2694" w:rsidP="00BC2694">
            <w:pPr>
              <w:jc w:val="center"/>
              <w:rPr>
                <w:rFonts w:ascii="Calibri" w:hAnsi="Calibri"/>
                <w:b/>
                <w:bCs/>
                <w:sz w:val="20"/>
                <w:szCs w:val="20"/>
              </w:rPr>
            </w:pPr>
            <w:r w:rsidRPr="002143D0">
              <w:rPr>
                <w:rFonts w:ascii="Calibri" w:hAnsi="Calibri"/>
                <w:b/>
                <w:bCs/>
                <w:sz w:val="20"/>
                <w:szCs w:val="20"/>
              </w:rPr>
              <w:t>Üretici Sayısı</w:t>
            </w:r>
          </w:p>
        </w:tc>
        <w:tc>
          <w:tcPr>
            <w:tcW w:w="1075" w:type="dxa"/>
            <w:shd w:val="clear" w:color="auto" w:fill="FBD4B4" w:themeFill="accent6" w:themeFillTint="66"/>
            <w:noWrap/>
            <w:vAlign w:val="center"/>
          </w:tcPr>
          <w:p w:rsidR="002B50E6" w:rsidRPr="002143D0" w:rsidRDefault="003C2B3B" w:rsidP="00BC2694">
            <w:pPr>
              <w:jc w:val="center"/>
              <w:rPr>
                <w:rFonts w:ascii="Calibri" w:hAnsi="Calibri"/>
                <w:b/>
                <w:bCs/>
                <w:sz w:val="20"/>
                <w:szCs w:val="20"/>
              </w:rPr>
            </w:pPr>
            <w:r w:rsidRPr="002143D0">
              <w:rPr>
                <w:rFonts w:ascii="Calibri" w:hAnsi="Calibri"/>
                <w:b/>
                <w:bCs/>
                <w:sz w:val="20"/>
                <w:szCs w:val="20"/>
              </w:rPr>
              <w:t>Alan (d</w:t>
            </w:r>
            <w:r w:rsidR="00BC2694" w:rsidRPr="002143D0">
              <w:rPr>
                <w:rFonts w:ascii="Calibri" w:hAnsi="Calibri"/>
                <w:b/>
                <w:bCs/>
                <w:sz w:val="20"/>
                <w:szCs w:val="20"/>
              </w:rPr>
              <w:t>a)</w:t>
            </w:r>
          </w:p>
        </w:tc>
        <w:tc>
          <w:tcPr>
            <w:tcW w:w="4499" w:type="dxa"/>
            <w:shd w:val="clear" w:color="auto" w:fill="FBD4B4" w:themeFill="accent6" w:themeFillTint="66"/>
            <w:vAlign w:val="center"/>
          </w:tcPr>
          <w:p w:rsidR="002B50E6" w:rsidRPr="002143D0" w:rsidRDefault="00BC2694" w:rsidP="00BC2694">
            <w:pPr>
              <w:jc w:val="center"/>
              <w:rPr>
                <w:rFonts w:ascii="Calibri" w:hAnsi="Calibri"/>
                <w:b/>
                <w:bCs/>
                <w:sz w:val="20"/>
                <w:szCs w:val="20"/>
              </w:rPr>
            </w:pPr>
            <w:r w:rsidRPr="002143D0">
              <w:rPr>
                <w:rFonts w:ascii="Calibri" w:hAnsi="Calibri"/>
                <w:b/>
                <w:bCs/>
                <w:sz w:val="20"/>
                <w:szCs w:val="20"/>
              </w:rPr>
              <w:t>Ürün</w:t>
            </w:r>
          </w:p>
        </w:tc>
      </w:tr>
      <w:tr w:rsidR="009D6BAC" w:rsidRPr="002143D0" w:rsidTr="009D6BAC">
        <w:trPr>
          <w:trHeight w:val="255"/>
          <w:jc w:val="center"/>
        </w:trPr>
        <w:tc>
          <w:tcPr>
            <w:tcW w:w="992" w:type="dxa"/>
            <w:noWrap/>
            <w:vAlign w:val="center"/>
          </w:tcPr>
          <w:p w:rsidR="009D6BAC" w:rsidRPr="009D6BAC" w:rsidRDefault="009D6BAC" w:rsidP="009D6BAC">
            <w:pPr>
              <w:spacing w:line="276" w:lineRule="auto"/>
              <w:textAlignment w:val="baseline"/>
              <w:rPr>
                <w:rFonts w:ascii="Calibri" w:hAnsi="Calibri" w:cs="Calibri"/>
                <w:sz w:val="20"/>
                <w:szCs w:val="20"/>
              </w:rPr>
            </w:pPr>
            <w:r w:rsidRPr="009D6BAC">
              <w:rPr>
                <w:rFonts w:ascii="Calibri" w:hAnsi="Calibri" w:cs="Calibri"/>
                <w:b/>
                <w:bCs/>
                <w:kern w:val="24"/>
                <w:sz w:val="20"/>
                <w:szCs w:val="20"/>
              </w:rPr>
              <w:t xml:space="preserve">Ayvacık </w:t>
            </w:r>
          </w:p>
        </w:tc>
        <w:tc>
          <w:tcPr>
            <w:tcW w:w="1305" w:type="dxa"/>
            <w:noWrap/>
            <w:vAlign w:val="center"/>
          </w:tcPr>
          <w:p w:rsidR="009D6BAC" w:rsidRPr="009D6BAC" w:rsidRDefault="009D6BAC" w:rsidP="009D6BAC">
            <w:pPr>
              <w:spacing w:line="276" w:lineRule="auto"/>
              <w:jc w:val="center"/>
              <w:textAlignment w:val="baseline"/>
              <w:rPr>
                <w:rFonts w:ascii="Calibri" w:hAnsi="Calibri" w:cs="Calibri"/>
                <w:sz w:val="20"/>
                <w:szCs w:val="20"/>
              </w:rPr>
            </w:pPr>
            <w:r w:rsidRPr="009D6BAC">
              <w:rPr>
                <w:rFonts w:ascii="Calibri" w:hAnsi="Calibri" w:cs="Calibri"/>
                <w:kern w:val="24"/>
                <w:sz w:val="20"/>
                <w:szCs w:val="20"/>
              </w:rPr>
              <w:t>98</w:t>
            </w:r>
          </w:p>
        </w:tc>
        <w:tc>
          <w:tcPr>
            <w:tcW w:w="1075" w:type="dxa"/>
            <w:noWrap/>
            <w:vAlign w:val="center"/>
          </w:tcPr>
          <w:p w:rsidR="009D6BAC" w:rsidRPr="009D6BAC" w:rsidRDefault="009D6BAC" w:rsidP="009D6BAC">
            <w:pPr>
              <w:spacing w:line="276" w:lineRule="auto"/>
              <w:jc w:val="right"/>
              <w:textAlignment w:val="baseline"/>
              <w:rPr>
                <w:rFonts w:ascii="Calibri" w:hAnsi="Calibri" w:cs="Calibri"/>
                <w:sz w:val="20"/>
                <w:szCs w:val="20"/>
              </w:rPr>
            </w:pPr>
            <w:r w:rsidRPr="009D6BAC">
              <w:rPr>
                <w:rFonts w:ascii="Calibri" w:hAnsi="Calibri" w:cs="Calibri"/>
                <w:kern w:val="24"/>
                <w:sz w:val="20"/>
                <w:szCs w:val="20"/>
              </w:rPr>
              <w:t>5.790,36</w:t>
            </w:r>
          </w:p>
        </w:tc>
        <w:tc>
          <w:tcPr>
            <w:tcW w:w="4499" w:type="dxa"/>
          </w:tcPr>
          <w:p w:rsidR="009D6BAC" w:rsidRPr="009D6BAC" w:rsidRDefault="009D6BAC" w:rsidP="009D6BAC">
            <w:pPr>
              <w:spacing w:line="276" w:lineRule="auto"/>
              <w:textAlignment w:val="baseline"/>
              <w:rPr>
                <w:rFonts w:ascii="Calibri" w:hAnsi="Calibri" w:cs="Calibri"/>
                <w:sz w:val="20"/>
                <w:szCs w:val="20"/>
              </w:rPr>
            </w:pPr>
            <w:r w:rsidRPr="009D6BAC">
              <w:rPr>
                <w:rFonts w:ascii="Calibri" w:hAnsi="Calibri" w:cs="Calibri"/>
                <w:kern w:val="24"/>
                <w:sz w:val="20"/>
                <w:szCs w:val="20"/>
              </w:rPr>
              <w:t>Zeytin, Ceviz, Antep Fıstığı, Badem, Nar, Çam Fıstığı</w:t>
            </w:r>
          </w:p>
        </w:tc>
      </w:tr>
      <w:tr w:rsidR="009D6BAC" w:rsidRPr="002143D0" w:rsidTr="009D6BAC">
        <w:trPr>
          <w:trHeight w:val="255"/>
          <w:jc w:val="center"/>
        </w:trPr>
        <w:tc>
          <w:tcPr>
            <w:tcW w:w="992" w:type="dxa"/>
            <w:noWrap/>
            <w:vAlign w:val="center"/>
          </w:tcPr>
          <w:p w:rsidR="009D6BAC" w:rsidRPr="009D6BAC" w:rsidRDefault="009D6BAC" w:rsidP="009D6BAC">
            <w:pPr>
              <w:spacing w:line="276" w:lineRule="auto"/>
              <w:textAlignment w:val="baseline"/>
              <w:rPr>
                <w:rFonts w:ascii="Calibri" w:hAnsi="Calibri" w:cs="Calibri"/>
                <w:sz w:val="20"/>
                <w:szCs w:val="20"/>
              </w:rPr>
            </w:pPr>
            <w:r w:rsidRPr="009D6BAC">
              <w:rPr>
                <w:rFonts w:ascii="Calibri" w:hAnsi="Calibri" w:cs="Calibri"/>
                <w:b/>
                <w:bCs/>
                <w:kern w:val="24"/>
                <w:sz w:val="20"/>
                <w:szCs w:val="20"/>
              </w:rPr>
              <w:t>Bayramiç</w:t>
            </w:r>
          </w:p>
        </w:tc>
        <w:tc>
          <w:tcPr>
            <w:tcW w:w="1305" w:type="dxa"/>
            <w:noWrap/>
            <w:vAlign w:val="center"/>
          </w:tcPr>
          <w:p w:rsidR="009D6BAC" w:rsidRPr="009D6BAC" w:rsidRDefault="009D6BAC" w:rsidP="009D6BAC">
            <w:pPr>
              <w:spacing w:line="276" w:lineRule="auto"/>
              <w:jc w:val="center"/>
              <w:textAlignment w:val="baseline"/>
              <w:rPr>
                <w:rFonts w:ascii="Calibri" w:hAnsi="Calibri" w:cs="Calibri"/>
                <w:sz w:val="20"/>
                <w:szCs w:val="20"/>
              </w:rPr>
            </w:pPr>
            <w:r w:rsidRPr="009D6BAC">
              <w:rPr>
                <w:rFonts w:ascii="Calibri" w:hAnsi="Calibri" w:cs="Calibri"/>
                <w:kern w:val="24"/>
                <w:sz w:val="20"/>
                <w:szCs w:val="20"/>
              </w:rPr>
              <w:t>9</w:t>
            </w:r>
          </w:p>
        </w:tc>
        <w:tc>
          <w:tcPr>
            <w:tcW w:w="1075" w:type="dxa"/>
            <w:noWrap/>
            <w:vAlign w:val="center"/>
          </w:tcPr>
          <w:p w:rsidR="009D6BAC" w:rsidRPr="009D6BAC" w:rsidRDefault="009D6BAC" w:rsidP="009D6BAC">
            <w:pPr>
              <w:spacing w:line="276" w:lineRule="auto"/>
              <w:jc w:val="right"/>
              <w:textAlignment w:val="baseline"/>
              <w:rPr>
                <w:rFonts w:ascii="Calibri" w:hAnsi="Calibri" w:cs="Calibri"/>
                <w:sz w:val="20"/>
                <w:szCs w:val="20"/>
              </w:rPr>
            </w:pPr>
            <w:r w:rsidRPr="009D6BAC">
              <w:rPr>
                <w:rFonts w:ascii="Calibri" w:hAnsi="Calibri" w:cs="Calibri"/>
                <w:kern w:val="24"/>
                <w:sz w:val="20"/>
                <w:szCs w:val="20"/>
              </w:rPr>
              <w:t>590,90</w:t>
            </w:r>
          </w:p>
        </w:tc>
        <w:tc>
          <w:tcPr>
            <w:tcW w:w="4499" w:type="dxa"/>
          </w:tcPr>
          <w:p w:rsidR="009D6BAC" w:rsidRPr="009D6BAC" w:rsidRDefault="009D6BAC" w:rsidP="009D6BAC">
            <w:pPr>
              <w:spacing w:line="276" w:lineRule="auto"/>
              <w:textAlignment w:val="baseline"/>
              <w:rPr>
                <w:rFonts w:ascii="Calibri" w:hAnsi="Calibri" w:cs="Calibri"/>
                <w:sz w:val="20"/>
                <w:szCs w:val="20"/>
              </w:rPr>
            </w:pPr>
            <w:r w:rsidRPr="009D6BAC">
              <w:rPr>
                <w:rFonts w:ascii="Calibri" w:hAnsi="Calibri" w:cs="Calibri"/>
                <w:kern w:val="24"/>
                <w:sz w:val="20"/>
                <w:szCs w:val="20"/>
              </w:rPr>
              <w:t>Zeytin, Elma, Erik, Nektarin, Üzüm</w:t>
            </w:r>
          </w:p>
        </w:tc>
      </w:tr>
      <w:tr w:rsidR="009D6BAC" w:rsidRPr="002143D0" w:rsidTr="009D6BAC">
        <w:trPr>
          <w:trHeight w:val="255"/>
          <w:jc w:val="center"/>
        </w:trPr>
        <w:tc>
          <w:tcPr>
            <w:tcW w:w="992" w:type="dxa"/>
            <w:noWrap/>
            <w:vAlign w:val="center"/>
          </w:tcPr>
          <w:p w:rsidR="009D6BAC" w:rsidRPr="009D6BAC" w:rsidRDefault="009D6BAC" w:rsidP="009D6BAC">
            <w:pPr>
              <w:spacing w:line="276" w:lineRule="auto"/>
              <w:textAlignment w:val="baseline"/>
              <w:rPr>
                <w:rFonts w:ascii="Calibri" w:hAnsi="Calibri" w:cs="Calibri"/>
                <w:sz w:val="20"/>
                <w:szCs w:val="20"/>
              </w:rPr>
            </w:pPr>
            <w:r w:rsidRPr="009D6BAC">
              <w:rPr>
                <w:rFonts w:ascii="Calibri" w:hAnsi="Calibri" w:cs="Calibri"/>
                <w:b/>
                <w:bCs/>
                <w:kern w:val="24"/>
                <w:sz w:val="20"/>
                <w:szCs w:val="20"/>
              </w:rPr>
              <w:t xml:space="preserve">Biga </w:t>
            </w:r>
          </w:p>
        </w:tc>
        <w:tc>
          <w:tcPr>
            <w:tcW w:w="1305" w:type="dxa"/>
            <w:noWrap/>
            <w:vAlign w:val="center"/>
          </w:tcPr>
          <w:p w:rsidR="009D6BAC" w:rsidRPr="009D6BAC" w:rsidRDefault="009D6BAC" w:rsidP="009D6BAC">
            <w:pPr>
              <w:spacing w:line="276" w:lineRule="auto"/>
              <w:jc w:val="center"/>
              <w:textAlignment w:val="baseline"/>
              <w:rPr>
                <w:rFonts w:ascii="Calibri" w:hAnsi="Calibri" w:cs="Calibri"/>
                <w:sz w:val="20"/>
                <w:szCs w:val="20"/>
              </w:rPr>
            </w:pPr>
            <w:r w:rsidRPr="009D6BAC">
              <w:rPr>
                <w:rFonts w:ascii="Calibri" w:hAnsi="Calibri" w:cs="Calibri"/>
                <w:kern w:val="24"/>
                <w:sz w:val="20"/>
                <w:szCs w:val="20"/>
              </w:rPr>
              <w:t>1</w:t>
            </w:r>
          </w:p>
        </w:tc>
        <w:tc>
          <w:tcPr>
            <w:tcW w:w="1075" w:type="dxa"/>
            <w:noWrap/>
            <w:vAlign w:val="center"/>
          </w:tcPr>
          <w:p w:rsidR="009D6BAC" w:rsidRPr="009D6BAC" w:rsidRDefault="009D6BAC" w:rsidP="009D6BAC">
            <w:pPr>
              <w:spacing w:line="276" w:lineRule="auto"/>
              <w:jc w:val="right"/>
              <w:textAlignment w:val="baseline"/>
              <w:rPr>
                <w:rFonts w:ascii="Calibri" w:hAnsi="Calibri" w:cs="Calibri"/>
                <w:sz w:val="20"/>
                <w:szCs w:val="20"/>
              </w:rPr>
            </w:pPr>
            <w:r w:rsidRPr="009D6BAC">
              <w:rPr>
                <w:rFonts w:ascii="Calibri" w:hAnsi="Calibri" w:cs="Calibri"/>
                <w:kern w:val="24"/>
                <w:sz w:val="20"/>
                <w:szCs w:val="20"/>
              </w:rPr>
              <w:t>535,36</w:t>
            </w:r>
          </w:p>
        </w:tc>
        <w:tc>
          <w:tcPr>
            <w:tcW w:w="4499" w:type="dxa"/>
          </w:tcPr>
          <w:p w:rsidR="009D6BAC" w:rsidRPr="009D6BAC" w:rsidRDefault="009D6BAC" w:rsidP="009D6BAC">
            <w:pPr>
              <w:spacing w:line="276" w:lineRule="auto"/>
              <w:textAlignment w:val="baseline"/>
              <w:rPr>
                <w:rFonts w:ascii="Calibri" w:hAnsi="Calibri" w:cs="Calibri"/>
                <w:sz w:val="20"/>
                <w:szCs w:val="20"/>
              </w:rPr>
            </w:pPr>
            <w:r w:rsidRPr="009D6BAC">
              <w:rPr>
                <w:rFonts w:ascii="Calibri" w:hAnsi="Calibri" w:cs="Calibri"/>
                <w:kern w:val="24"/>
                <w:sz w:val="20"/>
                <w:szCs w:val="20"/>
              </w:rPr>
              <w:t>Ceviz</w:t>
            </w:r>
          </w:p>
        </w:tc>
      </w:tr>
      <w:tr w:rsidR="009D6BAC" w:rsidRPr="002143D0" w:rsidTr="009D6BAC">
        <w:trPr>
          <w:trHeight w:val="255"/>
          <w:jc w:val="center"/>
        </w:trPr>
        <w:tc>
          <w:tcPr>
            <w:tcW w:w="992" w:type="dxa"/>
            <w:noWrap/>
            <w:vAlign w:val="center"/>
          </w:tcPr>
          <w:p w:rsidR="009D6BAC" w:rsidRPr="009D6BAC" w:rsidRDefault="009D6BAC" w:rsidP="009D6BAC">
            <w:pPr>
              <w:spacing w:line="276" w:lineRule="auto"/>
              <w:textAlignment w:val="baseline"/>
              <w:rPr>
                <w:rFonts w:ascii="Calibri" w:hAnsi="Calibri" w:cs="Calibri"/>
                <w:sz w:val="20"/>
                <w:szCs w:val="20"/>
              </w:rPr>
            </w:pPr>
            <w:r w:rsidRPr="009D6BAC">
              <w:rPr>
                <w:rFonts w:ascii="Calibri" w:hAnsi="Calibri" w:cs="Calibri"/>
                <w:b/>
                <w:bCs/>
                <w:kern w:val="24"/>
                <w:sz w:val="20"/>
                <w:szCs w:val="20"/>
              </w:rPr>
              <w:t xml:space="preserve">Çanakkale </w:t>
            </w:r>
          </w:p>
        </w:tc>
        <w:tc>
          <w:tcPr>
            <w:tcW w:w="1305" w:type="dxa"/>
            <w:noWrap/>
            <w:vAlign w:val="center"/>
          </w:tcPr>
          <w:p w:rsidR="009D6BAC" w:rsidRPr="009D6BAC" w:rsidRDefault="009D6BAC" w:rsidP="009D6BAC">
            <w:pPr>
              <w:spacing w:line="276" w:lineRule="auto"/>
              <w:jc w:val="center"/>
              <w:textAlignment w:val="baseline"/>
              <w:rPr>
                <w:rFonts w:ascii="Calibri" w:hAnsi="Calibri" w:cs="Calibri"/>
                <w:sz w:val="20"/>
                <w:szCs w:val="20"/>
              </w:rPr>
            </w:pPr>
            <w:r w:rsidRPr="009D6BAC">
              <w:rPr>
                <w:rFonts w:ascii="Calibri" w:hAnsi="Calibri" w:cs="Calibri"/>
                <w:kern w:val="24"/>
                <w:sz w:val="20"/>
                <w:szCs w:val="20"/>
              </w:rPr>
              <w:t>34</w:t>
            </w:r>
          </w:p>
        </w:tc>
        <w:tc>
          <w:tcPr>
            <w:tcW w:w="1075" w:type="dxa"/>
            <w:noWrap/>
            <w:vAlign w:val="center"/>
          </w:tcPr>
          <w:p w:rsidR="009D6BAC" w:rsidRPr="009D6BAC" w:rsidRDefault="009D6BAC" w:rsidP="009D6BAC">
            <w:pPr>
              <w:spacing w:line="276" w:lineRule="auto"/>
              <w:jc w:val="right"/>
              <w:textAlignment w:val="baseline"/>
              <w:rPr>
                <w:rFonts w:ascii="Calibri" w:hAnsi="Calibri" w:cs="Calibri"/>
                <w:sz w:val="20"/>
                <w:szCs w:val="20"/>
              </w:rPr>
            </w:pPr>
            <w:r w:rsidRPr="009D6BAC">
              <w:rPr>
                <w:rFonts w:ascii="Calibri" w:hAnsi="Calibri" w:cs="Calibri"/>
                <w:kern w:val="24"/>
                <w:sz w:val="20"/>
                <w:szCs w:val="20"/>
              </w:rPr>
              <w:t>1821,95</w:t>
            </w:r>
          </w:p>
        </w:tc>
        <w:tc>
          <w:tcPr>
            <w:tcW w:w="4499" w:type="dxa"/>
            <w:vAlign w:val="bottom"/>
          </w:tcPr>
          <w:p w:rsidR="009D6BAC" w:rsidRPr="009D6BAC" w:rsidRDefault="009D6BAC" w:rsidP="009D6BAC">
            <w:pPr>
              <w:spacing w:line="276" w:lineRule="auto"/>
              <w:textAlignment w:val="baseline"/>
              <w:rPr>
                <w:rFonts w:ascii="Calibri" w:hAnsi="Calibri" w:cs="Calibri"/>
                <w:sz w:val="20"/>
                <w:szCs w:val="20"/>
              </w:rPr>
            </w:pPr>
            <w:r w:rsidRPr="009D6BAC">
              <w:rPr>
                <w:rFonts w:ascii="Calibri" w:hAnsi="Calibri" w:cs="Calibri"/>
                <w:kern w:val="24"/>
                <w:sz w:val="20"/>
                <w:szCs w:val="20"/>
              </w:rPr>
              <w:t>Şeftali, Nektarin, Kiraz, Erik, Ceviz, Domates (Örtüaltı), Zeytin, Elma, Ayva, Kayısı, T.Hurması</w:t>
            </w:r>
          </w:p>
        </w:tc>
      </w:tr>
      <w:tr w:rsidR="009D6BAC" w:rsidRPr="002143D0" w:rsidTr="009D6BAC">
        <w:trPr>
          <w:trHeight w:val="255"/>
          <w:jc w:val="center"/>
        </w:trPr>
        <w:tc>
          <w:tcPr>
            <w:tcW w:w="992" w:type="dxa"/>
            <w:noWrap/>
            <w:vAlign w:val="center"/>
          </w:tcPr>
          <w:p w:rsidR="009D6BAC" w:rsidRPr="009D6BAC" w:rsidRDefault="009D6BAC" w:rsidP="009D6BAC">
            <w:pPr>
              <w:spacing w:line="276" w:lineRule="auto"/>
              <w:textAlignment w:val="baseline"/>
              <w:rPr>
                <w:rFonts w:ascii="Calibri" w:hAnsi="Calibri" w:cs="Calibri"/>
                <w:sz w:val="20"/>
                <w:szCs w:val="20"/>
              </w:rPr>
            </w:pPr>
            <w:r w:rsidRPr="009D6BAC">
              <w:rPr>
                <w:rFonts w:ascii="Calibri" w:hAnsi="Calibri" w:cs="Calibri"/>
                <w:b/>
                <w:bCs/>
                <w:kern w:val="24"/>
                <w:sz w:val="20"/>
                <w:szCs w:val="20"/>
              </w:rPr>
              <w:t xml:space="preserve">Eceabat </w:t>
            </w:r>
          </w:p>
        </w:tc>
        <w:tc>
          <w:tcPr>
            <w:tcW w:w="1305" w:type="dxa"/>
            <w:noWrap/>
            <w:vAlign w:val="center"/>
          </w:tcPr>
          <w:p w:rsidR="009D6BAC" w:rsidRPr="009D6BAC" w:rsidRDefault="009D6BAC" w:rsidP="009D6BAC">
            <w:pPr>
              <w:spacing w:line="276" w:lineRule="auto"/>
              <w:jc w:val="center"/>
              <w:textAlignment w:val="baseline"/>
              <w:rPr>
                <w:rFonts w:ascii="Calibri" w:hAnsi="Calibri" w:cs="Calibri"/>
                <w:sz w:val="20"/>
                <w:szCs w:val="20"/>
              </w:rPr>
            </w:pPr>
            <w:r w:rsidRPr="009D6BAC">
              <w:rPr>
                <w:rFonts w:ascii="Calibri" w:hAnsi="Calibri" w:cs="Calibri"/>
                <w:kern w:val="24"/>
                <w:sz w:val="20"/>
                <w:szCs w:val="20"/>
              </w:rPr>
              <w:t>19</w:t>
            </w:r>
          </w:p>
        </w:tc>
        <w:tc>
          <w:tcPr>
            <w:tcW w:w="1075" w:type="dxa"/>
            <w:noWrap/>
            <w:vAlign w:val="center"/>
          </w:tcPr>
          <w:p w:rsidR="009D6BAC" w:rsidRPr="009D6BAC" w:rsidRDefault="009D6BAC" w:rsidP="009D6BAC">
            <w:pPr>
              <w:spacing w:line="276" w:lineRule="auto"/>
              <w:jc w:val="right"/>
              <w:textAlignment w:val="baseline"/>
              <w:rPr>
                <w:rFonts w:ascii="Calibri" w:hAnsi="Calibri" w:cs="Calibri"/>
                <w:sz w:val="20"/>
                <w:szCs w:val="20"/>
              </w:rPr>
            </w:pPr>
            <w:r w:rsidRPr="009D6BAC">
              <w:rPr>
                <w:rFonts w:ascii="Calibri" w:hAnsi="Calibri" w:cs="Calibri"/>
                <w:kern w:val="24"/>
                <w:sz w:val="20"/>
                <w:szCs w:val="20"/>
              </w:rPr>
              <w:t>1.322,98</w:t>
            </w:r>
          </w:p>
        </w:tc>
        <w:tc>
          <w:tcPr>
            <w:tcW w:w="4499" w:type="dxa"/>
            <w:vAlign w:val="bottom"/>
          </w:tcPr>
          <w:p w:rsidR="009D6BAC" w:rsidRPr="009D6BAC" w:rsidRDefault="009D6BAC" w:rsidP="009D6BAC">
            <w:pPr>
              <w:spacing w:line="276" w:lineRule="auto"/>
              <w:textAlignment w:val="baseline"/>
              <w:rPr>
                <w:rFonts w:ascii="Calibri" w:hAnsi="Calibri" w:cs="Calibri"/>
                <w:sz w:val="20"/>
                <w:szCs w:val="20"/>
              </w:rPr>
            </w:pPr>
            <w:r w:rsidRPr="009D6BAC">
              <w:rPr>
                <w:rFonts w:ascii="Calibri" w:hAnsi="Calibri" w:cs="Calibri"/>
                <w:kern w:val="24"/>
                <w:sz w:val="20"/>
                <w:szCs w:val="20"/>
              </w:rPr>
              <w:t>Zeytin, Şeftali, Nektarin, Domates, Elma, Ayva, Üzüm, Kiraz, Kayısı, Erik</w:t>
            </w:r>
          </w:p>
        </w:tc>
      </w:tr>
      <w:tr w:rsidR="009D6BAC" w:rsidRPr="002143D0" w:rsidTr="009D6BAC">
        <w:trPr>
          <w:trHeight w:val="255"/>
          <w:jc w:val="center"/>
        </w:trPr>
        <w:tc>
          <w:tcPr>
            <w:tcW w:w="992" w:type="dxa"/>
            <w:noWrap/>
            <w:vAlign w:val="center"/>
          </w:tcPr>
          <w:p w:rsidR="009D6BAC" w:rsidRPr="009D6BAC" w:rsidRDefault="009D6BAC" w:rsidP="009D6BAC">
            <w:pPr>
              <w:spacing w:line="276" w:lineRule="auto"/>
              <w:textAlignment w:val="baseline"/>
              <w:rPr>
                <w:rFonts w:ascii="Calibri" w:hAnsi="Calibri" w:cs="Calibri"/>
                <w:sz w:val="20"/>
                <w:szCs w:val="20"/>
              </w:rPr>
            </w:pPr>
            <w:r w:rsidRPr="009D6BAC">
              <w:rPr>
                <w:rFonts w:ascii="Calibri" w:hAnsi="Calibri" w:cs="Calibri"/>
                <w:b/>
                <w:bCs/>
                <w:kern w:val="24"/>
                <w:sz w:val="20"/>
                <w:szCs w:val="20"/>
              </w:rPr>
              <w:t xml:space="preserve">Ezine </w:t>
            </w:r>
          </w:p>
        </w:tc>
        <w:tc>
          <w:tcPr>
            <w:tcW w:w="1305" w:type="dxa"/>
            <w:noWrap/>
            <w:vAlign w:val="center"/>
          </w:tcPr>
          <w:p w:rsidR="009D6BAC" w:rsidRPr="009D6BAC" w:rsidRDefault="009D6BAC" w:rsidP="009D6BAC">
            <w:pPr>
              <w:spacing w:line="276" w:lineRule="auto"/>
              <w:jc w:val="center"/>
              <w:textAlignment w:val="baseline"/>
              <w:rPr>
                <w:rFonts w:ascii="Calibri" w:hAnsi="Calibri" w:cs="Calibri"/>
                <w:sz w:val="20"/>
                <w:szCs w:val="20"/>
              </w:rPr>
            </w:pPr>
            <w:r w:rsidRPr="009D6BAC">
              <w:rPr>
                <w:rFonts w:ascii="Calibri" w:hAnsi="Calibri" w:cs="Calibri"/>
                <w:kern w:val="24"/>
                <w:sz w:val="20"/>
                <w:szCs w:val="20"/>
              </w:rPr>
              <w:t>285</w:t>
            </w:r>
          </w:p>
        </w:tc>
        <w:tc>
          <w:tcPr>
            <w:tcW w:w="1075" w:type="dxa"/>
            <w:noWrap/>
            <w:vAlign w:val="center"/>
          </w:tcPr>
          <w:p w:rsidR="009D6BAC" w:rsidRPr="009D6BAC" w:rsidRDefault="009D6BAC" w:rsidP="009D6BAC">
            <w:pPr>
              <w:spacing w:line="276" w:lineRule="auto"/>
              <w:jc w:val="right"/>
              <w:textAlignment w:val="baseline"/>
              <w:rPr>
                <w:rFonts w:ascii="Calibri" w:hAnsi="Calibri" w:cs="Calibri"/>
                <w:sz w:val="20"/>
                <w:szCs w:val="20"/>
              </w:rPr>
            </w:pPr>
            <w:r w:rsidRPr="009D6BAC">
              <w:rPr>
                <w:rFonts w:ascii="Calibri" w:hAnsi="Calibri" w:cs="Calibri"/>
                <w:kern w:val="24"/>
                <w:sz w:val="20"/>
                <w:szCs w:val="20"/>
              </w:rPr>
              <w:t>19.203,26</w:t>
            </w:r>
          </w:p>
        </w:tc>
        <w:tc>
          <w:tcPr>
            <w:tcW w:w="4499" w:type="dxa"/>
          </w:tcPr>
          <w:p w:rsidR="009D6BAC" w:rsidRPr="009D6BAC" w:rsidRDefault="009D6BAC" w:rsidP="009D6BAC">
            <w:pPr>
              <w:spacing w:line="276" w:lineRule="auto"/>
              <w:textAlignment w:val="baseline"/>
              <w:rPr>
                <w:rFonts w:ascii="Calibri" w:hAnsi="Calibri" w:cs="Calibri"/>
                <w:sz w:val="20"/>
                <w:szCs w:val="20"/>
              </w:rPr>
            </w:pPr>
            <w:r w:rsidRPr="009D6BAC">
              <w:rPr>
                <w:rFonts w:ascii="Calibri" w:hAnsi="Calibri" w:cs="Calibri"/>
                <w:kern w:val="24"/>
                <w:sz w:val="20"/>
                <w:szCs w:val="20"/>
              </w:rPr>
              <w:t>Zeytin, Ceviz, Kiraz, Sarımsak, erik, Şeftali, Ceviz, Elma, Üzüm, Ayva, Badem, Kayısı</w:t>
            </w:r>
          </w:p>
        </w:tc>
      </w:tr>
      <w:tr w:rsidR="009D6BAC" w:rsidRPr="002143D0" w:rsidTr="009D6BAC">
        <w:trPr>
          <w:trHeight w:val="255"/>
          <w:jc w:val="center"/>
        </w:trPr>
        <w:tc>
          <w:tcPr>
            <w:tcW w:w="992" w:type="dxa"/>
            <w:shd w:val="clear" w:color="auto" w:fill="FBD4B4" w:themeFill="accent6" w:themeFillTint="66"/>
            <w:noWrap/>
            <w:vAlign w:val="bottom"/>
          </w:tcPr>
          <w:p w:rsidR="009D6BAC" w:rsidRPr="002143D0" w:rsidRDefault="009D6BAC" w:rsidP="009D6BAC">
            <w:pPr>
              <w:spacing w:line="276" w:lineRule="auto"/>
              <w:jc w:val="right"/>
              <w:rPr>
                <w:rFonts w:ascii="Calibri" w:hAnsi="Calibri"/>
                <w:b/>
                <w:bCs/>
                <w:sz w:val="22"/>
                <w:szCs w:val="22"/>
              </w:rPr>
            </w:pPr>
            <w:r w:rsidRPr="002143D0">
              <w:rPr>
                <w:rFonts w:ascii="Calibri" w:hAnsi="Calibri"/>
                <w:b/>
                <w:bCs/>
                <w:sz w:val="22"/>
                <w:szCs w:val="22"/>
              </w:rPr>
              <w:t>TOPLAM</w:t>
            </w:r>
          </w:p>
        </w:tc>
        <w:tc>
          <w:tcPr>
            <w:tcW w:w="1305" w:type="dxa"/>
            <w:shd w:val="clear" w:color="auto" w:fill="FBD4B4" w:themeFill="accent6" w:themeFillTint="66"/>
            <w:noWrap/>
            <w:vAlign w:val="bottom"/>
          </w:tcPr>
          <w:p w:rsidR="009D6BAC" w:rsidRPr="005547A4" w:rsidRDefault="009D6BAC" w:rsidP="009D6BAC">
            <w:pPr>
              <w:spacing w:line="276" w:lineRule="auto"/>
              <w:jc w:val="center"/>
              <w:textAlignment w:val="baseline"/>
              <w:rPr>
                <w:rFonts w:ascii="Calibri" w:hAnsi="Calibri" w:cs="Calibri"/>
                <w:sz w:val="22"/>
                <w:szCs w:val="22"/>
              </w:rPr>
            </w:pPr>
            <w:r w:rsidRPr="005547A4">
              <w:rPr>
                <w:rFonts w:ascii="Calibri" w:hAnsi="Calibri" w:cs="Calibri"/>
                <w:b/>
                <w:bCs/>
                <w:kern w:val="24"/>
                <w:sz w:val="22"/>
                <w:szCs w:val="22"/>
              </w:rPr>
              <w:t>446</w:t>
            </w:r>
          </w:p>
        </w:tc>
        <w:tc>
          <w:tcPr>
            <w:tcW w:w="1075" w:type="dxa"/>
            <w:shd w:val="clear" w:color="auto" w:fill="FBD4B4" w:themeFill="accent6" w:themeFillTint="66"/>
            <w:noWrap/>
            <w:vAlign w:val="bottom"/>
          </w:tcPr>
          <w:p w:rsidR="009D6BAC" w:rsidRPr="005547A4" w:rsidRDefault="009D6BAC" w:rsidP="009D6BAC">
            <w:pPr>
              <w:spacing w:line="276" w:lineRule="auto"/>
              <w:jc w:val="right"/>
              <w:textAlignment w:val="baseline"/>
              <w:rPr>
                <w:rFonts w:ascii="Calibri" w:hAnsi="Calibri" w:cs="Calibri"/>
                <w:sz w:val="22"/>
                <w:szCs w:val="22"/>
              </w:rPr>
            </w:pPr>
            <w:r w:rsidRPr="005547A4">
              <w:rPr>
                <w:rFonts w:ascii="Calibri" w:hAnsi="Calibri" w:cs="Calibri"/>
                <w:b/>
                <w:bCs/>
                <w:kern w:val="24"/>
                <w:sz w:val="22"/>
                <w:szCs w:val="22"/>
              </w:rPr>
              <w:t>29.264,81</w:t>
            </w:r>
          </w:p>
        </w:tc>
        <w:tc>
          <w:tcPr>
            <w:tcW w:w="4499" w:type="dxa"/>
            <w:shd w:val="clear" w:color="auto" w:fill="FBD4B4" w:themeFill="accent6" w:themeFillTint="66"/>
          </w:tcPr>
          <w:p w:rsidR="009D6BAC" w:rsidRPr="005547A4" w:rsidRDefault="009D6BAC" w:rsidP="009D6BAC">
            <w:pPr>
              <w:spacing w:line="276" w:lineRule="auto"/>
              <w:textAlignment w:val="baseline"/>
              <w:rPr>
                <w:rFonts w:ascii="Calibri" w:hAnsi="Calibri" w:cs="Calibri"/>
                <w:sz w:val="22"/>
                <w:szCs w:val="22"/>
              </w:rPr>
            </w:pPr>
            <w:r w:rsidRPr="005547A4">
              <w:rPr>
                <w:rFonts w:ascii="Calibri" w:hAnsi="Calibri" w:cs="Calibri"/>
                <w:b/>
                <w:bCs/>
                <w:kern w:val="24"/>
                <w:sz w:val="22"/>
                <w:szCs w:val="22"/>
              </w:rPr>
              <w:t>20 farklı ürün</w:t>
            </w:r>
          </w:p>
        </w:tc>
      </w:tr>
    </w:tbl>
    <w:p w:rsidR="002B50E6" w:rsidRPr="002143D0" w:rsidRDefault="002B50E6" w:rsidP="002B50E6">
      <w:pPr>
        <w:spacing w:line="276" w:lineRule="auto"/>
        <w:rPr>
          <w:rFonts w:ascii="Calibri" w:hAnsi="Calibri"/>
          <w:b/>
          <w:sz w:val="22"/>
          <w:szCs w:val="22"/>
        </w:rPr>
      </w:pPr>
    </w:p>
    <w:p w:rsidR="000140AE" w:rsidRPr="002143D0" w:rsidRDefault="005B5EA9" w:rsidP="003C2B3B">
      <w:pPr>
        <w:pStyle w:val="Balk4"/>
        <w:spacing w:before="0" w:after="0" w:line="276" w:lineRule="auto"/>
        <w:rPr>
          <w:szCs w:val="22"/>
        </w:rPr>
      </w:pPr>
      <w:bookmarkStart w:id="476" w:name="_Toc378852683"/>
      <w:bookmarkStart w:id="477" w:name="_Toc379183223"/>
      <w:bookmarkStart w:id="478" w:name="_Toc379185085"/>
      <w:bookmarkStart w:id="479" w:name="_Toc386731930"/>
      <w:bookmarkStart w:id="480" w:name="_Toc525548073"/>
      <w:r w:rsidRPr="002143D0">
        <w:rPr>
          <w:szCs w:val="22"/>
        </w:rPr>
        <w:t>4.3</w:t>
      </w:r>
      <w:r w:rsidR="000140AE" w:rsidRPr="002143D0">
        <w:rPr>
          <w:szCs w:val="22"/>
        </w:rPr>
        <w:t>.3.4. Çevre Amaçlı Tarım Arazilerin</w:t>
      </w:r>
      <w:r w:rsidR="00477AEF" w:rsidRPr="002143D0">
        <w:rPr>
          <w:szCs w:val="22"/>
        </w:rPr>
        <w:t>i</w:t>
      </w:r>
      <w:r w:rsidR="000140AE" w:rsidRPr="002143D0">
        <w:rPr>
          <w:szCs w:val="22"/>
        </w:rPr>
        <w:t xml:space="preserve"> Koruma (ÇATAK) Pro</w:t>
      </w:r>
      <w:bookmarkEnd w:id="476"/>
      <w:bookmarkEnd w:id="477"/>
      <w:bookmarkEnd w:id="478"/>
      <w:bookmarkEnd w:id="479"/>
      <w:r w:rsidR="00477AEF" w:rsidRPr="002143D0">
        <w:rPr>
          <w:szCs w:val="22"/>
        </w:rPr>
        <w:t>gramı</w:t>
      </w:r>
      <w:bookmarkEnd w:id="480"/>
    </w:p>
    <w:p w:rsidR="002B50E6" w:rsidRPr="002143D0" w:rsidRDefault="002B50E6" w:rsidP="00B96939">
      <w:pPr>
        <w:spacing w:line="276" w:lineRule="auto"/>
        <w:ind w:left="153" w:firstLine="567"/>
        <w:rPr>
          <w:rFonts w:ascii="Calibri" w:eastAsia="ヒラギノ明朝 Pro W3" w:hAnsi="Calibri"/>
          <w:sz w:val="22"/>
          <w:szCs w:val="22"/>
          <w:lang w:eastAsia="en-US"/>
        </w:rPr>
      </w:pPr>
      <w:r w:rsidRPr="002143D0">
        <w:rPr>
          <w:rFonts w:ascii="Calibri" w:eastAsia="ヒラギノ明朝 Pro W3" w:hAnsi="Calibri"/>
          <w:sz w:val="22"/>
          <w:szCs w:val="22"/>
          <w:lang w:eastAsia="en-US"/>
        </w:rPr>
        <w:t>İlimizde uygulanan ÇATAK Pro</w:t>
      </w:r>
      <w:r w:rsidR="00477AEF" w:rsidRPr="002143D0">
        <w:rPr>
          <w:rFonts w:ascii="Calibri" w:eastAsia="ヒラギノ明朝 Pro W3" w:hAnsi="Calibri"/>
          <w:sz w:val="22"/>
          <w:szCs w:val="22"/>
          <w:lang w:eastAsia="en-US"/>
        </w:rPr>
        <w:t>gramının</w:t>
      </w:r>
      <w:r w:rsidRPr="002143D0">
        <w:rPr>
          <w:rFonts w:ascii="Calibri" w:eastAsia="ヒラギノ明朝 Pro W3" w:hAnsi="Calibri"/>
          <w:sz w:val="22"/>
          <w:szCs w:val="22"/>
          <w:lang w:eastAsia="en-US"/>
        </w:rPr>
        <w:t xml:space="preserve"> amacı, </w:t>
      </w:r>
    </w:p>
    <w:p w:rsidR="002B50E6" w:rsidRPr="002143D0" w:rsidRDefault="002B50E6" w:rsidP="003C2B3B">
      <w:pPr>
        <w:spacing w:line="276" w:lineRule="auto"/>
        <w:ind w:left="720"/>
        <w:rPr>
          <w:rFonts w:ascii="Calibri" w:eastAsia="ヒラギノ明朝 Pro W3" w:hAnsi="Calibri"/>
          <w:sz w:val="22"/>
          <w:szCs w:val="22"/>
          <w:lang w:eastAsia="en-US"/>
        </w:rPr>
      </w:pPr>
      <w:r w:rsidRPr="002143D0">
        <w:rPr>
          <w:rFonts w:ascii="Calibri" w:eastAsia="ヒラギノ明朝 Pro W3" w:hAnsi="Calibri"/>
          <w:sz w:val="22"/>
          <w:szCs w:val="22"/>
          <w:lang w:eastAsia="en-US"/>
        </w:rPr>
        <w:t>Toprak ve su kalitesinin korunması, doğal kaynakların sürdürülebilirliği, erozyonun önlenmesi ve tarımın olumsuz etkilerinin azaltılması</w:t>
      </w:r>
      <w:r w:rsidR="00477AEF" w:rsidRPr="002143D0">
        <w:rPr>
          <w:rFonts w:ascii="Calibri" w:eastAsia="ヒラギノ明朝 Pro W3" w:hAnsi="Calibri"/>
          <w:sz w:val="22"/>
          <w:szCs w:val="22"/>
          <w:lang w:eastAsia="en-US"/>
        </w:rPr>
        <w:t>dır.</w:t>
      </w:r>
    </w:p>
    <w:p w:rsidR="00477AEF" w:rsidRPr="002143D0" w:rsidRDefault="00477AEF" w:rsidP="00477AEF">
      <w:pPr>
        <w:spacing w:line="276" w:lineRule="auto"/>
        <w:ind w:left="720"/>
        <w:rPr>
          <w:rFonts w:ascii="Calibri" w:eastAsia="ヒラギノ明朝 Pro W3" w:hAnsi="Calibri"/>
          <w:sz w:val="22"/>
          <w:szCs w:val="22"/>
          <w:lang w:eastAsia="en-US"/>
        </w:rPr>
      </w:pPr>
      <w:r w:rsidRPr="002143D0">
        <w:rPr>
          <w:rFonts w:ascii="Calibri" w:eastAsia="ヒラギノ明朝 Pro W3" w:hAnsi="Calibri"/>
          <w:sz w:val="22"/>
          <w:szCs w:val="22"/>
          <w:lang w:eastAsia="en-US"/>
        </w:rPr>
        <w:t>Program 3 Kategoriden oluşur:</w:t>
      </w:r>
    </w:p>
    <w:p w:rsidR="00477AEF" w:rsidRPr="002143D0" w:rsidRDefault="00477AEF" w:rsidP="007F2DF4">
      <w:pPr>
        <w:pStyle w:val="ListeParagraf"/>
        <w:numPr>
          <w:ilvl w:val="0"/>
          <w:numId w:val="42"/>
        </w:numPr>
        <w:ind w:left="709" w:firstLine="0"/>
        <w:rPr>
          <w:rFonts w:eastAsia="ヒラギノ明朝 Pro W3"/>
          <w:lang w:eastAsia="en-US"/>
        </w:rPr>
      </w:pPr>
      <w:r w:rsidRPr="002143D0">
        <w:rPr>
          <w:rFonts w:eastAsia="ヒラギノ明朝 Pro W3"/>
          <w:lang w:eastAsia="en-US"/>
        </w:rPr>
        <w:t>Birinci kategori: Tek yıllık bitkilerin üretildiği alanda minimum işlemeli tarımın yapılması.</w:t>
      </w:r>
    </w:p>
    <w:p w:rsidR="00477AEF" w:rsidRPr="002143D0" w:rsidRDefault="00477AEF" w:rsidP="007F2DF4">
      <w:pPr>
        <w:pStyle w:val="ListeParagraf"/>
        <w:numPr>
          <w:ilvl w:val="0"/>
          <w:numId w:val="42"/>
        </w:numPr>
        <w:ind w:left="709" w:firstLine="0"/>
        <w:rPr>
          <w:rFonts w:eastAsia="ヒラギノ明朝 Pro W3"/>
          <w:lang w:eastAsia="en-US"/>
        </w:rPr>
      </w:pPr>
      <w:r w:rsidRPr="002143D0">
        <w:rPr>
          <w:rFonts w:eastAsia="ヒラギノ明朝 Pro W3"/>
          <w:lang w:eastAsia="en-US"/>
        </w:rPr>
        <w:t>İkinci kategori: Toprak ve su yapısının korunması ile erozyonun önlenmesi amacıyla; setleme, teraslama, canlı veya cansız perdeleme, taş toplama, açık drenaj uygulaması, jips uygulaması, kükürt veya kireç uygulaması, malçlama, ahır veya çiftlik gübresi ile gübreleme, yeşil gübreleme, aşırı otlatmanın engellenmesi, çok yıllık buğdaygiller veya yonca hariç çok yıllık baklagiller ile alanı kaplama gibi tedbirlerden her yıl en az iki uygulamanın yapılması veya bu tedbirlerin en az biriyle birlikte arazinin boş bırakılması uygulaması.</w:t>
      </w:r>
    </w:p>
    <w:p w:rsidR="00477AEF" w:rsidRPr="002143D0" w:rsidRDefault="00477AEF" w:rsidP="007F2DF4">
      <w:pPr>
        <w:pStyle w:val="ListeParagraf"/>
        <w:numPr>
          <w:ilvl w:val="0"/>
          <w:numId w:val="42"/>
        </w:numPr>
        <w:ind w:left="709" w:firstLine="0"/>
        <w:rPr>
          <w:rFonts w:eastAsia="ヒラギノ明朝 Pro W3"/>
          <w:lang w:eastAsia="en-US"/>
        </w:rPr>
      </w:pPr>
      <w:r w:rsidRPr="002143D0">
        <w:rPr>
          <w:rFonts w:eastAsia="ヒラギノ明朝 Pro W3"/>
          <w:lang w:eastAsia="en-US"/>
        </w:rPr>
        <w:t>Üçüncü kategori: Çevre dostu tarım teknikleri ve kültürel uygulamalardan oluşan ve aşağıda belirtildiği şekilde gruplandırılan uygulamalardan birisinin tatbik edilmesi:</w:t>
      </w:r>
    </w:p>
    <w:p w:rsidR="00CF5918" w:rsidRPr="002143D0" w:rsidRDefault="00CF5918" w:rsidP="007F2DF4">
      <w:pPr>
        <w:pStyle w:val="ListeParagraf"/>
        <w:numPr>
          <w:ilvl w:val="0"/>
          <w:numId w:val="43"/>
        </w:numPr>
        <w:ind w:left="1134" w:hanging="425"/>
        <w:rPr>
          <w:rFonts w:eastAsia="ヒラギノ明朝 Pro W3"/>
          <w:lang w:eastAsia="en-US"/>
        </w:rPr>
      </w:pPr>
      <w:r w:rsidRPr="002143D0">
        <w:rPr>
          <w:rFonts w:eastAsia="ヒラギノ明朝 Pro W3"/>
          <w:lang w:eastAsia="en-US"/>
        </w:rPr>
        <w:t>Tarımsal girdilerin çevreye duyarlı bir şekilde kullanımını sağlamak üzere; su tüketimini asgariye indirecek uygun basınçlı sulama sistemleri ile birlikte entegre ürün yönetimi genel prensiplerinde gübre ve bitki koruma ürünlerinin kullanılması.</w:t>
      </w:r>
    </w:p>
    <w:p w:rsidR="00CF5918" w:rsidRPr="002143D0" w:rsidRDefault="00CF5918" w:rsidP="007F2DF4">
      <w:pPr>
        <w:pStyle w:val="ListeParagraf"/>
        <w:numPr>
          <w:ilvl w:val="0"/>
          <w:numId w:val="43"/>
        </w:numPr>
        <w:ind w:left="1134" w:hanging="425"/>
        <w:rPr>
          <w:rFonts w:eastAsia="ヒラギノ明朝 Pro W3"/>
          <w:lang w:eastAsia="en-US"/>
        </w:rPr>
      </w:pPr>
      <w:r w:rsidRPr="002143D0">
        <w:rPr>
          <w:rFonts w:eastAsia="ヒラギノ明朝 Pro W3"/>
          <w:lang w:eastAsia="en-US"/>
        </w:rPr>
        <w:t>Organik Tarım veya iyi tarım uygulamalarının, bu kategori veya diğer kategorilerde yer alan tedbirlerden en az biri ile birlikte uygulanması.</w:t>
      </w:r>
    </w:p>
    <w:p w:rsidR="00CF5918" w:rsidRPr="002143D0" w:rsidRDefault="00CF5918" w:rsidP="007F2DF4">
      <w:pPr>
        <w:pStyle w:val="ListeParagraf"/>
        <w:numPr>
          <w:ilvl w:val="0"/>
          <w:numId w:val="43"/>
        </w:numPr>
        <w:ind w:left="1134" w:hanging="425"/>
        <w:rPr>
          <w:rFonts w:eastAsia="ヒラギノ明朝 Pro W3"/>
          <w:lang w:eastAsia="en-US"/>
        </w:rPr>
      </w:pPr>
      <w:r w:rsidRPr="002143D0">
        <w:rPr>
          <w:rFonts w:eastAsia="ヒラギノ明朝 Pro W3"/>
          <w:lang w:eastAsia="en-US"/>
        </w:rPr>
        <w:t>Kapalı drenaj sisteminin, bu kategori veya diğer kategorilerde yer alan tedbirlerden en az biri ile birlikte uygulanması.</w:t>
      </w:r>
    </w:p>
    <w:p w:rsidR="00CF5918" w:rsidRPr="002143D0" w:rsidRDefault="00CF5918" w:rsidP="00210C81">
      <w:pPr>
        <w:spacing w:line="276" w:lineRule="auto"/>
        <w:ind w:firstLine="708"/>
        <w:rPr>
          <w:rFonts w:ascii="Calibri" w:hAnsi="Calibri"/>
          <w:sz w:val="22"/>
          <w:szCs w:val="22"/>
        </w:rPr>
      </w:pPr>
      <w:r w:rsidRPr="002143D0">
        <w:rPr>
          <w:rFonts w:ascii="Calibri" w:hAnsi="Calibri"/>
          <w:sz w:val="22"/>
          <w:szCs w:val="22"/>
        </w:rPr>
        <w:t>İlimiz Eceabat İlçesi ve bağlı köylerinde 2009 yılından beri uygulanmakta olan ÇATAK Programı 2014 yılında sonlandırılmıştır. 2015 Yılından itibaren Çanakkale Merkez, Bayramiç, Biga, Ezine ve Lapseki İlçelerinde Çevre Amaçlı Tarımsal Arazilerini Koruma Programında 2011/24 ve 2015/12 ve 2016/09 sayılı tebliğler kapsamında 201</w:t>
      </w:r>
      <w:r w:rsidR="009A7F8A">
        <w:rPr>
          <w:rFonts w:ascii="Calibri" w:hAnsi="Calibri"/>
          <w:sz w:val="22"/>
          <w:szCs w:val="22"/>
        </w:rPr>
        <w:t>7</w:t>
      </w:r>
      <w:r w:rsidRPr="002143D0">
        <w:rPr>
          <w:rFonts w:ascii="Calibri" w:hAnsi="Calibri"/>
          <w:sz w:val="22"/>
          <w:szCs w:val="22"/>
        </w:rPr>
        <w:t xml:space="preserve"> yılında destekleme ödemesi yapılmıştır. Son </w:t>
      </w:r>
      <w:r w:rsidR="009A7F8A">
        <w:rPr>
          <w:rFonts w:ascii="Calibri" w:hAnsi="Calibri"/>
          <w:sz w:val="22"/>
          <w:szCs w:val="22"/>
        </w:rPr>
        <w:t>5</w:t>
      </w:r>
      <w:r w:rsidRPr="002143D0">
        <w:rPr>
          <w:rFonts w:ascii="Calibri" w:hAnsi="Calibri"/>
          <w:sz w:val="22"/>
          <w:szCs w:val="22"/>
        </w:rPr>
        <w:t xml:space="preserve"> yılda programı </w:t>
      </w:r>
      <w:r w:rsidRPr="002143D0">
        <w:rPr>
          <w:rFonts w:ascii="Calibri" w:hAnsi="Calibri"/>
          <w:sz w:val="22"/>
          <w:szCs w:val="22"/>
        </w:rPr>
        <w:lastRenderedPageBreak/>
        <w:t>tamamlayan ve programa yeni dahil olan üretici sayıları ve verilen destekleme miktarı aşağıda tablo halinde verilmektedir.</w:t>
      </w:r>
    </w:p>
    <w:p w:rsidR="00477AEF" w:rsidRPr="002143D0" w:rsidRDefault="00477AEF" w:rsidP="00CF5918">
      <w:pPr>
        <w:rPr>
          <w:rFonts w:eastAsia="ヒラギノ明朝 Pro W3"/>
          <w:lang w:eastAsia="en-US"/>
        </w:rPr>
      </w:pPr>
    </w:p>
    <w:p w:rsidR="002B50E6" w:rsidRPr="002143D0" w:rsidRDefault="002B50E6" w:rsidP="003C2B3B">
      <w:pPr>
        <w:spacing w:line="276" w:lineRule="auto"/>
        <w:jc w:val="center"/>
        <w:rPr>
          <w:rFonts w:ascii="Calibri" w:hAnsi="Calibri"/>
          <w:b/>
          <w:sz w:val="22"/>
          <w:szCs w:val="22"/>
        </w:rPr>
      </w:pPr>
      <w:r w:rsidRPr="002143D0">
        <w:rPr>
          <w:rFonts w:ascii="Calibri" w:hAnsi="Calibri"/>
          <w:b/>
          <w:sz w:val="22"/>
          <w:szCs w:val="22"/>
        </w:rPr>
        <w:t>ÇATAK Pro</w:t>
      </w:r>
      <w:r w:rsidR="003E35F1" w:rsidRPr="002143D0">
        <w:rPr>
          <w:rFonts w:ascii="Calibri" w:hAnsi="Calibri"/>
          <w:b/>
          <w:sz w:val="22"/>
          <w:szCs w:val="22"/>
        </w:rPr>
        <w:t xml:space="preserve">jesi </w:t>
      </w:r>
      <w:r w:rsidRPr="002143D0">
        <w:rPr>
          <w:rFonts w:ascii="Calibri" w:hAnsi="Calibri"/>
          <w:b/>
          <w:sz w:val="22"/>
          <w:szCs w:val="22"/>
        </w:rPr>
        <w:t>Destekleme Alanı ve Destekleme Miktarı</w:t>
      </w:r>
    </w:p>
    <w:tbl>
      <w:tblPr>
        <w:tblW w:w="6209" w:type="dxa"/>
        <w:jc w:val="center"/>
        <w:tblLayout w:type="fixed"/>
        <w:tblCellMar>
          <w:left w:w="57" w:type="dxa"/>
          <w:right w:w="57" w:type="dxa"/>
        </w:tblCellMar>
        <w:tblLook w:val="0000" w:firstRow="0" w:lastRow="0" w:firstColumn="0" w:lastColumn="0" w:noHBand="0" w:noVBand="0"/>
      </w:tblPr>
      <w:tblGrid>
        <w:gridCol w:w="1453"/>
        <w:gridCol w:w="944"/>
        <w:gridCol w:w="866"/>
        <w:gridCol w:w="1325"/>
        <w:gridCol w:w="1621"/>
      </w:tblGrid>
      <w:tr w:rsidR="003E35F1" w:rsidRPr="002143D0" w:rsidTr="002C02DD">
        <w:trPr>
          <w:trHeight w:val="20"/>
          <w:jc w:val="center"/>
        </w:trPr>
        <w:tc>
          <w:tcPr>
            <w:tcW w:w="1453" w:type="dxa"/>
            <w:tcBorders>
              <w:top w:val="single" w:sz="4" w:space="0" w:color="auto"/>
              <w:left w:val="single" w:sz="4" w:space="0" w:color="auto"/>
              <w:bottom w:val="single" w:sz="4" w:space="0" w:color="auto"/>
              <w:right w:val="single" w:sz="4" w:space="0" w:color="auto"/>
            </w:tcBorders>
            <w:shd w:val="clear" w:color="auto" w:fill="FBD4B4"/>
            <w:vAlign w:val="center"/>
          </w:tcPr>
          <w:p w:rsidR="003E35F1" w:rsidRPr="002143D0" w:rsidRDefault="003E35F1" w:rsidP="002C02DD">
            <w:pPr>
              <w:jc w:val="center"/>
              <w:rPr>
                <w:rFonts w:ascii="Calibri" w:hAnsi="Calibri"/>
                <w:b/>
                <w:bCs/>
                <w:sz w:val="20"/>
                <w:szCs w:val="20"/>
              </w:rPr>
            </w:pPr>
            <w:r w:rsidRPr="002143D0">
              <w:rPr>
                <w:rFonts w:ascii="Calibri" w:hAnsi="Calibri"/>
                <w:b/>
                <w:bCs/>
                <w:sz w:val="20"/>
                <w:szCs w:val="20"/>
              </w:rPr>
              <w:t>Yıl</w:t>
            </w:r>
          </w:p>
        </w:tc>
        <w:tc>
          <w:tcPr>
            <w:tcW w:w="944" w:type="dxa"/>
            <w:tcBorders>
              <w:top w:val="single" w:sz="4" w:space="0" w:color="auto"/>
              <w:left w:val="single" w:sz="4" w:space="0" w:color="auto"/>
              <w:bottom w:val="single" w:sz="4" w:space="0" w:color="auto"/>
              <w:right w:val="single" w:sz="4" w:space="0" w:color="auto"/>
            </w:tcBorders>
            <w:shd w:val="clear" w:color="auto" w:fill="FBD4B4"/>
            <w:vAlign w:val="center"/>
          </w:tcPr>
          <w:p w:rsidR="003E35F1" w:rsidRPr="002143D0" w:rsidRDefault="003E35F1" w:rsidP="008E6B20">
            <w:pPr>
              <w:jc w:val="center"/>
              <w:rPr>
                <w:rFonts w:ascii="Calibri" w:hAnsi="Calibri"/>
                <w:b/>
                <w:bCs/>
                <w:sz w:val="20"/>
                <w:szCs w:val="20"/>
              </w:rPr>
            </w:pPr>
            <w:r w:rsidRPr="002143D0">
              <w:rPr>
                <w:rFonts w:ascii="Calibri" w:hAnsi="Calibri"/>
                <w:b/>
                <w:bCs/>
                <w:sz w:val="20"/>
                <w:szCs w:val="20"/>
              </w:rPr>
              <w:t xml:space="preserve">Kategori </w:t>
            </w:r>
          </w:p>
        </w:tc>
        <w:tc>
          <w:tcPr>
            <w:tcW w:w="866" w:type="dxa"/>
            <w:tcBorders>
              <w:top w:val="single" w:sz="4" w:space="0" w:color="auto"/>
              <w:left w:val="single" w:sz="4" w:space="0" w:color="auto"/>
              <w:bottom w:val="single" w:sz="4" w:space="0" w:color="auto"/>
              <w:right w:val="single" w:sz="4" w:space="0" w:color="auto"/>
            </w:tcBorders>
            <w:shd w:val="clear" w:color="auto" w:fill="FBD4B4"/>
            <w:vAlign w:val="center"/>
          </w:tcPr>
          <w:p w:rsidR="003E35F1" w:rsidRPr="002143D0" w:rsidRDefault="003E35F1" w:rsidP="008E6B20">
            <w:pPr>
              <w:jc w:val="center"/>
              <w:rPr>
                <w:rFonts w:ascii="Calibri" w:hAnsi="Calibri"/>
                <w:b/>
                <w:bCs/>
                <w:sz w:val="20"/>
                <w:szCs w:val="20"/>
              </w:rPr>
            </w:pPr>
            <w:r w:rsidRPr="002143D0">
              <w:rPr>
                <w:rFonts w:ascii="Calibri" w:hAnsi="Calibri"/>
                <w:b/>
                <w:bCs/>
                <w:sz w:val="20"/>
                <w:szCs w:val="20"/>
              </w:rPr>
              <w:t xml:space="preserve">Üretici </w:t>
            </w:r>
            <w:r w:rsidRPr="002143D0">
              <w:rPr>
                <w:rFonts w:ascii="Calibri" w:hAnsi="Calibri"/>
                <w:b/>
                <w:bCs/>
                <w:sz w:val="20"/>
                <w:szCs w:val="20"/>
              </w:rPr>
              <w:br/>
              <w:t>Sayısı</w:t>
            </w:r>
          </w:p>
        </w:tc>
        <w:tc>
          <w:tcPr>
            <w:tcW w:w="1325" w:type="dxa"/>
            <w:tcBorders>
              <w:top w:val="single" w:sz="4" w:space="0" w:color="auto"/>
              <w:left w:val="single" w:sz="4" w:space="0" w:color="auto"/>
              <w:right w:val="single" w:sz="4" w:space="0" w:color="auto"/>
            </w:tcBorders>
            <w:shd w:val="clear" w:color="auto" w:fill="FBD4B4"/>
            <w:vAlign w:val="center"/>
          </w:tcPr>
          <w:p w:rsidR="003E35F1" w:rsidRPr="002143D0" w:rsidRDefault="003E35F1" w:rsidP="008E6B20">
            <w:pPr>
              <w:ind w:right="-275"/>
              <w:jc w:val="center"/>
              <w:rPr>
                <w:rFonts w:ascii="Calibri" w:hAnsi="Calibri"/>
                <w:b/>
                <w:bCs/>
                <w:sz w:val="20"/>
                <w:szCs w:val="20"/>
              </w:rPr>
            </w:pPr>
            <w:r w:rsidRPr="002143D0">
              <w:rPr>
                <w:rFonts w:ascii="Calibri" w:hAnsi="Calibri"/>
                <w:b/>
                <w:bCs/>
                <w:sz w:val="20"/>
                <w:szCs w:val="20"/>
              </w:rPr>
              <w:t xml:space="preserve">Destekleme </w:t>
            </w:r>
            <w:r w:rsidRPr="002143D0">
              <w:rPr>
                <w:rFonts w:ascii="Calibri" w:hAnsi="Calibri"/>
                <w:b/>
                <w:bCs/>
                <w:sz w:val="20"/>
                <w:szCs w:val="20"/>
              </w:rPr>
              <w:br/>
              <w:t>Alanı (da)</w:t>
            </w:r>
          </w:p>
        </w:tc>
        <w:tc>
          <w:tcPr>
            <w:tcW w:w="1621" w:type="dxa"/>
            <w:tcBorders>
              <w:top w:val="single" w:sz="4" w:space="0" w:color="auto"/>
              <w:left w:val="single" w:sz="4" w:space="0" w:color="auto"/>
              <w:right w:val="single" w:sz="4" w:space="0" w:color="auto"/>
            </w:tcBorders>
            <w:shd w:val="clear" w:color="auto" w:fill="FBD4B4"/>
            <w:vAlign w:val="center"/>
          </w:tcPr>
          <w:p w:rsidR="003E35F1" w:rsidRPr="002143D0" w:rsidRDefault="003E35F1" w:rsidP="003E35F1">
            <w:pPr>
              <w:ind w:right="-275"/>
              <w:jc w:val="center"/>
              <w:rPr>
                <w:rFonts w:ascii="Calibri" w:hAnsi="Calibri"/>
                <w:b/>
                <w:bCs/>
                <w:sz w:val="20"/>
                <w:szCs w:val="20"/>
              </w:rPr>
            </w:pPr>
            <w:r w:rsidRPr="002143D0">
              <w:rPr>
                <w:rFonts w:ascii="Calibri" w:hAnsi="Calibri"/>
                <w:b/>
                <w:bCs/>
                <w:sz w:val="20"/>
                <w:szCs w:val="20"/>
              </w:rPr>
              <w:t>Destekleme</w:t>
            </w:r>
            <w:r w:rsidRPr="002143D0">
              <w:rPr>
                <w:rFonts w:ascii="Calibri" w:hAnsi="Calibri"/>
                <w:b/>
                <w:bCs/>
                <w:sz w:val="20"/>
                <w:szCs w:val="20"/>
              </w:rPr>
              <w:br/>
              <w:t xml:space="preserve"> Tutarı (₺)</w:t>
            </w:r>
          </w:p>
        </w:tc>
      </w:tr>
      <w:tr w:rsidR="003E35F1" w:rsidRPr="002143D0" w:rsidTr="008E6B20">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b/>
                <w:bCs/>
                <w:sz w:val="20"/>
                <w:szCs w:val="20"/>
              </w:rPr>
            </w:pPr>
            <w:r w:rsidRPr="002143D0">
              <w:rPr>
                <w:rFonts w:ascii="Calibri" w:hAnsi="Calibri"/>
                <w:b/>
                <w:bCs/>
                <w:sz w:val="20"/>
                <w:szCs w:val="20"/>
              </w:rPr>
              <w:t>2013</w:t>
            </w:r>
          </w:p>
        </w:tc>
        <w:tc>
          <w:tcPr>
            <w:tcW w:w="944"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2</w:t>
            </w:r>
          </w:p>
        </w:tc>
        <w:tc>
          <w:tcPr>
            <w:tcW w:w="866"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4</w:t>
            </w:r>
          </w:p>
        </w:tc>
        <w:tc>
          <w:tcPr>
            <w:tcW w:w="1325"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110.609</w:t>
            </w:r>
          </w:p>
        </w:tc>
        <w:tc>
          <w:tcPr>
            <w:tcW w:w="1621"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2.235,52</w:t>
            </w:r>
          </w:p>
        </w:tc>
      </w:tr>
      <w:tr w:rsidR="003E35F1" w:rsidRPr="002143D0" w:rsidTr="008E6B20">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b/>
                <w:bCs/>
                <w:sz w:val="20"/>
                <w:szCs w:val="20"/>
              </w:rPr>
            </w:pPr>
            <w:r w:rsidRPr="002143D0">
              <w:rPr>
                <w:rFonts w:ascii="Calibri" w:hAnsi="Calibri"/>
                <w:b/>
                <w:bCs/>
                <w:sz w:val="20"/>
                <w:szCs w:val="20"/>
              </w:rPr>
              <w:t>2013</w:t>
            </w:r>
          </w:p>
        </w:tc>
        <w:tc>
          <w:tcPr>
            <w:tcW w:w="944"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3</w:t>
            </w:r>
          </w:p>
        </w:tc>
        <w:tc>
          <w:tcPr>
            <w:tcW w:w="866"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62</w:t>
            </w:r>
          </w:p>
        </w:tc>
        <w:tc>
          <w:tcPr>
            <w:tcW w:w="1325"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2124,91</w:t>
            </w:r>
          </w:p>
        </w:tc>
        <w:tc>
          <w:tcPr>
            <w:tcW w:w="1621"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2.124,92</w:t>
            </w:r>
          </w:p>
        </w:tc>
      </w:tr>
      <w:tr w:rsidR="003E35F1" w:rsidRPr="002143D0" w:rsidTr="008E6B20">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b/>
                <w:bCs/>
                <w:sz w:val="20"/>
                <w:szCs w:val="20"/>
              </w:rPr>
            </w:pPr>
            <w:r w:rsidRPr="002143D0">
              <w:rPr>
                <w:rFonts w:ascii="Calibri" w:hAnsi="Calibri"/>
                <w:b/>
                <w:bCs/>
                <w:sz w:val="20"/>
                <w:szCs w:val="20"/>
              </w:rPr>
              <w:t>2014</w:t>
            </w:r>
          </w:p>
        </w:tc>
        <w:tc>
          <w:tcPr>
            <w:tcW w:w="944"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3</w:t>
            </w:r>
          </w:p>
        </w:tc>
        <w:tc>
          <w:tcPr>
            <w:tcW w:w="866"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19</w:t>
            </w:r>
          </w:p>
        </w:tc>
        <w:tc>
          <w:tcPr>
            <w:tcW w:w="1325"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453,04</w:t>
            </w:r>
          </w:p>
        </w:tc>
        <w:tc>
          <w:tcPr>
            <w:tcW w:w="1621"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61.160,95</w:t>
            </w:r>
          </w:p>
        </w:tc>
      </w:tr>
      <w:tr w:rsidR="003E35F1" w:rsidRPr="002143D0" w:rsidTr="008E6B20">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b/>
                <w:bCs/>
                <w:sz w:val="20"/>
                <w:szCs w:val="20"/>
              </w:rPr>
            </w:pPr>
            <w:r w:rsidRPr="002143D0">
              <w:rPr>
                <w:rFonts w:ascii="Calibri" w:hAnsi="Calibri"/>
                <w:b/>
                <w:bCs/>
                <w:sz w:val="20"/>
                <w:szCs w:val="20"/>
              </w:rPr>
              <w:t>2015</w:t>
            </w:r>
          </w:p>
        </w:tc>
        <w:tc>
          <w:tcPr>
            <w:tcW w:w="944"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2</w:t>
            </w:r>
          </w:p>
        </w:tc>
        <w:tc>
          <w:tcPr>
            <w:tcW w:w="866"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37</w:t>
            </w:r>
          </w:p>
        </w:tc>
        <w:tc>
          <w:tcPr>
            <w:tcW w:w="1325"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2.179,205</w:t>
            </w:r>
          </w:p>
        </w:tc>
        <w:tc>
          <w:tcPr>
            <w:tcW w:w="1621"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130.752,30</w:t>
            </w:r>
          </w:p>
        </w:tc>
      </w:tr>
      <w:tr w:rsidR="003E35F1" w:rsidRPr="002143D0" w:rsidTr="008E6B20">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b/>
                <w:bCs/>
                <w:sz w:val="20"/>
                <w:szCs w:val="20"/>
              </w:rPr>
            </w:pPr>
            <w:r w:rsidRPr="002143D0">
              <w:rPr>
                <w:rFonts w:ascii="Calibri" w:hAnsi="Calibri"/>
                <w:b/>
                <w:bCs/>
                <w:sz w:val="20"/>
                <w:szCs w:val="20"/>
              </w:rPr>
              <w:t>2015</w:t>
            </w:r>
          </w:p>
        </w:tc>
        <w:tc>
          <w:tcPr>
            <w:tcW w:w="944"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3</w:t>
            </w:r>
          </w:p>
        </w:tc>
        <w:tc>
          <w:tcPr>
            <w:tcW w:w="866"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218</w:t>
            </w:r>
          </w:p>
        </w:tc>
        <w:tc>
          <w:tcPr>
            <w:tcW w:w="1325"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9.571,631</w:t>
            </w:r>
          </w:p>
        </w:tc>
        <w:tc>
          <w:tcPr>
            <w:tcW w:w="1621"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1.292.170,64</w:t>
            </w:r>
          </w:p>
        </w:tc>
      </w:tr>
      <w:tr w:rsidR="003E35F1" w:rsidRPr="002143D0" w:rsidTr="008E6B20">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b/>
                <w:bCs/>
                <w:sz w:val="20"/>
                <w:szCs w:val="20"/>
              </w:rPr>
            </w:pPr>
            <w:r w:rsidRPr="002143D0">
              <w:rPr>
                <w:rFonts w:ascii="Calibri" w:hAnsi="Calibri"/>
                <w:b/>
                <w:bCs/>
                <w:sz w:val="20"/>
                <w:szCs w:val="20"/>
              </w:rPr>
              <w:t>2016</w:t>
            </w:r>
          </w:p>
        </w:tc>
        <w:tc>
          <w:tcPr>
            <w:tcW w:w="944"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2</w:t>
            </w:r>
          </w:p>
        </w:tc>
        <w:tc>
          <w:tcPr>
            <w:tcW w:w="866"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64</w:t>
            </w:r>
          </w:p>
        </w:tc>
        <w:tc>
          <w:tcPr>
            <w:tcW w:w="1325"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3.509,207</w:t>
            </w:r>
          </w:p>
        </w:tc>
        <w:tc>
          <w:tcPr>
            <w:tcW w:w="1621"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214.757,42</w:t>
            </w:r>
          </w:p>
        </w:tc>
      </w:tr>
      <w:tr w:rsidR="003E35F1" w:rsidRPr="002143D0" w:rsidTr="008E6B20">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b/>
                <w:bCs/>
                <w:sz w:val="20"/>
                <w:szCs w:val="20"/>
              </w:rPr>
            </w:pPr>
            <w:r w:rsidRPr="002143D0">
              <w:rPr>
                <w:rFonts w:ascii="Calibri" w:hAnsi="Calibri"/>
                <w:b/>
                <w:bCs/>
                <w:sz w:val="20"/>
                <w:szCs w:val="20"/>
              </w:rPr>
              <w:t>2016</w:t>
            </w:r>
          </w:p>
        </w:tc>
        <w:tc>
          <w:tcPr>
            <w:tcW w:w="944"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3</w:t>
            </w:r>
          </w:p>
        </w:tc>
        <w:tc>
          <w:tcPr>
            <w:tcW w:w="866"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322</w:t>
            </w:r>
          </w:p>
        </w:tc>
        <w:tc>
          <w:tcPr>
            <w:tcW w:w="1325"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14.575,71</w:t>
            </w:r>
          </w:p>
        </w:tc>
        <w:tc>
          <w:tcPr>
            <w:tcW w:w="1621"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1.967.718,52</w:t>
            </w:r>
          </w:p>
        </w:tc>
      </w:tr>
      <w:tr w:rsidR="009A7F8A" w:rsidRPr="002143D0" w:rsidTr="008E6B20">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9A7F8A" w:rsidRPr="005547A4" w:rsidRDefault="009A7F8A" w:rsidP="009A7F8A">
            <w:pPr>
              <w:jc w:val="center"/>
              <w:rPr>
                <w:rFonts w:ascii="Calibri" w:hAnsi="Calibri" w:cs="Calibri"/>
                <w:b/>
                <w:bCs/>
                <w:sz w:val="20"/>
                <w:szCs w:val="20"/>
              </w:rPr>
            </w:pPr>
            <w:r w:rsidRPr="005547A4">
              <w:rPr>
                <w:rFonts w:ascii="Calibri" w:hAnsi="Calibri" w:cs="Calibri"/>
                <w:b/>
                <w:bCs/>
                <w:sz w:val="20"/>
                <w:szCs w:val="20"/>
              </w:rPr>
              <w:t>2017</w:t>
            </w:r>
          </w:p>
        </w:tc>
        <w:tc>
          <w:tcPr>
            <w:tcW w:w="944" w:type="dxa"/>
            <w:tcBorders>
              <w:top w:val="single" w:sz="4" w:space="0" w:color="auto"/>
              <w:left w:val="single" w:sz="4" w:space="0" w:color="auto"/>
              <w:bottom w:val="single" w:sz="4" w:space="0" w:color="auto"/>
              <w:right w:val="single" w:sz="4" w:space="0" w:color="auto"/>
            </w:tcBorders>
            <w:vAlign w:val="center"/>
          </w:tcPr>
          <w:p w:rsidR="009A7F8A" w:rsidRPr="005547A4" w:rsidRDefault="009A7F8A" w:rsidP="009A7F8A">
            <w:pPr>
              <w:jc w:val="center"/>
              <w:rPr>
                <w:rFonts w:ascii="Calibri" w:hAnsi="Calibri" w:cs="Calibri"/>
                <w:sz w:val="20"/>
                <w:szCs w:val="20"/>
              </w:rPr>
            </w:pPr>
            <w:r w:rsidRPr="005547A4">
              <w:rPr>
                <w:rFonts w:ascii="Calibri" w:hAnsi="Calibri" w:cs="Calibri"/>
                <w:sz w:val="20"/>
                <w:szCs w:val="20"/>
              </w:rPr>
              <w:t>2</w:t>
            </w:r>
          </w:p>
        </w:tc>
        <w:tc>
          <w:tcPr>
            <w:tcW w:w="866" w:type="dxa"/>
            <w:tcBorders>
              <w:top w:val="single" w:sz="4" w:space="0" w:color="auto"/>
              <w:left w:val="single" w:sz="4" w:space="0" w:color="auto"/>
              <w:bottom w:val="single" w:sz="4" w:space="0" w:color="auto"/>
              <w:right w:val="single" w:sz="4" w:space="0" w:color="auto"/>
            </w:tcBorders>
            <w:vAlign w:val="center"/>
          </w:tcPr>
          <w:p w:rsidR="009A7F8A" w:rsidRPr="005547A4" w:rsidRDefault="009A7F8A" w:rsidP="009A7F8A">
            <w:pPr>
              <w:jc w:val="center"/>
              <w:rPr>
                <w:rFonts w:ascii="Calibri" w:hAnsi="Calibri" w:cs="Calibri"/>
                <w:sz w:val="20"/>
                <w:szCs w:val="20"/>
              </w:rPr>
            </w:pPr>
            <w:r w:rsidRPr="005547A4">
              <w:rPr>
                <w:rFonts w:ascii="Calibri" w:hAnsi="Calibri" w:cs="Calibri"/>
                <w:sz w:val="20"/>
                <w:szCs w:val="20"/>
              </w:rPr>
              <w:t>131</w:t>
            </w:r>
          </w:p>
        </w:tc>
        <w:tc>
          <w:tcPr>
            <w:tcW w:w="1325" w:type="dxa"/>
            <w:tcBorders>
              <w:top w:val="single" w:sz="4" w:space="0" w:color="auto"/>
              <w:left w:val="nil"/>
              <w:bottom w:val="single" w:sz="4" w:space="0" w:color="auto"/>
              <w:right w:val="single" w:sz="4" w:space="0" w:color="auto"/>
            </w:tcBorders>
            <w:vAlign w:val="center"/>
          </w:tcPr>
          <w:p w:rsidR="009A7F8A" w:rsidRPr="005547A4" w:rsidRDefault="009A7F8A" w:rsidP="009A7F8A">
            <w:pPr>
              <w:jc w:val="right"/>
              <w:rPr>
                <w:rFonts w:ascii="Calibri" w:hAnsi="Calibri" w:cs="Calibri"/>
                <w:sz w:val="20"/>
                <w:szCs w:val="20"/>
              </w:rPr>
            </w:pPr>
            <w:r w:rsidRPr="005547A4">
              <w:rPr>
                <w:rFonts w:ascii="Calibri" w:hAnsi="Calibri" w:cs="Calibri"/>
                <w:sz w:val="20"/>
                <w:szCs w:val="20"/>
              </w:rPr>
              <w:t>6.967,578</w:t>
            </w:r>
          </w:p>
        </w:tc>
        <w:tc>
          <w:tcPr>
            <w:tcW w:w="1621" w:type="dxa"/>
            <w:tcBorders>
              <w:top w:val="single" w:sz="4" w:space="0" w:color="auto"/>
              <w:left w:val="nil"/>
              <w:bottom w:val="single" w:sz="4" w:space="0" w:color="auto"/>
              <w:right w:val="single" w:sz="4" w:space="0" w:color="auto"/>
            </w:tcBorders>
            <w:vAlign w:val="center"/>
          </w:tcPr>
          <w:p w:rsidR="009A7F8A" w:rsidRPr="005547A4" w:rsidRDefault="009A7F8A" w:rsidP="009A7F8A">
            <w:pPr>
              <w:jc w:val="right"/>
              <w:rPr>
                <w:rFonts w:ascii="Calibri" w:hAnsi="Calibri" w:cs="Calibri"/>
                <w:sz w:val="20"/>
                <w:szCs w:val="20"/>
              </w:rPr>
            </w:pPr>
            <w:r w:rsidRPr="005547A4">
              <w:rPr>
                <w:rFonts w:ascii="Calibri" w:hAnsi="Calibri" w:cs="Calibri"/>
                <w:sz w:val="20"/>
                <w:szCs w:val="20"/>
              </w:rPr>
              <w:t>418.054,68</w:t>
            </w:r>
          </w:p>
        </w:tc>
      </w:tr>
      <w:tr w:rsidR="009A7F8A" w:rsidRPr="002143D0" w:rsidTr="008E6B20">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9A7F8A" w:rsidRPr="005547A4" w:rsidRDefault="009A7F8A" w:rsidP="009A7F8A">
            <w:pPr>
              <w:jc w:val="center"/>
              <w:rPr>
                <w:rFonts w:ascii="Calibri" w:hAnsi="Calibri" w:cs="Calibri"/>
                <w:b/>
                <w:bCs/>
                <w:sz w:val="20"/>
                <w:szCs w:val="20"/>
              </w:rPr>
            </w:pPr>
            <w:r w:rsidRPr="005547A4">
              <w:rPr>
                <w:rFonts w:ascii="Calibri" w:hAnsi="Calibri" w:cs="Calibri"/>
                <w:b/>
                <w:bCs/>
                <w:sz w:val="20"/>
                <w:szCs w:val="20"/>
              </w:rPr>
              <w:t>2017</w:t>
            </w:r>
          </w:p>
        </w:tc>
        <w:tc>
          <w:tcPr>
            <w:tcW w:w="944" w:type="dxa"/>
            <w:tcBorders>
              <w:top w:val="single" w:sz="4" w:space="0" w:color="auto"/>
              <w:left w:val="single" w:sz="4" w:space="0" w:color="auto"/>
              <w:bottom w:val="single" w:sz="4" w:space="0" w:color="auto"/>
              <w:right w:val="single" w:sz="4" w:space="0" w:color="auto"/>
            </w:tcBorders>
            <w:vAlign w:val="center"/>
          </w:tcPr>
          <w:p w:rsidR="009A7F8A" w:rsidRPr="005547A4" w:rsidRDefault="009A7F8A" w:rsidP="009A7F8A">
            <w:pPr>
              <w:jc w:val="center"/>
              <w:rPr>
                <w:rFonts w:ascii="Calibri" w:hAnsi="Calibri" w:cs="Calibri"/>
                <w:sz w:val="20"/>
                <w:szCs w:val="20"/>
              </w:rPr>
            </w:pPr>
            <w:r w:rsidRPr="005547A4">
              <w:rPr>
                <w:rFonts w:ascii="Calibri" w:hAnsi="Calibri" w:cs="Calibri"/>
                <w:sz w:val="20"/>
                <w:szCs w:val="20"/>
              </w:rPr>
              <w:t>3</w:t>
            </w:r>
          </w:p>
        </w:tc>
        <w:tc>
          <w:tcPr>
            <w:tcW w:w="866" w:type="dxa"/>
            <w:tcBorders>
              <w:top w:val="single" w:sz="4" w:space="0" w:color="auto"/>
              <w:left w:val="single" w:sz="4" w:space="0" w:color="auto"/>
              <w:bottom w:val="single" w:sz="4" w:space="0" w:color="auto"/>
              <w:right w:val="single" w:sz="4" w:space="0" w:color="auto"/>
            </w:tcBorders>
            <w:vAlign w:val="center"/>
          </w:tcPr>
          <w:p w:rsidR="009A7F8A" w:rsidRPr="005547A4" w:rsidRDefault="009A7F8A" w:rsidP="009A7F8A">
            <w:pPr>
              <w:jc w:val="center"/>
              <w:rPr>
                <w:rFonts w:ascii="Calibri" w:hAnsi="Calibri" w:cs="Calibri"/>
                <w:sz w:val="20"/>
                <w:szCs w:val="20"/>
              </w:rPr>
            </w:pPr>
            <w:r w:rsidRPr="005547A4">
              <w:rPr>
                <w:rFonts w:ascii="Calibri" w:hAnsi="Calibri" w:cs="Calibri"/>
                <w:sz w:val="20"/>
                <w:szCs w:val="20"/>
              </w:rPr>
              <w:t>460</w:t>
            </w:r>
          </w:p>
        </w:tc>
        <w:tc>
          <w:tcPr>
            <w:tcW w:w="1325" w:type="dxa"/>
            <w:tcBorders>
              <w:top w:val="single" w:sz="4" w:space="0" w:color="auto"/>
              <w:left w:val="nil"/>
              <w:bottom w:val="single" w:sz="4" w:space="0" w:color="auto"/>
              <w:right w:val="single" w:sz="4" w:space="0" w:color="auto"/>
            </w:tcBorders>
            <w:vAlign w:val="center"/>
          </w:tcPr>
          <w:p w:rsidR="009A7F8A" w:rsidRPr="005547A4" w:rsidRDefault="009A7F8A" w:rsidP="009A7F8A">
            <w:pPr>
              <w:jc w:val="right"/>
              <w:rPr>
                <w:rFonts w:ascii="Calibri" w:hAnsi="Calibri" w:cs="Calibri"/>
                <w:sz w:val="20"/>
                <w:szCs w:val="20"/>
              </w:rPr>
            </w:pPr>
            <w:r w:rsidRPr="005547A4">
              <w:rPr>
                <w:rFonts w:ascii="Calibri" w:hAnsi="Calibri" w:cs="Calibri"/>
                <w:sz w:val="20"/>
                <w:szCs w:val="20"/>
              </w:rPr>
              <w:t>20.461,119</w:t>
            </w:r>
          </w:p>
        </w:tc>
        <w:tc>
          <w:tcPr>
            <w:tcW w:w="1621" w:type="dxa"/>
            <w:tcBorders>
              <w:top w:val="single" w:sz="4" w:space="0" w:color="auto"/>
              <w:left w:val="nil"/>
              <w:bottom w:val="single" w:sz="4" w:space="0" w:color="auto"/>
              <w:right w:val="single" w:sz="4" w:space="0" w:color="auto"/>
            </w:tcBorders>
            <w:vAlign w:val="center"/>
          </w:tcPr>
          <w:p w:rsidR="009A7F8A" w:rsidRPr="005547A4" w:rsidRDefault="009A7F8A" w:rsidP="009A7F8A">
            <w:pPr>
              <w:jc w:val="right"/>
              <w:rPr>
                <w:rFonts w:ascii="Calibri" w:hAnsi="Calibri" w:cs="Calibri"/>
                <w:sz w:val="20"/>
                <w:szCs w:val="20"/>
              </w:rPr>
            </w:pPr>
            <w:r w:rsidRPr="005547A4">
              <w:rPr>
                <w:rFonts w:ascii="Calibri" w:hAnsi="Calibri" w:cs="Calibri"/>
                <w:sz w:val="20"/>
                <w:szCs w:val="20"/>
              </w:rPr>
              <w:t>2.762.253,46</w:t>
            </w:r>
          </w:p>
        </w:tc>
      </w:tr>
    </w:tbl>
    <w:p w:rsidR="000140AE" w:rsidRPr="002143D0" w:rsidRDefault="000140AE" w:rsidP="003E35F1">
      <w:pPr>
        <w:tabs>
          <w:tab w:val="left" w:pos="2009"/>
        </w:tabs>
        <w:spacing w:line="276" w:lineRule="auto"/>
        <w:rPr>
          <w:rFonts w:asciiTheme="minorHAnsi" w:hAnsiTheme="minorHAnsi"/>
          <w:sz w:val="22"/>
          <w:szCs w:val="22"/>
        </w:rPr>
      </w:pPr>
    </w:p>
    <w:p w:rsidR="000140AE" w:rsidRPr="002143D0" w:rsidRDefault="000140AE" w:rsidP="00B82B06">
      <w:pPr>
        <w:pStyle w:val="Balk4"/>
        <w:spacing w:before="0" w:after="0" w:line="276" w:lineRule="auto"/>
        <w:rPr>
          <w:szCs w:val="22"/>
        </w:rPr>
      </w:pPr>
      <w:bookmarkStart w:id="481" w:name="_Toc378852684"/>
      <w:bookmarkStart w:id="482" w:name="_Toc379183224"/>
      <w:bookmarkStart w:id="483" w:name="_Toc379185086"/>
      <w:bookmarkStart w:id="484" w:name="_Toc386731931"/>
      <w:bookmarkStart w:id="485" w:name="_Toc525548074"/>
      <w:r w:rsidRPr="002143D0">
        <w:rPr>
          <w:szCs w:val="22"/>
        </w:rPr>
        <w:t>4.</w:t>
      </w:r>
      <w:r w:rsidR="005B5EA9" w:rsidRPr="002143D0">
        <w:rPr>
          <w:szCs w:val="22"/>
        </w:rPr>
        <w:t>3</w:t>
      </w:r>
      <w:r w:rsidRPr="002143D0">
        <w:rPr>
          <w:szCs w:val="22"/>
        </w:rPr>
        <w:t>.3.5. Mera Faaliyetleri</w:t>
      </w:r>
      <w:bookmarkEnd w:id="481"/>
      <w:bookmarkEnd w:id="482"/>
      <w:bookmarkEnd w:id="483"/>
      <w:bookmarkEnd w:id="484"/>
      <w:bookmarkEnd w:id="485"/>
    </w:p>
    <w:p w:rsidR="009A7F8A" w:rsidRPr="005547A4" w:rsidRDefault="009A7F8A" w:rsidP="009A7F8A">
      <w:pPr>
        <w:spacing w:line="276" w:lineRule="auto"/>
        <w:ind w:firstLine="567"/>
        <w:rPr>
          <w:rFonts w:ascii="Calibri" w:hAnsi="Calibri" w:cs="Calibri"/>
          <w:sz w:val="22"/>
          <w:szCs w:val="22"/>
        </w:rPr>
      </w:pPr>
      <w:r w:rsidRPr="005547A4">
        <w:rPr>
          <w:rFonts w:ascii="Calibri" w:hAnsi="Calibri" w:cs="Calibri"/>
          <w:sz w:val="22"/>
          <w:szCs w:val="22"/>
        </w:rPr>
        <w:t xml:space="preserve">Ülkemiz çayır ve mera alanlarının tespit, tahdit ve tahsis işlemleri 28.02.1998 tarihinde yayınlanarak yürürlüğe giren 4342 sayılı Mera Kanunu hükümleri doğrultusunda gerçekleştirilmektedir. İlgili yasal mevzuat çerçevesinde Çanakkale İlinde bugüne kadar yürütülen mera tespit, tahdit ve tahsis çalışmaları sonucunda; İlimiz merkez ve ilçelerinde yer alan toplam 599 adet yerleşim biriminden 318 birimde toplam </w:t>
      </w:r>
      <w:r w:rsidRPr="005547A4">
        <w:rPr>
          <w:rFonts w:ascii="Calibri" w:hAnsi="Calibri" w:cs="Calibri"/>
          <w:bCs/>
          <w:sz w:val="22"/>
          <w:szCs w:val="22"/>
        </w:rPr>
        <w:t xml:space="preserve">30.325 </w:t>
      </w:r>
      <w:r w:rsidRPr="005547A4">
        <w:rPr>
          <w:rFonts w:ascii="Calibri" w:hAnsi="Calibri" w:cs="Calibri"/>
          <w:sz w:val="22"/>
          <w:szCs w:val="22"/>
        </w:rPr>
        <w:t xml:space="preserve">hektar mera alanı tespit edilmiştir. </w:t>
      </w:r>
    </w:p>
    <w:p w:rsidR="00F61556" w:rsidRDefault="009A7F8A" w:rsidP="009A7F8A">
      <w:pPr>
        <w:spacing w:line="276" w:lineRule="auto"/>
        <w:ind w:firstLine="567"/>
        <w:rPr>
          <w:rFonts w:ascii="Calibri" w:hAnsi="Calibri" w:cs="Calibri"/>
          <w:sz w:val="22"/>
          <w:szCs w:val="22"/>
        </w:rPr>
      </w:pPr>
      <w:r w:rsidRPr="005547A4">
        <w:rPr>
          <w:rFonts w:ascii="Calibri" w:hAnsi="Calibri" w:cs="Calibri"/>
          <w:sz w:val="22"/>
          <w:szCs w:val="22"/>
        </w:rPr>
        <w:t>2017 yılı sonu itibariyle toplam 30.331 hektarlık alanda tespit çalışmaları yapılmış olup, bu alan içerisinde 26.199 hektar alanın tahdidi bitirilerek, 20.053 hektar alan mera olarak tahsis edilmiştir. İlimizde en fazla mera alanına sahip ilçemiz, Biga’dır. Biga ilçesinde 8.932 hektar mera varlığı olup İlimiz toplam mera alanının % 29,4’ünü oluşturmaktadır. Biga’yı 8.122 hektar ile Ayvacık (% 26,7) ve 6.603 hektar (% 21,7) mera varlığı ile Gökçeada ilçesi takip etmektedir. İlçeler bazında mera varlığı aşağıya çıkartılmıştır.</w:t>
      </w:r>
      <w:r>
        <w:rPr>
          <w:rFonts w:ascii="Calibri" w:hAnsi="Calibri" w:cs="Calibri"/>
          <w:sz w:val="22"/>
          <w:szCs w:val="22"/>
        </w:rPr>
        <w:t xml:space="preserve">                       </w:t>
      </w:r>
    </w:p>
    <w:p w:rsidR="009A7F8A" w:rsidRPr="009A7F8A" w:rsidRDefault="00F61556" w:rsidP="009A7F8A">
      <w:pPr>
        <w:spacing w:line="276" w:lineRule="auto"/>
        <w:ind w:firstLine="567"/>
        <w:rPr>
          <w:rFonts w:ascii="Calibri" w:hAnsi="Calibri" w:cs="Calibri"/>
          <w:b/>
          <w:sz w:val="22"/>
          <w:szCs w:val="22"/>
        </w:rPr>
      </w:pPr>
      <w:r>
        <w:rPr>
          <w:rFonts w:ascii="Calibri" w:hAnsi="Calibri" w:cs="Calibri"/>
          <w:sz w:val="22"/>
          <w:szCs w:val="22"/>
        </w:rPr>
        <w:t xml:space="preserve">                                                      </w:t>
      </w:r>
      <w:r w:rsidR="009A7F8A">
        <w:rPr>
          <w:rFonts w:ascii="Calibri" w:hAnsi="Calibri" w:cs="Calibri"/>
          <w:sz w:val="22"/>
          <w:szCs w:val="22"/>
        </w:rPr>
        <w:t xml:space="preserve"> </w:t>
      </w:r>
      <w:r w:rsidR="009A7F8A" w:rsidRPr="009A7F8A">
        <w:rPr>
          <w:rFonts w:ascii="Calibri" w:hAnsi="Calibri" w:cs="Calibri"/>
          <w:b/>
          <w:sz w:val="22"/>
          <w:szCs w:val="22"/>
        </w:rPr>
        <w:t>Çanakkale İli Mera Varlığı</w:t>
      </w:r>
    </w:p>
    <w:tbl>
      <w:tblPr>
        <w:tblW w:w="0" w:type="auto"/>
        <w:jc w:val="center"/>
        <w:tblCellMar>
          <w:left w:w="70" w:type="dxa"/>
          <w:right w:w="70" w:type="dxa"/>
        </w:tblCellMar>
        <w:tblLook w:val="04A0" w:firstRow="1" w:lastRow="0" w:firstColumn="1" w:lastColumn="0" w:noHBand="0" w:noVBand="1"/>
      </w:tblPr>
      <w:tblGrid>
        <w:gridCol w:w="1088"/>
        <w:gridCol w:w="1425"/>
        <w:gridCol w:w="2088"/>
      </w:tblGrid>
      <w:tr w:rsidR="00210C81" w:rsidRPr="002143D0" w:rsidTr="002B50E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2B50E6" w:rsidRPr="002143D0" w:rsidRDefault="006A11B4" w:rsidP="006A11B4">
            <w:pPr>
              <w:rPr>
                <w:rFonts w:ascii="Calibri" w:hAnsi="Calibri"/>
                <w:bCs/>
                <w:sz w:val="20"/>
                <w:szCs w:val="20"/>
              </w:rPr>
            </w:pPr>
            <w:r w:rsidRPr="002143D0">
              <w:rPr>
                <w:rFonts w:ascii="Calibri" w:hAnsi="Calibri"/>
                <w:b/>
                <w:bCs/>
                <w:sz w:val="20"/>
                <w:szCs w:val="20"/>
              </w:rPr>
              <w:t>İlçesi</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2B50E6" w:rsidRPr="002143D0" w:rsidRDefault="006A11B4" w:rsidP="006A11B4">
            <w:pPr>
              <w:jc w:val="center"/>
              <w:rPr>
                <w:rFonts w:ascii="Calibri" w:hAnsi="Calibri"/>
                <w:sz w:val="20"/>
                <w:szCs w:val="20"/>
              </w:rPr>
            </w:pPr>
            <w:r w:rsidRPr="002143D0">
              <w:rPr>
                <w:rFonts w:ascii="Calibri" w:hAnsi="Calibri"/>
                <w:b/>
                <w:bCs/>
                <w:sz w:val="20"/>
                <w:szCs w:val="20"/>
              </w:rPr>
              <w:t>Yüzölçümü (ha)</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2B50E6" w:rsidRPr="002143D0" w:rsidRDefault="006A11B4" w:rsidP="006A11B4">
            <w:pPr>
              <w:jc w:val="center"/>
              <w:rPr>
                <w:rFonts w:ascii="Calibri" w:hAnsi="Calibri"/>
                <w:sz w:val="20"/>
                <w:szCs w:val="20"/>
              </w:rPr>
            </w:pPr>
            <w:r w:rsidRPr="002143D0">
              <w:rPr>
                <w:rFonts w:ascii="Calibri" w:hAnsi="Calibri"/>
                <w:b/>
                <w:bCs/>
                <w:sz w:val="20"/>
                <w:szCs w:val="20"/>
              </w:rPr>
              <w:t>Çayır-Mer’a Arazisi (ha)</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left"/>
              <w:rPr>
                <w:rFonts w:ascii="Calibri" w:hAnsi="Calibri" w:cs="Calibri"/>
                <w:bCs/>
                <w:sz w:val="20"/>
                <w:szCs w:val="20"/>
              </w:rPr>
            </w:pPr>
            <w:r w:rsidRPr="005547A4">
              <w:rPr>
                <w:rFonts w:ascii="Calibri" w:hAnsi="Calibri" w:cs="Calibri"/>
                <w:bCs/>
                <w:sz w:val="20"/>
                <w:szCs w:val="20"/>
              </w:rPr>
              <w:t>Ayvacık</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89.288</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8.122</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left"/>
              <w:rPr>
                <w:rFonts w:ascii="Calibri" w:hAnsi="Calibri" w:cs="Calibri"/>
                <w:bCs/>
                <w:sz w:val="20"/>
                <w:szCs w:val="20"/>
              </w:rPr>
            </w:pPr>
            <w:r w:rsidRPr="005547A4">
              <w:rPr>
                <w:rFonts w:ascii="Calibri" w:hAnsi="Calibri" w:cs="Calibri"/>
                <w:bCs/>
                <w:sz w:val="20"/>
                <w:szCs w:val="20"/>
              </w:rPr>
              <w:t>Bayramiç</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128.421</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529</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left"/>
              <w:rPr>
                <w:rFonts w:ascii="Calibri" w:hAnsi="Calibri" w:cs="Calibri"/>
                <w:bCs/>
                <w:sz w:val="20"/>
                <w:szCs w:val="20"/>
              </w:rPr>
            </w:pPr>
            <w:r w:rsidRPr="005547A4">
              <w:rPr>
                <w:rFonts w:ascii="Calibri" w:hAnsi="Calibri" w:cs="Calibri"/>
                <w:bCs/>
                <w:sz w:val="20"/>
                <w:szCs w:val="20"/>
              </w:rPr>
              <w:t>Biga</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135.369</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8.932</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left"/>
              <w:rPr>
                <w:rFonts w:ascii="Calibri" w:hAnsi="Calibri" w:cs="Calibri"/>
                <w:bCs/>
                <w:sz w:val="20"/>
                <w:szCs w:val="20"/>
              </w:rPr>
            </w:pPr>
            <w:r w:rsidRPr="005547A4">
              <w:rPr>
                <w:rFonts w:ascii="Calibri" w:hAnsi="Calibri" w:cs="Calibri"/>
                <w:bCs/>
                <w:sz w:val="20"/>
                <w:szCs w:val="20"/>
              </w:rPr>
              <w:t>Bozcaada</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4.263</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182</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left"/>
              <w:rPr>
                <w:rFonts w:ascii="Calibri" w:hAnsi="Calibri" w:cs="Calibri"/>
                <w:bCs/>
                <w:sz w:val="20"/>
                <w:szCs w:val="20"/>
              </w:rPr>
            </w:pPr>
            <w:r w:rsidRPr="005547A4">
              <w:rPr>
                <w:rFonts w:ascii="Calibri" w:hAnsi="Calibri" w:cs="Calibri"/>
                <w:bCs/>
                <w:sz w:val="20"/>
                <w:szCs w:val="20"/>
              </w:rPr>
              <w:t>Çan</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90.663</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599</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left"/>
              <w:rPr>
                <w:rFonts w:ascii="Calibri" w:hAnsi="Calibri" w:cs="Calibri"/>
                <w:bCs/>
                <w:sz w:val="20"/>
                <w:szCs w:val="20"/>
              </w:rPr>
            </w:pPr>
            <w:r w:rsidRPr="005547A4">
              <w:rPr>
                <w:rFonts w:ascii="Calibri" w:hAnsi="Calibri" w:cs="Calibri"/>
                <w:bCs/>
                <w:sz w:val="20"/>
                <w:szCs w:val="20"/>
              </w:rPr>
              <w:t>Eceabat</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46.474</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616</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left"/>
              <w:rPr>
                <w:rFonts w:ascii="Calibri" w:hAnsi="Calibri" w:cs="Calibri"/>
                <w:bCs/>
                <w:sz w:val="20"/>
                <w:szCs w:val="20"/>
              </w:rPr>
            </w:pPr>
            <w:r w:rsidRPr="005547A4">
              <w:rPr>
                <w:rFonts w:ascii="Calibri" w:hAnsi="Calibri" w:cs="Calibri"/>
                <w:bCs/>
                <w:sz w:val="20"/>
                <w:szCs w:val="20"/>
              </w:rPr>
              <w:t>Ezine</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65.412</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1.495</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left"/>
              <w:rPr>
                <w:rFonts w:ascii="Calibri" w:hAnsi="Calibri" w:cs="Calibri"/>
                <w:bCs/>
                <w:sz w:val="20"/>
                <w:szCs w:val="20"/>
              </w:rPr>
            </w:pPr>
            <w:r w:rsidRPr="005547A4">
              <w:rPr>
                <w:rFonts w:ascii="Calibri" w:hAnsi="Calibri" w:cs="Calibri"/>
                <w:bCs/>
                <w:sz w:val="20"/>
                <w:szCs w:val="20"/>
              </w:rPr>
              <w:t>Gelibolu</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82.059</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2.310</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left"/>
              <w:rPr>
                <w:rFonts w:ascii="Calibri" w:hAnsi="Calibri" w:cs="Calibri"/>
                <w:bCs/>
                <w:sz w:val="20"/>
                <w:szCs w:val="20"/>
              </w:rPr>
            </w:pPr>
            <w:r w:rsidRPr="005547A4">
              <w:rPr>
                <w:rFonts w:ascii="Calibri" w:hAnsi="Calibri" w:cs="Calibri"/>
                <w:bCs/>
                <w:sz w:val="20"/>
                <w:szCs w:val="20"/>
              </w:rPr>
              <w:t>Gökçeada</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28.671</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6.603</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left"/>
              <w:rPr>
                <w:rFonts w:ascii="Calibri" w:hAnsi="Calibri" w:cs="Calibri"/>
                <w:bCs/>
                <w:sz w:val="20"/>
                <w:szCs w:val="20"/>
              </w:rPr>
            </w:pPr>
            <w:r w:rsidRPr="005547A4">
              <w:rPr>
                <w:rFonts w:ascii="Calibri" w:hAnsi="Calibri" w:cs="Calibri"/>
                <w:bCs/>
                <w:sz w:val="20"/>
                <w:szCs w:val="20"/>
              </w:rPr>
              <w:t>Lapseki</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88.164</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154</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left"/>
              <w:rPr>
                <w:rFonts w:ascii="Calibri" w:hAnsi="Calibri" w:cs="Calibri"/>
                <w:bCs/>
                <w:sz w:val="20"/>
                <w:szCs w:val="20"/>
              </w:rPr>
            </w:pPr>
            <w:r w:rsidRPr="005547A4">
              <w:rPr>
                <w:rFonts w:ascii="Calibri" w:hAnsi="Calibri" w:cs="Calibri"/>
                <w:bCs/>
                <w:sz w:val="20"/>
                <w:szCs w:val="20"/>
              </w:rPr>
              <w:t>Merkez</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92.855</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595</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left"/>
              <w:rPr>
                <w:rFonts w:ascii="Calibri" w:hAnsi="Calibri" w:cs="Calibri"/>
                <w:bCs/>
                <w:sz w:val="20"/>
                <w:szCs w:val="20"/>
              </w:rPr>
            </w:pPr>
            <w:r w:rsidRPr="005547A4">
              <w:rPr>
                <w:rFonts w:ascii="Calibri" w:hAnsi="Calibri" w:cs="Calibri"/>
                <w:bCs/>
                <w:sz w:val="20"/>
                <w:szCs w:val="20"/>
              </w:rPr>
              <w:t>Yenice</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141.679</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194</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FBD4B4" w:themeFill="accent6" w:themeFillTint="66"/>
            <w:noWrap/>
            <w:vAlign w:val="center"/>
          </w:tcPr>
          <w:p w:rsidR="009A7F8A" w:rsidRPr="005547A4" w:rsidRDefault="009A7F8A" w:rsidP="009A7F8A">
            <w:pPr>
              <w:spacing w:line="276" w:lineRule="auto"/>
              <w:jc w:val="right"/>
              <w:rPr>
                <w:rFonts w:ascii="Calibri" w:hAnsi="Calibri" w:cs="Calibri"/>
                <w:b/>
                <w:bCs/>
                <w:sz w:val="20"/>
                <w:szCs w:val="20"/>
              </w:rPr>
            </w:pPr>
            <w:r w:rsidRPr="005547A4">
              <w:rPr>
                <w:rFonts w:ascii="Calibri" w:hAnsi="Calibri" w:cs="Calibri"/>
                <w:b/>
                <w:bCs/>
                <w:sz w:val="20"/>
                <w:szCs w:val="20"/>
              </w:rPr>
              <w:t>T O P L A M</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A7F8A" w:rsidRPr="005547A4" w:rsidRDefault="009A7F8A" w:rsidP="009A7F8A">
            <w:pPr>
              <w:spacing w:line="276" w:lineRule="auto"/>
              <w:jc w:val="right"/>
              <w:rPr>
                <w:rFonts w:ascii="Calibri" w:hAnsi="Calibri" w:cs="Calibri"/>
                <w:b/>
                <w:bCs/>
                <w:sz w:val="20"/>
                <w:szCs w:val="20"/>
              </w:rPr>
            </w:pPr>
            <w:r w:rsidRPr="005547A4">
              <w:rPr>
                <w:rFonts w:ascii="Calibri" w:hAnsi="Calibri" w:cs="Calibri"/>
                <w:b/>
                <w:bCs/>
                <w:sz w:val="20"/>
                <w:szCs w:val="20"/>
              </w:rPr>
              <w:t>993.318</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A7F8A" w:rsidRPr="005547A4" w:rsidRDefault="009A7F8A" w:rsidP="009A7F8A">
            <w:pPr>
              <w:spacing w:line="276" w:lineRule="auto"/>
              <w:jc w:val="right"/>
              <w:rPr>
                <w:rFonts w:ascii="Calibri" w:hAnsi="Calibri" w:cs="Calibri"/>
                <w:b/>
                <w:bCs/>
                <w:sz w:val="20"/>
                <w:szCs w:val="20"/>
              </w:rPr>
            </w:pPr>
            <w:bookmarkStart w:id="486" w:name="OLE_LINK1"/>
            <w:r w:rsidRPr="005547A4">
              <w:rPr>
                <w:rFonts w:ascii="Calibri" w:hAnsi="Calibri" w:cs="Calibri"/>
                <w:b/>
                <w:bCs/>
                <w:sz w:val="20"/>
                <w:szCs w:val="20"/>
              </w:rPr>
              <w:t>30.3</w:t>
            </w:r>
            <w:bookmarkEnd w:id="486"/>
            <w:r w:rsidRPr="005547A4">
              <w:rPr>
                <w:rFonts w:ascii="Calibri" w:hAnsi="Calibri" w:cs="Calibri"/>
                <w:b/>
                <w:bCs/>
                <w:sz w:val="20"/>
                <w:szCs w:val="20"/>
              </w:rPr>
              <w:t>31</w:t>
            </w:r>
          </w:p>
        </w:tc>
      </w:tr>
    </w:tbl>
    <w:p w:rsidR="002C02DD" w:rsidRDefault="002C02DD" w:rsidP="002B50E6">
      <w:pPr>
        <w:spacing w:line="276" w:lineRule="auto"/>
        <w:jc w:val="center"/>
        <w:rPr>
          <w:rFonts w:ascii="Calibri" w:hAnsi="Calibri"/>
          <w:b/>
          <w:sz w:val="22"/>
          <w:szCs w:val="22"/>
        </w:rPr>
      </w:pPr>
    </w:p>
    <w:p w:rsidR="009A7F8A" w:rsidRDefault="009A7F8A" w:rsidP="002B50E6">
      <w:pPr>
        <w:spacing w:line="276" w:lineRule="auto"/>
        <w:jc w:val="center"/>
        <w:rPr>
          <w:rFonts w:ascii="Calibri" w:hAnsi="Calibri"/>
          <w:b/>
          <w:sz w:val="22"/>
          <w:szCs w:val="22"/>
        </w:rPr>
      </w:pPr>
    </w:p>
    <w:p w:rsidR="009A7F8A" w:rsidRDefault="009A7F8A" w:rsidP="002B50E6">
      <w:pPr>
        <w:spacing w:line="276" w:lineRule="auto"/>
        <w:jc w:val="center"/>
        <w:rPr>
          <w:rFonts w:ascii="Calibri" w:hAnsi="Calibri"/>
          <w:b/>
          <w:sz w:val="22"/>
          <w:szCs w:val="22"/>
        </w:rPr>
      </w:pPr>
    </w:p>
    <w:p w:rsidR="009A7F8A" w:rsidRDefault="009A7F8A" w:rsidP="002B50E6">
      <w:pPr>
        <w:spacing w:line="276" w:lineRule="auto"/>
        <w:jc w:val="center"/>
        <w:rPr>
          <w:rFonts w:ascii="Calibri" w:hAnsi="Calibri"/>
          <w:b/>
          <w:sz w:val="22"/>
          <w:szCs w:val="22"/>
        </w:rPr>
      </w:pPr>
    </w:p>
    <w:p w:rsidR="002B50E6" w:rsidRPr="002143D0" w:rsidRDefault="002B50E6" w:rsidP="002B50E6">
      <w:pPr>
        <w:spacing w:line="276" w:lineRule="auto"/>
        <w:jc w:val="center"/>
        <w:rPr>
          <w:rFonts w:ascii="Calibri" w:hAnsi="Calibri"/>
          <w:b/>
          <w:sz w:val="22"/>
          <w:szCs w:val="22"/>
        </w:rPr>
      </w:pPr>
      <w:r w:rsidRPr="002143D0">
        <w:rPr>
          <w:rFonts w:ascii="Calibri" w:hAnsi="Calibri"/>
          <w:b/>
          <w:sz w:val="22"/>
          <w:szCs w:val="22"/>
        </w:rPr>
        <w:lastRenderedPageBreak/>
        <w:t>2002-201</w:t>
      </w:r>
      <w:r w:rsidR="009A7F8A">
        <w:rPr>
          <w:rFonts w:ascii="Calibri" w:hAnsi="Calibri"/>
          <w:b/>
          <w:sz w:val="22"/>
          <w:szCs w:val="22"/>
        </w:rPr>
        <w:t>7</w:t>
      </w:r>
      <w:r w:rsidRPr="002143D0">
        <w:rPr>
          <w:rFonts w:ascii="Calibri" w:hAnsi="Calibri"/>
          <w:b/>
          <w:sz w:val="22"/>
          <w:szCs w:val="22"/>
        </w:rPr>
        <w:t xml:space="preserve"> Yılları Arasında Mera Çalışmaları</w:t>
      </w:r>
    </w:p>
    <w:tbl>
      <w:tblPr>
        <w:tblW w:w="6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4"/>
        <w:gridCol w:w="1506"/>
        <w:gridCol w:w="1666"/>
        <w:gridCol w:w="1600"/>
        <w:gridCol w:w="1377"/>
      </w:tblGrid>
      <w:tr w:rsidR="00D5532B" w:rsidRPr="002143D0" w:rsidTr="003C2B3B">
        <w:trPr>
          <w:trHeight w:val="20"/>
          <w:jc w:val="center"/>
        </w:trPr>
        <w:tc>
          <w:tcPr>
            <w:tcW w:w="774" w:type="dxa"/>
            <w:shd w:val="clear" w:color="auto" w:fill="FBD4B4" w:themeFill="accent6" w:themeFillTint="66"/>
            <w:vAlign w:val="center"/>
            <w:hideMark/>
          </w:tcPr>
          <w:p w:rsidR="002B50E6" w:rsidRPr="002143D0" w:rsidRDefault="006A11B4" w:rsidP="002B50E6">
            <w:pPr>
              <w:jc w:val="center"/>
              <w:rPr>
                <w:rFonts w:asciiTheme="minorHAnsi" w:hAnsiTheme="minorHAnsi"/>
                <w:sz w:val="20"/>
                <w:szCs w:val="20"/>
              </w:rPr>
            </w:pPr>
            <w:r w:rsidRPr="002143D0">
              <w:rPr>
                <w:rFonts w:asciiTheme="minorHAnsi" w:hAnsiTheme="minorHAnsi"/>
                <w:sz w:val="20"/>
                <w:szCs w:val="20"/>
              </w:rPr>
              <w:t> </w:t>
            </w:r>
          </w:p>
        </w:tc>
        <w:tc>
          <w:tcPr>
            <w:tcW w:w="1506" w:type="dxa"/>
            <w:shd w:val="clear" w:color="auto" w:fill="FBD4B4" w:themeFill="accent6" w:themeFillTint="66"/>
            <w:vAlign w:val="center"/>
            <w:hideMark/>
          </w:tcPr>
          <w:p w:rsidR="002B50E6" w:rsidRPr="002143D0" w:rsidRDefault="006A11B4" w:rsidP="002B50E6">
            <w:pPr>
              <w:jc w:val="center"/>
              <w:rPr>
                <w:rFonts w:asciiTheme="minorHAnsi" w:hAnsiTheme="minorHAnsi"/>
                <w:b/>
                <w:bCs/>
                <w:sz w:val="20"/>
                <w:szCs w:val="20"/>
              </w:rPr>
            </w:pPr>
            <w:r w:rsidRPr="002143D0">
              <w:rPr>
                <w:rFonts w:asciiTheme="minorHAnsi" w:hAnsiTheme="minorHAnsi"/>
                <w:b/>
                <w:bCs/>
                <w:sz w:val="20"/>
                <w:szCs w:val="20"/>
              </w:rPr>
              <w:t>Tespit Edilen Mera Alanı (ha)</w:t>
            </w:r>
          </w:p>
        </w:tc>
        <w:tc>
          <w:tcPr>
            <w:tcW w:w="1666" w:type="dxa"/>
            <w:shd w:val="clear" w:color="auto" w:fill="FBD4B4" w:themeFill="accent6" w:themeFillTint="66"/>
            <w:vAlign w:val="center"/>
            <w:hideMark/>
          </w:tcPr>
          <w:p w:rsidR="002B50E6" w:rsidRPr="002143D0" w:rsidRDefault="006A11B4" w:rsidP="002B50E6">
            <w:pPr>
              <w:jc w:val="center"/>
              <w:rPr>
                <w:rFonts w:asciiTheme="minorHAnsi" w:hAnsiTheme="minorHAnsi"/>
                <w:b/>
                <w:bCs/>
                <w:sz w:val="20"/>
                <w:szCs w:val="20"/>
              </w:rPr>
            </w:pPr>
            <w:r w:rsidRPr="002143D0">
              <w:rPr>
                <w:rFonts w:asciiTheme="minorHAnsi" w:hAnsiTheme="minorHAnsi"/>
                <w:b/>
                <w:bCs/>
                <w:sz w:val="20"/>
                <w:szCs w:val="20"/>
              </w:rPr>
              <w:t>Tahdidi Bitirilmiş Mera Alanı (ha)</w:t>
            </w:r>
          </w:p>
        </w:tc>
        <w:tc>
          <w:tcPr>
            <w:tcW w:w="1600" w:type="dxa"/>
            <w:shd w:val="clear" w:color="auto" w:fill="FBD4B4" w:themeFill="accent6" w:themeFillTint="66"/>
            <w:vAlign w:val="center"/>
            <w:hideMark/>
          </w:tcPr>
          <w:p w:rsidR="002B50E6" w:rsidRPr="002143D0" w:rsidRDefault="006A11B4" w:rsidP="002B50E6">
            <w:pPr>
              <w:jc w:val="center"/>
              <w:rPr>
                <w:rFonts w:asciiTheme="minorHAnsi" w:hAnsiTheme="minorHAnsi"/>
                <w:b/>
                <w:bCs/>
                <w:sz w:val="20"/>
                <w:szCs w:val="20"/>
              </w:rPr>
            </w:pPr>
            <w:r w:rsidRPr="002143D0">
              <w:rPr>
                <w:rFonts w:asciiTheme="minorHAnsi" w:hAnsiTheme="minorHAnsi"/>
                <w:b/>
                <w:bCs/>
                <w:sz w:val="20"/>
                <w:szCs w:val="20"/>
              </w:rPr>
              <w:t>Tahsis Edilen Mera Alanı (ha)</w:t>
            </w:r>
          </w:p>
        </w:tc>
        <w:tc>
          <w:tcPr>
            <w:tcW w:w="1377" w:type="dxa"/>
            <w:shd w:val="clear" w:color="auto" w:fill="FBD4B4" w:themeFill="accent6" w:themeFillTint="66"/>
            <w:vAlign w:val="center"/>
            <w:hideMark/>
          </w:tcPr>
          <w:p w:rsidR="002B50E6" w:rsidRPr="002143D0" w:rsidRDefault="006A11B4" w:rsidP="002B50E6">
            <w:pPr>
              <w:jc w:val="center"/>
              <w:rPr>
                <w:rFonts w:asciiTheme="minorHAnsi" w:hAnsiTheme="minorHAnsi"/>
                <w:b/>
                <w:bCs/>
                <w:sz w:val="20"/>
                <w:szCs w:val="20"/>
              </w:rPr>
            </w:pPr>
            <w:r w:rsidRPr="002143D0">
              <w:rPr>
                <w:rFonts w:asciiTheme="minorHAnsi" w:hAnsiTheme="minorHAnsi"/>
                <w:b/>
                <w:bCs/>
                <w:sz w:val="20"/>
                <w:szCs w:val="20"/>
              </w:rPr>
              <w:t>Mera Islahı Ve Yönetimi (ha)</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2002</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14695</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5052</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1384</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144</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2003</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16290</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14968</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2927</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144</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2004</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18106</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15354</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4470</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1148</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2005</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19922</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15740</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6013</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1148</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2006</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20148</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16022</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7559</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1350</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2007</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22058</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16767</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8432</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1521</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2008</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22951</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17498</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9100</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1521</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2009</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24373</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19831</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10695</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1959</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2010</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24438</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21575</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15173</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1959</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2011</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26925</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23365</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15931</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1959</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2012</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27125</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23514</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16303</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1928</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2013</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31461</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26827</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16869</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2006</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2014</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33166</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26827</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16883</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2094,4</w:t>
            </w:r>
          </w:p>
        </w:tc>
      </w:tr>
      <w:tr w:rsidR="00D5532B" w:rsidRPr="002143D0" w:rsidTr="00D548C6">
        <w:trPr>
          <w:trHeight w:val="20"/>
          <w:jc w:val="center"/>
        </w:trPr>
        <w:tc>
          <w:tcPr>
            <w:tcW w:w="774" w:type="dxa"/>
            <w:shd w:val="clear" w:color="auto" w:fill="FBD4B4" w:themeFill="accent6" w:themeFillTint="66"/>
            <w:vAlign w:val="center"/>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2015</w:t>
            </w:r>
          </w:p>
        </w:tc>
        <w:tc>
          <w:tcPr>
            <w:tcW w:w="1506" w:type="dxa"/>
            <w:shd w:val="clear" w:color="auto" w:fill="auto"/>
            <w:vAlign w:val="center"/>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31518</w:t>
            </w:r>
          </w:p>
        </w:tc>
        <w:tc>
          <w:tcPr>
            <w:tcW w:w="1666" w:type="dxa"/>
            <w:shd w:val="clear" w:color="auto" w:fill="auto"/>
            <w:vAlign w:val="center"/>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26827</w:t>
            </w:r>
          </w:p>
        </w:tc>
        <w:tc>
          <w:tcPr>
            <w:tcW w:w="1600" w:type="dxa"/>
            <w:shd w:val="clear" w:color="auto" w:fill="auto"/>
            <w:vAlign w:val="center"/>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16883</w:t>
            </w:r>
          </w:p>
        </w:tc>
        <w:tc>
          <w:tcPr>
            <w:tcW w:w="1377" w:type="dxa"/>
            <w:shd w:val="clear" w:color="auto" w:fill="auto"/>
            <w:vAlign w:val="center"/>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2094,4</w:t>
            </w:r>
          </w:p>
        </w:tc>
      </w:tr>
      <w:tr w:rsidR="00D5532B" w:rsidRPr="002143D0" w:rsidTr="00D548C6">
        <w:trPr>
          <w:trHeight w:val="20"/>
          <w:jc w:val="center"/>
        </w:trPr>
        <w:tc>
          <w:tcPr>
            <w:tcW w:w="774" w:type="dxa"/>
            <w:shd w:val="clear" w:color="auto" w:fill="FBD4B4" w:themeFill="accent6" w:themeFillTint="66"/>
            <w:vAlign w:val="center"/>
          </w:tcPr>
          <w:p w:rsidR="00D5532B" w:rsidRPr="002143D0" w:rsidRDefault="00D5532B" w:rsidP="00D5532B">
            <w:pPr>
              <w:jc w:val="center"/>
              <w:rPr>
                <w:rFonts w:ascii="Calibri" w:hAnsi="Calibri"/>
                <w:b/>
                <w:bCs/>
                <w:sz w:val="20"/>
                <w:szCs w:val="20"/>
              </w:rPr>
            </w:pPr>
            <w:r w:rsidRPr="002143D0">
              <w:rPr>
                <w:rFonts w:ascii="Calibri" w:hAnsi="Calibri"/>
                <w:b/>
                <w:bCs/>
                <w:sz w:val="20"/>
                <w:szCs w:val="20"/>
              </w:rPr>
              <w:t>2016</w:t>
            </w:r>
          </w:p>
        </w:tc>
        <w:tc>
          <w:tcPr>
            <w:tcW w:w="1506" w:type="dxa"/>
            <w:shd w:val="clear" w:color="auto" w:fill="auto"/>
            <w:vAlign w:val="center"/>
          </w:tcPr>
          <w:p w:rsidR="00D5532B" w:rsidRPr="002143D0" w:rsidRDefault="00D5532B" w:rsidP="00D548C6">
            <w:pPr>
              <w:jc w:val="right"/>
              <w:rPr>
                <w:rFonts w:ascii="Calibri" w:hAnsi="Calibri"/>
                <w:sz w:val="20"/>
                <w:szCs w:val="20"/>
              </w:rPr>
            </w:pPr>
            <w:r w:rsidRPr="002143D0">
              <w:rPr>
                <w:rFonts w:ascii="Calibri" w:hAnsi="Calibri"/>
                <w:sz w:val="20"/>
                <w:szCs w:val="20"/>
              </w:rPr>
              <w:t>316</w:t>
            </w:r>
            <w:r w:rsidR="004F777E">
              <w:rPr>
                <w:rFonts w:ascii="Calibri" w:hAnsi="Calibri"/>
                <w:sz w:val="20"/>
                <w:szCs w:val="20"/>
              </w:rPr>
              <w:t>59</w:t>
            </w:r>
          </w:p>
        </w:tc>
        <w:tc>
          <w:tcPr>
            <w:tcW w:w="1666" w:type="dxa"/>
            <w:shd w:val="clear" w:color="auto" w:fill="auto"/>
            <w:vAlign w:val="center"/>
          </w:tcPr>
          <w:p w:rsidR="00D5532B" w:rsidRPr="002143D0" w:rsidRDefault="00D5532B" w:rsidP="00D548C6">
            <w:pPr>
              <w:jc w:val="right"/>
              <w:rPr>
                <w:rFonts w:ascii="Calibri" w:hAnsi="Calibri"/>
                <w:sz w:val="20"/>
                <w:szCs w:val="20"/>
              </w:rPr>
            </w:pPr>
            <w:r w:rsidRPr="002143D0">
              <w:rPr>
                <w:rFonts w:ascii="Calibri" w:hAnsi="Calibri"/>
                <w:sz w:val="20"/>
                <w:szCs w:val="20"/>
              </w:rPr>
              <w:t>2</w:t>
            </w:r>
            <w:r w:rsidR="004F777E">
              <w:rPr>
                <w:rFonts w:ascii="Calibri" w:hAnsi="Calibri"/>
                <w:sz w:val="20"/>
                <w:szCs w:val="20"/>
              </w:rPr>
              <w:t>7532</w:t>
            </w:r>
          </w:p>
        </w:tc>
        <w:tc>
          <w:tcPr>
            <w:tcW w:w="1600" w:type="dxa"/>
            <w:shd w:val="clear" w:color="auto" w:fill="auto"/>
            <w:vAlign w:val="center"/>
          </w:tcPr>
          <w:p w:rsidR="00D5532B" w:rsidRPr="002143D0" w:rsidRDefault="00D5532B" w:rsidP="00D548C6">
            <w:pPr>
              <w:jc w:val="right"/>
              <w:rPr>
                <w:rFonts w:ascii="Calibri" w:hAnsi="Calibri"/>
                <w:sz w:val="20"/>
                <w:szCs w:val="20"/>
              </w:rPr>
            </w:pPr>
            <w:r w:rsidRPr="002143D0">
              <w:rPr>
                <w:rFonts w:ascii="Calibri" w:hAnsi="Calibri"/>
                <w:sz w:val="20"/>
                <w:szCs w:val="20"/>
              </w:rPr>
              <w:t>16900</w:t>
            </w:r>
          </w:p>
        </w:tc>
        <w:tc>
          <w:tcPr>
            <w:tcW w:w="1377" w:type="dxa"/>
            <w:shd w:val="clear" w:color="auto" w:fill="auto"/>
            <w:vAlign w:val="center"/>
          </w:tcPr>
          <w:p w:rsidR="00D5532B" w:rsidRPr="002143D0" w:rsidRDefault="00D5532B" w:rsidP="00D548C6">
            <w:pPr>
              <w:jc w:val="right"/>
              <w:rPr>
                <w:rFonts w:ascii="Calibri" w:hAnsi="Calibri"/>
                <w:sz w:val="20"/>
                <w:szCs w:val="20"/>
              </w:rPr>
            </w:pPr>
            <w:r w:rsidRPr="002143D0">
              <w:rPr>
                <w:rFonts w:ascii="Calibri" w:hAnsi="Calibri"/>
                <w:sz w:val="20"/>
                <w:szCs w:val="20"/>
              </w:rPr>
              <w:t>2094,4</w:t>
            </w:r>
          </w:p>
        </w:tc>
      </w:tr>
      <w:tr w:rsidR="009A7F8A" w:rsidRPr="002143D0" w:rsidTr="00D548C6">
        <w:trPr>
          <w:trHeight w:val="20"/>
          <w:jc w:val="center"/>
        </w:trPr>
        <w:tc>
          <w:tcPr>
            <w:tcW w:w="774" w:type="dxa"/>
            <w:shd w:val="clear" w:color="auto" w:fill="FBD4B4" w:themeFill="accent6" w:themeFillTint="66"/>
            <w:vAlign w:val="center"/>
          </w:tcPr>
          <w:p w:rsidR="009A7F8A" w:rsidRPr="005547A4" w:rsidRDefault="009A7F8A" w:rsidP="009A7F8A">
            <w:pPr>
              <w:jc w:val="center"/>
              <w:rPr>
                <w:rFonts w:ascii="Calibri" w:hAnsi="Calibri" w:cs="Calibri"/>
                <w:b/>
                <w:bCs/>
                <w:sz w:val="20"/>
                <w:szCs w:val="20"/>
              </w:rPr>
            </w:pPr>
            <w:r w:rsidRPr="005547A4">
              <w:rPr>
                <w:rFonts w:ascii="Calibri" w:hAnsi="Calibri" w:cs="Calibri"/>
                <w:b/>
                <w:bCs/>
                <w:sz w:val="20"/>
                <w:szCs w:val="20"/>
              </w:rPr>
              <w:t>2017</w:t>
            </w:r>
          </w:p>
        </w:tc>
        <w:tc>
          <w:tcPr>
            <w:tcW w:w="1506" w:type="dxa"/>
            <w:shd w:val="clear" w:color="auto" w:fill="auto"/>
            <w:vAlign w:val="center"/>
          </w:tcPr>
          <w:p w:rsidR="009A7F8A" w:rsidRPr="005547A4" w:rsidRDefault="009A7F8A" w:rsidP="00D548C6">
            <w:pPr>
              <w:jc w:val="right"/>
              <w:rPr>
                <w:rFonts w:ascii="Calibri" w:hAnsi="Calibri" w:cs="Calibri"/>
                <w:sz w:val="20"/>
                <w:szCs w:val="20"/>
              </w:rPr>
            </w:pPr>
            <w:r w:rsidRPr="005547A4">
              <w:rPr>
                <w:rFonts w:ascii="Calibri" w:hAnsi="Calibri" w:cs="Calibri"/>
                <w:sz w:val="20"/>
                <w:szCs w:val="20"/>
              </w:rPr>
              <w:t>30.331</w:t>
            </w:r>
          </w:p>
        </w:tc>
        <w:tc>
          <w:tcPr>
            <w:tcW w:w="1666" w:type="dxa"/>
            <w:shd w:val="clear" w:color="auto" w:fill="auto"/>
            <w:vAlign w:val="center"/>
          </w:tcPr>
          <w:p w:rsidR="009A7F8A" w:rsidRPr="005547A4" w:rsidRDefault="009A7F8A" w:rsidP="00D548C6">
            <w:pPr>
              <w:jc w:val="right"/>
              <w:rPr>
                <w:rFonts w:ascii="Calibri" w:hAnsi="Calibri" w:cs="Calibri"/>
                <w:sz w:val="20"/>
                <w:szCs w:val="20"/>
              </w:rPr>
            </w:pPr>
            <w:r w:rsidRPr="005547A4">
              <w:rPr>
                <w:rFonts w:ascii="Calibri" w:hAnsi="Calibri" w:cs="Calibri"/>
                <w:sz w:val="20"/>
                <w:szCs w:val="20"/>
              </w:rPr>
              <w:t>26.199</w:t>
            </w:r>
          </w:p>
        </w:tc>
        <w:tc>
          <w:tcPr>
            <w:tcW w:w="1600" w:type="dxa"/>
            <w:shd w:val="clear" w:color="auto" w:fill="auto"/>
            <w:vAlign w:val="center"/>
          </w:tcPr>
          <w:p w:rsidR="009A7F8A" w:rsidRPr="005547A4" w:rsidRDefault="009A7F8A" w:rsidP="00D548C6">
            <w:pPr>
              <w:jc w:val="right"/>
              <w:rPr>
                <w:rFonts w:ascii="Calibri" w:hAnsi="Calibri" w:cs="Calibri"/>
                <w:sz w:val="20"/>
                <w:szCs w:val="20"/>
              </w:rPr>
            </w:pPr>
            <w:r w:rsidRPr="005547A4">
              <w:rPr>
                <w:rFonts w:ascii="Calibri" w:hAnsi="Calibri" w:cs="Calibri"/>
                <w:sz w:val="20"/>
                <w:szCs w:val="20"/>
              </w:rPr>
              <w:t>20.053</w:t>
            </w:r>
          </w:p>
        </w:tc>
        <w:tc>
          <w:tcPr>
            <w:tcW w:w="1377" w:type="dxa"/>
            <w:shd w:val="clear" w:color="auto" w:fill="auto"/>
            <w:vAlign w:val="center"/>
          </w:tcPr>
          <w:p w:rsidR="009A7F8A" w:rsidRPr="005547A4" w:rsidRDefault="009A7F8A" w:rsidP="00D548C6">
            <w:pPr>
              <w:jc w:val="right"/>
              <w:rPr>
                <w:rFonts w:ascii="Calibri" w:hAnsi="Calibri" w:cs="Calibri"/>
                <w:sz w:val="20"/>
                <w:szCs w:val="20"/>
              </w:rPr>
            </w:pPr>
            <w:r w:rsidRPr="005547A4">
              <w:rPr>
                <w:rFonts w:ascii="Calibri" w:hAnsi="Calibri" w:cs="Calibri"/>
                <w:sz w:val="20"/>
                <w:szCs w:val="20"/>
              </w:rPr>
              <w:t>2.453</w:t>
            </w:r>
          </w:p>
        </w:tc>
      </w:tr>
    </w:tbl>
    <w:p w:rsidR="002B50E6" w:rsidRPr="002143D0" w:rsidRDefault="002B50E6" w:rsidP="002B50E6">
      <w:pPr>
        <w:spacing w:line="276" w:lineRule="auto"/>
        <w:rPr>
          <w:rFonts w:ascii="Calibri" w:hAnsi="Calibri"/>
          <w:b/>
          <w:sz w:val="22"/>
          <w:szCs w:val="22"/>
        </w:rPr>
      </w:pPr>
    </w:p>
    <w:p w:rsidR="009A7F8A" w:rsidRPr="005547A4" w:rsidRDefault="009A7F8A" w:rsidP="009A7F8A">
      <w:pPr>
        <w:ind w:firstLine="567"/>
        <w:rPr>
          <w:rFonts w:ascii="Calibri" w:hAnsi="Calibri" w:cs="Calibri"/>
          <w:sz w:val="22"/>
          <w:szCs w:val="22"/>
        </w:rPr>
      </w:pPr>
      <w:r w:rsidRPr="005547A4">
        <w:rPr>
          <w:rFonts w:ascii="Calibri" w:hAnsi="Calibri" w:cs="Calibri"/>
          <w:sz w:val="22"/>
          <w:szCs w:val="22"/>
        </w:rPr>
        <w:t>İlimiz tespit edilen mera alanı verilerinde 2014 yılından sonra görülen düşüş;  Gökçeada İlçesi mera tespit çalışmalarının yenilenmesi ve devam eden Kadastro Davalarının mera aleyhine sonuçlanması sebebiyle gerçekleşmiştir. Günümüz itibariyle Gökçeada İlçesinde davası devam eden yaklaşık 15.000 dekar mera tespiti yapılan alan bulunmaktadır. Bu rakam tabloda verilmemiştir.</w:t>
      </w:r>
    </w:p>
    <w:p w:rsidR="009A7F8A" w:rsidRPr="005547A4" w:rsidRDefault="009A7F8A" w:rsidP="009A7F8A">
      <w:pPr>
        <w:spacing w:line="276" w:lineRule="auto"/>
        <w:ind w:firstLine="567"/>
        <w:rPr>
          <w:rFonts w:ascii="Calibri" w:hAnsi="Calibri" w:cs="Calibri"/>
          <w:sz w:val="22"/>
          <w:szCs w:val="22"/>
        </w:rPr>
      </w:pPr>
      <w:r w:rsidRPr="005547A4">
        <w:rPr>
          <w:rFonts w:ascii="Calibri" w:hAnsi="Calibri" w:cs="Calibri"/>
          <w:sz w:val="22"/>
          <w:szCs w:val="22"/>
        </w:rPr>
        <w:t>Gelibolu İlçesi Karainebeyli Köyü Mera Islahı ve Amenajmanı projesi yeterli çiftçi desteği sağlanamaması sebebiyle Müdürlüğümüzün önerisi ve Bakanlığımızın onayıyla iptal edilmiştir.</w:t>
      </w:r>
      <w:r w:rsidR="00F61556">
        <w:rPr>
          <w:rFonts w:ascii="Calibri" w:hAnsi="Calibri" w:cs="Calibri"/>
          <w:sz w:val="22"/>
          <w:szCs w:val="22"/>
        </w:rPr>
        <w:t xml:space="preserve"> </w:t>
      </w:r>
      <w:r w:rsidRPr="005547A4">
        <w:rPr>
          <w:rFonts w:ascii="Calibri" w:hAnsi="Calibri" w:cs="Calibri"/>
          <w:sz w:val="22"/>
          <w:szCs w:val="22"/>
        </w:rPr>
        <w:t>2012 yılında ıslah edilen alandaki düşüş bu sebeple gerçekleşmiştir.</w:t>
      </w:r>
    </w:p>
    <w:p w:rsidR="00292F44" w:rsidRPr="002143D0" w:rsidRDefault="00292F44" w:rsidP="002B50E6">
      <w:pPr>
        <w:spacing w:line="276" w:lineRule="auto"/>
        <w:rPr>
          <w:rFonts w:ascii="Calibri" w:hAnsi="Calibri"/>
          <w:sz w:val="22"/>
          <w:szCs w:val="22"/>
        </w:rPr>
      </w:pPr>
    </w:p>
    <w:p w:rsidR="002B50E6" w:rsidRPr="002143D0" w:rsidRDefault="00902ED0" w:rsidP="006A11B4">
      <w:pPr>
        <w:pStyle w:val="Balk5"/>
        <w:jc w:val="both"/>
      </w:pPr>
      <w:bookmarkStart w:id="487" w:name="_Toc525548075"/>
      <w:r w:rsidRPr="002143D0">
        <w:t>4.3</w:t>
      </w:r>
      <w:r w:rsidR="002B50E6" w:rsidRPr="002143D0">
        <w:t>.3.5.</w:t>
      </w:r>
      <w:r w:rsidR="00034F18">
        <w:t>1</w:t>
      </w:r>
      <w:r w:rsidR="002B50E6" w:rsidRPr="002143D0">
        <w:t>. Mera Alanlarında Tahsis Amacı Değişikliği İşlemleri</w:t>
      </w:r>
      <w:bookmarkEnd w:id="487"/>
    </w:p>
    <w:p w:rsidR="009A7F8A" w:rsidRPr="005547A4" w:rsidRDefault="002B50E6" w:rsidP="009A7F8A">
      <w:pPr>
        <w:spacing w:line="276" w:lineRule="auto"/>
        <w:ind w:firstLine="567"/>
        <w:rPr>
          <w:rFonts w:ascii="Calibri" w:hAnsi="Calibri" w:cs="Calibri"/>
          <w:sz w:val="22"/>
          <w:szCs w:val="22"/>
        </w:rPr>
      </w:pPr>
      <w:r w:rsidRPr="002143D0">
        <w:rPr>
          <w:rFonts w:ascii="Calibri" w:hAnsi="Calibri"/>
          <w:b/>
          <w:sz w:val="22"/>
          <w:szCs w:val="22"/>
        </w:rPr>
        <w:tab/>
      </w:r>
      <w:r w:rsidR="009A7F8A" w:rsidRPr="005547A4">
        <w:rPr>
          <w:rFonts w:ascii="Calibri" w:hAnsi="Calibri" w:cs="Calibri"/>
          <w:sz w:val="22"/>
          <w:szCs w:val="22"/>
        </w:rPr>
        <w:t>4342 Sayılı Mera Kanunu hükümleri doğrultusunda mera, yaylak ve kışlak alanları ile umuma ait çayır, otlak ve kamu orta mallarının tahsis amacı; zaruri olan hallerde ilgili Müdürlüğün Bakanlık İl Müdürlüğü’ne talebi, İl Mera Komisyonunun ve Defterdarlığın uygun görüşü üzerine, talep edilen alanının tamamının veya bir kısmının tahsis amacı Valilikçe değiştirilebilir.</w:t>
      </w:r>
    </w:p>
    <w:tbl>
      <w:tblPr>
        <w:tblStyle w:val="TabloKlavuzu10"/>
        <w:tblW w:w="0" w:type="auto"/>
        <w:jc w:val="center"/>
        <w:tblLook w:val="04A0" w:firstRow="1" w:lastRow="0" w:firstColumn="1" w:lastColumn="0" w:noHBand="0" w:noVBand="1"/>
      </w:tblPr>
      <w:tblGrid>
        <w:gridCol w:w="1398"/>
        <w:gridCol w:w="1895"/>
        <w:gridCol w:w="2497"/>
        <w:gridCol w:w="2665"/>
      </w:tblGrid>
      <w:tr w:rsidR="009A7F8A" w:rsidRPr="005547A4" w:rsidTr="009A7F8A">
        <w:trPr>
          <w:trHeight w:val="57"/>
          <w:jc w:val="center"/>
        </w:trPr>
        <w:tc>
          <w:tcPr>
            <w:tcW w:w="1398" w:type="dxa"/>
            <w:shd w:val="clear" w:color="auto" w:fill="FBD4B4" w:themeFill="accent6" w:themeFillTint="66"/>
          </w:tcPr>
          <w:p w:rsidR="009A7F8A" w:rsidRPr="005547A4" w:rsidRDefault="009A7F8A" w:rsidP="009A7F8A">
            <w:pPr>
              <w:jc w:val="center"/>
              <w:rPr>
                <w:rFonts w:ascii="Calibri" w:hAnsi="Calibri" w:cs="Calibri"/>
                <w:b/>
                <w:sz w:val="20"/>
                <w:szCs w:val="20"/>
              </w:rPr>
            </w:pPr>
            <w:r w:rsidRPr="005547A4">
              <w:rPr>
                <w:rFonts w:ascii="Calibri" w:hAnsi="Calibri" w:cs="Calibri"/>
                <w:b/>
                <w:sz w:val="20"/>
                <w:szCs w:val="20"/>
              </w:rPr>
              <w:t>Yılı</w:t>
            </w:r>
          </w:p>
        </w:tc>
        <w:tc>
          <w:tcPr>
            <w:tcW w:w="1895" w:type="dxa"/>
            <w:shd w:val="clear" w:color="auto" w:fill="FBD4B4" w:themeFill="accent6" w:themeFillTint="66"/>
          </w:tcPr>
          <w:p w:rsidR="009A7F8A" w:rsidRPr="005547A4" w:rsidRDefault="009A7F8A" w:rsidP="009A7F8A">
            <w:pPr>
              <w:jc w:val="center"/>
              <w:rPr>
                <w:rFonts w:ascii="Calibri" w:hAnsi="Calibri" w:cs="Calibri"/>
                <w:b/>
                <w:sz w:val="20"/>
                <w:szCs w:val="20"/>
              </w:rPr>
            </w:pPr>
            <w:r w:rsidRPr="005547A4">
              <w:rPr>
                <w:rFonts w:ascii="Calibri" w:hAnsi="Calibri" w:cs="Calibri"/>
                <w:b/>
                <w:sz w:val="20"/>
                <w:szCs w:val="20"/>
              </w:rPr>
              <w:t>Talep Sayısı</w:t>
            </w:r>
          </w:p>
        </w:tc>
        <w:tc>
          <w:tcPr>
            <w:tcW w:w="2497" w:type="dxa"/>
            <w:shd w:val="clear" w:color="auto" w:fill="FBD4B4" w:themeFill="accent6" w:themeFillTint="66"/>
          </w:tcPr>
          <w:p w:rsidR="009A7F8A" w:rsidRPr="005547A4" w:rsidRDefault="009A7F8A" w:rsidP="009A7F8A">
            <w:pPr>
              <w:jc w:val="center"/>
              <w:rPr>
                <w:rFonts w:ascii="Calibri" w:hAnsi="Calibri" w:cs="Calibri"/>
                <w:b/>
                <w:sz w:val="20"/>
                <w:szCs w:val="20"/>
              </w:rPr>
            </w:pPr>
            <w:r w:rsidRPr="005547A4">
              <w:rPr>
                <w:rFonts w:ascii="Calibri" w:hAnsi="Calibri" w:cs="Calibri"/>
                <w:b/>
                <w:sz w:val="20"/>
                <w:szCs w:val="20"/>
              </w:rPr>
              <w:t>TAD Talep Edilen Alan (m</w:t>
            </w:r>
            <w:r w:rsidRPr="005547A4">
              <w:rPr>
                <w:rFonts w:ascii="Calibri" w:hAnsi="Calibri" w:cs="Calibri"/>
                <w:b/>
                <w:sz w:val="20"/>
                <w:szCs w:val="20"/>
                <w:vertAlign w:val="superscript"/>
              </w:rPr>
              <w:t>2</w:t>
            </w:r>
            <w:r w:rsidRPr="005547A4">
              <w:rPr>
                <w:rFonts w:ascii="Calibri" w:hAnsi="Calibri" w:cs="Calibri"/>
                <w:b/>
                <w:sz w:val="20"/>
                <w:szCs w:val="20"/>
              </w:rPr>
              <w:t>)</w:t>
            </w:r>
          </w:p>
        </w:tc>
        <w:tc>
          <w:tcPr>
            <w:tcW w:w="2665" w:type="dxa"/>
            <w:shd w:val="clear" w:color="auto" w:fill="FBD4B4" w:themeFill="accent6" w:themeFillTint="66"/>
          </w:tcPr>
          <w:p w:rsidR="009A7F8A" w:rsidRPr="005547A4" w:rsidRDefault="009A7F8A" w:rsidP="009A7F8A">
            <w:pPr>
              <w:jc w:val="center"/>
              <w:rPr>
                <w:rFonts w:ascii="Calibri" w:hAnsi="Calibri" w:cs="Calibri"/>
                <w:b/>
                <w:sz w:val="20"/>
                <w:szCs w:val="20"/>
              </w:rPr>
            </w:pPr>
            <w:r w:rsidRPr="005547A4">
              <w:rPr>
                <w:rFonts w:ascii="Calibri" w:hAnsi="Calibri" w:cs="Calibri"/>
                <w:b/>
                <w:sz w:val="20"/>
                <w:szCs w:val="20"/>
              </w:rPr>
              <w:t>TAD Yapılan Alan (m</w:t>
            </w:r>
            <w:r w:rsidRPr="005547A4">
              <w:rPr>
                <w:rFonts w:ascii="Calibri" w:hAnsi="Calibri" w:cs="Calibri"/>
                <w:b/>
                <w:sz w:val="20"/>
                <w:szCs w:val="20"/>
                <w:vertAlign w:val="superscript"/>
              </w:rPr>
              <w:t>2</w:t>
            </w:r>
            <w:r w:rsidRPr="005547A4">
              <w:rPr>
                <w:rFonts w:ascii="Calibri" w:hAnsi="Calibri" w:cs="Calibri"/>
                <w:b/>
                <w:sz w:val="20"/>
                <w:szCs w:val="20"/>
              </w:rPr>
              <w:t>)</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2000</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3</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37.575,00</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37.575,00</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2001</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2002</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2003</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1</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41.281,00</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41.281,00</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2004</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1</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21.460,00</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21.460,00</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2005</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2006</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2</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40.466,00</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40.466,00</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2007</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2</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68.927,00</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68.927,00</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2008</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2009</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2</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27.250,00</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27.250,00</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2010</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2011</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12</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325.749,00</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325.749,00</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2012</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8</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172.360,85</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172.360,85</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2013</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20</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88.304,55</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88.304,55</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2014</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5</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21.735,56</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21.735,56</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2015</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8</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76.848,95</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76.848,95</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2016</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5</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133.350,00</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133.350,00</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2017</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6</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206.870,00</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206.870,00</w:t>
            </w:r>
          </w:p>
        </w:tc>
      </w:tr>
      <w:tr w:rsidR="009A7F8A" w:rsidRPr="005547A4" w:rsidTr="009A7F8A">
        <w:trPr>
          <w:trHeight w:val="297"/>
          <w:jc w:val="center"/>
        </w:trPr>
        <w:tc>
          <w:tcPr>
            <w:tcW w:w="1398" w:type="dxa"/>
            <w:shd w:val="clear" w:color="auto" w:fill="FBD4B4" w:themeFill="accent6" w:themeFillTint="66"/>
            <w:vAlign w:val="center"/>
          </w:tcPr>
          <w:p w:rsidR="009A7F8A" w:rsidRPr="009A7F8A" w:rsidRDefault="009A7F8A" w:rsidP="009A7F8A">
            <w:pPr>
              <w:jc w:val="right"/>
              <w:rPr>
                <w:rFonts w:cstheme="minorHAnsi"/>
                <w:b/>
                <w:sz w:val="16"/>
                <w:szCs w:val="16"/>
              </w:rPr>
            </w:pPr>
            <w:r w:rsidRPr="009A7F8A">
              <w:rPr>
                <w:rFonts w:cstheme="minorHAnsi"/>
                <w:b/>
                <w:sz w:val="16"/>
                <w:szCs w:val="16"/>
              </w:rPr>
              <w:t>TOPLAM</w:t>
            </w:r>
          </w:p>
        </w:tc>
        <w:tc>
          <w:tcPr>
            <w:tcW w:w="1895" w:type="dxa"/>
            <w:vAlign w:val="center"/>
          </w:tcPr>
          <w:p w:rsidR="009A7F8A" w:rsidRPr="009A7F8A" w:rsidRDefault="009A7F8A" w:rsidP="009A7F8A">
            <w:pPr>
              <w:jc w:val="center"/>
              <w:rPr>
                <w:rFonts w:cstheme="minorHAnsi"/>
                <w:b/>
                <w:sz w:val="16"/>
                <w:szCs w:val="16"/>
              </w:rPr>
            </w:pPr>
            <w:r w:rsidRPr="009A7F8A">
              <w:rPr>
                <w:rFonts w:cstheme="minorHAnsi"/>
                <w:b/>
                <w:sz w:val="16"/>
                <w:szCs w:val="16"/>
              </w:rPr>
              <w:t>75</w:t>
            </w:r>
          </w:p>
        </w:tc>
        <w:tc>
          <w:tcPr>
            <w:tcW w:w="2497" w:type="dxa"/>
            <w:vAlign w:val="center"/>
          </w:tcPr>
          <w:p w:rsidR="009A7F8A" w:rsidRPr="009A7F8A" w:rsidRDefault="009A7F8A" w:rsidP="009A7F8A">
            <w:pPr>
              <w:jc w:val="right"/>
              <w:rPr>
                <w:rFonts w:cstheme="minorHAnsi"/>
                <w:b/>
                <w:sz w:val="16"/>
                <w:szCs w:val="16"/>
              </w:rPr>
            </w:pPr>
            <w:r w:rsidRPr="009A7F8A">
              <w:rPr>
                <w:rFonts w:cstheme="minorHAnsi"/>
                <w:b/>
                <w:sz w:val="16"/>
                <w:szCs w:val="16"/>
              </w:rPr>
              <w:t>1.262.177,91</w:t>
            </w:r>
          </w:p>
        </w:tc>
        <w:tc>
          <w:tcPr>
            <w:tcW w:w="2665" w:type="dxa"/>
            <w:vAlign w:val="center"/>
          </w:tcPr>
          <w:p w:rsidR="009A7F8A" w:rsidRPr="009A7F8A" w:rsidRDefault="009A7F8A" w:rsidP="009A7F8A">
            <w:pPr>
              <w:jc w:val="right"/>
              <w:rPr>
                <w:rFonts w:cstheme="minorHAnsi"/>
                <w:b/>
                <w:sz w:val="16"/>
                <w:szCs w:val="16"/>
              </w:rPr>
            </w:pPr>
            <w:r w:rsidRPr="009A7F8A">
              <w:rPr>
                <w:rFonts w:cstheme="minorHAnsi"/>
                <w:b/>
                <w:sz w:val="16"/>
                <w:szCs w:val="16"/>
              </w:rPr>
              <w:t>1.262.177,91</w:t>
            </w:r>
          </w:p>
        </w:tc>
      </w:tr>
    </w:tbl>
    <w:p w:rsidR="009A7F8A" w:rsidRPr="009A7F8A" w:rsidRDefault="009A7F8A" w:rsidP="009A7F8A">
      <w:pPr>
        <w:spacing w:line="276" w:lineRule="auto"/>
        <w:ind w:firstLine="567"/>
        <w:rPr>
          <w:rFonts w:ascii="Calibri" w:hAnsi="Calibri"/>
          <w:b/>
          <w:sz w:val="20"/>
          <w:szCs w:val="20"/>
        </w:rPr>
      </w:pPr>
      <w:r w:rsidRPr="009A7F8A">
        <w:rPr>
          <w:rFonts w:ascii="Calibri" w:hAnsi="Calibri" w:cs="Calibri"/>
          <w:sz w:val="20"/>
          <w:szCs w:val="20"/>
          <w:lang w:eastAsia="en-US"/>
        </w:rPr>
        <w:t>14. Madde Kapsamında TAD Talep Edilen ve TAD Yapılan Alanların Yıllar İtibari ile Dağılımı</w:t>
      </w:r>
    </w:p>
    <w:p w:rsidR="002B50E6" w:rsidRPr="002143D0" w:rsidRDefault="002B50E6" w:rsidP="009A7F8A">
      <w:pPr>
        <w:spacing w:line="276" w:lineRule="auto"/>
        <w:ind w:firstLine="567"/>
        <w:rPr>
          <w:rFonts w:ascii="Calibri" w:hAnsi="Calibri"/>
          <w:b/>
          <w:sz w:val="22"/>
          <w:szCs w:val="22"/>
        </w:rPr>
      </w:pPr>
      <w:r w:rsidRPr="002143D0">
        <w:rPr>
          <w:rFonts w:ascii="Calibri" w:hAnsi="Calibri"/>
          <w:b/>
          <w:sz w:val="22"/>
          <w:szCs w:val="22"/>
        </w:rPr>
        <w:lastRenderedPageBreak/>
        <w:t>201</w:t>
      </w:r>
      <w:r w:rsidR="009A7F8A">
        <w:rPr>
          <w:rFonts w:ascii="Calibri" w:hAnsi="Calibri"/>
          <w:b/>
          <w:sz w:val="22"/>
          <w:szCs w:val="22"/>
        </w:rPr>
        <w:t>7</w:t>
      </w:r>
      <w:r w:rsidR="000C11D1">
        <w:rPr>
          <w:rFonts w:ascii="Calibri" w:hAnsi="Calibri"/>
          <w:b/>
          <w:sz w:val="22"/>
          <w:szCs w:val="22"/>
        </w:rPr>
        <w:t xml:space="preserve"> yılı Mera Alanları Tahsis Amacı Değişikliği İ</w:t>
      </w:r>
      <w:r w:rsidRPr="002143D0">
        <w:rPr>
          <w:rFonts w:ascii="Calibri" w:hAnsi="Calibri"/>
          <w:b/>
          <w:sz w:val="22"/>
          <w:szCs w:val="22"/>
        </w:rPr>
        <w:t>şlemleri</w:t>
      </w:r>
    </w:p>
    <w:tbl>
      <w:tblPr>
        <w:tblStyle w:val="TabloKlavuzu6"/>
        <w:tblW w:w="0" w:type="auto"/>
        <w:jc w:val="center"/>
        <w:tblLook w:val="04A0" w:firstRow="1" w:lastRow="0" w:firstColumn="1" w:lastColumn="0" w:noHBand="0" w:noVBand="1"/>
      </w:tblPr>
      <w:tblGrid>
        <w:gridCol w:w="1260"/>
        <w:gridCol w:w="1794"/>
        <w:gridCol w:w="2676"/>
        <w:gridCol w:w="15"/>
        <w:gridCol w:w="2111"/>
        <w:gridCol w:w="1330"/>
      </w:tblGrid>
      <w:tr w:rsidR="009A7F8A" w:rsidRPr="005547A4" w:rsidTr="009A7F8A">
        <w:trPr>
          <w:trHeight w:val="171"/>
          <w:jc w:val="center"/>
        </w:trPr>
        <w:tc>
          <w:tcPr>
            <w:tcW w:w="1260" w:type="dxa"/>
            <w:shd w:val="clear" w:color="auto" w:fill="FBD4B4" w:themeFill="accent6" w:themeFillTint="66"/>
            <w:vAlign w:val="center"/>
          </w:tcPr>
          <w:p w:rsidR="009A7F8A" w:rsidRPr="00BA4C41" w:rsidRDefault="009A7F8A" w:rsidP="009A7F8A">
            <w:pPr>
              <w:jc w:val="center"/>
              <w:rPr>
                <w:rFonts w:cstheme="minorHAnsi"/>
                <w:b/>
                <w:sz w:val="18"/>
                <w:szCs w:val="18"/>
              </w:rPr>
            </w:pPr>
            <w:r w:rsidRPr="00BA4C41">
              <w:rPr>
                <w:rFonts w:cstheme="minorHAnsi"/>
                <w:b/>
                <w:sz w:val="18"/>
                <w:szCs w:val="18"/>
              </w:rPr>
              <w:t>İlçe</w:t>
            </w:r>
          </w:p>
        </w:tc>
        <w:tc>
          <w:tcPr>
            <w:tcW w:w="1794" w:type="dxa"/>
            <w:shd w:val="clear" w:color="auto" w:fill="FBD4B4" w:themeFill="accent6" w:themeFillTint="66"/>
            <w:vAlign w:val="center"/>
          </w:tcPr>
          <w:p w:rsidR="009A7F8A" w:rsidRPr="00BA4C41" w:rsidRDefault="009A7F8A" w:rsidP="009A7F8A">
            <w:pPr>
              <w:jc w:val="center"/>
              <w:rPr>
                <w:rFonts w:cstheme="minorHAnsi"/>
                <w:b/>
                <w:sz w:val="18"/>
                <w:szCs w:val="18"/>
              </w:rPr>
            </w:pPr>
            <w:r w:rsidRPr="00BA4C41">
              <w:rPr>
                <w:rFonts w:cstheme="minorHAnsi"/>
                <w:b/>
                <w:sz w:val="18"/>
                <w:szCs w:val="18"/>
              </w:rPr>
              <w:t>Köy/Belde</w:t>
            </w:r>
          </w:p>
        </w:tc>
        <w:tc>
          <w:tcPr>
            <w:tcW w:w="2691" w:type="dxa"/>
            <w:gridSpan w:val="2"/>
            <w:shd w:val="clear" w:color="auto" w:fill="FBD4B4" w:themeFill="accent6" w:themeFillTint="66"/>
            <w:vAlign w:val="center"/>
          </w:tcPr>
          <w:p w:rsidR="009A7F8A" w:rsidRPr="00BA4C41" w:rsidRDefault="009A7F8A" w:rsidP="009A7F8A">
            <w:pPr>
              <w:jc w:val="center"/>
              <w:rPr>
                <w:rFonts w:cstheme="minorHAnsi"/>
                <w:b/>
                <w:sz w:val="18"/>
                <w:szCs w:val="18"/>
              </w:rPr>
            </w:pPr>
            <w:r w:rsidRPr="00BA4C41">
              <w:rPr>
                <w:rFonts w:cstheme="minorHAnsi"/>
                <w:b/>
                <w:sz w:val="18"/>
                <w:szCs w:val="18"/>
              </w:rPr>
              <w:t>Talep Eden Kurum</w:t>
            </w:r>
          </w:p>
        </w:tc>
        <w:tc>
          <w:tcPr>
            <w:tcW w:w="2111" w:type="dxa"/>
            <w:shd w:val="clear" w:color="auto" w:fill="FBD4B4" w:themeFill="accent6" w:themeFillTint="66"/>
            <w:vAlign w:val="center"/>
          </w:tcPr>
          <w:p w:rsidR="009A7F8A" w:rsidRPr="00BA4C41" w:rsidRDefault="009A7F8A" w:rsidP="009A7F8A">
            <w:pPr>
              <w:jc w:val="center"/>
              <w:rPr>
                <w:rFonts w:cstheme="minorHAnsi"/>
                <w:b/>
                <w:sz w:val="18"/>
                <w:szCs w:val="18"/>
              </w:rPr>
            </w:pPr>
            <w:r w:rsidRPr="00BA4C41">
              <w:rPr>
                <w:rFonts w:cstheme="minorHAnsi"/>
                <w:b/>
                <w:sz w:val="18"/>
                <w:szCs w:val="18"/>
              </w:rPr>
              <w:t>Yatırım Konusu</w:t>
            </w:r>
          </w:p>
        </w:tc>
        <w:tc>
          <w:tcPr>
            <w:tcW w:w="1330" w:type="dxa"/>
            <w:shd w:val="clear" w:color="auto" w:fill="FBD4B4" w:themeFill="accent6" w:themeFillTint="66"/>
            <w:vAlign w:val="center"/>
          </w:tcPr>
          <w:p w:rsidR="009A7F8A" w:rsidRPr="00BA4C41" w:rsidRDefault="009A7F8A" w:rsidP="009A7F8A">
            <w:pPr>
              <w:jc w:val="center"/>
              <w:rPr>
                <w:rFonts w:cstheme="minorHAnsi"/>
                <w:b/>
                <w:sz w:val="18"/>
                <w:szCs w:val="18"/>
              </w:rPr>
            </w:pPr>
            <w:r w:rsidRPr="00BA4C41">
              <w:rPr>
                <w:rFonts w:cstheme="minorHAnsi"/>
                <w:b/>
                <w:sz w:val="18"/>
                <w:szCs w:val="18"/>
              </w:rPr>
              <w:t>Uygulama Alanı (m</w:t>
            </w:r>
            <w:r w:rsidRPr="00BA4C41">
              <w:rPr>
                <w:rFonts w:cstheme="minorHAnsi"/>
                <w:b/>
                <w:sz w:val="18"/>
                <w:szCs w:val="18"/>
                <w:vertAlign w:val="superscript"/>
              </w:rPr>
              <w:t>2</w:t>
            </w:r>
            <w:r w:rsidRPr="00BA4C41">
              <w:rPr>
                <w:rFonts w:cstheme="minorHAnsi"/>
                <w:b/>
                <w:sz w:val="18"/>
                <w:szCs w:val="18"/>
              </w:rPr>
              <w:t>)</w:t>
            </w:r>
          </w:p>
        </w:tc>
      </w:tr>
      <w:tr w:rsidR="009A7F8A" w:rsidRPr="005547A4" w:rsidTr="009A7F8A">
        <w:trPr>
          <w:trHeight w:val="171"/>
          <w:jc w:val="center"/>
        </w:trPr>
        <w:tc>
          <w:tcPr>
            <w:tcW w:w="1260" w:type="dxa"/>
          </w:tcPr>
          <w:p w:rsidR="009A7F8A" w:rsidRPr="00BA4C41" w:rsidRDefault="009A7F8A" w:rsidP="009A7F8A">
            <w:pPr>
              <w:rPr>
                <w:rFonts w:eastAsia="Calibri" w:cstheme="minorHAnsi"/>
                <w:sz w:val="18"/>
                <w:szCs w:val="18"/>
              </w:rPr>
            </w:pPr>
            <w:r w:rsidRPr="00BA4C41">
              <w:rPr>
                <w:rFonts w:cstheme="minorHAnsi"/>
                <w:sz w:val="18"/>
                <w:szCs w:val="18"/>
              </w:rPr>
              <w:t>Biga</w:t>
            </w:r>
          </w:p>
        </w:tc>
        <w:tc>
          <w:tcPr>
            <w:tcW w:w="1794" w:type="dxa"/>
          </w:tcPr>
          <w:p w:rsidR="009A7F8A" w:rsidRPr="00BA4C41" w:rsidRDefault="009A7F8A" w:rsidP="009A7F8A">
            <w:pPr>
              <w:rPr>
                <w:rFonts w:cstheme="minorHAnsi"/>
                <w:sz w:val="18"/>
                <w:szCs w:val="18"/>
              </w:rPr>
            </w:pPr>
            <w:r w:rsidRPr="00BA4C41">
              <w:rPr>
                <w:rFonts w:cstheme="minorHAnsi"/>
                <w:sz w:val="18"/>
                <w:szCs w:val="18"/>
              </w:rPr>
              <w:t>Kaldırımbaşı Köyü</w:t>
            </w:r>
          </w:p>
        </w:tc>
        <w:tc>
          <w:tcPr>
            <w:tcW w:w="2676" w:type="dxa"/>
          </w:tcPr>
          <w:p w:rsidR="009A7F8A" w:rsidRPr="00BA4C41" w:rsidRDefault="009A7F8A" w:rsidP="009A7F8A">
            <w:pPr>
              <w:rPr>
                <w:rFonts w:cstheme="minorHAnsi"/>
                <w:sz w:val="18"/>
                <w:szCs w:val="18"/>
              </w:rPr>
            </w:pPr>
            <w:r w:rsidRPr="00BA4C41">
              <w:rPr>
                <w:rFonts w:cstheme="minorHAnsi"/>
                <w:sz w:val="18"/>
                <w:szCs w:val="18"/>
              </w:rPr>
              <w:t>DSİ Genel Md.</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Kalker Ocağı</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57.109,27</w:t>
            </w:r>
          </w:p>
        </w:tc>
      </w:tr>
      <w:tr w:rsidR="009A7F8A" w:rsidRPr="005547A4" w:rsidTr="009A7F8A">
        <w:trPr>
          <w:trHeight w:val="171"/>
          <w:jc w:val="center"/>
        </w:trPr>
        <w:tc>
          <w:tcPr>
            <w:tcW w:w="1260" w:type="dxa"/>
          </w:tcPr>
          <w:p w:rsidR="009A7F8A" w:rsidRPr="00BA4C41" w:rsidRDefault="009A7F8A" w:rsidP="009A7F8A">
            <w:pPr>
              <w:rPr>
                <w:rFonts w:eastAsia="Calibri" w:cstheme="minorHAnsi"/>
                <w:sz w:val="18"/>
                <w:szCs w:val="18"/>
              </w:rPr>
            </w:pPr>
            <w:r w:rsidRPr="00BA4C41">
              <w:rPr>
                <w:rFonts w:cstheme="minorHAnsi"/>
                <w:sz w:val="18"/>
                <w:szCs w:val="18"/>
              </w:rPr>
              <w:t>Biga</w:t>
            </w:r>
          </w:p>
        </w:tc>
        <w:tc>
          <w:tcPr>
            <w:tcW w:w="1794" w:type="dxa"/>
          </w:tcPr>
          <w:p w:rsidR="009A7F8A" w:rsidRPr="00BA4C41" w:rsidRDefault="009A7F8A" w:rsidP="009A7F8A">
            <w:pPr>
              <w:rPr>
                <w:rFonts w:cstheme="minorHAnsi"/>
                <w:sz w:val="18"/>
                <w:szCs w:val="18"/>
              </w:rPr>
            </w:pPr>
            <w:r w:rsidRPr="00BA4C41">
              <w:rPr>
                <w:rFonts w:cstheme="minorHAnsi"/>
                <w:sz w:val="18"/>
                <w:szCs w:val="18"/>
              </w:rPr>
              <w:t>Havdan</w:t>
            </w:r>
          </w:p>
        </w:tc>
        <w:tc>
          <w:tcPr>
            <w:tcW w:w="2676" w:type="dxa"/>
          </w:tcPr>
          <w:p w:rsidR="009A7F8A" w:rsidRPr="00BA4C41" w:rsidRDefault="009A7F8A" w:rsidP="009A7F8A">
            <w:pPr>
              <w:rPr>
                <w:rFonts w:cstheme="minorHAnsi"/>
                <w:sz w:val="18"/>
                <w:szCs w:val="18"/>
              </w:rPr>
            </w:pPr>
            <w:r w:rsidRPr="00BA4C41">
              <w:rPr>
                <w:rFonts w:cstheme="minorHAnsi"/>
                <w:sz w:val="18"/>
                <w:szCs w:val="18"/>
              </w:rPr>
              <w:t>Karayolları Gen. Md.</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Taş Ocağı</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33.724,52</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Biga</w:t>
            </w:r>
          </w:p>
        </w:tc>
        <w:tc>
          <w:tcPr>
            <w:tcW w:w="1794" w:type="dxa"/>
          </w:tcPr>
          <w:p w:rsidR="009A7F8A" w:rsidRPr="00BA4C41" w:rsidRDefault="009A7F8A" w:rsidP="009A7F8A">
            <w:pPr>
              <w:rPr>
                <w:rFonts w:cstheme="minorHAnsi"/>
                <w:sz w:val="18"/>
                <w:szCs w:val="18"/>
              </w:rPr>
            </w:pPr>
            <w:r w:rsidRPr="00BA4C41">
              <w:rPr>
                <w:rFonts w:cstheme="minorHAnsi"/>
                <w:sz w:val="18"/>
                <w:szCs w:val="18"/>
              </w:rPr>
              <w:t>Balıklıçeşme</w:t>
            </w:r>
          </w:p>
        </w:tc>
        <w:tc>
          <w:tcPr>
            <w:tcW w:w="2676" w:type="dxa"/>
          </w:tcPr>
          <w:p w:rsidR="009A7F8A" w:rsidRPr="00BA4C41" w:rsidRDefault="009A7F8A" w:rsidP="009A7F8A">
            <w:pPr>
              <w:rPr>
                <w:rFonts w:cstheme="minorHAnsi"/>
                <w:sz w:val="18"/>
                <w:szCs w:val="18"/>
              </w:rPr>
            </w:pPr>
            <w:r w:rsidRPr="00BA4C41">
              <w:rPr>
                <w:rFonts w:cstheme="minorHAnsi"/>
                <w:sz w:val="18"/>
                <w:szCs w:val="18"/>
              </w:rPr>
              <w:t>Karayolları Gen. Md.</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Yol Projesi</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12.809,00</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Biga</w:t>
            </w:r>
          </w:p>
        </w:tc>
        <w:tc>
          <w:tcPr>
            <w:tcW w:w="1794" w:type="dxa"/>
          </w:tcPr>
          <w:p w:rsidR="009A7F8A" w:rsidRPr="00BA4C41" w:rsidRDefault="009A7F8A" w:rsidP="009A7F8A">
            <w:pPr>
              <w:rPr>
                <w:rFonts w:cstheme="minorHAnsi"/>
                <w:sz w:val="18"/>
                <w:szCs w:val="18"/>
              </w:rPr>
            </w:pPr>
            <w:r w:rsidRPr="00BA4C41">
              <w:rPr>
                <w:rFonts w:cstheme="minorHAnsi"/>
                <w:sz w:val="18"/>
                <w:szCs w:val="18"/>
              </w:rPr>
              <w:t>Balıklıçeşme</w:t>
            </w:r>
          </w:p>
        </w:tc>
        <w:tc>
          <w:tcPr>
            <w:tcW w:w="2676" w:type="dxa"/>
          </w:tcPr>
          <w:p w:rsidR="009A7F8A" w:rsidRPr="00BA4C41" w:rsidRDefault="009A7F8A" w:rsidP="009A7F8A">
            <w:pPr>
              <w:rPr>
                <w:rFonts w:cstheme="minorHAnsi"/>
                <w:sz w:val="18"/>
                <w:szCs w:val="18"/>
              </w:rPr>
            </w:pPr>
            <w:r w:rsidRPr="00BA4C41">
              <w:rPr>
                <w:rFonts w:cstheme="minorHAnsi"/>
                <w:sz w:val="18"/>
                <w:szCs w:val="18"/>
              </w:rPr>
              <w:t>Biga Kaymakamlığı KH.Birliği</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Su Deposu</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1.000,00</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Gelibolu</w:t>
            </w:r>
          </w:p>
        </w:tc>
        <w:tc>
          <w:tcPr>
            <w:tcW w:w="1794" w:type="dxa"/>
          </w:tcPr>
          <w:p w:rsidR="009A7F8A" w:rsidRPr="00BA4C41" w:rsidRDefault="009A7F8A" w:rsidP="009A7F8A">
            <w:pPr>
              <w:rPr>
                <w:rFonts w:cstheme="minorHAnsi"/>
                <w:sz w:val="18"/>
                <w:szCs w:val="18"/>
              </w:rPr>
            </w:pPr>
            <w:r w:rsidRPr="00BA4C41">
              <w:rPr>
                <w:rFonts w:cstheme="minorHAnsi"/>
                <w:sz w:val="18"/>
                <w:szCs w:val="18"/>
              </w:rPr>
              <w:t>Adilhan</w:t>
            </w:r>
          </w:p>
        </w:tc>
        <w:tc>
          <w:tcPr>
            <w:tcW w:w="2676" w:type="dxa"/>
          </w:tcPr>
          <w:p w:rsidR="009A7F8A" w:rsidRPr="00BA4C41" w:rsidRDefault="009A7F8A" w:rsidP="009A7F8A">
            <w:pPr>
              <w:rPr>
                <w:rFonts w:cstheme="minorHAnsi"/>
                <w:sz w:val="18"/>
                <w:szCs w:val="18"/>
              </w:rPr>
            </w:pPr>
            <w:r w:rsidRPr="00BA4C41">
              <w:rPr>
                <w:rFonts w:cstheme="minorHAnsi"/>
                <w:sz w:val="18"/>
                <w:szCs w:val="18"/>
              </w:rPr>
              <w:t>DSİ Genel Md.</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İçme Suyu Servis Yolu</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527,55</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Gökçeada</w:t>
            </w:r>
          </w:p>
        </w:tc>
        <w:tc>
          <w:tcPr>
            <w:tcW w:w="1794" w:type="dxa"/>
          </w:tcPr>
          <w:p w:rsidR="009A7F8A" w:rsidRPr="00BA4C41" w:rsidRDefault="009A7F8A" w:rsidP="009A7F8A">
            <w:pPr>
              <w:rPr>
                <w:rFonts w:cstheme="minorHAnsi"/>
                <w:sz w:val="18"/>
                <w:szCs w:val="18"/>
              </w:rPr>
            </w:pPr>
            <w:r w:rsidRPr="00BA4C41">
              <w:rPr>
                <w:rFonts w:cstheme="minorHAnsi"/>
                <w:sz w:val="18"/>
                <w:szCs w:val="18"/>
              </w:rPr>
              <w:t>Dereköy</w:t>
            </w:r>
          </w:p>
        </w:tc>
        <w:tc>
          <w:tcPr>
            <w:tcW w:w="2676" w:type="dxa"/>
          </w:tcPr>
          <w:p w:rsidR="009A7F8A" w:rsidRPr="00BA4C41" w:rsidRDefault="009A7F8A" w:rsidP="009A7F8A">
            <w:pPr>
              <w:rPr>
                <w:rFonts w:cstheme="minorHAnsi"/>
                <w:sz w:val="18"/>
                <w:szCs w:val="18"/>
              </w:rPr>
            </w:pPr>
            <w:r w:rsidRPr="00BA4C41">
              <w:rPr>
                <w:rFonts w:cstheme="minorHAnsi"/>
                <w:sz w:val="18"/>
                <w:szCs w:val="18"/>
              </w:rPr>
              <w:t>Milli Savunma Bakanlığı</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Hava Savunma Mevzi.</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644.443,05</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Ayvacık</w:t>
            </w:r>
          </w:p>
        </w:tc>
        <w:tc>
          <w:tcPr>
            <w:tcW w:w="1794" w:type="dxa"/>
          </w:tcPr>
          <w:p w:rsidR="009A7F8A" w:rsidRPr="00BA4C41" w:rsidRDefault="009A7F8A" w:rsidP="009A7F8A">
            <w:pPr>
              <w:rPr>
                <w:rFonts w:cstheme="minorHAnsi"/>
                <w:sz w:val="18"/>
                <w:szCs w:val="18"/>
              </w:rPr>
            </w:pPr>
            <w:r w:rsidRPr="00BA4C41">
              <w:rPr>
                <w:rFonts w:cstheme="minorHAnsi"/>
                <w:sz w:val="18"/>
                <w:szCs w:val="18"/>
              </w:rPr>
              <w:t>Koruoba</w:t>
            </w:r>
          </w:p>
        </w:tc>
        <w:tc>
          <w:tcPr>
            <w:tcW w:w="2676" w:type="dxa"/>
          </w:tcPr>
          <w:p w:rsidR="009A7F8A" w:rsidRPr="00BA4C41" w:rsidRDefault="009A7F8A" w:rsidP="009A7F8A">
            <w:pPr>
              <w:rPr>
                <w:rFonts w:cstheme="minorHAnsi"/>
                <w:sz w:val="18"/>
                <w:szCs w:val="18"/>
              </w:rPr>
            </w:pPr>
            <w:r w:rsidRPr="00BA4C41">
              <w:rPr>
                <w:rFonts w:cstheme="minorHAnsi"/>
                <w:sz w:val="18"/>
                <w:szCs w:val="18"/>
              </w:rPr>
              <w:t>İl Özel İdaresi</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Ulaşım Yolu</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8.664,06</w:t>
            </w:r>
          </w:p>
        </w:tc>
      </w:tr>
      <w:tr w:rsidR="009A7F8A" w:rsidRPr="005547A4" w:rsidTr="009A7F8A">
        <w:trPr>
          <w:trHeight w:val="171"/>
          <w:jc w:val="center"/>
        </w:trPr>
        <w:tc>
          <w:tcPr>
            <w:tcW w:w="1260" w:type="dxa"/>
          </w:tcPr>
          <w:p w:rsidR="009A7F8A" w:rsidRPr="00BA4C41" w:rsidRDefault="009A7F8A" w:rsidP="009A7F8A">
            <w:pPr>
              <w:rPr>
                <w:rFonts w:eastAsia="Calibri" w:cstheme="minorHAnsi"/>
                <w:sz w:val="18"/>
                <w:szCs w:val="18"/>
              </w:rPr>
            </w:pPr>
            <w:r w:rsidRPr="00BA4C41">
              <w:rPr>
                <w:rFonts w:cstheme="minorHAnsi"/>
                <w:sz w:val="18"/>
                <w:szCs w:val="18"/>
              </w:rPr>
              <w:t>Ayvacık</w:t>
            </w:r>
          </w:p>
        </w:tc>
        <w:tc>
          <w:tcPr>
            <w:tcW w:w="1794" w:type="dxa"/>
          </w:tcPr>
          <w:p w:rsidR="009A7F8A" w:rsidRPr="00BA4C41" w:rsidRDefault="009A7F8A" w:rsidP="009A7F8A">
            <w:pPr>
              <w:rPr>
                <w:rFonts w:cstheme="minorHAnsi"/>
                <w:sz w:val="18"/>
                <w:szCs w:val="18"/>
              </w:rPr>
            </w:pPr>
            <w:r w:rsidRPr="00BA4C41">
              <w:rPr>
                <w:rFonts w:cstheme="minorHAnsi"/>
                <w:sz w:val="18"/>
                <w:szCs w:val="18"/>
              </w:rPr>
              <w:t>Bektaş</w:t>
            </w:r>
          </w:p>
        </w:tc>
        <w:tc>
          <w:tcPr>
            <w:tcW w:w="2676" w:type="dxa"/>
          </w:tcPr>
          <w:p w:rsidR="009A7F8A" w:rsidRPr="00BA4C41" w:rsidRDefault="009A7F8A" w:rsidP="009A7F8A">
            <w:pPr>
              <w:rPr>
                <w:rFonts w:cstheme="minorHAnsi"/>
                <w:sz w:val="18"/>
                <w:szCs w:val="18"/>
              </w:rPr>
            </w:pPr>
            <w:r w:rsidRPr="00BA4C41">
              <w:rPr>
                <w:rFonts w:cstheme="minorHAnsi"/>
                <w:sz w:val="18"/>
                <w:szCs w:val="18"/>
              </w:rPr>
              <w:t>İl Özel İdaresi</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Ulaşım Yolu</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1.191,18</w:t>
            </w:r>
          </w:p>
        </w:tc>
      </w:tr>
      <w:tr w:rsidR="009A7F8A" w:rsidRPr="005547A4" w:rsidTr="009A7F8A">
        <w:trPr>
          <w:trHeight w:val="171"/>
          <w:jc w:val="center"/>
        </w:trPr>
        <w:tc>
          <w:tcPr>
            <w:tcW w:w="1260" w:type="dxa"/>
          </w:tcPr>
          <w:p w:rsidR="009A7F8A" w:rsidRPr="00BA4C41" w:rsidRDefault="009A7F8A" w:rsidP="009A7F8A">
            <w:pPr>
              <w:rPr>
                <w:rFonts w:eastAsia="Calibri" w:cstheme="minorHAnsi"/>
                <w:sz w:val="18"/>
                <w:szCs w:val="18"/>
              </w:rPr>
            </w:pPr>
            <w:r w:rsidRPr="00BA4C41">
              <w:rPr>
                <w:rFonts w:cstheme="minorHAnsi"/>
                <w:sz w:val="18"/>
                <w:szCs w:val="18"/>
              </w:rPr>
              <w:t>Ayvacık</w:t>
            </w:r>
          </w:p>
        </w:tc>
        <w:tc>
          <w:tcPr>
            <w:tcW w:w="1794" w:type="dxa"/>
          </w:tcPr>
          <w:p w:rsidR="009A7F8A" w:rsidRPr="00BA4C41" w:rsidRDefault="009A7F8A" w:rsidP="009A7F8A">
            <w:pPr>
              <w:rPr>
                <w:rFonts w:cstheme="minorHAnsi"/>
                <w:sz w:val="18"/>
                <w:szCs w:val="18"/>
              </w:rPr>
            </w:pPr>
            <w:r w:rsidRPr="00BA4C41">
              <w:rPr>
                <w:rFonts w:cstheme="minorHAnsi"/>
                <w:sz w:val="18"/>
                <w:szCs w:val="18"/>
              </w:rPr>
              <w:t>Yukarıköy</w:t>
            </w:r>
          </w:p>
        </w:tc>
        <w:tc>
          <w:tcPr>
            <w:tcW w:w="2676" w:type="dxa"/>
          </w:tcPr>
          <w:p w:rsidR="009A7F8A" w:rsidRPr="00BA4C41" w:rsidRDefault="009A7F8A" w:rsidP="009A7F8A">
            <w:pPr>
              <w:rPr>
                <w:rFonts w:cstheme="minorHAnsi"/>
                <w:sz w:val="18"/>
                <w:szCs w:val="18"/>
              </w:rPr>
            </w:pPr>
            <w:r w:rsidRPr="00BA4C41">
              <w:rPr>
                <w:rFonts w:cstheme="minorHAnsi"/>
                <w:sz w:val="18"/>
                <w:szCs w:val="18"/>
              </w:rPr>
              <w:t>AFAD</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 xml:space="preserve">Yerleşim yeri </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155.000,00</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Ayvacık</w:t>
            </w:r>
          </w:p>
        </w:tc>
        <w:tc>
          <w:tcPr>
            <w:tcW w:w="1794" w:type="dxa"/>
          </w:tcPr>
          <w:p w:rsidR="009A7F8A" w:rsidRPr="00BA4C41" w:rsidRDefault="009A7F8A" w:rsidP="009A7F8A">
            <w:pPr>
              <w:rPr>
                <w:rFonts w:cstheme="minorHAnsi"/>
                <w:sz w:val="18"/>
                <w:szCs w:val="18"/>
              </w:rPr>
            </w:pPr>
            <w:r w:rsidRPr="00BA4C41">
              <w:rPr>
                <w:rFonts w:cstheme="minorHAnsi"/>
                <w:sz w:val="18"/>
                <w:szCs w:val="18"/>
              </w:rPr>
              <w:t>Çamkalabak</w:t>
            </w:r>
          </w:p>
        </w:tc>
        <w:tc>
          <w:tcPr>
            <w:tcW w:w="2676" w:type="dxa"/>
          </w:tcPr>
          <w:p w:rsidR="009A7F8A" w:rsidRPr="00BA4C41" w:rsidRDefault="009A7F8A" w:rsidP="009A7F8A">
            <w:pPr>
              <w:rPr>
                <w:rFonts w:cstheme="minorHAnsi"/>
                <w:sz w:val="18"/>
                <w:szCs w:val="18"/>
              </w:rPr>
            </w:pPr>
            <w:r w:rsidRPr="00BA4C41">
              <w:rPr>
                <w:rFonts w:cstheme="minorHAnsi"/>
                <w:sz w:val="18"/>
                <w:szCs w:val="18"/>
              </w:rPr>
              <w:t>AFAD</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Yerleşim Yeri</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68.000,00</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Ayvacık</w:t>
            </w:r>
          </w:p>
        </w:tc>
        <w:tc>
          <w:tcPr>
            <w:tcW w:w="1794" w:type="dxa"/>
          </w:tcPr>
          <w:p w:rsidR="009A7F8A" w:rsidRPr="00BA4C41" w:rsidRDefault="009A7F8A" w:rsidP="009A7F8A">
            <w:pPr>
              <w:rPr>
                <w:rFonts w:cstheme="minorHAnsi"/>
                <w:sz w:val="18"/>
                <w:szCs w:val="18"/>
              </w:rPr>
            </w:pPr>
            <w:r w:rsidRPr="00BA4C41">
              <w:rPr>
                <w:rFonts w:cstheme="minorHAnsi"/>
                <w:sz w:val="18"/>
                <w:szCs w:val="18"/>
              </w:rPr>
              <w:t>Bektaş</w:t>
            </w:r>
          </w:p>
        </w:tc>
        <w:tc>
          <w:tcPr>
            <w:tcW w:w="2676" w:type="dxa"/>
          </w:tcPr>
          <w:p w:rsidR="009A7F8A" w:rsidRPr="00BA4C41" w:rsidRDefault="009A7F8A" w:rsidP="009A7F8A">
            <w:pPr>
              <w:rPr>
                <w:rFonts w:cstheme="minorHAnsi"/>
                <w:sz w:val="18"/>
                <w:szCs w:val="18"/>
              </w:rPr>
            </w:pPr>
            <w:r w:rsidRPr="00BA4C41">
              <w:rPr>
                <w:rFonts w:cstheme="minorHAnsi"/>
                <w:sz w:val="18"/>
                <w:szCs w:val="18"/>
              </w:rPr>
              <w:t>AFAD</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Yerleşim Yeri</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27.500,00</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Ayvacık</w:t>
            </w:r>
          </w:p>
        </w:tc>
        <w:tc>
          <w:tcPr>
            <w:tcW w:w="1794" w:type="dxa"/>
          </w:tcPr>
          <w:p w:rsidR="009A7F8A" w:rsidRPr="00BA4C41" w:rsidRDefault="009A7F8A" w:rsidP="009A7F8A">
            <w:pPr>
              <w:rPr>
                <w:rFonts w:cstheme="minorHAnsi"/>
                <w:sz w:val="18"/>
                <w:szCs w:val="18"/>
              </w:rPr>
            </w:pPr>
            <w:r w:rsidRPr="00BA4C41">
              <w:rPr>
                <w:rFonts w:cstheme="minorHAnsi"/>
                <w:sz w:val="18"/>
                <w:szCs w:val="18"/>
              </w:rPr>
              <w:t>Korubaşı</w:t>
            </w:r>
          </w:p>
        </w:tc>
        <w:tc>
          <w:tcPr>
            <w:tcW w:w="2676" w:type="dxa"/>
          </w:tcPr>
          <w:p w:rsidR="009A7F8A" w:rsidRPr="00BA4C41" w:rsidRDefault="009A7F8A" w:rsidP="009A7F8A">
            <w:pPr>
              <w:rPr>
                <w:rFonts w:cstheme="minorHAnsi"/>
                <w:sz w:val="18"/>
                <w:szCs w:val="18"/>
              </w:rPr>
            </w:pPr>
            <w:r w:rsidRPr="00BA4C41">
              <w:rPr>
                <w:rFonts w:cstheme="minorHAnsi"/>
                <w:sz w:val="18"/>
                <w:szCs w:val="18"/>
              </w:rPr>
              <w:t>AFAD</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Yerleşim Yeri</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65.000,00</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Ayvacık</w:t>
            </w:r>
          </w:p>
        </w:tc>
        <w:tc>
          <w:tcPr>
            <w:tcW w:w="1794" w:type="dxa"/>
          </w:tcPr>
          <w:p w:rsidR="009A7F8A" w:rsidRPr="00BA4C41" w:rsidRDefault="009A7F8A" w:rsidP="009A7F8A">
            <w:pPr>
              <w:rPr>
                <w:rFonts w:cstheme="minorHAnsi"/>
                <w:sz w:val="18"/>
                <w:szCs w:val="18"/>
              </w:rPr>
            </w:pPr>
            <w:r w:rsidRPr="00BA4C41">
              <w:rPr>
                <w:rFonts w:cstheme="minorHAnsi"/>
                <w:sz w:val="18"/>
                <w:szCs w:val="18"/>
              </w:rPr>
              <w:t>Çamkalabak</w:t>
            </w:r>
          </w:p>
        </w:tc>
        <w:tc>
          <w:tcPr>
            <w:tcW w:w="2676" w:type="dxa"/>
          </w:tcPr>
          <w:p w:rsidR="009A7F8A" w:rsidRPr="00BA4C41" w:rsidRDefault="009A7F8A" w:rsidP="009A7F8A">
            <w:pPr>
              <w:rPr>
                <w:rFonts w:cstheme="minorHAnsi"/>
                <w:sz w:val="18"/>
                <w:szCs w:val="18"/>
              </w:rPr>
            </w:pPr>
            <w:r w:rsidRPr="00BA4C41">
              <w:rPr>
                <w:rFonts w:cstheme="minorHAnsi"/>
                <w:sz w:val="18"/>
                <w:szCs w:val="18"/>
              </w:rPr>
              <w:t>AFAD</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Yerleşim Yeri</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40.000,00</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Ayvacık</w:t>
            </w:r>
          </w:p>
        </w:tc>
        <w:tc>
          <w:tcPr>
            <w:tcW w:w="1794" w:type="dxa"/>
          </w:tcPr>
          <w:p w:rsidR="009A7F8A" w:rsidRPr="00BA4C41" w:rsidRDefault="009A7F8A" w:rsidP="009A7F8A">
            <w:pPr>
              <w:rPr>
                <w:rFonts w:cstheme="minorHAnsi"/>
                <w:sz w:val="18"/>
                <w:szCs w:val="18"/>
              </w:rPr>
            </w:pPr>
            <w:r w:rsidRPr="00BA4C41">
              <w:rPr>
                <w:rFonts w:cstheme="minorHAnsi"/>
                <w:sz w:val="18"/>
                <w:szCs w:val="18"/>
              </w:rPr>
              <w:t>Büyükhüsün</w:t>
            </w:r>
          </w:p>
        </w:tc>
        <w:tc>
          <w:tcPr>
            <w:tcW w:w="2676" w:type="dxa"/>
          </w:tcPr>
          <w:p w:rsidR="009A7F8A" w:rsidRPr="00BA4C41" w:rsidRDefault="009A7F8A" w:rsidP="009A7F8A">
            <w:pPr>
              <w:rPr>
                <w:rFonts w:cstheme="minorHAnsi"/>
                <w:sz w:val="18"/>
                <w:szCs w:val="18"/>
              </w:rPr>
            </w:pPr>
            <w:r w:rsidRPr="00BA4C41">
              <w:rPr>
                <w:rFonts w:cstheme="minorHAnsi"/>
                <w:sz w:val="18"/>
                <w:szCs w:val="18"/>
              </w:rPr>
              <w:t>Ayvacık Belediyesi</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Su deposu</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13.525,70</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Ayvacık</w:t>
            </w:r>
          </w:p>
        </w:tc>
        <w:tc>
          <w:tcPr>
            <w:tcW w:w="1794" w:type="dxa"/>
          </w:tcPr>
          <w:p w:rsidR="009A7F8A" w:rsidRPr="00BA4C41" w:rsidRDefault="009A7F8A" w:rsidP="009A7F8A">
            <w:pPr>
              <w:rPr>
                <w:rFonts w:cstheme="minorHAnsi"/>
                <w:sz w:val="18"/>
                <w:szCs w:val="18"/>
              </w:rPr>
            </w:pPr>
            <w:r w:rsidRPr="00BA4C41">
              <w:rPr>
                <w:rFonts w:cstheme="minorHAnsi"/>
                <w:sz w:val="18"/>
                <w:szCs w:val="18"/>
              </w:rPr>
              <w:t>Büyükhüsün</w:t>
            </w:r>
          </w:p>
        </w:tc>
        <w:tc>
          <w:tcPr>
            <w:tcW w:w="2676" w:type="dxa"/>
          </w:tcPr>
          <w:p w:rsidR="009A7F8A" w:rsidRPr="00BA4C41" w:rsidRDefault="009A7F8A" w:rsidP="009A7F8A">
            <w:pPr>
              <w:rPr>
                <w:rFonts w:cstheme="minorHAnsi"/>
                <w:sz w:val="18"/>
                <w:szCs w:val="18"/>
              </w:rPr>
            </w:pPr>
            <w:r w:rsidRPr="00BA4C41">
              <w:rPr>
                <w:rFonts w:cstheme="minorHAnsi"/>
                <w:sz w:val="18"/>
                <w:szCs w:val="18"/>
              </w:rPr>
              <w:t>Ayvacık Belediyesi</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 xml:space="preserve">Ulaşım Limanı </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4.921,34</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Biga</w:t>
            </w:r>
          </w:p>
        </w:tc>
        <w:tc>
          <w:tcPr>
            <w:tcW w:w="1794" w:type="dxa"/>
          </w:tcPr>
          <w:p w:rsidR="009A7F8A" w:rsidRPr="00BA4C41" w:rsidRDefault="009A7F8A" w:rsidP="009A7F8A">
            <w:pPr>
              <w:rPr>
                <w:rFonts w:cstheme="minorHAnsi"/>
                <w:sz w:val="18"/>
                <w:szCs w:val="18"/>
              </w:rPr>
            </w:pPr>
            <w:r w:rsidRPr="00BA4C41">
              <w:rPr>
                <w:rFonts w:cstheme="minorHAnsi"/>
                <w:sz w:val="18"/>
                <w:szCs w:val="18"/>
              </w:rPr>
              <w:t>Gümüşçay Beldesi</w:t>
            </w:r>
          </w:p>
        </w:tc>
        <w:tc>
          <w:tcPr>
            <w:tcW w:w="2676" w:type="dxa"/>
          </w:tcPr>
          <w:p w:rsidR="009A7F8A" w:rsidRPr="00BA4C41" w:rsidRDefault="009A7F8A" w:rsidP="009A7F8A">
            <w:pPr>
              <w:rPr>
                <w:rFonts w:cstheme="minorHAnsi"/>
                <w:sz w:val="18"/>
                <w:szCs w:val="18"/>
              </w:rPr>
            </w:pPr>
            <w:r w:rsidRPr="00BA4C41">
              <w:rPr>
                <w:rFonts w:cstheme="minorHAnsi"/>
                <w:sz w:val="18"/>
                <w:szCs w:val="18"/>
              </w:rPr>
              <w:t>Gümüşçay Belediyesi</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İlave İmar Planı</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44.204,56</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Ayvacık</w:t>
            </w:r>
          </w:p>
        </w:tc>
        <w:tc>
          <w:tcPr>
            <w:tcW w:w="1794" w:type="dxa"/>
          </w:tcPr>
          <w:p w:rsidR="009A7F8A" w:rsidRPr="00BA4C41" w:rsidRDefault="009A7F8A" w:rsidP="009A7F8A">
            <w:pPr>
              <w:rPr>
                <w:rFonts w:cstheme="minorHAnsi"/>
                <w:sz w:val="18"/>
                <w:szCs w:val="18"/>
              </w:rPr>
            </w:pPr>
            <w:r w:rsidRPr="00BA4C41">
              <w:rPr>
                <w:rFonts w:cstheme="minorHAnsi"/>
                <w:sz w:val="18"/>
                <w:szCs w:val="18"/>
              </w:rPr>
              <w:t>Koruoba</w:t>
            </w:r>
          </w:p>
        </w:tc>
        <w:tc>
          <w:tcPr>
            <w:tcW w:w="2676" w:type="dxa"/>
          </w:tcPr>
          <w:p w:rsidR="009A7F8A" w:rsidRPr="00BA4C41" w:rsidRDefault="009A7F8A" w:rsidP="009A7F8A">
            <w:pPr>
              <w:rPr>
                <w:rFonts w:cstheme="minorHAnsi"/>
                <w:sz w:val="18"/>
                <w:szCs w:val="18"/>
              </w:rPr>
            </w:pPr>
            <w:r w:rsidRPr="00BA4C41">
              <w:rPr>
                <w:rFonts w:cstheme="minorHAnsi"/>
                <w:sz w:val="18"/>
                <w:szCs w:val="18"/>
              </w:rPr>
              <w:t>İl Özel İdaresi</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Köy Gelişim Alanı</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44.072,83</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Gelibolu</w:t>
            </w:r>
          </w:p>
        </w:tc>
        <w:tc>
          <w:tcPr>
            <w:tcW w:w="1794" w:type="dxa"/>
          </w:tcPr>
          <w:p w:rsidR="009A7F8A" w:rsidRPr="00BA4C41" w:rsidRDefault="009A7F8A" w:rsidP="009A7F8A">
            <w:pPr>
              <w:rPr>
                <w:rFonts w:cstheme="minorHAnsi"/>
                <w:sz w:val="18"/>
                <w:szCs w:val="18"/>
              </w:rPr>
            </w:pPr>
            <w:r w:rsidRPr="00BA4C41">
              <w:rPr>
                <w:rFonts w:cstheme="minorHAnsi"/>
                <w:sz w:val="18"/>
                <w:szCs w:val="18"/>
              </w:rPr>
              <w:t>Evreşe Beldesi</w:t>
            </w:r>
          </w:p>
        </w:tc>
        <w:tc>
          <w:tcPr>
            <w:tcW w:w="2676" w:type="dxa"/>
          </w:tcPr>
          <w:p w:rsidR="009A7F8A" w:rsidRPr="00BA4C41" w:rsidRDefault="009A7F8A" w:rsidP="009A7F8A">
            <w:pPr>
              <w:rPr>
                <w:rFonts w:cstheme="minorHAnsi"/>
                <w:sz w:val="18"/>
                <w:szCs w:val="18"/>
              </w:rPr>
            </w:pPr>
            <w:r w:rsidRPr="00BA4C41">
              <w:rPr>
                <w:rFonts w:cstheme="minorHAnsi"/>
                <w:sz w:val="18"/>
                <w:szCs w:val="18"/>
              </w:rPr>
              <w:t>Evreşe Belediyesi</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İlave İmar Planı</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5.000,00</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Gelibolu</w:t>
            </w:r>
          </w:p>
        </w:tc>
        <w:tc>
          <w:tcPr>
            <w:tcW w:w="1794" w:type="dxa"/>
          </w:tcPr>
          <w:p w:rsidR="009A7F8A" w:rsidRPr="00BA4C41" w:rsidRDefault="009A7F8A" w:rsidP="009A7F8A">
            <w:pPr>
              <w:rPr>
                <w:rFonts w:cstheme="minorHAnsi"/>
                <w:sz w:val="18"/>
                <w:szCs w:val="18"/>
              </w:rPr>
            </w:pPr>
            <w:r w:rsidRPr="00BA4C41">
              <w:rPr>
                <w:rFonts w:cstheme="minorHAnsi"/>
                <w:sz w:val="18"/>
                <w:szCs w:val="18"/>
              </w:rPr>
              <w:t>Evreşe Beldesi</w:t>
            </w:r>
          </w:p>
        </w:tc>
        <w:tc>
          <w:tcPr>
            <w:tcW w:w="2676" w:type="dxa"/>
          </w:tcPr>
          <w:p w:rsidR="009A7F8A" w:rsidRPr="00BA4C41" w:rsidRDefault="009A7F8A" w:rsidP="009A7F8A">
            <w:pPr>
              <w:rPr>
                <w:rFonts w:cstheme="minorHAnsi"/>
                <w:sz w:val="18"/>
                <w:szCs w:val="18"/>
              </w:rPr>
            </w:pPr>
            <w:r w:rsidRPr="00BA4C41">
              <w:rPr>
                <w:rFonts w:cstheme="minorHAnsi"/>
                <w:sz w:val="18"/>
                <w:szCs w:val="18"/>
              </w:rPr>
              <w:t>Evreşe Belediyesi</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İlave İmar Planı</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17.000,00</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Gelibolu</w:t>
            </w:r>
          </w:p>
        </w:tc>
        <w:tc>
          <w:tcPr>
            <w:tcW w:w="1794" w:type="dxa"/>
          </w:tcPr>
          <w:p w:rsidR="009A7F8A" w:rsidRPr="00BA4C41" w:rsidRDefault="009A7F8A" w:rsidP="009A7F8A">
            <w:pPr>
              <w:rPr>
                <w:rFonts w:cstheme="minorHAnsi"/>
                <w:sz w:val="18"/>
                <w:szCs w:val="18"/>
              </w:rPr>
            </w:pPr>
            <w:r w:rsidRPr="00BA4C41">
              <w:rPr>
                <w:rFonts w:cstheme="minorHAnsi"/>
                <w:sz w:val="18"/>
                <w:szCs w:val="18"/>
              </w:rPr>
              <w:t>Evreşe Beldesi</w:t>
            </w:r>
          </w:p>
        </w:tc>
        <w:tc>
          <w:tcPr>
            <w:tcW w:w="2676" w:type="dxa"/>
          </w:tcPr>
          <w:p w:rsidR="009A7F8A" w:rsidRPr="00BA4C41" w:rsidRDefault="009A7F8A" w:rsidP="009A7F8A">
            <w:pPr>
              <w:rPr>
                <w:rFonts w:cstheme="minorHAnsi"/>
                <w:sz w:val="18"/>
                <w:szCs w:val="18"/>
              </w:rPr>
            </w:pPr>
            <w:r w:rsidRPr="00BA4C41">
              <w:rPr>
                <w:rFonts w:cstheme="minorHAnsi"/>
                <w:sz w:val="18"/>
                <w:szCs w:val="18"/>
              </w:rPr>
              <w:t>Evreşe Belediyesi</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Su Deposu</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600,00</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Eceabat</w:t>
            </w:r>
          </w:p>
        </w:tc>
        <w:tc>
          <w:tcPr>
            <w:tcW w:w="1794" w:type="dxa"/>
          </w:tcPr>
          <w:p w:rsidR="009A7F8A" w:rsidRPr="00BA4C41" w:rsidRDefault="009A7F8A" w:rsidP="009A7F8A">
            <w:pPr>
              <w:rPr>
                <w:rFonts w:cstheme="minorHAnsi"/>
                <w:sz w:val="18"/>
                <w:szCs w:val="18"/>
              </w:rPr>
            </w:pPr>
            <w:r w:rsidRPr="00BA4C41">
              <w:rPr>
                <w:rFonts w:cstheme="minorHAnsi"/>
                <w:sz w:val="18"/>
                <w:szCs w:val="18"/>
              </w:rPr>
              <w:t>Kumköy</w:t>
            </w:r>
          </w:p>
        </w:tc>
        <w:tc>
          <w:tcPr>
            <w:tcW w:w="2676" w:type="dxa"/>
          </w:tcPr>
          <w:p w:rsidR="009A7F8A" w:rsidRPr="00BA4C41" w:rsidRDefault="009A7F8A" w:rsidP="009A7F8A">
            <w:pPr>
              <w:rPr>
                <w:rFonts w:cstheme="minorHAnsi"/>
                <w:sz w:val="18"/>
                <w:szCs w:val="18"/>
              </w:rPr>
            </w:pPr>
            <w:r w:rsidRPr="00BA4C41">
              <w:rPr>
                <w:rFonts w:cstheme="minorHAnsi"/>
                <w:sz w:val="18"/>
                <w:szCs w:val="18"/>
              </w:rPr>
              <w:t>DSİ</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İçme Suyu İletim Hattı</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517,24</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Eceabat</w:t>
            </w:r>
          </w:p>
        </w:tc>
        <w:tc>
          <w:tcPr>
            <w:tcW w:w="1794" w:type="dxa"/>
          </w:tcPr>
          <w:p w:rsidR="009A7F8A" w:rsidRPr="00BA4C41" w:rsidRDefault="009A7F8A" w:rsidP="009A7F8A">
            <w:pPr>
              <w:rPr>
                <w:rFonts w:cstheme="minorHAnsi"/>
                <w:sz w:val="18"/>
                <w:szCs w:val="18"/>
              </w:rPr>
            </w:pPr>
            <w:r w:rsidRPr="00BA4C41">
              <w:rPr>
                <w:rFonts w:cstheme="minorHAnsi"/>
                <w:sz w:val="18"/>
                <w:szCs w:val="18"/>
              </w:rPr>
              <w:t>Küçükanafarta</w:t>
            </w:r>
          </w:p>
        </w:tc>
        <w:tc>
          <w:tcPr>
            <w:tcW w:w="2676" w:type="dxa"/>
          </w:tcPr>
          <w:p w:rsidR="009A7F8A" w:rsidRPr="00BA4C41" w:rsidRDefault="009A7F8A" w:rsidP="009A7F8A">
            <w:pPr>
              <w:rPr>
                <w:rFonts w:cstheme="minorHAnsi"/>
                <w:sz w:val="18"/>
                <w:szCs w:val="18"/>
              </w:rPr>
            </w:pPr>
            <w:r w:rsidRPr="00BA4C41">
              <w:rPr>
                <w:rFonts w:cstheme="minorHAnsi"/>
                <w:sz w:val="18"/>
                <w:szCs w:val="18"/>
              </w:rPr>
              <w:t>Gelibolu Tarihi Alan Başkanlığı</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Tarihi Alan Yol Projesi</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48.842,37</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Merkez</w:t>
            </w:r>
          </w:p>
        </w:tc>
        <w:tc>
          <w:tcPr>
            <w:tcW w:w="1794" w:type="dxa"/>
          </w:tcPr>
          <w:p w:rsidR="009A7F8A" w:rsidRPr="00BA4C41" w:rsidRDefault="009A7F8A" w:rsidP="009A7F8A">
            <w:pPr>
              <w:rPr>
                <w:rFonts w:cstheme="minorHAnsi"/>
                <w:sz w:val="18"/>
                <w:szCs w:val="18"/>
              </w:rPr>
            </w:pPr>
            <w:r w:rsidRPr="00BA4C41">
              <w:rPr>
                <w:rFonts w:cstheme="minorHAnsi"/>
                <w:sz w:val="18"/>
                <w:szCs w:val="18"/>
              </w:rPr>
              <w:t>Karacaören</w:t>
            </w:r>
          </w:p>
        </w:tc>
        <w:tc>
          <w:tcPr>
            <w:tcW w:w="2676" w:type="dxa"/>
          </w:tcPr>
          <w:p w:rsidR="009A7F8A" w:rsidRPr="00BA4C41" w:rsidRDefault="009A7F8A" w:rsidP="009A7F8A">
            <w:pPr>
              <w:rPr>
                <w:rFonts w:cstheme="minorHAnsi"/>
                <w:sz w:val="18"/>
                <w:szCs w:val="18"/>
              </w:rPr>
            </w:pPr>
            <w:r w:rsidRPr="00BA4C41">
              <w:rPr>
                <w:rFonts w:cstheme="minorHAnsi"/>
                <w:sz w:val="18"/>
                <w:szCs w:val="18"/>
              </w:rPr>
              <w:t xml:space="preserve">Karayolları G.M. </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 xml:space="preserve">Karayolu </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24.675,42</w:t>
            </w:r>
          </w:p>
        </w:tc>
      </w:tr>
    </w:tbl>
    <w:p w:rsidR="002B50E6" w:rsidRPr="002143D0" w:rsidRDefault="002B50E6" w:rsidP="002B50E6">
      <w:pPr>
        <w:spacing w:line="276" w:lineRule="auto"/>
        <w:rPr>
          <w:rFonts w:ascii="Calibri" w:hAnsi="Calibri"/>
          <w:b/>
          <w:sz w:val="22"/>
          <w:szCs w:val="22"/>
        </w:rPr>
      </w:pPr>
    </w:p>
    <w:p w:rsidR="002B50E6" w:rsidRPr="002143D0" w:rsidRDefault="00902ED0" w:rsidP="006A11B4">
      <w:pPr>
        <w:pStyle w:val="Balk5"/>
        <w:jc w:val="both"/>
      </w:pPr>
      <w:bookmarkStart w:id="488" w:name="_Toc525548076"/>
      <w:r w:rsidRPr="002143D0">
        <w:t>4.3</w:t>
      </w:r>
      <w:r w:rsidR="002B50E6" w:rsidRPr="002143D0">
        <w:t>.3.5.</w:t>
      </w:r>
      <w:r w:rsidR="00034F18">
        <w:t>2</w:t>
      </w:r>
      <w:r w:rsidR="002B50E6" w:rsidRPr="002143D0">
        <w:t>. Mera Alanlarında Kiralama İşlemleri</w:t>
      </w:r>
      <w:bookmarkEnd w:id="488"/>
    </w:p>
    <w:p w:rsidR="002B50E6" w:rsidRPr="002143D0" w:rsidRDefault="002B50E6" w:rsidP="002B50E6">
      <w:pPr>
        <w:spacing w:line="276" w:lineRule="auto"/>
        <w:rPr>
          <w:rFonts w:ascii="Calibri" w:hAnsi="Calibri"/>
          <w:sz w:val="22"/>
          <w:szCs w:val="22"/>
        </w:rPr>
      </w:pPr>
      <w:r w:rsidRPr="002143D0">
        <w:rPr>
          <w:rFonts w:ascii="Calibri" w:hAnsi="Calibri"/>
          <w:b/>
          <w:sz w:val="22"/>
          <w:szCs w:val="22"/>
        </w:rPr>
        <w:tab/>
      </w:r>
      <w:r w:rsidRPr="002143D0">
        <w:rPr>
          <w:rFonts w:ascii="Calibri" w:hAnsi="Calibri"/>
          <w:sz w:val="22"/>
          <w:szCs w:val="22"/>
        </w:rPr>
        <w:t>4342 Sayılı Mera Kanunu ve Mera Yönetmeliği uyarınca; mera, yaylak ve kışlaklar, köy veya belediyeye, o köy ve belediyede oturan ve hayvancılık yapan çiftçilere veya bu amaçlı kuruluşlara, hayvancılık yapan veya hayvancılık işletmesi kurmak isteyenlere, kooperatif, birlik, gerçek veya tüzel kişiliklere kiralanabilmektedir.</w:t>
      </w:r>
      <w:r w:rsidR="00E101F1" w:rsidRPr="002143D0">
        <w:rPr>
          <w:rFonts w:ascii="Calibri" w:hAnsi="Calibri"/>
          <w:sz w:val="22"/>
          <w:szCs w:val="22"/>
        </w:rPr>
        <w:t xml:space="preserve"> </w:t>
      </w:r>
      <w:r w:rsidRPr="002143D0">
        <w:rPr>
          <w:rFonts w:ascii="Calibri" w:hAnsi="Calibri"/>
          <w:sz w:val="22"/>
          <w:szCs w:val="22"/>
        </w:rPr>
        <w:t>Müdürlüğümüze yapılan mera kiralama talepleri tabloda verilmiştir.  Söz konusu talepler İl Mera Komisyonu tarafından değerlendirilmektedir.</w:t>
      </w:r>
    </w:p>
    <w:p w:rsidR="002B50E6" w:rsidRPr="002143D0" w:rsidRDefault="002B50E6" w:rsidP="002B50E6">
      <w:pPr>
        <w:spacing w:line="276" w:lineRule="auto"/>
        <w:rPr>
          <w:rFonts w:ascii="Calibri" w:hAnsi="Calibri"/>
          <w:sz w:val="22"/>
          <w:szCs w:val="22"/>
        </w:rPr>
      </w:pPr>
    </w:p>
    <w:p w:rsidR="002B50E6" w:rsidRPr="002143D0" w:rsidRDefault="002B50E6" w:rsidP="002B50E6">
      <w:pPr>
        <w:spacing w:line="276" w:lineRule="auto"/>
        <w:jc w:val="center"/>
        <w:rPr>
          <w:rFonts w:ascii="Calibri" w:hAnsi="Calibri"/>
          <w:b/>
          <w:sz w:val="22"/>
          <w:szCs w:val="22"/>
        </w:rPr>
      </w:pPr>
      <w:r w:rsidRPr="002143D0">
        <w:rPr>
          <w:rFonts w:ascii="Calibri" w:hAnsi="Calibri"/>
          <w:b/>
          <w:sz w:val="22"/>
          <w:szCs w:val="22"/>
        </w:rPr>
        <w:t>201</w:t>
      </w:r>
      <w:r w:rsidR="00BA4C41">
        <w:rPr>
          <w:rFonts w:ascii="Calibri" w:hAnsi="Calibri"/>
          <w:b/>
          <w:sz w:val="22"/>
          <w:szCs w:val="22"/>
        </w:rPr>
        <w:t>7</w:t>
      </w:r>
      <w:r w:rsidRPr="002143D0">
        <w:rPr>
          <w:rFonts w:ascii="Calibri" w:hAnsi="Calibri"/>
          <w:b/>
          <w:sz w:val="22"/>
          <w:szCs w:val="22"/>
        </w:rPr>
        <w:t xml:space="preserve"> Yılı Mera Kiralama Talepleri</w:t>
      </w:r>
    </w:p>
    <w:tbl>
      <w:tblPr>
        <w:tblStyle w:val="TabloKlavuzu6"/>
        <w:tblW w:w="0" w:type="auto"/>
        <w:jc w:val="center"/>
        <w:tblLook w:val="04A0" w:firstRow="1" w:lastRow="0" w:firstColumn="1" w:lastColumn="0" w:noHBand="0" w:noVBand="1"/>
      </w:tblPr>
      <w:tblGrid>
        <w:gridCol w:w="995"/>
        <w:gridCol w:w="1767"/>
        <w:gridCol w:w="1782"/>
        <w:gridCol w:w="2042"/>
        <w:gridCol w:w="2042"/>
      </w:tblGrid>
      <w:tr w:rsidR="00BA4C41" w:rsidRPr="002143D0" w:rsidTr="008500B6">
        <w:trPr>
          <w:jc w:val="center"/>
        </w:trPr>
        <w:tc>
          <w:tcPr>
            <w:tcW w:w="995" w:type="dxa"/>
            <w:shd w:val="clear" w:color="auto" w:fill="FBD4B4" w:themeFill="accent6" w:themeFillTint="66"/>
            <w:vAlign w:val="center"/>
          </w:tcPr>
          <w:p w:rsidR="00BA4C41" w:rsidRPr="005547A4" w:rsidRDefault="00BA4C41" w:rsidP="008500B6">
            <w:pPr>
              <w:jc w:val="center"/>
              <w:rPr>
                <w:rFonts w:ascii="Calibri" w:hAnsi="Calibri" w:cs="Calibri"/>
                <w:b/>
                <w:sz w:val="20"/>
                <w:szCs w:val="20"/>
              </w:rPr>
            </w:pPr>
            <w:r w:rsidRPr="005547A4">
              <w:rPr>
                <w:rFonts w:ascii="Calibri" w:hAnsi="Calibri" w:cs="Calibri"/>
                <w:b/>
                <w:sz w:val="20"/>
                <w:szCs w:val="20"/>
              </w:rPr>
              <w:t>İlçe</w:t>
            </w:r>
          </w:p>
        </w:tc>
        <w:tc>
          <w:tcPr>
            <w:tcW w:w="1767" w:type="dxa"/>
            <w:shd w:val="clear" w:color="auto" w:fill="FBD4B4" w:themeFill="accent6" w:themeFillTint="66"/>
            <w:vAlign w:val="center"/>
          </w:tcPr>
          <w:p w:rsidR="00BA4C41" w:rsidRPr="005547A4" w:rsidRDefault="00BA4C41" w:rsidP="008500B6">
            <w:pPr>
              <w:jc w:val="center"/>
              <w:rPr>
                <w:rFonts w:ascii="Calibri" w:hAnsi="Calibri" w:cs="Calibri"/>
                <w:b/>
                <w:sz w:val="20"/>
                <w:szCs w:val="20"/>
              </w:rPr>
            </w:pPr>
            <w:r w:rsidRPr="005547A4">
              <w:rPr>
                <w:rFonts w:ascii="Calibri" w:hAnsi="Calibri" w:cs="Calibri"/>
                <w:b/>
                <w:sz w:val="20"/>
                <w:szCs w:val="20"/>
              </w:rPr>
              <w:t>Köy/Belde</w:t>
            </w:r>
          </w:p>
        </w:tc>
        <w:tc>
          <w:tcPr>
            <w:tcW w:w="1782" w:type="dxa"/>
            <w:shd w:val="clear" w:color="auto" w:fill="FBD4B4" w:themeFill="accent6" w:themeFillTint="66"/>
            <w:vAlign w:val="center"/>
          </w:tcPr>
          <w:p w:rsidR="00BA4C41" w:rsidRPr="005547A4" w:rsidRDefault="00BA4C41" w:rsidP="008500B6">
            <w:pPr>
              <w:jc w:val="center"/>
              <w:rPr>
                <w:rFonts w:ascii="Calibri" w:hAnsi="Calibri" w:cs="Calibri"/>
                <w:b/>
                <w:sz w:val="20"/>
                <w:szCs w:val="20"/>
              </w:rPr>
            </w:pPr>
            <w:r w:rsidRPr="005547A4">
              <w:rPr>
                <w:rFonts w:ascii="Calibri" w:hAnsi="Calibri" w:cs="Calibri"/>
                <w:b/>
                <w:sz w:val="20"/>
                <w:szCs w:val="20"/>
              </w:rPr>
              <w:t>Kiralamaya Konu Alan (m</w:t>
            </w:r>
            <w:r w:rsidRPr="005547A4">
              <w:rPr>
                <w:rFonts w:ascii="Calibri" w:hAnsi="Calibri" w:cs="Calibri"/>
                <w:b/>
                <w:sz w:val="20"/>
                <w:szCs w:val="20"/>
                <w:vertAlign w:val="superscript"/>
              </w:rPr>
              <w:t>2</w:t>
            </w:r>
            <w:r w:rsidRPr="005547A4">
              <w:rPr>
                <w:rFonts w:ascii="Calibri" w:hAnsi="Calibri" w:cs="Calibri"/>
                <w:b/>
                <w:sz w:val="20"/>
                <w:szCs w:val="20"/>
              </w:rPr>
              <w:t>)</w:t>
            </w:r>
          </w:p>
        </w:tc>
        <w:tc>
          <w:tcPr>
            <w:tcW w:w="2042" w:type="dxa"/>
            <w:shd w:val="clear" w:color="auto" w:fill="FBD4B4" w:themeFill="accent6" w:themeFillTint="66"/>
            <w:vAlign w:val="center"/>
          </w:tcPr>
          <w:p w:rsidR="00BA4C41" w:rsidRPr="005547A4" w:rsidRDefault="00BA4C41" w:rsidP="008500B6">
            <w:pPr>
              <w:jc w:val="center"/>
              <w:rPr>
                <w:rFonts w:ascii="Calibri" w:hAnsi="Calibri" w:cs="Calibri"/>
                <w:b/>
                <w:sz w:val="20"/>
                <w:szCs w:val="20"/>
              </w:rPr>
            </w:pPr>
            <w:r w:rsidRPr="005547A4">
              <w:rPr>
                <w:rFonts w:ascii="Calibri" w:hAnsi="Calibri" w:cs="Calibri"/>
                <w:b/>
                <w:sz w:val="20"/>
                <w:szCs w:val="20"/>
              </w:rPr>
              <w:t>Talep Amacı</w:t>
            </w:r>
          </w:p>
        </w:tc>
        <w:tc>
          <w:tcPr>
            <w:tcW w:w="2042" w:type="dxa"/>
            <w:shd w:val="clear" w:color="auto" w:fill="FBD4B4" w:themeFill="accent6" w:themeFillTint="66"/>
          </w:tcPr>
          <w:p w:rsidR="00BA4C41" w:rsidRPr="005547A4" w:rsidRDefault="00BA4C41" w:rsidP="008500B6">
            <w:pPr>
              <w:jc w:val="center"/>
              <w:rPr>
                <w:rFonts w:ascii="Calibri" w:hAnsi="Calibri" w:cs="Calibri"/>
                <w:b/>
                <w:sz w:val="20"/>
                <w:szCs w:val="20"/>
              </w:rPr>
            </w:pPr>
          </w:p>
          <w:p w:rsidR="00BA4C41" w:rsidRPr="005547A4" w:rsidRDefault="00BA4C41" w:rsidP="008500B6">
            <w:pPr>
              <w:jc w:val="center"/>
              <w:rPr>
                <w:rFonts w:ascii="Calibri" w:hAnsi="Calibri" w:cs="Calibri"/>
                <w:b/>
                <w:sz w:val="20"/>
                <w:szCs w:val="20"/>
              </w:rPr>
            </w:pPr>
            <w:r w:rsidRPr="005547A4">
              <w:rPr>
                <w:rFonts w:ascii="Calibri" w:hAnsi="Calibri" w:cs="Calibri"/>
                <w:b/>
                <w:sz w:val="20"/>
                <w:szCs w:val="20"/>
              </w:rPr>
              <w:t>Sonuç</w:t>
            </w:r>
          </w:p>
        </w:tc>
      </w:tr>
      <w:tr w:rsidR="00D548C6" w:rsidRPr="002143D0" w:rsidTr="008500B6">
        <w:trPr>
          <w:jc w:val="center"/>
        </w:trPr>
        <w:tc>
          <w:tcPr>
            <w:tcW w:w="995" w:type="dxa"/>
          </w:tcPr>
          <w:p w:rsidR="00D548C6" w:rsidRPr="003316CB" w:rsidRDefault="00D548C6" w:rsidP="00D548C6">
            <w:pPr>
              <w:tabs>
                <w:tab w:val="left" w:pos="885"/>
              </w:tabs>
              <w:rPr>
                <w:rFonts w:ascii="Calibri" w:hAnsi="Calibri" w:cs="Calibri"/>
                <w:sz w:val="20"/>
                <w:szCs w:val="20"/>
              </w:rPr>
            </w:pPr>
            <w:r w:rsidRPr="003316CB">
              <w:rPr>
                <w:rFonts w:ascii="Calibri" w:hAnsi="Calibri" w:cs="Calibri"/>
                <w:sz w:val="20"/>
                <w:szCs w:val="20"/>
              </w:rPr>
              <w:t>Biga</w:t>
            </w:r>
          </w:p>
        </w:tc>
        <w:tc>
          <w:tcPr>
            <w:tcW w:w="1767"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Balıklıçeşme Köyü</w:t>
            </w:r>
          </w:p>
        </w:tc>
        <w:tc>
          <w:tcPr>
            <w:tcW w:w="1782" w:type="dxa"/>
          </w:tcPr>
          <w:p w:rsidR="00D548C6" w:rsidRPr="003316CB" w:rsidRDefault="00D548C6" w:rsidP="00D548C6">
            <w:pPr>
              <w:jc w:val="right"/>
              <w:rPr>
                <w:rFonts w:ascii="Calibri" w:hAnsi="Calibri" w:cs="Calibri"/>
                <w:sz w:val="20"/>
                <w:szCs w:val="20"/>
              </w:rPr>
            </w:pPr>
            <w:r w:rsidRPr="003316CB">
              <w:rPr>
                <w:rFonts w:ascii="Calibri" w:hAnsi="Calibri" w:cs="Calibri"/>
                <w:sz w:val="20"/>
                <w:szCs w:val="20"/>
              </w:rPr>
              <w:t>552.240,00</w:t>
            </w:r>
          </w:p>
        </w:tc>
        <w:tc>
          <w:tcPr>
            <w:tcW w:w="2042"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Islah Amaçlı Kiralama</w:t>
            </w:r>
          </w:p>
        </w:tc>
        <w:tc>
          <w:tcPr>
            <w:tcW w:w="2042" w:type="dxa"/>
          </w:tcPr>
          <w:p w:rsidR="00D548C6" w:rsidRPr="003316CB" w:rsidRDefault="00D548C6" w:rsidP="00D548C6">
            <w:pPr>
              <w:jc w:val="center"/>
              <w:rPr>
                <w:rFonts w:ascii="Calibri" w:hAnsi="Calibri" w:cs="Calibri"/>
                <w:sz w:val="20"/>
                <w:szCs w:val="20"/>
              </w:rPr>
            </w:pPr>
            <w:r w:rsidRPr="003316CB">
              <w:rPr>
                <w:rFonts w:ascii="Calibri" w:hAnsi="Calibri" w:cs="Calibri"/>
                <w:sz w:val="20"/>
                <w:szCs w:val="20"/>
              </w:rPr>
              <w:t>Bakanlık Onayında</w:t>
            </w:r>
          </w:p>
        </w:tc>
      </w:tr>
      <w:tr w:rsidR="00D548C6" w:rsidRPr="002143D0" w:rsidTr="008500B6">
        <w:trPr>
          <w:jc w:val="center"/>
        </w:trPr>
        <w:tc>
          <w:tcPr>
            <w:tcW w:w="995"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Gelibolu</w:t>
            </w:r>
          </w:p>
        </w:tc>
        <w:tc>
          <w:tcPr>
            <w:tcW w:w="1767"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Kavak Beldesi</w:t>
            </w:r>
          </w:p>
        </w:tc>
        <w:tc>
          <w:tcPr>
            <w:tcW w:w="1782" w:type="dxa"/>
          </w:tcPr>
          <w:p w:rsidR="00D548C6" w:rsidRPr="003316CB" w:rsidRDefault="00D548C6" w:rsidP="00D548C6">
            <w:pPr>
              <w:jc w:val="right"/>
              <w:rPr>
                <w:rFonts w:ascii="Calibri" w:hAnsi="Calibri" w:cs="Calibri"/>
                <w:sz w:val="20"/>
                <w:szCs w:val="20"/>
              </w:rPr>
            </w:pPr>
            <w:r w:rsidRPr="003316CB">
              <w:rPr>
                <w:rFonts w:ascii="Calibri" w:hAnsi="Calibri" w:cs="Calibri"/>
                <w:sz w:val="20"/>
                <w:szCs w:val="20"/>
              </w:rPr>
              <w:t>6.464.870,00</w:t>
            </w:r>
          </w:p>
        </w:tc>
        <w:tc>
          <w:tcPr>
            <w:tcW w:w="2042" w:type="dxa"/>
          </w:tcPr>
          <w:p w:rsidR="00D548C6" w:rsidRPr="003316CB" w:rsidRDefault="00D548C6" w:rsidP="00D548C6">
            <w:pPr>
              <w:rPr>
                <w:rFonts w:ascii="Calibri" w:eastAsia="Calibri" w:hAnsi="Calibri" w:cs="Calibri"/>
                <w:sz w:val="20"/>
                <w:szCs w:val="20"/>
              </w:rPr>
            </w:pPr>
            <w:r w:rsidRPr="003316CB">
              <w:rPr>
                <w:rFonts w:ascii="Calibri" w:hAnsi="Calibri" w:cs="Calibri"/>
                <w:sz w:val="20"/>
                <w:szCs w:val="20"/>
              </w:rPr>
              <w:t>Islah Amaçlı Kiralama</w:t>
            </w:r>
          </w:p>
        </w:tc>
        <w:tc>
          <w:tcPr>
            <w:tcW w:w="2042" w:type="dxa"/>
          </w:tcPr>
          <w:p w:rsidR="00D548C6" w:rsidRPr="003316CB" w:rsidRDefault="00D548C6" w:rsidP="00D548C6">
            <w:pPr>
              <w:jc w:val="center"/>
              <w:rPr>
                <w:rFonts w:ascii="Calibri" w:hAnsi="Calibri" w:cs="Calibri"/>
                <w:sz w:val="20"/>
                <w:szCs w:val="20"/>
              </w:rPr>
            </w:pPr>
            <w:r w:rsidRPr="003316CB">
              <w:rPr>
                <w:rFonts w:ascii="Calibri" w:hAnsi="Calibri" w:cs="Calibri"/>
                <w:sz w:val="20"/>
                <w:szCs w:val="20"/>
              </w:rPr>
              <w:t>Red</w:t>
            </w:r>
          </w:p>
        </w:tc>
      </w:tr>
      <w:tr w:rsidR="00D548C6" w:rsidRPr="002143D0" w:rsidTr="008500B6">
        <w:trPr>
          <w:jc w:val="center"/>
        </w:trPr>
        <w:tc>
          <w:tcPr>
            <w:tcW w:w="995"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Merkez</w:t>
            </w:r>
          </w:p>
        </w:tc>
        <w:tc>
          <w:tcPr>
            <w:tcW w:w="1767"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Karacaören Köyü</w:t>
            </w:r>
          </w:p>
        </w:tc>
        <w:tc>
          <w:tcPr>
            <w:tcW w:w="1782" w:type="dxa"/>
          </w:tcPr>
          <w:p w:rsidR="00D548C6" w:rsidRPr="003316CB" w:rsidRDefault="00D548C6" w:rsidP="00D548C6">
            <w:pPr>
              <w:jc w:val="right"/>
              <w:rPr>
                <w:rFonts w:ascii="Calibri" w:hAnsi="Calibri" w:cs="Calibri"/>
                <w:sz w:val="20"/>
                <w:szCs w:val="20"/>
              </w:rPr>
            </w:pPr>
            <w:r w:rsidRPr="003316CB">
              <w:rPr>
                <w:rFonts w:ascii="Calibri" w:hAnsi="Calibri" w:cs="Calibri"/>
                <w:sz w:val="20"/>
                <w:szCs w:val="20"/>
              </w:rPr>
              <w:t>238.000,00</w:t>
            </w:r>
          </w:p>
        </w:tc>
        <w:tc>
          <w:tcPr>
            <w:tcW w:w="2042" w:type="dxa"/>
          </w:tcPr>
          <w:p w:rsidR="00D548C6" w:rsidRPr="003316CB" w:rsidRDefault="00D548C6" w:rsidP="00D548C6">
            <w:pPr>
              <w:rPr>
                <w:rFonts w:ascii="Calibri" w:eastAsia="Calibri" w:hAnsi="Calibri" w:cs="Calibri"/>
                <w:sz w:val="20"/>
                <w:szCs w:val="20"/>
              </w:rPr>
            </w:pPr>
            <w:r w:rsidRPr="003316CB">
              <w:rPr>
                <w:rFonts w:ascii="Calibri" w:hAnsi="Calibri" w:cs="Calibri"/>
                <w:sz w:val="20"/>
                <w:szCs w:val="20"/>
              </w:rPr>
              <w:t>Islah Amaçlı Kiralama</w:t>
            </w:r>
          </w:p>
        </w:tc>
        <w:tc>
          <w:tcPr>
            <w:tcW w:w="2042" w:type="dxa"/>
          </w:tcPr>
          <w:p w:rsidR="00D548C6" w:rsidRPr="003316CB" w:rsidRDefault="00D548C6" w:rsidP="00D548C6">
            <w:pPr>
              <w:jc w:val="center"/>
              <w:rPr>
                <w:rFonts w:ascii="Calibri" w:hAnsi="Calibri" w:cs="Calibri"/>
                <w:sz w:val="20"/>
                <w:szCs w:val="20"/>
              </w:rPr>
            </w:pPr>
            <w:r w:rsidRPr="003316CB">
              <w:rPr>
                <w:rFonts w:ascii="Calibri" w:hAnsi="Calibri" w:cs="Calibri"/>
                <w:sz w:val="20"/>
                <w:szCs w:val="20"/>
              </w:rPr>
              <w:t>Red</w:t>
            </w:r>
          </w:p>
        </w:tc>
      </w:tr>
      <w:tr w:rsidR="00D548C6" w:rsidRPr="002143D0" w:rsidTr="008500B6">
        <w:trPr>
          <w:jc w:val="center"/>
        </w:trPr>
        <w:tc>
          <w:tcPr>
            <w:tcW w:w="995"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Merkez</w:t>
            </w:r>
          </w:p>
        </w:tc>
        <w:tc>
          <w:tcPr>
            <w:tcW w:w="1767"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Tevfikiye Köyü</w:t>
            </w:r>
          </w:p>
        </w:tc>
        <w:tc>
          <w:tcPr>
            <w:tcW w:w="1782" w:type="dxa"/>
          </w:tcPr>
          <w:p w:rsidR="00D548C6" w:rsidRPr="003316CB" w:rsidRDefault="00D548C6" w:rsidP="00D548C6">
            <w:pPr>
              <w:jc w:val="right"/>
              <w:rPr>
                <w:rFonts w:ascii="Calibri" w:hAnsi="Calibri" w:cs="Calibri"/>
                <w:sz w:val="20"/>
                <w:szCs w:val="20"/>
              </w:rPr>
            </w:pPr>
            <w:r w:rsidRPr="003316CB">
              <w:rPr>
                <w:rFonts w:ascii="Calibri" w:hAnsi="Calibri" w:cs="Calibri"/>
                <w:sz w:val="20"/>
                <w:szCs w:val="20"/>
              </w:rPr>
              <w:t>273.000,00</w:t>
            </w:r>
          </w:p>
        </w:tc>
        <w:tc>
          <w:tcPr>
            <w:tcW w:w="2042" w:type="dxa"/>
          </w:tcPr>
          <w:p w:rsidR="00D548C6" w:rsidRPr="003316CB" w:rsidRDefault="00D548C6" w:rsidP="00D548C6">
            <w:pPr>
              <w:rPr>
                <w:rFonts w:ascii="Calibri" w:eastAsia="Calibri" w:hAnsi="Calibri" w:cs="Calibri"/>
                <w:sz w:val="20"/>
                <w:szCs w:val="20"/>
              </w:rPr>
            </w:pPr>
            <w:r w:rsidRPr="003316CB">
              <w:rPr>
                <w:rFonts w:ascii="Calibri" w:hAnsi="Calibri" w:cs="Calibri"/>
                <w:sz w:val="20"/>
                <w:szCs w:val="20"/>
              </w:rPr>
              <w:t>Islah Amaçlı Kiralama</w:t>
            </w:r>
          </w:p>
        </w:tc>
        <w:tc>
          <w:tcPr>
            <w:tcW w:w="2042" w:type="dxa"/>
          </w:tcPr>
          <w:p w:rsidR="00D548C6" w:rsidRPr="003316CB" w:rsidRDefault="00D548C6" w:rsidP="00D548C6">
            <w:pPr>
              <w:jc w:val="center"/>
              <w:rPr>
                <w:rFonts w:ascii="Calibri" w:hAnsi="Calibri" w:cs="Calibri"/>
                <w:sz w:val="20"/>
                <w:szCs w:val="20"/>
              </w:rPr>
            </w:pPr>
            <w:r w:rsidRPr="003316CB">
              <w:rPr>
                <w:rFonts w:ascii="Calibri" w:hAnsi="Calibri" w:cs="Calibri"/>
                <w:sz w:val="20"/>
                <w:szCs w:val="20"/>
              </w:rPr>
              <w:t>Red</w:t>
            </w:r>
          </w:p>
        </w:tc>
      </w:tr>
      <w:tr w:rsidR="00D548C6" w:rsidRPr="002143D0" w:rsidTr="008500B6">
        <w:trPr>
          <w:jc w:val="center"/>
        </w:trPr>
        <w:tc>
          <w:tcPr>
            <w:tcW w:w="995"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Biga</w:t>
            </w:r>
          </w:p>
        </w:tc>
        <w:tc>
          <w:tcPr>
            <w:tcW w:w="1767"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Gündoğdu Köyü</w:t>
            </w:r>
          </w:p>
        </w:tc>
        <w:tc>
          <w:tcPr>
            <w:tcW w:w="1782" w:type="dxa"/>
          </w:tcPr>
          <w:p w:rsidR="00D548C6" w:rsidRPr="003316CB" w:rsidRDefault="00D548C6" w:rsidP="00D548C6">
            <w:pPr>
              <w:jc w:val="right"/>
              <w:rPr>
                <w:rFonts w:ascii="Calibri" w:hAnsi="Calibri" w:cs="Calibri"/>
                <w:sz w:val="20"/>
                <w:szCs w:val="20"/>
              </w:rPr>
            </w:pPr>
            <w:r w:rsidRPr="003316CB">
              <w:rPr>
                <w:rFonts w:ascii="Calibri" w:hAnsi="Calibri" w:cs="Calibri"/>
                <w:sz w:val="20"/>
                <w:szCs w:val="20"/>
              </w:rPr>
              <w:t>220.000,00</w:t>
            </w:r>
          </w:p>
        </w:tc>
        <w:tc>
          <w:tcPr>
            <w:tcW w:w="2042" w:type="dxa"/>
          </w:tcPr>
          <w:p w:rsidR="00D548C6" w:rsidRPr="003316CB" w:rsidRDefault="00D548C6" w:rsidP="00D548C6">
            <w:pPr>
              <w:rPr>
                <w:rFonts w:ascii="Calibri" w:eastAsia="Calibri" w:hAnsi="Calibri" w:cs="Calibri"/>
                <w:sz w:val="20"/>
                <w:szCs w:val="20"/>
              </w:rPr>
            </w:pPr>
            <w:r w:rsidRPr="003316CB">
              <w:rPr>
                <w:rFonts w:ascii="Calibri" w:hAnsi="Calibri" w:cs="Calibri"/>
                <w:sz w:val="20"/>
                <w:szCs w:val="20"/>
              </w:rPr>
              <w:t>Islah Amaçlı Kiralama</w:t>
            </w:r>
          </w:p>
        </w:tc>
        <w:tc>
          <w:tcPr>
            <w:tcW w:w="2042" w:type="dxa"/>
          </w:tcPr>
          <w:p w:rsidR="00D548C6" w:rsidRPr="003316CB" w:rsidRDefault="00D548C6" w:rsidP="00D548C6">
            <w:pPr>
              <w:jc w:val="center"/>
              <w:rPr>
                <w:rFonts w:ascii="Calibri" w:hAnsi="Calibri" w:cs="Calibri"/>
                <w:sz w:val="20"/>
                <w:szCs w:val="20"/>
              </w:rPr>
            </w:pPr>
            <w:r w:rsidRPr="003316CB">
              <w:rPr>
                <w:rFonts w:ascii="Calibri" w:hAnsi="Calibri" w:cs="Calibri"/>
                <w:sz w:val="20"/>
                <w:szCs w:val="20"/>
              </w:rPr>
              <w:t>Red</w:t>
            </w:r>
          </w:p>
        </w:tc>
      </w:tr>
      <w:tr w:rsidR="00D548C6" w:rsidRPr="002143D0" w:rsidTr="008500B6">
        <w:trPr>
          <w:jc w:val="center"/>
        </w:trPr>
        <w:tc>
          <w:tcPr>
            <w:tcW w:w="995"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Biga</w:t>
            </w:r>
          </w:p>
        </w:tc>
        <w:tc>
          <w:tcPr>
            <w:tcW w:w="1767"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Göktepe Köyü</w:t>
            </w:r>
          </w:p>
        </w:tc>
        <w:tc>
          <w:tcPr>
            <w:tcW w:w="1782" w:type="dxa"/>
          </w:tcPr>
          <w:p w:rsidR="00D548C6" w:rsidRPr="003316CB" w:rsidRDefault="00D548C6" w:rsidP="00D548C6">
            <w:pPr>
              <w:jc w:val="right"/>
              <w:rPr>
                <w:rFonts w:ascii="Calibri" w:hAnsi="Calibri" w:cs="Calibri"/>
                <w:sz w:val="20"/>
                <w:szCs w:val="20"/>
              </w:rPr>
            </w:pPr>
            <w:r w:rsidRPr="003316CB">
              <w:rPr>
                <w:rFonts w:ascii="Calibri" w:hAnsi="Calibri" w:cs="Calibri"/>
                <w:sz w:val="20"/>
                <w:szCs w:val="20"/>
              </w:rPr>
              <w:t>379.000,00</w:t>
            </w:r>
          </w:p>
        </w:tc>
        <w:tc>
          <w:tcPr>
            <w:tcW w:w="2042"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Islah Amaçlı Kiralama</w:t>
            </w:r>
          </w:p>
        </w:tc>
        <w:tc>
          <w:tcPr>
            <w:tcW w:w="2042" w:type="dxa"/>
          </w:tcPr>
          <w:p w:rsidR="00D548C6" w:rsidRPr="003316CB" w:rsidRDefault="00D548C6" w:rsidP="00D548C6">
            <w:pPr>
              <w:jc w:val="center"/>
              <w:rPr>
                <w:rFonts w:ascii="Calibri" w:hAnsi="Calibri" w:cs="Calibri"/>
                <w:sz w:val="20"/>
                <w:szCs w:val="20"/>
              </w:rPr>
            </w:pPr>
            <w:r w:rsidRPr="003316CB">
              <w:rPr>
                <w:rFonts w:ascii="Calibri" w:hAnsi="Calibri" w:cs="Calibri"/>
                <w:sz w:val="20"/>
                <w:szCs w:val="20"/>
              </w:rPr>
              <w:t>Red</w:t>
            </w:r>
          </w:p>
        </w:tc>
      </w:tr>
      <w:tr w:rsidR="00D548C6" w:rsidRPr="002143D0" w:rsidTr="008500B6">
        <w:trPr>
          <w:jc w:val="center"/>
        </w:trPr>
        <w:tc>
          <w:tcPr>
            <w:tcW w:w="995"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Biga</w:t>
            </w:r>
          </w:p>
        </w:tc>
        <w:tc>
          <w:tcPr>
            <w:tcW w:w="1767"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Hacıpehlivan</w:t>
            </w:r>
          </w:p>
        </w:tc>
        <w:tc>
          <w:tcPr>
            <w:tcW w:w="1782" w:type="dxa"/>
          </w:tcPr>
          <w:p w:rsidR="00D548C6" w:rsidRPr="003316CB" w:rsidRDefault="00D548C6" w:rsidP="00D548C6">
            <w:pPr>
              <w:jc w:val="right"/>
              <w:rPr>
                <w:rFonts w:ascii="Calibri" w:hAnsi="Calibri" w:cs="Calibri"/>
                <w:sz w:val="20"/>
                <w:szCs w:val="20"/>
              </w:rPr>
            </w:pPr>
            <w:r w:rsidRPr="003316CB">
              <w:rPr>
                <w:rFonts w:ascii="Calibri" w:hAnsi="Calibri" w:cs="Calibri"/>
                <w:sz w:val="20"/>
                <w:szCs w:val="20"/>
              </w:rPr>
              <w:t>250.000,00</w:t>
            </w:r>
          </w:p>
        </w:tc>
        <w:tc>
          <w:tcPr>
            <w:tcW w:w="2042" w:type="dxa"/>
          </w:tcPr>
          <w:p w:rsidR="00D548C6" w:rsidRPr="003316CB" w:rsidRDefault="00D548C6" w:rsidP="00D548C6">
            <w:pPr>
              <w:rPr>
                <w:rFonts w:ascii="Calibri" w:eastAsia="Calibri" w:hAnsi="Calibri" w:cs="Calibri"/>
                <w:sz w:val="20"/>
                <w:szCs w:val="20"/>
              </w:rPr>
            </w:pPr>
            <w:r w:rsidRPr="003316CB">
              <w:rPr>
                <w:rFonts w:ascii="Calibri" w:hAnsi="Calibri" w:cs="Calibri"/>
                <w:sz w:val="20"/>
                <w:szCs w:val="20"/>
              </w:rPr>
              <w:t>Islah Amaçlı Kiralama</w:t>
            </w:r>
          </w:p>
        </w:tc>
        <w:tc>
          <w:tcPr>
            <w:tcW w:w="2042" w:type="dxa"/>
          </w:tcPr>
          <w:p w:rsidR="00D548C6" w:rsidRPr="003316CB" w:rsidRDefault="00D548C6" w:rsidP="00D548C6">
            <w:pPr>
              <w:jc w:val="center"/>
              <w:rPr>
                <w:rFonts w:ascii="Calibri" w:hAnsi="Calibri" w:cs="Calibri"/>
                <w:sz w:val="20"/>
                <w:szCs w:val="20"/>
              </w:rPr>
            </w:pPr>
            <w:r w:rsidRPr="003316CB">
              <w:rPr>
                <w:rFonts w:ascii="Calibri" w:hAnsi="Calibri" w:cs="Calibri"/>
                <w:sz w:val="20"/>
                <w:szCs w:val="20"/>
              </w:rPr>
              <w:t>Red</w:t>
            </w:r>
          </w:p>
        </w:tc>
      </w:tr>
      <w:tr w:rsidR="00D548C6" w:rsidRPr="002143D0" w:rsidTr="008500B6">
        <w:trPr>
          <w:jc w:val="center"/>
        </w:trPr>
        <w:tc>
          <w:tcPr>
            <w:tcW w:w="995"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Biga</w:t>
            </w:r>
          </w:p>
        </w:tc>
        <w:tc>
          <w:tcPr>
            <w:tcW w:w="1767"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Güvemalan Köyü</w:t>
            </w:r>
          </w:p>
        </w:tc>
        <w:tc>
          <w:tcPr>
            <w:tcW w:w="1782" w:type="dxa"/>
          </w:tcPr>
          <w:p w:rsidR="00D548C6" w:rsidRPr="003316CB" w:rsidRDefault="00D548C6" w:rsidP="00D548C6">
            <w:pPr>
              <w:jc w:val="right"/>
              <w:rPr>
                <w:rFonts w:ascii="Calibri" w:hAnsi="Calibri" w:cs="Calibri"/>
                <w:sz w:val="20"/>
                <w:szCs w:val="20"/>
              </w:rPr>
            </w:pPr>
            <w:r w:rsidRPr="003316CB">
              <w:rPr>
                <w:rFonts w:ascii="Calibri" w:hAnsi="Calibri" w:cs="Calibri"/>
                <w:sz w:val="20"/>
                <w:szCs w:val="20"/>
              </w:rPr>
              <w:t>332.000,00</w:t>
            </w:r>
          </w:p>
        </w:tc>
        <w:tc>
          <w:tcPr>
            <w:tcW w:w="2042" w:type="dxa"/>
          </w:tcPr>
          <w:p w:rsidR="00D548C6" w:rsidRPr="003316CB" w:rsidRDefault="00D548C6" w:rsidP="00D548C6">
            <w:pPr>
              <w:rPr>
                <w:rFonts w:ascii="Calibri" w:eastAsia="Calibri" w:hAnsi="Calibri" w:cs="Calibri"/>
                <w:sz w:val="20"/>
                <w:szCs w:val="20"/>
              </w:rPr>
            </w:pPr>
            <w:r w:rsidRPr="003316CB">
              <w:rPr>
                <w:rFonts w:ascii="Calibri" w:hAnsi="Calibri" w:cs="Calibri"/>
                <w:sz w:val="20"/>
                <w:szCs w:val="20"/>
              </w:rPr>
              <w:t>Islah Amaçlı Kiralama</w:t>
            </w:r>
          </w:p>
        </w:tc>
        <w:tc>
          <w:tcPr>
            <w:tcW w:w="2042" w:type="dxa"/>
          </w:tcPr>
          <w:p w:rsidR="00D548C6" w:rsidRPr="003316CB" w:rsidRDefault="00D548C6" w:rsidP="00D548C6">
            <w:pPr>
              <w:jc w:val="center"/>
              <w:rPr>
                <w:rFonts w:ascii="Calibri" w:hAnsi="Calibri" w:cs="Calibri"/>
                <w:sz w:val="20"/>
                <w:szCs w:val="20"/>
              </w:rPr>
            </w:pPr>
            <w:r w:rsidRPr="003316CB">
              <w:rPr>
                <w:rFonts w:ascii="Calibri" w:hAnsi="Calibri" w:cs="Calibri"/>
                <w:sz w:val="20"/>
                <w:szCs w:val="20"/>
              </w:rPr>
              <w:t>Red</w:t>
            </w:r>
          </w:p>
        </w:tc>
      </w:tr>
      <w:tr w:rsidR="00D548C6" w:rsidRPr="002143D0" w:rsidTr="008500B6">
        <w:trPr>
          <w:jc w:val="center"/>
        </w:trPr>
        <w:tc>
          <w:tcPr>
            <w:tcW w:w="995"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Ayvacık</w:t>
            </w:r>
          </w:p>
        </w:tc>
        <w:tc>
          <w:tcPr>
            <w:tcW w:w="1767"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Balabanlı Köyü</w:t>
            </w:r>
          </w:p>
        </w:tc>
        <w:tc>
          <w:tcPr>
            <w:tcW w:w="1782" w:type="dxa"/>
          </w:tcPr>
          <w:p w:rsidR="00D548C6" w:rsidRPr="003316CB" w:rsidRDefault="00D548C6" w:rsidP="00D548C6">
            <w:pPr>
              <w:jc w:val="right"/>
              <w:rPr>
                <w:rFonts w:ascii="Calibri" w:hAnsi="Calibri" w:cs="Calibri"/>
                <w:sz w:val="20"/>
                <w:szCs w:val="20"/>
              </w:rPr>
            </w:pPr>
            <w:r w:rsidRPr="003316CB">
              <w:rPr>
                <w:rFonts w:ascii="Calibri" w:hAnsi="Calibri" w:cs="Calibri"/>
                <w:sz w:val="20"/>
                <w:szCs w:val="20"/>
              </w:rPr>
              <w:t>47.400,00</w:t>
            </w:r>
          </w:p>
        </w:tc>
        <w:tc>
          <w:tcPr>
            <w:tcW w:w="2042" w:type="dxa"/>
          </w:tcPr>
          <w:p w:rsidR="00D548C6" w:rsidRPr="003316CB" w:rsidRDefault="00D548C6" w:rsidP="00D548C6">
            <w:pPr>
              <w:rPr>
                <w:rFonts w:ascii="Calibri" w:hAnsi="Calibri" w:cs="Calibri"/>
              </w:rPr>
            </w:pPr>
            <w:r w:rsidRPr="003316CB">
              <w:rPr>
                <w:rFonts w:ascii="Calibri" w:hAnsi="Calibri" w:cs="Calibri"/>
                <w:sz w:val="20"/>
                <w:szCs w:val="20"/>
              </w:rPr>
              <w:t>Islah Amaçlı Kiralama</w:t>
            </w:r>
          </w:p>
        </w:tc>
        <w:tc>
          <w:tcPr>
            <w:tcW w:w="2042" w:type="dxa"/>
          </w:tcPr>
          <w:p w:rsidR="00D548C6" w:rsidRPr="003316CB" w:rsidRDefault="00D548C6" w:rsidP="00D548C6">
            <w:pPr>
              <w:jc w:val="center"/>
              <w:rPr>
                <w:rFonts w:ascii="Calibri" w:hAnsi="Calibri" w:cs="Calibri"/>
                <w:sz w:val="20"/>
                <w:szCs w:val="20"/>
              </w:rPr>
            </w:pPr>
            <w:r w:rsidRPr="003316CB">
              <w:rPr>
                <w:rFonts w:ascii="Calibri" w:hAnsi="Calibri" w:cs="Calibri"/>
                <w:sz w:val="20"/>
                <w:szCs w:val="20"/>
              </w:rPr>
              <w:t>Teknik Heyette</w:t>
            </w:r>
          </w:p>
        </w:tc>
      </w:tr>
      <w:tr w:rsidR="00D548C6" w:rsidRPr="002143D0" w:rsidTr="008500B6">
        <w:trPr>
          <w:jc w:val="center"/>
        </w:trPr>
        <w:tc>
          <w:tcPr>
            <w:tcW w:w="995"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Merkez</w:t>
            </w:r>
          </w:p>
        </w:tc>
        <w:tc>
          <w:tcPr>
            <w:tcW w:w="1767"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Işıklar Köyü</w:t>
            </w:r>
          </w:p>
        </w:tc>
        <w:tc>
          <w:tcPr>
            <w:tcW w:w="1782" w:type="dxa"/>
          </w:tcPr>
          <w:p w:rsidR="00D548C6" w:rsidRPr="003316CB" w:rsidRDefault="00D548C6" w:rsidP="00D548C6">
            <w:pPr>
              <w:jc w:val="right"/>
              <w:rPr>
                <w:rFonts w:ascii="Calibri" w:hAnsi="Calibri" w:cs="Calibri"/>
                <w:sz w:val="20"/>
                <w:szCs w:val="20"/>
              </w:rPr>
            </w:pPr>
            <w:r w:rsidRPr="003316CB">
              <w:rPr>
                <w:rFonts w:ascii="Calibri" w:hAnsi="Calibri" w:cs="Calibri"/>
                <w:sz w:val="20"/>
                <w:szCs w:val="20"/>
              </w:rPr>
              <w:t>564.000,00</w:t>
            </w:r>
          </w:p>
        </w:tc>
        <w:tc>
          <w:tcPr>
            <w:tcW w:w="2042" w:type="dxa"/>
          </w:tcPr>
          <w:p w:rsidR="00D548C6" w:rsidRPr="003316CB" w:rsidRDefault="00D548C6" w:rsidP="00D548C6">
            <w:pPr>
              <w:rPr>
                <w:rFonts w:ascii="Calibri" w:hAnsi="Calibri" w:cs="Calibri"/>
              </w:rPr>
            </w:pPr>
            <w:r w:rsidRPr="003316CB">
              <w:rPr>
                <w:rFonts w:ascii="Calibri" w:hAnsi="Calibri" w:cs="Calibri"/>
                <w:sz w:val="20"/>
                <w:szCs w:val="20"/>
              </w:rPr>
              <w:t>Islah Amaçlı Kiralama</w:t>
            </w:r>
          </w:p>
        </w:tc>
        <w:tc>
          <w:tcPr>
            <w:tcW w:w="2042" w:type="dxa"/>
          </w:tcPr>
          <w:p w:rsidR="00D548C6" w:rsidRPr="003316CB" w:rsidRDefault="00D548C6" w:rsidP="00D548C6">
            <w:pPr>
              <w:jc w:val="center"/>
              <w:rPr>
                <w:rFonts w:ascii="Calibri" w:hAnsi="Calibri" w:cs="Calibri"/>
                <w:sz w:val="20"/>
                <w:szCs w:val="20"/>
              </w:rPr>
            </w:pPr>
            <w:r w:rsidRPr="003316CB">
              <w:rPr>
                <w:rFonts w:ascii="Calibri" w:hAnsi="Calibri" w:cs="Calibri"/>
                <w:sz w:val="20"/>
                <w:szCs w:val="20"/>
              </w:rPr>
              <w:t>Teknik Heyette</w:t>
            </w:r>
          </w:p>
        </w:tc>
      </w:tr>
    </w:tbl>
    <w:p w:rsidR="002B50E6" w:rsidRPr="002143D0" w:rsidRDefault="00902ED0" w:rsidP="006702E9">
      <w:pPr>
        <w:pStyle w:val="Balk5"/>
        <w:spacing w:before="120"/>
        <w:jc w:val="both"/>
      </w:pPr>
      <w:bookmarkStart w:id="489" w:name="_Toc525548077"/>
      <w:r w:rsidRPr="002143D0">
        <w:t>4.3</w:t>
      </w:r>
      <w:r w:rsidR="002B50E6" w:rsidRPr="002143D0">
        <w:t>.3.5.</w:t>
      </w:r>
      <w:r w:rsidR="00034F18">
        <w:t>3</w:t>
      </w:r>
      <w:r w:rsidR="002B50E6" w:rsidRPr="002143D0">
        <w:t>. Mera İşgalleri</w:t>
      </w:r>
      <w:bookmarkEnd w:id="489"/>
    </w:p>
    <w:p w:rsidR="002B50E6" w:rsidRPr="002143D0" w:rsidRDefault="002B50E6" w:rsidP="002B50E6">
      <w:pPr>
        <w:spacing w:line="276" w:lineRule="auto"/>
        <w:rPr>
          <w:rFonts w:ascii="Calibri" w:hAnsi="Calibri"/>
          <w:sz w:val="22"/>
          <w:szCs w:val="22"/>
        </w:rPr>
      </w:pPr>
      <w:r w:rsidRPr="002143D0">
        <w:rPr>
          <w:rFonts w:ascii="Calibri" w:hAnsi="Calibri"/>
          <w:b/>
          <w:sz w:val="22"/>
          <w:szCs w:val="22"/>
        </w:rPr>
        <w:tab/>
      </w:r>
      <w:r w:rsidRPr="002143D0">
        <w:rPr>
          <w:rFonts w:ascii="Calibri" w:hAnsi="Calibri"/>
          <w:sz w:val="22"/>
          <w:szCs w:val="22"/>
        </w:rPr>
        <w:t xml:space="preserve">Mera, Yaylak ve kışlaklar tahsis amacı dışında kullanılamazlar. Muhtarlar ve belediye başkanları mera alanlarına tecavüz olduğu takdirde Bakanlık il veya ilçe müdürlüklerine, il ve ilçe müdürlükleri de kaymakamlık veya valiliğe bildirmekle yükümlüdürler. Mera işgalleri ile ilgili 3091 Sayılı Taşınmaz Mal Zilyedliğine yapılan tecavüzlerin Önlenmesi Hakkında Kanun gereğince işlem yapılmaktadır.  İlimizde </w:t>
      </w:r>
      <w:r w:rsidRPr="002143D0">
        <w:rPr>
          <w:rFonts w:ascii="Calibri" w:hAnsi="Calibri"/>
          <w:sz w:val="22"/>
          <w:szCs w:val="22"/>
        </w:rPr>
        <w:lastRenderedPageBreak/>
        <w:t>mera alanlarının ağıl, ahır, bina, su deposu ve sürülerek tarla olarak kullanılmak suretiyle işgal edilmektedir. 201</w:t>
      </w:r>
      <w:r w:rsidR="00BA4C41">
        <w:rPr>
          <w:rFonts w:ascii="Calibri" w:hAnsi="Calibri"/>
          <w:sz w:val="22"/>
          <w:szCs w:val="22"/>
        </w:rPr>
        <w:t>7</w:t>
      </w:r>
      <w:r w:rsidRPr="002143D0">
        <w:rPr>
          <w:rFonts w:ascii="Calibri" w:hAnsi="Calibri"/>
          <w:sz w:val="22"/>
          <w:szCs w:val="22"/>
        </w:rPr>
        <w:t xml:space="preserve"> yılında mera alanlarındaki işgallerle ilgili bildirimler tabloda verilmiştir.</w:t>
      </w:r>
    </w:p>
    <w:p w:rsidR="002B50E6" w:rsidRPr="002143D0" w:rsidRDefault="002B50E6" w:rsidP="002B50E6">
      <w:pPr>
        <w:spacing w:line="276" w:lineRule="auto"/>
        <w:rPr>
          <w:rFonts w:ascii="Calibri" w:hAnsi="Calibri"/>
          <w:sz w:val="22"/>
          <w:szCs w:val="22"/>
        </w:rPr>
      </w:pPr>
    </w:p>
    <w:tbl>
      <w:tblPr>
        <w:tblStyle w:val="TabloKlavuzu6"/>
        <w:tblW w:w="0" w:type="auto"/>
        <w:jc w:val="center"/>
        <w:tblLook w:val="04A0" w:firstRow="1" w:lastRow="0" w:firstColumn="1" w:lastColumn="0" w:noHBand="0" w:noVBand="1"/>
      </w:tblPr>
      <w:tblGrid>
        <w:gridCol w:w="1020"/>
        <w:gridCol w:w="1744"/>
        <w:gridCol w:w="1561"/>
        <w:gridCol w:w="1706"/>
      </w:tblGrid>
      <w:tr w:rsidR="00BA4C41" w:rsidRPr="005547A4" w:rsidTr="008500B6">
        <w:trPr>
          <w:jc w:val="center"/>
        </w:trPr>
        <w:tc>
          <w:tcPr>
            <w:tcW w:w="1020" w:type="dxa"/>
            <w:shd w:val="clear" w:color="auto" w:fill="FBD4B4" w:themeFill="accent6" w:themeFillTint="66"/>
            <w:vAlign w:val="center"/>
          </w:tcPr>
          <w:p w:rsidR="00BA4C41" w:rsidRPr="005547A4" w:rsidRDefault="00BA4C41" w:rsidP="008500B6">
            <w:pPr>
              <w:jc w:val="center"/>
              <w:rPr>
                <w:rFonts w:ascii="Calibri" w:hAnsi="Calibri" w:cs="Calibri"/>
                <w:b/>
                <w:sz w:val="20"/>
                <w:szCs w:val="20"/>
              </w:rPr>
            </w:pPr>
            <w:r w:rsidRPr="005547A4">
              <w:rPr>
                <w:rFonts w:ascii="Calibri" w:hAnsi="Calibri" w:cs="Calibri"/>
                <w:b/>
                <w:sz w:val="20"/>
                <w:szCs w:val="20"/>
              </w:rPr>
              <w:t>İlçe</w:t>
            </w:r>
          </w:p>
        </w:tc>
        <w:tc>
          <w:tcPr>
            <w:tcW w:w="1744" w:type="dxa"/>
            <w:shd w:val="clear" w:color="auto" w:fill="FBD4B4" w:themeFill="accent6" w:themeFillTint="66"/>
            <w:vAlign w:val="center"/>
          </w:tcPr>
          <w:p w:rsidR="00BA4C41" w:rsidRPr="005547A4" w:rsidRDefault="00BA4C41" w:rsidP="008500B6">
            <w:pPr>
              <w:jc w:val="center"/>
              <w:rPr>
                <w:rFonts w:ascii="Calibri" w:hAnsi="Calibri" w:cs="Calibri"/>
                <w:b/>
                <w:sz w:val="20"/>
                <w:szCs w:val="20"/>
              </w:rPr>
            </w:pPr>
            <w:r w:rsidRPr="005547A4">
              <w:rPr>
                <w:rFonts w:ascii="Calibri" w:hAnsi="Calibri" w:cs="Calibri"/>
                <w:b/>
                <w:sz w:val="20"/>
                <w:szCs w:val="20"/>
              </w:rPr>
              <w:t>Köy/Belde</w:t>
            </w:r>
          </w:p>
        </w:tc>
        <w:tc>
          <w:tcPr>
            <w:tcW w:w="1561" w:type="dxa"/>
            <w:shd w:val="clear" w:color="auto" w:fill="FBD4B4" w:themeFill="accent6" w:themeFillTint="66"/>
            <w:vAlign w:val="center"/>
          </w:tcPr>
          <w:p w:rsidR="00BA4C41" w:rsidRPr="005547A4" w:rsidRDefault="00BA4C41" w:rsidP="008500B6">
            <w:pPr>
              <w:jc w:val="center"/>
              <w:rPr>
                <w:rFonts w:ascii="Calibri" w:hAnsi="Calibri" w:cs="Calibri"/>
                <w:b/>
                <w:sz w:val="20"/>
                <w:szCs w:val="20"/>
              </w:rPr>
            </w:pPr>
            <w:r w:rsidRPr="005547A4">
              <w:rPr>
                <w:rFonts w:ascii="Calibri" w:hAnsi="Calibri" w:cs="Calibri"/>
                <w:b/>
                <w:sz w:val="20"/>
                <w:szCs w:val="20"/>
              </w:rPr>
              <w:t>İşgal Alanı (m</w:t>
            </w:r>
            <w:r w:rsidRPr="005547A4">
              <w:rPr>
                <w:rFonts w:ascii="Calibri" w:hAnsi="Calibri" w:cs="Calibri"/>
                <w:b/>
                <w:sz w:val="20"/>
                <w:szCs w:val="20"/>
                <w:vertAlign w:val="superscript"/>
              </w:rPr>
              <w:t>2</w:t>
            </w:r>
            <w:r w:rsidRPr="005547A4">
              <w:rPr>
                <w:rFonts w:ascii="Calibri" w:hAnsi="Calibri" w:cs="Calibri"/>
                <w:b/>
                <w:sz w:val="20"/>
                <w:szCs w:val="20"/>
              </w:rPr>
              <w:t>)</w:t>
            </w:r>
          </w:p>
        </w:tc>
        <w:tc>
          <w:tcPr>
            <w:tcW w:w="1706" w:type="dxa"/>
            <w:shd w:val="clear" w:color="auto" w:fill="FBD4B4" w:themeFill="accent6" w:themeFillTint="66"/>
            <w:vAlign w:val="center"/>
          </w:tcPr>
          <w:p w:rsidR="00BA4C41" w:rsidRPr="005547A4" w:rsidRDefault="00BA4C41" w:rsidP="008500B6">
            <w:pPr>
              <w:jc w:val="center"/>
              <w:rPr>
                <w:rFonts w:ascii="Calibri" w:hAnsi="Calibri" w:cs="Calibri"/>
                <w:b/>
                <w:sz w:val="20"/>
                <w:szCs w:val="20"/>
              </w:rPr>
            </w:pPr>
            <w:r w:rsidRPr="005547A4">
              <w:rPr>
                <w:rFonts w:ascii="Calibri" w:hAnsi="Calibri" w:cs="Calibri"/>
                <w:b/>
                <w:sz w:val="20"/>
                <w:szCs w:val="20"/>
              </w:rPr>
              <w:t>İşlem</w:t>
            </w:r>
          </w:p>
        </w:tc>
      </w:tr>
      <w:tr w:rsidR="00BA4C41" w:rsidRPr="005547A4" w:rsidTr="008500B6">
        <w:trPr>
          <w:jc w:val="center"/>
        </w:trPr>
        <w:tc>
          <w:tcPr>
            <w:tcW w:w="1020"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Biga</w:t>
            </w:r>
          </w:p>
        </w:tc>
        <w:tc>
          <w:tcPr>
            <w:tcW w:w="1744"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Balıklıçeşme Köyü</w:t>
            </w:r>
          </w:p>
        </w:tc>
        <w:tc>
          <w:tcPr>
            <w:tcW w:w="1561" w:type="dxa"/>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9.027,00</w:t>
            </w:r>
          </w:p>
        </w:tc>
        <w:tc>
          <w:tcPr>
            <w:tcW w:w="1706" w:type="dxa"/>
          </w:tcPr>
          <w:p w:rsidR="00BA4C41" w:rsidRPr="005547A4" w:rsidRDefault="00BA4C41" w:rsidP="008500B6">
            <w:pPr>
              <w:jc w:val="center"/>
              <w:rPr>
                <w:rFonts w:ascii="Calibri" w:hAnsi="Calibri" w:cs="Calibri"/>
                <w:sz w:val="20"/>
                <w:szCs w:val="20"/>
              </w:rPr>
            </w:pPr>
            <w:r w:rsidRPr="005547A4">
              <w:rPr>
                <w:rFonts w:ascii="Calibri" w:hAnsi="Calibri" w:cs="Calibri"/>
                <w:sz w:val="20"/>
                <w:szCs w:val="20"/>
              </w:rPr>
              <w:t>3091 Uygulaması</w:t>
            </w:r>
          </w:p>
        </w:tc>
      </w:tr>
      <w:tr w:rsidR="00BA4C41" w:rsidRPr="005547A4" w:rsidTr="008500B6">
        <w:trPr>
          <w:jc w:val="center"/>
        </w:trPr>
        <w:tc>
          <w:tcPr>
            <w:tcW w:w="1020"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Biga</w:t>
            </w:r>
          </w:p>
        </w:tc>
        <w:tc>
          <w:tcPr>
            <w:tcW w:w="1744"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Gümüşçay Beldesi</w:t>
            </w:r>
          </w:p>
        </w:tc>
        <w:tc>
          <w:tcPr>
            <w:tcW w:w="1561" w:type="dxa"/>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13.675,00</w:t>
            </w:r>
          </w:p>
        </w:tc>
        <w:tc>
          <w:tcPr>
            <w:tcW w:w="1706" w:type="dxa"/>
          </w:tcPr>
          <w:p w:rsidR="00BA4C41" w:rsidRPr="005547A4" w:rsidRDefault="00BA4C41" w:rsidP="008500B6">
            <w:pPr>
              <w:jc w:val="center"/>
              <w:rPr>
                <w:rFonts w:ascii="Calibri" w:hAnsi="Calibri" w:cs="Calibri"/>
                <w:sz w:val="20"/>
                <w:szCs w:val="20"/>
              </w:rPr>
            </w:pPr>
            <w:r w:rsidRPr="005547A4">
              <w:rPr>
                <w:rFonts w:ascii="Calibri" w:hAnsi="Calibri" w:cs="Calibri"/>
                <w:sz w:val="20"/>
                <w:szCs w:val="20"/>
              </w:rPr>
              <w:t>3091 Uygulaması</w:t>
            </w:r>
          </w:p>
        </w:tc>
      </w:tr>
      <w:tr w:rsidR="00BA4C41" w:rsidRPr="005547A4" w:rsidTr="008500B6">
        <w:trPr>
          <w:jc w:val="center"/>
        </w:trPr>
        <w:tc>
          <w:tcPr>
            <w:tcW w:w="1020"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Gökçeada</w:t>
            </w:r>
          </w:p>
        </w:tc>
        <w:tc>
          <w:tcPr>
            <w:tcW w:w="1744"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 xml:space="preserve">Dereköy </w:t>
            </w:r>
          </w:p>
        </w:tc>
        <w:tc>
          <w:tcPr>
            <w:tcW w:w="1561" w:type="dxa"/>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2.000,00</w:t>
            </w:r>
          </w:p>
        </w:tc>
        <w:tc>
          <w:tcPr>
            <w:tcW w:w="1706" w:type="dxa"/>
          </w:tcPr>
          <w:p w:rsidR="00BA4C41" w:rsidRPr="005547A4" w:rsidRDefault="00BA4C41" w:rsidP="008500B6">
            <w:pPr>
              <w:jc w:val="center"/>
              <w:rPr>
                <w:rFonts w:ascii="Calibri" w:hAnsi="Calibri" w:cs="Calibri"/>
                <w:sz w:val="20"/>
                <w:szCs w:val="20"/>
              </w:rPr>
            </w:pPr>
            <w:r w:rsidRPr="005547A4">
              <w:rPr>
                <w:rFonts w:ascii="Calibri" w:hAnsi="Calibri" w:cs="Calibri"/>
                <w:sz w:val="20"/>
                <w:szCs w:val="20"/>
              </w:rPr>
              <w:t>3091 Uygulaması</w:t>
            </w:r>
          </w:p>
        </w:tc>
      </w:tr>
      <w:tr w:rsidR="00BA4C41" w:rsidRPr="005547A4" w:rsidTr="008500B6">
        <w:trPr>
          <w:jc w:val="center"/>
        </w:trPr>
        <w:tc>
          <w:tcPr>
            <w:tcW w:w="1020"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Gökçeada</w:t>
            </w:r>
          </w:p>
        </w:tc>
        <w:tc>
          <w:tcPr>
            <w:tcW w:w="1744"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Bademli</w:t>
            </w:r>
          </w:p>
        </w:tc>
        <w:tc>
          <w:tcPr>
            <w:tcW w:w="1561" w:type="dxa"/>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1.500,00</w:t>
            </w:r>
          </w:p>
        </w:tc>
        <w:tc>
          <w:tcPr>
            <w:tcW w:w="1706" w:type="dxa"/>
          </w:tcPr>
          <w:p w:rsidR="00BA4C41" w:rsidRPr="005547A4" w:rsidRDefault="00BA4C41" w:rsidP="008500B6">
            <w:pPr>
              <w:jc w:val="center"/>
              <w:rPr>
                <w:rFonts w:ascii="Calibri" w:hAnsi="Calibri" w:cs="Calibri"/>
                <w:sz w:val="20"/>
                <w:szCs w:val="20"/>
              </w:rPr>
            </w:pPr>
            <w:r w:rsidRPr="005547A4">
              <w:rPr>
                <w:rFonts w:ascii="Calibri" w:hAnsi="Calibri" w:cs="Calibri"/>
                <w:sz w:val="20"/>
                <w:szCs w:val="20"/>
              </w:rPr>
              <w:t>3091 Uygulaması</w:t>
            </w:r>
          </w:p>
        </w:tc>
      </w:tr>
      <w:tr w:rsidR="00BA4C41" w:rsidRPr="005547A4" w:rsidTr="008500B6">
        <w:trPr>
          <w:jc w:val="center"/>
        </w:trPr>
        <w:tc>
          <w:tcPr>
            <w:tcW w:w="1020"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Gökçeada</w:t>
            </w:r>
          </w:p>
        </w:tc>
        <w:tc>
          <w:tcPr>
            <w:tcW w:w="1744"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Çınarlı Mah.</w:t>
            </w:r>
          </w:p>
        </w:tc>
        <w:tc>
          <w:tcPr>
            <w:tcW w:w="1561" w:type="dxa"/>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2.000,00</w:t>
            </w:r>
          </w:p>
        </w:tc>
        <w:tc>
          <w:tcPr>
            <w:tcW w:w="1706" w:type="dxa"/>
          </w:tcPr>
          <w:p w:rsidR="00BA4C41" w:rsidRPr="005547A4" w:rsidRDefault="00BA4C41" w:rsidP="008500B6">
            <w:pPr>
              <w:jc w:val="center"/>
              <w:rPr>
                <w:rFonts w:ascii="Calibri" w:hAnsi="Calibri" w:cs="Calibri"/>
                <w:sz w:val="20"/>
                <w:szCs w:val="20"/>
              </w:rPr>
            </w:pPr>
            <w:r w:rsidRPr="005547A4">
              <w:rPr>
                <w:rFonts w:ascii="Calibri" w:hAnsi="Calibri" w:cs="Calibri"/>
                <w:sz w:val="20"/>
                <w:szCs w:val="20"/>
              </w:rPr>
              <w:t>3091 Uygulaması</w:t>
            </w:r>
          </w:p>
        </w:tc>
      </w:tr>
      <w:tr w:rsidR="00BA4C41" w:rsidRPr="005547A4" w:rsidTr="008500B6">
        <w:trPr>
          <w:jc w:val="center"/>
        </w:trPr>
        <w:tc>
          <w:tcPr>
            <w:tcW w:w="1020"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Gelibolu</w:t>
            </w:r>
          </w:p>
        </w:tc>
        <w:tc>
          <w:tcPr>
            <w:tcW w:w="1744"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Kavak Beldesi</w:t>
            </w:r>
          </w:p>
        </w:tc>
        <w:tc>
          <w:tcPr>
            <w:tcW w:w="1561" w:type="dxa"/>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2.330,00</w:t>
            </w:r>
          </w:p>
        </w:tc>
        <w:tc>
          <w:tcPr>
            <w:tcW w:w="1706" w:type="dxa"/>
          </w:tcPr>
          <w:p w:rsidR="00BA4C41" w:rsidRPr="005547A4" w:rsidRDefault="00BA4C41" w:rsidP="008500B6">
            <w:pPr>
              <w:rPr>
                <w:rFonts w:ascii="Calibri" w:hAnsi="Calibri" w:cs="Calibri"/>
              </w:rPr>
            </w:pPr>
            <w:r w:rsidRPr="005547A4">
              <w:rPr>
                <w:rFonts w:ascii="Calibri" w:hAnsi="Calibri" w:cs="Calibri"/>
                <w:sz w:val="20"/>
                <w:szCs w:val="20"/>
              </w:rPr>
              <w:t>3091 Uygulaması</w:t>
            </w:r>
          </w:p>
        </w:tc>
      </w:tr>
      <w:tr w:rsidR="00BA4C41" w:rsidRPr="005547A4" w:rsidTr="008500B6">
        <w:trPr>
          <w:jc w:val="center"/>
        </w:trPr>
        <w:tc>
          <w:tcPr>
            <w:tcW w:w="1020"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Gelibolu</w:t>
            </w:r>
          </w:p>
        </w:tc>
        <w:tc>
          <w:tcPr>
            <w:tcW w:w="1744"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Bolayır Köyü</w:t>
            </w:r>
          </w:p>
        </w:tc>
        <w:tc>
          <w:tcPr>
            <w:tcW w:w="1561" w:type="dxa"/>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2.099,00</w:t>
            </w:r>
          </w:p>
        </w:tc>
        <w:tc>
          <w:tcPr>
            <w:tcW w:w="1706" w:type="dxa"/>
          </w:tcPr>
          <w:p w:rsidR="00BA4C41" w:rsidRPr="005547A4" w:rsidRDefault="00BA4C41" w:rsidP="008500B6">
            <w:pPr>
              <w:rPr>
                <w:rFonts w:ascii="Calibri" w:hAnsi="Calibri" w:cs="Calibri"/>
              </w:rPr>
            </w:pPr>
            <w:r w:rsidRPr="005547A4">
              <w:rPr>
                <w:rFonts w:ascii="Calibri" w:hAnsi="Calibri" w:cs="Calibri"/>
                <w:sz w:val="20"/>
                <w:szCs w:val="20"/>
              </w:rPr>
              <w:t>3091 Uygulaması</w:t>
            </w:r>
          </w:p>
        </w:tc>
      </w:tr>
      <w:tr w:rsidR="00BA4C41" w:rsidRPr="005547A4" w:rsidTr="008500B6">
        <w:trPr>
          <w:jc w:val="center"/>
        </w:trPr>
        <w:tc>
          <w:tcPr>
            <w:tcW w:w="1020"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 xml:space="preserve">Gelibolu </w:t>
            </w:r>
          </w:p>
        </w:tc>
        <w:tc>
          <w:tcPr>
            <w:tcW w:w="1744"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Tayfur Köyü</w:t>
            </w:r>
          </w:p>
        </w:tc>
        <w:tc>
          <w:tcPr>
            <w:tcW w:w="1561" w:type="dxa"/>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1.500,00</w:t>
            </w:r>
          </w:p>
        </w:tc>
        <w:tc>
          <w:tcPr>
            <w:tcW w:w="1706" w:type="dxa"/>
          </w:tcPr>
          <w:p w:rsidR="00BA4C41" w:rsidRPr="005547A4" w:rsidRDefault="00BA4C41" w:rsidP="008500B6">
            <w:pPr>
              <w:rPr>
                <w:rFonts w:ascii="Calibri" w:hAnsi="Calibri" w:cs="Calibri"/>
              </w:rPr>
            </w:pPr>
            <w:r w:rsidRPr="005547A4">
              <w:rPr>
                <w:rFonts w:ascii="Calibri" w:hAnsi="Calibri" w:cs="Calibri"/>
                <w:sz w:val="20"/>
                <w:szCs w:val="20"/>
              </w:rPr>
              <w:t>3091 Uygulaması</w:t>
            </w:r>
          </w:p>
        </w:tc>
      </w:tr>
      <w:tr w:rsidR="00BA4C41" w:rsidRPr="005547A4" w:rsidTr="008500B6">
        <w:trPr>
          <w:jc w:val="center"/>
        </w:trPr>
        <w:tc>
          <w:tcPr>
            <w:tcW w:w="1020"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Eceabat</w:t>
            </w:r>
          </w:p>
        </w:tc>
        <w:tc>
          <w:tcPr>
            <w:tcW w:w="1744"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Yalova Köyü</w:t>
            </w:r>
          </w:p>
        </w:tc>
        <w:tc>
          <w:tcPr>
            <w:tcW w:w="1561" w:type="dxa"/>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8.000,00</w:t>
            </w:r>
          </w:p>
        </w:tc>
        <w:tc>
          <w:tcPr>
            <w:tcW w:w="1706" w:type="dxa"/>
          </w:tcPr>
          <w:p w:rsidR="00BA4C41" w:rsidRPr="005547A4" w:rsidRDefault="00BA4C41" w:rsidP="008500B6">
            <w:pPr>
              <w:rPr>
                <w:rFonts w:ascii="Calibri" w:hAnsi="Calibri" w:cs="Calibri"/>
              </w:rPr>
            </w:pPr>
            <w:r w:rsidRPr="005547A4">
              <w:rPr>
                <w:rFonts w:ascii="Calibri" w:hAnsi="Calibri" w:cs="Calibri"/>
                <w:sz w:val="20"/>
                <w:szCs w:val="20"/>
              </w:rPr>
              <w:t>3091 Uygulaması</w:t>
            </w:r>
          </w:p>
        </w:tc>
      </w:tr>
    </w:tbl>
    <w:p w:rsidR="002B50E6" w:rsidRPr="002143D0" w:rsidRDefault="002B50E6" w:rsidP="002B50E6">
      <w:pPr>
        <w:spacing w:line="276" w:lineRule="auto"/>
        <w:rPr>
          <w:rFonts w:ascii="Calibri" w:hAnsi="Calibri"/>
          <w:b/>
          <w:sz w:val="22"/>
          <w:szCs w:val="22"/>
        </w:rPr>
      </w:pPr>
    </w:p>
    <w:p w:rsidR="002B50E6" w:rsidRPr="002143D0" w:rsidRDefault="00902ED0" w:rsidP="006D5FEE">
      <w:pPr>
        <w:pStyle w:val="Balk5"/>
        <w:jc w:val="left"/>
      </w:pPr>
      <w:bookmarkStart w:id="490" w:name="_Toc378852685"/>
      <w:bookmarkStart w:id="491" w:name="_Toc379183225"/>
      <w:bookmarkStart w:id="492" w:name="_Toc379185087"/>
      <w:bookmarkStart w:id="493" w:name="_Toc386731932"/>
      <w:bookmarkStart w:id="494" w:name="_Toc413836784"/>
      <w:bookmarkStart w:id="495" w:name="_Toc525548078"/>
      <w:r w:rsidRPr="002143D0">
        <w:t>4.3</w:t>
      </w:r>
      <w:r w:rsidR="002B50E6" w:rsidRPr="002143D0">
        <w:t>.3.5.</w:t>
      </w:r>
      <w:r w:rsidR="00034F18">
        <w:t>4</w:t>
      </w:r>
      <w:r w:rsidR="002B50E6" w:rsidRPr="002143D0">
        <w:t>. Mera Islahı ve Amenajmanı Projeleri</w:t>
      </w:r>
      <w:bookmarkEnd w:id="490"/>
      <w:bookmarkEnd w:id="491"/>
      <w:bookmarkEnd w:id="492"/>
      <w:bookmarkEnd w:id="493"/>
      <w:bookmarkEnd w:id="494"/>
      <w:bookmarkEnd w:id="495"/>
    </w:p>
    <w:p w:rsidR="00BA4C41" w:rsidRPr="005547A4" w:rsidRDefault="00BA4C41" w:rsidP="00BA4C41">
      <w:pPr>
        <w:spacing w:line="276" w:lineRule="auto"/>
        <w:ind w:firstLine="567"/>
        <w:rPr>
          <w:rFonts w:ascii="Calibri" w:hAnsi="Calibri" w:cs="Calibri"/>
          <w:sz w:val="22"/>
          <w:szCs w:val="22"/>
        </w:rPr>
      </w:pPr>
      <w:r w:rsidRPr="005547A4">
        <w:rPr>
          <w:rFonts w:ascii="Calibri" w:hAnsi="Calibri" w:cs="Calibri"/>
          <w:sz w:val="22"/>
          <w:szCs w:val="22"/>
        </w:rPr>
        <w:t xml:space="preserve">Mera yaylak ve kışlakların ıslah edilerek otlatma kapasitelerinin arttırılması, ot kalitelerinin iyileştirilmesi, toprak muhafaza tedbirlerinin uygulanarak, erozyonun önlenmesi amacıyla 4342 Sayılı Mera Kanununun 18 inci Maddesi doğrultusunda Bakanlıkça uygun görülen yerlerde Mera Islahı ve Amenajmanı Projeleri Uygulanmaktadır. </w:t>
      </w:r>
    </w:p>
    <w:p w:rsidR="00BA4C41" w:rsidRPr="005547A4" w:rsidRDefault="00BA4C41" w:rsidP="00BA4C41">
      <w:pPr>
        <w:spacing w:line="276" w:lineRule="auto"/>
        <w:ind w:firstLine="708"/>
        <w:rPr>
          <w:rFonts w:ascii="Calibri" w:hAnsi="Calibri" w:cs="Calibri"/>
          <w:sz w:val="22"/>
          <w:szCs w:val="22"/>
        </w:rPr>
      </w:pPr>
      <w:r w:rsidRPr="005547A4">
        <w:rPr>
          <w:rFonts w:ascii="Calibri" w:hAnsi="Calibri" w:cs="Calibri"/>
          <w:sz w:val="22"/>
          <w:szCs w:val="22"/>
        </w:rPr>
        <w:t>İlimizde 2002 yılında uygulanmaya başlayan Mera Islahı ve Amenajmanı Projeleri günümüze kadar 16 yerleşim biriminde, toplam 24.525,63 da alanda yürütülmektedir. 2017 yılı sonunda söz konusu projelerden 13 adedi tamamlanmış olup Biga İlçesi Güleçköy mera ıslahı ve amenajmanı projesi halen devam etmektedir.  2017 yılı sonu itibariyle proje uygulama süresi tamamlanan Biga İlçesi Eğridere Köyü Mera Islahı Projesi, köy muhtarının talebi ve Proje Koordinatörünün önerileri doğrultusunda bir yıl daha uzatılması için Bakanlığımız onayına sunulmuştur.</w:t>
      </w:r>
    </w:p>
    <w:p w:rsidR="007F5EA5" w:rsidRPr="002143D0" w:rsidRDefault="007F5EA5" w:rsidP="006702E9">
      <w:pPr>
        <w:spacing w:before="120" w:line="276" w:lineRule="auto"/>
        <w:jc w:val="center"/>
        <w:rPr>
          <w:rFonts w:ascii="Calibri" w:hAnsi="Calibri"/>
          <w:b/>
          <w:sz w:val="22"/>
          <w:szCs w:val="22"/>
        </w:rPr>
      </w:pPr>
      <w:r w:rsidRPr="002143D0">
        <w:rPr>
          <w:rFonts w:ascii="Calibri" w:hAnsi="Calibri"/>
          <w:b/>
          <w:sz w:val="22"/>
          <w:szCs w:val="22"/>
        </w:rPr>
        <w:t>Çanakkale’de Tamamlanmış ve Halen Devam Eden Mera Islahı ve Amenajmanı Projeleri</w:t>
      </w:r>
    </w:p>
    <w:tbl>
      <w:tblPr>
        <w:tblW w:w="809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680"/>
        <w:gridCol w:w="2207"/>
        <w:gridCol w:w="992"/>
        <w:gridCol w:w="1687"/>
        <w:gridCol w:w="1346"/>
        <w:gridCol w:w="1178"/>
      </w:tblGrid>
      <w:tr w:rsidR="007F5EA5" w:rsidRPr="002143D0" w:rsidTr="0045641D">
        <w:trPr>
          <w:trHeight w:val="17"/>
          <w:jc w:val="center"/>
        </w:trPr>
        <w:tc>
          <w:tcPr>
            <w:tcW w:w="0" w:type="auto"/>
            <w:shd w:val="clear" w:color="auto" w:fill="FBD4B4"/>
            <w:tcMar>
              <w:top w:w="15" w:type="dxa"/>
              <w:left w:w="70" w:type="dxa"/>
              <w:bottom w:w="0" w:type="dxa"/>
              <w:right w:w="70" w:type="dxa"/>
            </w:tcMar>
            <w:vAlign w:val="center"/>
            <w:hideMark/>
          </w:tcPr>
          <w:p w:rsidR="007F5EA5" w:rsidRPr="002143D0" w:rsidRDefault="007F5EA5" w:rsidP="0045641D">
            <w:pPr>
              <w:jc w:val="center"/>
              <w:textAlignment w:val="baseline"/>
              <w:rPr>
                <w:rFonts w:asciiTheme="minorHAnsi" w:hAnsiTheme="minorHAnsi"/>
                <w:b/>
                <w:sz w:val="20"/>
                <w:szCs w:val="20"/>
              </w:rPr>
            </w:pPr>
            <w:r w:rsidRPr="002143D0">
              <w:rPr>
                <w:rFonts w:asciiTheme="minorHAnsi" w:eastAsia="MS PGothic" w:hAnsiTheme="minorHAnsi"/>
                <w:b/>
                <w:bCs/>
                <w:kern w:val="24"/>
                <w:sz w:val="20"/>
                <w:szCs w:val="20"/>
              </w:rPr>
              <w:t>Sıra             No</w:t>
            </w:r>
          </w:p>
        </w:tc>
        <w:tc>
          <w:tcPr>
            <w:tcW w:w="2207" w:type="dxa"/>
            <w:shd w:val="clear" w:color="auto" w:fill="FBD4B4"/>
            <w:tcMar>
              <w:top w:w="15" w:type="dxa"/>
              <w:left w:w="70" w:type="dxa"/>
              <w:bottom w:w="0" w:type="dxa"/>
              <w:right w:w="70" w:type="dxa"/>
            </w:tcMar>
            <w:vAlign w:val="center"/>
            <w:hideMark/>
          </w:tcPr>
          <w:p w:rsidR="007F5EA5" w:rsidRPr="002143D0" w:rsidRDefault="007F5EA5" w:rsidP="0045641D">
            <w:pPr>
              <w:jc w:val="center"/>
              <w:textAlignment w:val="baseline"/>
              <w:rPr>
                <w:rFonts w:asciiTheme="minorHAnsi" w:hAnsiTheme="minorHAnsi"/>
                <w:b/>
                <w:sz w:val="20"/>
                <w:szCs w:val="20"/>
              </w:rPr>
            </w:pPr>
            <w:r w:rsidRPr="002143D0">
              <w:rPr>
                <w:rFonts w:asciiTheme="minorHAnsi" w:eastAsia="MS PGothic" w:hAnsiTheme="minorHAnsi"/>
                <w:b/>
                <w:bCs/>
                <w:kern w:val="24"/>
                <w:sz w:val="20"/>
                <w:szCs w:val="20"/>
              </w:rPr>
              <w:t>Projenin Adı</w:t>
            </w:r>
          </w:p>
        </w:tc>
        <w:tc>
          <w:tcPr>
            <w:tcW w:w="992" w:type="dxa"/>
            <w:shd w:val="clear" w:color="auto" w:fill="FBD4B4"/>
            <w:tcMar>
              <w:top w:w="15" w:type="dxa"/>
              <w:left w:w="70" w:type="dxa"/>
              <w:bottom w:w="0" w:type="dxa"/>
              <w:right w:w="70" w:type="dxa"/>
            </w:tcMar>
            <w:vAlign w:val="center"/>
            <w:hideMark/>
          </w:tcPr>
          <w:p w:rsidR="007F5EA5" w:rsidRPr="002143D0" w:rsidRDefault="007F5EA5" w:rsidP="0045641D">
            <w:pPr>
              <w:jc w:val="center"/>
              <w:textAlignment w:val="baseline"/>
              <w:rPr>
                <w:rFonts w:asciiTheme="minorHAnsi" w:hAnsiTheme="minorHAnsi"/>
                <w:b/>
                <w:sz w:val="20"/>
                <w:szCs w:val="20"/>
              </w:rPr>
            </w:pPr>
            <w:r w:rsidRPr="002143D0">
              <w:rPr>
                <w:rFonts w:asciiTheme="minorHAnsi" w:eastAsia="MS PGothic" w:hAnsiTheme="minorHAnsi"/>
                <w:b/>
                <w:bCs/>
                <w:kern w:val="24"/>
                <w:sz w:val="20"/>
                <w:szCs w:val="20"/>
              </w:rPr>
              <w:t>Proje Alanı        (da)</w:t>
            </w:r>
          </w:p>
        </w:tc>
        <w:tc>
          <w:tcPr>
            <w:tcW w:w="1687" w:type="dxa"/>
            <w:shd w:val="clear" w:color="auto" w:fill="FBD4B4"/>
            <w:tcMar>
              <w:top w:w="15" w:type="dxa"/>
              <w:left w:w="70" w:type="dxa"/>
              <w:bottom w:w="0" w:type="dxa"/>
              <w:right w:w="70" w:type="dxa"/>
            </w:tcMar>
            <w:vAlign w:val="center"/>
            <w:hideMark/>
          </w:tcPr>
          <w:p w:rsidR="007F5EA5" w:rsidRPr="002143D0" w:rsidRDefault="007F5EA5" w:rsidP="00292F44">
            <w:pPr>
              <w:jc w:val="center"/>
              <w:textAlignment w:val="baseline"/>
              <w:rPr>
                <w:rFonts w:asciiTheme="minorHAnsi" w:hAnsiTheme="minorHAnsi"/>
                <w:b/>
                <w:sz w:val="20"/>
                <w:szCs w:val="20"/>
              </w:rPr>
            </w:pPr>
            <w:r w:rsidRPr="002143D0">
              <w:rPr>
                <w:rFonts w:asciiTheme="minorHAnsi" w:eastAsia="MS PGothic" w:hAnsiTheme="minorHAnsi"/>
                <w:b/>
                <w:bCs/>
                <w:kern w:val="24"/>
                <w:sz w:val="20"/>
                <w:szCs w:val="20"/>
              </w:rPr>
              <w:t>Projenin Toplam Maliyeti (</w:t>
            </w:r>
            <w:r w:rsidR="00292F44" w:rsidRPr="002143D0">
              <w:rPr>
                <w:rFonts w:asciiTheme="minorHAnsi" w:eastAsia="MS PGothic" w:hAnsiTheme="minorHAnsi"/>
                <w:b/>
                <w:bCs/>
                <w:kern w:val="24"/>
                <w:sz w:val="20"/>
                <w:szCs w:val="20"/>
              </w:rPr>
              <w:t>₺</w:t>
            </w:r>
            <w:r w:rsidRPr="002143D0">
              <w:rPr>
                <w:rFonts w:asciiTheme="minorHAnsi" w:eastAsia="MS PGothic" w:hAnsiTheme="minorHAnsi"/>
                <w:b/>
                <w:bCs/>
                <w:kern w:val="24"/>
                <w:sz w:val="20"/>
                <w:szCs w:val="20"/>
              </w:rPr>
              <w:t>)</w:t>
            </w:r>
          </w:p>
        </w:tc>
        <w:tc>
          <w:tcPr>
            <w:tcW w:w="1346" w:type="dxa"/>
            <w:shd w:val="clear" w:color="auto" w:fill="FBD4B4"/>
            <w:tcMar>
              <w:top w:w="15" w:type="dxa"/>
              <w:left w:w="70" w:type="dxa"/>
              <w:bottom w:w="0" w:type="dxa"/>
              <w:right w:w="70" w:type="dxa"/>
            </w:tcMar>
            <w:vAlign w:val="center"/>
            <w:hideMark/>
          </w:tcPr>
          <w:p w:rsidR="007F5EA5" w:rsidRPr="002143D0" w:rsidRDefault="007F5EA5" w:rsidP="0045641D">
            <w:pPr>
              <w:jc w:val="center"/>
              <w:textAlignment w:val="baseline"/>
              <w:rPr>
                <w:rFonts w:asciiTheme="minorHAnsi" w:hAnsiTheme="minorHAnsi"/>
                <w:b/>
                <w:sz w:val="20"/>
                <w:szCs w:val="20"/>
              </w:rPr>
            </w:pPr>
            <w:r w:rsidRPr="002143D0">
              <w:rPr>
                <w:rFonts w:asciiTheme="minorHAnsi" w:eastAsia="MS PGothic" w:hAnsiTheme="minorHAnsi"/>
                <w:b/>
                <w:bCs/>
                <w:kern w:val="24"/>
                <w:sz w:val="20"/>
                <w:szCs w:val="20"/>
              </w:rPr>
              <w:t>Projenin Başlangıç Tarihi</w:t>
            </w:r>
          </w:p>
        </w:tc>
        <w:tc>
          <w:tcPr>
            <w:tcW w:w="1178" w:type="dxa"/>
            <w:shd w:val="clear" w:color="auto" w:fill="FBD4B4"/>
            <w:tcMar>
              <w:top w:w="15" w:type="dxa"/>
              <w:left w:w="70" w:type="dxa"/>
              <w:bottom w:w="0" w:type="dxa"/>
              <w:right w:w="70" w:type="dxa"/>
            </w:tcMar>
            <w:vAlign w:val="center"/>
            <w:hideMark/>
          </w:tcPr>
          <w:p w:rsidR="007F5EA5" w:rsidRPr="002143D0" w:rsidRDefault="007F5EA5" w:rsidP="0045641D">
            <w:pPr>
              <w:jc w:val="center"/>
              <w:textAlignment w:val="baseline"/>
              <w:rPr>
                <w:rFonts w:asciiTheme="minorHAnsi" w:hAnsiTheme="minorHAnsi"/>
                <w:b/>
                <w:sz w:val="20"/>
                <w:szCs w:val="20"/>
              </w:rPr>
            </w:pPr>
            <w:r w:rsidRPr="002143D0">
              <w:rPr>
                <w:rFonts w:asciiTheme="minorHAnsi" w:eastAsia="MS PGothic" w:hAnsiTheme="minorHAnsi"/>
                <w:b/>
                <w:bCs/>
                <w:kern w:val="24"/>
                <w:sz w:val="20"/>
                <w:szCs w:val="20"/>
              </w:rPr>
              <w:t>Projenin Bitiş Tarihi</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b/>
                <w:sz w:val="20"/>
                <w:szCs w:val="20"/>
              </w:rPr>
            </w:pPr>
            <w:r w:rsidRPr="005547A4">
              <w:rPr>
                <w:rFonts w:ascii="Calibri" w:eastAsia="MS PGothic" w:hAnsi="Calibri" w:cs="Calibri"/>
                <w:b/>
                <w:bCs/>
                <w:kern w:val="24"/>
                <w:sz w:val="20"/>
                <w:szCs w:val="20"/>
              </w:rPr>
              <w:t>1</w:t>
            </w:r>
          </w:p>
        </w:tc>
        <w:tc>
          <w:tcPr>
            <w:tcW w:w="2207" w:type="dxa"/>
            <w:shd w:val="clear" w:color="auto" w:fill="FFFFFF"/>
            <w:tcMar>
              <w:top w:w="15" w:type="dxa"/>
              <w:left w:w="70" w:type="dxa"/>
              <w:bottom w:w="0" w:type="dxa"/>
              <w:right w:w="70" w:type="dxa"/>
            </w:tcMar>
            <w:vAlign w:val="center"/>
            <w:hideMark/>
          </w:tcPr>
          <w:p w:rsidR="00BA4C41" w:rsidRPr="005547A4" w:rsidRDefault="00BA4C41" w:rsidP="008500B6">
            <w:pPr>
              <w:jc w:val="left"/>
              <w:textAlignment w:val="baseline"/>
              <w:rPr>
                <w:rFonts w:ascii="Calibri" w:hAnsi="Calibri" w:cs="Calibri"/>
                <w:sz w:val="20"/>
                <w:szCs w:val="20"/>
              </w:rPr>
            </w:pPr>
            <w:r w:rsidRPr="005547A4">
              <w:rPr>
                <w:rFonts w:ascii="Calibri" w:eastAsia="MS PGothic" w:hAnsi="Calibri" w:cs="Calibri"/>
                <w:bCs/>
                <w:kern w:val="24"/>
                <w:sz w:val="20"/>
                <w:szCs w:val="20"/>
              </w:rPr>
              <w:t>Karacaören Köyü/Merkez</w:t>
            </w:r>
          </w:p>
        </w:tc>
        <w:tc>
          <w:tcPr>
            <w:tcW w:w="992" w:type="dxa"/>
            <w:shd w:val="clear" w:color="auto" w:fill="FFFFFF"/>
            <w:tcMar>
              <w:top w:w="15" w:type="dxa"/>
              <w:left w:w="70" w:type="dxa"/>
              <w:bottom w:w="0" w:type="dxa"/>
              <w:right w:w="70" w:type="dxa"/>
            </w:tcMar>
            <w:vAlign w:val="center"/>
            <w:hideMark/>
          </w:tcPr>
          <w:p w:rsidR="00BA4C41" w:rsidRPr="005547A4" w:rsidRDefault="00BA4C41" w:rsidP="008500B6">
            <w:pPr>
              <w:jc w:val="right"/>
              <w:textAlignment w:val="baseline"/>
              <w:rPr>
                <w:rFonts w:ascii="Calibri" w:hAnsi="Calibri" w:cs="Calibri"/>
                <w:sz w:val="20"/>
                <w:szCs w:val="20"/>
              </w:rPr>
            </w:pPr>
            <w:r w:rsidRPr="005547A4">
              <w:rPr>
                <w:rFonts w:ascii="Calibri" w:eastAsia="MS PGothic" w:hAnsi="Calibri" w:cs="Calibri"/>
                <w:bCs/>
                <w:kern w:val="24"/>
                <w:sz w:val="20"/>
                <w:szCs w:val="20"/>
              </w:rPr>
              <w:t>1.444,20</w:t>
            </w:r>
          </w:p>
        </w:tc>
        <w:tc>
          <w:tcPr>
            <w:tcW w:w="1687" w:type="dxa"/>
            <w:shd w:val="clear" w:color="auto" w:fill="FFFFFF"/>
            <w:tcMar>
              <w:top w:w="15" w:type="dxa"/>
              <w:left w:w="70" w:type="dxa"/>
              <w:bottom w:w="0" w:type="dxa"/>
              <w:right w:w="70" w:type="dxa"/>
            </w:tcMar>
            <w:vAlign w:val="center"/>
            <w:hideMark/>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135.319,00</w:t>
            </w:r>
          </w:p>
        </w:tc>
        <w:tc>
          <w:tcPr>
            <w:tcW w:w="1346"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01.11.2001</w:t>
            </w:r>
          </w:p>
        </w:tc>
        <w:tc>
          <w:tcPr>
            <w:tcW w:w="1178"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31.12.2005</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b/>
                <w:sz w:val="20"/>
                <w:szCs w:val="20"/>
              </w:rPr>
            </w:pPr>
            <w:r w:rsidRPr="005547A4">
              <w:rPr>
                <w:rFonts w:ascii="Calibri" w:eastAsia="MS PGothic" w:hAnsi="Calibri" w:cs="Calibri"/>
                <w:b/>
                <w:bCs/>
                <w:kern w:val="24"/>
                <w:sz w:val="20"/>
                <w:szCs w:val="20"/>
              </w:rPr>
              <w:t>2</w:t>
            </w:r>
          </w:p>
        </w:tc>
        <w:tc>
          <w:tcPr>
            <w:tcW w:w="2207" w:type="dxa"/>
            <w:shd w:val="clear" w:color="auto" w:fill="FFFFFF"/>
            <w:tcMar>
              <w:top w:w="15" w:type="dxa"/>
              <w:left w:w="70" w:type="dxa"/>
              <w:bottom w:w="0" w:type="dxa"/>
              <w:right w:w="70" w:type="dxa"/>
            </w:tcMar>
            <w:vAlign w:val="center"/>
            <w:hideMark/>
          </w:tcPr>
          <w:p w:rsidR="00BA4C41" w:rsidRPr="005547A4" w:rsidRDefault="00BA4C41" w:rsidP="008500B6">
            <w:pPr>
              <w:jc w:val="left"/>
              <w:textAlignment w:val="baseline"/>
              <w:rPr>
                <w:rFonts w:ascii="Calibri" w:hAnsi="Calibri" w:cs="Calibri"/>
                <w:sz w:val="20"/>
                <w:szCs w:val="20"/>
              </w:rPr>
            </w:pPr>
            <w:r w:rsidRPr="005547A4">
              <w:rPr>
                <w:rFonts w:ascii="Calibri" w:eastAsia="MS PGothic" w:hAnsi="Calibri" w:cs="Calibri"/>
                <w:bCs/>
                <w:kern w:val="24"/>
                <w:sz w:val="20"/>
                <w:szCs w:val="20"/>
              </w:rPr>
              <w:t>Hacıpehlivam Köyü/Biga</w:t>
            </w:r>
          </w:p>
        </w:tc>
        <w:tc>
          <w:tcPr>
            <w:tcW w:w="992" w:type="dxa"/>
            <w:shd w:val="clear" w:color="auto" w:fill="FFFFFF"/>
            <w:tcMar>
              <w:top w:w="15" w:type="dxa"/>
              <w:left w:w="70" w:type="dxa"/>
              <w:bottom w:w="0" w:type="dxa"/>
              <w:right w:w="70" w:type="dxa"/>
            </w:tcMar>
            <w:vAlign w:val="center"/>
            <w:hideMark/>
          </w:tcPr>
          <w:p w:rsidR="00BA4C41" w:rsidRPr="005547A4" w:rsidRDefault="00BA4C41" w:rsidP="008500B6">
            <w:pPr>
              <w:jc w:val="right"/>
              <w:textAlignment w:val="baseline"/>
              <w:rPr>
                <w:rFonts w:ascii="Calibri" w:hAnsi="Calibri" w:cs="Calibri"/>
                <w:sz w:val="20"/>
                <w:szCs w:val="20"/>
              </w:rPr>
            </w:pPr>
            <w:r w:rsidRPr="005547A4">
              <w:rPr>
                <w:rFonts w:ascii="Calibri" w:eastAsia="MS PGothic" w:hAnsi="Calibri" w:cs="Calibri"/>
                <w:bCs/>
                <w:kern w:val="24"/>
                <w:sz w:val="20"/>
                <w:szCs w:val="20"/>
              </w:rPr>
              <w:t>1.132,20</w:t>
            </w:r>
          </w:p>
        </w:tc>
        <w:tc>
          <w:tcPr>
            <w:tcW w:w="1687" w:type="dxa"/>
            <w:shd w:val="clear" w:color="auto" w:fill="FFFFFF"/>
            <w:tcMar>
              <w:top w:w="15" w:type="dxa"/>
              <w:left w:w="70" w:type="dxa"/>
              <w:bottom w:w="0" w:type="dxa"/>
              <w:right w:w="70" w:type="dxa"/>
            </w:tcMar>
            <w:vAlign w:val="center"/>
            <w:hideMark/>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204.832,00</w:t>
            </w:r>
          </w:p>
        </w:tc>
        <w:tc>
          <w:tcPr>
            <w:tcW w:w="1346"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01.07.2004</w:t>
            </w:r>
          </w:p>
        </w:tc>
        <w:tc>
          <w:tcPr>
            <w:tcW w:w="1178"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31.12.2007</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b/>
                <w:sz w:val="20"/>
                <w:szCs w:val="20"/>
              </w:rPr>
            </w:pPr>
            <w:r w:rsidRPr="005547A4">
              <w:rPr>
                <w:rFonts w:ascii="Calibri" w:eastAsia="MS PGothic" w:hAnsi="Calibri" w:cs="Calibri"/>
                <w:b/>
                <w:bCs/>
                <w:kern w:val="24"/>
                <w:sz w:val="20"/>
                <w:szCs w:val="20"/>
              </w:rPr>
              <w:t>3</w:t>
            </w:r>
          </w:p>
        </w:tc>
        <w:tc>
          <w:tcPr>
            <w:tcW w:w="2207" w:type="dxa"/>
            <w:shd w:val="clear" w:color="auto" w:fill="FFFFFF"/>
            <w:tcMar>
              <w:top w:w="15" w:type="dxa"/>
              <w:left w:w="70" w:type="dxa"/>
              <w:bottom w:w="0" w:type="dxa"/>
              <w:right w:w="70" w:type="dxa"/>
            </w:tcMar>
            <w:vAlign w:val="center"/>
            <w:hideMark/>
          </w:tcPr>
          <w:p w:rsidR="00BA4C41" w:rsidRPr="005547A4" w:rsidRDefault="00BA4C41" w:rsidP="008500B6">
            <w:pPr>
              <w:jc w:val="left"/>
              <w:textAlignment w:val="baseline"/>
              <w:rPr>
                <w:rFonts w:ascii="Calibri" w:hAnsi="Calibri" w:cs="Calibri"/>
                <w:sz w:val="20"/>
                <w:szCs w:val="20"/>
              </w:rPr>
            </w:pPr>
            <w:r w:rsidRPr="005547A4">
              <w:rPr>
                <w:rFonts w:ascii="Calibri" w:eastAsia="MS PGothic" w:hAnsi="Calibri" w:cs="Calibri"/>
                <w:bCs/>
                <w:kern w:val="24"/>
                <w:sz w:val="20"/>
                <w:szCs w:val="20"/>
              </w:rPr>
              <w:t>Gerlengeç Köyü/Biga</w:t>
            </w:r>
          </w:p>
        </w:tc>
        <w:tc>
          <w:tcPr>
            <w:tcW w:w="992" w:type="dxa"/>
            <w:shd w:val="clear" w:color="auto" w:fill="FFFFFF"/>
            <w:tcMar>
              <w:top w:w="15" w:type="dxa"/>
              <w:left w:w="70" w:type="dxa"/>
              <w:bottom w:w="0" w:type="dxa"/>
              <w:right w:w="70" w:type="dxa"/>
            </w:tcMar>
            <w:vAlign w:val="center"/>
            <w:hideMark/>
          </w:tcPr>
          <w:p w:rsidR="00BA4C41" w:rsidRPr="005547A4" w:rsidRDefault="00BA4C41" w:rsidP="008500B6">
            <w:pPr>
              <w:jc w:val="right"/>
              <w:textAlignment w:val="baseline"/>
              <w:rPr>
                <w:rFonts w:ascii="Calibri" w:hAnsi="Calibri" w:cs="Calibri"/>
                <w:sz w:val="20"/>
                <w:szCs w:val="20"/>
              </w:rPr>
            </w:pPr>
            <w:r w:rsidRPr="005547A4">
              <w:rPr>
                <w:rFonts w:ascii="Calibri" w:eastAsia="MS PGothic" w:hAnsi="Calibri" w:cs="Calibri"/>
                <w:bCs/>
                <w:kern w:val="24"/>
                <w:sz w:val="20"/>
                <w:szCs w:val="20"/>
              </w:rPr>
              <w:t>2.673,60</w:t>
            </w:r>
          </w:p>
        </w:tc>
        <w:tc>
          <w:tcPr>
            <w:tcW w:w="1687" w:type="dxa"/>
            <w:shd w:val="clear" w:color="auto" w:fill="FFFFFF"/>
            <w:tcMar>
              <w:top w:w="15" w:type="dxa"/>
              <w:left w:w="70" w:type="dxa"/>
              <w:bottom w:w="0" w:type="dxa"/>
              <w:right w:w="70" w:type="dxa"/>
            </w:tcMar>
            <w:vAlign w:val="center"/>
            <w:hideMark/>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207.768,10</w:t>
            </w:r>
          </w:p>
        </w:tc>
        <w:tc>
          <w:tcPr>
            <w:tcW w:w="1346"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01.05.2004</w:t>
            </w:r>
          </w:p>
        </w:tc>
        <w:tc>
          <w:tcPr>
            <w:tcW w:w="1178"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31.12.2007</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b/>
                <w:sz w:val="20"/>
                <w:szCs w:val="20"/>
              </w:rPr>
            </w:pPr>
            <w:r w:rsidRPr="005547A4">
              <w:rPr>
                <w:rFonts w:ascii="Calibri" w:eastAsia="MS PGothic" w:hAnsi="Calibri" w:cs="Calibri"/>
                <w:b/>
                <w:bCs/>
                <w:kern w:val="24"/>
                <w:sz w:val="20"/>
                <w:szCs w:val="20"/>
              </w:rPr>
              <w:t>4</w:t>
            </w:r>
          </w:p>
        </w:tc>
        <w:tc>
          <w:tcPr>
            <w:tcW w:w="2207" w:type="dxa"/>
            <w:shd w:val="clear" w:color="auto" w:fill="FFFFFF"/>
            <w:tcMar>
              <w:top w:w="15" w:type="dxa"/>
              <w:left w:w="70" w:type="dxa"/>
              <w:bottom w:w="0" w:type="dxa"/>
              <w:right w:w="70" w:type="dxa"/>
            </w:tcMar>
            <w:vAlign w:val="center"/>
            <w:hideMark/>
          </w:tcPr>
          <w:p w:rsidR="00BA4C41" w:rsidRPr="005547A4" w:rsidRDefault="00BA4C41" w:rsidP="008500B6">
            <w:pPr>
              <w:jc w:val="left"/>
              <w:textAlignment w:val="baseline"/>
              <w:rPr>
                <w:rFonts w:ascii="Calibri" w:hAnsi="Calibri" w:cs="Calibri"/>
                <w:sz w:val="20"/>
                <w:szCs w:val="20"/>
              </w:rPr>
            </w:pPr>
            <w:r w:rsidRPr="005547A4">
              <w:rPr>
                <w:rFonts w:ascii="Calibri" w:eastAsia="MS PGothic" w:hAnsi="Calibri" w:cs="Calibri"/>
                <w:bCs/>
                <w:kern w:val="24"/>
                <w:sz w:val="20"/>
                <w:szCs w:val="20"/>
              </w:rPr>
              <w:t>Sinekçi Köyü/Biga</w:t>
            </w:r>
          </w:p>
        </w:tc>
        <w:tc>
          <w:tcPr>
            <w:tcW w:w="992" w:type="dxa"/>
            <w:shd w:val="clear" w:color="auto" w:fill="FFFFFF"/>
            <w:tcMar>
              <w:top w:w="15" w:type="dxa"/>
              <w:left w:w="70" w:type="dxa"/>
              <w:bottom w:w="0" w:type="dxa"/>
              <w:right w:w="70" w:type="dxa"/>
            </w:tcMar>
            <w:vAlign w:val="center"/>
            <w:hideMark/>
          </w:tcPr>
          <w:p w:rsidR="00BA4C41" w:rsidRPr="005547A4" w:rsidRDefault="00BA4C41" w:rsidP="008500B6">
            <w:pPr>
              <w:jc w:val="right"/>
              <w:textAlignment w:val="baseline"/>
              <w:rPr>
                <w:rFonts w:ascii="Calibri" w:hAnsi="Calibri" w:cs="Calibri"/>
                <w:sz w:val="20"/>
                <w:szCs w:val="20"/>
              </w:rPr>
            </w:pPr>
            <w:r w:rsidRPr="005547A4">
              <w:rPr>
                <w:rFonts w:ascii="Calibri" w:eastAsia="MS PGothic" w:hAnsi="Calibri" w:cs="Calibri"/>
                <w:bCs/>
                <w:kern w:val="24"/>
                <w:sz w:val="20"/>
                <w:szCs w:val="20"/>
              </w:rPr>
              <w:t>2.081,90</w:t>
            </w:r>
          </w:p>
        </w:tc>
        <w:tc>
          <w:tcPr>
            <w:tcW w:w="1687" w:type="dxa"/>
            <w:shd w:val="clear" w:color="auto" w:fill="FFFFFF"/>
            <w:tcMar>
              <w:top w:w="15" w:type="dxa"/>
              <w:left w:w="70" w:type="dxa"/>
              <w:bottom w:w="0" w:type="dxa"/>
              <w:right w:w="70" w:type="dxa"/>
            </w:tcMar>
            <w:vAlign w:val="center"/>
            <w:hideMark/>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187.014,40</w:t>
            </w:r>
          </w:p>
        </w:tc>
        <w:tc>
          <w:tcPr>
            <w:tcW w:w="1346"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01.06.2004</w:t>
            </w:r>
          </w:p>
        </w:tc>
        <w:tc>
          <w:tcPr>
            <w:tcW w:w="1178"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01.06.2009</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b/>
                <w:sz w:val="20"/>
                <w:szCs w:val="20"/>
              </w:rPr>
            </w:pPr>
            <w:r w:rsidRPr="005547A4">
              <w:rPr>
                <w:rFonts w:ascii="Calibri" w:eastAsia="MS PGothic" w:hAnsi="Calibri" w:cs="Calibri"/>
                <w:b/>
                <w:bCs/>
                <w:kern w:val="24"/>
                <w:sz w:val="20"/>
                <w:szCs w:val="20"/>
              </w:rPr>
              <w:t>5</w:t>
            </w:r>
          </w:p>
        </w:tc>
        <w:tc>
          <w:tcPr>
            <w:tcW w:w="2207" w:type="dxa"/>
            <w:shd w:val="clear" w:color="auto" w:fill="FFFFFF"/>
            <w:tcMar>
              <w:top w:w="15" w:type="dxa"/>
              <w:left w:w="70" w:type="dxa"/>
              <w:bottom w:w="0" w:type="dxa"/>
              <w:right w:w="70" w:type="dxa"/>
            </w:tcMar>
            <w:vAlign w:val="center"/>
            <w:hideMark/>
          </w:tcPr>
          <w:p w:rsidR="00BA4C41" w:rsidRPr="005547A4" w:rsidRDefault="00BA4C41" w:rsidP="008500B6">
            <w:pPr>
              <w:jc w:val="left"/>
              <w:textAlignment w:val="baseline"/>
              <w:rPr>
                <w:rFonts w:ascii="Calibri" w:hAnsi="Calibri" w:cs="Calibri"/>
                <w:sz w:val="20"/>
                <w:szCs w:val="20"/>
              </w:rPr>
            </w:pPr>
            <w:r w:rsidRPr="005547A4">
              <w:rPr>
                <w:rFonts w:ascii="Calibri" w:eastAsia="MS PGothic" w:hAnsi="Calibri" w:cs="Calibri"/>
                <w:bCs/>
                <w:kern w:val="24"/>
                <w:sz w:val="20"/>
                <w:szCs w:val="20"/>
              </w:rPr>
              <w:t>Eşelek Köyü/Gökçeada</w:t>
            </w:r>
          </w:p>
        </w:tc>
        <w:tc>
          <w:tcPr>
            <w:tcW w:w="992" w:type="dxa"/>
            <w:shd w:val="clear" w:color="auto" w:fill="FFFFFF"/>
            <w:tcMar>
              <w:top w:w="15" w:type="dxa"/>
              <w:left w:w="70" w:type="dxa"/>
              <w:bottom w:w="0" w:type="dxa"/>
              <w:right w:w="70" w:type="dxa"/>
            </w:tcMar>
            <w:vAlign w:val="center"/>
            <w:hideMark/>
          </w:tcPr>
          <w:p w:rsidR="00BA4C41" w:rsidRPr="005547A4" w:rsidRDefault="00BA4C41" w:rsidP="008500B6">
            <w:pPr>
              <w:jc w:val="right"/>
              <w:textAlignment w:val="baseline"/>
              <w:rPr>
                <w:rFonts w:ascii="Calibri" w:hAnsi="Calibri" w:cs="Calibri"/>
                <w:sz w:val="20"/>
                <w:szCs w:val="20"/>
              </w:rPr>
            </w:pPr>
            <w:r w:rsidRPr="005547A4">
              <w:rPr>
                <w:rFonts w:ascii="Calibri" w:eastAsia="MS PGothic" w:hAnsi="Calibri" w:cs="Calibri"/>
                <w:bCs/>
                <w:kern w:val="24"/>
                <w:sz w:val="20"/>
                <w:szCs w:val="20"/>
              </w:rPr>
              <w:t>4.152,60</w:t>
            </w:r>
          </w:p>
        </w:tc>
        <w:tc>
          <w:tcPr>
            <w:tcW w:w="1687" w:type="dxa"/>
            <w:shd w:val="clear" w:color="auto" w:fill="FFFFFF"/>
            <w:tcMar>
              <w:top w:w="15" w:type="dxa"/>
              <w:left w:w="70" w:type="dxa"/>
              <w:bottom w:w="0" w:type="dxa"/>
              <w:right w:w="70" w:type="dxa"/>
            </w:tcMar>
            <w:vAlign w:val="center"/>
            <w:hideMark/>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351.311,80</w:t>
            </w:r>
          </w:p>
        </w:tc>
        <w:tc>
          <w:tcPr>
            <w:tcW w:w="1346"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25.06.2004</w:t>
            </w:r>
          </w:p>
        </w:tc>
        <w:tc>
          <w:tcPr>
            <w:tcW w:w="1178"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01.01.2009</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b/>
                <w:sz w:val="20"/>
                <w:szCs w:val="20"/>
              </w:rPr>
            </w:pPr>
            <w:r w:rsidRPr="005547A4">
              <w:rPr>
                <w:rFonts w:ascii="Calibri" w:eastAsia="MS PGothic" w:hAnsi="Calibri" w:cs="Calibri"/>
                <w:b/>
                <w:bCs/>
                <w:kern w:val="24"/>
                <w:sz w:val="20"/>
                <w:szCs w:val="20"/>
              </w:rPr>
              <w:t>6</w:t>
            </w:r>
          </w:p>
        </w:tc>
        <w:tc>
          <w:tcPr>
            <w:tcW w:w="2207" w:type="dxa"/>
            <w:shd w:val="clear" w:color="auto" w:fill="FFFFFF"/>
            <w:tcMar>
              <w:top w:w="15" w:type="dxa"/>
              <w:left w:w="70" w:type="dxa"/>
              <w:bottom w:w="0" w:type="dxa"/>
              <w:right w:w="70" w:type="dxa"/>
            </w:tcMar>
            <w:vAlign w:val="center"/>
            <w:hideMark/>
          </w:tcPr>
          <w:p w:rsidR="00BA4C41" w:rsidRPr="005547A4" w:rsidRDefault="00BA4C41" w:rsidP="008500B6">
            <w:pPr>
              <w:jc w:val="left"/>
              <w:textAlignment w:val="baseline"/>
              <w:rPr>
                <w:rFonts w:ascii="Calibri" w:hAnsi="Calibri" w:cs="Calibri"/>
                <w:sz w:val="20"/>
                <w:szCs w:val="20"/>
              </w:rPr>
            </w:pPr>
            <w:r w:rsidRPr="005547A4">
              <w:rPr>
                <w:rFonts w:ascii="Calibri" w:eastAsia="MS PGothic" w:hAnsi="Calibri" w:cs="Calibri"/>
                <w:bCs/>
                <w:kern w:val="24"/>
                <w:sz w:val="20"/>
                <w:szCs w:val="20"/>
              </w:rPr>
              <w:t>Çavuşköy Köyü/Biga</w:t>
            </w:r>
          </w:p>
        </w:tc>
        <w:tc>
          <w:tcPr>
            <w:tcW w:w="992" w:type="dxa"/>
            <w:shd w:val="clear" w:color="auto" w:fill="FFFFFF"/>
            <w:tcMar>
              <w:top w:w="15" w:type="dxa"/>
              <w:left w:w="70" w:type="dxa"/>
              <w:bottom w:w="0" w:type="dxa"/>
              <w:right w:w="70" w:type="dxa"/>
            </w:tcMar>
            <w:vAlign w:val="center"/>
            <w:hideMark/>
          </w:tcPr>
          <w:p w:rsidR="00BA4C41" w:rsidRPr="005547A4" w:rsidRDefault="00BA4C41" w:rsidP="008500B6">
            <w:pPr>
              <w:jc w:val="right"/>
              <w:textAlignment w:val="baseline"/>
              <w:rPr>
                <w:rFonts w:ascii="Calibri" w:hAnsi="Calibri" w:cs="Calibri"/>
                <w:sz w:val="20"/>
                <w:szCs w:val="20"/>
              </w:rPr>
            </w:pPr>
            <w:r w:rsidRPr="005547A4">
              <w:rPr>
                <w:rFonts w:ascii="Calibri" w:eastAsia="MS PGothic" w:hAnsi="Calibri" w:cs="Calibri"/>
                <w:bCs/>
                <w:kern w:val="24"/>
                <w:sz w:val="20"/>
                <w:szCs w:val="20"/>
              </w:rPr>
              <w:t>364,10</w:t>
            </w:r>
          </w:p>
        </w:tc>
        <w:tc>
          <w:tcPr>
            <w:tcW w:w="1687" w:type="dxa"/>
            <w:shd w:val="clear" w:color="auto" w:fill="FFFFFF"/>
            <w:tcMar>
              <w:top w:w="15" w:type="dxa"/>
              <w:left w:w="70" w:type="dxa"/>
              <w:bottom w:w="0" w:type="dxa"/>
              <w:right w:w="70" w:type="dxa"/>
            </w:tcMar>
            <w:vAlign w:val="center"/>
            <w:hideMark/>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116.807,60</w:t>
            </w:r>
          </w:p>
        </w:tc>
        <w:tc>
          <w:tcPr>
            <w:tcW w:w="1346"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01.01.2006</w:t>
            </w:r>
          </w:p>
        </w:tc>
        <w:tc>
          <w:tcPr>
            <w:tcW w:w="1178"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31.12.2009</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b/>
                <w:sz w:val="20"/>
                <w:szCs w:val="20"/>
              </w:rPr>
            </w:pPr>
            <w:r w:rsidRPr="005547A4">
              <w:rPr>
                <w:rFonts w:ascii="Calibri" w:eastAsia="MS PGothic" w:hAnsi="Calibri" w:cs="Calibri"/>
                <w:b/>
                <w:bCs/>
                <w:kern w:val="24"/>
                <w:sz w:val="20"/>
                <w:szCs w:val="20"/>
              </w:rPr>
              <w:t>7</w:t>
            </w:r>
          </w:p>
        </w:tc>
        <w:tc>
          <w:tcPr>
            <w:tcW w:w="2207" w:type="dxa"/>
            <w:shd w:val="clear" w:color="auto" w:fill="FFFFFF"/>
            <w:tcMar>
              <w:top w:w="15" w:type="dxa"/>
              <w:left w:w="70" w:type="dxa"/>
              <w:bottom w:w="0" w:type="dxa"/>
              <w:right w:w="70" w:type="dxa"/>
            </w:tcMar>
            <w:vAlign w:val="center"/>
            <w:hideMark/>
          </w:tcPr>
          <w:p w:rsidR="00BA4C41" w:rsidRPr="005547A4" w:rsidRDefault="00BA4C41" w:rsidP="008500B6">
            <w:pPr>
              <w:jc w:val="left"/>
              <w:textAlignment w:val="baseline"/>
              <w:rPr>
                <w:rFonts w:ascii="Calibri" w:hAnsi="Calibri" w:cs="Calibri"/>
                <w:sz w:val="20"/>
                <w:szCs w:val="20"/>
              </w:rPr>
            </w:pPr>
            <w:r w:rsidRPr="005547A4">
              <w:rPr>
                <w:rFonts w:ascii="Calibri" w:eastAsia="MS PGothic" w:hAnsi="Calibri" w:cs="Calibri"/>
                <w:bCs/>
                <w:kern w:val="24"/>
                <w:sz w:val="20"/>
                <w:szCs w:val="20"/>
              </w:rPr>
              <w:t>Bekirli Köyü/Biga</w:t>
            </w:r>
          </w:p>
        </w:tc>
        <w:tc>
          <w:tcPr>
            <w:tcW w:w="992" w:type="dxa"/>
            <w:shd w:val="clear" w:color="auto" w:fill="FFFFFF"/>
            <w:tcMar>
              <w:top w:w="15" w:type="dxa"/>
              <w:left w:w="70" w:type="dxa"/>
              <w:bottom w:w="0" w:type="dxa"/>
              <w:right w:w="70" w:type="dxa"/>
            </w:tcMar>
            <w:vAlign w:val="center"/>
            <w:hideMark/>
          </w:tcPr>
          <w:p w:rsidR="00BA4C41" w:rsidRPr="005547A4" w:rsidRDefault="00BA4C41" w:rsidP="008500B6">
            <w:pPr>
              <w:jc w:val="right"/>
              <w:textAlignment w:val="baseline"/>
              <w:rPr>
                <w:rFonts w:ascii="Calibri" w:hAnsi="Calibri" w:cs="Calibri"/>
                <w:sz w:val="20"/>
                <w:szCs w:val="20"/>
              </w:rPr>
            </w:pPr>
            <w:r w:rsidRPr="005547A4">
              <w:rPr>
                <w:rFonts w:ascii="Calibri" w:eastAsia="MS PGothic" w:hAnsi="Calibri" w:cs="Calibri"/>
                <w:bCs/>
                <w:kern w:val="24"/>
                <w:sz w:val="20"/>
                <w:szCs w:val="20"/>
              </w:rPr>
              <w:t>276,30</w:t>
            </w:r>
          </w:p>
        </w:tc>
        <w:tc>
          <w:tcPr>
            <w:tcW w:w="1687" w:type="dxa"/>
            <w:shd w:val="clear" w:color="auto" w:fill="FFFFFF"/>
            <w:tcMar>
              <w:top w:w="15" w:type="dxa"/>
              <w:left w:w="70" w:type="dxa"/>
              <w:bottom w:w="0" w:type="dxa"/>
              <w:right w:w="70" w:type="dxa"/>
            </w:tcMar>
            <w:vAlign w:val="center"/>
            <w:hideMark/>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223.526,00</w:t>
            </w:r>
          </w:p>
        </w:tc>
        <w:tc>
          <w:tcPr>
            <w:tcW w:w="1346"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01.06.2006</w:t>
            </w:r>
          </w:p>
        </w:tc>
        <w:tc>
          <w:tcPr>
            <w:tcW w:w="1178"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31.12.2009</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b/>
                <w:sz w:val="20"/>
                <w:szCs w:val="20"/>
              </w:rPr>
            </w:pPr>
            <w:r w:rsidRPr="005547A4">
              <w:rPr>
                <w:rFonts w:ascii="Calibri" w:eastAsia="MS PGothic" w:hAnsi="Calibri" w:cs="Calibri"/>
                <w:b/>
                <w:bCs/>
                <w:kern w:val="24"/>
                <w:sz w:val="20"/>
                <w:szCs w:val="20"/>
              </w:rPr>
              <w:t>8</w:t>
            </w:r>
          </w:p>
        </w:tc>
        <w:tc>
          <w:tcPr>
            <w:tcW w:w="2207" w:type="dxa"/>
            <w:shd w:val="clear" w:color="auto" w:fill="FFFFFF"/>
            <w:tcMar>
              <w:top w:w="15" w:type="dxa"/>
              <w:left w:w="70" w:type="dxa"/>
              <w:bottom w:w="0" w:type="dxa"/>
              <w:right w:w="70" w:type="dxa"/>
            </w:tcMar>
            <w:vAlign w:val="center"/>
            <w:hideMark/>
          </w:tcPr>
          <w:p w:rsidR="00BA4C41" w:rsidRPr="005547A4" w:rsidRDefault="00BA4C41" w:rsidP="008500B6">
            <w:pPr>
              <w:jc w:val="left"/>
              <w:textAlignment w:val="baseline"/>
              <w:rPr>
                <w:rFonts w:ascii="Calibri" w:hAnsi="Calibri" w:cs="Calibri"/>
                <w:sz w:val="20"/>
                <w:szCs w:val="20"/>
              </w:rPr>
            </w:pPr>
            <w:r w:rsidRPr="005547A4">
              <w:rPr>
                <w:rFonts w:ascii="Calibri" w:eastAsia="MS PGothic" w:hAnsi="Calibri" w:cs="Calibri"/>
                <w:bCs/>
                <w:kern w:val="24"/>
                <w:sz w:val="20"/>
                <w:szCs w:val="20"/>
              </w:rPr>
              <w:t>Büyükpaşa Köyü/Çan</w:t>
            </w:r>
          </w:p>
        </w:tc>
        <w:tc>
          <w:tcPr>
            <w:tcW w:w="992" w:type="dxa"/>
            <w:shd w:val="clear" w:color="auto" w:fill="FFFFFF"/>
            <w:tcMar>
              <w:top w:w="15" w:type="dxa"/>
              <w:left w:w="70" w:type="dxa"/>
              <w:bottom w:w="0" w:type="dxa"/>
              <w:right w:w="70" w:type="dxa"/>
            </w:tcMar>
            <w:vAlign w:val="center"/>
            <w:hideMark/>
          </w:tcPr>
          <w:p w:rsidR="00BA4C41" w:rsidRPr="005547A4" w:rsidRDefault="00BA4C41" w:rsidP="008500B6">
            <w:pPr>
              <w:jc w:val="right"/>
              <w:textAlignment w:val="baseline"/>
              <w:rPr>
                <w:rFonts w:ascii="Calibri" w:hAnsi="Calibri" w:cs="Calibri"/>
                <w:sz w:val="20"/>
                <w:szCs w:val="20"/>
              </w:rPr>
            </w:pPr>
            <w:r w:rsidRPr="005547A4">
              <w:rPr>
                <w:rFonts w:ascii="Calibri" w:eastAsia="MS PGothic" w:hAnsi="Calibri" w:cs="Calibri"/>
                <w:bCs/>
                <w:kern w:val="24"/>
                <w:sz w:val="20"/>
                <w:szCs w:val="20"/>
              </w:rPr>
              <w:t>1.079,40</w:t>
            </w:r>
          </w:p>
        </w:tc>
        <w:tc>
          <w:tcPr>
            <w:tcW w:w="1687" w:type="dxa"/>
            <w:shd w:val="clear" w:color="auto" w:fill="FFFFFF"/>
            <w:tcMar>
              <w:top w:w="15" w:type="dxa"/>
              <w:left w:w="70" w:type="dxa"/>
              <w:bottom w:w="0" w:type="dxa"/>
              <w:right w:w="70" w:type="dxa"/>
            </w:tcMar>
            <w:vAlign w:val="center"/>
            <w:hideMark/>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225.861,50</w:t>
            </w:r>
          </w:p>
        </w:tc>
        <w:tc>
          <w:tcPr>
            <w:tcW w:w="1346"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01.06.2006</w:t>
            </w:r>
          </w:p>
        </w:tc>
        <w:tc>
          <w:tcPr>
            <w:tcW w:w="1178"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31.12.2009</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b/>
                <w:sz w:val="20"/>
                <w:szCs w:val="20"/>
              </w:rPr>
            </w:pPr>
            <w:r w:rsidRPr="005547A4">
              <w:rPr>
                <w:rFonts w:ascii="Calibri" w:eastAsia="MS PGothic" w:hAnsi="Calibri" w:cs="Calibri"/>
                <w:b/>
                <w:bCs/>
                <w:kern w:val="24"/>
                <w:sz w:val="20"/>
                <w:szCs w:val="20"/>
              </w:rPr>
              <w:t>9</w:t>
            </w:r>
          </w:p>
        </w:tc>
        <w:tc>
          <w:tcPr>
            <w:tcW w:w="2207" w:type="dxa"/>
            <w:shd w:val="clear" w:color="auto" w:fill="FFFFFF"/>
            <w:tcMar>
              <w:top w:w="15" w:type="dxa"/>
              <w:left w:w="70" w:type="dxa"/>
              <w:bottom w:w="0" w:type="dxa"/>
              <w:right w:w="70" w:type="dxa"/>
            </w:tcMar>
            <w:vAlign w:val="center"/>
            <w:hideMark/>
          </w:tcPr>
          <w:p w:rsidR="00BA4C41" w:rsidRPr="005547A4" w:rsidRDefault="00BA4C41" w:rsidP="008500B6">
            <w:pPr>
              <w:jc w:val="left"/>
              <w:textAlignment w:val="baseline"/>
              <w:rPr>
                <w:rFonts w:ascii="Calibri" w:hAnsi="Calibri" w:cs="Calibri"/>
                <w:sz w:val="20"/>
                <w:szCs w:val="20"/>
              </w:rPr>
            </w:pPr>
            <w:r w:rsidRPr="005547A4">
              <w:rPr>
                <w:rFonts w:ascii="Calibri" w:eastAsia="MS PGothic" w:hAnsi="Calibri" w:cs="Calibri"/>
                <w:bCs/>
                <w:kern w:val="24"/>
                <w:sz w:val="20"/>
                <w:szCs w:val="20"/>
              </w:rPr>
              <w:t>Karacaali Köyü/Biga</w:t>
            </w:r>
          </w:p>
        </w:tc>
        <w:tc>
          <w:tcPr>
            <w:tcW w:w="992" w:type="dxa"/>
            <w:shd w:val="clear" w:color="auto" w:fill="FFFFFF"/>
            <w:tcMar>
              <w:top w:w="15" w:type="dxa"/>
              <w:left w:w="70" w:type="dxa"/>
              <w:bottom w:w="0" w:type="dxa"/>
              <w:right w:w="70" w:type="dxa"/>
            </w:tcMar>
            <w:vAlign w:val="center"/>
            <w:hideMark/>
          </w:tcPr>
          <w:p w:rsidR="00BA4C41" w:rsidRPr="005547A4" w:rsidRDefault="00BA4C41" w:rsidP="008500B6">
            <w:pPr>
              <w:jc w:val="right"/>
              <w:textAlignment w:val="baseline"/>
              <w:rPr>
                <w:rFonts w:ascii="Calibri" w:hAnsi="Calibri" w:cs="Calibri"/>
                <w:sz w:val="20"/>
                <w:szCs w:val="20"/>
              </w:rPr>
            </w:pPr>
            <w:r w:rsidRPr="005547A4">
              <w:rPr>
                <w:rFonts w:ascii="Calibri" w:eastAsia="MS PGothic" w:hAnsi="Calibri" w:cs="Calibri"/>
                <w:bCs/>
                <w:kern w:val="24"/>
                <w:sz w:val="20"/>
                <w:szCs w:val="20"/>
              </w:rPr>
              <w:t>986,60</w:t>
            </w:r>
          </w:p>
        </w:tc>
        <w:tc>
          <w:tcPr>
            <w:tcW w:w="1687" w:type="dxa"/>
            <w:shd w:val="clear" w:color="auto" w:fill="FFFFFF"/>
            <w:tcMar>
              <w:top w:w="15" w:type="dxa"/>
              <w:left w:w="70" w:type="dxa"/>
              <w:bottom w:w="0" w:type="dxa"/>
              <w:right w:w="70" w:type="dxa"/>
            </w:tcMar>
            <w:vAlign w:val="center"/>
            <w:hideMark/>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157.368,00</w:t>
            </w:r>
          </w:p>
        </w:tc>
        <w:tc>
          <w:tcPr>
            <w:tcW w:w="1346"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01.01.2007</w:t>
            </w:r>
          </w:p>
        </w:tc>
        <w:tc>
          <w:tcPr>
            <w:tcW w:w="1178"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31.12.2011</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b/>
                <w:sz w:val="20"/>
                <w:szCs w:val="20"/>
              </w:rPr>
            </w:pPr>
            <w:r w:rsidRPr="005547A4">
              <w:rPr>
                <w:rFonts w:ascii="Calibri" w:eastAsia="MS PGothic" w:hAnsi="Calibri" w:cs="Calibri"/>
                <w:b/>
                <w:bCs/>
                <w:kern w:val="24"/>
                <w:sz w:val="20"/>
                <w:szCs w:val="20"/>
              </w:rPr>
              <w:t>10</w:t>
            </w:r>
          </w:p>
        </w:tc>
        <w:tc>
          <w:tcPr>
            <w:tcW w:w="2207" w:type="dxa"/>
            <w:shd w:val="clear" w:color="auto" w:fill="FFFFFF"/>
            <w:tcMar>
              <w:top w:w="15" w:type="dxa"/>
              <w:left w:w="70" w:type="dxa"/>
              <w:bottom w:w="0" w:type="dxa"/>
              <w:right w:w="70" w:type="dxa"/>
            </w:tcMar>
            <w:vAlign w:val="center"/>
            <w:hideMark/>
          </w:tcPr>
          <w:p w:rsidR="00BA4C41" w:rsidRPr="005547A4" w:rsidRDefault="00BA4C41" w:rsidP="008500B6">
            <w:pPr>
              <w:jc w:val="left"/>
              <w:textAlignment w:val="baseline"/>
              <w:rPr>
                <w:rFonts w:ascii="Calibri" w:hAnsi="Calibri" w:cs="Calibri"/>
                <w:sz w:val="20"/>
                <w:szCs w:val="20"/>
              </w:rPr>
            </w:pPr>
            <w:r w:rsidRPr="005547A4">
              <w:rPr>
                <w:rFonts w:ascii="Calibri" w:eastAsia="MS PGothic" w:hAnsi="Calibri" w:cs="Calibri"/>
                <w:bCs/>
                <w:kern w:val="24"/>
                <w:sz w:val="20"/>
                <w:szCs w:val="20"/>
              </w:rPr>
              <w:t>Beşyol Köyü/Eceabat</w:t>
            </w:r>
          </w:p>
        </w:tc>
        <w:tc>
          <w:tcPr>
            <w:tcW w:w="992" w:type="dxa"/>
            <w:shd w:val="clear" w:color="auto" w:fill="FFFFFF"/>
            <w:tcMar>
              <w:top w:w="15" w:type="dxa"/>
              <w:left w:w="70" w:type="dxa"/>
              <w:bottom w:w="0" w:type="dxa"/>
              <w:right w:w="70" w:type="dxa"/>
            </w:tcMar>
            <w:vAlign w:val="center"/>
            <w:hideMark/>
          </w:tcPr>
          <w:p w:rsidR="00BA4C41" w:rsidRPr="005547A4" w:rsidRDefault="00BA4C41" w:rsidP="008500B6">
            <w:pPr>
              <w:jc w:val="right"/>
              <w:textAlignment w:val="baseline"/>
              <w:rPr>
                <w:rFonts w:ascii="Calibri" w:hAnsi="Calibri" w:cs="Calibri"/>
                <w:sz w:val="20"/>
                <w:szCs w:val="20"/>
              </w:rPr>
            </w:pPr>
            <w:r w:rsidRPr="005547A4">
              <w:rPr>
                <w:rFonts w:ascii="Calibri" w:eastAsia="MS PGothic" w:hAnsi="Calibri" w:cs="Calibri"/>
                <w:bCs/>
                <w:kern w:val="24"/>
                <w:sz w:val="20"/>
                <w:szCs w:val="20"/>
              </w:rPr>
              <w:t>1.026,20</w:t>
            </w:r>
          </w:p>
        </w:tc>
        <w:tc>
          <w:tcPr>
            <w:tcW w:w="1687" w:type="dxa"/>
            <w:shd w:val="clear" w:color="auto" w:fill="FFFFFF"/>
            <w:tcMar>
              <w:top w:w="15" w:type="dxa"/>
              <w:left w:w="70" w:type="dxa"/>
              <w:bottom w:w="0" w:type="dxa"/>
              <w:right w:w="70" w:type="dxa"/>
            </w:tcMar>
            <w:vAlign w:val="center"/>
            <w:hideMark/>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159.261,00</w:t>
            </w:r>
          </w:p>
        </w:tc>
        <w:tc>
          <w:tcPr>
            <w:tcW w:w="1346"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01.09.2007</w:t>
            </w:r>
          </w:p>
        </w:tc>
        <w:tc>
          <w:tcPr>
            <w:tcW w:w="1178"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31.12.2011</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b/>
                <w:sz w:val="20"/>
                <w:szCs w:val="20"/>
              </w:rPr>
            </w:pPr>
            <w:r w:rsidRPr="005547A4">
              <w:rPr>
                <w:rFonts w:ascii="Calibri" w:eastAsia="MS PGothic" w:hAnsi="Calibri" w:cs="Calibri"/>
                <w:b/>
                <w:bCs/>
                <w:kern w:val="24"/>
                <w:sz w:val="20"/>
                <w:szCs w:val="20"/>
              </w:rPr>
              <w:t>11</w:t>
            </w:r>
          </w:p>
        </w:tc>
        <w:tc>
          <w:tcPr>
            <w:tcW w:w="2207" w:type="dxa"/>
            <w:shd w:val="clear" w:color="auto" w:fill="FFFFFF"/>
            <w:tcMar>
              <w:top w:w="15" w:type="dxa"/>
              <w:left w:w="70" w:type="dxa"/>
              <w:bottom w:w="0" w:type="dxa"/>
              <w:right w:w="70" w:type="dxa"/>
            </w:tcMar>
            <w:vAlign w:val="center"/>
            <w:hideMark/>
          </w:tcPr>
          <w:p w:rsidR="00BA4C41" w:rsidRPr="005547A4" w:rsidRDefault="00BA4C41" w:rsidP="008500B6">
            <w:pPr>
              <w:jc w:val="left"/>
              <w:textAlignment w:val="baseline"/>
              <w:rPr>
                <w:rFonts w:ascii="Calibri" w:hAnsi="Calibri" w:cs="Calibri"/>
                <w:sz w:val="20"/>
                <w:szCs w:val="20"/>
              </w:rPr>
            </w:pPr>
            <w:r w:rsidRPr="005547A4">
              <w:rPr>
                <w:rFonts w:ascii="Calibri" w:eastAsia="MS PGothic" w:hAnsi="Calibri" w:cs="Calibri"/>
                <w:bCs/>
                <w:kern w:val="24"/>
                <w:sz w:val="20"/>
                <w:szCs w:val="20"/>
              </w:rPr>
              <w:t>Çınarköprü Köyü/Biga</w:t>
            </w:r>
          </w:p>
        </w:tc>
        <w:tc>
          <w:tcPr>
            <w:tcW w:w="992" w:type="dxa"/>
            <w:shd w:val="clear" w:color="auto" w:fill="FFFFFF"/>
            <w:tcMar>
              <w:top w:w="15" w:type="dxa"/>
              <w:left w:w="70" w:type="dxa"/>
              <w:bottom w:w="0" w:type="dxa"/>
              <w:right w:w="70" w:type="dxa"/>
            </w:tcMar>
            <w:vAlign w:val="center"/>
            <w:hideMark/>
          </w:tcPr>
          <w:p w:rsidR="00BA4C41" w:rsidRPr="005547A4" w:rsidRDefault="00BA4C41" w:rsidP="008500B6">
            <w:pPr>
              <w:jc w:val="right"/>
              <w:textAlignment w:val="baseline"/>
              <w:rPr>
                <w:rFonts w:ascii="Calibri" w:hAnsi="Calibri" w:cs="Calibri"/>
                <w:sz w:val="20"/>
                <w:szCs w:val="20"/>
              </w:rPr>
            </w:pPr>
            <w:r w:rsidRPr="005547A4">
              <w:rPr>
                <w:rFonts w:ascii="Calibri" w:eastAsia="MS PGothic" w:hAnsi="Calibri" w:cs="Calibri"/>
                <w:bCs/>
                <w:kern w:val="24"/>
                <w:sz w:val="20"/>
                <w:szCs w:val="20"/>
              </w:rPr>
              <w:t>731,20</w:t>
            </w:r>
          </w:p>
        </w:tc>
        <w:tc>
          <w:tcPr>
            <w:tcW w:w="1687" w:type="dxa"/>
            <w:shd w:val="clear" w:color="auto" w:fill="FFFFFF"/>
            <w:tcMar>
              <w:top w:w="15" w:type="dxa"/>
              <w:left w:w="70" w:type="dxa"/>
              <w:bottom w:w="0" w:type="dxa"/>
              <w:right w:w="70" w:type="dxa"/>
            </w:tcMar>
            <w:vAlign w:val="center"/>
            <w:hideMark/>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223.270,00</w:t>
            </w:r>
          </w:p>
        </w:tc>
        <w:tc>
          <w:tcPr>
            <w:tcW w:w="1346"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01.01.2010</w:t>
            </w:r>
          </w:p>
        </w:tc>
        <w:tc>
          <w:tcPr>
            <w:tcW w:w="1178"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31.12.2014</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
                <w:bCs/>
                <w:kern w:val="24"/>
                <w:sz w:val="20"/>
                <w:szCs w:val="20"/>
              </w:rPr>
            </w:pPr>
            <w:r w:rsidRPr="005547A4">
              <w:rPr>
                <w:rFonts w:ascii="Calibri" w:eastAsia="MS PGothic" w:hAnsi="Calibri" w:cs="Calibri"/>
                <w:b/>
                <w:bCs/>
                <w:kern w:val="24"/>
                <w:sz w:val="20"/>
                <w:szCs w:val="20"/>
              </w:rPr>
              <w:t>12</w:t>
            </w:r>
          </w:p>
        </w:tc>
        <w:tc>
          <w:tcPr>
            <w:tcW w:w="2207" w:type="dxa"/>
            <w:shd w:val="clear" w:color="auto" w:fill="FFFFFF"/>
            <w:tcMar>
              <w:top w:w="15" w:type="dxa"/>
              <w:left w:w="70" w:type="dxa"/>
              <w:bottom w:w="0" w:type="dxa"/>
              <w:right w:w="70" w:type="dxa"/>
            </w:tcMar>
            <w:vAlign w:val="center"/>
          </w:tcPr>
          <w:p w:rsidR="00BA4C41" w:rsidRPr="005547A4" w:rsidRDefault="00BA4C41" w:rsidP="008500B6">
            <w:pPr>
              <w:jc w:val="left"/>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Çeşmealtı Köyü/Biga</w:t>
            </w:r>
          </w:p>
        </w:tc>
        <w:tc>
          <w:tcPr>
            <w:tcW w:w="992" w:type="dxa"/>
            <w:shd w:val="clear" w:color="auto" w:fill="FFFFFF"/>
            <w:tcMar>
              <w:top w:w="15" w:type="dxa"/>
              <w:left w:w="70" w:type="dxa"/>
              <w:bottom w:w="0" w:type="dxa"/>
              <w:right w:w="70" w:type="dxa"/>
            </w:tcMar>
            <w:vAlign w:val="center"/>
          </w:tcPr>
          <w:p w:rsidR="00BA4C41" w:rsidRPr="005547A4" w:rsidRDefault="00BA4C41" w:rsidP="008500B6">
            <w:pPr>
              <w:jc w:val="right"/>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1.194,00</w:t>
            </w:r>
          </w:p>
        </w:tc>
        <w:tc>
          <w:tcPr>
            <w:tcW w:w="1687" w:type="dxa"/>
            <w:shd w:val="clear" w:color="auto" w:fill="FFFFFF"/>
            <w:tcMar>
              <w:top w:w="15" w:type="dxa"/>
              <w:left w:w="70" w:type="dxa"/>
              <w:bottom w:w="0" w:type="dxa"/>
              <w:right w:w="70" w:type="dxa"/>
            </w:tcMar>
            <w:vAlign w:val="center"/>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382.670,00</w:t>
            </w:r>
          </w:p>
        </w:tc>
        <w:tc>
          <w:tcPr>
            <w:tcW w:w="1346" w:type="dxa"/>
            <w:shd w:val="clear" w:color="auto" w:fill="FFFFFF"/>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01.01.2010</w:t>
            </w:r>
          </w:p>
        </w:tc>
        <w:tc>
          <w:tcPr>
            <w:tcW w:w="1178" w:type="dxa"/>
            <w:shd w:val="clear" w:color="auto" w:fill="FFFFFF"/>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31.12.2014</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
                <w:bCs/>
                <w:kern w:val="24"/>
                <w:sz w:val="20"/>
                <w:szCs w:val="20"/>
              </w:rPr>
            </w:pPr>
            <w:r w:rsidRPr="005547A4">
              <w:rPr>
                <w:rFonts w:ascii="Calibri" w:eastAsia="MS PGothic" w:hAnsi="Calibri" w:cs="Calibri"/>
                <w:b/>
                <w:bCs/>
                <w:kern w:val="24"/>
                <w:sz w:val="20"/>
                <w:szCs w:val="20"/>
              </w:rPr>
              <w:t>13</w:t>
            </w:r>
          </w:p>
        </w:tc>
        <w:tc>
          <w:tcPr>
            <w:tcW w:w="2207" w:type="dxa"/>
            <w:shd w:val="clear" w:color="auto" w:fill="FFFFFF"/>
            <w:tcMar>
              <w:top w:w="15" w:type="dxa"/>
              <w:left w:w="70" w:type="dxa"/>
              <w:bottom w:w="0" w:type="dxa"/>
              <w:right w:w="70" w:type="dxa"/>
            </w:tcMar>
            <w:vAlign w:val="center"/>
          </w:tcPr>
          <w:p w:rsidR="00BA4C41" w:rsidRPr="005547A4" w:rsidRDefault="00BA4C41" w:rsidP="008500B6">
            <w:pPr>
              <w:jc w:val="left"/>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Gümüşçay Beldesi/Biga</w:t>
            </w:r>
          </w:p>
        </w:tc>
        <w:tc>
          <w:tcPr>
            <w:tcW w:w="992" w:type="dxa"/>
            <w:shd w:val="clear" w:color="auto" w:fill="FFFFFF"/>
            <w:tcMar>
              <w:top w:w="15" w:type="dxa"/>
              <w:left w:w="70" w:type="dxa"/>
              <w:bottom w:w="0" w:type="dxa"/>
              <w:right w:w="70" w:type="dxa"/>
            </w:tcMar>
            <w:vAlign w:val="center"/>
          </w:tcPr>
          <w:p w:rsidR="00BA4C41" w:rsidRPr="005547A4" w:rsidRDefault="00BA4C41" w:rsidP="008500B6">
            <w:pPr>
              <w:jc w:val="right"/>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2.141,50</w:t>
            </w:r>
          </w:p>
        </w:tc>
        <w:tc>
          <w:tcPr>
            <w:tcW w:w="1687" w:type="dxa"/>
            <w:shd w:val="clear" w:color="auto" w:fill="FFFFFF"/>
            <w:tcMar>
              <w:top w:w="15" w:type="dxa"/>
              <w:left w:w="70" w:type="dxa"/>
              <w:bottom w:w="0" w:type="dxa"/>
              <w:right w:w="70" w:type="dxa"/>
            </w:tcMar>
            <w:vAlign w:val="center"/>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469.078,00</w:t>
            </w:r>
          </w:p>
        </w:tc>
        <w:tc>
          <w:tcPr>
            <w:tcW w:w="1346" w:type="dxa"/>
            <w:shd w:val="clear" w:color="auto" w:fill="FFFFFF"/>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01.01.2010</w:t>
            </w:r>
          </w:p>
        </w:tc>
        <w:tc>
          <w:tcPr>
            <w:tcW w:w="1178" w:type="dxa"/>
            <w:shd w:val="clear" w:color="auto" w:fill="FFFFFF"/>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31.12.2014</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
                <w:bCs/>
                <w:kern w:val="24"/>
                <w:sz w:val="20"/>
                <w:szCs w:val="20"/>
              </w:rPr>
            </w:pPr>
            <w:r w:rsidRPr="005547A4">
              <w:rPr>
                <w:rFonts w:ascii="Calibri" w:eastAsia="MS PGothic" w:hAnsi="Calibri" w:cs="Calibri"/>
                <w:b/>
                <w:bCs/>
                <w:kern w:val="24"/>
                <w:sz w:val="20"/>
                <w:szCs w:val="20"/>
              </w:rPr>
              <w:t>14</w:t>
            </w:r>
          </w:p>
        </w:tc>
        <w:tc>
          <w:tcPr>
            <w:tcW w:w="2207" w:type="dxa"/>
            <w:shd w:val="clear" w:color="auto" w:fill="FFFFFF"/>
            <w:tcMar>
              <w:top w:w="15" w:type="dxa"/>
              <w:left w:w="70" w:type="dxa"/>
              <w:bottom w:w="0" w:type="dxa"/>
              <w:right w:w="70" w:type="dxa"/>
            </w:tcMar>
            <w:vAlign w:val="center"/>
          </w:tcPr>
          <w:p w:rsidR="00BA4C41" w:rsidRPr="005547A4" w:rsidRDefault="00BA4C41" w:rsidP="008500B6">
            <w:pPr>
              <w:jc w:val="left"/>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Eğridere Köyü/Biga</w:t>
            </w:r>
          </w:p>
        </w:tc>
        <w:tc>
          <w:tcPr>
            <w:tcW w:w="992" w:type="dxa"/>
            <w:shd w:val="clear" w:color="auto" w:fill="FFFFFF"/>
            <w:tcMar>
              <w:top w:w="15" w:type="dxa"/>
              <w:left w:w="70" w:type="dxa"/>
              <w:bottom w:w="0" w:type="dxa"/>
              <w:right w:w="70" w:type="dxa"/>
            </w:tcMar>
            <w:vAlign w:val="center"/>
          </w:tcPr>
          <w:p w:rsidR="00BA4C41" w:rsidRPr="005547A4" w:rsidRDefault="00BA4C41" w:rsidP="008500B6">
            <w:pPr>
              <w:jc w:val="right"/>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781,00</w:t>
            </w:r>
          </w:p>
        </w:tc>
        <w:tc>
          <w:tcPr>
            <w:tcW w:w="1687" w:type="dxa"/>
            <w:shd w:val="clear" w:color="auto" w:fill="FFFFFF"/>
            <w:tcMar>
              <w:top w:w="15" w:type="dxa"/>
              <w:left w:w="70" w:type="dxa"/>
              <w:bottom w:w="0" w:type="dxa"/>
              <w:right w:w="70" w:type="dxa"/>
            </w:tcMar>
            <w:vAlign w:val="center"/>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221.000,00</w:t>
            </w:r>
          </w:p>
        </w:tc>
        <w:tc>
          <w:tcPr>
            <w:tcW w:w="1346" w:type="dxa"/>
            <w:shd w:val="clear" w:color="auto" w:fill="FFFFFF"/>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01.01.2013</w:t>
            </w:r>
          </w:p>
        </w:tc>
        <w:tc>
          <w:tcPr>
            <w:tcW w:w="1178" w:type="dxa"/>
            <w:shd w:val="clear" w:color="auto" w:fill="FFFFFF"/>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31.12.2017</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
                <w:bCs/>
                <w:kern w:val="24"/>
                <w:sz w:val="20"/>
                <w:szCs w:val="20"/>
              </w:rPr>
            </w:pPr>
            <w:r w:rsidRPr="005547A4">
              <w:rPr>
                <w:rFonts w:ascii="Calibri" w:eastAsia="MS PGothic" w:hAnsi="Calibri" w:cs="Calibri"/>
                <w:b/>
                <w:bCs/>
                <w:kern w:val="24"/>
                <w:sz w:val="20"/>
                <w:szCs w:val="20"/>
              </w:rPr>
              <w:t>15</w:t>
            </w:r>
          </w:p>
        </w:tc>
        <w:tc>
          <w:tcPr>
            <w:tcW w:w="2207" w:type="dxa"/>
            <w:shd w:val="clear" w:color="auto" w:fill="FFFFFF"/>
            <w:tcMar>
              <w:top w:w="15" w:type="dxa"/>
              <w:left w:w="70" w:type="dxa"/>
              <w:bottom w:w="0" w:type="dxa"/>
              <w:right w:w="70" w:type="dxa"/>
            </w:tcMar>
            <w:vAlign w:val="center"/>
          </w:tcPr>
          <w:p w:rsidR="00BA4C41" w:rsidRPr="005547A4" w:rsidRDefault="00BA4C41" w:rsidP="008500B6">
            <w:pPr>
              <w:jc w:val="left"/>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Güleçköy Köyü/Biga</w:t>
            </w:r>
          </w:p>
        </w:tc>
        <w:tc>
          <w:tcPr>
            <w:tcW w:w="992" w:type="dxa"/>
            <w:shd w:val="clear" w:color="auto" w:fill="FFFFFF"/>
            <w:tcMar>
              <w:top w:w="15" w:type="dxa"/>
              <w:left w:w="70" w:type="dxa"/>
              <w:bottom w:w="0" w:type="dxa"/>
              <w:right w:w="70" w:type="dxa"/>
            </w:tcMar>
            <w:vAlign w:val="center"/>
          </w:tcPr>
          <w:p w:rsidR="00BA4C41" w:rsidRPr="005547A4" w:rsidRDefault="00BA4C41" w:rsidP="008500B6">
            <w:pPr>
              <w:jc w:val="right"/>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879,72</w:t>
            </w:r>
          </w:p>
        </w:tc>
        <w:tc>
          <w:tcPr>
            <w:tcW w:w="1687" w:type="dxa"/>
            <w:shd w:val="clear" w:color="auto" w:fill="FFFFFF"/>
            <w:tcMar>
              <w:top w:w="15" w:type="dxa"/>
              <w:left w:w="70" w:type="dxa"/>
              <w:bottom w:w="0" w:type="dxa"/>
              <w:right w:w="70" w:type="dxa"/>
            </w:tcMar>
            <w:vAlign w:val="center"/>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281.425,20</w:t>
            </w:r>
          </w:p>
        </w:tc>
        <w:tc>
          <w:tcPr>
            <w:tcW w:w="1346" w:type="dxa"/>
            <w:shd w:val="clear" w:color="auto" w:fill="FFFFFF"/>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01.01.2015</w:t>
            </w:r>
          </w:p>
        </w:tc>
        <w:tc>
          <w:tcPr>
            <w:tcW w:w="1178" w:type="dxa"/>
            <w:shd w:val="clear" w:color="auto" w:fill="FFFFFF"/>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31.12.2019</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
                <w:bCs/>
                <w:kern w:val="24"/>
                <w:sz w:val="20"/>
                <w:szCs w:val="20"/>
              </w:rPr>
            </w:pPr>
            <w:r w:rsidRPr="005547A4">
              <w:rPr>
                <w:rFonts w:ascii="Calibri" w:eastAsia="MS PGothic" w:hAnsi="Calibri" w:cs="Calibri"/>
                <w:b/>
                <w:bCs/>
                <w:kern w:val="24"/>
                <w:sz w:val="20"/>
                <w:szCs w:val="20"/>
              </w:rPr>
              <w:t>16</w:t>
            </w:r>
          </w:p>
        </w:tc>
        <w:tc>
          <w:tcPr>
            <w:tcW w:w="2207" w:type="dxa"/>
            <w:shd w:val="clear" w:color="auto" w:fill="FFFFFF"/>
            <w:tcMar>
              <w:top w:w="15" w:type="dxa"/>
              <w:left w:w="70" w:type="dxa"/>
              <w:bottom w:w="0" w:type="dxa"/>
              <w:right w:w="70" w:type="dxa"/>
            </w:tcMar>
            <w:vAlign w:val="center"/>
          </w:tcPr>
          <w:p w:rsidR="00BA4C41" w:rsidRPr="005547A4" w:rsidRDefault="00BA4C41" w:rsidP="008500B6">
            <w:pPr>
              <w:jc w:val="left"/>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Pınarbaşı/Ezine</w:t>
            </w:r>
          </w:p>
        </w:tc>
        <w:tc>
          <w:tcPr>
            <w:tcW w:w="992" w:type="dxa"/>
            <w:shd w:val="clear" w:color="auto" w:fill="FFFFFF"/>
            <w:tcMar>
              <w:top w:w="15" w:type="dxa"/>
              <w:left w:w="70" w:type="dxa"/>
              <w:bottom w:w="0" w:type="dxa"/>
              <w:right w:w="70" w:type="dxa"/>
            </w:tcMar>
            <w:vAlign w:val="center"/>
          </w:tcPr>
          <w:p w:rsidR="00BA4C41" w:rsidRPr="005547A4" w:rsidRDefault="00BA4C41" w:rsidP="008500B6">
            <w:pPr>
              <w:jc w:val="right"/>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3.581,11</w:t>
            </w:r>
          </w:p>
        </w:tc>
        <w:tc>
          <w:tcPr>
            <w:tcW w:w="1687" w:type="dxa"/>
            <w:shd w:val="clear" w:color="auto" w:fill="FFFFFF"/>
            <w:tcMar>
              <w:top w:w="15" w:type="dxa"/>
              <w:left w:w="70" w:type="dxa"/>
              <w:bottom w:w="0" w:type="dxa"/>
              <w:right w:w="70" w:type="dxa"/>
            </w:tcMar>
            <w:vAlign w:val="center"/>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370.580,00</w:t>
            </w:r>
          </w:p>
        </w:tc>
        <w:tc>
          <w:tcPr>
            <w:tcW w:w="1346" w:type="dxa"/>
            <w:shd w:val="clear" w:color="auto" w:fill="FFFFFF"/>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01.01.2018</w:t>
            </w:r>
          </w:p>
        </w:tc>
        <w:tc>
          <w:tcPr>
            <w:tcW w:w="1178" w:type="dxa"/>
            <w:shd w:val="clear" w:color="auto" w:fill="FFFFFF"/>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31.12.2022</w:t>
            </w:r>
          </w:p>
        </w:tc>
      </w:tr>
      <w:tr w:rsidR="00BA4C41" w:rsidRPr="002143D0" w:rsidTr="0045641D">
        <w:trPr>
          <w:trHeight w:val="17"/>
          <w:jc w:val="center"/>
        </w:trPr>
        <w:tc>
          <w:tcPr>
            <w:tcW w:w="0" w:type="auto"/>
            <w:shd w:val="clear" w:color="auto" w:fill="FBD4B4" w:themeFill="accent6" w:themeFillTint="66"/>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
                <w:bCs/>
                <w:kern w:val="24"/>
                <w:sz w:val="20"/>
                <w:szCs w:val="20"/>
              </w:rPr>
            </w:pPr>
          </w:p>
        </w:tc>
        <w:tc>
          <w:tcPr>
            <w:tcW w:w="2207" w:type="dxa"/>
            <w:shd w:val="clear" w:color="auto" w:fill="FBD4B4" w:themeFill="accent6" w:themeFillTint="66"/>
            <w:tcMar>
              <w:top w:w="15" w:type="dxa"/>
              <w:left w:w="70" w:type="dxa"/>
              <w:bottom w:w="0" w:type="dxa"/>
              <w:right w:w="70" w:type="dxa"/>
            </w:tcMar>
            <w:vAlign w:val="center"/>
          </w:tcPr>
          <w:p w:rsidR="00BA4C41" w:rsidRPr="005547A4" w:rsidRDefault="00BA4C41" w:rsidP="00BA4C41">
            <w:pPr>
              <w:jc w:val="right"/>
              <w:textAlignment w:val="baseline"/>
              <w:rPr>
                <w:rFonts w:ascii="Calibri" w:eastAsia="MS PGothic" w:hAnsi="Calibri" w:cs="Calibri"/>
                <w:b/>
                <w:bCs/>
                <w:kern w:val="24"/>
                <w:sz w:val="20"/>
                <w:szCs w:val="20"/>
              </w:rPr>
            </w:pPr>
            <w:r w:rsidRPr="005547A4">
              <w:rPr>
                <w:rFonts w:ascii="Calibri" w:eastAsia="MS PGothic" w:hAnsi="Calibri" w:cs="Calibri"/>
                <w:b/>
                <w:bCs/>
                <w:kern w:val="24"/>
                <w:sz w:val="20"/>
                <w:szCs w:val="20"/>
              </w:rPr>
              <w:t>TOPLAM</w:t>
            </w:r>
          </w:p>
        </w:tc>
        <w:tc>
          <w:tcPr>
            <w:tcW w:w="992" w:type="dxa"/>
            <w:shd w:val="clear" w:color="auto" w:fill="FBD4B4" w:themeFill="accent6" w:themeFillTint="66"/>
            <w:tcMar>
              <w:top w:w="15" w:type="dxa"/>
              <w:left w:w="70" w:type="dxa"/>
              <w:bottom w:w="0" w:type="dxa"/>
              <w:right w:w="70" w:type="dxa"/>
            </w:tcMar>
            <w:vAlign w:val="center"/>
          </w:tcPr>
          <w:p w:rsidR="00BA4C41" w:rsidRPr="005547A4" w:rsidRDefault="00BA4C41" w:rsidP="008500B6">
            <w:pPr>
              <w:jc w:val="right"/>
              <w:textAlignment w:val="baseline"/>
              <w:rPr>
                <w:rFonts w:ascii="Calibri" w:eastAsia="MS PGothic" w:hAnsi="Calibri" w:cs="Calibri"/>
                <w:b/>
                <w:bCs/>
                <w:kern w:val="24"/>
                <w:sz w:val="20"/>
                <w:szCs w:val="20"/>
              </w:rPr>
            </w:pPr>
            <w:r w:rsidRPr="005547A4">
              <w:rPr>
                <w:rFonts w:ascii="Calibri" w:eastAsia="MS PGothic" w:hAnsi="Calibri" w:cs="Calibri"/>
                <w:b/>
                <w:bCs/>
                <w:kern w:val="24"/>
                <w:sz w:val="20"/>
                <w:szCs w:val="20"/>
              </w:rPr>
              <w:t>24.525,63</w:t>
            </w:r>
          </w:p>
        </w:tc>
        <w:tc>
          <w:tcPr>
            <w:tcW w:w="1687" w:type="dxa"/>
            <w:shd w:val="clear" w:color="auto" w:fill="FBD4B4" w:themeFill="accent6" w:themeFillTint="66"/>
            <w:tcMar>
              <w:top w:w="15" w:type="dxa"/>
              <w:left w:w="70" w:type="dxa"/>
              <w:bottom w:w="0" w:type="dxa"/>
              <w:right w:w="70" w:type="dxa"/>
            </w:tcMar>
            <w:vAlign w:val="center"/>
          </w:tcPr>
          <w:p w:rsidR="00BA4C41" w:rsidRPr="005547A4" w:rsidRDefault="00BA4C41" w:rsidP="008500B6">
            <w:pPr>
              <w:jc w:val="right"/>
              <w:rPr>
                <w:rFonts w:ascii="Calibri" w:hAnsi="Calibri" w:cs="Calibri"/>
                <w:b/>
                <w:sz w:val="20"/>
                <w:szCs w:val="20"/>
              </w:rPr>
            </w:pPr>
            <w:r w:rsidRPr="005547A4">
              <w:rPr>
                <w:rFonts w:ascii="Calibri" w:hAnsi="Calibri" w:cs="Calibri"/>
                <w:b/>
                <w:sz w:val="20"/>
                <w:szCs w:val="20"/>
              </w:rPr>
              <w:t>3.917.092,60</w:t>
            </w:r>
          </w:p>
        </w:tc>
        <w:tc>
          <w:tcPr>
            <w:tcW w:w="2524" w:type="dxa"/>
            <w:gridSpan w:val="2"/>
            <w:shd w:val="clear" w:color="auto" w:fill="FBD4B4" w:themeFill="accent6" w:themeFillTint="66"/>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Cs/>
                <w:kern w:val="24"/>
                <w:sz w:val="20"/>
                <w:szCs w:val="20"/>
              </w:rPr>
            </w:pPr>
          </w:p>
        </w:tc>
      </w:tr>
    </w:tbl>
    <w:p w:rsidR="007F5EA5" w:rsidRPr="002143D0" w:rsidRDefault="007F5EA5" w:rsidP="002B50E6">
      <w:pPr>
        <w:spacing w:line="276" w:lineRule="auto"/>
        <w:ind w:firstLine="708"/>
        <w:rPr>
          <w:rFonts w:ascii="Calibri" w:hAnsi="Calibri"/>
          <w:sz w:val="22"/>
          <w:szCs w:val="22"/>
        </w:rPr>
      </w:pPr>
    </w:p>
    <w:p w:rsidR="00BA4C41" w:rsidRDefault="007F5EA5" w:rsidP="007F5EA5">
      <w:pPr>
        <w:tabs>
          <w:tab w:val="left" w:pos="0"/>
          <w:tab w:val="left" w:pos="9072"/>
        </w:tabs>
        <w:spacing w:line="276" w:lineRule="auto"/>
        <w:rPr>
          <w:rFonts w:ascii="Calibri" w:hAnsi="Calibri"/>
          <w:sz w:val="22"/>
          <w:szCs w:val="22"/>
        </w:rPr>
      </w:pPr>
      <w:r w:rsidRPr="002143D0">
        <w:rPr>
          <w:rFonts w:ascii="Calibri" w:hAnsi="Calibri"/>
          <w:sz w:val="22"/>
          <w:szCs w:val="22"/>
        </w:rPr>
        <w:t xml:space="preserve">              </w:t>
      </w:r>
    </w:p>
    <w:p w:rsidR="00BA4C41" w:rsidRPr="005547A4" w:rsidRDefault="007F5EA5" w:rsidP="00BA4C41">
      <w:pPr>
        <w:spacing w:line="276" w:lineRule="auto"/>
        <w:ind w:firstLine="567"/>
        <w:rPr>
          <w:rFonts w:ascii="Calibri" w:hAnsi="Calibri" w:cs="Calibri"/>
          <w:sz w:val="22"/>
          <w:szCs w:val="22"/>
        </w:rPr>
      </w:pPr>
      <w:r w:rsidRPr="002143D0">
        <w:rPr>
          <w:rFonts w:ascii="Calibri" w:hAnsi="Calibri"/>
          <w:sz w:val="22"/>
          <w:szCs w:val="22"/>
        </w:rPr>
        <w:lastRenderedPageBreak/>
        <w:t xml:space="preserve">  </w:t>
      </w:r>
      <w:r w:rsidR="00BA4C41" w:rsidRPr="005547A4">
        <w:rPr>
          <w:rFonts w:ascii="Calibri" w:hAnsi="Calibri" w:cs="Calibri"/>
          <w:sz w:val="22"/>
          <w:szCs w:val="22"/>
        </w:rPr>
        <w:t>Ayrıca 2017 yılı içerisinde “Ezine İlçesi Pınarbaşı Köyü Mera Islahı ve Amenajmanı Projesi” hazırlanarak Proje Değerlendirme Komitesi ve Bakanlığımız onayına sunulmuştur. Bakanlığımız tarafından onaylanan söz konusu proje 2018-2022 yılları arasında uygulanacak olup proje bütçesi 370.580,00 TL olarak belirlenmiştir. Pınarbaşı Köyü Mera Islahı ve Amenajmanı Projesiyle birlikte ilimizde ıslah projesi uygulanan alan 16 yerleşim biriminde 2.452,6 hektara yükselmiştir.</w:t>
      </w:r>
    </w:p>
    <w:p w:rsidR="00BA4C41" w:rsidRPr="005547A4" w:rsidRDefault="00BA4C41" w:rsidP="00BA4C41">
      <w:pPr>
        <w:spacing w:before="120"/>
        <w:ind w:firstLine="709"/>
        <w:rPr>
          <w:rFonts w:ascii="Calibri" w:hAnsi="Calibri" w:cs="Calibri"/>
          <w:sz w:val="22"/>
          <w:szCs w:val="22"/>
          <w:lang w:eastAsia="en-US"/>
        </w:rPr>
      </w:pPr>
      <w:r w:rsidRPr="005547A4">
        <w:rPr>
          <w:rFonts w:ascii="Calibri" w:hAnsi="Calibri" w:cs="Calibri"/>
          <w:sz w:val="22"/>
          <w:szCs w:val="22"/>
        </w:rPr>
        <w:t xml:space="preserve">Eğridere Köyü Mera Islahı ve Amenajmanı Projesi kapsamında; </w:t>
      </w:r>
      <w:r w:rsidRPr="005547A4">
        <w:rPr>
          <w:rFonts w:ascii="Calibri" w:hAnsi="Calibri" w:cs="Calibri"/>
          <w:sz w:val="22"/>
          <w:szCs w:val="22"/>
          <w:lang w:eastAsia="en-US"/>
        </w:rPr>
        <w:t>2017 yılı ilkbahar döneminde 348, 349 ve 3 parsel numaralı toplam 425 dekarlık mera alanında üst gübre uygulaması yapılmıştır. Ayrıca 2015 yılında sonbahar döneminde üstten tohumlama yapılan 526, 75 ve 99 parsel numaralı toplam 248 dekarlık mera alanına 2017 yılı ilkbahar döneminde üst gübre (15 kg/da)  uygulaması gerçekleştirilmiştir. Mera alanlarında gelişen ve otlatılamayarak kalan bitki örtüsünde ot biçimi yapılarak balyalama yapılmış ve söz konusu merada yaklaşık 680 dekar alanda temizlik biçimi yapılmıştır. 2017 yılı sonbahar döneminde 348 ve 349 numaralı parsellerin toplam 250 dekarlık  alanında proje koordinatörünün önerileri doğrultusunda üstten tohumlama ve tohumlamayla birlikte alt gübre uygulaması yapılmıştır. Bu şekilde bitki örtüsünün gelişimi teşvik edilmiştir.</w:t>
      </w:r>
    </w:p>
    <w:p w:rsidR="00BA4C41" w:rsidRPr="005547A4" w:rsidRDefault="00BA4C41" w:rsidP="00BA4C41">
      <w:pPr>
        <w:spacing w:before="60" w:line="276" w:lineRule="auto"/>
        <w:ind w:firstLine="709"/>
        <w:rPr>
          <w:rFonts w:ascii="Calibri" w:hAnsi="Calibri" w:cs="Calibri"/>
          <w:sz w:val="22"/>
          <w:szCs w:val="22"/>
        </w:rPr>
      </w:pPr>
      <w:r w:rsidRPr="005547A4">
        <w:rPr>
          <w:rFonts w:ascii="Calibri" w:hAnsi="Calibri" w:cs="Calibri"/>
          <w:sz w:val="22"/>
          <w:szCs w:val="22"/>
        </w:rPr>
        <w:t>Güleçköy Mera Islahı ve Amenajmanı Projesi kapsamında; 2015 yılı sonbahar döneminde 2041 numaralı mera parselinin 225 dekarlık kısmında yapay tohumlama yapılan mera alanına 2017 yılı ilkbahar döneminde üst gübresi uygulanmıştır.</w:t>
      </w:r>
    </w:p>
    <w:p w:rsidR="00BA4C41" w:rsidRPr="005547A4" w:rsidRDefault="00BA4C41" w:rsidP="00BA4C41">
      <w:pPr>
        <w:spacing w:line="276" w:lineRule="auto"/>
        <w:ind w:firstLine="708"/>
        <w:rPr>
          <w:rFonts w:ascii="Calibri" w:hAnsi="Calibri" w:cs="Calibri"/>
          <w:sz w:val="22"/>
          <w:szCs w:val="22"/>
        </w:rPr>
      </w:pPr>
      <w:r w:rsidRPr="005547A4">
        <w:rPr>
          <w:rFonts w:ascii="Calibri" w:hAnsi="Calibri" w:cs="Calibri"/>
          <w:sz w:val="22"/>
          <w:szCs w:val="22"/>
        </w:rPr>
        <w:t xml:space="preserve"> 2017 yılı ilkbahar döneminde karaçalıların ve hıdırellez kamçılarının yoğun olduğu 2036 numaralı mera parselinde kimyasal mücadele yapılmıştır. Mera alanlarında gelişen bitki örtüsünde ot biçimi yapılarak balyalama yapılmış ve söz konusu merada yaklaşık 500 dekar alanda hizmet alımı ile temizlik biçimi yapılmıştır. 2017 yılı sonbahar döneminde 2041 ve 2036 numaralı mera parsellerinin 250 dekarlık bölümlerine proje koordinatörünün önerileri doğrultusunda</w:t>
      </w:r>
      <w:r w:rsidRPr="005547A4">
        <w:rPr>
          <w:rFonts w:ascii="Calibri" w:hAnsi="Calibri" w:cs="Calibri"/>
          <w:sz w:val="22"/>
          <w:szCs w:val="22"/>
          <w:lang w:eastAsia="en-US"/>
        </w:rPr>
        <w:t xml:space="preserve"> üstten tohumlama ve tohumlamayla birlikte alt gübre uygulaması yapılmıştır. </w:t>
      </w:r>
      <w:r w:rsidRPr="005547A4">
        <w:rPr>
          <w:rFonts w:ascii="Calibri" w:hAnsi="Calibri" w:cs="Calibri"/>
          <w:sz w:val="22"/>
          <w:szCs w:val="22"/>
        </w:rPr>
        <w:t xml:space="preserve"> Bu şekilde bitki örtüsünün gelişimi teşvik edilmiştir.</w:t>
      </w:r>
    </w:p>
    <w:p w:rsidR="00BA4C41" w:rsidRPr="005547A4" w:rsidRDefault="00BA4C41" w:rsidP="00BA4C41">
      <w:pPr>
        <w:spacing w:line="276" w:lineRule="auto"/>
        <w:ind w:firstLine="708"/>
        <w:rPr>
          <w:rFonts w:ascii="Calibri" w:hAnsi="Calibri" w:cs="Calibri"/>
          <w:sz w:val="22"/>
          <w:szCs w:val="22"/>
        </w:rPr>
      </w:pPr>
      <w:r w:rsidRPr="005547A4">
        <w:rPr>
          <w:rFonts w:ascii="Calibri" w:hAnsi="Calibri" w:cs="Calibri"/>
          <w:sz w:val="22"/>
          <w:szCs w:val="22"/>
        </w:rPr>
        <w:t xml:space="preserve">Eğridere ve Güleçköy Köyleri Mera Islahı ve Amenajmanı Projeleri kapsamında meradan elde edilen kaba yeme destek olmak ve yem bitkileri yetiştiriciliğini teşvik etmek amacıyla söz konusu projelerin bütçesinden 2.500 kg yıllık çim </w:t>
      </w:r>
      <w:r w:rsidRPr="005547A4">
        <w:rPr>
          <w:rFonts w:ascii="Calibri" w:hAnsi="Calibri" w:cs="Calibri"/>
          <w:i/>
          <w:sz w:val="22"/>
          <w:szCs w:val="22"/>
        </w:rPr>
        <w:t xml:space="preserve">(Lolium multiflorum) </w:t>
      </w:r>
      <w:r w:rsidRPr="005547A4">
        <w:rPr>
          <w:rFonts w:ascii="Calibri" w:hAnsi="Calibri" w:cs="Calibri"/>
          <w:sz w:val="22"/>
          <w:szCs w:val="22"/>
        </w:rPr>
        <w:t>tohumluğu alınarak her iki köy üreticilerine dağıtılıp ekinlerinin yapılması sağlanmıştır.</w:t>
      </w:r>
    </w:p>
    <w:p w:rsidR="002B50E6" w:rsidRPr="002143D0" w:rsidRDefault="00902ED0" w:rsidP="00BA4C41">
      <w:pPr>
        <w:pStyle w:val="Balk5"/>
        <w:jc w:val="left"/>
      </w:pPr>
      <w:bookmarkStart w:id="496" w:name="_Toc525548079"/>
      <w:r w:rsidRPr="002143D0">
        <w:t>4.3</w:t>
      </w:r>
      <w:r w:rsidR="002B50E6" w:rsidRPr="002143D0">
        <w:t>.3.5.</w:t>
      </w:r>
      <w:r w:rsidR="00034F18">
        <w:t>5</w:t>
      </w:r>
      <w:r w:rsidR="002B50E6" w:rsidRPr="002143D0">
        <w:t>. Mera Yönetim Birlikleri</w:t>
      </w:r>
      <w:bookmarkEnd w:id="496"/>
    </w:p>
    <w:p w:rsidR="002B50E6" w:rsidRDefault="002B50E6" w:rsidP="002B50E6">
      <w:pPr>
        <w:spacing w:line="276" w:lineRule="auto"/>
        <w:ind w:firstLine="708"/>
        <w:rPr>
          <w:rFonts w:ascii="Calibri" w:hAnsi="Calibri"/>
          <w:sz w:val="22"/>
          <w:szCs w:val="22"/>
        </w:rPr>
      </w:pPr>
      <w:r w:rsidRPr="002143D0">
        <w:rPr>
          <w:rFonts w:ascii="Calibri" w:hAnsi="Calibri"/>
          <w:sz w:val="22"/>
          <w:szCs w:val="22"/>
        </w:rPr>
        <w:t>4342 Sayılı Mera Kanununun 19 uncu Maddesi doğrultusunda mera yaylak ve kışlakların sınır ve işaretlerinin korunmasından tahsis amacına göre en iyi şekilde kullanılmalarının sağlanması için ilgili köy ve beldelerde “Mera Yönetim Birlikleri” kurulmaktadır. Bu doğrultuda İlimizde Mera Islahı ve Amenajmanı Projesi uygulanan 12 yerleşim birimi ile Ayvacık İlçesi’nde bulunan 4 yerleşim biriminde mera yönetim birliği kurulmuştur.</w:t>
      </w:r>
    </w:p>
    <w:p w:rsidR="00BA4C41" w:rsidRDefault="00BA4C41" w:rsidP="002B50E6">
      <w:pPr>
        <w:spacing w:line="276" w:lineRule="auto"/>
        <w:ind w:firstLine="708"/>
        <w:rPr>
          <w:rFonts w:ascii="Calibri" w:hAnsi="Calibri"/>
          <w:sz w:val="22"/>
          <w:szCs w:val="22"/>
        </w:rPr>
      </w:pPr>
    </w:p>
    <w:p w:rsidR="00BA4C41" w:rsidRDefault="00BA4C41" w:rsidP="002B50E6">
      <w:pPr>
        <w:spacing w:line="276" w:lineRule="auto"/>
        <w:ind w:firstLine="708"/>
        <w:rPr>
          <w:rFonts w:ascii="Calibri" w:hAnsi="Calibri"/>
          <w:sz w:val="22"/>
          <w:szCs w:val="22"/>
        </w:rPr>
      </w:pPr>
    </w:p>
    <w:p w:rsidR="00BA4C41" w:rsidRDefault="00BA4C41" w:rsidP="002B50E6">
      <w:pPr>
        <w:spacing w:line="276" w:lineRule="auto"/>
        <w:ind w:firstLine="708"/>
        <w:rPr>
          <w:rFonts w:ascii="Calibri" w:hAnsi="Calibri"/>
          <w:sz w:val="22"/>
          <w:szCs w:val="22"/>
        </w:rPr>
      </w:pPr>
    </w:p>
    <w:p w:rsidR="00BA4C41" w:rsidRDefault="00BA4C41" w:rsidP="002B50E6">
      <w:pPr>
        <w:spacing w:line="276" w:lineRule="auto"/>
        <w:ind w:firstLine="708"/>
        <w:rPr>
          <w:rFonts w:ascii="Calibri" w:hAnsi="Calibri"/>
          <w:sz w:val="22"/>
          <w:szCs w:val="22"/>
        </w:rPr>
      </w:pPr>
    </w:p>
    <w:p w:rsidR="00BA4C41" w:rsidRDefault="00BA4C41" w:rsidP="002B50E6">
      <w:pPr>
        <w:spacing w:line="276" w:lineRule="auto"/>
        <w:ind w:firstLine="708"/>
        <w:rPr>
          <w:rFonts w:ascii="Calibri" w:hAnsi="Calibri"/>
          <w:sz w:val="22"/>
          <w:szCs w:val="22"/>
        </w:rPr>
      </w:pPr>
    </w:p>
    <w:p w:rsidR="00BA4C41" w:rsidRDefault="00BA4C41" w:rsidP="002B50E6">
      <w:pPr>
        <w:spacing w:line="276" w:lineRule="auto"/>
        <w:ind w:firstLine="708"/>
        <w:rPr>
          <w:rFonts w:ascii="Calibri" w:hAnsi="Calibri"/>
          <w:sz w:val="22"/>
          <w:szCs w:val="22"/>
        </w:rPr>
      </w:pPr>
    </w:p>
    <w:p w:rsidR="00BA4C41" w:rsidRDefault="00BA4C41" w:rsidP="002B50E6">
      <w:pPr>
        <w:spacing w:line="276" w:lineRule="auto"/>
        <w:ind w:firstLine="708"/>
        <w:rPr>
          <w:rFonts w:ascii="Calibri" w:hAnsi="Calibri"/>
          <w:sz w:val="22"/>
          <w:szCs w:val="22"/>
        </w:rPr>
      </w:pPr>
    </w:p>
    <w:p w:rsidR="00BA4C41" w:rsidRDefault="00BA4C41" w:rsidP="002B50E6">
      <w:pPr>
        <w:spacing w:line="276" w:lineRule="auto"/>
        <w:ind w:firstLine="708"/>
        <w:rPr>
          <w:rFonts w:ascii="Calibri" w:hAnsi="Calibri"/>
          <w:sz w:val="22"/>
          <w:szCs w:val="22"/>
        </w:rPr>
      </w:pPr>
    </w:p>
    <w:p w:rsidR="00BA4C41" w:rsidRDefault="00BA4C41" w:rsidP="002B50E6">
      <w:pPr>
        <w:spacing w:line="276" w:lineRule="auto"/>
        <w:ind w:firstLine="708"/>
        <w:rPr>
          <w:rFonts w:ascii="Calibri" w:hAnsi="Calibri"/>
          <w:sz w:val="22"/>
          <w:szCs w:val="22"/>
        </w:rPr>
      </w:pPr>
    </w:p>
    <w:p w:rsidR="00BA4C41" w:rsidRDefault="00BA4C41" w:rsidP="002B50E6">
      <w:pPr>
        <w:spacing w:line="276" w:lineRule="auto"/>
        <w:ind w:firstLine="708"/>
        <w:rPr>
          <w:rFonts w:ascii="Calibri" w:hAnsi="Calibri"/>
          <w:sz w:val="22"/>
          <w:szCs w:val="22"/>
        </w:rPr>
      </w:pPr>
    </w:p>
    <w:p w:rsidR="00BA4C41" w:rsidRDefault="00BA4C41" w:rsidP="002B50E6">
      <w:pPr>
        <w:spacing w:line="276" w:lineRule="auto"/>
        <w:ind w:firstLine="708"/>
        <w:rPr>
          <w:rFonts w:ascii="Calibri" w:hAnsi="Calibri"/>
          <w:sz w:val="22"/>
          <w:szCs w:val="22"/>
        </w:rPr>
      </w:pPr>
    </w:p>
    <w:p w:rsidR="002B50E6" w:rsidRPr="002143D0" w:rsidRDefault="00C36B0C" w:rsidP="002B50E6">
      <w:pPr>
        <w:spacing w:line="276" w:lineRule="auto"/>
        <w:jc w:val="center"/>
        <w:rPr>
          <w:rFonts w:ascii="Calibri" w:hAnsi="Calibri"/>
          <w:b/>
          <w:sz w:val="22"/>
          <w:szCs w:val="22"/>
        </w:rPr>
      </w:pPr>
      <w:r w:rsidRPr="002143D0">
        <w:rPr>
          <w:rFonts w:ascii="Calibri" w:hAnsi="Calibri"/>
          <w:b/>
          <w:sz w:val="22"/>
          <w:szCs w:val="22"/>
        </w:rPr>
        <w:lastRenderedPageBreak/>
        <w:t xml:space="preserve">Çanakkale İli </w:t>
      </w:r>
      <w:r w:rsidR="002B50E6" w:rsidRPr="002143D0">
        <w:rPr>
          <w:rFonts w:ascii="Calibri" w:hAnsi="Calibri"/>
          <w:b/>
          <w:sz w:val="22"/>
          <w:szCs w:val="22"/>
        </w:rPr>
        <w:t>Mera Yönetim Birlikleri</w:t>
      </w:r>
    </w:p>
    <w:tbl>
      <w:tblPr>
        <w:tblW w:w="391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834"/>
        <w:gridCol w:w="967"/>
        <w:gridCol w:w="929"/>
        <w:gridCol w:w="1184"/>
      </w:tblGrid>
      <w:tr w:rsidR="00C36B0C" w:rsidRPr="002143D0" w:rsidTr="00D548C6">
        <w:trPr>
          <w:trHeight w:val="16"/>
          <w:jc w:val="center"/>
        </w:trPr>
        <w:tc>
          <w:tcPr>
            <w:tcW w:w="834" w:type="dxa"/>
            <w:shd w:val="clear" w:color="auto" w:fill="FBD4B4" w:themeFill="accent6" w:themeFillTint="66"/>
            <w:tcMar>
              <w:top w:w="15" w:type="dxa"/>
              <w:left w:w="70" w:type="dxa"/>
              <w:bottom w:w="0" w:type="dxa"/>
              <w:right w:w="70" w:type="dxa"/>
            </w:tcMar>
            <w:vAlign w:val="center"/>
          </w:tcPr>
          <w:p w:rsidR="00C36B0C" w:rsidRPr="002143D0" w:rsidRDefault="00C36B0C" w:rsidP="0045641D">
            <w:pPr>
              <w:spacing w:line="276" w:lineRule="auto"/>
              <w:jc w:val="center"/>
              <w:rPr>
                <w:rFonts w:ascii="Calibri" w:hAnsi="Calibri"/>
                <w:sz w:val="20"/>
                <w:szCs w:val="20"/>
              </w:rPr>
            </w:pPr>
            <w:r w:rsidRPr="002143D0">
              <w:rPr>
                <w:rFonts w:ascii="Calibri" w:hAnsi="Calibri"/>
                <w:b/>
                <w:sz w:val="20"/>
                <w:szCs w:val="20"/>
              </w:rPr>
              <w:t>SIRA NO</w:t>
            </w:r>
          </w:p>
        </w:tc>
        <w:tc>
          <w:tcPr>
            <w:tcW w:w="967" w:type="dxa"/>
            <w:shd w:val="clear" w:color="auto" w:fill="FBD4B4" w:themeFill="accent6" w:themeFillTint="66"/>
            <w:tcMar>
              <w:top w:w="15" w:type="dxa"/>
              <w:left w:w="70" w:type="dxa"/>
              <w:bottom w:w="0" w:type="dxa"/>
              <w:right w:w="70" w:type="dxa"/>
            </w:tcMar>
            <w:vAlign w:val="center"/>
          </w:tcPr>
          <w:p w:rsidR="00C36B0C" w:rsidRPr="002143D0" w:rsidRDefault="00C36B0C" w:rsidP="0045641D">
            <w:pPr>
              <w:spacing w:line="276" w:lineRule="auto"/>
              <w:jc w:val="center"/>
              <w:rPr>
                <w:rFonts w:ascii="Calibri" w:hAnsi="Calibri"/>
                <w:sz w:val="20"/>
                <w:szCs w:val="20"/>
              </w:rPr>
            </w:pPr>
            <w:r w:rsidRPr="002143D0">
              <w:rPr>
                <w:rFonts w:ascii="Calibri" w:hAnsi="Calibri"/>
                <w:b/>
                <w:sz w:val="20"/>
                <w:szCs w:val="20"/>
              </w:rPr>
              <w:t>İL</w:t>
            </w:r>
          </w:p>
        </w:tc>
        <w:tc>
          <w:tcPr>
            <w:tcW w:w="929" w:type="dxa"/>
            <w:shd w:val="clear" w:color="auto" w:fill="FBD4B4" w:themeFill="accent6" w:themeFillTint="66"/>
            <w:tcMar>
              <w:top w:w="15" w:type="dxa"/>
              <w:left w:w="70" w:type="dxa"/>
              <w:bottom w:w="0" w:type="dxa"/>
              <w:right w:w="70" w:type="dxa"/>
            </w:tcMar>
            <w:vAlign w:val="center"/>
          </w:tcPr>
          <w:p w:rsidR="00C36B0C" w:rsidRPr="002143D0" w:rsidRDefault="00C36B0C" w:rsidP="0045641D">
            <w:pPr>
              <w:spacing w:line="276" w:lineRule="auto"/>
              <w:jc w:val="center"/>
              <w:rPr>
                <w:rFonts w:ascii="Calibri" w:hAnsi="Calibri"/>
                <w:sz w:val="20"/>
                <w:szCs w:val="20"/>
              </w:rPr>
            </w:pPr>
            <w:r w:rsidRPr="002143D0">
              <w:rPr>
                <w:rFonts w:ascii="Calibri" w:hAnsi="Calibri"/>
                <w:b/>
                <w:sz w:val="20"/>
                <w:szCs w:val="20"/>
              </w:rPr>
              <w:t>İLÇE</w:t>
            </w:r>
          </w:p>
        </w:tc>
        <w:tc>
          <w:tcPr>
            <w:tcW w:w="1184" w:type="dxa"/>
            <w:shd w:val="clear" w:color="auto" w:fill="FBD4B4" w:themeFill="accent6" w:themeFillTint="66"/>
            <w:tcMar>
              <w:top w:w="15" w:type="dxa"/>
              <w:left w:w="70" w:type="dxa"/>
              <w:bottom w:w="0" w:type="dxa"/>
              <w:right w:w="70" w:type="dxa"/>
            </w:tcMar>
            <w:vAlign w:val="center"/>
          </w:tcPr>
          <w:p w:rsidR="00C36B0C" w:rsidRPr="002143D0" w:rsidRDefault="00C36B0C" w:rsidP="0045641D">
            <w:pPr>
              <w:spacing w:line="276" w:lineRule="auto"/>
              <w:jc w:val="center"/>
              <w:rPr>
                <w:rFonts w:ascii="Calibri" w:hAnsi="Calibri"/>
                <w:sz w:val="20"/>
                <w:szCs w:val="20"/>
              </w:rPr>
            </w:pPr>
            <w:r w:rsidRPr="002143D0">
              <w:rPr>
                <w:rFonts w:ascii="Calibri" w:hAnsi="Calibri"/>
                <w:b/>
                <w:sz w:val="20"/>
                <w:szCs w:val="20"/>
              </w:rPr>
              <w:t>KÖY/BELDE</w:t>
            </w:r>
          </w:p>
        </w:tc>
      </w:tr>
      <w:tr w:rsidR="00D548C6" w:rsidRPr="002143D0" w:rsidTr="00D548C6">
        <w:trPr>
          <w:trHeight w:val="16"/>
          <w:jc w:val="center"/>
        </w:trPr>
        <w:tc>
          <w:tcPr>
            <w:tcW w:w="834" w:type="dxa"/>
            <w:shd w:val="clear" w:color="auto" w:fill="auto"/>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1</w:t>
            </w:r>
          </w:p>
        </w:tc>
        <w:tc>
          <w:tcPr>
            <w:tcW w:w="967"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Ayvacık</w:t>
            </w:r>
          </w:p>
        </w:tc>
        <w:tc>
          <w:tcPr>
            <w:tcW w:w="1184"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Babadere</w:t>
            </w:r>
          </w:p>
        </w:tc>
      </w:tr>
      <w:tr w:rsidR="00D548C6" w:rsidRPr="002143D0" w:rsidTr="00D548C6">
        <w:trPr>
          <w:trHeight w:val="16"/>
          <w:jc w:val="center"/>
        </w:trPr>
        <w:tc>
          <w:tcPr>
            <w:tcW w:w="834" w:type="dxa"/>
            <w:shd w:val="clear" w:color="auto" w:fill="auto"/>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2</w:t>
            </w:r>
          </w:p>
        </w:tc>
        <w:tc>
          <w:tcPr>
            <w:tcW w:w="967"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Ayvacık</w:t>
            </w:r>
          </w:p>
        </w:tc>
        <w:tc>
          <w:tcPr>
            <w:tcW w:w="1184"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Çaltı</w:t>
            </w:r>
          </w:p>
        </w:tc>
      </w:tr>
      <w:tr w:rsidR="00D548C6" w:rsidRPr="002143D0" w:rsidTr="00D548C6">
        <w:trPr>
          <w:trHeight w:val="16"/>
          <w:jc w:val="center"/>
        </w:trPr>
        <w:tc>
          <w:tcPr>
            <w:tcW w:w="834" w:type="dxa"/>
            <w:shd w:val="clear" w:color="auto" w:fill="auto"/>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3</w:t>
            </w:r>
          </w:p>
        </w:tc>
        <w:tc>
          <w:tcPr>
            <w:tcW w:w="967"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Ayvacık</w:t>
            </w:r>
          </w:p>
        </w:tc>
        <w:tc>
          <w:tcPr>
            <w:tcW w:w="1184"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Dibekli</w:t>
            </w:r>
          </w:p>
        </w:tc>
      </w:tr>
      <w:tr w:rsidR="00D548C6" w:rsidRPr="002143D0" w:rsidTr="00D548C6">
        <w:trPr>
          <w:trHeight w:val="16"/>
          <w:jc w:val="center"/>
        </w:trPr>
        <w:tc>
          <w:tcPr>
            <w:tcW w:w="834" w:type="dxa"/>
            <w:shd w:val="clear" w:color="auto" w:fill="auto"/>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4</w:t>
            </w:r>
          </w:p>
        </w:tc>
        <w:tc>
          <w:tcPr>
            <w:tcW w:w="967"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Ayvacık</w:t>
            </w:r>
          </w:p>
        </w:tc>
        <w:tc>
          <w:tcPr>
            <w:tcW w:w="1184"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Kuruoba</w:t>
            </w:r>
          </w:p>
        </w:tc>
      </w:tr>
      <w:tr w:rsidR="00D548C6" w:rsidRPr="002143D0" w:rsidTr="00D548C6">
        <w:trPr>
          <w:trHeight w:val="16"/>
          <w:jc w:val="center"/>
        </w:trPr>
        <w:tc>
          <w:tcPr>
            <w:tcW w:w="834" w:type="dxa"/>
            <w:shd w:val="clear" w:color="auto" w:fill="auto"/>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5</w:t>
            </w:r>
          </w:p>
        </w:tc>
        <w:tc>
          <w:tcPr>
            <w:tcW w:w="967"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Biga</w:t>
            </w:r>
          </w:p>
        </w:tc>
        <w:tc>
          <w:tcPr>
            <w:tcW w:w="1184"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Bekirli</w:t>
            </w:r>
          </w:p>
        </w:tc>
      </w:tr>
      <w:tr w:rsidR="00D548C6" w:rsidRPr="002143D0" w:rsidTr="00D548C6">
        <w:trPr>
          <w:trHeight w:val="16"/>
          <w:jc w:val="center"/>
        </w:trPr>
        <w:tc>
          <w:tcPr>
            <w:tcW w:w="834" w:type="dxa"/>
            <w:shd w:val="clear" w:color="auto" w:fill="auto"/>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6</w:t>
            </w:r>
          </w:p>
        </w:tc>
        <w:tc>
          <w:tcPr>
            <w:tcW w:w="967"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Biga</w:t>
            </w:r>
          </w:p>
        </w:tc>
        <w:tc>
          <w:tcPr>
            <w:tcW w:w="1184"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Çavuşköy</w:t>
            </w:r>
          </w:p>
        </w:tc>
      </w:tr>
      <w:tr w:rsidR="00D548C6" w:rsidRPr="002143D0" w:rsidTr="00D548C6">
        <w:trPr>
          <w:trHeight w:val="16"/>
          <w:jc w:val="center"/>
        </w:trPr>
        <w:tc>
          <w:tcPr>
            <w:tcW w:w="834" w:type="dxa"/>
            <w:shd w:val="clear" w:color="auto" w:fill="auto"/>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7</w:t>
            </w:r>
          </w:p>
        </w:tc>
        <w:tc>
          <w:tcPr>
            <w:tcW w:w="967"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Biga</w:t>
            </w:r>
          </w:p>
        </w:tc>
        <w:tc>
          <w:tcPr>
            <w:tcW w:w="1184"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Gerlengeç</w:t>
            </w:r>
          </w:p>
        </w:tc>
      </w:tr>
      <w:tr w:rsidR="00D548C6" w:rsidRPr="002143D0" w:rsidTr="00D548C6">
        <w:trPr>
          <w:trHeight w:val="16"/>
          <w:jc w:val="center"/>
        </w:trPr>
        <w:tc>
          <w:tcPr>
            <w:tcW w:w="834" w:type="dxa"/>
            <w:shd w:val="clear" w:color="auto" w:fill="auto"/>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8</w:t>
            </w:r>
          </w:p>
        </w:tc>
        <w:tc>
          <w:tcPr>
            <w:tcW w:w="967"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Biga</w:t>
            </w:r>
          </w:p>
        </w:tc>
        <w:tc>
          <w:tcPr>
            <w:tcW w:w="1184"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Hacıpehlivan</w:t>
            </w:r>
          </w:p>
        </w:tc>
      </w:tr>
      <w:tr w:rsidR="00D548C6" w:rsidRPr="002143D0" w:rsidTr="00D548C6">
        <w:trPr>
          <w:trHeight w:val="16"/>
          <w:jc w:val="center"/>
        </w:trPr>
        <w:tc>
          <w:tcPr>
            <w:tcW w:w="834" w:type="dxa"/>
            <w:shd w:val="clear" w:color="auto" w:fill="auto"/>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9</w:t>
            </w:r>
          </w:p>
        </w:tc>
        <w:tc>
          <w:tcPr>
            <w:tcW w:w="967"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Biga</w:t>
            </w:r>
          </w:p>
        </w:tc>
        <w:tc>
          <w:tcPr>
            <w:tcW w:w="1184"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Karacaali</w:t>
            </w:r>
          </w:p>
        </w:tc>
      </w:tr>
      <w:tr w:rsidR="00D548C6" w:rsidRPr="002143D0" w:rsidTr="00D548C6">
        <w:trPr>
          <w:trHeight w:val="16"/>
          <w:jc w:val="center"/>
        </w:trPr>
        <w:tc>
          <w:tcPr>
            <w:tcW w:w="834" w:type="dxa"/>
            <w:shd w:val="clear" w:color="auto" w:fill="auto"/>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10</w:t>
            </w:r>
          </w:p>
        </w:tc>
        <w:tc>
          <w:tcPr>
            <w:tcW w:w="967"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Biga</w:t>
            </w:r>
          </w:p>
        </w:tc>
        <w:tc>
          <w:tcPr>
            <w:tcW w:w="1184"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Sinekçi</w:t>
            </w:r>
          </w:p>
        </w:tc>
      </w:tr>
      <w:tr w:rsidR="00D548C6" w:rsidRPr="002143D0" w:rsidTr="00D548C6">
        <w:trPr>
          <w:trHeight w:val="16"/>
          <w:jc w:val="center"/>
        </w:trPr>
        <w:tc>
          <w:tcPr>
            <w:tcW w:w="834"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11</w:t>
            </w:r>
          </w:p>
        </w:tc>
        <w:tc>
          <w:tcPr>
            <w:tcW w:w="967"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Biga</w:t>
            </w:r>
          </w:p>
        </w:tc>
        <w:tc>
          <w:tcPr>
            <w:tcW w:w="1184"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Çınarköprü</w:t>
            </w:r>
          </w:p>
        </w:tc>
      </w:tr>
      <w:tr w:rsidR="00D548C6" w:rsidRPr="002143D0" w:rsidTr="00D548C6">
        <w:trPr>
          <w:trHeight w:val="16"/>
          <w:jc w:val="center"/>
        </w:trPr>
        <w:tc>
          <w:tcPr>
            <w:tcW w:w="834"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12</w:t>
            </w:r>
          </w:p>
        </w:tc>
        <w:tc>
          <w:tcPr>
            <w:tcW w:w="967"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Biga</w:t>
            </w:r>
          </w:p>
        </w:tc>
        <w:tc>
          <w:tcPr>
            <w:tcW w:w="1184"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Çeşmealtı</w:t>
            </w:r>
          </w:p>
        </w:tc>
      </w:tr>
      <w:tr w:rsidR="00D548C6" w:rsidRPr="002143D0" w:rsidTr="00D548C6">
        <w:trPr>
          <w:trHeight w:val="16"/>
          <w:jc w:val="center"/>
        </w:trPr>
        <w:tc>
          <w:tcPr>
            <w:tcW w:w="834"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13</w:t>
            </w:r>
          </w:p>
        </w:tc>
        <w:tc>
          <w:tcPr>
            <w:tcW w:w="967"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Biga</w:t>
            </w:r>
          </w:p>
        </w:tc>
        <w:tc>
          <w:tcPr>
            <w:tcW w:w="1184"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Gümüşçay</w:t>
            </w:r>
          </w:p>
        </w:tc>
      </w:tr>
      <w:tr w:rsidR="00D548C6" w:rsidRPr="002143D0" w:rsidTr="00D548C6">
        <w:trPr>
          <w:trHeight w:val="16"/>
          <w:jc w:val="center"/>
        </w:trPr>
        <w:tc>
          <w:tcPr>
            <w:tcW w:w="834"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14</w:t>
            </w:r>
          </w:p>
        </w:tc>
        <w:tc>
          <w:tcPr>
            <w:tcW w:w="967"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w:t>
            </w:r>
          </w:p>
        </w:tc>
        <w:tc>
          <w:tcPr>
            <w:tcW w:w="1184"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Büyükpaşa</w:t>
            </w:r>
          </w:p>
        </w:tc>
      </w:tr>
      <w:tr w:rsidR="00D548C6" w:rsidRPr="002143D0" w:rsidTr="00D548C6">
        <w:trPr>
          <w:trHeight w:val="16"/>
          <w:jc w:val="center"/>
        </w:trPr>
        <w:tc>
          <w:tcPr>
            <w:tcW w:w="834"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15</w:t>
            </w:r>
          </w:p>
        </w:tc>
        <w:tc>
          <w:tcPr>
            <w:tcW w:w="967"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Eceabat</w:t>
            </w:r>
          </w:p>
        </w:tc>
        <w:tc>
          <w:tcPr>
            <w:tcW w:w="1184"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Beşyol</w:t>
            </w:r>
          </w:p>
        </w:tc>
      </w:tr>
      <w:tr w:rsidR="00D548C6" w:rsidRPr="002143D0" w:rsidTr="00D548C6">
        <w:trPr>
          <w:trHeight w:val="16"/>
          <w:jc w:val="center"/>
        </w:trPr>
        <w:tc>
          <w:tcPr>
            <w:tcW w:w="834"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16</w:t>
            </w:r>
          </w:p>
        </w:tc>
        <w:tc>
          <w:tcPr>
            <w:tcW w:w="967"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Biga</w:t>
            </w:r>
          </w:p>
        </w:tc>
        <w:tc>
          <w:tcPr>
            <w:tcW w:w="1184"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Eğridere</w:t>
            </w:r>
          </w:p>
        </w:tc>
      </w:tr>
      <w:tr w:rsidR="00D548C6" w:rsidRPr="002143D0" w:rsidTr="00D548C6">
        <w:trPr>
          <w:trHeight w:val="16"/>
          <w:jc w:val="center"/>
        </w:trPr>
        <w:tc>
          <w:tcPr>
            <w:tcW w:w="834"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17</w:t>
            </w:r>
          </w:p>
        </w:tc>
        <w:tc>
          <w:tcPr>
            <w:tcW w:w="967"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Biga</w:t>
            </w:r>
          </w:p>
        </w:tc>
        <w:tc>
          <w:tcPr>
            <w:tcW w:w="1184"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Yeniçiftlik</w:t>
            </w:r>
          </w:p>
        </w:tc>
      </w:tr>
    </w:tbl>
    <w:p w:rsidR="002B50E6" w:rsidRPr="002143D0" w:rsidRDefault="00902ED0" w:rsidP="006702E9">
      <w:pPr>
        <w:pStyle w:val="Balk5"/>
        <w:spacing w:before="120"/>
        <w:jc w:val="left"/>
        <w:rPr>
          <w:rFonts w:ascii="Calibri" w:hAnsi="Calibri"/>
          <w:szCs w:val="22"/>
        </w:rPr>
      </w:pPr>
      <w:bookmarkStart w:id="497" w:name="_Toc378852687"/>
      <w:bookmarkStart w:id="498" w:name="_Toc379183092"/>
      <w:bookmarkStart w:id="499" w:name="_Toc379183227"/>
      <w:bookmarkStart w:id="500" w:name="_Toc379185089"/>
      <w:bookmarkStart w:id="501" w:name="_Toc386731934"/>
      <w:bookmarkStart w:id="502" w:name="_Toc413836785"/>
      <w:bookmarkStart w:id="503" w:name="_Toc525548080"/>
      <w:r w:rsidRPr="002143D0">
        <w:rPr>
          <w:rFonts w:ascii="Calibri" w:hAnsi="Calibri"/>
          <w:szCs w:val="22"/>
        </w:rPr>
        <w:t>4.3</w:t>
      </w:r>
      <w:r w:rsidR="002B50E6" w:rsidRPr="002143D0">
        <w:rPr>
          <w:rFonts w:ascii="Calibri" w:hAnsi="Calibri"/>
          <w:szCs w:val="22"/>
        </w:rPr>
        <w:t>.4. Karantina ve Sertifikasyon Çalışmaları</w:t>
      </w:r>
      <w:bookmarkEnd w:id="497"/>
      <w:bookmarkEnd w:id="498"/>
      <w:bookmarkEnd w:id="499"/>
      <w:bookmarkEnd w:id="500"/>
      <w:bookmarkEnd w:id="501"/>
      <w:bookmarkEnd w:id="502"/>
      <w:bookmarkEnd w:id="503"/>
    </w:p>
    <w:p w:rsidR="002B50E6" w:rsidRPr="002143D0" w:rsidRDefault="00902ED0" w:rsidP="002B50E6">
      <w:pPr>
        <w:pStyle w:val="Balk5"/>
        <w:jc w:val="left"/>
        <w:rPr>
          <w:rFonts w:ascii="Calibri" w:hAnsi="Calibri"/>
          <w:szCs w:val="22"/>
        </w:rPr>
      </w:pPr>
      <w:bookmarkStart w:id="504" w:name="_Toc378852688"/>
      <w:bookmarkStart w:id="505" w:name="_Toc379183228"/>
      <w:bookmarkStart w:id="506" w:name="_Toc379185090"/>
      <w:bookmarkStart w:id="507" w:name="_Toc386731935"/>
      <w:bookmarkStart w:id="508" w:name="_Toc413836786"/>
      <w:bookmarkStart w:id="509" w:name="_Toc525548081"/>
      <w:r w:rsidRPr="002143D0">
        <w:rPr>
          <w:rFonts w:ascii="Calibri" w:hAnsi="Calibri"/>
          <w:szCs w:val="22"/>
        </w:rPr>
        <w:t>4.3</w:t>
      </w:r>
      <w:r w:rsidR="002B50E6" w:rsidRPr="002143D0">
        <w:rPr>
          <w:rFonts w:ascii="Calibri" w:hAnsi="Calibri"/>
          <w:szCs w:val="22"/>
        </w:rPr>
        <w:t>.4.1. İç Karantina Özel Sürvey Çalışmaları</w:t>
      </w:r>
      <w:bookmarkEnd w:id="504"/>
      <w:bookmarkEnd w:id="505"/>
      <w:bookmarkEnd w:id="506"/>
      <w:bookmarkEnd w:id="507"/>
      <w:bookmarkEnd w:id="508"/>
      <w:bookmarkEnd w:id="509"/>
      <w:r w:rsidR="002B50E6" w:rsidRPr="002143D0">
        <w:rPr>
          <w:rFonts w:ascii="Calibri" w:hAnsi="Calibri"/>
          <w:szCs w:val="22"/>
        </w:rPr>
        <w:t xml:space="preserve"> </w:t>
      </w:r>
    </w:p>
    <w:p w:rsidR="002B50E6" w:rsidRPr="002143D0" w:rsidRDefault="002B50E6" w:rsidP="002B50E6">
      <w:pPr>
        <w:spacing w:line="276" w:lineRule="auto"/>
        <w:rPr>
          <w:rFonts w:ascii="Calibri" w:hAnsi="Calibri"/>
          <w:b/>
          <w:sz w:val="22"/>
          <w:szCs w:val="22"/>
        </w:rPr>
      </w:pPr>
      <w:r w:rsidRPr="002143D0">
        <w:rPr>
          <w:rFonts w:ascii="Calibri" w:hAnsi="Calibri"/>
          <w:b/>
          <w:sz w:val="22"/>
          <w:szCs w:val="22"/>
        </w:rPr>
        <w:t>Bitki Pasaportu Sistemi</w:t>
      </w:r>
    </w:p>
    <w:p w:rsidR="00134549" w:rsidRPr="003316CB" w:rsidRDefault="002B50E6" w:rsidP="00134549">
      <w:pPr>
        <w:spacing w:line="276" w:lineRule="auto"/>
        <w:ind w:firstLine="708"/>
        <w:rPr>
          <w:rFonts w:ascii="Calibri" w:hAnsi="Calibri"/>
          <w:sz w:val="22"/>
          <w:szCs w:val="22"/>
        </w:rPr>
      </w:pPr>
      <w:r w:rsidRPr="003316CB">
        <w:rPr>
          <w:rFonts w:ascii="Calibri" w:hAnsi="Calibri"/>
          <w:sz w:val="22"/>
          <w:szCs w:val="22"/>
        </w:rPr>
        <w:t xml:space="preserve">5996 sayılı ‘Veteriner Hizmetleri, Bitki Sağlığı, Gıda ve Yem Kanunu’ kapsamında yayımlanan ‘Bitki Pasaportu Sistemi ve Operatörlerin Kayıt Altına Alınması Hakkındaki Yönetmelik’ hükümlerine göre kontrol ve denetim hizmetleri yürütülmektedir. Yönetmelik kapsamında Karantinaya tabi bitki ve üretim materyallerinin üretimini, ticaretini, depolamasını, ihracat ve ithalatı yapan kişiler operatör olarak tanımlanmıştır. Operatörlerin Web tabanlı programa kayıtları, kontrol ve denetimlerinin akabinde bahse konu sağlıklı bitki ve bitki parçalarının Bitki Pasaportu eşliğinde yurt içi ve dışında dolaşımı hedeflenmektedir. </w:t>
      </w:r>
    </w:p>
    <w:p w:rsidR="002B50E6" w:rsidRPr="002143D0" w:rsidRDefault="002B50E6" w:rsidP="00134549">
      <w:pPr>
        <w:spacing w:line="276" w:lineRule="auto"/>
        <w:ind w:firstLine="708"/>
        <w:jc w:val="center"/>
        <w:rPr>
          <w:rFonts w:ascii="Calibri" w:hAnsi="Calibri"/>
          <w:b/>
          <w:sz w:val="22"/>
          <w:szCs w:val="22"/>
          <w:highlight w:val="yellow"/>
        </w:rPr>
      </w:pPr>
      <w:r w:rsidRPr="002143D0">
        <w:rPr>
          <w:rFonts w:ascii="Calibri" w:hAnsi="Calibri"/>
          <w:b/>
          <w:sz w:val="22"/>
          <w:szCs w:val="22"/>
        </w:rPr>
        <w:t>201</w:t>
      </w:r>
      <w:r w:rsidR="008500B6">
        <w:rPr>
          <w:rFonts w:ascii="Calibri" w:hAnsi="Calibri"/>
          <w:b/>
          <w:sz w:val="22"/>
          <w:szCs w:val="22"/>
        </w:rPr>
        <w:t>7</w:t>
      </w:r>
      <w:r w:rsidRPr="002143D0">
        <w:rPr>
          <w:rFonts w:ascii="Calibri" w:hAnsi="Calibri"/>
          <w:b/>
          <w:sz w:val="22"/>
          <w:szCs w:val="22"/>
        </w:rPr>
        <w:t xml:space="preserve"> Yılı Basılan Bitki Pasaportu Sayısı</w:t>
      </w:r>
    </w:p>
    <w:tbl>
      <w:tblPr>
        <w:tblW w:w="4921" w:type="pct"/>
        <w:tblCellMar>
          <w:left w:w="70" w:type="dxa"/>
          <w:right w:w="70" w:type="dxa"/>
        </w:tblCellMar>
        <w:tblLook w:val="04A0" w:firstRow="1" w:lastRow="0" w:firstColumn="1" w:lastColumn="0" w:noHBand="0" w:noVBand="1"/>
      </w:tblPr>
      <w:tblGrid>
        <w:gridCol w:w="1445"/>
        <w:gridCol w:w="1252"/>
        <w:gridCol w:w="1224"/>
        <w:gridCol w:w="1422"/>
        <w:gridCol w:w="2253"/>
        <w:gridCol w:w="1554"/>
      </w:tblGrid>
      <w:tr w:rsidR="00C6239F" w:rsidRPr="005547A4" w:rsidTr="00C6239F">
        <w:trPr>
          <w:trHeight w:val="686"/>
        </w:trPr>
        <w:tc>
          <w:tcPr>
            <w:tcW w:w="790"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C6239F" w:rsidRPr="008500B6" w:rsidRDefault="00C6239F" w:rsidP="008500B6">
            <w:pPr>
              <w:jc w:val="center"/>
              <w:rPr>
                <w:rFonts w:asciiTheme="minorHAnsi" w:hAnsiTheme="minorHAnsi" w:cstheme="minorHAnsi"/>
                <w:b/>
                <w:sz w:val="14"/>
                <w:szCs w:val="14"/>
              </w:rPr>
            </w:pPr>
            <w:r w:rsidRPr="008500B6">
              <w:rPr>
                <w:rFonts w:asciiTheme="minorHAnsi" w:hAnsiTheme="minorHAnsi" w:cstheme="minorHAnsi"/>
                <w:b/>
                <w:sz w:val="14"/>
                <w:szCs w:val="14"/>
              </w:rPr>
              <w:t>İLÇE ADI:</w:t>
            </w:r>
          </w:p>
        </w:tc>
        <w:tc>
          <w:tcPr>
            <w:tcW w:w="684"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6239F" w:rsidRPr="008500B6" w:rsidRDefault="00C6239F" w:rsidP="008500B6">
            <w:pPr>
              <w:jc w:val="center"/>
              <w:rPr>
                <w:rFonts w:asciiTheme="minorHAnsi" w:hAnsiTheme="minorHAnsi" w:cstheme="minorHAnsi"/>
                <w:b/>
                <w:sz w:val="14"/>
                <w:szCs w:val="14"/>
              </w:rPr>
            </w:pPr>
            <w:r w:rsidRPr="008500B6">
              <w:rPr>
                <w:rFonts w:asciiTheme="minorHAnsi" w:hAnsiTheme="minorHAnsi" w:cstheme="minorHAnsi"/>
                <w:b/>
                <w:sz w:val="14"/>
                <w:szCs w:val="14"/>
              </w:rPr>
              <w:t>AKTİF OPERATÖR SAYISI (Adet) (İLÇELER DETAYLI</w:t>
            </w:r>
          </w:p>
        </w:tc>
        <w:tc>
          <w:tcPr>
            <w:tcW w:w="669"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6239F" w:rsidRPr="008500B6" w:rsidRDefault="00C6239F" w:rsidP="008500B6">
            <w:pPr>
              <w:jc w:val="center"/>
              <w:rPr>
                <w:rFonts w:asciiTheme="minorHAnsi" w:hAnsiTheme="minorHAnsi" w:cstheme="minorHAnsi"/>
                <w:b/>
                <w:sz w:val="14"/>
                <w:szCs w:val="14"/>
              </w:rPr>
            </w:pPr>
            <w:r w:rsidRPr="008500B6">
              <w:rPr>
                <w:rFonts w:asciiTheme="minorHAnsi" w:hAnsiTheme="minorHAnsi" w:cstheme="minorHAnsi"/>
                <w:b/>
                <w:sz w:val="14"/>
                <w:szCs w:val="14"/>
              </w:rPr>
              <w:t>DENETİM EKİBİ SAYISI (Adet) İLÇELER DETAYLI</w:t>
            </w:r>
          </w:p>
        </w:tc>
        <w:tc>
          <w:tcPr>
            <w:tcW w:w="777"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6239F" w:rsidRPr="008500B6" w:rsidRDefault="00C6239F" w:rsidP="008500B6">
            <w:pPr>
              <w:jc w:val="center"/>
              <w:rPr>
                <w:rFonts w:asciiTheme="minorHAnsi" w:hAnsiTheme="minorHAnsi" w:cstheme="minorHAnsi"/>
                <w:b/>
                <w:sz w:val="14"/>
                <w:szCs w:val="14"/>
              </w:rPr>
            </w:pPr>
            <w:r w:rsidRPr="008500B6">
              <w:rPr>
                <w:rFonts w:asciiTheme="minorHAnsi" w:hAnsiTheme="minorHAnsi" w:cstheme="minorHAnsi"/>
                <w:b/>
                <w:sz w:val="14"/>
                <w:szCs w:val="14"/>
              </w:rPr>
              <w:t>YILLIK DENETİM SAYISI (Adet) (İLÇELER DETAYLI)</w:t>
            </w:r>
          </w:p>
        </w:tc>
        <w:tc>
          <w:tcPr>
            <w:tcW w:w="1231"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6239F" w:rsidRPr="008500B6" w:rsidRDefault="00C6239F" w:rsidP="008500B6">
            <w:pPr>
              <w:jc w:val="center"/>
              <w:rPr>
                <w:rFonts w:asciiTheme="minorHAnsi" w:hAnsiTheme="minorHAnsi" w:cstheme="minorHAnsi"/>
                <w:b/>
                <w:sz w:val="14"/>
                <w:szCs w:val="14"/>
              </w:rPr>
            </w:pPr>
            <w:r w:rsidRPr="008500B6">
              <w:rPr>
                <w:rFonts w:asciiTheme="minorHAnsi" w:hAnsiTheme="minorHAnsi" w:cstheme="minorHAnsi"/>
                <w:b/>
                <w:sz w:val="14"/>
                <w:szCs w:val="14"/>
              </w:rPr>
              <w:t>BİTKİ PASAPORTU BASMA YETKİSİ VERİLEN OPERATÖR SAYISI (Adet) (İLÇELER DETAYLI)</w:t>
            </w:r>
          </w:p>
        </w:tc>
        <w:tc>
          <w:tcPr>
            <w:tcW w:w="849"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6239F" w:rsidRPr="008500B6" w:rsidRDefault="00C6239F" w:rsidP="008500B6">
            <w:pPr>
              <w:jc w:val="center"/>
              <w:rPr>
                <w:rFonts w:asciiTheme="minorHAnsi" w:hAnsiTheme="minorHAnsi" w:cstheme="minorHAnsi"/>
                <w:b/>
                <w:sz w:val="14"/>
                <w:szCs w:val="14"/>
              </w:rPr>
            </w:pPr>
            <w:r w:rsidRPr="008500B6">
              <w:rPr>
                <w:rFonts w:asciiTheme="minorHAnsi" w:hAnsiTheme="minorHAnsi" w:cstheme="minorHAnsi"/>
                <w:b/>
                <w:sz w:val="14"/>
                <w:szCs w:val="14"/>
              </w:rPr>
              <w:t>BASILAN BP SAYISI (Müdürlük ve Yetkilendirilmiş operatörler dahil) Adet</w:t>
            </w:r>
          </w:p>
        </w:tc>
      </w:tr>
      <w:tr w:rsidR="00C6239F" w:rsidRPr="005547A4" w:rsidTr="00C6239F">
        <w:trPr>
          <w:trHeight w:val="195"/>
        </w:trPr>
        <w:tc>
          <w:tcPr>
            <w:tcW w:w="790"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6239F" w:rsidRPr="008500B6" w:rsidRDefault="00C6239F" w:rsidP="008500B6">
            <w:pPr>
              <w:rPr>
                <w:rFonts w:asciiTheme="minorHAnsi" w:hAnsiTheme="minorHAnsi" w:cstheme="minorHAnsi"/>
                <w:sz w:val="16"/>
                <w:szCs w:val="16"/>
              </w:rPr>
            </w:pPr>
          </w:p>
        </w:tc>
        <w:tc>
          <w:tcPr>
            <w:tcW w:w="684"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6239F" w:rsidRPr="008500B6" w:rsidRDefault="00C6239F" w:rsidP="008500B6">
            <w:pPr>
              <w:rPr>
                <w:rFonts w:asciiTheme="minorHAnsi" w:hAnsiTheme="minorHAnsi" w:cstheme="minorHAnsi"/>
                <w:sz w:val="16"/>
                <w:szCs w:val="16"/>
              </w:rPr>
            </w:pPr>
          </w:p>
        </w:tc>
        <w:tc>
          <w:tcPr>
            <w:tcW w:w="669"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6239F" w:rsidRPr="008500B6" w:rsidRDefault="00C6239F" w:rsidP="008500B6">
            <w:pPr>
              <w:rPr>
                <w:rFonts w:asciiTheme="minorHAnsi" w:hAnsiTheme="minorHAnsi" w:cstheme="minorHAnsi"/>
                <w:sz w:val="16"/>
                <w:szCs w:val="16"/>
              </w:rPr>
            </w:pPr>
          </w:p>
        </w:tc>
        <w:tc>
          <w:tcPr>
            <w:tcW w:w="777"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6239F" w:rsidRPr="008500B6" w:rsidRDefault="00C6239F" w:rsidP="008500B6">
            <w:pPr>
              <w:rPr>
                <w:rFonts w:asciiTheme="minorHAnsi" w:hAnsiTheme="minorHAnsi" w:cstheme="minorHAnsi"/>
                <w:sz w:val="16"/>
                <w:szCs w:val="16"/>
              </w:rPr>
            </w:pPr>
          </w:p>
        </w:tc>
        <w:tc>
          <w:tcPr>
            <w:tcW w:w="1231"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6239F" w:rsidRPr="008500B6" w:rsidRDefault="00C6239F" w:rsidP="008500B6">
            <w:pPr>
              <w:rPr>
                <w:rFonts w:asciiTheme="minorHAnsi" w:hAnsiTheme="minorHAnsi" w:cstheme="minorHAnsi"/>
                <w:sz w:val="16"/>
                <w:szCs w:val="16"/>
              </w:rPr>
            </w:pPr>
          </w:p>
        </w:tc>
        <w:tc>
          <w:tcPr>
            <w:tcW w:w="849"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6239F" w:rsidRPr="008500B6" w:rsidRDefault="00C6239F" w:rsidP="008500B6">
            <w:pPr>
              <w:rPr>
                <w:rFonts w:asciiTheme="minorHAnsi" w:hAnsiTheme="minorHAnsi" w:cstheme="minorHAnsi"/>
                <w:sz w:val="16"/>
                <w:szCs w:val="16"/>
              </w:rPr>
            </w:pPr>
          </w:p>
        </w:tc>
      </w:tr>
      <w:tr w:rsidR="00C6239F" w:rsidRPr="005547A4" w:rsidTr="00C6239F">
        <w:trPr>
          <w:trHeight w:val="221"/>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C6239F" w:rsidRPr="008500B6" w:rsidRDefault="00C6239F" w:rsidP="008500B6">
            <w:pPr>
              <w:jc w:val="left"/>
              <w:rPr>
                <w:rFonts w:asciiTheme="minorHAnsi" w:hAnsiTheme="minorHAnsi" w:cstheme="minorHAnsi"/>
                <w:b/>
                <w:sz w:val="16"/>
                <w:szCs w:val="16"/>
              </w:rPr>
            </w:pPr>
            <w:r w:rsidRPr="008500B6">
              <w:rPr>
                <w:rFonts w:asciiTheme="minorHAnsi" w:hAnsiTheme="minorHAnsi" w:cstheme="minorHAnsi"/>
                <w:b/>
                <w:sz w:val="16"/>
                <w:szCs w:val="16"/>
              </w:rPr>
              <w:t xml:space="preserve"> 1- Ayvacık </w:t>
            </w:r>
          </w:p>
        </w:tc>
        <w:tc>
          <w:tcPr>
            <w:tcW w:w="684" w:type="pct"/>
            <w:tcBorders>
              <w:top w:val="single" w:sz="4" w:space="0" w:color="auto"/>
              <w:left w:val="nil"/>
              <w:bottom w:val="single" w:sz="4" w:space="0" w:color="auto"/>
              <w:right w:val="single" w:sz="4" w:space="0" w:color="000000"/>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8</w:t>
            </w:r>
          </w:p>
        </w:tc>
        <w:tc>
          <w:tcPr>
            <w:tcW w:w="669" w:type="pct"/>
            <w:tcBorders>
              <w:top w:val="single" w:sz="4" w:space="0" w:color="auto"/>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77" w:type="pct"/>
            <w:tcBorders>
              <w:top w:val="single" w:sz="4" w:space="0" w:color="auto"/>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8</w:t>
            </w:r>
          </w:p>
        </w:tc>
        <w:tc>
          <w:tcPr>
            <w:tcW w:w="1231" w:type="pct"/>
            <w:tcBorders>
              <w:top w:val="single" w:sz="4" w:space="0" w:color="auto"/>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849" w:type="pct"/>
            <w:tcBorders>
              <w:top w:val="single" w:sz="4" w:space="0" w:color="auto"/>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r>
      <w:tr w:rsidR="00C6239F" w:rsidRPr="005547A4" w:rsidTr="00C6239F">
        <w:trPr>
          <w:trHeight w:val="221"/>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C6239F" w:rsidRPr="008500B6" w:rsidRDefault="00C6239F" w:rsidP="008500B6">
            <w:pPr>
              <w:jc w:val="left"/>
              <w:rPr>
                <w:rFonts w:asciiTheme="minorHAnsi" w:hAnsiTheme="minorHAnsi" w:cstheme="minorHAnsi"/>
                <w:b/>
                <w:sz w:val="16"/>
                <w:szCs w:val="16"/>
              </w:rPr>
            </w:pPr>
            <w:r w:rsidRPr="008500B6">
              <w:rPr>
                <w:rFonts w:asciiTheme="minorHAnsi" w:hAnsiTheme="minorHAnsi" w:cstheme="minorHAnsi"/>
                <w:b/>
                <w:sz w:val="16"/>
                <w:szCs w:val="16"/>
              </w:rPr>
              <w:t xml:space="preserve"> 2- Bayramiç</w:t>
            </w:r>
          </w:p>
        </w:tc>
        <w:tc>
          <w:tcPr>
            <w:tcW w:w="684" w:type="pct"/>
            <w:tcBorders>
              <w:top w:val="single" w:sz="4" w:space="0" w:color="auto"/>
              <w:left w:val="nil"/>
              <w:bottom w:val="single" w:sz="4" w:space="0" w:color="auto"/>
              <w:right w:val="single" w:sz="4" w:space="0" w:color="000000"/>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20</w:t>
            </w:r>
          </w:p>
        </w:tc>
        <w:tc>
          <w:tcPr>
            <w:tcW w:w="66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28</w:t>
            </w:r>
          </w:p>
        </w:tc>
        <w:tc>
          <w:tcPr>
            <w:tcW w:w="1231"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1</w:t>
            </w:r>
          </w:p>
        </w:tc>
        <w:tc>
          <w:tcPr>
            <w:tcW w:w="84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1525</w:t>
            </w:r>
          </w:p>
        </w:tc>
      </w:tr>
      <w:tr w:rsidR="00C6239F" w:rsidRPr="005547A4" w:rsidTr="00C6239F">
        <w:trPr>
          <w:trHeight w:val="221"/>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C6239F" w:rsidRPr="008500B6" w:rsidRDefault="00C6239F" w:rsidP="008500B6">
            <w:pPr>
              <w:jc w:val="left"/>
              <w:rPr>
                <w:rFonts w:asciiTheme="minorHAnsi" w:hAnsiTheme="minorHAnsi" w:cstheme="minorHAnsi"/>
                <w:b/>
                <w:sz w:val="16"/>
                <w:szCs w:val="16"/>
              </w:rPr>
            </w:pPr>
            <w:r w:rsidRPr="008500B6">
              <w:rPr>
                <w:rFonts w:asciiTheme="minorHAnsi" w:hAnsiTheme="minorHAnsi" w:cstheme="minorHAnsi"/>
                <w:b/>
                <w:sz w:val="16"/>
                <w:szCs w:val="16"/>
              </w:rPr>
              <w:t xml:space="preserve"> 3- Biga</w:t>
            </w:r>
          </w:p>
        </w:tc>
        <w:tc>
          <w:tcPr>
            <w:tcW w:w="684" w:type="pct"/>
            <w:tcBorders>
              <w:top w:val="single" w:sz="4" w:space="0" w:color="auto"/>
              <w:left w:val="nil"/>
              <w:bottom w:val="single" w:sz="4" w:space="0" w:color="auto"/>
              <w:right w:val="single" w:sz="4" w:space="0" w:color="000000"/>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32</w:t>
            </w:r>
          </w:p>
        </w:tc>
        <w:tc>
          <w:tcPr>
            <w:tcW w:w="66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35</w:t>
            </w:r>
          </w:p>
        </w:tc>
        <w:tc>
          <w:tcPr>
            <w:tcW w:w="1231"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r>
      <w:tr w:rsidR="00C6239F" w:rsidRPr="005547A4" w:rsidTr="00C6239F">
        <w:trPr>
          <w:trHeight w:val="221"/>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C6239F" w:rsidRPr="008500B6" w:rsidRDefault="00C6239F" w:rsidP="008500B6">
            <w:pPr>
              <w:jc w:val="left"/>
              <w:rPr>
                <w:rFonts w:asciiTheme="minorHAnsi" w:hAnsiTheme="minorHAnsi" w:cstheme="minorHAnsi"/>
                <w:b/>
                <w:sz w:val="16"/>
                <w:szCs w:val="16"/>
              </w:rPr>
            </w:pPr>
            <w:r w:rsidRPr="008500B6">
              <w:rPr>
                <w:rFonts w:asciiTheme="minorHAnsi" w:hAnsiTheme="minorHAnsi" w:cstheme="minorHAnsi"/>
                <w:b/>
                <w:sz w:val="16"/>
                <w:szCs w:val="16"/>
              </w:rPr>
              <w:t xml:space="preserve"> 4- Bozcaada</w:t>
            </w:r>
          </w:p>
        </w:tc>
        <w:tc>
          <w:tcPr>
            <w:tcW w:w="684" w:type="pct"/>
            <w:tcBorders>
              <w:top w:val="single" w:sz="4" w:space="0" w:color="auto"/>
              <w:left w:val="nil"/>
              <w:bottom w:val="single" w:sz="4" w:space="0" w:color="auto"/>
              <w:right w:val="single" w:sz="4" w:space="0" w:color="000000"/>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66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1231"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r>
      <w:tr w:rsidR="00C6239F" w:rsidRPr="005547A4" w:rsidTr="00C6239F">
        <w:trPr>
          <w:trHeight w:val="221"/>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C6239F" w:rsidRPr="008500B6" w:rsidRDefault="00C6239F" w:rsidP="008500B6">
            <w:pPr>
              <w:jc w:val="left"/>
              <w:rPr>
                <w:rFonts w:asciiTheme="minorHAnsi" w:hAnsiTheme="minorHAnsi" w:cstheme="minorHAnsi"/>
                <w:b/>
                <w:sz w:val="16"/>
                <w:szCs w:val="16"/>
              </w:rPr>
            </w:pPr>
            <w:r w:rsidRPr="008500B6">
              <w:rPr>
                <w:rFonts w:asciiTheme="minorHAnsi" w:hAnsiTheme="minorHAnsi" w:cstheme="minorHAnsi"/>
                <w:b/>
                <w:sz w:val="16"/>
                <w:szCs w:val="16"/>
              </w:rPr>
              <w:t xml:space="preserve"> 5- Çan</w:t>
            </w:r>
          </w:p>
        </w:tc>
        <w:tc>
          <w:tcPr>
            <w:tcW w:w="684" w:type="pct"/>
            <w:tcBorders>
              <w:top w:val="single" w:sz="4" w:space="0" w:color="auto"/>
              <w:left w:val="nil"/>
              <w:bottom w:val="single" w:sz="4" w:space="0" w:color="auto"/>
              <w:right w:val="single" w:sz="4" w:space="0" w:color="000000"/>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6</w:t>
            </w:r>
          </w:p>
        </w:tc>
        <w:tc>
          <w:tcPr>
            <w:tcW w:w="66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12</w:t>
            </w:r>
          </w:p>
        </w:tc>
        <w:tc>
          <w:tcPr>
            <w:tcW w:w="1231"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r>
      <w:tr w:rsidR="00C6239F" w:rsidRPr="005547A4" w:rsidTr="00C6239F">
        <w:trPr>
          <w:trHeight w:val="221"/>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C6239F" w:rsidRPr="008500B6" w:rsidRDefault="00C6239F" w:rsidP="008500B6">
            <w:pPr>
              <w:jc w:val="left"/>
              <w:rPr>
                <w:rFonts w:asciiTheme="minorHAnsi" w:hAnsiTheme="minorHAnsi" w:cstheme="minorHAnsi"/>
                <w:b/>
                <w:sz w:val="16"/>
                <w:szCs w:val="16"/>
              </w:rPr>
            </w:pPr>
            <w:r w:rsidRPr="008500B6">
              <w:rPr>
                <w:rFonts w:asciiTheme="minorHAnsi" w:hAnsiTheme="minorHAnsi" w:cstheme="minorHAnsi"/>
                <w:b/>
                <w:sz w:val="16"/>
                <w:szCs w:val="16"/>
              </w:rPr>
              <w:t xml:space="preserve"> 6- Eceabat</w:t>
            </w:r>
          </w:p>
        </w:tc>
        <w:tc>
          <w:tcPr>
            <w:tcW w:w="684" w:type="pct"/>
            <w:tcBorders>
              <w:top w:val="single" w:sz="4" w:space="0" w:color="auto"/>
              <w:left w:val="nil"/>
              <w:bottom w:val="single" w:sz="4" w:space="0" w:color="auto"/>
              <w:right w:val="single" w:sz="4" w:space="0" w:color="000000"/>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5</w:t>
            </w:r>
          </w:p>
        </w:tc>
        <w:tc>
          <w:tcPr>
            <w:tcW w:w="66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8</w:t>
            </w:r>
          </w:p>
        </w:tc>
        <w:tc>
          <w:tcPr>
            <w:tcW w:w="1231"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r>
      <w:tr w:rsidR="00C6239F" w:rsidRPr="005547A4" w:rsidTr="00C6239F">
        <w:trPr>
          <w:trHeight w:val="221"/>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C6239F" w:rsidRPr="008500B6" w:rsidRDefault="00C6239F" w:rsidP="008500B6">
            <w:pPr>
              <w:jc w:val="left"/>
              <w:rPr>
                <w:rFonts w:asciiTheme="minorHAnsi" w:hAnsiTheme="minorHAnsi" w:cstheme="minorHAnsi"/>
                <w:b/>
                <w:sz w:val="16"/>
                <w:szCs w:val="16"/>
              </w:rPr>
            </w:pPr>
            <w:r w:rsidRPr="008500B6">
              <w:rPr>
                <w:rFonts w:asciiTheme="minorHAnsi" w:hAnsiTheme="minorHAnsi" w:cstheme="minorHAnsi"/>
                <w:b/>
                <w:sz w:val="16"/>
                <w:szCs w:val="16"/>
              </w:rPr>
              <w:t xml:space="preserve"> 7- Ezine</w:t>
            </w:r>
          </w:p>
        </w:tc>
        <w:tc>
          <w:tcPr>
            <w:tcW w:w="684" w:type="pct"/>
            <w:tcBorders>
              <w:top w:val="single" w:sz="4" w:space="0" w:color="auto"/>
              <w:left w:val="nil"/>
              <w:bottom w:val="single" w:sz="4" w:space="0" w:color="auto"/>
              <w:right w:val="single" w:sz="4" w:space="0" w:color="000000"/>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19</w:t>
            </w:r>
          </w:p>
        </w:tc>
        <w:tc>
          <w:tcPr>
            <w:tcW w:w="66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22</w:t>
            </w:r>
          </w:p>
        </w:tc>
        <w:tc>
          <w:tcPr>
            <w:tcW w:w="1231"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1</w:t>
            </w:r>
          </w:p>
        </w:tc>
        <w:tc>
          <w:tcPr>
            <w:tcW w:w="84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r>
      <w:tr w:rsidR="00C6239F" w:rsidRPr="005547A4" w:rsidTr="00C6239F">
        <w:trPr>
          <w:trHeight w:val="221"/>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C6239F" w:rsidRPr="008500B6" w:rsidRDefault="00C6239F" w:rsidP="008500B6">
            <w:pPr>
              <w:jc w:val="left"/>
              <w:rPr>
                <w:rFonts w:asciiTheme="minorHAnsi" w:hAnsiTheme="minorHAnsi" w:cstheme="minorHAnsi"/>
                <w:b/>
                <w:sz w:val="16"/>
                <w:szCs w:val="16"/>
              </w:rPr>
            </w:pPr>
            <w:r w:rsidRPr="008500B6">
              <w:rPr>
                <w:rFonts w:asciiTheme="minorHAnsi" w:hAnsiTheme="minorHAnsi" w:cstheme="minorHAnsi"/>
                <w:b/>
                <w:sz w:val="16"/>
                <w:szCs w:val="16"/>
              </w:rPr>
              <w:t xml:space="preserve"> 8- Gelibolu</w:t>
            </w:r>
          </w:p>
        </w:tc>
        <w:tc>
          <w:tcPr>
            <w:tcW w:w="684" w:type="pct"/>
            <w:tcBorders>
              <w:top w:val="single" w:sz="4" w:space="0" w:color="auto"/>
              <w:left w:val="nil"/>
              <w:bottom w:val="single" w:sz="4" w:space="0" w:color="auto"/>
              <w:right w:val="single" w:sz="4" w:space="0" w:color="000000"/>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12</w:t>
            </w:r>
          </w:p>
        </w:tc>
        <w:tc>
          <w:tcPr>
            <w:tcW w:w="66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24</w:t>
            </w:r>
          </w:p>
        </w:tc>
        <w:tc>
          <w:tcPr>
            <w:tcW w:w="1231"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r>
      <w:tr w:rsidR="00C6239F" w:rsidRPr="005547A4" w:rsidTr="00C6239F">
        <w:trPr>
          <w:trHeight w:val="221"/>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C6239F" w:rsidRPr="008500B6" w:rsidRDefault="00C6239F" w:rsidP="008500B6">
            <w:pPr>
              <w:jc w:val="left"/>
              <w:rPr>
                <w:rFonts w:asciiTheme="minorHAnsi" w:hAnsiTheme="minorHAnsi" w:cstheme="minorHAnsi"/>
                <w:b/>
                <w:sz w:val="16"/>
                <w:szCs w:val="16"/>
              </w:rPr>
            </w:pPr>
            <w:r w:rsidRPr="008500B6">
              <w:rPr>
                <w:rFonts w:asciiTheme="minorHAnsi" w:hAnsiTheme="minorHAnsi" w:cstheme="minorHAnsi"/>
                <w:b/>
                <w:sz w:val="16"/>
                <w:szCs w:val="16"/>
              </w:rPr>
              <w:t xml:space="preserve"> 9- Gökçeada</w:t>
            </w:r>
          </w:p>
        </w:tc>
        <w:tc>
          <w:tcPr>
            <w:tcW w:w="684" w:type="pct"/>
            <w:tcBorders>
              <w:top w:val="single" w:sz="4" w:space="0" w:color="auto"/>
              <w:left w:val="nil"/>
              <w:bottom w:val="single" w:sz="4" w:space="0" w:color="auto"/>
              <w:right w:val="single" w:sz="4" w:space="0" w:color="000000"/>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66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1231"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r>
      <w:tr w:rsidR="00C6239F" w:rsidRPr="005547A4" w:rsidTr="00C6239F">
        <w:trPr>
          <w:trHeight w:val="221"/>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C6239F" w:rsidRPr="008500B6" w:rsidRDefault="00C6239F" w:rsidP="008500B6">
            <w:pPr>
              <w:jc w:val="left"/>
              <w:rPr>
                <w:rFonts w:asciiTheme="minorHAnsi" w:hAnsiTheme="minorHAnsi" w:cstheme="minorHAnsi"/>
                <w:b/>
                <w:sz w:val="16"/>
                <w:szCs w:val="16"/>
              </w:rPr>
            </w:pPr>
            <w:r w:rsidRPr="008500B6">
              <w:rPr>
                <w:rFonts w:asciiTheme="minorHAnsi" w:hAnsiTheme="minorHAnsi" w:cstheme="minorHAnsi"/>
                <w:b/>
                <w:sz w:val="16"/>
                <w:szCs w:val="16"/>
              </w:rPr>
              <w:t>10- Lapseki</w:t>
            </w:r>
          </w:p>
        </w:tc>
        <w:tc>
          <w:tcPr>
            <w:tcW w:w="684" w:type="pct"/>
            <w:tcBorders>
              <w:top w:val="single" w:sz="4" w:space="0" w:color="auto"/>
              <w:left w:val="nil"/>
              <w:bottom w:val="single" w:sz="4" w:space="0" w:color="auto"/>
              <w:right w:val="single" w:sz="4" w:space="0" w:color="000000"/>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15</w:t>
            </w:r>
          </w:p>
        </w:tc>
        <w:tc>
          <w:tcPr>
            <w:tcW w:w="66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22</w:t>
            </w:r>
          </w:p>
        </w:tc>
        <w:tc>
          <w:tcPr>
            <w:tcW w:w="1231"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1</w:t>
            </w:r>
          </w:p>
        </w:tc>
        <w:tc>
          <w:tcPr>
            <w:tcW w:w="84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r>
      <w:tr w:rsidR="00C6239F" w:rsidRPr="005547A4" w:rsidTr="00C6239F">
        <w:trPr>
          <w:trHeight w:val="221"/>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C6239F" w:rsidRPr="008500B6" w:rsidRDefault="00C6239F" w:rsidP="008500B6">
            <w:pPr>
              <w:jc w:val="left"/>
              <w:rPr>
                <w:rFonts w:asciiTheme="minorHAnsi" w:hAnsiTheme="minorHAnsi" w:cstheme="minorHAnsi"/>
                <w:b/>
                <w:sz w:val="16"/>
                <w:szCs w:val="16"/>
              </w:rPr>
            </w:pPr>
            <w:r w:rsidRPr="008500B6">
              <w:rPr>
                <w:rFonts w:asciiTheme="minorHAnsi" w:hAnsiTheme="minorHAnsi" w:cstheme="minorHAnsi"/>
                <w:b/>
                <w:sz w:val="16"/>
                <w:szCs w:val="16"/>
              </w:rPr>
              <w:t>11- Yenice</w:t>
            </w:r>
          </w:p>
        </w:tc>
        <w:tc>
          <w:tcPr>
            <w:tcW w:w="684" w:type="pct"/>
            <w:tcBorders>
              <w:top w:val="single" w:sz="4" w:space="0" w:color="auto"/>
              <w:left w:val="nil"/>
              <w:bottom w:val="single" w:sz="4" w:space="0" w:color="auto"/>
              <w:right w:val="single" w:sz="4" w:space="0" w:color="000000"/>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10</w:t>
            </w:r>
          </w:p>
        </w:tc>
        <w:tc>
          <w:tcPr>
            <w:tcW w:w="66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12</w:t>
            </w:r>
          </w:p>
        </w:tc>
        <w:tc>
          <w:tcPr>
            <w:tcW w:w="1231"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r>
      <w:tr w:rsidR="00C6239F" w:rsidRPr="005547A4" w:rsidTr="00C6239F">
        <w:trPr>
          <w:trHeight w:val="221"/>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C6239F" w:rsidRPr="008500B6" w:rsidRDefault="00C6239F" w:rsidP="008500B6">
            <w:pPr>
              <w:jc w:val="left"/>
              <w:rPr>
                <w:rFonts w:asciiTheme="minorHAnsi" w:hAnsiTheme="minorHAnsi" w:cstheme="minorHAnsi"/>
                <w:b/>
                <w:sz w:val="16"/>
                <w:szCs w:val="16"/>
              </w:rPr>
            </w:pPr>
            <w:r w:rsidRPr="008500B6">
              <w:rPr>
                <w:rFonts w:asciiTheme="minorHAnsi" w:hAnsiTheme="minorHAnsi" w:cstheme="minorHAnsi"/>
                <w:b/>
                <w:sz w:val="16"/>
                <w:szCs w:val="16"/>
              </w:rPr>
              <w:t>12- Merkez</w:t>
            </w:r>
          </w:p>
        </w:tc>
        <w:tc>
          <w:tcPr>
            <w:tcW w:w="684" w:type="pct"/>
            <w:tcBorders>
              <w:top w:val="single" w:sz="4" w:space="0" w:color="auto"/>
              <w:left w:val="nil"/>
              <w:bottom w:val="single" w:sz="4" w:space="0" w:color="auto"/>
              <w:right w:val="single" w:sz="4" w:space="0" w:color="000000"/>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29</w:t>
            </w:r>
          </w:p>
        </w:tc>
        <w:tc>
          <w:tcPr>
            <w:tcW w:w="66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1</w:t>
            </w:r>
          </w:p>
        </w:tc>
        <w:tc>
          <w:tcPr>
            <w:tcW w:w="777"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58</w:t>
            </w:r>
          </w:p>
        </w:tc>
        <w:tc>
          <w:tcPr>
            <w:tcW w:w="1231"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4</w:t>
            </w:r>
          </w:p>
        </w:tc>
        <w:tc>
          <w:tcPr>
            <w:tcW w:w="84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282</w:t>
            </w:r>
          </w:p>
        </w:tc>
      </w:tr>
      <w:tr w:rsidR="00C6239F" w:rsidRPr="005547A4" w:rsidTr="00C6239F">
        <w:trPr>
          <w:trHeight w:val="221"/>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C6239F" w:rsidRPr="008500B6" w:rsidRDefault="00C6239F" w:rsidP="00C6239F">
            <w:pPr>
              <w:jc w:val="right"/>
              <w:rPr>
                <w:rFonts w:asciiTheme="minorHAnsi" w:hAnsiTheme="minorHAnsi" w:cstheme="minorHAnsi"/>
                <w:b/>
                <w:sz w:val="16"/>
                <w:szCs w:val="16"/>
              </w:rPr>
            </w:pPr>
            <w:r w:rsidRPr="008500B6">
              <w:rPr>
                <w:rFonts w:asciiTheme="minorHAnsi" w:hAnsiTheme="minorHAnsi" w:cstheme="minorHAnsi"/>
                <w:b/>
                <w:sz w:val="16"/>
                <w:szCs w:val="16"/>
              </w:rPr>
              <w:t> İL TOPLAMI</w:t>
            </w:r>
          </w:p>
        </w:tc>
        <w:tc>
          <w:tcPr>
            <w:tcW w:w="684" w:type="pct"/>
            <w:tcBorders>
              <w:top w:val="single" w:sz="4" w:space="0" w:color="auto"/>
              <w:left w:val="nil"/>
              <w:bottom w:val="single" w:sz="4" w:space="0" w:color="auto"/>
              <w:right w:val="single" w:sz="4" w:space="0" w:color="000000"/>
            </w:tcBorders>
            <w:noWrap/>
            <w:vAlign w:val="bottom"/>
            <w:hideMark/>
          </w:tcPr>
          <w:p w:rsidR="00C6239F" w:rsidRPr="00C6239F" w:rsidRDefault="00C6239F" w:rsidP="008500B6">
            <w:pPr>
              <w:jc w:val="center"/>
              <w:rPr>
                <w:rFonts w:asciiTheme="minorHAnsi" w:hAnsiTheme="minorHAnsi" w:cstheme="minorHAnsi"/>
                <w:b/>
                <w:sz w:val="16"/>
                <w:szCs w:val="16"/>
              </w:rPr>
            </w:pPr>
            <w:r w:rsidRPr="00C6239F">
              <w:rPr>
                <w:rFonts w:asciiTheme="minorHAnsi" w:hAnsiTheme="minorHAnsi" w:cstheme="minorHAnsi"/>
                <w:b/>
                <w:sz w:val="16"/>
                <w:szCs w:val="16"/>
              </w:rPr>
              <w:t>156</w:t>
            </w:r>
          </w:p>
        </w:tc>
        <w:tc>
          <w:tcPr>
            <w:tcW w:w="669" w:type="pct"/>
            <w:tcBorders>
              <w:top w:val="nil"/>
              <w:left w:val="nil"/>
              <w:bottom w:val="single" w:sz="4" w:space="0" w:color="auto"/>
              <w:right w:val="single" w:sz="4" w:space="0" w:color="auto"/>
            </w:tcBorders>
            <w:noWrap/>
            <w:vAlign w:val="bottom"/>
            <w:hideMark/>
          </w:tcPr>
          <w:p w:rsidR="00C6239F" w:rsidRPr="00C6239F" w:rsidRDefault="00C6239F" w:rsidP="008500B6">
            <w:pPr>
              <w:jc w:val="center"/>
              <w:rPr>
                <w:rFonts w:asciiTheme="minorHAnsi" w:hAnsiTheme="minorHAnsi" w:cstheme="minorHAnsi"/>
                <w:b/>
                <w:sz w:val="16"/>
                <w:szCs w:val="16"/>
              </w:rPr>
            </w:pPr>
            <w:r w:rsidRPr="00C6239F">
              <w:rPr>
                <w:rFonts w:asciiTheme="minorHAnsi" w:hAnsiTheme="minorHAnsi" w:cstheme="minorHAnsi"/>
                <w:b/>
                <w:sz w:val="16"/>
                <w:szCs w:val="16"/>
              </w:rPr>
              <w:t>1</w:t>
            </w:r>
          </w:p>
        </w:tc>
        <w:tc>
          <w:tcPr>
            <w:tcW w:w="777" w:type="pct"/>
            <w:tcBorders>
              <w:top w:val="nil"/>
              <w:left w:val="nil"/>
              <w:bottom w:val="single" w:sz="4" w:space="0" w:color="auto"/>
              <w:right w:val="single" w:sz="4" w:space="0" w:color="auto"/>
            </w:tcBorders>
            <w:noWrap/>
            <w:vAlign w:val="bottom"/>
            <w:hideMark/>
          </w:tcPr>
          <w:p w:rsidR="00C6239F" w:rsidRPr="00C6239F" w:rsidRDefault="00C6239F" w:rsidP="008500B6">
            <w:pPr>
              <w:jc w:val="center"/>
              <w:rPr>
                <w:rFonts w:asciiTheme="minorHAnsi" w:hAnsiTheme="minorHAnsi" w:cstheme="minorHAnsi"/>
                <w:b/>
                <w:sz w:val="16"/>
                <w:szCs w:val="16"/>
              </w:rPr>
            </w:pPr>
            <w:r w:rsidRPr="00C6239F">
              <w:rPr>
                <w:rFonts w:asciiTheme="minorHAnsi" w:hAnsiTheme="minorHAnsi" w:cstheme="minorHAnsi"/>
                <w:b/>
                <w:sz w:val="16"/>
                <w:szCs w:val="16"/>
              </w:rPr>
              <w:t>229</w:t>
            </w:r>
          </w:p>
        </w:tc>
        <w:tc>
          <w:tcPr>
            <w:tcW w:w="1231" w:type="pct"/>
            <w:tcBorders>
              <w:top w:val="nil"/>
              <w:left w:val="nil"/>
              <w:bottom w:val="single" w:sz="4" w:space="0" w:color="auto"/>
              <w:right w:val="single" w:sz="4" w:space="0" w:color="auto"/>
            </w:tcBorders>
            <w:noWrap/>
            <w:vAlign w:val="bottom"/>
            <w:hideMark/>
          </w:tcPr>
          <w:p w:rsidR="00C6239F" w:rsidRPr="00C6239F" w:rsidRDefault="00C6239F" w:rsidP="008500B6">
            <w:pPr>
              <w:jc w:val="center"/>
              <w:rPr>
                <w:rFonts w:asciiTheme="minorHAnsi" w:hAnsiTheme="minorHAnsi" w:cstheme="minorHAnsi"/>
                <w:b/>
                <w:sz w:val="16"/>
                <w:szCs w:val="16"/>
              </w:rPr>
            </w:pPr>
            <w:r w:rsidRPr="00C6239F">
              <w:rPr>
                <w:rFonts w:asciiTheme="minorHAnsi" w:hAnsiTheme="minorHAnsi" w:cstheme="minorHAnsi"/>
                <w:b/>
                <w:sz w:val="16"/>
                <w:szCs w:val="16"/>
              </w:rPr>
              <w:t>7</w:t>
            </w:r>
          </w:p>
        </w:tc>
        <w:tc>
          <w:tcPr>
            <w:tcW w:w="849" w:type="pct"/>
            <w:tcBorders>
              <w:top w:val="nil"/>
              <w:left w:val="nil"/>
              <w:bottom w:val="single" w:sz="4" w:space="0" w:color="auto"/>
              <w:right w:val="single" w:sz="4" w:space="0" w:color="auto"/>
            </w:tcBorders>
            <w:noWrap/>
            <w:vAlign w:val="bottom"/>
            <w:hideMark/>
          </w:tcPr>
          <w:p w:rsidR="00C6239F" w:rsidRPr="00C6239F" w:rsidRDefault="00C6239F" w:rsidP="008500B6">
            <w:pPr>
              <w:jc w:val="center"/>
              <w:rPr>
                <w:rFonts w:asciiTheme="minorHAnsi" w:hAnsiTheme="minorHAnsi" w:cstheme="minorHAnsi"/>
                <w:b/>
                <w:sz w:val="16"/>
                <w:szCs w:val="16"/>
              </w:rPr>
            </w:pPr>
            <w:r w:rsidRPr="00C6239F">
              <w:rPr>
                <w:rFonts w:asciiTheme="minorHAnsi" w:hAnsiTheme="minorHAnsi" w:cstheme="minorHAnsi"/>
                <w:b/>
                <w:sz w:val="16"/>
                <w:szCs w:val="16"/>
              </w:rPr>
              <w:t>1807</w:t>
            </w:r>
          </w:p>
        </w:tc>
      </w:tr>
    </w:tbl>
    <w:p w:rsidR="002B50E6" w:rsidRPr="002143D0" w:rsidRDefault="002B50E6" w:rsidP="002B50E6">
      <w:pPr>
        <w:spacing w:line="276" w:lineRule="auto"/>
        <w:rPr>
          <w:rFonts w:ascii="Calibri" w:hAnsi="Calibri"/>
          <w:b/>
          <w:sz w:val="22"/>
          <w:szCs w:val="22"/>
        </w:rPr>
      </w:pPr>
    </w:p>
    <w:p w:rsidR="002B50E6" w:rsidRPr="002143D0" w:rsidRDefault="002B50E6" w:rsidP="002B50E6">
      <w:pPr>
        <w:spacing w:line="276" w:lineRule="auto"/>
        <w:rPr>
          <w:rFonts w:ascii="Calibri" w:hAnsi="Calibri"/>
          <w:b/>
          <w:sz w:val="22"/>
          <w:szCs w:val="22"/>
        </w:rPr>
      </w:pPr>
      <w:r w:rsidRPr="002143D0">
        <w:rPr>
          <w:rFonts w:ascii="Calibri" w:hAnsi="Calibri"/>
          <w:b/>
          <w:sz w:val="22"/>
          <w:szCs w:val="22"/>
        </w:rPr>
        <w:lastRenderedPageBreak/>
        <w:t>Özel Sürvey Çalışmaları</w:t>
      </w:r>
    </w:p>
    <w:p w:rsidR="008500B6" w:rsidRPr="005547A4" w:rsidRDefault="008500B6" w:rsidP="008500B6">
      <w:pPr>
        <w:spacing w:before="120" w:line="276" w:lineRule="auto"/>
        <w:ind w:firstLine="567"/>
        <w:rPr>
          <w:rFonts w:asciiTheme="minorHAnsi" w:hAnsiTheme="minorHAnsi" w:cstheme="minorHAnsi"/>
          <w:kern w:val="24"/>
          <w:sz w:val="22"/>
          <w:szCs w:val="22"/>
        </w:rPr>
      </w:pPr>
      <w:r w:rsidRPr="005547A4">
        <w:rPr>
          <w:rFonts w:asciiTheme="minorHAnsi" w:hAnsiTheme="minorHAnsi" w:cstheme="minorHAnsi"/>
          <w:sz w:val="22"/>
          <w:szCs w:val="22"/>
        </w:rPr>
        <w:t xml:space="preserve">İlimizde 2017 yılında Bakanlıkça belirlenen 29 konuda Özel Sürvey Çalışmaları yapılmıştır. Bu konular haricinde </w:t>
      </w:r>
      <w:r w:rsidRPr="005547A4">
        <w:rPr>
          <w:rFonts w:asciiTheme="minorHAnsi" w:hAnsiTheme="minorHAnsi" w:cstheme="minorHAnsi"/>
          <w:kern w:val="24"/>
          <w:sz w:val="22"/>
          <w:szCs w:val="22"/>
        </w:rPr>
        <w:t>Domates Güvesi (Tuta absoluta), Bağ Kök Uru  (Agrobacterium vitis), Kestane Kanseri (Cryphonectria parasitica) etmenleriyle ilgili olarakta sürvey çalışmaları yapılmaktadır.</w:t>
      </w:r>
    </w:p>
    <w:tbl>
      <w:tblPr>
        <w:tblW w:w="8033" w:type="dxa"/>
        <w:jc w:val="center"/>
        <w:tblCellMar>
          <w:left w:w="70" w:type="dxa"/>
          <w:right w:w="70" w:type="dxa"/>
        </w:tblCellMar>
        <w:tblLook w:val="04A0" w:firstRow="1" w:lastRow="0" w:firstColumn="1" w:lastColumn="0" w:noHBand="0" w:noVBand="1"/>
      </w:tblPr>
      <w:tblGrid>
        <w:gridCol w:w="5673"/>
        <w:gridCol w:w="2360"/>
      </w:tblGrid>
      <w:tr w:rsidR="00FD5FEB" w:rsidRPr="005547A4" w:rsidTr="00D548C6">
        <w:trPr>
          <w:trHeight w:val="20"/>
          <w:jc w:val="center"/>
        </w:trPr>
        <w:tc>
          <w:tcPr>
            <w:tcW w:w="5673" w:type="dxa"/>
            <w:tcBorders>
              <w:top w:val="single" w:sz="8" w:space="0" w:color="auto"/>
              <w:left w:val="single" w:sz="8" w:space="0" w:color="auto"/>
              <w:bottom w:val="single" w:sz="8" w:space="0" w:color="auto"/>
              <w:right w:val="single" w:sz="8" w:space="0" w:color="auto"/>
            </w:tcBorders>
            <w:shd w:val="clear" w:color="000000" w:fill="FBD4B4"/>
            <w:vAlign w:val="center"/>
            <w:hideMark/>
          </w:tcPr>
          <w:p w:rsidR="00FD5FEB" w:rsidRPr="00FD5FEB" w:rsidRDefault="00FD5FEB" w:rsidP="00D548C6">
            <w:pPr>
              <w:jc w:val="center"/>
              <w:rPr>
                <w:rFonts w:asciiTheme="minorHAnsi" w:hAnsiTheme="minorHAnsi" w:cstheme="minorHAnsi"/>
                <w:b/>
                <w:bCs/>
                <w:sz w:val="18"/>
                <w:szCs w:val="18"/>
              </w:rPr>
            </w:pPr>
            <w:r w:rsidRPr="00FD5FEB">
              <w:rPr>
                <w:rFonts w:asciiTheme="minorHAnsi" w:hAnsiTheme="minorHAnsi" w:cstheme="minorHAnsi"/>
                <w:b/>
                <w:bCs/>
                <w:kern w:val="24"/>
                <w:sz w:val="18"/>
                <w:szCs w:val="18"/>
              </w:rPr>
              <w:t>Zararlı Organizma</w:t>
            </w:r>
          </w:p>
        </w:tc>
        <w:tc>
          <w:tcPr>
            <w:tcW w:w="2360" w:type="dxa"/>
            <w:tcBorders>
              <w:top w:val="single" w:sz="8" w:space="0" w:color="auto"/>
              <w:left w:val="nil"/>
              <w:bottom w:val="single" w:sz="8" w:space="0" w:color="auto"/>
              <w:right w:val="single" w:sz="8" w:space="0" w:color="auto"/>
            </w:tcBorders>
            <w:shd w:val="clear" w:color="000000" w:fill="FBD4B4"/>
            <w:vAlign w:val="center"/>
            <w:hideMark/>
          </w:tcPr>
          <w:p w:rsidR="00FD5FEB" w:rsidRPr="00FD5FEB" w:rsidRDefault="00FD5FEB" w:rsidP="00D548C6">
            <w:pPr>
              <w:jc w:val="center"/>
              <w:rPr>
                <w:rFonts w:asciiTheme="minorHAnsi" w:hAnsiTheme="minorHAnsi" w:cstheme="minorHAnsi"/>
                <w:b/>
                <w:bCs/>
                <w:sz w:val="18"/>
                <w:szCs w:val="18"/>
              </w:rPr>
            </w:pPr>
            <w:r w:rsidRPr="00FD5FEB">
              <w:rPr>
                <w:rFonts w:asciiTheme="minorHAnsi" w:hAnsiTheme="minorHAnsi" w:cstheme="minorHAnsi"/>
                <w:b/>
                <w:bCs/>
                <w:kern w:val="24"/>
                <w:sz w:val="18"/>
                <w:szCs w:val="18"/>
              </w:rPr>
              <w:t>Program</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Bağ da Bois Noir ile Flavescense doree Fitoplazması</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spacing w:line="276" w:lineRule="auto"/>
              <w:rPr>
                <w:rFonts w:asciiTheme="minorHAnsi" w:hAnsiTheme="minorHAnsi" w:cstheme="minorHAnsi"/>
                <w:sz w:val="18"/>
                <w:szCs w:val="18"/>
              </w:rPr>
            </w:pPr>
            <w:r w:rsidRPr="00FD5FEB">
              <w:rPr>
                <w:rFonts w:asciiTheme="minorHAnsi" w:hAnsiTheme="minorHAnsi" w:cstheme="minorHAnsi"/>
                <w:sz w:val="18"/>
                <w:szCs w:val="18"/>
              </w:rPr>
              <w:t>Çam solgunluk nematodu (</w:t>
            </w:r>
            <w:r w:rsidRPr="00FD5FEB">
              <w:rPr>
                <w:rFonts w:asciiTheme="minorHAnsi" w:hAnsiTheme="minorHAnsi" w:cstheme="minorHAnsi"/>
                <w:i/>
                <w:sz w:val="18"/>
                <w:szCs w:val="18"/>
              </w:rPr>
              <w:t>Bursaphelenchus xylophilus</w:t>
            </w:r>
            <w:r w:rsidRPr="00FD5FEB">
              <w:rPr>
                <w:rFonts w:asciiTheme="minorHAnsi" w:hAnsiTheme="minorHAnsi" w:cstheme="minorHAnsi"/>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kern w:val="24"/>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rPr>
                <w:rFonts w:asciiTheme="minorHAnsi" w:hAnsiTheme="minorHAnsi" w:cstheme="minorHAnsi"/>
                <w:sz w:val="18"/>
                <w:szCs w:val="18"/>
              </w:rPr>
            </w:pPr>
            <w:r w:rsidRPr="00FD5FEB">
              <w:rPr>
                <w:rFonts w:asciiTheme="minorHAnsi" w:hAnsiTheme="minorHAnsi" w:cstheme="minorHAnsi"/>
                <w:sz w:val="18"/>
                <w:szCs w:val="18"/>
              </w:rPr>
              <w:t>Narenciye yeşillendirme (Citrus Greening Bacterium)</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rPr>
                <w:rFonts w:asciiTheme="minorHAnsi" w:hAnsiTheme="minorHAnsi" w:cstheme="minorHAnsi"/>
                <w:kern w:val="24"/>
                <w:sz w:val="18"/>
                <w:szCs w:val="18"/>
              </w:rPr>
            </w:pPr>
            <w:r w:rsidRPr="00FD5FEB">
              <w:rPr>
                <w:rFonts w:asciiTheme="minorHAnsi" w:hAnsiTheme="minorHAnsi" w:cstheme="minorHAnsi"/>
                <w:sz w:val="18"/>
                <w:szCs w:val="18"/>
              </w:rPr>
              <w:t>Citrus Yellow Vein Clearing Virüs (CYVCV)</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kern w:val="24"/>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rPr>
                <w:rFonts w:asciiTheme="minorHAnsi" w:hAnsiTheme="minorHAnsi" w:cstheme="minorHAnsi"/>
                <w:sz w:val="18"/>
                <w:szCs w:val="18"/>
              </w:rPr>
            </w:pPr>
            <w:r w:rsidRPr="00FD5FEB">
              <w:rPr>
                <w:rFonts w:asciiTheme="minorHAnsi" w:hAnsiTheme="minorHAnsi" w:cstheme="minorHAnsi"/>
                <w:sz w:val="18"/>
                <w:szCs w:val="18"/>
              </w:rPr>
              <w:t>Pamuk unlu biti (</w:t>
            </w:r>
            <w:r w:rsidRPr="00FD5FEB">
              <w:rPr>
                <w:rFonts w:asciiTheme="minorHAnsi" w:hAnsiTheme="minorHAnsi" w:cstheme="minorHAnsi"/>
                <w:i/>
                <w:iCs/>
                <w:sz w:val="18"/>
                <w:szCs w:val="18"/>
              </w:rPr>
              <w:t>Phenacoccus solenopsis)</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kern w:val="24"/>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rPr>
                <w:rFonts w:asciiTheme="minorHAnsi" w:hAnsiTheme="minorHAnsi" w:cstheme="minorHAnsi"/>
                <w:sz w:val="18"/>
                <w:szCs w:val="18"/>
              </w:rPr>
            </w:pPr>
            <w:r w:rsidRPr="00FD5FEB">
              <w:rPr>
                <w:rFonts w:asciiTheme="minorHAnsi" w:hAnsiTheme="minorHAnsi" w:cstheme="minorHAnsi"/>
                <w:kern w:val="24"/>
                <w:sz w:val="18"/>
                <w:szCs w:val="18"/>
              </w:rPr>
              <w:t>Xylella fastidiosa</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kern w:val="24"/>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rPr>
                <w:rFonts w:asciiTheme="minorHAnsi" w:hAnsiTheme="minorHAnsi" w:cstheme="minorHAnsi"/>
                <w:kern w:val="24"/>
                <w:sz w:val="18"/>
                <w:szCs w:val="18"/>
              </w:rPr>
            </w:pPr>
            <w:r w:rsidRPr="00FD5FEB">
              <w:rPr>
                <w:rFonts w:asciiTheme="minorHAnsi" w:hAnsiTheme="minorHAnsi" w:cstheme="minorHAnsi"/>
                <w:sz w:val="18"/>
                <w:szCs w:val="18"/>
              </w:rPr>
              <w:t>Kivide bakteriyel kanser (</w:t>
            </w:r>
            <w:r w:rsidRPr="00FD5FEB">
              <w:rPr>
                <w:rFonts w:asciiTheme="minorHAnsi" w:hAnsiTheme="minorHAnsi" w:cstheme="minorHAnsi"/>
                <w:i/>
                <w:iCs/>
                <w:sz w:val="18"/>
                <w:szCs w:val="18"/>
              </w:rPr>
              <w:t>P. syringae actinidiae</w:t>
            </w:r>
            <w:r w:rsidRPr="00FD5FEB">
              <w:rPr>
                <w:rFonts w:asciiTheme="minorHAnsi" w:hAnsiTheme="minorHAnsi" w:cstheme="minorHAnsi"/>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kern w:val="24"/>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i/>
                <w:sz w:val="18"/>
                <w:szCs w:val="18"/>
              </w:rPr>
            </w:pPr>
            <w:r w:rsidRPr="00FD5FEB">
              <w:rPr>
                <w:rFonts w:asciiTheme="minorHAnsi" w:hAnsiTheme="minorHAnsi" w:cstheme="minorHAnsi"/>
                <w:i/>
                <w:kern w:val="24"/>
                <w:sz w:val="18"/>
                <w:szCs w:val="18"/>
              </w:rPr>
              <w:t>Epitrix similaris</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Ani Meşe Ölümü (</w:t>
            </w:r>
            <w:r w:rsidRPr="00FD5FEB">
              <w:rPr>
                <w:rFonts w:asciiTheme="minorHAnsi" w:hAnsiTheme="minorHAnsi" w:cstheme="minorHAnsi"/>
                <w:i/>
                <w:kern w:val="24"/>
                <w:sz w:val="18"/>
                <w:szCs w:val="18"/>
              </w:rPr>
              <w:t>Phytophthora ramorum</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kern w:val="24"/>
                <w:sz w:val="18"/>
                <w:szCs w:val="18"/>
              </w:rPr>
            </w:pPr>
            <w:r w:rsidRPr="00FD5FEB">
              <w:rPr>
                <w:rFonts w:asciiTheme="minorHAnsi" w:hAnsiTheme="minorHAnsi" w:cstheme="minorHAnsi"/>
                <w:sz w:val="18"/>
                <w:szCs w:val="18"/>
              </w:rPr>
              <w:t xml:space="preserve">Narda bakteriyel yanıklık </w:t>
            </w:r>
            <w:r w:rsidRPr="00FD5FEB">
              <w:rPr>
                <w:rFonts w:asciiTheme="minorHAnsi" w:hAnsiTheme="minorHAnsi" w:cstheme="minorHAnsi"/>
                <w:i/>
                <w:iCs/>
                <w:sz w:val="18"/>
                <w:szCs w:val="18"/>
              </w:rPr>
              <w:t>(X. axonopodis punicae)</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kern w:val="24"/>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sz w:val="18"/>
                <w:szCs w:val="18"/>
              </w:rPr>
              <w:t>Çam çıralı kanser hastalığı (Gibberella circinata)</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kern w:val="24"/>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Patates Siğili (</w:t>
            </w:r>
            <w:r w:rsidRPr="00FD5FEB">
              <w:rPr>
                <w:rFonts w:asciiTheme="minorHAnsi" w:hAnsiTheme="minorHAnsi" w:cstheme="minorHAnsi"/>
                <w:i/>
                <w:kern w:val="24"/>
                <w:sz w:val="18"/>
                <w:szCs w:val="18"/>
              </w:rPr>
              <w:t>Synchytrium endobioticum</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kern w:val="24"/>
                <w:sz w:val="18"/>
                <w:szCs w:val="18"/>
              </w:rPr>
            </w:pPr>
            <w:r w:rsidRPr="00FD5FEB">
              <w:rPr>
                <w:rFonts w:asciiTheme="minorHAnsi" w:hAnsiTheme="minorHAnsi" w:cstheme="minorHAnsi"/>
                <w:kern w:val="24"/>
                <w:sz w:val="18"/>
                <w:szCs w:val="18"/>
              </w:rPr>
              <w:t>Bakteriyel Solgunluk ve Patates Kahverengi Çürüklüğü (</w:t>
            </w:r>
            <w:r w:rsidRPr="00FD5FEB">
              <w:rPr>
                <w:rFonts w:asciiTheme="minorHAnsi" w:hAnsiTheme="minorHAnsi" w:cstheme="minorHAnsi"/>
                <w:i/>
                <w:kern w:val="24"/>
                <w:sz w:val="18"/>
                <w:szCs w:val="18"/>
              </w:rPr>
              <w:t>R.solanacearum</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Sınıflandırma/Değerlendirme</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Patates Halka Çürüklüğü (</w:t>
            </w:r>
            <w:r w:rsidRPr="00FD5FEB">
              <w:rPr>
                <w:rFonts w:asciiTheme="minorHAnsi" w:hAnsiTheme="minorHAnsi" w:cstheme="minorHAnsi"/>
                <w:i/>
                <w:kern w:val="24"/>
                <w:sz w:val="18"/>
                <w:szCs w:val="18"/>
              </w:rPr>
              <w:t>C. michiganensis</w:t>
            </w:r>
            <w:r w:rsidRPr="00FD5FEB">
              <w:rPr>
                <w:rFonts w:asciiTheme="minorHAnsi" w:hAnsiTheme="minorHAnsi" w:cstheme="minorHAnsi"/>
                <w:kern w:val="24"/>
                <w:sz w:val="18"/>
                <w:szCs w:val="18"/>
              </w:rPr>
              <w:t xml:space="preserve"> subs. </w:t>
            </w:r>
            <w:r w:rsidRPr="00FD5FEB">
              <w:rPr>
                <w:rFonts w:asciiTheme="minorHAnsi" w:hAnsiTheme="minorHAnsi" w:cstheme="minorHAnsi"/>
                <w:i/>
                <w:kern w:val="24"/>
                <w:sz w:val="18"/>
                <w:szCs w:val="18"/>
              </w:rPr>
              <w:t>sepedonicus</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Patates Kist Nematodları (</w:t>
            </w:r>
            <w:r w:rsidRPr="00FD5FEB">
              <w:rPr>
                <w:rFonts w:asciiTheme="minorHAnsi" w:hAnsiTheme="minorHAnsi" w:cstheme="minorHAnsi"/>
                <w:i/>
                <w:kern w:val="24"/>
                <w:sz w:val="18"/>
                <w:szCs w:val="18"/>
              </w:rPr>
              <w:t>Globodera rostochiensis</w:t>
            </w:r>
            <w:r w:rsidRPr="00FD5FEB">
              <w:rPr>
                <w:rFonts w:asciiTheme="minorHAnsi" w:hAnsiTheme="minorHAnsi" w:cstheme="minorHAnsi"/>
                <w:kern w:val="24"/>
                <w:sz w:val="18"/>
                <w:szCs w:val="18"/>
              </w:rPr>
              <w:t xml:space="preserve">, </w:t>
            </w:r>
            <w:r w:rsidRPr="00FD5FEB">
              <w:rPr>
                <w:rFonts w:asciiTheme="minorHAnsi" w:hAnsiTheme="minorHAnsi" w:cstheme="minorHAnsi"/>
                <w:i/>
                <w:kern w:val="24"/>
                <w:sz w:val="18"/>
                <w:szCs w:val="18"/>
              </w:rPr>
              <w:t>G. pallida</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Patates Kök Ur Nematodları (</w:t>
            </w:r>
            <w:r w:rsidRPr="00FD5FEB">
              <w:rPr>
                <w:rFonts w:asciiTheme="minorHAnsi" w:hAnsiTheme="minorHAnsi" w:cstheme="minorHAnsi"/>
                <w:i/>
                <w:kern w:val="24"/>
                <w:sz w:val="18"/>
                <w:szCs w:val="18"/>
              </w:rPr>
              <w:t>Meloidogyne chitwoodi</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Patates Güvesi (</w:t>
            </w:r>
            <w:r w:rsidRPr="00FD5FEB">
              <w:rPr>
                <w:rFonts w:asciiTheme="minorHAnsi" w:hAnsiTheme="minorHAnsi" w:cstheme="minorHAnsi"/>
                <w:i/>
                <w:kern w:val="24"/>
                <w:sz w:val="18"/>
                <w:szCs w:val="18"/>
              </w:rPr>
              <w:t>Phthorimaea operculella</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rPr>
                <w:rFonts w:asciiTheme="minorHAnsi" w:hAnsiTheme="minorHAnsi" w:cstheme="minorHAnsi"/>
                <w:sz w:val="18"/>
                <w:szCs w:val="18"/>
              </w:rPr>
            </w:pPr>
            <w:r w:rsidRPr="00FD5FEB">
              <w:rPr>
                <w:rFonts w:asciiTheme="minorHAnsi" w:hAnsiTheme="minorHAnsi" w:cstheme="minorHAnsi"/>
                <w:kern w:val="24"/>
                <w:sz w:val="18"/>
                <w:szCs w:val="18"/>
              </w:rPr>
              <w:t>Karpuz Bakteriyel Meyve Lekesi (</w:t>
            </w:r>
            <w:r w:rsidRPr="00FD5FEB">
              <w:rPr>
                <w:rFonts w:asciiTheme="minorHAnsi" w:hAnsiTheme="minorHAnsi" w:cstheme="minorHAnsi"/>
                <w:i/>
                <w:kern w:val="24"/>
                <w:sz w:val="18"/>
                <w:szCs w:val="18"/>
              </w:rPr>
              <w:t>Acidovorax</w:t>
            </w:r>
            <w:r w:rsidRPr="00FD5FEB">
              <w:rPr>
                <w:rFonts w:asciiTheme="minorHAnsi" w:hAnsiTheme="minorHAnsi" w:cstheme="minorHAnsi"/>
                <w:kern w:val="24"/>
                <w:sz w:val="18"/>
                <w:szCs w:val="18"/>
              </w:rPr>
              <w:t xml:space="preserve"> spp.)</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Sarka Virüsü (Plum pox potyvirüs)</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Sınıflandırma/Değerlendirme</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Çeltik Beyaz Uç Nematodu (</w:t>
            </w:r>
            <w:r w:rsidRPr="00FD5FEB">
              <w:rPr>
                <w:rFonts w:asciiTheme="minorHAnsi" w:hAnsiTheme="minorHAnsi" w:cstheme="minorHAnsi"/>
                <w:i/>
                <w:kern w:val="24"/>
                <w:sz w:val="18"/>
                <w:szCs w:val="18"/>
              </w:rPr>
              <w:t>Aphelenchoides besseyi</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Sınıflandırma/Değerlendirme</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Palmiye Kırmızı Böceği (</w:t>
            </w:r>
            <w:r w:rsidRPr="00FD5FEB">
              <w:rPr>
                <w:rFonts w:asciiTheme="minorHAnsi" w:hAnsiTheme="minorHAnsi" w:cstheme="minorHAnsi"/>
                <w:i/>
                <w:kern w:val="24"/>
                <w:sz w:val="18"/>
                <w:szCs w:val="18"/>
              </w:rPr>
              <w:t>Rhynchophorus ferrugineus</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kern w:val="24"/>
                <w:sz w:val="18"/>
                <w:szCs w:val="18"/>
              </w:rPr>
            </w:pPr>
            <w:r w:rsidRPr="00FD5FEB">
              <w:rPr>
                <w:rFonts w:asciiTheme="minorHAnsi" w:hAnsiTheme="minorHAnsi" w:cstheme="minorHAnsi"/>
                <w:sz w:val="18"/>
                <w:szCs w:val="18"/>
              </w:rPr>
              <w:t>Domates lekeli solgunluk virüsü</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 xml:space="preserve">Domateste </w:t>
            </w:r>
            <w:r w:rsidRPr="00FD5FEB">
              <w:rPr>
                <w:rFonts w:asciiTheme="minorHAnsi" w:hAnsiTheme="minorHAnsi" w:cstheme="minorHAnsi"/>
                <w:i/>
                <w:kern w:val="24"/>
                <w:sz w:val="18"/>
                <w:szCs w:val="18"/>
              </w:rPr>
              <w:t>Lasioptera</w:t>
            </w:r>
            <w:r w:rsidRPr="00FD5FEB">
              <w:rPr>
                <w:rFonts w:asciiTheme="minorHAnsi" w:hAnsiTheme="minorHAnsi" w:cstheme="minorHAnsi"/>
                <w:kern w:val="24"/>
                <w:sz w:val="18"/>
                <w:szCs w:val="18"/>
              </w:rPr>
              <w:t xml:space="preserve"> spp.</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Sınıflandırma/Değerlendirme</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Kestane Gal Arısı (</w:t>
            </w:r>
            <w:r w:rsidRPr="00FD5FEB">
              <w:rPr>
                <w:rFonts w:asciiTheme="minorHAnsi" w:hAnsiTheme="minorHAnsi" w:cstheme="minorHAnsi"/>
                <w:i/>
                <w:kern w:val="24"/>
                <w:sz w:val="18"/>
                <w:szCs w:val="18"/>
              </w:rPr>
              <w:t>Dryocosmus kuriphilus</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i/>
                <w:kern w:val="24"/>
                <w:sz w:val="18"/>
                <w:szCs w:val="18"/>
              </w:rPr>
              <w:t>Stromatinia cepivora</w:t>
            </w:r>
            <w:r w:rsidRPr="00FD5FEB">
              <w:rPr>
                <w:rFonts w:asciiTheme="minorHAnsi" w:hAnsiTheme="minorHAnsi" w:cstheme="minorHAnsi"/>
                <w:kern w:val="24"/>
                <w:sz w:val="18"/>
                <w:szCs w:val="18"/>
              </w:rPr>
              <w:t xml:space="preserve"> (Syn</w:t>
            </w:r>
            <w:r w:rsidRPr="00FD5FEB">
              <w:rPr>
                <w:rFonts w:asciiTheme="minorHAnsi" w:hAnsiTheme="minorHAnsi" w:cstheme="minorHAnsi"/>
                <w:i/>
                <w:kern w:val="24"/>
                <w:sz w:val="18"/>
                <w:szCs w:val="18"/>
              </w:rPr>
              <w:t>. Sclerotium cepivorum</w:t>
            </w:r>
            <w:r w:rsidRPr="00FD5FEB">
              <w:rPr>
                <w:rFonts w:asciiTheme="minorHAnsi" w:hAnsiTheme="minorHAnsi" w:cstheme="minorHAnsi"/>
                <w:kern w:val="24"/>
                <w:sz w:val="18"/>
                <w:szCs w:val="18"/>
              </w:rPr>
              <w:t>) Soğanda Beyaz Çürüklük</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Turunçgil Uzun Antenli Böceği (</w:t>
            </w:r>
            <w:r w:rsidRPr="00FD5FEB">
              <w:rPr>
                <w:rFonts w:asciiTheme="minorHAnsi" w:hAnsiTheme="minorHAnsi" w:cstheme="minorHAnsi"/>
                <w:i/>
                <w:kern w:val="24"/>
                <w:sz w:val="18"/>
                <w:szCs w:val="18"/>
              </w:rPr>
              <w:t>Anoplophora chinensis</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kern w:val="24"/>
                <w:sz w:val="18"/>
                <w:szCs w:val="18"/>
              </w:rPr>
            </w:pPr>
            <w:r w:rsidRPr="00FD5FEB">
              <w:rPr>
                <w:rFonts w:asciiTheme="minorHAnsi" w:hAnsiTheme="minorHAnsi" w:cstheme="minorHAnsi"/>
                <w:sz w:val="18"/>
                <w:szCs w:val="18"/>
              </w:rPr>
              <w:t xml:space="preserve">Kanadı noktalı sirke sineği </w:t>
            </w:r>
            <w:r w:rsidRPr="00FD5FEB">
              <w:rPr>
                <w:rFonts w:asciiTheme="minorHAnsi" w:hAnsiTheme="minorHAnsi" w:cstheme="minorHAnsi"/>
                <w:kern w:val="24"/>
                <w:sz w:val="18"/>
                <w:szCs w:val="18"/>
              </w:rPr>
              <w:t>( Drosophila suzukii)</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Sınıflandırma/Değerlendirme</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Batı Mısır kök Kurdu (</w:t>
            </w:r>
            <w:r w:rsidRPr="00FD5FEB">
              <w:rPr>
                <w:rFonts w:asciiTheme="minorHAnsi" w:hAnsiTheme="minorHAnsi" w:cstheme="minorHAnsi"/>
                <w:i/>
                <w:kern w:val="24"/>
                <w:sz w:val="18"/>
                <w:szCs w:val="18"/>
              </w:rPr>
              <w:t>Diabrotica virgifera</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i/>
                <w:sz w:val="18"/>
                <w:szCs w:val="18"/>
              </w:rPr>
              <w:t>Candidatus</w:t>
            </w:r>
            <w:r w:rsidRPr="00FD5FEB">
              <w:rPr>
                <w:rFonts w:asciiTheme="minorHAnsi" w:hAnsiTheme="minorHAnsi" w:cstheme="minorHAnsi"/>
                <w:sz w:val="18"/>
                <w:szCs w:val="18"/>
              </w:rPr>
              <w:t xml:space="preserve"> liberibacter solanacearum</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rPr>
                <w:rFonts w:asciiTheme="minorHAnsi" w:hAnsiTheme="minorHAnsi" w:cstheme="minorHAnsi"/>
                <w:sz w:val="18"/>
                <w:szCs w:val="18"/>
              </w:rPr>
            </w:pPr>
            <w:r w:rsidRPr="00FD5FEB">
              <w:rPr>
                <w:rFonts w:asciiTheme="minorHAnsi" w:hAnsiTheme="minorHAnsi" w:cstheme="minorHAnsi"/>
                <w:kern w:val="24"/>
                <w:sz w:val="18"/>
                <w:szCs w:val="18"/>
              </w:rPr>
              <w:t>Bağ Kök Uru  (</w:t>
            </w:r>
            <w:r w:rsidRPr="00FD5FEB">
              <w:rPr>
                <w:rFonts w:asciiTheme="minorHAnsi" w:hAnsiTheme="minorHAnsi" w:cstheme="minorHAnsi"/>
                <w:i/>
                <w:kern w:val="24"/>
                <w:sz w:val="18"/>
                <w:szCs w:val="18"/>
              </w:rPr>
              <w:t>Agrobacterium vitis</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Domates Güvesi (</w:t>
            </w:r>
            <w:r w:rsidRPr="00FD5FEB">
              <w:rPr>
                <w:rFonts w:asciiTheme="minorHAnsi" w:hAnsiTheme="minorHAnsi" w:cstheme="minorHAnsi"/>
                <w:i/>
                <w:kern w:val="24"/>
                <w:sz w:val="18"/>
                <w:szCs w:val="18"/>
              </w:rPr>
              <w:t>Tuta absoluta</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Sınıflandırma/Değerlendirme</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rPr>
                <w:rFonts w:asciiTheme="minorHAnsi" w:hAnsiTheme="minorHAnsi" w:cstheme="minorHAnsi"/>
                <w:sz w:val="18"/>
                <w:szCs w:val="18"/>
              </w:rPr>
            </w:pPr>
            <w:r w:rsidRPr="00FD5FEB">
              <w:rPr>
                <w:rFonts w:asciiTheme="minorHAnsi" w:hAnsiTheme="minorHAnsi" w:cstheme="minorHAnsi"/>
                <w:kern w:val="24"/>
                <w:sz w:val="18"/>
                <w:szCs w:val="18"/>
              </w:rPr>
              <w:t>Kestane Kanseri (</w:t>
            </w:r>
            <w:r w:rsidRPr="00FD5FEB">
              <w:rPr>
                <w:rFonts w:asciiTheme="minorHAnsi" w:hAnsiTheme="minorHAnsi" w:cstheme="minorHAnsi"/>
                <w:i/>
                <w:kern w:val="24"/>
                <w:sz w:val="18"/>
                <w:szCs w:val="18"/>
              </w:rPr>
              <w:t>Cryphonectria parasitica</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Sınıflandırma/Değerlendirme</w:t>
            </w:r>
          </w:p>
        </w:tc>
      </w:tr>
    </w:tbl>
    <w:p w:rsidR="00FD5FEB" w:rsidRPr="005547A4" w:rsidRDefault="00FD5FEB" w:rsidP="00FD5FEB">
      <w:pPr>
        <w:spacing w:before="100" w:beforeAutospacing="1"/>
        <w:rPr>
          <w:rFonts w:asciiTheme="minorHAnsi" w:hAnsiTheme="minorHAnsi" w:cstheme="minorHAnsi"/>
          <w:b/>
          <w:kern w:val="24"/>
          <w:sz w:val="22"/>
          <w:szCs w:val="22"/>
        </w:rPr>
      </w:pPr>
      <w:r w:rsidRPr="005547A4">
        <w:rPr>
          <w:rFonts w:asciiTheme="minorHAnsi" w:hAnsiTheme="minorHAnsi" w:cstheme="minorHAnsi"/>
          <w:b/>
          <w:kern w:val="24"/>
          <w:sz w:val="22"/>
          <w:szCs w:val="22"/>
        </w:rPr>
        <w:t>Bağ da Bois Noir ile Flavescense doree Fitoplazması</w:t>
      </w:r>
    </w:p>
    <w:p w:rsidR="00FD5FEB" w:rsidRPr="005547A4" w:rsidRDefault="00FD5FEB" w:rsidP="00FD5FEB">
      <w:pPr>
        <w:spacing w:after="100" w:afterAutospacing="1"/>
        <w:ind w:firstLine="708"/>
        <w:rPr>
          <w:rFonts w:asciiTheme="minorHAnsi" w:hAnsiTheme="minorHAnsi" w:cstheme="minorHAnsi"/>
          <w:kern w:val="24"/>
          <w:sz w:val="22"/>
          <w:szCs w:val="22"/>
        </w:rPr>
      </w:pPr>
      <w:r w:rsidRPr="005547A4">
        <w:rPr>
          <w:rFonts w:asciiTheme="minorHAnsi" w:hAnsiTheme="minorHAnsi" w:cstheme="minorHAnsi"/>
          <w:kern w:val="24"/>
          <w:sz w:val="22"/>
          <w:szCs w:val="22"/>
        </w:rPr>
        <w:t>Bozcaada ve diğer ilçelerimizde bağ alanlarında Keşif Sürveyi çalışmaları yapılmıştır. Etmen tespit edilmemiştir.</w:t>
      </w:r>
    </w:p>
    <w:p w:rsidR="00FD5FEB" w:rsidRDefault="00FD5FEB" w:rsidP="00FD5FEB">
      <w:pPr>
        <w:rPr>
          <w:rFonts w:asciiTheme="minorHAnsi" w:hAnsiTheme="minorHAnsi" w:cstheme="minorHAnsi"/>
          <w:b/>
          <w:kern w:val="24"/>
          <w:sz w:val="22"/>
          <w:szCs w:val="22"/>
        </w:rPr>
      </w:pPr>
      <w:r w:rsidRPr="005547A4">
        <w:rPr>
          <w:rFonts w:asciiTheme="minorHAnsi" w:hAnsiTheme="minorHAnsi" w:cstheme="minorHAnsi"/>
          <w:b/>
          <w:kern w:val="24"/>
          <w:sz w:val="22"/>
          <w:szCs w:val="22"/>
        </w:rPr>
        <w:t>Çam solgunluk nematodu (Bursaphelenchus xylophilus)</w:t>
      </w:r>
    </w:p>
    <w:p w:rsidR="00FD5FEB" w:rsidRPr="005547A4" w:rsidRDefault="00FD5FEB" w:rsidP="00FD5FEB">
      <w:pPr>
        <w:rPr>
          <w:rFonts w:asciiTheme="minorHAnsi" w:hAnsiTheme="minorHAnsi" w:cstheme="minorHAnsi"/>
          <w:b/>
          <w:kern w:val="24"/>
          <w:sz w:val="22"/>
          <w:szCs w:val="22"/>
        </w:rPr>
      </w:pPr>
      <w:r w:rsidRPr="005547A4">
        <w:rPr>
          <w:rFonts w:asciiTheme="minorHAnsi" w:hAnsiTheme="minorHAnsi" w:cstheme="minorHAnsi"/>
          <w:sz w:val="22"/>
          <w:szCs w:val="22"/>
        </w:rPr>
        <w:t>Orman alanlarında Keşif sürveyleri yapılmış olup etmene ait belirti tespit edilmemiş olup tarafımıza herhangi bir ihbar ulaşmamıştır.</w:t>
      </w:r>
    </w:p>
    <w:p w:rsidR="00FD5FEB" w:rsidRDefault="00FD5FEB" w:rsidP="00FD5FEB">
      <w:pPr>
        <w:tabs>
          <w:tab w:val="left" w:pos="5370"/>
        </w:tabs>
        <w:rPr>
          <w:rFonts w:asciiTheme="minorHAnsi" w:hAnsiTheme="minorHAnsi" w:cstheme="minorHAnsi"/>
          <w:b/>
          <w:kern w:val="24"/>
          <w:sz w:val="22"/>
          <w:szCs w:val="22"/>
        </w:rPr>
      </w:pPr>
    </w:p>
    <w:p w:rsidR="00FD5FEB" w:rsidRDefault="00FD5FEB" w:rsidP="00FD5FEB">
      <w:pPr>
        <w:tabs>
          <w:tab w:val="left" w:pos="5370"/>
        </w:tabs>
        <w:rPr>
          <w:rFonts w:asciiTheme="minorHAnsi" w:hAnsiTheme="minorHAnsi" w:cstheme="minorHAnsi"/>
          <w:b/>
          <w:kern w:val="24"/>
          <w:sz w:val="22"/>
          <w:szCs w:val="22"/>
        </w:rPr>
      </w:pPr>
      <w:r w:rsidRPr="005547A4">
        <w:rPr>
          <w:rFonts w:asciiTheme="minorHAnsi" w:hAnsiTheme="minorHAnsi" w:cstheme="minorHAnsi"/>
          <w:b/>
          <w:kern w:val="24"/>
          <w:sz w:val="22"/>
          <w:szCs w:val="22"/>
        </w:rPr>
        <w:t>Narenciye yeşillendirme (Citrus Greening Bacterium)</w:t>
      </w:r>
    </w:p>
    <w:p w:rsidR="00FD5FEB" w:rsidRPr="005547A4" w:rsidRDefault="00FD5FEB" w:rsidP="000727AD">
      <w:pPr>
        <w:tabs>
          <w:tab w:val="left" w:pos="5370"/>
        </w:tabs>
        <w:spacing w:after="240"/>
        <w:rPr>
          <w:rFonts w:asciiTheme="minorHAnsi" w:hAnsiTheme="minorHAnsi" w:cstheme="minorHAnsi"/>
          <w:sz w:val="22"/>
          <w:szCs w:val="22"/>
        </w:rPr>
      </w:pPr>
      <w:r w:rsidRPr="005547A4">
        <w:rPr>
          <w:rFonts w:asciiTheme="minorHAnsi" w:hAnsiTheme="minorHAnsi" w:cstheme="minorHAnsi"/>
          <w:sz w:val="22"/>
          <w:szCs w:val="22"/>
        </w:rPr>
        <w:t>Trunçgil alanlarında Keşif sürveyleri yapılmış olup etmene ait belirti tespit edilmemiş olup tarafımıza herhangi bir ihbar ulaşmamıştır.</w:t>
      </w:r>
    </w:p>
    <w:p w:rsidR="00FD5FEB" w:rsidRDefault="00FD5FEB" w:rsidP="00FD5FEB">
      <w:pPr>
        <w:tabs>
          <w:tab w:val="left" w:pos="5370"/>
        </w:tabs>
        <w:rPr>
          <w:rFonts w:asciiTheme="minorHAnsi" w:hAnsiTheme="minorHAnsi" w:cstheme="minorHAnsi"/>
          <w:b/>
          <w:kern w:val="24"/>
          <w:sz w:val="22"/>
          <w:szCs w:val="22"/>
        </w:rPr>
      </w:pPr>
      <w:r w:rsidRPr="005547A4">
        <w:rPr>
          <w:rFonts w:asciiTheme="minorHAnsi" w:hAnsiTheme="minorHAnsi" w:cstheme="minorHAnsi"/>
          <w:b/>
          <w:kern w:val="24"/>
          <w:sz w:val="22"/>
          <w:szCs w:val="22"/>
        </w:rPr>
        <w:t>Citrus Yellow Vein Clearing Virüs (CYVCV)</w:t>
      </w:r>
    </w:p>
    <w:p w:rsidR="00FD5FEB" w:rsidRPr="00FD5FEB" w:rsidRDefault="00FD5FEB" w:rsidP="00FD5FEB">
      <w:pPr>
        <w:tabs>
          <w:tab w:val="left" w:pos="5370"/>
        </w:tabs>
        <w:spacing w:after="240"/>
        <w:rPr>
          <w:rFonts w:asciiTheme="minorHAnsi" w:hAnsiTheme="minorHAnsi" w:cstheme="minorHAnsi"/>
          <w:kern w:val="24"/>
          <w:sz w:val="22"/>
          <w:szCs w:val="22"/>
        </w:rPr>
      </w:pPr>
      <w:r w:rsidRPr="00FD5FEB">
        <w:rPr>
          <w:rFonts w:asciiTheme="minorHAnsi" w:hAnsiTheme="minorHAnsi" w:cstheme="minorHAnsi"/>
          <w:kern w:val="24"/>
          <w:sz w:val="22"/>
          <w:szCs w:val="22"/>
        </w:rPr>
        <w:t>Trunçgil alanlarında Keşif sürveyleri yapılmış olup etmene ait belirti tespit edilmemiş olup tarafımıza herhangi bir ihbar ulaşmamıştır.</w:t>
      </w:r>
    </w:p>
    <w:p w:rsidR="00FD5FEB" w:rsidRPr="00FD5FEB" w:rsidRDefault="00FD5FEB" w:rsidP="00FD5FEB">
      <w:pPr>
        <w:tabs>
          <w:tab w:val="left" w:pos="5370"/>
        </w:tabs>
        <w:rPr>
          <w:rFonts w:asciiTheme="minorHAnsi" w:hAnsiTheme="minorHAnsi" w:cstheme="minorHAnsi"/>
          <w:b/>
          <w:kern w:val="24"/>
          <w:sz w:val="22"/>
          <w:szCs w:val="22"/>
        </w:rPr>
      </w:pPr>
      <w:r w:rsidRPr="00FD5FEB">
        <w:rPr>
          <w:rFonts w:asciiTheme="minorHAnsi" w:hAnsiTheme="minorHAnsi" w:cstheme="minorHAnsi"/>
          <w:b/>
          <w:kern w:val="24"/>
          <w:sz w:val="22"/>
          <w:szCs w:val="22"/>
        </w:rPr>
        <w:lastRenderedPageBreak/>
        <w:t>Pamuk unlu biti (Phenacoccus solenopsis)</w:t>
      </w:r>
    </w:p>
    <w:p w:rsidR="00FD5FEB" w:rsidRPr="00FD5FEB" w:rsidRDefault="00FD5FEB" w:rsidP="00FD5FEB">
      <w:pPr>
        <w:tabs>
          <w:tab w:val="left" w:pos="5370"/>
        </w:tabs>
        <w:spacing w:after="240"/>
        <w:rPr>
          <w:rFonts w:asciiTheme="minorHAnsi" w:hAnsiTheme="minorHAnsi" w:cstheme="minorHAnsi"/>
          <w:kern w:val="24"/>
          <w:sz w:val="22"/>
          <w:szCs w:val="22"/>
        </w:rPr>
      </w:pPr>
      <w:r w:rsidRPr="00FD5FEB">
        <w:rPr>
          <w:rFonts w:asciiTheme="minorHAnsi" w:hAnsiTheme="minorHAnsi" w:cstheme="minorHAnsi"/>
          <w:kern w:val="24"/>
          <w:sz w:val="22"/>
          <w:szCs w:val="22"/>
        </w:rPr>
        <w:t>Trunçgil alanlarında Keşif sürveyleri yapılmış olup etmene ait belirti tespit edilmemiş olup tarafımıza herhangi bir ihbar ulaşmamıştır.</w:t>
      </w:r>
    </w:p>
    <w:p w:rsidR="00FD5FEB" w:rsidRPr="00FD5FEB" w:rsidRDefault="00FD5FEB" w:rsidP="00FD5FEB">
      <w:pPr>
        <w:tabs>
          <w:tab w:val="left" w:pos="5370"/>
        </w:tabs>
        <w:rPr>
          <w:rFonts w:asciiTheme="minorHAnsi" w:hAnsiTheme="minorHAnsi" w:cstheme="minorHAnsi"/>
          <w:b/>
          <w:kern w:val="24"/>
          <w:sz w:val="22"/>
          <w:szCs w:val="22"/>
        </w:rPr>
      </w:pPr>
      <w:r w:rsidRPr="00FD5FEB">
        <w:rPr>
          <w:rFonts w:asciiTheme="minorHAnsi" w:hAnsiTheme="minorHAnsi" w:cstheme="minorHAnsi"/>
          <w:b/>
          <w:kern w:val="24"/>
          <w:sz w:val="22"/>
          <w:szCs w:val="22"/>
        </w:rPr>
        <w:t xml:space="preserve">Xylella fastidiosa </w:t>
      </w:r>
    </w:p>
    <w:p w:rsidR="00FD5FEB" w:rsidRPr="00FD5FEB" w:rsidRDefault="00FD5FEB" w:rsidP="00FD5FEB">
      <w:pPr>
        <w:tabs>
          <w:tab w:val="left" w:pos="5370"/>
        </w:tabs>
        <w:spacing w:after="240"/>
        <w:rPr>
          <w:rFonts w:asciiTheme="minorHAnsi" w:hAnsiTheme="minorHAnsi" w:cstheme="minorHAnsi"/>
          <w:kern w:val="24"/>
          <w:sz w:val="22"/>
          <w:szCs w:val="22"/>
        </w:rPr>
      </w:pPr>
      <w:r w:rsidRPr="00FD5FEB">
        <w:rPr>
          <w:rFonts w:asciiTheme="minorHAnsi" w:hAnsiTheme="minorHAnsi" w:cstheme="minorHAnsi"/>
          <w:kern w:val="24"/>
          <w:sz w:val="22"/>
          <w:szCs w:val="22"/>
        </w:rPr>
        <w:t>Bayramiç, Eceabat, Lapseki, Merkez, Ezine, Ayvacık İlçelerinde Keşif Sürveyleri yapılmış olup etmene ait belirti tespit edilmemiş olup tarafımıza herhangi bir ihbar da ulaşmamıştır. Ezine, Ayvacık ve Merkez İlçelerinden 10 adet zeytin - 7 adet badem örneği analize gönderilmiş olup sonuçları temiz gelmiştir.</w:t>
      </w:r>
    </w:p>
    <w:p w:rsidR="00FD5FEB" w:rsidRPr="00FD5FEB" w:rsidRDefault="00FD5FEB" w:rsidP="00FD5FEB">
      <w:pPr>
        <w:tabs>
          <w:tab w:val="left" w:pos="5370"/>
        </w:tabs>
        <w:rPr>
          <w:rFonts w:asciiTheme="minorHAnsi" w:hAnsiTheme="minorHAnsi" w:cstheme="minorHAnsi"/>
          <w:b/>
          <w:kern w:val="24"/>
          <w:sz w:val="22"/>
          <w:szCs w:val="22"/>
        </w:rPr>
      </w:pPr>
      <w:r w:rsidRPr="00FD5FEB">
        <w:rPr>
          <w:rFonts w:asciiTheme="minorHAnsi" w:hAnsiTheme="minorHAnsi" w:cstheme="minorHAnsi"/>
          <w:b/>
          <w:kern w:val="24"/>
          <w:sz w:val="22"/>
          <w:szCs w:val="22"/>
        </w:rPr>
        <w:t>Kivide Bakteriyel Kanser (P. syringae actinidiae)</w:t>
      </w:r>
    </w:p>
    <w:p w:rsidR="00FD5FEB" w:rsidRPr="00FD5FEB" w:rsidRDefault="00FD5FEB" w:rsidP="00FD5FEB">
      <w:pPr>
        <w:tabs>
          <w:tab w:val="left" w:pos="5370"/>
        </w:tabs>
        <w:spacing w:after="240"/>
        <w:rPr>
          <w:rFonts w:ascii="Calibri" w:hAnsi="Calibri" w:cs="Calibri"/>
          <w:sz w:val="22"/>
          <w:szCs w:val="22"/>
        </w:rPr>
      </w:pPr>
      <w:r w:rsidRPr="00FD5FEB">
        <w:rPr>
          <w:rFonts w:asciiTheme="minorHAnsi" w:hAnsiTheme="minorHAnsi" w:cstheme="minorHAnsi"/>
          <w:kern w:val="24"/>
          <w:sz w:val="22"/>
          <w:szCs w:val="22"/>
        </w:rPr>
        <w:t>Kivi üretim alanlarında Keşif sürveyleri yapılmış olup etmene ait belirti tespit edilmemiş olup tarafımıza herhangi bir ihbar ulaşmamıştır</w:t>
      </w:r>
      <w:r w:rsidRPr="00FD5FEB">
        <w:rPr>
          <w:rFonts w:ascii="Calibri" w:hAnsi="Calibri" w:cs="Calibri"/>
          <w:sz w:val="22"/>
          <w:szCs w:val="22"/>
        </w:rPr>
        <w:t>.</w:t>
      </w:r>
    </w:p>
    <w:p w:rsidR="00FD5FEB" w:rsidRPr="00FD5FEB" w:rsidRDefault="00FD5FEB" w:rsidP="00FD5FEB">
      <w:pPr>
        <w:tabs>
          <w:tab w:val="left" w:pos="5370"/>
        </w:tabs>
        <w:rPr>
          <w:rFonts w:asciiTheme="minorHAnsi" w:hAnsiTheme="minorHAnsi" w:cstheme="minorHAnsi"/>
          <w:b/>
          <w:kern w:val="24"/>
          <w:sz w:val="22"/>
          <w:szCs w:val="22"/>
        </w:rPr>
      </w:pPr>
      <w:r w:rsidRPr="00FD5FEB">
        <w:rPr>
          <w:rFonts w:asciiTheme="minorHAnsi" w:hAnsiTheme="minorHAnsi" w:cstheme="minorHAnsi"/>
          <w:b/>
          <w:kern w:val="24"/>
          <w:sz w:val="22"/>
          <w:szCs w:val="22"/>
        </w:rPr>
        <w:t>Epitrix similaris</w:t>
      </w:r>
    </w:p>
    <w:p w:rsidR="00FD5FEB" w:rsidRPr="00FD5FEB" w:rsidRDefault="00FD5FEB" w:rsidP="00FD5FEB">
      <w:pPr>
        <w:tabs>
          <w:tab w:val="left" w:pos="5370"/>
        </w:tabs>
        <w:spacing w:after="240"/>
        <w:rPr>
          <w:rFonts w:asciiTheme="minorHAnsi" w:hAnsiTheme="minorHAnsi" w:cstheme="minorHAnsi"/>
          <w:kern w:val="24"/>
          <w:sz w:val="22"/>
          <w:szCs w:val="22"/>
        </w:rPr>
      </w:pPr>
      <w:r w:rsidRPr="00FD5FEB">
        <w:rPr>
          <w:rFonts w:asciiTheme="minorHAnsi" w:hAnsiTheme="minorHAnsi" w:cstheme="minorHAnsi"/>
          <w:kern w:val="24"/>
          <w:sz w:val="22"/>
          <w:szCs w:val="22"/>
        </w:rPr>
        <w:t>Domates üretim alanlarında Keşif sürveyleri yapılmış olup etmene ait belirti tespit edilmemiş olup tarafımıza herhangi bir ihbar ulaşmamıştır.</w:t>
      </w:r>
    </w:p>
    <w:p w:rsidR="00FD5FEB" w:rsidRPr="003316CB" w:rsidRDefault="00FD5FEB" w:rsidP="00FD5FEB">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Ani Meşe Ölümü (Phytophthora ramorum)</w:t>
      </w:r>
    </w:p>
    <w:p w:rsidR="000727AD" w:rsidRPr="003316CB" w:rsidRDefault="00FD5FEB" w:rsidP="00FD5FEB">
      <w:pPr>
        <w:tabs>
          <w:tab w:val="left" w:pos="5370"/>
        </w:tabs>
        <w:rPr>
          <w:rFonts w:asciiTheme="minorHAnsi" w:hAnsiTheme="minorHAnsi" w:cstheme="minorHAnsi"/>
          <w:kern w:val="24"/>
          <w:sz w:val="22"/>
          <w:szCs w:val="22"/>
        </w:rPr>
      </w:pPr>
      <w:r w:rsidRPr="003316CB">
        <w:rPr>
          <w:rFonts w:asciiTheme="minorHAnsi" w:hAnsiTheme="minorHAnsi" w:cstheme="minorHAnsi"/>
          <w:kern w:val="24"/>
          <w:sz w:val="22"/>
          <w:szCs w:val="22"/>
        </w:rPr>
        <w:t>Orman alanlarında Keşif sürveyleri yapılmış olup etmene ait belirti tespit edilmemiş olup tarafımıza herhangi bir ihbar ulaşmamıştır</w:t>
      </w:r>
    </w:p>
    <w:p w:rsidR="00FD5FEB" w:rsidRPr="003316CB" w:rsidRDefault="00FD5FEB" w:rsidP="00FD5FEB">
      <w:pPr>
        <w:tabs>
          <w:tab w:val="left" w:pos="5370"/>
        </w:tabs>
        <w:rPr>
          <w:rFonts w:asciiTheme="minorHAnsi" w:hAnsiTheme="minorHAnsi" w:cstheme="minorHAnsi"/>
          <w:kern w:val="24"/>
          <w:sz w:val="22"/>
          <w:szCs w:val="22"/>
        </w:rPr>
      </w:pPr>
      <w:r w:rsidRPr="003316CB">
        <w:rPr>
          <w:rFonts w:asciiTheme="minorHAnsi" w:hAnsiTheme="minorHAnsi" w:cstheme="minorHAnsi"/>
          <w:kern w:val="24"/>
          <w:sz w:val="22"/>
          <w:szCs w:val="22"/>
        </w:rPr>
        <w:t>.</w:t>
      </w:r>
    </w:p>
    <w:p w:rsidR="000727AD" w:rsidRPr="003316CB" w:rsidRDefault="00FD5FEB" w:rsidP="000727AD">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Narda bakteriyel yanıklık (X. axonopodis punicae)</w:t>
      </w:r>
    </w:p>
    <w:p w:rsidR="00FD5FEB" w:rsidRPr="003316CB" w:rsidRDefault="00FD5FEB" w:rsidP="000727AD">
      <w:pPr>
        <w:tabs>
          <w:tab w:val="left" w:pos="5370"/>
        </w:tabs>
        <w:spacing w:after="240"/>
        <w:rPr>
          <w:rFonts w:ascii="Calibri" w:hAnsi="Calibri" w:cs="Calibri"/>
          <w:sz w:val="22"/>
          <w:szCs w:val="22"/>
        </w:rPr>
      </w:pPr>
      <w:r w:rsidRPr="003316CB">
        <w:rPr>
          <w:rFonts w:asciiTheme="minorHAnsi" w:hAnsiTheme="minorHAnsi" w:cstheme="minorHAnsi"/>
          <w:kern w:val="24"/>
          <w:sz w:val="22"/>
          <w:szCs w:val="22"/>
        </w:rPr>
        <w:t>Nar üretim alanlarında Keşif sürveyleri yapılmış olup etmene ait belirti tespit edilmemiş olup tarafımıza herhangi bir ihbar ulaşmamıştır</w:t>
      </w:r>
      <w:r w:rsidRPr="003316CB">
        <w:rPr>
          <w:rFonts w:ascii="Calibri" w:hAnsi="Calibri" w:cs="Calibri"/>
          <w:sz w:val="22"/>
          <w:szCs w:val="22"/>
        </w:rPr>
        <w:t>.</w:t>
      </w:r>
    </w:p>
    <w:p w:rsidR="000727AD" w:rsidRPr="003316CB" w:rsidRDefault="00FD5FEB" w:rsidP="000727AD">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Çam çıralı kanser hastalığı (Gibberella circinata)</w:t>
      </w:r>
    </w:p>
    <w:p w:rsidR="00FD5FEB" w:rsidRPr="003316CB" w:rsidRDefault="00FD5FEB" w:rsidP="000727AD">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Orman alanlarında Keşif sürveyleri yapılmış olup etmene ait belirti tespit edilmemiş olup tarafımıza herhangi bir ihbar ulaşmamıştır.</w:t>
      </w:r>
    </w:p>
    <w:p w:rsidR="00FD5FEB" w:rsidRPr="003316CB" w:rsidRDefault="00FD5FEB" w:rsidP="000727AD">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Patates Siğili (Synchytrium endobioticum)</w:t>
      </w:r>
    </w:p>
    <w:p w:rsidR="00FD5FEB" w:rsidRPr="003316CB" w:rsidRDefault="00FD5FEB" w:rsidP="000727AD">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İlimizde ekonomik anlamda patates üretimi yapılmamakta olup, Biga İlçemizde 9,4 da. alanda üretim gerçekleşmiş olup yapılan yumru ve bitki incelemeleriyle analizi yapılan toprak örneklerinde herhangi bir karantina etmenine rastlanmamıştır. Tüm Fidan üretim parsellerinden alınan toprak örneklerinde de bu etmene rastlanmamıştır.</w:t>
      </w:r>
    </w:p>
    <w:p w:rsidR="000727AD" w:rsidRPr="003316CB" w:rsidRDefault="00FD5FEB" w:rsidP="000727AD">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Bakteriyel Solgunluk ve Patates Kahverengi Çürüklüğü (R.solanacearum)</w:t>
      </w:r>
    </w:p>
    <w:p w:rsidR="00FD5FEB" w:rsidRPr="003316CB" w:rsidRDefault="00FD5FEB" w:rsidP="000727AD">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2017 yılında karantina uygulanan alan bulunmamaktadır. Kırkgözeler drenaj kanalından su numunesi alımı devam etmektedir. Sonuçlar henüz alınmamıştır.</w:t>
      </w:r>
    </w:p>
    <w:p w:rsidR="00FD5FEB" w:rsidRPr="003316CB" w:rsidRDefault="00FD5FEB" w:rsidP="000727AD">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Patates Halka Çürüklüğü (C. Michiganensis subs. sepedonicus)</w:t>
      </w:r>
    </w:p>
    <w:p w:rsidR="00FD5FEB" w:rsidRPr="003316CB" w:rsidRDefault="00FD5FEB" w:rsidP="000727AD">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İlimizde ekonomik anlamda patates üretimi olmayıp Biga İlçemizde 9,4 da. alanda üretim gerçekleşmiş olup yapılan yumru ve bitki incelemelerinde etmene ve belirtilerine rastlanmamıştır.</w:t>
      </w:r>
    </w:p>
    <w:p w:rsidR="00FD5FEB" w:rsidRPr="003316CB" w:rsidRDefault="00FD5FEB" w:rsidP="000727AD">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Patates Kist Nematodları (Globodera rostochiensis, Globodera pallida)</w:t>
      </w:r>
    </w:p>
    <w:p w:rsidR="00FD5FEB" w:rsidRDefault="00FD5FEB" w:rsidP="000727AD">
      <w:pPr>
        <w:tabs>
          <w:tab w:val="left" w:pos="5370"/>
        </w:tabs>
        <w:rPr>
          <w:rFonts w:asciiTheme="minorHAnsi" w:hAnsiTheme="minorHAnsi" w:cstheme="minorHAnsi"/>
          <w:kern w:val="24"/>
          <w:sz w:val="22"/>
          <w:szCs w:val="22"/>
        </w:rPr>
      </w:pPr>
      <w:r w:rsidRPr="003316CB">
        <w:rPr>
          <w:rFonts w:asciiTheme="minorHAnsi" w:hAnsiTheme="minorHAnsi" w:cstheme="minorHAnsi"/>
          <w:kern w:val="24"/>
          <w:sz w:val="22"/>
          <w:szCs w:val="22"/>
        </w:rPr>
        <w:t>İlimizde ekonomik anlamda patates üretimi olmayıp Biga İlçemizde 9,4 da. alanda üretim gerçekleşmiş olup yapılan yumru ve bitki incelemeleriyle analizi yapılan toprak örneklerinde herhangi bir karantina etmenine rastlanmamıştır.</w:t>
      </w:r>
    </w:p>
    <w:p w:rsidR="005013FE" w:rsidRPr="003316CB" w:rsidRDefault="005013FE" w:rsidP="000727AD">
      <w:pPr>
        <w:tabs>
          <w:tab w:val="left" w:pos="5370"/>
        </w:tabs>
        <w:rPr>
          <w:rFonts w:asciiTheme="minorHAnsi" w:hAnsiTheme="minorHAnsi" w:cstheme="minorHAnsi"/>
          <w:kern w:val="24"/>
          <w:sz w:val="22"/>
          <w:szCs w:val="22"/>
        </w:rPr>
      </w:pPr>
    </w:p>
    <w:p w:rsidR="000727AD" w:rsidRDefault="000727AD" w:rsidP="00FD5FEB">
      <w:pPr>
        <w:spacing w:before="100" w:beforeAutospacing="1" w:after="100" w:afterAutospacing="1"/>
        <w:rPr>
          <w:rFonts w:ascii="Calibri" w:hAnsi="Calibri" w:cs="Calibri"/>
          <w:b/>
          <w:kern w:val="24"/>
          <w:sz w:val="22"/>
          <w:szCs w:val="22"/>
        </w:rPr>
      </w:pPr>
    </w:p>
    <w:p w:rsidR="00FD5FEB" w:rsidRPr="003316CB" w:rsidRDefault="00FD5FEB" w:rsidP="000727AD">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lastRenderedPageBreak/>
        <w:t>Patates Kök Ur Nematodları (Meloidogyne chitwoodi)</w:t>
      </w:r>
    </w:p>
    <w:p w:rsidR="00FD5FEB" w:rsidRPr="003316CB" w:rsidRDefault="00FD5FEB" w:rsidP="000727AD">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İlimizde ekonomik anlamda patates üretimi olmayıp Biga İlçemizde 9,4 da. alanda üretim gerçekleşmiş olup yapılan yumru ve bitki incelemeleriyle analizi yapılan toprak örneklerinde herhangi bir karantina etmenine rastlanmamıştır.</w:t>
      </w:r>
    </w:p>
    <w:p w:rsidR="00FD5FEB" w:rsidRPr="003316CB" w:rsidRDefault="00FD5FEB" w:rsidP="000727AD">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Patates Güvesi (Phthorimaea operculella)</w:t>
      </w:r>
    </w:p>
    <w:p w:rsidR="00FD5FEB" w:rsidRPr="003316CB" w:rsidRDefault="00FD5FEB" w:rsidP="000727AD">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Domates üretim alanlarında Keşif sürveyleri yapılmış olup etmene ait belirti tespit edilmemiş olup tarafımıza herhangi bir ihbar ulaşmamıştır.</w:t>
      </w:r>
    </w:p>
    <w:p w:rsidR="00FD5FEB" w:rsidRPr="003316CB" w:rsidRDefault="00FD5FEB" w:rsidP="000727AD">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Karpuz Bakteriyel Meyve Lekesi (Acidovorax spp.)</w:t>
      </w:r>
    </w:p>
    <w:p w:rsidR="00FD5FEB" w:rsidRPr="003316CB" w:rsidRDefault="00FD5FEB" w:rsidP="000727AD">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Karpuz üretim alanlarında Keşif sürveyleri yapılmış olup etmene ait belirti tespit edilmemiş olup tarafımıza herhangi bir ihbar ulaşmamıştır.</w:t>
      </w:r>
    </w:p>
    <w:p w:rsidR="00FD5FEB" w:rsidRPr="003316CB" w:rsidRDefault="00FD5FEB" w:rsidP="000727AD">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Sarka Virüsü (Plum pox potyvirüs)</w:t>
      </w:r>
    </w:p>
    <w:p w:rsidR="00FD5FEB" w:rsidRPr="003316CB" w:rsidRDefault="00FD5FEB" w:rsidP="007D3776">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 xml:space="preserve">2017 yılı içerisinde yapılan sürveyler de Lapseki İlçemizde ilgili etmene rastlanmış olup tespit ve imha çalışmaları 2018 yılında yapılacaktır. </w:t>
      </w:r>
    </w:p>
    <w:p w:rsidR="00FD5FEB" w:rsidRPr="003316CB" w:rsidRDefault="00FD5FEB" w:rsidP="007D3776">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Çeltik Beyaz Uç Nematodu (Aphelenchoides besseyi)</w:t>
      </w:r>
    </w:p>
    <w:p w:rsidR="00FD5FEB" w:rsidRPr="003316CB" w:rsidRDefault="00FD5FEB" w:rsidP="007D3776">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Tohumluk Çeltik üretim parsellerinden toplam 101 adet numune analize tabi tutulmuş olup etmene rastlanmamıştır.</w:t>
      </w:r>
    </w:p>
    <w:p w:rsidR="00FD5FEB" w:rsidRPr="003316CB" w:rsidRDefault="00FD5FEB" w:rsidP="007D3776">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Palmiye Kırmızı Böceği (Rhynchophorus ferrugineus)</w:t>
      </w:r>
    </w:p>
    <w:p w:rsidR="00FD5FEB" w:rsidRPr="003316CB" w:rsidRDefault="00FD5FEB" w:rsidP="007D3776">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Park ve bahçelerde sürveyler yapılmış olup sürveyler de ilgili etmene ve belirtilerine rastlanmamıştır.</w:t>
      </w:r>
    </w:p>
    <w:p w:rsidR="007D3776" w:rsidRPr="003316CB" w:rsidRDefault="00FD5FEB" w:rsidP="007D3776">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Domates lekeli solgunluk virüsü</w:t>
      </w:r>
    </w:p>
    <w:p w:rsidR="00FD5FEB" w:rsidRPr="003316CB" w:rsidRDefault="00FD5FEB" w:rsidP="007D3776">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2017 yılında sürvey çalışmaları devam</w:t>
      </w:r>
      <w:r w:rsidRPr="003316CB">
        <w:rPr>
          <w:rFonts w:asciiTheme="minorHAnsi" w:hAnsiTheme="minorHAnsi" w:cstheme="minorHAnsi"/>
          <w:b/>
          <w:kern w:val="24"/>
          <w:sz w:val="22"/>
          <w:szCs w:val="22"/>
        </w:rPr>
        <w:t xml:space="preserve"> </w:t>
      </w:r>
      <w:r w:rsidRPr="003316CB">
        <w:rPr>
          <w:rFonts w:asciiTheme="minorHAnsi" w:hAnsiTheme="minorHAnsi" w:cstheme="minorHAnsi"/>
          <w:kern w:val="24"/>
          <w:sz w:val="22"/>
          <w:szCs w:val="22"/>
        </w:rPr>
        <w:t>ediyor. Bu yıl içerisinde tespit edilmemiş olup tarafımıza herhangi bir ihbar ulaşmamıştır.</w:t>
      </w:r>
    </w:p>
    <w:p w:rsidR="00FD5FEB" w:rsidRPr="003316CB" w:rsidRDefault="00FD5FEB" w:rsidP="007D3776">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Domateste Lasioptera spp.</w:t>
      </w:r>
    </w:p>
    <w:p w:rsidR="00FD5FEB" w:rsidRPr="003316CB" w:rsidRDefault="00FD5FEB" w:rsidP="007D3776">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2017 yılında 5.500 dekarlık domates üretim alanlarında sınıflandırma sürveyleri yapılmış olup etmene ait belirti tespit edilmemiş olup tarafımıza herhangi bir ihbar ulaşmamıştır. 2014 yılında tespit yapılan alanlarda etmene ve zararına rastlanmadı.</w:t>
      </w:r>
    </w:p>
    <w:p w:rsidR="00FD5FEB" w:rsidRPr="003316CB" w:rsidRDefault="00FD5FEB" w:rsidP="007D3776">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Kestane Gal Arısı (Dryocosmus kuriphilus)</w:t>
      </w:r>
    </w:p>
    <w:p w:rsidR="00FD5FEB" w:rsidRPr="003316CB" w:rsidRDefault="00FD5FEB" w:rsidP="007D3776">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Kestane plantasyonlarında sürveyler yapılmış olup sürveylerde ilgili etmene ve belirtilerine rastlanmamıştır.</w:t>
      </w:r>
    </w:p>
    <w:p w:rsidR="00FD5FEB" w:rsidRPr="003316CB" w:rsidRDefault="00FD5FEB" w:rsidP="007D3776">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Soğanda beyaz çürüklük (Sclerotium cepivorum)</w:t>
      </w:r>
    </w:p>
    <w:p w:rsidR="00FD5FEB" w:rsidRPr="003316CB" w:rsidRDefault="00FD5FEB" w:rsidP="007D3776">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Konukçu plantasyonlarında keşif sürveyleri yapılmış olup etmene ait belirti tespit edilmemiş olup tarafımıza herhangi bir ihbar ulaşmamıştır.</w:t>
      </w:r>
    </w:p>
    <w:p w:rsidR="00FD5FEB" w:rsidRPr="003316CB" w:rsidRDefault="00FD5FEB" w:rsidP="007D3776">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Turunçgil Uzun Antenli Böceği (Anoplophora chinensis)</w:t>
      </w:r>
    </w:p>
    <w:p w:rsidR="00FD5FEB" w:rsidRPr="003316CB" w:rsidRDefault="00FD5FEB" w:rsidP="007D3776">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Konukçu plantasyonlarında keşif sürveyleri yapılmış olup etmene ait belirti tespit edilmemiş olup tarafımıza herhangi bir ihbar ulaşmamıştır.</w:t>
      </w:r>
    </w:p>
    <w:p w:rsidR="00FD5FEB" w:rsidRPr="003316CB" w:rsidRDefault="00FD5FEB" w:rsidP="007D3776">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Kanadı Noktalı Sirke Sineği ( Drosophila suzukii)</w:t>
      </w:r>
    </w:p>
    <w:p w:rsidR="00FD5FEB" w:rsidRPr="003316CB" w:rsidRDefault="00FD5FEB" w:rsidP="007D3776">
      <w:pPr>
        <w:tabs>
          <w:tab w:val="left" w:pos="5370"/>
        </w:tabs>
        <w:rPr>
          <w:rFonts w:asciiTheme="minorHAnsi" w:hAnsiTheme="minorHAnsi" w:cstheme="minorHAnsi"/>
          <w:kern w:val="24"/>
          <w:sz w:val="22"/>
          <w:szCs w:val="22"/>
        </w:rPr>
      </w:pPr>
      <w:r w:rsidRPr="003316CB">
        <w:rPr>
          <w:rFonts w:asciiTheme="minorHAnsi" w:hAnsiTheme="minorHAnsi" w:cstheme="minorHAnsi"/>
          <w:kern w:val="24"/>
          <w:sz w:val="22"/>
          <w:szCs w:val="22"/>
        </w:rPr>
        <w:t>2017 yılında etmen konukçularında yapılan sürveylerde etmen ve belirtilerine rastlanmamış olup konu ile ilgili şikayet tarafımıza ulaşmamıştır.</w:t>
      </w:r>
    </w:p>
    <w:p w:rsidR="007D3776" w:rsidRDefault="007D3776" w:rsidP="00FD5FEB">
      <w:pPr>
        <w:spacing w:before="100" w:beforeAutospacing="1" w:after="100" w:afterAutospacing="1"/>
        <w:rPr>
          <w:rFonts w:ascii="Calibri" w:hAnsi="Calibri" w:cs="Calibri"/>
          <w:b/>
          <w:kern w:val="24"/>
          <w:sz w:val="22"/>
          <w:szCs w:val="22"/>
        </w:rPr>
      </w:pPr>
    </w:p>
    <w:p w:rsidR="003316CB" w:rsidRPr="003316CB" w:rsidRDefault="003316CB" w:rsidP="00FD5FEB">
      <w:pPr>
        <w:spacing w:before="100" w:beforeAutospacing="1" w:after="100" w:afterAutospacing="1"/>
        <w:rPr>
          <w:rFonts w:ascii="Calibri" w:hAnsi="Calibri" w:cs="Calibri"/>
          <w:b/>
          <w:kern w:val="24"/>
          <w:sz w:val="22"/>
          <w:szCs w:val="22"/>
        </w:rPr>
      </w:pPr>
    </w:p>
    <w:p w:rsidR="00FD5FEB" w:rsidRPr="003316CB" w:rsidRDefault="00FD5FEB" w:rsidP="007D3776">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lastRenderedPageBreak/>
        <w:t>Batı Mısır Kök Kurdu (Diabrotica virgifera)</w:t>
      </w:r>
    </w:p>
    <w:p w:rsidR="00FD5FEB" w:rsidRPr="003316CB" w:rsidRDefault="00FD5FEB" w:rsidP="007D3776">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 xml:space="preserve">Biga, Merkez, Ezine ve Bayramiç ilçelerinde yaklaşık 25.350 da. tohumluk mısır üretim alanlarında ve yol güzergahların da kurulan 15 adet tuzaklarda etmene ve belirtilerine rastlanmamıştır. </w:t>
      </w:r>
    </w:p>
    <w:p w:rsidR="007D3776" w:rsidRPr="003316CB" w:rsidRDefault="00FD5FEB" w:rsidP="007D3776">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Candidatus Liberibacter Solanacearum</w:t>
      </w:r>
    </w:p>
    <w:p w:rsidR="00FD5FEB" w:rsidRPr="003316CB" w:rsidRDefault="00FD5FEB" w:rsidP="007D3776">
      <w:pPr>
        <w:tabs>
          <w:tab w:val="left" w:pos="5370"/>
        </w:tabs>
        <w:rPr>
          <w:rFonts w:asciiTheme="minorHAnsi" w:hAnsiTheme="minorHAnsi" w:cstheme="minorHAnsi"/>
          <w:kern w:val="24"/>
          <w:sz w:val="22"/>
          <w:szCs w:val="22"/>
        </w:rPr>
      </w:pPr>
      <w:r w:rsidRPr="003316CB">
        <w:rPr>
          <w:rFonts w:asciiTheme="minorHAnsi" w:hAnsiTheme="minorHAnsi" w:cstheme="minorHAnsi"/>
          <w:kern w:val="24"/>
          <w:sz w:val="22"/>
          <w:szCs w:val="22"/>
        </w:rPr>
        <w:t>2017 yılında etmen konukçularında yapılan sürveylerde etmen ve belirtilerine rastlanmamış olup konu ile ilgili şikayet tarafımıza ulaşmamıştır.</w:t>
      </w:r>
    </w:p>
    <w:p w:rsidR="003316CB" w:rsidRDefault="00FD5FEB" w:rsidP="003316CB">
      <w:pPr>
        <w:spacing w:before="100" w:beforeAutospacing="1"/>
        <w:rPr>
          <w:rFonts w:ascii="Calibri" w:hAnsi="Calibri" w:cs="Calibri"/>
          <w:b/>
          <w:kern w:val="24"/>
          <w:sz w:val="22"/>
          <w:szCs w:val="22"/>
        </w:rPr>
      </w:pPr>
      <w:r w:rsidRPr="005547A4">
        <w:rPr>
          <w:rFonts w:ascii="Calibri" w:hAnsi="Calibri" w:cs="Calibri"/>
          <w:b/>
          <w:kern w:val="24"/>
          <w:sz w:val="22"/>
          <w:szCs w:val="22"/>
        </w:rPr>
        <w:t>Domates Güvesi (Tuta absoluta)</w:t>
      </w:r>
    </w:p>
    <w:p w:rsidR="00FD5FEB" w:rsidRDefault="00FD5FEB" w:rsidP="003316CB">
      <w:pPr>
        <w:ind w:firstLine="567"/>
        <w:rPr>
          <w:rFonts w:ascii="Calibri" w:hAnsi="Calibri" w:cs="Calibri"/>
          <w:sz w:val="22"/>
          <w:szCs w:val="22"/>
        </w:rPr>
      </w:pPr>
      <w:r w:rsidRPr="005547A4">
        <w:rPr>
          <w:rFonts w:ascii="Calibri" w:hAnsi="Calibri" w:cs="Calibri"/>
          <w:kern w:val="24"/>
          <w:sz w:val="22"/>
          <w:szCs w:val="22"/>
        </w:rPr>
        <w:t xml:space="preserve">Domates üretimi yapılan tüm ilçelerde sınıflandırma ve değerlendirme çalışmaları sürdürülmekte olup </w:t>
      </w:r>
      <w:r w:rsidRPr="005547A4">
        <w:rPr>
          <w:rFonts w:ascii="Calibri" w:hAnsi="Calibri" w:cs="Calibri"/>
          <w:i/>
          <w:sz w:val="22"/>
          <w:szCs w:val="22"/>
        </w:rPr>
        <w:t>Tuta absoluta</w:t>
      </w:r>
      <w:r w:rsidRPr="005547A4">
        <w:rPr>
          <w:rFonts w:ascii="Calibri" w:hAnsi="Calibri" w:cs="Calibri"/>
          <w:sz w:val="22"/>
          <w:szCs w:val="22"/>
        </w:rPr>
        <w:t xml:space="preserve"> ile bulaşık Çanakkale İli, Merkez ve Ezine ilçesine bağlı 19 köyde yaklaşık 15.000 da alan içerisinde bulunan domates bahçelerini kapsayan bir proje yürütülmüştür. Çalışmanın arazi denemelerine başlamadan</w:t>
      </w:r>
      <w:r w:rsidRPr="005547A4">
        <w:rPr>
          <w:rFonts w:ascii="Calibri" w:hAnsi="Calibri" w:cs="Calibri"/>
        </w:rPr>
        <w:t xml:space="preserve"> önce Müdürlüğümüz tarafından kış aylarında, üreticilere </w:t>
      </w:r>
      <w:r w:rsidRPr="005547A4">
        <w:rPr>
          <w:rFonts w:ascii="Calibri" w:hAnsi="Calibri" w:cs="Calibri"/>
          <w:i/>
        </w:rPr>
        <w:t>Tuta absoluta</w:t>
      </w:r>
      <w:r w:rsidRPr="005547A4">
        <w:rPr>
          <w:rFonts w:ascii="Calibri" w:hAnsi="Calibri" w:cs="Calibri"/>
        </w:rPr>
        <w:t xml:space="preserve">’nın yaşayışı, zarar şekli, savaşımı ve özellikle entegre mücadele kapsamında uygulanacak olan biyoteknik mücadele konusunda bilinçlendirmek amacıyla </w:t>
      </w:r>
      <w:r w:rsidRPr="005547A4">
        <w:rPr>
          <w:rFonts w:ascii="Calibri" w:hAnsi="Calibri" w:cs="Calibri"/>
          <w:sz w:val="22"/>
          <w:szCs w:val="22"/>
        </w:rPr>
        <w:t>Bornova Zirai Mücadele Araştırma Enstitüsü uzmanları, Çanakkale Onsekiz Mart Üniversitesi, Ziraat Fakültesi, Bitki Koruma ve Bahçe Bitkileri Bölümü Öğretim Üyelerinin de olduğu toplam 654 üreticiye bir seri eğitim çalışması düzenlenmiştir. Kayıtlı 280 üreticinin yetiştiricilik yaptığı 7.620 da domates bahçesinde sürvey yapılarak delta tipi eşeysel çekici tuzaklar ve feromon +su tuzakları da popülasyon gelişiminin takibi ve biyoteknik mücadele amaçlı kullanılmıştır. Çalışma kapsamındaki üretici listesi ve köylere göre dağıtılan tuzak sayıları şöyledir:</w:t>
      </w:r>
    </w:p>
    <w:tbl>
      <w:tblPr>
        <w:tblStyle w:val="TabloKlavuzu"/>
        <w:tblW w:w="6521" w:type="dxa"/>
        <w:jc w:val="center"/>
        <w:tblLayout w:type="fixed"/>
        <w:tblLook w:val="04A0" w:firstRow="1" w:lastRow="0" w:firstColumn="1" w:lastColumn="0" w:noHBand="0" w:noVBand="1"/>
      </w:tblPr>
      <w:tblGrid>
        <w:gridCol w:w="983"/>
        <w:gridCol w:w="1305"/>
        <w:gridCol w:w="1455"/>
        <w:gridCol w:w="1122"/>
        <w:gridCol w:w="1656"/>
      </w:tblGrid>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rPr>
                <w:rFonts w:ascii="Calibri" w:hAnsi="Calibri" w:cs="Calibri"/>
                <w:b/>
                <w:sz w:val="20"/>
                <w:szCs w:val="20"/>
              </w:rPr>
            </w:pPr>
            <w:r w:rsidRPr="005547A4">
              <w:rPr>
                <w:rFonts w:ascii="Calibri" w:hAnsi="Calibri" w:cs="Calibri"/>
                <w:b/>
                <w:sz w:val="20"/>
                <w:szCs w:val="20"/>
              </w:rPr>
              <w:t>Sıra No</w:t>
            </w:r>
          </w:p>
        </w:tc>
        <w:tc>
          <w:tcPr>
            <w:tcW w:w="1305" w:type="dxa"/>
            <w:shd w:val="clear" w:color="auto" w:fill="FDE9D9" w:themeFill="accent6" w:themeFillTint="33"/>
            <w:vAlign w:val="center"/>
          </w:tcPr>
          <w:p w:rsidR="007D3776" w:rsidRPr="005547A4" w:rsidRDefault="007D3776" w:rsidP="00F42B00">
            <w:pPr>
              <w:jc w:val="center"/>
              <w:rPr>
                <w:rFonts w:ascii="Calibri" w:hAnsi="Calibri" w:cs="Calibri"/>
                <w:b/>
                <w:sz w:val="20"/>
                <w:szCs w:val="20"/>
              </w:rPr>
            </w:pPr>
            <w:r w:rsidRPr="005547A4">
              <w:rPr>
                <w:rFonts w:ascii="Calibri" w:hAnsi="Calibri" w:cs="Calibri"/>
                <w:b/>
                <w:sz w:val="20"/>
                <w:szCs w:val="20"/>
              </w:rPr>
              <w:t>Köy Adı</w:t>
            </w:r>
          </w:p>
        </w:tc>
        <w:tc>
          <w:tcPr>
            <w:tcW w:w="1455" w:type="dxa"/>
            <w:shd w:val="clear" w:color="auto" w:fill="FDE9D9" w:themeFill="accent6" w:themeFillTint="33"/>
            <w:vAlign w:val="center"/>
          </w:tcPr>
          <w:p w:rsidR="007D3776" w:rsidRPr="005547A4" w:rsidRDefault="007D3776" w:rsidP="00F42B00">
            <w:pPr>
              <w:jc w:val="center"/>
              <w:rPr>
                <w:rFonts w:ascii="Calibri" w:hAnsi="Calibri" w:cs="Calibri"/>
                <w:b/>
                <w:sz w:val="20"/>
                <w:szCs w:val="20"/>
              </w:rPr>
            </w:pPr>
            <w:r w:rsidRPr="005547A4">
              <w:rPr>
                <w:rFonts w:ascii="Calibri" w:hAnsi="Calibri" w:cs="Calibri"/>
                <w:b/>
                <w:sz w:val="20"/>
                <w:szCs w:val="20"/>
              </w:rPr>
              <w:t>Üretici Sayısı</w:t>
            </w:r>
          </w:p>
        </w:tc>
        <w:tc>
          <w:tcPr>
            <w:tcW w:w="1122" w:type="dxa"/>
            <w:shd w:val="clear" w:color="auto" w:fill="FDE9D9" w:themeFill="accent6" w:themeFillTint="33"/>
            <w:vAlign w:val="center"/>
          </w:tcPr>
          <w:p w:rsidR="007D3776" w:rsidRPr="005547A4" w:rsidRDefault="007D3776" w:rsidP="00F42B00">
            <w:pPr>
              <w:jc w:val="center"/>
              <w:rPr>
                <w:rFonts w:ascii="Calibri" w:hAnsi="Calibri" w:cs="Calibri"/>
                <w:b/>
                <w:sz w:val="20"/>
                <w:szCs w:val="20"/>
              </w:rPr>
            </w:pPr>
            <w:r w:rsidRPr="005547A4">
              <w:rPr>
                <w:rFonts w:ascii="Calibri" w:hAnsi="Calibri" w:cs="Calibri"/>
                <w:b/>
                <w:sz w:val="20"/>
                <w:szCs w:val="20"/>
              </w:rPr>
              <w:t>Alan (da)</w:t>
            </w:r>
          </w:p>
        </w:tc>
        <w:tc>
          <w:tcPr>
            <w:tcW w:w="1656" w:type="dxa"/>
            <w:shd w:val="clear" w:color="auto" w:fill="FDE9D9" w:themeFill="accent6" w:themeFillTint="33"/>
            <w:vAlign w:val="center"/>
          </w:tcPr>
          <w:p w:rsidR="007D3776" w:rsidRPr="005547A4" w:rsidRDefault="007D3776" w:rsidP="00F42B00">
            <w:pPr>
              <w:jc w:val="center"/>
              <w:rPr>
                <w:rFonts w:ascii="Calibri" w:hAnsi="Calibri" w:cs="Calibri"/>
                <w:b/>
                <w:sz w:val="20"/>
                <w:szCs w:val="20"/>
              </w:rPr>
            </w:pPr>
            <w:r w:rsidRPr="005547A4">
              <w:rPr>
                <w:rFonts w:ascii="Calibri" w:hAnsi="Calibri" w:cs="Calibri"/>
                <w:b/>
                <w:sz w:val="20"/>
                <w:szCs w:val="20"/>
              </w:rPr>
              <w:t>Dağıtılan Tuzak Sayısı (Adet)</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Kumkale</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59</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2.212</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400</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2</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Civler</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2</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15</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8</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3</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Erenköy</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7</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4</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4</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Tevfikiye</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37</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910</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120</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5</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Gökçalı</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33</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318</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95</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6</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Kalafat</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19</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315</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35</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7</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Çıplak</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30</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890</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75</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8</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Halileli</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19</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749</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38</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9</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Dümrek</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6</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108</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15</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10</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Akçeşme</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4</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3</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8</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11</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Akçapınar</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17</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69</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40</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12</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Yeniköy</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7</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377</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14</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13</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Pınarbaşı</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14</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344</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40</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14</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Mahmudiye</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21</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630</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64</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15</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Kumburun</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11</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4</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16</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Çamoba</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2</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53</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8</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17</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Taştepe</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39</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4</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18</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Üvecik</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186</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4</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19</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Karagömlek</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6</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384</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24</w:t>
            </w:r>
          </w:p>
        </w:tc>
      </w:tr>
      <w:tr w:rsidR="007D3776" w:rsidRPr="005547A4" w:rsidTr="003316CB">
        <w:trPr>
          <w:jc w:val="center"/>
        </w:trPr>
        <w:tc>
          <w:tcPr>
            <w:tcW w:w="983" w:type="dxa"/>
            <w:shd w:val="clear" w:color="auto" w:fill="FDE9D9" w:themeFill="accent6" w:themeFillTint="33"/>
            <w:vAlign w:val="center"/>
          </w:tcPr>
          <w:p w:rsidR="007D3776" w:rsidRPr="005547A4" w:rsidRDefault="007D3776" w:rsidP="003316CB">
            <w:pPr>
              <w:jc w:val="right"/>
              <w:rPr>
                <w:rFonts w:ascii="Calibri" w:hAnsi="Calibri" w:cs="Calibri"/>
                <w:b/>
                <w:sz w:val="20"/>
                <w:szCs w:val="20"/>
              </w:rPr>
            </w:pPr>
            <w:r w:rsidRPr="005547A4">
              <w:rPr>
                <w:rFonts w:ascii="Calibri" w:hAnsi="Calibri" w:cs="Calibri"/>
                <w:b/>
                <w:sz w:val="20"/>
                <w:szCs w:val="20"/>
              </w:rPr>
              <w:t>Toplam</w:t>
            </w:r>
          </w:p>
        </w:tc>
        <w:tc>
          <w:tcPr>
            <w:tcW w:w="1305" w:type="dxa"/>
            <w:vAlign w:val="center"/>
          </w:tcPr>
          <w:p w:rsidR="007D3776" w:rsidRPr="005547A4" w:rsidRDefault="007D3776" w:rsidP="00F42B00">
            <w:pPr>
              <w:jc w:val="left"/>
              <w:rPr>
                <w:rFonts w:ascii="Calibri" w:hAnsi="Calibri" w:cs="Calibri"/>
                <w:b/>
                <w:sz w:val="20"/>
                <w:szCs w:val="20"/>
              </w:rPr>
            </w:pPr>
          </w:p>
        </w:tc>
        <w:tc>
          <w:tcPr>
            <w:tcW w:w="1455" w:type="dxa"/>
            <w:vAlign w:val="center"/>
          </w:tcPr>
          <w:p w:rsidR="007D3776" w:rsidRPr="005547A4" w:rsidRDefault="007D3776" w:rsidP="00F42B00">
            <w:pPr>
              <w:jc w:val="center"/>
              <w:rPr>
                <w:rFonts w:ascii="Calibri" w:hAnsi="Calibri" w:cs="Calibri"/>
                <w:b/>
                <w:sz w:val="20"/>
                <w:szCs w:val="20"/>
              </w:rPr>
            </w:pPr>
            <w:r w:rsidRPr="005547A4">
              <w:rPr>
                <w:rFonts w:ascii="Calibri" w:hAnsi="Calibri" w:cs="Calibri"/>
                <w:b/>
                <w:sz w:val="20"/>
                <w:szCs w:val="20"/>
              </w:rPr>
              <w:t>280</w:t>
            </w:r>
          </w:p>
        </w:tc>
        <w:tc>
          <w:tcPr>
            <w:tcW w:w="1122" w:type="dxa"/>
            <w:vAlign w:val="center"/>
          </w:tcPr>
          <w:p w:rsidR="007D3776" w:rsidRPr="005547A4" w:rsidRDefault="007D3776" w:rsidP="00F42B00">
            <w:pPr>
              <w:jc w:val="right"/>
              <w:rPr>
                <w:rFonts w:ascii="Calibri" w:hAnsi="Calibri" w:cs="Calibri"/>
                <w:b/>
                <w:sz w:val="20"/>
                <w:szCs w:val="20"/>
              </w:rPr>
            </w:pPr>
            <w:r w:rsidRPr="005547A4">
              <w:rPr>
                <w:rFonts w:ascii="Calibri" w:hAnsi="Calibri" w:cs="Calibri"/>
                <w:b/>
                <w:sz w:val="20"/>
                <w:szCs w:val="20"/>
              </w:rPr>
              <w:t>7.620</w:t>
            </w:r>
          </w:p>
        </w:tc>
        <w:tc>
          <w:tcPr>
            <w:tcW w:w="1656" w:type="dxa"/>
            <w:vAlign w:val="center"/>
          </w:tcPr>
          <w:p w:rsidR="007D3776" w:rsidRPr="005547A4" w:rsidRDefault="007D3776" w:rsidP="00F42B00">
            <w:pPr>
              <w:jc w:val="right"/>
              <w:rPr>
                <w:rFonts w:ascii="Calibri" w:hAnsi="Calibri" w:cs="Calibri"/>
                <w:b/>
                <w:sz w:val="20"/>
                <w:szCs w:val="20"/>
              </w:rPr>
            </w:pPr>
            <w:r w:rsidRPr="005547A4">
              <w:rPr>
                <w:rFonts w:ascii="Calibri" w:hAnsi="Calibri" w:cs="Calibri"/>
                <w:b/>
                <w:sz w:val="20"/>
                <w:szCs w:val="20"/>
              </w:rPr>
              <w:t>1.000</w:t>
            </w:r>
          </w:p>
        </w:tc>
      </w:tr>
    </w:tbl>
    <w:p w:rsidR="007D3776" w:rsidRPr="005547A4" w:rsidRDefault="007D3776" w:rsidP="007D3776">
      <w:pPr>
        <w:spacing w:after="240"/>
        <w:ind w:firstLine="567"/>
        <w:rPr>
          <w:rFonts w:ascii="Calibri" w:hAnsi="Calibri" w:cs="Calibri"/>
          <w:sz w:val="22"/>
          <w:szCs w:val="22"/>
        </w:rPr>
      </w:pPr>
      <w:r w:rsidRPr="005547A4">
        <w:rPr>
          <w:rFonts w:ascii="Calibri" w:hAnsi="Calibri" w:cs="Calibri"/>
          <w:sz w:val="22"/>
          <w:szCs w:val="22"/>
        </w:rPr>
        <w:t>Zirai Mücadele Teknik Talimatına göre gerektiği hallerde zararlıya ruhsatlı insektisitlerden biri ile ilaçlama yapılması ilanı, mesaj (sms) yolu ile çalışma kapsamındaki tüm üreticilere bildirilmiştir. Sezon boyunca yapılan kontroller ile gerektiğinde ilaçlama ilanları tekrarlanmıştır.</w:t>
      </w:r>
    </w:p>
    <w:p w:rsidR="007D3776" w:rsidRPr="003316CB" w:rsidRDefault="007D3776" w:rsidP="007D3776">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Bağ Kök Uru  (Agrobacterium vitis)</w:t>
      </w:r>
    </w:p>
    <w:p w:rsidR="007D3776" w:rsidRPr="003316CB" w:rsidRDefault="007D3776" w:rsidP="007D3776">
      <w:pPr>
        <w:tabs>
          <w:tab w:val="left" w:pos="5370"/>
        </w:tabs>
        <w:rPr>
          <w:rFonts w:asciiTheme="minorHAnsi" w:hAnsiTheme="minorHAnsi" w:cstheme="minorHAnsi"/>
          <w:kern w:val="24"/>
          <w:sz w:val="22"/>
          <w:szCs w:val="22"/>
        </w:rPr>
      </w:pPr>
      <w:r w:rsidRPr="003316CB">
        <w:rPr>
          <w:rFonts w:asciiTheme="minorHAnsi" w:hAnsiTheme="minorHAnsi" w:cstheme="minorHAnsi"/>
          <w:kern w:val="24"/>
          <w:sz w:val="22"/>
          <w:szCs w:val="22"/>
        </w:rPr>
        <w:t xml:space="preserve">Bağ üretimi yapılan tüm ilçelerde sınıflandırma ve değerlendirme çalışmaları yürütülmektedir. </w:t>
      </w:r>
    </w:p>
    <w:p w:rsidR="007D3776" w:rsidRPr="003316CB" w:rsidRDefault="007D3776" w:rsidP="007D3776">
      <w:pPr>
        <w:tabs>
          <w:tab w:val="left" w:pos="5370"/>
        </w:tabs>
        <w:rPr>
          <w:rFonts w:asciiTheme="minorHAnsi" w:hAnsiTheme="minorHAnsi" w:cstheme="minorHAnsi"/>
          <w:b/>
          <w:kern w:val="24"/>
          <w:sz w:val="22"/>
          <w:szCs w:val="22"/>
        </w:rPr>
      </w:pPr>
    </w:p>
    <w:p w:rsidR="007D3776" w:rsidRPr="003316CB" w:rsidRDefault="007D3776" w:rsidP="007D3776">
      <w:pPr>
        <w:tabs>
          <w:tab w:val="left" w:pos="5370"/>
        </w:tabs>
        <w:rPr>
          <w:rFonts w:asciiTheme="minorHAnsi" w:hAnsiTheme="minorHAnsi" w:cstheme="minorHAnsi"/>
          <w:b/>
          <w:kern w:val="24"/>
          <w:sz w:val="22"/>
          <w:szCs w:val="22"/>
        </w:rPr>
      </w:pPr>
    </w:p>
    <w:p w:rsidR="007D3776" w:rsidRPr="003316CB" w:rsidRDefault="007D3776" w:rsidP="007D3776">
      <w:pPr>
        <w:tabs>
          <w:tab w:val="left" w:pos="5370"/>
        </w:tabs>
        <w:rPr>
          <w:rFonts w:asciiTheme="minorHAnsi" w:hAnsiTheme="minorHAnsi" w:cstheme="minorHAnsi"/>
          <w:b/>
          <w:kern w:val="24"/>
          <w:sz w:val="22"/>
          <w:szCs w:val="22"/>
        </w:rPr>
      </w:pPr>
    </w:p>
    <w:p w:rsidR="007D3776" w:rsidRPr="003316CB" w:rsidRDefault="007D3776" w:rsidP="007D3776">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lastRenderedPageBreak/>
        <w:t>Kestane Kanseri (Cryphonectria parasitica)</w:t>
      </w:r>
    </w:p>
    <w:p w:rsidR="007D3776" w:rsidRPr="003316CB" w:rsidRDefault="007D3776" w:rsidP="007D3776">
      <w:pPr>
        <w:tabs>
          <w:tab w:val="left" w:pos="5370"/>
        </w:tabs>
        <w:rPr>
          <w:rFonts w:asciiTheme="minorHAnsi" w:hAnsiTheme="minorHAnsi" w:cstheme="minorHAnsi"/>
          <w:kern w:val="24"/>
          <w:sz w:val="22"/>
          <w:szCs w:val="22"/>
        </w:rPr>
      </w:pPr>
      <w:r w:rsidRPr="003316CB">
        <w:rPr>
          <w:rFonts w:asciiTheme="minorHAnsi" w:hAnsiTheme="minorHAnsi" w:cstheme="minorHAnsi"/>
          <w:kern w:val="24"/>
          <w:sz w:val="22"/>
          <w:szCs w:val="22"/>
        </w:rPr>
        <w:t>Tüm kestane üretim alanlarında ve doğal plantasyonlarda sınıflandırma ve değerlendirme çalışmaları yürütülmektedir.</w:t>
      </w:r>
    </w:p>
    <w:p w:rsidR="009C4C06" w:rsidRPr="002143D0" w:rsidRDefault="002404B5" w:rsidP="009C4C06">
      <w:pPr>
        <w:pStyle w:val="Balk5"/>
        <w:spacing w:before="120"/>
        <w:jc w:val="left"/>
        <w:rPr>
          <w:rFonts w:ascii="Calibri" w:hAnsi="Calibri"/>
          <w:szCs w:val="22"/>
        </w:rPr>
      </w:pPr>
      <w:bookmarkStart w:id="510" w:name="_Toc378852689"/>
      <w:bookmarkStart w:id="511" w:name="_Toc379183229"/>
      <w:bookmarkStart w:id="512" w:name="_Toc379185091"/>
      <w:bookmarkStart w:id="513" w:name="_Toc386731936"/>
      <w:bookmarkStart w:id="514" w:name="_Toc525548082"/>
      <w:r w:rsidRPr="002143D0">
        <w:t>4.3</w:t>
      </w:r>
      <w:r w:rsidR="002B50E6" w:rsidRPr="002143D0">
        <w:t>.</w:t>
      </w:r>
      <w:r w:rsidR="002B50E6" w:rsidRPr="002143D0">
        <w:rPr>
          <w:rFonts w:ascii="Calibri" w:hAnsi="Calibri"/>
          <w:szCs w:val="22"/>
        </w:rPr>
        <w:t>4.2. Dış Karantina Çalışmaları</w:t>
      </w:r>
      <w:bookmarkEnd w:id="510"/>
      <w:bookmarkEnd w:id="511"/>
      <w:bookmarkEnd w:id="512"/>
      <w:bookmarkEnd w:id="513"/>
      <w:bookmarkEnd w:id="514"/>
    </w:p>
    <w:p w:rsidR="0018082A" w:rsidRPr="003316CB" w:rsidRDefault="0018082A" w:rsidP="0018082A">
      <w:pPr>
        <w:spacing w:before="120" w:after="120"/>
        <w:ind w:firstLine="567"/>
        <w:rPr>
          <w:rFonts w:ascii="Calibri" w:hAnsi="Calibri" w:cs="Calibri"/>
          <w:sz w:val="22"/>
          <w:szCs w:val="22"/>
        </w:rPr>
      </w:pPr>
      <w:bookmarkStart w:id="515" w:name="_Toc378852690"/>
      <w:bookmarkStart w:id="516" w:name="_Toc379183230"/>
      <w:bookmarkStart w:id="517" w:name="_Toc379185092"/>
      <w:bookmarkStart w:id="518" w:name="_Toc386731937"/>
      <w:r w:rsidRPr="003316CB">
        <w:rPr>
          <w:rFonts w:ascii="Calibri" w:hAnsi="Calibri" w:cs="Calibri"/>
          <w:sz w:val="22"/>
          <w:szCs w:val="22"/>
        </w:rPr>
        <w:t>İlimizde Merkez İlçede 5 adet ve Yenice İlçemizde 1 adet olmak üzere toplam 6 adet Ziraat Mühendisi (İnspektör) Bakanlığımızca yetkilendirilmiştir. Dış karantina faaliyetlerinde toplam 6 personel görev almaktadır. Faaliyetlerin büyük çoğunluğu ihracat alanında gerçekleşmektedir.</w:t>
      </w:r>
    </w:p>
    <w:p w:rsidR="0018082A" w:rsidRPr="003316CB" w:rsidRDefault="0018082A" w:rsidP="0018082A">
      <w:pPr>
        <w:spacing w:before="120" w:after="120"/>
        <w:ind w:firstLine="567"/>
        <w:rPr>
          <w:rFonts w:ascii="Calibri" w:hAnsi="Calibri" w:cs="Calibri"/>
          <w:b/>
          <w:sz w:val="22"/>
          <w:szCs w:val="22"/>
        </w:rPr>
      </w:pPr>
      <w:r w:rsidRPr="003316CB">
        <w:rPr>
          <w:rFonts w:ascii="Calibri" w:hAnsi="Calibri" w:cs="Calibri"/>
          <w:sz w:val="22"/>
          <w:szCs w:val="22"/>
        </w:rPr>
        <w:t>05.10.2013 Tarihli Resmi Gazetede yayımlanarak yürürlüğe giren “Gıda, Tarım ve Hayvancılık Bakanlığı Kontrolüne Tabi Belirli Ürünlerin Girişine Yetkili Gümrük İdareleri ile Resmi Kontrolleri Yapmaya Yetkili İl Gıda, Tarım ve Hayvancılık Müdürlüklerinin Belirlenmesine Dair Tebliğ” gereğince Çanakkale Gümrük Müdürlükleri zirai karantina kontrolüne tabi ürünler için yetkisiz kılınmış, 21.11.2017 tarih ve 30224 sayılı Resmi Gazetede “Gıda, Tarım ve Hayvancılık Bakanlığı Kontrolüne Tabi Belirli Ürünlerin Girişine Yetkili Gümrük İdareleri ile Resmi Kontrolleri Yapmaya Yetkili İl Gıda, Tarım ve Hayvancılık Müdürlüklerinin Belirlenmesine Dair Tebliğde Değişiklik Yapılmasına Dair Tebliğ” ile yeniden yetkilendirilmiştir.</w:t>
      </w:r>
    </w:p>
    <w:p w:rsidR="0018082A" w:rsidRPr="003316CB" w:rsidRDefault="0018082A" w:rsidP="0018082A">
      <w:pPr>
        <w:rPr>
          <w:rFonts w:ascii="Calibri" w:hAnsi="Calibri" w:cs="Calibri"/>
        </w:rPr>
      </w:pPr>
      <w:r w:rsidRPr="003316CB">
        <w:rPr>
          <w:rFonts w:ascii="Calibri" w:hAnsi="Calibri" w:cs="Calibri"/>
          <w:sz w:val="22"/>
          <w:szCs w:val="22"/>
        </w:rPr>
        <w:tab/>
        <w:t xml:space="preserve"> İlimiz Bakanlığımızca 2009 yılından itibaren Rusya Federasyonuna ihracat konusunda yetkilidir.</w:t>
      </w:r>
    </w:p>
    <w:p w:rsidR="002B50E6" w:rsidRPr="002143D0" w:rsidRDefault="002B50E6" w:rsidP="00307E9C">
      <w:pPr>
        <w:pStyle w:val="Balk5"/>
        <w:spacing w:before="120"/>
        <w:jc w:val="left"/>
        <w:rPr>
          <w:rFonts w:ascii="Calibri" w:hAnsi="Calibri"/>
          <w:szCs w:val="22"/>
        </w:rPr>
      </w:pPr>
      <w:bookmarkStart w:id="519" w:name="_Toc525548083"/>
      <w:r w:rsidRPr="002143D0">
        <w:rPr>
          <w:rFonts w:ascii="Calibri" w:hAnsi="Calibri"/>
          <w:szCs w:val="22"/>
        </w:rPr>
        <w:t>4.</w:t>
      </w:r>
      <w:r w:rsidR="002404B5" w:rsidRPr="002143D0">
        <w:rPr>
          <w:rFonts w:ascii="Calibri" w:hAnsi="Calibri"/>
          <w:szCs w:val="22"/>
        </w:rPr>
        <w:t>3</w:t>
      </w:r>
      <w:r w:rsidRPr="002143D0">
        <w:rPr>
          <w:rFonts w:ascii="Calibri" w:hAnsi="Calibri"/>
          <w:szCs w:val="22"/>
        </w:rPr>
        <w:t>.4.2.1. İhracat</w:t>
      </w:r>
      <w:bookmarkEnd w:id="515"/>
      <w:bookmarkEnd w:id="516"/>
      <w:bookmarkEnd w:id="517"/>
      <w:bookmarkEnd w:id="518"/>
      <w:bookmarkEnd w:id="519"/>
    </w:p>
    <w:p w:rsidR="002B50E6" w:rsidRPr="002143D0" w:rsidRDefault="002B50E6" w:rsidP="002B50E6">
      <w:pPr>
        <w:spacing w:line="276" w:lineRule="auto"/>
        <w:rPr>
          <w:rFonts w:ascii="Calibri" w:hAnsi="Calibri"/>
          <w:sz w:val="22"/>
          <w:szCs w:val="22"/>
        </w:rPr>
      </w:pPr>
      <w:r w:rsidRPr="002143D0">
        <w:rPr>
          <w:rFonts w:ascii="Calibri" w:hAnsi="Calibri"/>
          <w:sz w:val="22"/>
          <w:szCs w:val="22"/>
        </w:rPr>
        <w:tab/>
        <w:t>İlimizden 201</w:t>
      </w:r>
      <w:r w:rsidR="0018082A">
        <w:rPr>
          <w:rFonts w:ascii="Calibri" w:hAnsi="Calibri"/>
          <w:sz w:val="22"/>
          <w:szCs w:val="22"/>
        </w:rPr>
        <w:t>7</w:t>
      </w:r>
      <w:r w:rsidRPr="002143D0">
        <w:rPr>
          <w:rFonts w:ascii="Calibri" w:hAnsi="Calibri"/>
          <w:sz w:val="22"/>
          <w:szCs w:val="22"/>
        </w:rPr>
        <w:t xml:space="preserve"> yılında yapılan muayene ve kontroller sonucu aşağıdaki ürün grupları için </w:t>
      </w:r>
      <w:r w:rsidR="0018082A">
        <w:rPr>
          <w:rFonts w:ascii="Calibri" w:hAnsi="Calibri"/>
          <w:sz w:val="22"/>
          <w:szCs w:val="22"/>
        </w:rPr>
        <w:t>689</w:t>
      </w:r>
      <w:r w:rsidRPr="002143D0">
        <w:rPr>
          <w:rFonts w:ascii="Calibri" w:hAnsi="Calibri"/>
          <w:sz w:val="22"/>
          <w:szCs w:val="22"/>
        </w:rPr>
        <w:t xml:space="preserve"> adet Bitki Sağlık Sertifikası tanzim edilerek, ihracatına müsaade edilmiştir.</w:t>
      </w:r>
    </w:p>
    <w:p w:rsidR="002B50E6" w:rsidRPr="002143D0" w:rsidRDefault="002B50E6" w:rsidP="006F5C59">
      <w:pPr>
        <w:jc w:val="center"/>
        <w:rPr>
          <w:rFonts w:ascii="Calibri" w:hAnsi="Calibri"/>
          <w:b/>
          <w:sz w:val="22"/>
          <w:szCs w:val="22"/>
        </w:rPr>
      </w:pPr>
      <w:r w:rsidRPr="002143D0">
        <w:rPr>
          <w:rFonts w:ascii="Calibri" w:hAnsi="Calibri"/>
          <w:b/>
          <w:sz w:val="22"/>
          <w:szCs w:val="22"/>
        </w:rPr>
        <w:t>Ürün Gruplarına Göre İhracat Miktarı</w:t>
      </w:r>
    </w:p>
    <w:tbl>
      <w:tblPr>
        <w:tblStyle w:val="TabloKlavuzu"/>
        <w:tblW w:w="0" w:type="auto"/>
        <w:jc w:val="center"/>
        <w:tblLook w:val="04A0" w:firstRow="1" w:lastRow="0" w:firstColumn="1" w:lastColumn="0" w:noHBand="0" w:noVBand="1"/>
      </w:tblPr>
      <w:tblGrid>
        <w:gridCol w:w="3608"/>
        <w:gridCol w:w="1658"/>
      </w:tblGrid>
      <w:tr w:rsidR="00DB5F6A" w:rsidRPr="002143D0" w:rsidTr="00756A84">
        <w:trPr>
          <w:jc w:val="center"/>
        </w:trPr>
        <w:tc>
          <w:tcPr>
            <w:tcW w:w="3608" w:type="dxa"/>
            <w:shd w:val="clear" w:color="auto" w:fill="FBD4B4" w:themeFill="accent6" w:themeFillTint="66"/>
            <w:vAlign w:val="center"/>
          </w:tcPr>
          <w:p w:rsidR="00756A84" w:rsidRPr="002143D0" w:rsidRDefault="002B50E6" w:rsidP="00756A84">
            <w:pPr>
              <w:jc w:val="center"/>
              <w:rPr>
                <w:rFonts w:ascii="Calibri" w:hAnsi="Calibri"/>
                <w:b/>
                <w:sz w:val="20"/>
                <w:szCs w:val="20"/>
              </w:rPr>
            </w:pPr>
            <w:r w:rsidRPr="002143D0">
              <w:rPr>
                <w:rFonts w:ascii="Calibri" w:hAnsi="Calibri"/>
                <w:sz w:val="22"/>
                <w:szCs w:val="22"/>
              </w:rPr>
              <w:tab/>
            </w:r>
            <w:r w:rsidR="00756A84" w:rsidRPr="002143D0">
              <w:rPr>
                <w:rFonts w:ascii="Calibri" w:hAnsi="Calibri"/>
                <w:b/>
                <w:sz w:val="20"/>
                <w:szCs w:val="20"/>
              </w:rPr>
              <w:t>Ürün Grubu</w:t>
            </w:r>
          </w:p>
        </w:tc>
        <w:tc>
          <w:tcPr>
            <w:tcW w:w="1658" w:type="dxa"/>
            <w:shd w:val="clear" w:color="auto" w:fill="FBD4B4" w:themeFill="accent6" w:themeFillTint="66"/>
            <w:vAlign w:val="center"/>
          </w:tcPr>
          <w:p w:rsidR="00756A84" w:rsidRPr="002143D0" w:rsidRDefault="00756A84" w:rsidP="00756A84">
            <w:pPr>
              <w:jc w:val="center"/>
              <w:rPr>
                <w:rFonts w:ascii="Calibri" w:hAnsi="Calibri"/>
                <w:b/>
                <w:sz w:val="20"/>
                <w:szCs w:val="20"/>
              </w:rPr>
            </w:pPr>
            <w:r w:rsidRPr="002143D0">
              <w:rPr>
                <w:rFonts w:ascii="Calibri" w:hAnsi="Calibri"/>
                <w:b/>
                <w:sz w:val="20"/>
                <w:szCs w:val="20"/>
              </w:rPr>
              <w:t>Miktar</w:t>
            </w:r>
          </w:p>
        </w:tc>
      </w:tr>
      <w:tr w:rsidR="0018082A" w:rsidRPr="002143D0" w:rsidTr="00756A84">
        <w:trPr>
          <w:jc w:val="center"/>
        </w:trPr>
        <w:tc>
          <w:tcPr>
            <w:tcW w:w="3608" w:type="dxa"/>
            <w:vAlign w:val="center"/>
          </w:tcPr>
          <w:p w:rsidR="0018082A" w:rsidRPr="005547A4" w:rsidRDefault="0018082A" w:rsidP="00F42B00">
            <w:pPr>
              <w:rPr>
                <w:rFonts w:ascii="Calibri" w:hAnsi="Calibri" w:cs="Calibri"/>
                <w:sz w:val="20"/>
                <w:szCs w:val="20"/>
              </w:rPr>
            </w:pPr>
            <w:r w:rsidRPr="005547A4">
              <w:rPr>
                <w:rFonts w:ascii="Calibri" w:hAnsi="Calibri" w:cs="Calibri"/>
                <w:sz w:val="20"/>
                <w:szCs w:val="20"/>
              </w:rPr>
              <w:t>Dondurulmuş Sebze</w:t>
            </w:r>
          </w:p>
        </w:tc>
        <w:tc>
          <w:tcPr>
            <w:tcW w:w="1658" w:type="dxa"/>
            <w:vAlign w:val="center"/>
          </w:tcPr>
          <w:p w:rsidR="0018082A" w:rsidRPr="005547A4" w:rsidRDefault="0018082A" w:rsidP="00F42B00">
            <w:pPr>
              <w:jc w:val="right"/>
              <w:rPr>
                <w:rFonts w:ascii="Calibri" w:hAnsi="Calibri" w:cs="Calibri"/>
                <w:sz w:val="20"/>
                <w:szCs w:val="20"/>
              </w:rPr>
            </w:pPr>
            <w:r w:rsidRPr="005547A4">
              <w:rPr>
                <w:rFonts w:ascii="Calibri" w:hAnsi="Calibri" w:cs="Calibri"/>
                <w:sz w:val="20"/>
                <w:szCs w:val="20"/>
              </w:rPr>
              <w:t>2.926.614 kg</w:t>
            </w:r>
          </w:p>
        </w:tc>
      </w:tr>
      <w:tr w:rsidR="0018082A" w:rsidRPr="002143D0" w:rsidTr="00756A84">
        <w:trPr>
          <w:jc w:val="center"/>
        </w:trPr>
        <w:tc>
          <w:tcPr>
            <w:tcW w:w="3608" w:type="dxa"/>
            <w:vAlign w:val="center"/>
          </w:tcPr>
          <w:p w:rsidR="0018082A" w:rsidRPr="005547A4" w:rsidRDefault="0018082A" w:rsidP="00F42B00">
            <w:pPr>
              <w:rPr>
                <w:rFonts w:ascii="Calibri" w:hAnsi="Calibri" w:cs="Calibri"/>
                <w:sz w:val="20"/>
                <w:szCs w:val="20"/>
              </w:rPr>
            </w:pPr>
            <w:r w:rsidRPr="005547A4">
              <w:rPr>
                <w:rFonts w:ascii="Calibri" w:hAnsi="Calibri" w:cs="Calibri"/>
                <w:sz w:val="20"/>
                <w:szCs w:val="20"/>
              </w:rPr>
              <w:t>Dondurulmuş Meyve</w:t>
            </w:r>
          </w:p>
        </w:tc>
        <w:tc>
          <w:tcPr>
            <w:tcW w:w="1658" w:type="dxa"/>
            <w:vAlign w:val="center"/>
          </w:tcPr>
          <w:p w:rsidR="0018082A" w:rsidRPr="005547A4" w:rsidRDefault="0018082A" w:rsidP="00F42B00">
            <w:pPr>
              <w:jc w:val="right"/>
              <w:rPr>
                <w:rFonts w:ascii="Calibri" w:hAnsi="Calibri" w:cs="Calibri"/>
                <w:sz w:val="20"/>
                <w:szCs w:val="20"/>
              </w:rPr>
            </w:pPr>
            <w:r w:rsidRPr="005547A4">
              <w:rPr>
                <w:rFonts w:ascii="Calibri" w:hAnsi="Calibri" w:cs="Calibri"/>
                <w:sz w:val="20"/>
                <w:szCs w:val="20"/>
              </w:rPr>
              <w:t>1.824.774 kg</w:t>
            </w:r>
          </w:p>
        </w:tc>
      </w:tr>
      <w:tr w:rsidR="0018082A" w:rsidRPr="002143D0" w:rsidTr="00756A84">
        <w:trPr>
          <w:jc w:val="center"/>
        </w:trPr>
        <w:tc>
          <w:tcPr>
            <w:tcW w:w="3608" w:type="dxa"/>
            <w:vAlign w:val="center"/>
          </w:tcPr>
          <w:p w:rsidR="0018082A" w:rsidRPr="005547A4" w:rsidRDefault="0018082A" w:rsidP="00F42B00">
            <w:pPr>
              <w:rPr>
                <w:rFonts w:ascii="Calibri" w:hAnsi="Calibri" w:cs="Calibri"/>
                <w:sz w:val="20"/>
                <w:szCs w:val="20"/>
              </w:rPr>
            </w:pPr>
            <w:r w:rsidRPr="005547A4">
              <w:rPr>
                <w:rFonts w:ascii="Calibri" w:hAnsi="Calibri" w:cs="Calibri"/>
                <w:sz w:val="20"/>
                <w:szCs w:val="20"/>
              </w:rPr>
              <w:t xml:space="preserve">Muhtelif Konserve </w:t>
            </w:r>
          </w:p>
        </w:tc>
        <w:tc>
          <w:tcPr>
            <w:tcW w:w="1658" w:type="dxa"/>
            <w:vAlign w:val="center"/>
          </w:tcPr>
          <w:p w:rsidR="0018082A" w:rsidRPr="005547A4" w:rsidRDefault="0018082A" w:rsidP="00F42B00">
            <w:pPr>
              <w:jc w:val="right"/>
              <w:rPr>
                <w:rFonts w:ascii="Calibri" w:hAnsi="Calibri" w:cs="Calibri"/>
                <w:sz w:val="20"/>
                <w:szCs w:val="20"/>
              </w:rPr>
            </w:pPr>
            <w:r w:rsidRPr="005547A4">
              <w:rPr>
                <w:rFonts w:ascii="Calibri" w:hAnsi="Calibri" w:cs="Calibri"/>
                <w:sz w:val="20"/>
                <w:szCs w:val="20"/>
              </w:rPr>
              <w:t>3.478.405 kg</w:t>
            </w:r>
          </w:p>
        </w:tc>
      </w:tr>
      <w:tr w:rsidR="0018082A" w:rsidRPr="002143D0" w:rsidTr="00756A84">
        <w:trPr>
          <w:jc w:val="center"/>
        </w:trPr>
        <w:tc>
          <w:tcPr>
            <w:tcW w:w="3608" w:type="dxa"/>
            <w:vAlign w:val="center"/>
          </w:tcPr>
          <w:p w:rsidR="0018082A" w:rsidRPr="005547A4" w:rsidRDefault="0018082A" w:rsidP="00F42B00">
            <w:pPr>
              <w:rPr>
                <w:rFonts w:ascii="Calibri" w:hAnsi="Calibri" w:cs="Calibri"/>
                <w:sz w:val="20"/>
                <w:szCs w:val="20"/>
              </w:rPr>
            </w:pPr>
            <w:r w:rsidRPr="005547A4">
              <w:rPr>
                <w:rFonts w:ascii="Calibri" w:hAnsi="Calibri" w:cs="Calibri"/>
                <w:sz w:val="20"/>
                <w:szCs w:val="20"/>
              </w:rPr>
              <w:t>Taze Sebze ve Meyve</w:t>
            </w:r>
          </w:p>
        </w:tc>
        <w:tc>
          <w:tcPr>
            <w:tcW w:w="1658" w:type="dxa"/>
            <w:vAlign w:val="center"/>
          </w:tcPr>
          <w:p w:rsidR="0018082A" w:rsidRPr="005547A4" w:rsidRDefault="0018082A" w:rsidP="00F42B00">
            <w:pPr>
              <w:jc w:val="right"/>
              <w:rPr>
                <w:rFonts w:ascii="Calibri" w:hAnsi="Calibri" w:cs="Calibri"/>
                <w:sz w:val="20"/>
                <w:szCs w:val="20"/>
              </w:rPr>
            </w:pPr>
            <w:r w:rsidRPr="005547A4">
              <w:rPr>
                <w:rFonts w:ascii="Calibri" w:hAnsi="Calibri" w:cs="Calibri"/>
                <w:sz w:val="20"/>
                <w:szCs w:val="20"/>
              </w:rPr>
              <w:t>2.061.333 kg</w:t>
            </w:r>
          </w:p>
        </w:tc>
      </w:tr>
      <w:tr w:rsidR="0018082A" w:rsidRPr="002143D0" w:rsidTr="00756A84">
        <w:trPr>
          <w:jc w:val="center"/>
        </w:trPr>
        <w:tc>
          <w:tcPr>
            <w:tcW w:w="3608" w:type="dxa"/>
            <w:vAlign w:val="center"/>
          </w:tcPr>
          <w:p w:rsidR="0018082A" w:rsidRPr="005547A4" w:rsidRDefault="0018082A" w:rsidP="00F42B00">
            <w:pPr>
              <w:rPr>
                <w:rFonts w:ascii="Calibri" w:hAnsi="Calibri" w:cs="Calibri"/>
                <w:sz w:val="20"/>
                <w:szCs w:val="20"/>
              </w:rPr>
            </w:pPr>
            <w:r w:rsidRPr="005547A4">
              <w:rPr>
                <w:rFonts w:ascii="Calibri" w:hAnsi="Calibri" w:cs="Calibri"/>
                <w:sz w:val="20"/>
                <w:szCs w:val="20"/>
              </w:rPr>
              <w:t>Kurutulmuş sebze ve meyve</w:t>
            </w:r>
          </w:p>
        </w:tc>
        <w:tc>
          <w:tcPr>
            <w:tcW w:w="1658" w:type="dxa"/>
            <w:vAlign w:val="center"/>
          </w:tcPr>
          <w:p w:rsidR="0018082A" w:rsidRPr="005547A4" w:rsidRDefault="0018082A" w:rsidP="00F42B00">
            <w:pPr>
              <w:jc w:val="right"/>
              <w:rPr>
                <w:rFonts w:ascii="Calibri" w:hAnsi="Calibri" w:cs="Calibri"/>
                <w:sz w:val="20"/>
                <w:szCs w:val="20"/>
              </w:rPr>
            </w:pPr>
            <w:r w:rsidRPr="005547A4">
              <w:rPr>
                <w:rFonts w:ascii="Calibri" w:hAnsi="Calibri" w:cs="Calibri"/>
                <w:sz w:val="20"/>
                <w:szCs w:val="20"/>
              </w:rPr>
              <w:t>43.864 kg</w:t>
            </w:r>
          </w:p>
        </w:tc>
      </w:tr>
      <w:tr w:rsidR="0018082A" w:rsidRPr="002143D0" w:rsidTr="00756A84">
        <w:trPr>
          <w:jc w:val="center"/>
        </w:trPr>
        <w:tc>
          <w:tcPr>
            <w:tcW w:w="3608" w:type="dxa"/>
            <w:vAlign w:val="center"/>
          </w:tcPr>
          <w:p w:rsidR="0018082A" w:rsidRPr="005547A4" w:rsidRDefault="0018082A" w:rsidP="00F42B00">
            <w:pPr>
              <w:rPr>
                <w:rFonts w:ascii="Calibri" w:hAnsi="Calibri" w:cs="Calibri"/>
                <w:sz w:val="20"/>
                <w:szCs w:val="20"/>
              </w:rPr>
            </w:pPr>
            <w:r w:rsidRPr="005547A4">
              <w:rPr>
                <w:rFonts w:ascii="Calibri" w:hAnsi="Calibri" w:cs="Calibri"/>
                <w:sz w:val="20"/>
                <w:szCs w:val="20"/>
              </w:rPr>
              <w:t>Diğer Maddeler</w:t>
            </w:r>
          </w:p>
        </w:tc>
        <w:tc>
          <w:tcPr>
            <w:tcW w:w="1658" w:type="dxa"/>
            <w:vAlign w:val="center"/>
          </w:tcPr>
          <w:p w:rsidR="0018082A" w:rsidRPr="005547A4" w:rsidRDefault="0018082A" w:rsidP="00F42B00">
            <w:pPr>
              <w:jc w:val="right"/>
              <w:rPr>
                <w:rFonts w:ascii="Calibri" w:hAnsi="Calibri" w:cs="Calibri"/>
                <w:sz w:val="20"/>
                <w:szCs w:val="20"/>
              </w:rPr>
            </w:pPr>
            <w:r w:rsidRPr="005547A4">
              <w:rPr>
                <w:rFonts w:ascii="Calibri" w:hAnsi="Calibri" w:cs="Calibri"/>
                <w:sz w:val="20"/>
                <w:szCs w:val="20"/>
              </w:rPr>
              <w:t>495.221 kg</w:t>
            </w:r>
          </w:p>
        </w:tc>
      </w:tr>
      <w:tr w:rsidR="0018082A" w:rsidRPr="002143D0" w:rsidTr="0018082A">
        <w:trPr>
          <w:jc w:val="center"/>
        </w:trPr>
        <w:tc>
          <w:tcPr>
            <w:tcW w:w="3608" w:type="dxa"/>
            <w:vAlign w:val="center"/>
          </w:tcPr>
          <w:p w:rsidR="0018082A" w:rsidRPr="005547A4" w:rsidRDefault="0018082A" w:rsidP="0018082A">
            <w:pPr>
              <w:jc w:val="right"/>
              <w:rPr>
                <w:rFonts w:ascii="Calibri" w:hAnsi="Calibri" w:cs="Calibri"/>
                <w:sz w:val="20"/>
                <w:szCs w:val="20"/>
              </w:rPr>
            </w:pPr>
            <w:r w:rsidRPr="005547A4">
              <w:rPr>
                <w:rFonts w:ascii="Calibri" w:hAnsi="Calibri" w:cs="Calibri"/>
                <w:b/>
                <w:sz w:val="20"/>
                <w:szCs w:val="20"/>
              </w:rPr>
              <w:t>TOPLAM</w:t>
            </w:r>
          </w:p>
        </w:tc>
        <w:tc>
          <w:tcPr>
            <w:tcW w:w="1658" w:type="dxa"/>
            <w:vAlign w:val="center"/>
          </w:tcPr>
          <w:p w:rsidR="0018082A" w:rsidRPr="005547A4" w:rsidRDefault="0018082A" w:rsidP="00F42B00">
            <w:pPr>
              <w:jc w:val="right"/>
              <w:rPr>
                <w:rFonts w:ascii="Calibri" w:hAnsi="Calibri" w:cs="Calibri"/>
                <w:sz w:val="20"/>
                <w:szCs w:val="20"/>
              </w:rPr>
            </w:pPr>
            <w:r w:rsidRPr="005547A4">
              <w:rPr>
                <w:rFonts w:ascii="Calibri" w:hAnsi="Calibri" w:cs="Calibri"/>
                <w:b/>
                <w:sz w:val="20"/>
                <w:szCs w:val="20"/>
              </w:rPr>
              <w:t>10.830.211 kg</w:t>
            </w:r>
            <w:r w:rsidRPr="005547A4">
              <w:rPr>
                <w:rFonts w:ascii="Calibri" w:hAnsi="Calibri" w:cs="Calibri"/>
                <w:sz w:val="20"/>
                <w:szCs w:val="20"/>
              </w:rPr>
              <w:t>.</w:t>
            </w:r>
          </w:p>
        </w:tc>
      </w:tr>
      <w:tr w:rsidR="0018082A" w:rsidRPr="002143D0" w:rsidTr="00756A84">
        <w:trPr>
          <w:jc w:val="center"/>
        </w:trPr>
        <w:tc>
          <w:tcPr>
            <w:tcW w:w="3608" w:type="dxa"/>
            <w:shd w:val="clear" w:color="auto" w:fill="FBD4B4" w:themeFill="accent6" w:themeFillTint="66"/>
            <w:vAlign w:val="center"/>
          </w:tcPr>
          <w:p w:rsidR="0018082A" w:rsidRPr="005547A4" w:rsidRDefault="0018082A" w:rsidP="00F42B00">
            <w:pPr>
              <w:rPr>
                <w:rFonts w:ascii="Calibri" w:hAnsi="Calibri" w:cs="Calibri"/>
                <w:sz w:val="20"/>
                <w:szCs w:val="20"/>
              </w:rPr>
            </w:pPr>
            <w:r w:rsidRPr="005547A4">
              <w:rPr>
                <w:rFonts w:ascii="Calibri" w:hAnsi="Calibri" w:cs="Calibri"/>
                <w:b/>
                <w:sz w:val="20"/>
                <w:szCs w:val="20"/>
              </w:rPr>
              <w:t>Fide – Fidan – Süs Bitkisi</w:t>
            </w:r>
            <w:r w:rsidRPr="005547A4">
              <w:rPr>
                <w:rFonts w:ascii="Calibri" w:hAnsi="Calibri" w:cs="Calibri"/>
                <w:b/>
                <w:sz w:val="20"/>
                <w:szCs w:val="20"/>
              </w:rPr>
              <w:tab/>
            </w:r>
          </w:p>
        </w:tc>
        <w:tc>
          <w:tcPr>
            <w:tcW w:w="1658" w:type="dxa"/>
            <w:shd w:val="clear" w:color="auto" w:fill="FBD4B4" w:themeFill="accent6" w:themeFillTint="66"/>
            <w:vAlign w:val="center"/>
          </w:tcPr>
          <w:p w:rsidR="0018082A" w:rsidRPr="005547A4" w:rsidRDefault="0018082A" w:rsidP="00F42B00">
            <w:pPr>
              <w:jc w:val="right"/>
              <w:rPr>
                <w:rFonts w:ascii="Calibri" w:hAnsi="Calibri" w:cs="Calibri"/>
                <w:sz w:val="20"/>
                <w:szCs w:val="20"/>
              </w:rPr>
            </w:pPr>
            <w:r w:rsidRPr="005547A4">
              <w:rPr>
                <w:rFonts w:ascii="Calibri" w:hAnsi="Calibri" w:cs="Calibri"/>
                <w:b/>
                <w:sz w:val="20"/>
                <w:szCs w:val="20"/>
              </w:rPr>
              <w:t>30.000 adet</w:t>
            </w:r>
          </w:p>
        </w:tc>
      </w:tr>
      <w:tr w:rsidR="0018082A" w:rsidRPr="002143D0" w:rsidTr="00756A84">
        <w:trPr>
          <w:jc w:val="center"/>
        </w:trPr>
        <w:tc>
          <w:tcPr>
            <w:tcW w:w="3608" w:type="dxa"/>
            <w:shd w:val="clear" w:color="auto" w:fill="FBD4B4" w:themeFill="accent6" w:themeFillTint="66"/>
            <w:vAlign w:val="center"/>
          </w:tcPr>
          <w:p w:rsidR="0018082A" w:rsidRPr="005547A4" w:rsidRDefault="0018082A" w:rsidP="00F42B00">
            <w:pPr>
              <w:rPr>
                <w:rFonts w:ascii="Calibri" w:hAnsi="Calibri" w:cs="Calibri"/>
                <w:b/>
                <w:sz w:val="20"/>
                <w:szCs w:val="20"/>
              </w:rPr>
            </w:pPr>
            <w:r w:rsidRPr="005547A4">
              <w:rPr>
                <w:rFonts w:ascii="Calibri" w:hAnsi="Calibri" w:cs="Calibri"/>
                <w:b/>
                <w:sz w:val="20"/>
                <w:szCs w:val="20"/>
              </w:rPr>
              <w:t>Düzenlenen Bitki Sağlık Sertifikası (BSS)</w:t>
            </w:r>
          </w:p>
        </w:tc>
        <w:tc>
          <w:tcPr>
            <w:tcW w:w="1658" w:type="dxa"/>
            <w:shd w:val="clear" w:color="auto" w:fill="FBD4B4" w:themeFill="accent6" w:themeFillTint="66"/>
            <w:vAlign w:val="center"/>
          </w:tcPr>
          <w:p w:rsidR="0018082A" w:rsidRPr="005547A4" w:rsidRDefault="0018082A" w:rsidP="00F42B00">
            <w:pPr>
              <w:jc w:val="right"/>
              <w:rPr>
                <w:rFonts w:ascii="Calibri" w:hAnsi="Calibri" w:cs="Calibri"/>
                <w:b/>
                <w:sz w:val="20"/>
                <w:szCs w:val="20"/>
              </w:rPr>
            </w:pPr>
            <w:r w:rsidRPr="005547A4">
              <w:rPr>
                <w:rFonts w:ascii="Calibri" w:hAnsi="Calibri" w:cs="Calibri"/>
                <w:b/>
                <w:sz w:val="20"/>
                <w:szCs w:val="20"/>
              </w:rPr>
              <w:t>689 adet</w:t>
            </w:r>
          </w:p>
        </w:tc>
      </w:tr>
    </w:tbl>
    <w:p w:rsidR="00DB5F6A" w:rsidRPr="002143D0" w:rsidRDefault="00DB5F6A" w:rsidP="00DB5F6A">
      <w:pPr>
        <w:spacing w:line="276" w:lineRule="auto"/>
        <w:ind w:firstLine="567"/>
        <w:rPr>
          <w:rFonts w:ascii="Calibri" w:hAnsi="Calibri"/>
          <w:sz w:val="22"/>
          <w:szCs w:val="22"/>
        </w:rPr>
      </w:pPr>
      <w:r w:rsidRPr="002143D0">
        <w:rPr>
          <w:rFonts w:ascii="Calibri" w:hAnsi="Calibri"/>
          <w:sz w:val="22"/>
          <w:szCs w:val="22"/>
        </w:rPr>
        <w:t>İlimiz ihracatında konserve ürünler ve dondurulmuş meyve ve sebzeler ağırlıklı olarak yer almaktadır. İhracat potansiyelimizi oluşturan iki grup ürün için de en önemli ham madde kaynağı ilimizde ekilişi yoğun olan kapya çeşidi biberdir. İhracata konu konserve ürünlerin 4.</w:t>
      </w:r>
      <w:r w:rsidR="0018082A">
        <w:rPr>
          <w:rFonts w:ascii="Calibri" w:hAnsi="Calibri"/>
          <w:sz w:val="22"/>
          <w:szCs w:val="22"/>
        </w:rPr>
        <w:t>444</w:t>
      </w:r>
      <w:r w:rsidRPr="002143D0">
        <w:rPr>
          <w:rFonts w:ascii="Calibri" w:hAnsi="Calibri"/>
          <w:sz w:val="22"/>
          <w:szCs w:val="22"/>
        </w:rPr>
        <w:t>.</w:t>
      </w:r>
      <w:r w:rsidR="0018082A">
        <w:rPr>
          <w:rFonts w:ascii="Calibri" w:hAnsi="Calibri"/>
          <w:sz w:val="22"/>
          <w:szCs w:val="22"/>
        </w:rPr>
        <w:t>929</w:t>
      </w:r>
      <w:r w:rsidRPr="002143D0">
        <w:rPr>
          <w:rFonts w:ascii="Calibri" w:hAnsi="Calibri"/>
          <w:sz w:val="22"/>
          <w:szCs w:val="22"/>
        </w:rPr>
        <w:t xml:space="preserve"> kg ’lık kısmını ve dondurulmuş ürünlerin ise 1.</w:t>
      </w:r>
      <w:r w:rsidR="008B7814">
        <w:rPr>
          <w:rFonts w:ascii="Calibri" w:hAnsi="Calibri"/>
          <w:sz w:val="22"/>
          <w:szCs w:val="22"/>
        </w:rPr>
        <w:t>392</w:t>
      </w:r>
      <w:r w:rsidRPr="002143D0">
        <w:rPr>
          <w:rFonts w:ascii="Calibri" w:hAnsi="Calibri"/>
          <w:sz w:val="22"/>
          <w:szCs w:val="22"/>
        </w:rPr>
        <w:t>.</w:t>
      </w:r>
      <w:r w:rsidR="008B7814">
        <w:rPr>
          <w:rFonts w:ascii="Calibri" w:hAnsi="Calibri"/>
          <w:sz w:val="22"/>
          <w:szCs w:val="22"/>
        </w:rPr>
        <w:t>370</w:t>
      </w:r>
      <w:r w:rsidRPr="002143D0">
        <w:rPr>
          <w:rFonts w:ascii="Calibri" w:hAnsi="Calibri"/>
          <w:sz w:val="22"/>
          <w:szCs w:val="22"/>
        </w:rPr>
        <w:t xml:space="preserve"> kg’lık kısmını biber oluşturmaktadır.</w:t>
      </w:r>
    </w:p>
    <w:p w:rsidR="008B7814" w:rsidRPr="005547A4" w:rsidRDefault="00DB5F6A" w:rsidP="008B7814">
      <w:pPr>
        <w:spacing w:line="276" w:lineRule="auto"/>
        <w:ind w:firstLine="567"/>
        <w:rPr>
          <w:rFonts w:ascii="Calibri" w:hAnsi="Calibri" w:cs="Calibri"/>
          <w:sz w:val="22"/>
          <w:szCs w:val="22"/>
        </w:rPr>
      </w:pPr>
      <w:r w:rsidRPr="002143D0">
        <w:rPr>
          <w:rFonts w:ascii="Calibri" w:hAnsi="Calibri"/>
          <w:sz w:val="22"/>
          <w:szCs w:val="22"/>
        </w:rPr>
        <w:tab/>
      </w:r>
      <w:r w:rsidR="008B7814" w:rsidRPr="005547A4">
        <w:rPr>
          <w:rFonts w:ascii="Calibri" w:hAnsi="Calibri" w:cs="Calibri"/>
          <w:sz w:val="22"/>
          <w:szCs w:val="22"/>
        </w:rPr>
        <w:t>2017 ihracatında ilk sırada yer alan dondurulmuş ürünleri;  Merkez, Biga, Lapseki, ve Gelibolu İlçelerimizde IQF (Individual Quick Frozen – Bireysel Hızlı Dondurma), sistemiyle çalışan tesislerde işlenen meyve ve sebzeler oluşturmaktadır. Bu tesislerinde hammaddesinin çoğunluğunu biber teşkil etmektedir.</w:t>
      </w:r>
    </w:p>
    <w:p w:rsidR="008B7814" w:rsidRPr="005547A4" w:rsidRDefault="008B7814" w:rsidP="008B7814">
      <w:pPr>
        <w:spacing w:line="276" w:lineRule="auto"/>
        <w:ind w:firstLine="567"/>
        <w:rPr>
          <w:rFonts w:ascii="Calibri" w:hAnsi="Calibri" w:cs="Calibri"/>
          <w:sz w:val="22"/>
          <w:szCs w:val="22"/>
        </w:rPr>
      </w:pPr>
      <w:r w:rsidRPr="005547A4">
        <w:rPr>
          <w:rFonts w:ascii="Calibri" w:hAnsi="Calibri" w:cs="Calibri"/>
          <w:sz w:val="22"/>
          <w:szCs w:val="22"/>
        </w:rPr>
        <w:t xml:space="preserve">İkinci sırada bulunan konserve ürünlerin çoğunluğu, Biga ve Yenice ilçelerimizde faaliyet gösteren ve ağırlıklı olarak biber ürünü işleyen Türk-Yunan ortaklı işletmelerden gerçekleşmiştir. </w:t>
      </w:r>
    </w:p>
    <w:p w:rsidR="008B7814" w:rsidRPr="005547A4" w:rsidRDefault="008B7814" w:rsidP="008B7814">
      <w:pPr>
        <w:spacing w:line="276" w:lineRule="auto"/>
        <w:ind w:firstLine="567"/>
        <w:rPr>
          <w:rFonts w:ascii="Calibri" w:hAnsi="Calibri" w:cs="Calibri"/>
          <w:sz w:val="22"/>
          <w:szCs w:val="22"/>
        </w:rPr>
      </w:pPr>
      <w:r w:rsidRPr="005547A4">
        <w:rPr>
          <w:rFonts w:ascii="Calibri" w:hAnsi="Calibri" w:cs="Calibri"/>
          <w:sz w:val="22"/>
          <w:szCs w:val="22"/>
        </w:rPr>
        <w:t>Üçüncü sırada yer alan yaş sebze ve meyveler içinde ağırlıklı ürünler Taze kapya biber ile taze patlıcan ve bu yıl Rusya ya gerçekleşen şeftali ve nektarin gibi ürünler oluşturmaktadır.</w:t>
      </w:r>
    </w:p>
    <w:p w:rsidR="008B7814" w:rsidRDefault="008B7814" w:rsidP="008B7814">
      <w:pPr>
        <w:spacing w:line="276" w:lineRule="auto"/>
        <w:ind w:firstLine="567"/>
        <w:rPr>
          <w:rFonts w:ascii="Calibri" w:hAnsi="Calibri" w:cs="Calibri"/>
          <w:sz w:val="22"/>
          <w:szCs w:val="22"/>
        </w:rPr>
      </w:pPr>
      <w:r w:rsidRPr="005547A4">
        <w:rPr>
          <w:rFonts w:ascii="Calibri" w:hAnsi="Calibri" w:cs="Calibri"/>
          <w:sz w:val="22"/>
          <w:szCs w:val="22"/>
        </w:rPr>
        <w:t>2017 Yılı İhracat Raporu incelendiğinde, en fazla ihracat Dondurulmuş ürünlerde gerçekleşmiştir. Miktar olarak en fazla ürünün sevk edildiği ilk 5 ülke sırasıyla Yunanistan (1.815.524kg), Avustralya (1.336.847 kg) , Almanya (1.312.221 kg), İngiltere (940.413 kg) ve ABD (845.317 kg) ‘dır.</w:t>
      </w:r>
    </w:p>
    <w:p w:rsidR="005013FE" w:rsidRPr="005547A4" w:rsidRDefault="005013FE" w:rsidP="008B7814">
      <w:pPr>
        <w:spacing w:line="276" w:lineRule="auto"/>
        <w:ind w:firstLine="567"/>
        <w:rPr>
          <w:rFonts w:ascii="Calibri" w:hAnsi="Calibri" w:cs="Calibri"/>
          <w:sz w:val="22"/>
          <w:szCs w:val="22"/>
        </w:rPr>
      </w:pPr>
    </w:p>
    <w:p w:rsidR="002B50E6" w:rsidRPr="002143D0" w:rsidRDefault="00C577AD" w:rsidP="00C577AD">
      <w:pPr>
        <w:spacing w:line="276" w:lineRule="auto"/>
        <w:ind w:firstLine="709"/>
        <w:jc w:val="center"/>
        <w:rPr>
          <w:rFonts w:ascii="Calibri" w:hAnsi="Calibri"/>
          <w:b/>
          <w:sz w:val="22"/>
          <w:szCs w:val="22"/>
        </w:rPr>
      </w:pPr>
      <w:r>
        <w:rPr>
          <w:rFonts w:ascii="Calibri" w:hAnsi="Calibri"/>
          <w:b/>
          <w:sz w:val="22"/>
          <w:szCs w:val="22"/>
        </w:rPr>
        <w:t>2017 Yılı İhracat Raporu</w:t>
      </w:r>
    </w:p>
    <w:tbl>
      <w:tblPr>
        <w:tblW w:w="0" w:type="auto"/>
        <w:jc w:val="center"/>
        <w:tblCellMar>
          <w:left w:w="70" w:type="dxa"/>
          <w:right w:w="70" w:type="dxa"/>
        </w:tblCellMar>
        <w:tblLook w:val="04A0" w:firstRow="1" w:lastRow="0" w:firstColumn="1" w:lastColumn="0" w:noHBand="0" w:noVBand="1"/>
      </w:tblPr>
      <w:tblGrid>
        <w:gridCol w:w="2021"/>
        <w:gridCol w:w="1497"/>
        <w:gridCol w:w="983"/>
      </w:tblGrid>
      <w:tr w:rsidR="00C577AD" w:rsidRPr="005547A4" w:rsidTr="00C577AD">
        <w:trPr>
          <w:trHeight w:val="229"/>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C577AD" w:rsidRPr="00B76FDA" w:rsidRDefault="00C577AD" w:rsidP="00C577AD">
            <w:pPr>
              <w:jc w:val="center"/>
              <w:rPr>
                <w:rFonts w:asciiTheme="minorHAnsi" w:hAnsiTheme="minorHAnsi" w:cstheme="minorHAnsi"/>
                <w:b/>
                <w:bCs/>
                <w:sz w:val="16"/>
                <w:szCs w:val="16"/>
                <w:u w:val="single"/>
              </w:rPr>
            </w:pPr>
          </w:p>
          <w:p w:rsidR="00C577AD" w:rsidRPr="00B76FDA" w:rsidRDefault="00C577AD" w:rsidP="00C577AD">
            <w:pPr>
              <w:jc w:val="center"/>
              <w:rPr>
                <w:rFonts w:asciiTheme="minorHAnsi" w:hAnsiTheme="minorHAnsi" w:cstheme="minorHAnsi"/>
                <w:b/>
                <w:bCs/>
                <w:sz w:val="16"/>
                <w:szCs w:val="16"/>
                <w:u w:val="single"/>
              </w:rPr>
            </w:pPr>
          </w:p>
          <w:p w:rsidR="00C577AD" w:rsidRPr="00B76FDA" w:rsidRDefault="00C577AD" w:rsidP="00C577AD">
            <w:pPr>
              <w:jc w:val="center"/>
              <w:rPr>
                <w:rFonts w:asciiTheme="minorHAnsi" w:hAnsiTheme="minorHAnsi" w:cstheme="minorHAnsi"/>
                <w:b/>
                <w:bCs/>
                <w:sz w:val="16"/>
                <w:szCs w:val="16"/>
              </w:rPr>
            </w:pPr>
            <w:r w:rsidRPr="00B76FDA">
              <w:rPr>
                <w:rFonts w:asciiTheme="minorHAnsi" w:hAnsiTheme="minorHAnsi" w:cstheme="minorHAnsi"/>
                <w:b/>
                <w:bCs/>
                <w:sz w:val="16"/>
                <w:szCs w:val="16"/>
              </w:rPr>
              <w:t>ÜRÜN CİNSİ</w:t>
            </w:r>
          </w:p>
          <w:p w:rsidR="00C577AD" w:rsidRPr="00B76FDA" w:rsidRDefault="00C577AD" w:rsidP="00C577AD">
            <w:pPr>
              <w:jc w:val="center"/>
              <w:rPr>
                <w:rFonts w:asciiTheme="minorHAnsi" w:hAnsiTheme="minorHAnsi" w:cstheme="minorHAnsi"/>
                <w:b/>
                <w:bCs/>
                <w:sz w:val="16"/>
                <w:szCs w:val="16"/>
              </w:rPr>
            </w:pPr>
          </w:p>
        </w:tc>
        <w:tc>
          <w:tcPr>
            <w:tcW w:w="0" w:type="auto"/>
            <w:vMerge w:val="restart"/>
            <w:tcBorders>
              <w:top w:val="single" w:sz="4" w:space="0" w:color="auto"/>
              <w:left w:val="nil"/>
              <w:right w:val="single" w:sz="4" w:space="0" w:color="auto"/>
            </w:tcBorders>
            <w:shd w:val="clear" w:color="auto" w:fill="FBD4B4" w:themeFill="accent6" w:themeFillTint="66"/>
            <w:noWrap/>
            <w:vAlign w:val="center"/>
            <w:hideMark/>
          </w:tcPr>
          <w:p w:rsidR="00C577AD" w:rsidRPr="00B76FDA" w:rsidRDefault="00C577AD" w:rsidP="00C577AD">
            <w:pPr>
              <w:jc w:val="center"/>
              <w:rPr>
                <w:rFonts w:asciiTheme="minorHAnsi" w:hAnsiTheme="minorHAnsi" w:cstheme="minorHAnsi"/>
                <w:b/>
                <w:bCs/>
                <w:sz w:val="16"/>
                <w:szCs w:val="16"/>
              </w:rPr>
            </w:pPr>
          </w:p>
          <w:p w:rsidR="00C577AD" w:rsidRPr="00B76FDA" w:rsidRDefault="00C577AD" w:rsidP="00C577AD">
            <w:pPr>
              <w:jc w:val="center"/>
              <w:rPr>
                <w:rFonts w:asciiTheme="minorHAnsi" w:hAnsiTheme="minorHAnsi" w:cstheme="minorHAnsi"/>
                <w:sz w:val="16"/>
                <w:szCs w:val="16"/>
              </w:rPr>
            </w:pPr>
            <w:r w:rsidRPr="00B76FDA">
              <w:rPr>
                <w:rFonts w:asciiTheme="minorHAnsi" w:hAnsiTheme="minorHAnsi" w:cstheme="minorHAnsi"/>
                <w:b/>
                <w:bCs/>
                <w:sz w:val="16"/>
                <w:szCs w:val="16"/>
              </w:rPr>
              <w:t>GÖNDERİLDİĞİ ÜLKE</w:t>
            </w:r>
          </w:p>
        </w:tc>
        <w:tc>
          <w:tcPr>
            <w:tcW w:w="0" w:type="auto"/>
            <w:tcBorders>
              <w:top w:val="single" w:sz="4" w:space="0" w:color="auto"/>
              <w:left w:val="nil"/>
              <w:right w:val="single" w:sz="4" w:space="0" w:color="auto"/>
            </w:tcBorders>
            <w:shd w:val="clear" w:color="auto" w:fill="FBD4B4" w:themeFill="accent6" w:themeFillTint="66"/>
            <w:noWrap/>
            <w:vAlign w:val="center"/>
            <w:hideMark/>
          </w:tcPr>
          <w:p w:rsidR="00C577AD" w:rsidRPr="00B76FDA" w:rsidRDefault="00C577AD" w:rsidP="00C577AD">
            <w:pPr>
              <w:jc w:val="center"/>
              <w:rPr>
                <w:rFonts w:asciiTheme="minorHAnsi" w:hAnsiTheme="minorHAnsi" w:cstheme="minorHAnsi"/>
                <w:b/>
                <w:bCs/>
                <w:sz w:val="16"/>
                <w:szCs w:val="16"/>
              </w:rPr>
            </w:pPr>
          </w:p>
          <w:p w:rsidR="00C577AD" w:rsidRPr="00B76FDA" w:rsidRDefault="00C577AD" w:rsidP="00C577AD">
            <w:pPr>
              <w:jc w:val="center"/>
              <w:rPr>
                <w:rFonts w:asciiTheme="minorHAnsi" w:hAnsiTheme="minorHAnsi" w:cstheme="minorHAnsi"/>
                <w:b/>
                <w:bCs/>
                <w:sz w:val="16"/>
                <w:szCs w:val="16"/>
              </w:rPr>
            </w:pPr>
            <w:r w:rsidRPr="00B76FDA">
              <w:rPr>
                <w:rFonts w:asciiTheme="minorHAnsi" w:hAnsiTheme="minorHAnsi" w:cstheme="minorHAnsi"/>
                <w:b/>
                <w:bCs/>
                <w:sz w:val="16"/>
                <w:szCs w:val="16"/>
              </w:rPr>
              <w:t>TOPLAM</w:t>
            </w:r>
          </w:p>
        </w:tc>
      </w:tr>
      <w:tr w:rsidR="00C577AD" w:rsidRPr="005547A4" w:rsidTr="00C577AD">
        <w:trPr>
          <w:trHeight w:val="315"/>
          <w:jc w:val="center"/>
        </w:trPr>
        <w:tc>
          <w:tcPr>
            <w:tcW w:w="0" w:type="auto"/>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577AD" w:rsidRPr="00B76FDA" w:rsidRDefault="00C577AD" w:rsidP="00C577AD">
            <w:pPr>
              <w:jc w:val="center"/>
              <w:rPr>
                <w:rFonts w:asciiTheme="minorHAnsi" w:hAnsiTheme="minorHAnsi" w:cstheme="minorHAnsi"/>
                <w:b/>
                <w:bCs/>
                <w:sz w:val="16"/>
                <w:szCs w:val="16"/>
                <w:u w:val="single"/>
              </w:rPr>
            </w:pPr>
          </w:p>
        </w:tc>
        <w:tc>
          <w:tcPr>
            <w:tcW w:w="0" w:type="auto"/>
            <w:vMerge/>
            <w:tcBorders>
              <w:left w:val="nil"/>
              <w:bottom w:val="single" w:sz="4" w:space="0" w:color="auto"/>
              <w:right w:val="single" w:sz="4" w:space="0" w:color="auto"/>
            </w:tcBorders>
            <w:shd w:val="clear" w:color="auto" w:fill="FBD4B4" w:themeFill="accent6" w:themeFillTint="66"/>
            <w:noWrap/>
            <w:vAlign w:val="center"/>
            <w:hideMark/>
          </w:tcPr>
          <w:p w:rsidR="00C577AD" w:rsidRPr="00B76FDA" w:rsidRDefault="00C577AD" w:rsidP="00C577AD">
            <w:pPr>
              <w:jc w:val="center"/>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FBD4B4" w:themeFill="accent6" w:themeFillTint="66"/>
            <w:noWrap/>
            <w:vAlign w:val="center"/>
            <w:hideMark/>
          </w:tcPr>
          <w:p w:rsidR="00C577AD" w:rsidRPr="00B76FDA" w:rsidRDefault="00C577AD" w:rsidP="00C577AD">
            <w:pPr>
              <w:jc w:val="center"/>
              <w:rPr>
                <w:rFonts w:asciiTheme="minorHAnsi" w:hAnsiTheme="minorHAnsi" w:cstheme="minorHAnsi"/>
                <w:sz w:val="16"/>
                <w:szCs w:val="16"/>
              </w:rPr>
            </w:pPr>
            <w:r w:rsidRPr="00C577AD">
              <w:rPr>
                <w:rFonts w:asciiTheme="minorHAnsi" w:hAnsiTheme="minorHAnsi" w:cstheme="minorHAnsi"/>
                <w:b/>
                <w:bCs/>
                <w:sz w:val="16"/>
                <w:szCs w:val="16"/>
              </w:rPr>
              <w:t>MİKTAR.(Kg)</w:t>
            </w:r>
          </w:p>
        </w:tc>
      </w:tr>
      <w:tr w:rsidR="00C577AD" w:rsidRPr="005547A4" w:rsidTr="00C577AD">
        <w:trPr>
          <w:trHeight w:val="229"/>
          <w:jc w:val="center"/>
        </w:trPr>
        <w:tc>
          <w:tcPr>
            <w:tcW w:w="0" w:type="auto"/>
            <w:vMerge w:val="restart"/>
            <w:tcBorders>
              <w:top w:val="single" w:sz="4" w:space="0" w:color="auto"/>
              <w:left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DONDURULMUŞ BİBER</w:t>
            </w:r>
          </w:p>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BELÇİKA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141.360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ALMANYA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527.910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İNGİLTERE</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451.500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İSKOÇYA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88.000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İSVEÇ</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86.000</w:t>
            </w:r>
          </w:p>
        </w:tc>
      </w:tr>
      <w:tr w:rsidR="00C577AD" w:rsidRPr="005547A4" w:rsidTr="00C577AD">
        <w:trPr>
          <w:trHeight w:val="229"/>
          <w:jc w:val="center"/>
        </w:trPr>
        <w:tc>
          <w:tcPr>
            <w:tcW w:w="0" w:type="auto"/>
            <w:vMerge/>
            <w:tcBorders>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FİNLANDİYA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97.600</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C577AD">
            <w:pPr>
              <w:jc w:val="right"/>
              <w:rPr>
                <w:rFonts w:asciiTheme="minorHAnsi" w:hAnsiTheme="minorHAnsi" w:cstheme="minorHAnsi"/>
                <w:b/>
                <w:bCs/>
                <w:sz w:val="16"/>
                <w:szCs w:val="16"/>
              </w:rPr>
            </w:pPr>
          </w:p>
          <w:p w:rsidR="00C577AD" w:rsidRPr="00B76FDA" w:rsidRDefault="00C577AD" w:rsidP="00C577AD">
            <w:pPr>
              <w:jc w:val="right"/>
              <w:rPr>
                <w:rFonts w:asciiTheme="minorHAnsi" w:hAnsiTheme="minorHAnsi" w:cstheme="minorHAnsi"/>
                <w:b/>
                <w:bCs/>
                <w:sz w:val="16"/>
                <w:szCs w:val="16"/>
              </w:rPr>
            </w:pPr>
            <w:r w:rsidRPr="00B76FDA">
              <w:rPr>
                <w:rFonts w:asciiTheme="minorHAnsi" w:hAnsiTheme="minorHAnsi" w:cstheme="minorHAnsi"/>
                <w:b/>
                <w:bCs/>
                <w:sz w:val="16"/>
                <w:szCs w:val="16"/>
              </w:rPr>
              <w:t>DONDURULMUŞ BROKOLİ</w:t>
            </w:r>
          </w:p>
        </w:tc>
        <w:tc>
          <w:tcPr>
            <w:tcW w:w="0" w:type="auto"/>
            <w:tcBorders>
              <w:top w:val="nil"/>
              <w:left w:val="nil"/>
              <w:bottom w:val="single" w:sz="4" w:space="0" w:color="auto"/>
              <w:right w:val="single" w:sz="4" w:space="0" w:color="auto"/>
            </w:tcBorders>
            <w:shd w:val="clear" w:color="auto" w:fill="auto"/>
            <w:noWrap/>
            <w:vAlign w:val="center"/>
            <w:hideMark/>
          </w:tcPr>
          <w:p w:rsidR="00C577AD" w:rsidRPr="00B76FDA" w:rsidRDefault="00C577AD" w:rsidP="00C577AD">
            <w:pPr>
              <w:jc w:val="left"/>
              <w:rPr>
                <w:rFonts w:asciiTheme="minorHAnsi" w:hAnsiTheme="minorHAnsi" w:cstheme="minorHAnsi"/>
                <w:sz w:val="16"/>
                <w:szCs w:val="16"/>
              </w:rPr>
            </w:pPr>
            <w:r w:rsidRPr="00B76FDA">
              <w:rPr>
                <w:rFonts w:asciiTheme="minorHAnsi" w:hAnsiTheme="minorHAnsi" w:cstheme="minorHAnsi"/>
                <w:sz w:val="16"/>
                <w:szCs w:val="16"/>
              </w:rPr>
              <w:t>ABD</w:t>
            </w:r>
          </w:p>
        </w:tc>
        <w:tc>
          <w:tcPr>
            <w:tcW w:w="0" w:type="auto"/>
            <w:tcBorders>
              <w:top w:val="nil"/>
              <w:left w:val="nil"/>
              <w:bottom w:val="single" w:sz="4" w:space="0" w:color="auto"/>
              <w:right w:val="single" w:sz="4" w:space="0" w:color="auto"/>
            </w:tcBorders>
            <w:shd w:val="clear" w:color="000000" w:fill="FFFFFF"/>
            <w:noWrap/>
            <w:vAlign w:val="center"/>
            <w:hideMark/>
          </w:tcPr>
          <w:p w:rsidR="00C577AD" w:rsidRPr="00B76FDA" w:rsidRDefault="00C577AD" w:rsidP="00C577AD">
            <w:pPr>
              <w:jc w:val="right"/>
              <w:rPr>
                <w:rFonts w:asciiTheme="minorHAnsi" w:hAnsiTheme="minorHAnsi" w:cstheme="minorHAnsi"/>
                <w:sz w:val="16"/>
                <w:szCs w:val="16"/>
              </w:rPr>
            </w:pPr>
            <w:r w:rsidRPr="00B76FDA">
              <w:rPr>
                <w:rFonts w:asciiTheme="minorHAnsi" w:hAnsiTheme="minorHAnsi" w:cstheme="minorHAnsi"/>
                <w:sz w:val="16"/>
                <w:szCs w:val="16"/>
              </w:rPr>
              <w:t>463.980</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C577AD">
            <w:pPr>
              <w:jc w:val="right"/>
              <w:rPr>
                <w:rFonts w:asciiTheme="minorHAnsi" w:hAnsiTheme="minorHAnsi" w:cstheme="minorHAnsi"/>
                <w:b/>
                <w:bCs/>
                <w:sz w:val="16"/>
                <w:szCs w:val="16"/>
              </w:rPr>
            </w:pPr>
          </w:p>
          <w:p w:rsidR="00C577AD" w:rsidRPr="00B76FDA" w:rsidRDefault="00C577AD" w:rsidP="00C577AD">
            <w:pPr>
              <w:jc w:val="right"/>
              <w:rPr>
                <w:rFonts w:asciiTheme="minorHAnsi" w:hAnsiTheme="minorHAnsi" w:cstheme="minorHAnsi"/>
                <w:b/>
                <w:bCs/>
                <w:sz w:val="16"/>
                <w:szCs w:val="16"/>
              </w:rPr>
            </w:pPr>
            <w:r w:rsidRPr="00B76FDA">
              <w:rPr>
                <w:rFonts w:asciiTheme="minorHAnsi" w:hAnsiTheme="minorHAnsi" w:cstheme="minorHAnsi"/>
                <w:b/>
                <w:bCs/>
                <w:sz w:val="16"/>
                <w:szCs w:val="16"/>
              </w:rPr>
              <w:t>DONDURULMUŞ DOMATES</w:t>
            </w:r>
          </w:p>
        </w:tc>
        <w:tc>
          <w:tcPr>
            <w:tcW w:w="0" w:type="auto"/>
            <w:tcBorders>
              <w:top w:val="nil"/>
              <w:left w:val="nil"/>
              <w:bottom w:val="single" w:sz="4" w:space="0" w:color="auto"/>
              <w:right w:val="single" w:sz="4" w:space="0" w:color="auto"/>
            </w:tcBorders>
            <w:shd w:val="clear" w:color="auto" w:fill="auto"/>
            <w:noWrap/>
            <w:vAlign w:val="center"/>
            <w:hideMark/>
          </w:tcPr>
          <w:p w:rsidR="00C577AD" w:rsidRPr="00B76FDA" w:rsidRDefault="00C577AD" w:rsidP="00C577AD">
            <w:pPr>
              <w:jc w:val="left"/>
              <w:rPr>
                <w:rFonts w:asciiTheme="minorHAnsi" w:hAnsiTheme="minorHAnsi" w:cstheme="minorHAnsi"/>
                <w:sz w:val="16"/>
                <w:szCs w:val="16"/>
              </w:rPr>
            </w:pPr>
            <w:r w:rsidRPr="00B76FDA">
              <w:rPr>
                <w:rFonts w:asciiTheme="minorHAnsi" w:hAnsiTheme="minorHAnsi" w:cstheme="minorHAnsi"/>
                <w:sz w:val="16"/>
                <w:szCs w:val="16"/>
              </w:rPr>
              <w:t>İNGİLTERE</w:t>
            </w:r>
          </w:p>
        </w:tc>
        <w:tc>
          <w:tcPr>
            <w:tcW w:w="0" w:type="auto"/>
            <w:tcBorders>
              <w:top w:val="nil"/>
              <w:left w:val="nil"/>
              <w:bottom w:val="single" w:sz="4" w:space="0" w:color="auto"/>
              <w:right w:val="single" w:sz="4" w:space="0" w:color="auto"/>
            </w:tcBorders>
            <w:shd w:val="clear" w:color="000000" w:fill="FFFFFF"/>
            <w:noWrap/>
            <w:vAlign w:val="center"/>
            <w:hideMark/>
          </w:tcPr>
          <w:p w:rsidR="00C577AD" w:rsidRPr="00B76FDA" w:rsidRDefault="00C577AD" w:rsidP="00C577AD">
            <w:pPr>
              <w:jc w:val="right"/>
              <w:rPr>
                <w:rFonts w:asciiTheme="minorHAnsi" w:hAnsiTheme="minorHAnsi" w:cstheme="minorHAnsi"/>
                <w:sz w:val="16"/>
                <w:szCs w:val="16"/>
              </w:rPr>
            </w:pPr>
            <w:r w:rsidRPr="00B76FDA">
              <w:rPr>
                <w:rFonts w:asciiTheme="minorHAnsi" w:hAnsiTheme="minorHAnsi" w:cstheme="minorHAnsi"/>
                <w:sz w:val="16"/>
                <w:szCs w:val="16"/>
              </w:rPr>
              <w:t>159.400</w:t>
            </w:r>
          </w:p>
        </w:tc>
      </w:tr>
      <w:tr w:rsidR="00C577AD" w:rsidRPr="005547A4" w:rsidTr="00C577AD">
        <w:trPr>
          <w:trHeight w:val="229"/>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DONDURLMŞ KARNABAHAR</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ABD</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28.400</w:t>
            </w:r>
          </w:p>
        </w:tc>
      </w:tr>
      <w:tr w:rsidR="00C577AD" w:rsidRPr="005547A4" w:rsidTr="00C577AD">
        <w:trPr>
          <w:trHeight w:val="2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KANADA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w:t>
            </w:r>
          </w:p>
        </w:tc>
      </w:tr>
      <w:tr w:rsidR="00C577AD" w:rsidRPr="005547A4" w:rsidTr="00C577AD">
        <w:trPr>
          <w:trHeight w:val="229"/>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DONDURULMUŞ SOĞAN</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BELÇİKA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40.960</w:t>
            </w:r>
          </w:p>
        </w:tc>
      </w:tr>
      <w:tr w:rsidR="00C577AD" w:rsidRPr="005547A4" w:rsidTr="00C577AD">
        <w:trPr>
          <w:trHeight w:val="2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ALMANYA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204.805</w:t>
            </w:r>
          </w:p>
        </w:tc>
      </w:tr>
      <w:tr w:rsidR="00C577AD" w:rsidRPr="005547A4" w:rsidTr="00C577AD">
        <w:trPr>
          <w:trHeight w:val="229"/>
          <w:jc w:val="center"/>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DONDURULMUŞ BAMYA</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YUNANİSTAN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143.330</w:t>
            </w:r>
          </w:p>
        </w:tc>
      </w:tr>
      <w:tr w:rsidR="00C577AD" w:rsidRPr="005547A4" w:rsidTr="00C577AD">
        <w:trPr>
          <w:trHeight w:val="229"/>
          <w:jc w:val="center"/>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ALMANYA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20.480</w:t>
            </w:r>
          </w:p>
        </w:tc>
      </w:tr>
      <w:tr w:rsidR="00C577AD" w:rsidRPr="005547A4" w:rsidTr="00C577AD">
        <w:trPr>
          <w:trHeight w:val="229"/>
          <w:jc w:val="center"/>
        </w:trPr>
        <w:tc>
          <w:tcPr>
            <w:tcW w:w="0" w:type="auto"/>
            <w:vMerge w:val="restart"/>
            <w:tcBorders>
              <w:top w:val="single" w:sz="4" w:space="0" w:color="auto"/>
              <w:left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DONDURULMUŞ MANTAR</w:t>
            </w:r>
          </w:p>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İTALYA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89.949</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İSPANYA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30.720</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FRANSA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38.652</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İSVİÇRE</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39.318</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ALMANYA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30.720</w:t>
            </w:r>
          </w:p>
        </w:tc>
      </w:tr>
      <w:tr w:rsidR="00C577AD" w:rsidRPr="005547A4" w:rsidTr="00C577AD">
        <w:trPr>
          <w:trHeight w:val="229"/>
          <w:jc w:val="center"/>
        </w:trPr>
        <w:tc>
          <w:tcPr>
            <w:tcW w:w="0" w:type="auto"/>
            <w:vMerge/>
            <w:tcBorders>
              <w:left w:val="single" w:sz="4" w:space="0" w:color="auto"/>
              <w:bottom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single" w:sz="4" w:space="0" w:color="000000"/>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ROMANYA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27.984</w:t>
            </w:r>
          </w:p>
        </w:tc>
      </w:tr>
      <w:tr w:rsidR="00C577AD" w:rsidRPr="005547A4" w:rsidTr="00C577AD">
        <w:trPr>
          <w:trHeight w:val="229"/>
          <w:jc w:val="center"/>
        </w:trPr>
        <w:tc>
          <w:tcPr>
            <w:tcW w:w="0" w:type="auto"/>
            <w:vMerge w:val="restart"/>
            <w:tcBorders>
              <w:top w:val="single" w:sz="4" w:space="0" w:color="auto"/>
              <w:left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DONDURULMUŞ ISPANAK</w:t>
            </w:r>
          </w:p>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ABD</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168.103</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YUNANİSTAN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36.160</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TAIWAN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3</w:t>
            </w:r>
          </w:p>
        </w:tc>
      </w:tr>
      <w:tr w:rsidR="00C577AD" w:rsidRPr="005547A4" w:rsidTr="00C577AD">
        <w:trPr>
          <w:trHeight w:val="229"/>
          <w:jc w:val="center"/>
        </w:trPr>
        <w:tc>
          <w:tcPr>
            <w:tcW w:w="0" w:type="auto"/>
            <w:vMerge/>
            <w:tcBorders>
              <w:left w:val="single" w:sz="4" w:space="0" w:color="auto"/>
              <w:bottom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single" w:sz="4" w:space="0" w:color="000000"/>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ABD</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11.278</w:t>
            </w:r>
          </w:p>
        </w:tc>
      </w:tr>
      <w:tr w:rsidR="00C577AD" w:rsidRPr="005547A4" w:rsidTr="00C577AD">
        <w:trPr>
          <w:trHeight w:val="229"/>
          <w:jc w:val="center"/>
        </w:trPr>
        <w:tc>
          <w:tcPr>
            <w:tcW w:w="0" w:type="auto"/>
            <w:vMerge w:val="restart"/>
            <w:tcBorders>
              <w:top w:val="single" w:sz="4" w:space="0" w:color="auto"/>
              <w:left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DONDURULMUŞ ÇİLEK</w:t>
            </w:r>
          </w:p>
          <w:p w:rsidR="00C577AD" w:rsidRPr="00B76FDA" w:rsidRDefault="00C577AD" w:rsidP="00F42B00">
            <w:pPr>
              <w:jc w:val="left"/>
              <w:rPr>
                <w:rFonts w:asciiTheme="minorHAnsi" w:hAnsiTheme="minorHAnsi" w:cstheme="minorHAnsi"/>
                <w:b/>
                <w:bCs/>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İNGİLTERE</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196.480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ALMANYA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40.474</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ABD</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111.350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BELÇİKA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470.990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CEK CUMHURİYETİ</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40.960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İTALYA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71.680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KANADA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50</w:t>
            </w:r>
          </w:p>
        </w:tc>
      </w:tr>
      <w:tr w:rsidR="00C577AD" w:rsidRPr="005547A4" w:rsidTr="00C577AD">
        <w:trPr>
          <w:trHeight w:val="229"/>
          <w:jc w:val="center"/>
        </w:trPr>
        <w:tc>
          <w:tcPr>
            <w:tcW w:w="0" w:type="auto"/>
            <w:vMerge/>
            <w:tcBorders>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İTALYA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40.960</w:t>
            </w:r>
          </w:p>
        </w:tc>
      </w:tr>
      <w:tr w:rsidR="00C577AD" w:rsidRPr="005547A4" w:rsidTr="00C577AD">
        <w:trPr>
          <w:trHeight w:val="229"/>
          <w:jc w:val="center"/>
        </w:trPr>
        <w:tc>
          <w:tcPr>
            <w:tcW w:w="0" w:type="auto"/>
            <w:vMerge w:val="restart"/>
            <w:tcBorders>
              <w:top w:val="single" w:sz="4" w:space="0" w:color="auto"/>
              <w:left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DONDURULMUŞ İNCİR</w:t>
            </w:r>
          </w:p>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ALMANYA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84.320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YUNANİSTAN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19.200</w:t>
            </w:r>
          </w:p>
        </w:tc>
      </w:tr>
      <w:tr w:rsidR="00C577AD" w:rsidRPr="005547A4" w:rsidTr="00C577AD">
        <w:trPr>
          <w:trHeight w:val="229"/>
          <w:jc w:val="center"/>
        </w:trPr>
        <w:tc>
          <w:tcPr>
            <w:tcW w:w="0" w:type="auto"/>
            <w:vMerge/>
            <w:tcBorders>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ALMANYA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63.240</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DONDURULMUŞ ÜZÜM</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AVUSTURYA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5.300</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DONDURULMUŞ NAR</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KANADA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10.500</w:t>
            </w:r>
          </w:p>
        </w:tc>
      </w:tr>
      <w:tr w:rsidR="00C577AD" w:rsidRPr="005547A4" w:rsidTr="00C577AD">
        <w:trPr>
          <w:trHeight w:val="229"/>
          <w:jc w:val="center"/>
        </w:trPr>
        <w:tc>
          <w:tcPr>
            <w:tcW w:w="0" w:type="auto"/>
            <w:vMerge w:val="restart"/>
            <w:tcBorders>
              <w:top w:val="single" w:sz="4" w:space="0" w:color="auto"/>
              <w:left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DONDURULMUŞ KİRAZ</w:t>
            </w:r>
          </w:p>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ALMANYA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225.080</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İSVİÇRE</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198.590</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KANADA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23.000</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SUUDİ ARABİSTAN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22.000</w:t>
            </w:r>
          </w:p>
        </w:tc>
      </w:tr>
      <w:tr w:rsidR="00C577AD" w:rsidRPr="005547A4" w:rsidTr="00C577AD">
        <w:trPr>
          <w:trHeight w:val="229"/>
          <w:jc w:val="center"/>
        </w:trPr>
        <w:tc>
          <w:tcPr>
            <w:tcW w:w="0" w:type="auto"/>
            <w:vMerge/>
            <w:tcBorders>
              <w:left w:val="single" w:sz="4" w:space="0" w:color="auto"/>
              <w:bottom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single" w:sz="4" w:space="0" w:color="000000"/>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BELÇİKA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40.960</w:t>
            </w:r>
          </w:p>
        </w:tc>
      </w:tr>
      <w:tr w:rsidR="00C577AD" w:rsidRPr="005547A4" w:rsidTr="00C577AD">
        <w:trPr>
          <w:trHeight w:val="229"/>
          <w:jc w:val="center"/>
        </w:trPr>
        <w:tc>
          <w:tcPr>
            <w:tcW w:w="0" w:type="auto"/>
            <w:vMerge w:val="restart"/>
            <w:tcBorders>
              <w:top w:val="single" w:sz="4" w:space="0" w:color="auto"/>
              <w:left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DONDURULMUŞ VİŞNE</w:t>
            </w:r>
          </w:p>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ALMANYA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40.960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HOLLANDA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61.440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RUSYA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20.000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İTALYA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10.240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MOLDOVA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20.000</w:t>
            </w:r>
          </w:p>
        </w:tc>
      </w:tr>
      <w:tr w:rsidR="00C577AD" w:rsidRPr="005547A4" w:rsidTr="00C577AD">
        <w:trPr>
          <w:trHeight w:val="229"/>
          <w:jc w:val="center"/>
        </w:trPr>
        <w:tc>
          <w:tcPr>
            <w:tcW w:w="0" w:type="auto"/>
            <w:vMerge/>
            <w:tcBorders>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SUUDİ ARABİSTAN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7.000</w:t>
            </w:r>
          </w:p>
        </w:tc>
      </w:tr>
      <w:tr w:rsidR="00C577AD" w:rsidRPr="005547A4" w:rsidTr="00C577AD">
        <w:trPr>
          <w:trHeight w:val="229"/>
          <w:jc w:val="center"/>
        </w:trPr>
        <w:tc>
          <w:tcPr>
            <w:tcW w:w="0" w:type="auto"/>
            <w:vMerge w:val="restart"/>
            <w:tcBorders>
              <w:top w:val="single" w:sz="4" w:space="0" w:color="auto"/>
              <w:left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KURULULMUŞ MANTAR</w:t>
            </w:r>
          </w:p>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ALMANYA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15.360</w:t>
            </w:r>
          </w:p>
        </w:tc>
      </w:tr>
      <w:tr w:rsidR="00C577AD" w:rsidRPr="005547A4" w:rsidTr="00C577AD">
        <w:trPr>
          <w:trHeight w:val="229"/>
          <w:jc w:val="center"/>
        </w:trPr>
        <w:tc>
          <w:tcPr>
            <w:tcW w:w="0" w:type="auto"/>
            <w:vMerge/>
            <w:tcBorders>
              <w:left w:val="single" w:sz="4" w:space="0" w:color="auto"/>
              <w:bottom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single" w:sz="4" w:space="0" w:color="000000"/>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İSVİÇRE</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144</w:t>
            </w:r>
          </w:p>
        </w:tc>
      </w:tr>
      <w:tr w:rsidR="00C577AD" w:rsidRPr="005547A4" w:rsidTr="00C577AD">
        <w:trPr>
          <w:trHeight w:val="229"/>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lastRenderedPageBreak/>
              <w:t>KURUTULMUŞ DOMATES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YUNANİSTAN</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7.560</w:t>
            </w:r>
          </w:p>
        </w:tc>
      </w:tr>
      <w:tr w:rsidR="00C577AD" w:rsidRPr="005547A4" w:rsidTr="00C577AD">
        <w:trPr>
          <w:trHeight w:val="2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İNGİLTERE</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19.800</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KURU ÜZÜM</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YUNANİSTAN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1.000</w:t>
            </w:r>
          </w:p>
        </w:tc>
      </w:tr>
      <w:tr w:rsidR="00C577AD" w:rsidRPr="005547A4" w:rsidTr="00C577AD">
        <w:trPr>
          <w:trHeight w:val="229"/>
          <w:jc w:val="center"/>
        </w:trPr>
        <w:tc>
          <w:tcPr>
            <w:tcW w:w="0" w:type="auto"/>
            <w:vMerge w:val="restart"/>
            <w:tcBorders>
              <w:top w:val="single" w:sz="4" w:space="0" w:color="auto"/>
              <w:left w:val="single" w:sz="4" w:space="0" w:color="auto"/>
              <w:right w:val="single" w:sz="4" w:space="0" w:color="000000"/>
            </w:tcBorders>
            <w:shd w:val="clear" w:color="auto" w:fill="auto"/>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 xml:space="preserve">KONSERVE BİBER </w:t>
            </w:r>
            <w:r w:rsidRPr="00B76FDA">
              <w:rPr>
                <w:rFonts w:asciiTheme="minorHAnsi" w:hAnsiTheme="minorHAnsi" w:cstheme="minorHAnsi"/>
                <w:b/>
                <w:bCs/>
                <w:sz w:val="16"/>
                <w:szCs w:val="16"/>
              </w:rPr>
              <w:br/>
              <w:t>(SALAMURA)</w:t>
            </w:r>
          </w:p>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ABD</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57.677</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YUNANİSTAN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1.417.898</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İNGİLTERE</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108.045</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AVUSTRALYA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1.336.847</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KANADA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303.376</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YENİ ZELANDA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93.342</w:t>
            </w:r>
          </w:p>
        </w:tc>
      </w:tr>
      <w:tr w:rsidR="00C577AD" w:rsidRPr="005547A4" w:rsidTr="00C577AD">
        <w:trPr>
          <w:trHeight w:val="229"/>
          <w:jc w:val="center"/>
        </w:trPr>
        <w:tc>
          <w:tcPr>
            <w:tcW w:w="0" w:type="auto"/>
            <w:vMerge/>
            <w:tcBorders>
              <w:left w:val="single" w:sz="4" w:space="0" w:color="auto"/>
              <w:bottom w:val="single" w:sz="4" w:space="0" w:color="auto"/>
              <w:right w:val="single" w:sz="4" w:space="0" w:color="000000"/>
            </w:tcBorders>
            <w:shd w:val="clear" w:color="auto" w:fill="auto"/>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single" w:sz="4" w:space="0" w:color="000000"/>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ROMANYA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127.744</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SALAMURA KORNİŞON</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YUNANİSTAN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6.400</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PANCAR TURŞUSU</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YUNANİSTAN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4.536</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SALAMURA KAPARİ</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YUNANİSTAN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1.440</w:t>
            </w:r>
          </w:p>
        </w:tc>
      </w:tr>
      <w:tr w:rsidR="00C577AD" w:rsidRPr="005547A4" w:rsidTr="00C577AD">
        <w:trPr>
          <w:trHeight w:val="229"/>
          <w:jc w:val="center"/>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SALAMURA ZEYTİN</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ABD</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1.060</w:t>
            </w:r>
          </w:p>
        </w:tc>
      </w:tr>
      <w:tr w:rsidR="00C577AD" w:rsidRPr="005547A4" w:rsidTr="00C577AD">
        <w:trPr>
          <w:trHeight w:val="229"/>
          <w:jc w:val="center"/>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BULGARİSTAN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20.040</w:t>
            </w:r>
          </w:p>
        </w:tc>
      </w:tr>
      <w:tr w:rsidR="00C577AD" w:rsidRPr="005547A4" w:rsidTr="00C577AD">
        <w:trPr>
          <w:trHeight w:val="229"/>
          <w:jc w:val="center"/>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TAZE KAPYA BİBER</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YUNANİSTAN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90.000</w:t>
            </w:r>
          </w:p>
        </w:tc>
      </w:tr>
      <w:tr w:rsidR="00C577AD" w:rsidRPr="005547A4" w:rsidTr="00C577AD">
        <w:trPr>
          <w:trHeight w:val="229"/>
          <w:jc w:val="center"/>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BULGARİSTAN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463.638</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TAZE PATLICAN</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ROMANYA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455.600</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TAZE HIYAR KORNİŞON</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YUNANİSTAN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42.000</w:t>
            </w:r>
          </w:p>
        </w:tc>
      </w:tr>
      <w:tr w:rsidR="00C577AD" w:rsidRPr="005547A4" w:rsidTr="00C577AD">
        <w:trPr>
          <w:trHeight w:val="229"/>
          <w:jc w:val="center"/>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TAZE NEKTARİN</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RUSYA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108.379</w:t>
            </w:r>
          </w:p>
        </w:tc>
      </w:tr>
      <w:tr w:rsidR="00C577AD" w:rsidRPr="005547A4" w:rsidTr="00C577AD">
        <w:trPr>
          <w:trHeight w:val="229"/>
          <w:jc w:val="center"/>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BULGARİSTAN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19.500</w:t>
            </w:r>
          </w:p>
        </w:tc>
      </w:tr>
      <w:tr w:rsidR="00C577AD" w:rsidRPr="005547A4" w:rsidTr="00C577AD">
        <w:trPr>
          <w:trHeight w:val="229"/>
          <w:jc w:val="center"/>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TAZE ŞEFTALİ</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RUSYA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283.521</w:t>
            </w:r>
          </w:p>
        </w:tc>
      </w:tr>
      <w:tr w:rsidR="00C577AD" w:rsidRPr="005547A4" w:rsidTr="00C577AD">
        <w:trPr>
          <w:trHeight w:val="229"/>
          <w:jc w:val="center"/>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BULGARİSTAN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19.500</w:t>
            </w:r>
          </w:p>
        </w:tc>
      </w:tr>
      <w:tr w:rsidR="00C577AD" w:rsidRPr="005547A4" w:rsidTr="00C577AD">
        <w:trPr>
          <w:trHeight w:val="229"/>
          <w:jc w:val="center"/>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p>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TAZE ELMA</w:t>
            </w:r>
          </w:p>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HİNDİSTAN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258.995</w:t>
            </w:r>
          </w:p>
        </w:tc>
      </w:tr>
      <w:tr w:rsidR="00C577AD" w:rsidRPr="005547A4" w:rsidTr="00C577AD">
        <w:trPr>
          <w:trHeight w:val="229"/>
          <w:jc w:val="center"/>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B.ARAP EMİRLİKLERİ</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102.499</w:t>
            </w:r>
          </w:p>
        </w:tc>
      </w:tr>
      <w:tr w:rsidR="00C577AD" w:rsidRPr="005547A4" w:rsidTr="00C577AD">
        <w:trPr>
          <w:trHeight w:val="229"/>
          <w:jc w:val="center"/>
        </w:trPr>
        <w:tc>
          <w:tcPr>
            <w:tcW w:w="0" w:type="auto"/>
            <w:vMerge w:val="restart"/>
            <w:tcBorders>
              <w:top w:val="single" w:sz="4" w:space="0" w:color="auto"/>
              <w:left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TAZE MANTAR</w:t>
            </w:r>
          </w:p>
          <w:p w:rsidR="00C577AD" w:rsidRPr="00B76FDA" w:rsidRDefault="00C577AD" w:rsidP="00F42B00">
            <w:pPr>
              <w:jc w:val="left"/>
              <w:rPr>
                <w:rFonts w:asciiTheme="minorHAnsi" w:hAnsiTheme="minorHAnsi" w:cstheme="minorHAnsi"/>
                <w:b/>
                <w:bCs/>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ALMANYA</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58.657</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İSVEÇ</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1.832</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FRANSA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14.646</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İSPANYA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60.489</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İTALYA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28.847</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BELÇİKA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12.534</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İSVİÇRE</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3.984</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HOLLANDA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2.400</w:t>
            </w:r>
          </w:p>
        </w:tc>
      </w:tr>
      <w:tr w:rsidR="00C577AD" w:rsidRPr="005547A4" w:rsidTr="00C577AD">
        <w:trPr>
          <w:trHeight w:val="229"/>
          <w:jc w:val="center"/>
        </w:trPr>
        <w:tc>
          <w:tcPr>
            <w:tcW w:w="0" w:type="auto"/>
            <w:vMerge/>
            <w:tcBorders>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BULGARİSTAN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34.312</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ZEYTİNYAĞ</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ABD</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919</w:t>
            </w:r>
          </w:p>
        </w:tc>
      </w:tr>
      <w:tr w:rsidR="00C577AD" w:rsidRPr="005547A4" w:rsidTr="00C577AD">
        <w:trPr>
          <w:trHeight w:val="229"/>
          <w:jc w:val="center"/>
        </w:trPr>
        <w:tc>
          <w:tcPr>
            <w:tcW w:w="0" w:type="auto"/>
            <w:vMerge w:val="restart"/>
            <w:tcBorders>
              <w:top w:val="single" w:sz="4" w:space="0" w:color="auto"/>
              <w:left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MUHTELİF GIDA</w:t>
            </w:r>
          </w:p>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İNGİLTERE</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5.188</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JAPONYA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339</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ABD</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2.550</w:t>
            </w:r>
          </w:p>
        </w:tc>
      </w:tr>
      <w:tr w:rsidR="00C577AD" w:rsidRPr="005547A4" w:rsidTr="00C577AD">
        <w:trPr>
          <w:trHeight w:val="229"/>
          <w:jc w:val="center"/>
        </w:trPr>
        <w:tc>
          <w:tcPr>
            <w:tcW w:w="0" w:type="auto"/>
            <w:vMerge/>
            <w:tcBorders>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ALMANYA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215</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EKMEKLİK BUĞDAY</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AVUSTURYA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10</w:t>
            </w:r>
          </w:p>
        </w:tc>
      </w:tr>
      <w:tr w:rsidR="00C577AD" w:rsidRPr="005547A4" w:rsidTr="00C577AD">
        <w:trPr>
          <w:trHeight w:val="229"/>
          <w:jc w:val="center"/>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EKMEKLİK BUĞDAY UNU</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SURİYE</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390.000</w:t>
            </w:r>
          </w:p>
        </w:tc>
      </w:tr>
      <w:tr w:rsidR="00C577AD" w:rsidRPr="005547A4" w:rsidTr="00C577AD">
        <w:trPr>
          <w:trHeight w:val="229"/>
          <w:jc w:val="center"/>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TAYLAND</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50.000</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SOĞAN</w:t>
            </w:r>
          </w:p>
        </w:tc>
        <w:tc>
          <w:tcPr>
            <w:tcW w:w="0" w:type="auto"/>
            <w:tcBorders>
              <w:top w:val="nil"/>
              <w:left w:val="nil"/>
              <w:bottom w:val="single" w:sz="4" w:space="0" w:color="auto"/>
              <w:right w:val="single" w:sz="4" w:space="0" w:color="auto"/>
            </w:tcBorders>
            <w:shd w:val="clear" w:color="auto" w:fill="auto"/>
            <w:noWrap/>
            <w:vAlign w:val="bottom"/>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YUNANİSTAN</w:t>
            </w:r>
          </w:p>
        </w:tc>
        <w:tc>
          <w:tcPr>
            <w:tcW w:w="0" w:type="auto"/>
            <w:tcBorders>
              <w:top w:val="nil"/>
              <w:left w:val="nil"/>
              <w:bottom w:val="single" w:sz="4" w:space="0" w:color="auto"/>
              <w:right w:val="single" w:sz="4" w:space="0" w:color="auto"/>
            </w:tcBorders>
            <w:shd w:val="clear" w:color="000000" w:fill="FFFFFF"/>
            <w:noWrap/>
            <w:vAlign w:val="bottom"/>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46.000</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FİDAN (Adet)</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BULGARİSTAN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 xml:space="preserve">30.000 </w:t>
            </w:r>
          </w:p>
        </w:tc>
      </w:tr>
      <w:tr w:rsidR="00C577AD" w:rsidRPr="005547A4" w:rsidTr="00C577AD">
        <w:trPr>
          <w:trHeight w:val="22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C577AD" w:rsidRPr="00B76FDA" w:rsidRDefault="00C577AD" w:rsidP="00F42B00">
            <w:pPr>
              <w:jc w:val="right"/>
              <w:rPr>
                <w:rFonts w:asciiTheme="minorHAnsi" w:hAnsiTheme="minorHAnsi" w:cstheme="minorHAnsi"/>
                <w:b/>
                <w:bCs/>
                <w:sz w:val="16"/>
                <w:szCs w:val="16"/>
              </w:rPr>
            </w:pPr>
            <w:r w:rsidRPr="00B76FDA">
              <w:rPr>
                <w:rFonts w:asciiTheme="minorHAnsi" w:hAnsiTheme="minorHAnsi" w:cstheme="minorHAnsi"/>
                <w:b/>
                <w:bCs/>
                <w:sz w:val="16"/>
                <w:szCs w:val="16"/>
              </w:rPr>
              <w:t>TOPLAM</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C577AD" w:rsidRPr="00B76FDA" w:rsidRDefault="00C577AD" w:rsidP="00F42B00">
            <w:pPr>
              <w:jc w:val="right"/>
              <w:rPr>
                <w:rFonts w:asciiTheme="minorHAnsi" w:hAnsiTheme="minorHAnsi" w:cstheme="minorHAnsi"/>
                <w:b/>
                <w:sz w:val="16"/>
                <w:szCs w:val="16"/>
              </w:rPr>
            </w:pPr>
            <w:r w:rsidRPr="00B76FDA">
              <w:rPr>
                <w:rFonts w:asciiTheme="minorHAnsi" w:hAnsiTheme="minorHAnsi" w:cstheme="minorHAnsi"/>
                <w:b/>
                <w:sz w:val="16"/>
                <w:szCs w:val="16"/>
              </w:rPr>
              <w:t>10.830.211</w:t>
            </w:r>
          </w:p>
        </w:tc>
      </w:tr>
      <w:tr w:rsidR="00C577AD" w:rsidRPr="005547A4" w:rsidTr="00C577AD">
        <w:trPr>
          <w:trHeight w:val="22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tcPr>
          <w:p w:rsidR="00C577AD" w:rsidRPr="00B76FDA" w:rsidRDefault="00C577AD" w:rsidP="00F42B00">
            <w:pPr>
              <w:jc w:val="right"/>
              <w:rPr>
                <w:rFonts w:asciiTheme="minorHAnsi" w:hAnsiTheme="minorHAnsi" w:cstheme="minorHAnsi"/>
                <w:b/>
                <w:bCs/>
                <w:sz w:val="16"/>
                <w:szCs w:val="16"/>
              </w:rPr>
            </w:pPr>
            <w:r>
              <w:rPr>
                <w:rFonts w:asciiTheme="minorHAnsi" w:hAnsiTheme="minorHAnsi" w:cstheme="minorHAnsi"/>
                <w:b/>
                <w:bCs/>
                <w:sz w:val="16"/>
                <w:szCs w:val="16"/>
              </w:rPr>
              <w:t>BSS</w:t>
            </w:r>
          </w:p>
        </w:tc>
        <w:tc>
          <w:tcPr>
            <w:tcW w:w="0" w:type="auto"/>
            <w:tcBorders>
              <w:top w:val="nil"/>
              <w:left w:val="nil"/>
              <w:bottom w:val="single" w:sz="4" w:space="0" w:color="auto"/>
              <w:right w:val="single" w:sz="4" w:space="0" w:color="auto"/>
            </w:tcBorders>
            <w:shd w:val="clear" w:color="auto" w:fill="FABF8F" w:themeFill="accent6" w:themeFillTint="99"/>
            <w:noWrap/>
            <w:vAlign w:val="bottom"/>
          </w:tcPr>
          <w:p w:rsidR="00C577AD" w:rsidRPr="00B76FDA" w:rsidRDefault="00C577AD" w:rsidP="00F42B00">
            <w:pPr>
              <w:jc w:val="right"/>
              <w:rPr>
                <w:rFonts w:asciiTheme="minorHAnsi" w:hAnsiTheme="minorHAnsi" w:cstheme="minorHAnsi"/>
                <w:b/>
                <w:sz w:val="16"/>
                <w:szCs w:val="16"/>
              </w:rPr>
            </w:pPr>
            <w:r>
              <w:rPr>
                <w:rFonts w:asciiTheme="minorHAnsi" w:hAnsiTheme="minorHAnsi" w:cstheme="minorHAnsi"/>
                <w:b/>
                <w:sz w:val="16"/>
                <w:szCs w:val="16"/>
              </w:rPr>
              <w:t>689</w:t>
            </w:r>
          </w:p>
        </w:tc>
      </w:tr>
    </w:tbl>
    <w:p w:rsidR="002B50E6" w:rsidRPr="002143D0" w:rsidRDefault="006C6DDC" w:rsidP="002B50E6">
      <w:pPr>
        <w:spacing w:line="276" w:lineRule="auto"/>
        <w:rPr>
          <w:rFonts w:ascii="Calibri" w:hAnsi="Calibri"/>
          <w:sz w:val="22"/>
          <w:szCs w:val="22"/>
        </w:rPr>
      </w:pPr>
      <w:r w:rsidRPr="002143D0">
        <w:rPr>
          <w:rFonts w:ascii="Calibri" w:hAnsi="Calibri"/>
          <w:sz w:val="22"/>
          <w:szCs w:val="22"/>
        </w:rPr>
        <w:br w:type="textWrapping" w:clear="all"/>
      </w:r>
    </w:p>
    <w:p w:rsidR="002B50E6" w:rsidRPr="002143D0" w:rsidRDefault="002404B5" w:rsidP="002404B5">
      <w:pPr>
        <w:pStyle w:val="Balk5"/>
        <w:spacing w:line="276" w:lineRule="auto"/>
        <w:jc w:val="left"/>
        <w:rPr>
          <w:rFonts w:ascii="Calibri" w:hAnsi="Calibri"/>
          <w:szCs w:val="22"/>
        </w:rPr>
      </w:pPr>
      <w:bookmarkStart w:id="520" w:name="_Toc378852691"/>
      <w:bookmarkStart w:id="521" w:name="_Toc379183231"/>
      <w:bookmarkStart w:id="522" w:name="_Toc379185093"/>
      <w:bookmarkStart w:id="523" w:name="_Toc386731938"/>
      <w:bookmarkStart w:id="524" w:name="_Toc525548084"/>
      <w:r w:rsidRPr="002143D0">
        <w:rPr>
          <w:rFonts w:ascii="Calibri" w:hAnsi="Calibri"/>
          <w:szCs w:val="22"/>
        </w:rPr>
        <w:t>4.3</w:t>
      </w:r>
      <w:r w:rsidR="002B50E6" w:rsidRPr="002143D0">
        <w:rPr>
          <w:rFonts w:ascii="Calibri" w:hAnsi="Calibri"/>
          <w:szCs w:val="22"/>
        </w:rPr>
        <w:t>.4.2.2. İthalat</w:t>
      </w:r>
      <w:bookmarkEnd w:id="520"/>
      <w:bookmarkEnd w:id="521"/>
      <w:bookmarkEnd w:id="522"/>
      <w:bookmarkEnd w:id="523"/>
      <w:bookmarkEnd w:id="524"/>
      <w:r w:rsidR="002B50E6" w:rsidRPr="002143D0">
        <w:rPr>
          <w:rFonts w:ascii="Calibri" w:hAnsi="Calibri"/>
          <w:szCs w:val="22"/>
        </w:rPr>
        <w:tab/>
      </w:r>
    </w:p>
    <w:p w:rsidR="007A61BA" w:rsidRPr="005547A4" w:rsidRDefault="007A61BA" w:rsidP="00C6239F">
      <w:pPr>
        <w:spacing w:after="120"/>
        <w:ind w:firstLine="567"/>
        <w:rPr>
          <w:rFonts w:ascii="Calibri" w:hAnsi="Calibri" w:cs="Calibri"/>
          <w:sz w:val="22"/>
          <w:szCs w:val="22"/>
        </w:rPr>
      </w:pPr>
      <w:bookmarkStart w:id="525" w:name="_Toc378852694"/>
      <w:bookmarkStart w:id="526" w:name="_Toc379183234"/>
      <w:bookmarkStart w:id="527" w:name="_Toc379185096"/>
      <w:bookmarkStart w:id="528" w:name="_Toc386731941"/>
      <w:r w:rsidRPr="005547A4">
        <w:rPr>
          <w:rFonts w:ascii="Calibri" w:hAnsi="Calibri" w:cs="Calibri"/>
          <w:sz w:val="22"/>
          <w:szCs w:val="22"/>
        </w:rPr>
        <w:t xml:space="preserve">05.10.2013 Tarihli Resmi Gazetede yayımlanarak yürürlüğe giren “Gıda, Tarım ve Hayvancılık Bakanlığı Kontrolüne Tabi Belirli Ürünlerin Girişine Yetkili Gümrük İdareleri ile Resmi Kontrolleri Yapmaya Yetkili İl Gıda, Tarım ve Hayvancılık Müdürlüklerinin Belirlenmesine Dair Tebliğ” gereğince Çanakkale Gümrük Müdürlükleri zirai karantina kontrolüne tabi ürünler için yetkisiz kılınmış, 21.11.2017 tarih ve 30224 sayılı Resmi Gazetede “Gıda, Tarım ve Hayvancılık Bakanlığı Kontrolüne Tabi Belirli Ürünlerin Girişine Yetkili Gümrük İdareleri ile Resmi Kontrolleri Yapmaya Yetkili İl Gıda, Tarım ve </w:t>
      </w:r>
      <w:r w:rsidRPr="005547A4">
        <w:rPr>
          <w:rFonts w:ascii="Calibri" w:hAnsi="Calibri" w:cs="Calibri"/>
          <w:sz w:val="22"/>
          <w:szCs w:val="22"/>
        </w:rPr>
        <w:lastRenderedPageBreak/>
        <w:t>Hayvancılık Müdürlüklerinin Belirlenmesine Dair Tebliğde Değişiklik Yapılmasına Dair Tebliğ” ile yeniden yetkilendirilmiştir. 2017 Yılında ithalat başvurusu olmamıştır.</w:t>
      </w:r>
    </w:p>
    <w:p w:rsidR="002B50E6" w:rsidRPr="002143D0" w:rsidRDefault="002404B5" w:rsidP="00F42B00">
      <w:pPr>
        <w:pStyle w:val="Balk4"/>
        <w:spacing w:before="120" w:after="0" w:line="276" w:lineRule="auto"/>
        <w:rPr>
          <w:rFonts w:ascii="Calibri" w:hAnsi="Calibri"/>
          <w:szCs w:val="22"/>
        </w:rPr>
      </w:pPr>
      <w:bookmarkStart w:id="529" w:name="_Toc525548085"/>
      <w:r w:rsidRPr="002143D0">
        <w:rPr>
          <w:rFonts w:ascii="Calibri" w:hAnsi="Calibri"/>
          <w:szCs w:val="22"/>
        </w:rPr>
        <w:t>4.3</w:t>
      </w:r>
      <w:r w:rsidR="002B50E6" w:rsidRPr="002143D0">
        <w:rPr>
          <w:rFonts w:ascii="Calibri" w:hAnsi="Calibri"/>
          <w:szCs w:val="22"/>
        </w:rPr>
        <w:t>.4.2.3. ISPM-15</w:t>
      </w:r>
      <w:bookmarkEnd w:id="525"/>
      <w:bookmarkEnd w:id="526"/>
      <w:bookmarkEnd w:id="527"/>
      <w:bookmarkEnd w:id="528"/>
      <w:bookmarkEnd w:id="529"/>
      <w:r w:rsidR="002B50E6" w:rsidRPr="002143D0">
        <w:rPr>
          <w:rFonts w:ascii="Calibri" w:hAnsi="Calibri"/>
          <w:szCs w:val="22"/>
        </w:rPr>
        <w:t xml:space="preserve"> </w:t>
      </w:r>
    </w:p>
    <w:p w:rsidR="002B50E6" w:rsidRPr="003316CB" w:rsidRDefault="002B50E6" w:rsidP="00B21CB8">
      <w:pPr>
        <w:spacing w:line="276" w:lineRule="auto"/>
        <w:rPr>
          <w:rFonts w:ascii="Calibri" w:hAnsi="Calibri"/>
          <w:sz w:val="22"/>
          <w:szCs w:val="22"/>
        </w:rPr>
      </w:pPr>
      <w:r w:rsidRPr="002143D0">
        <w:rPr>
          <w:rFonts w:ascii="Calibri" w:hAnsi="Calibri"/>
          <w:sz w:val="22"/>
          <w:szCs w:val="22"/>
        </w:rPr>
        <w:tab/>
      </w:r>
      <w:r w:rsidRPr="003316CB">
        <w:rPr>
          <w:rFonts w:ascii="Calibri" w:hAnsi="Calibri"/>
          <w:sz w:val="22"/>
          <w:szCs w:val="22"/>
        </w:rPr>
        <w:t xml:space="preserve">Ahşaptan imal edilmiş ambalaj malzemeleri ile taşınan bitki zararlısı organizmaların yayılması riskini önlemeye yönelik olarak, uluslararası ticaret faaliyetlerinde kullanılmak üzere; ahşap ambalaj malzemesi imalatçılarına işaretleme izin belgesi verilmesi ve bunların denetlenmesi çalışmalarına; Çan ilçemizde </w:t>
      </w:r>
      <w:r w:rsidR="00F42B00" w:rsidRPr="003316CB">
        <w:rPr>
          <w:rFonts w:ascii="Calibri" w:hAnsi="Calibri"/>
          <w:sz w:val="22"/>
          <w:szCs w:val="22"/>
        </w:rPr>
        <w:t>1</w:t>
      </w:r>
      <w:r w:rsidRPr="003316CB">
        <w:rPr>
          <w:rFonts w:ascii="Calibri" w:hAnsi="Calibri"/>
          <w:sz w:val="22"/>
          <w:szCs w:val="22"/>
        </w:rPr>
        <w:t xml:space="preserve"> adet, Yenice ilçemizde kurulu </w:t>
      </w:r>
      <w:r w:rsidR="00F42B00" w:rsidRPr="003316CB">
        <w:rPr>
          <w:rFonts w:ascii="Calibri" w:hAnsi="Calibri"/>
          <w:sz w:val="22"/>
          <w:szCs w:val="22"/>
        </w:rPr>
        <w:t>2</w:t>
      </w:r>
      <w:r w:rsidRPr="003316CB">
        <w:rPr>
          <w:rFonts w:ascii="Calibri" w:hAnsi="Calibri"/>
          <w:sz w:val="22"/>
          <w:szCs w:val="22"/>
        </w:rPr>
        <w:t xml:space="preserve"> adet tesiste 201</w:t>
      </w:r>
      <w:r w:rsidR="00F42B00" w:rsidRPr="003316CB">
        <w:rPr>
          <w:rFonts w:ascii="Calibri" w:hAnsi="Calibri"/>
          <w:sz w:val="22"/>
          <w:szCs w:val="22"/>
        </w:rPr>
        <w:t>7 yılı Haziran ve Kasım aylarında denetlemeleri</w:t>
      </w:r>
      <w:r w:rsidRPr="003316CB">
        <w:rPr>
          <w:rFonts w:ascii="Calibri" w:hAnsi="Calibri"/>
          <w:sz w:val="22"/>
          <w:szCs w:val="22"/>
        </w:rPr>
        <w:t xml:space="preserve"> gerçekleştirilmiştir.</w:t>
      </w:r>
    </w:p>
    <w:p w:rsidR="002B50E6" w:rsidRPr="002143D0" w:rsidRDefault="002404B5" w:rsidP="00307E9C">
      <w:pPr>
        <w:pStyle w:val="Balk4"/>
        <w:spacing w:before="120" w:after="0" w:line="276" w:lineRule="auto"/>
        <w:rPr>
          <w:rFonts w:ascii="Calibri" w:hAnsi="Calibri"/>
          <w:szCs w:val="22"/>
        </w:rPr>
      </w:pPr>
      <w:bookmarkStart w:id="530" w:name="_Toc378852695"/>
      <w:bookmarkStart w:id="531" w:name="_Toc379183235"/>
      <w:bookmarkStart w:id="532" w:name="_Toc379185097"/>
      <w:bookmarkStart w:id="533" w:name="_Toc386731942"/>
      <w:bookmarkStart w:id="534" w:name="_Toc525548086"/>
      <w:r w:rsidRPr="002143D0">
        <w:rPr>
          <w:rFonts w:ascii="Calibri" w:hAnsi="Calibri"/>
          <w:szCs w:val="22"/>
        </w:rPr>
        <w:t>4.3</w:t>
      </w:r>
      <w:r w:rsidR="002B50E6" w:rsidRPr="002143D0">
        <w:rPr>
          <w:rFonts w:ascii="Calibri" w:hAnsi="Calibri"/>
          <w:szCs w:val="22"/>
        </w:rPr>
        <w:t>.4.3. Tohum ve Fidan Sertifikasyon Çalışmaları</w:t>
      </w:r>
      <w:bookmarkEnd w:id="530"/>
      <w:bookmarkEnd w:id="531"/>
      <w:bookmarkEnd w:id="532"/>
      <w:bookmarkEnd w:id="533"/>
      <w:bookmarkEnd w:id="534"/>
    </w:p>
    <w:p w:rsidR="00F02A35" w:rsidRPr="002143D0" w:rsidRDefault="00F02A35" w:rsidP="00F02A35">
      <w:pPr>
        <w:spacing w:line="276" w:lineRule="auto"/>
        <w:ind w:firstLine="567"/>
        <w:rPr>
          <w:rFonts w:ascii="Calibri" w:hAnsi="Calibri"/>
          <w:sz w:val="22"/>
          <w:szCs w:val="22"/>
        </w:rPr>
      </w:pPr>
      <w:r w:rsidRPr="002143D0">
        <w:rPr>
          <w:rFonts w:ascii="Calibri" w:hAnsi="Calibri"/>
          <w:sz w:val="22"/>
          <w:szCs w:val="22"/>
        </w:rPr>
        <w:t xml:space="preserve">Tohum ve fidan sertifikasyon çalışmalarında; Tohum Yetiştiriciliği yapacak olan çiftçilerden Tohum Yetiştirici Belgesi olmayanlara “Tohum Yetiştirici Belgesi” Düzenlemek, </w:t>
      </w:r>
    </w:p>
    <w:p w:rsidR="00F02A35" w:rsidRPr="002143D0" w:rsidRDefault="00F02A35" w:rsidP="00F02A35">
      <w:pPr>
        <w:spacing w:line="276" w:lineRule="auto"/>
        <w:ind w:firstLine="567"/>
        <w:rPr>
          <w:rFonts w:ascii="Calibri" w:hAnsi="Calibri"/>
          <w:sz w:val="22"/>
          <w:szCs w:val="22"/>
        </w:rPr>
      </w:pPr>
      <w:r w:rsidRPr="002143D0">
        <w:rPr>
          <w:rFonts w:ascii="Calibri" w:hAnsi="Calibri"/>
          <w:sz w:val="22"/>
          <w:szCs w:val="22"/>
        </w:rPr>
        <w:t xml:space="preserve">Tohumluk üreticisi Şirketlerin İl Müdürlüğümüze vermiş oldukları Tohumluk Beyannamelerinin kontrolünü yaparak Onaylamak. </w:t>
      </w:r>
    </w:p>
    <w:p w:rsidR="00F02A35" w:rsidRPr="002143D0" w:rsidRDefault="00F02A35" w:rsidP="00F02A35">
      <w:pPr>
        <w:spacing w:line="276" w:lineRule="auto"/>
        <w:ind w:firstLine="567"/>
        <w:rPr>
          <w:rFonts w:ascii="Calibri" w:hAnsi="Calibri"/>
          <w:sz w:val="22"/>
          <w:szCs w:val="22"/>
        </w:rPr>
      </w:pPr>
      <w:r w:rsidRPr="002143D0">
        <w:rPr>
          <w:rFonts w:ascii="Calibri" w:hAnsi="Calibri"/>
          <w:sz w:val="22"/>
          <w:szCs w:val="22"/>
        </w:rPr>
        <w:t>Üretilen Tohumlukların Beyannamelerinde belirtilen parsellerde; tohumlukların tarla kriterlerine göre kontrollerini yapmak, kontrollerden sonra da her bir beyanname için Tohumluk Tescil ve Sertifikasyon Merkez Müdürlüğünün İnternet Sitesine girişlerini yapmak, girişleri yapılan beyannamelerin her biri için 3’ er adet Tarla Kontrol Raporu çıktısı almak, çıktısı alınan Raporları imzalamak, imzalanan Raporların 1’er suretlerini Beyannameleri ile birlikte Tohumlukların işlenerek paketleneceği İllerin İl Müdürlüklerine göndermek, 1’er suretleri de Tohumluk Şirketlerine verilmek,</w:t>
      </w:r>
    </w:p>
    <w:p w:rsidR="00F02A35" w:rsidRPr="002143D0" w:rsidRDefault="00F02A35" w:rsidP="00F02A35">
      <w:pPr>
        <w:spacing w:line="276" w:lineRule="auto"/>
        <w:ind w:firstLine="567"/>
        <w:rPr>
          <w:rFonts w:ascii="Calibri" w:hAnsi="Calibri"/>
          <w:sz w:val="22"/>
          <w:szCs w:val="22"/>
        </w:rPr>
      </w:pPr>
      <w:r w:rsidRPr="002143D0">
        <w:rPr>
          <w:rFonts w:ascii="Calibri" w:hAnsi="Calibri"/>
          <w:sz w:val="22"/>
          <w:szCs w:val="22"/>
        </w:rPr>
        <w:t xml:space="preserve">Fidanlar için; Fidan üretmeye yetkili kişi ve kuruluşların 31 Mayıs tarihine kadar İl Müdürlüğümüze vermiş oldukları Fidan Beyannamelerinin kontrolünü yaparak Onaylamak. </w:t>
      </w:r>
    </w:p>
    <w:p w:rsidR="00F02A35" w:rsidRPr="002143D0" w:rsidRDefault="00F02A35" w:rsidP="00F02A35">
      <w:pPr>
        <w:spacing w:line="276" w:lineRule="auto"/>
        <w:ind w:firstLine="567"/>
        <w:rPr>
          <w:rFonts w:ascii="Calibri" w:hAnsi="Calibri"/>
          <w:sz w:val="22"/>
          <w:szCs w:val="22"/>
        </w:rPr>
      </w:pPr>
      <w:r w:rsidRPr="002143D0">
        <w:rPr>
          <w:rFonts w:ascii="Calibri" w:hAnsi="Calibri"/>
          <w:sz w:val="22"/>
          <w:szCs w:val="22"/>
        </w:rPr>
        <w:t>Beyannamesi verilen fidanlar; yaz ve sonbahar dönemlerinde “fidanlarda aranacak şartlara” göre kontrol edildi. Kontrol Raporları düzenlendi. Fidan Etiket ve Sertifika Formları hazırlandı.</w:t>
      </w:r>
    </w:p>
    <w:p w:rsidR="00F02A35" w:rsidRPr="002143D0" w:rsidRDefault="00F02A35" w:rsidP="00F02A35">
      <w:pPr>
        <w:spacing w:line="276" w:lineRule="auto"/>
        <w:ind w:firstLine="567"/>
        <w:rPr>
          <w:rFonts w:ascii="Calibri" w:hAnsi="Calibri"/>
          <w:sz w:val="22"/>
          <w:szCs w:val="22"/>
        </w:rPr>
      </w:pPr>
      <w:r w:rsidRPr="002143D0">
        <w:rPr>
          <w:rFonts w:ascii="Calibri" w:hAnsi="Calibri"/>
          <w:sz w:val="22"/>
          <w:szCs w:val="22"/>
        </w:rPr>
        <w:t>Fidan üretmeye yetkili kişi ve kuruluşların Sonbahar Dönem Raporları, Fidan Etiket ve Sertifika Formları;  fidanlara ait Beyannameleri ile birlikte Tohumluk Tescil ve Sertifikasyon Merkez Müdürlüğüne Etiket ve Sertifika talebi için gönderildi.</w:t>
      </w:r>
    </w:p>
    <w:p w:rsidR="00F02A35" w:rsidRPr="002143D0" w:rsidRDefault="00F02A35" w:rsidP="00F02A35">
      <w:pPr>
        <w:ind w:firstLine="567"/>
        <w:rPr>
          <w:rFonts w:ascii="Calibri" w:hAnsi="Calibri"/>
          <w:sz w:val="22"/>
          <w:szCs w:val="22"/>
        </w:rPr>
      </w:pPr>
      <w:r w:rsidRPr="002143D0">
        <w:rPr>
          <w:rFonts w:ascii="Calibri" w:hAnsi="Calibri"/>
          <w:sz w:val="22"/>
          <w:szCs w:val="22"/>
        </w:rPr>
        <w:t>Tohum Bayilerinin yıllık denetimleri yapıldı.</w:t>
      </w:r>
    </w:p>
    <w:p w:rsidR="00F02A35" w:rsidRPr="002143D0" w:rsidRDefault="00F02A35" w:rsidP="00F02A35">
      <w:pPr>
        <w:ind w:firstLine="567"/>
        <w:jc w:val="center"/>
        <w:rPr>
          <w:rFonts w:ascii="Calibri" w:hAnsi="Calibri"/>
          <w:b/>
          <w:sz w:val="22"/>
          <w:szCs w:val="22"/>
        </w:rPr>
      </w:pPr>
      <w:r w:rsidRPr="002143D0">
        <w:rPr>
          <w:rFonts w:ascii="Calibri" w:hAnsi="Calibri"/>
          <w:b/>
          <w:sz w:val="22"/>
          <w:szCs w:val="22"/>
        </w:rPr>
        <w:t>Yapılan Faaliyetlerin Sayı ve Miktarları</w:t>
      </w:r>
    </w:p>
    <w:p w:rsidR="00F02A35" w:rsidRPr="002143D0" w:rsidRDefault="00F02A35" w:rsidP="007F2DF4">
      <w:pPr>
        <w:pStyle w:val="ListeParagraf"/>
        <w:numPr>
          <w:ilvl w:val="0"/>
          <w:numId w:val="44"/>
        </w:numPr>
      </w:pPr>
      <w:r w:rsidRPr="002143D0">
        <w:t>Düzenlenen ’’Tohum Yetiştiriciliği Belgesi’’ sayısı</w:t>
      </w:r>
      <w:r w:rsidRPr="002143D0">
        <w:tab/>
      </w:r>
      <w:r w:rsidRPr="002143D0">
        <w:tab/>
      </w:r>
      <w:r w:rsidRPr="002143D0">
        <w:tab/>
        <w:t>: 16</w:t>
      </w:r>
      <w:r w:rsidR="00F42B00">
        <w:t>0</w:t>
      </w:r>
      <w:r w:rsidRPr="002143D0">
        <w:t xml:space="preserve"> adet</w:t>
      </w:r>
    </w:p>
    <w:p w:rsidR="00F02A35" w:rsidRPr="002143D0" w:rsidRDefault="00F02A35" w:rsidP="007F2DF4">
      <w:pPr>
        <w:pStyle w:val="ListeParagraf"/>
        <w:numPr>
          <w:ilvl w:val="0"/>
          <w:numId w:val="44"/>
        </w:numPr>
      </w:pPr>
      <w:r w:rsidRPr="002143D0">
        <w:t>Kabul edilen ve onaylanan ‘’Tohumluk Beyanname’’ sayısı</w:t>
      </w:r>
      <w:r w:rsidRPr="002143D0">
        <w:tab/>
        <w:t>: 1</w:t>
      </w:r>
      <w:r w:rsidR="00F42B00">
        <w:t>585</w:t>
      </w:r>
      <w:r w:rsidRPr="002143D0">
        <w:t xml:space="preserve"> x 3 suret</w:t>
      </w:r>
    </w:p>
    <w:p w:rsidR="00F02A35" w:rsidRPr="002143D0" w:rsidRDefault="00F02A35" w:rsidP="00F02A35">
      <w:pPr>
        <w:pStyle w:val="ListeParagraf"/>
      </w:pPr>
      <w:r w:rsidRPr="002143D0">
        <w:t>2.1 – Mısır Beyannamesi</w:t>
      </w:r>
      <w:r w:rsidRPr="002143D0">
        <w:tab/>
        <w:t>: 1</w:t>
      </w:r>
      <w:r w:rsidR="00F42B00">
        <w:t>223</w:t>
      </w:r>
      <w:r w:rsidR="00B7429B">
        <w:tab/>
      </w:r>
      <w:r w:rsidRPr="002143D0">
        <w:t>(adet)  (2</w:t>
      </w:r>
      <w:r w:rsidR="00F42B00">
        <w:t>5</w:t>
      </w:r>
      <w:r w:rsidRPr="002143D0">
        <w:t>.</w:t>
      </w:r>
      <w:r w:rsidR="00F42B00">
        <w:t>822</w:t>
      </w:r>
      <w:r w:rsidRPr="002143D0">
        <w:t xml:space="preserve"> da.)</w:t>
      </w:r>
    </w:p>
    <w:p w:rsidR="00F02A35" w:rsidRPr="002143D0" w:rsidRDefault="00F02A35" w:rsidP="00F02A35">
      <w:pPr>
        <w:pStyle w:val="ListeParagraf"/>
      </w:pPr>
      <w:r w:rsidRPr="002143D0">
        <w:t>2.2 – Buğday  ‘’     ‘’</w:t>
      </w:r>
      <w:r w:rsidRPr="002143D0">
        <w:tab/>
      </w:r>
      <w:r w:rsidRPr="002143D0">
        <w:tab/>
        <w:t>:</w:t>
      </w:r>
      <w:r w:rsidR="00B7429B">
        <w:t xml:space="preserve">  </w:t>
      </w:r>
      <w:r w:rsidRPr="002143D0">
        <w:t xml:space="preserve"> 1</w:t>
      </w:r>
      <w:r w:rsidR="00F42B00">
        <w:t>40</w:t>
      </w:r>
      <w:r w:rsidR="00F42B00">
        <w:tab/>
      </w:r>
      <w:r w:rsidRPr="002143D0">
        <w:t>(adet)  (</w:t>
      </w:r>
      <w:r w:rsidR="00F42B00">
        <w:t>8</w:t>
      </w:r>
      <w:r w:rsidRPr="002143D0">
        <w:t>.</w:t>
      </w:r>
      <w:r w:rsidR="00F42B00">
        <w:t>938</w:t>
      </w:r>
      <w:r w:rsidRPr="002143D0">
        <w:t xml:space="preserve"> da.)</w:t>
      </w:r>
    </w:p>
    <w:p w:rsidR="0085590E" w:rsidRPr="002143D0" w:rsidRDefault="0085590E" w:rsidP="00F02A35">
      <w:pPr>
        <w:pStyle w:val="ListeParagraf"/>
      </w:pPr>
      <w:r w:rsidRPr="002143D0">
        <w:t>2.3 – Arpa       ‘’     ‘’</w:t>
      </w:r>
      <w:r w:rsidRPr="002143D0">
        <w:tab/>
      </w:r>
      <w:r w:rsidRPr="002143D0">
        <w:tab/>
        <w:t>:</w:t>
      </w:r>
      <w:r w:rsidR="00B7429B">
        <w:t xml:space="preserve">    </w:t>
      </w:r>
      <w:r w:rsidRPr="002143D0">
        <w:t xml:space="preserve"> </w:t>
      </w:r>
      <w:r w:rsidR="00F42B00">
        <w:t>66</w:t>
      </w:r>
      <w:r w:rsidR="00F42B00">
        <w:tab/>
      </w:r>
      <w:r w:rsidRPr="002143D0">
        <w:t>(adet)  (</w:t>
      </w:r>
      <w:r w:rsidR="00F42B00">
        <w:t>2</w:t>
      </w:r>
      <w:r w:rsidRPr="002143D0">
        <w:t>.</w:t>
      </w:r>
      <w:r w:rsidR="00F42B00">
        <w:t>091</w:t>
      </w:r>
      <w:r w:rsidRPr="002143D0">
        <w:t xml:space="preserve"> da.)</w:t>
      </w:r>
    </w:p>
    <w:p w:rsidR="0085590E" w:rsidRPr="002143D0" w:rsidRDefault="0085590E" w:rsidP="00F02A35">
      <w:pPr>
        <w:pStyle w:val="ListeParagraf"/>
      </w:pPr>
      <w:r w:rsidRPr="002143D0">
        <w:t>2.4 -- Çeltik     ‘’    ‘’</w:t>
      </w:r>
      <w:r w:rsidRPr="002143D0">
        <w:tab/>
      </w:r>
      <w:r w:rsidRPr="002143D0">
        <w:tab/>
        <w:t>:</w:t>
      </w:r>
      <w:r w:rsidR="00B7429B">
        <w:t xml:space="preserve">  </w:t>
      </w:r>
      <w:r w:rsidRPr="002143D0">
        <w:t xml:space="preserve"> </w:t>
      </w:r>
      <w:r w:rsidR="00F42B00">
        <w:t>107</w:t>
      </w:r>
      <w:r w:rsidR="00F42B00">
        <w:tab/>
      </w:r>
      <w:r w:rsidRPr="002143D0">
        <w:t>(adet)  (</w:t>
      </w:r>
      <w:r w:rsidR="00F42B00">
        <w:t>3</w:t>
      </w:r>
      <w:r w:rsidRPr="002143D0">
        <w:t>.</w:t>
      </w:r>
      <w:r w:rsidR="00F42B00">
        <w:t>856</w:t>
      </w:r>
      <w:r w:rsidRPr="002143D0">
        <w:t xml:space="preserve"> da</w:t>
      </w:r>
      <w:r w:rsidR="00B7429B">
        <w:t>.</w:t>
      </w:r>
      <w:r w:rsidRPr="002143D0">
        <w:t>)</w:t>
      </w:r>
    </w:p>
    <w:p w:rsidR="0085590E" w:rsidRPr="002143D0" w:rsidRDefault="0085590E" w:rsidP="00F02A35">
      <w:pPr>
        <w:pStyle w:val="ListeParagraf"/>
      </w:pPr>
      <w:r w:rsidRPr="002143D0">
        <w:t>2.5 -   Ayçiçeği  ‘’</w:t>
      </w:r>
      <w:r w:rsidRPr="002143D0">
        <w:tab/>
      </w:r>
      <w:r w:rsidRPr="002143D0">
        <w:tab/>
      </w:r>
      <w:r w:rsidRPr="002143D0">
        <w:tab/>
        <w:t>:</w:t>
      </w:r>
      <w:r w:rsidR="00B7429B">
        <w:t xml:space="preserve">    </w:t>
      </w:r>
      <w:r w:rsidRPr="002143D0">
        <w:t xml:space="preserve"> </w:t>
      </w:r>
      <w:r w:rsidR="00F42B00">
        <w:t>59</w:t>
      </w:r>
      <w:r w:rsidR="00F42B00">
        <w:tab/>
      </w:r>
      <w:r w:rsidRPr="002143D0">
        <w:t>(adet)  (</w:t>
      </w:r>
      <w:r w:rsidR="00F42B00">
        <w:t>1.805</w:t>
      </w:r>
      <w:r w:rsidRPr="002143D0">
        <w:t xml:space="preserve"> da</w:t>
      </w:r>
      <w:r w:rsidR="00B7429B">
        <w:t>.</w:t>
      </w:r>
      <w:r w:rsidRPr="002143D0">
        <w:t>)</w:t>
      </w:r>
    </w:p>
    <w:p w:rsidR="0085590E" w:rsidRDefault="0085590E" w:rsidP="00F02A35">
      <w:pPr>
        <w:pStyle w:val="ListeParagraf"/>
      </w:pPr>
      <w:r w:rsidRPr="002143D0">
        <w:t>2.6 -  Yem Bezelyesi  ‘’</w:t>
      </w:r>
      <w:r w:rsidRPr="002143D0">
        <w:tab/>
      </w:r>
      <w:r w:rsidRPr="002143D0">
        <w:tab/>
        <w:t xml:space="preserve">: </w:t>
      </w:r>
      <w:r w:rsidR="00B7429B">
        <w:t xml:space="preserve">      </w:t>
      </w:r>
      <w:r w:rsidR="00F42B00">
        <w:t>8</w:t>
      </w:r>
      <w:r w:rsidR="00F42B00">
        <w:tab/>
      </w:r>
      <w:r w:rsidRPr="002143D0">
        <w:t>(adet)  (1.</w:t>
      </w:r>
      <w:r w:rsidR="00F42B00">
        <w:t>353</w:t>
      </w:r>
      <w:r w:rsidRPr="002143D0">
        <w:t xml:space="preserve"> da</w:t>
      </w:r>
      <w:r w:rsidR="00B7429B">
        <w:t>.</w:t>
      </w:r>
      <w:r w:rsidRPr="002143D0">
        <w:t>)</w:t>
      </w:r>
    </w:p>
    <w:p w:rsidR="00F42B00" w:rsidRDefault="00F42B00" w:rsidP="00F02A35">
      <w:pPr>
        <w:pStyle w:val="ListeParagraf"/>
      </w:pPr>
      <w:r>
        <w:t xml:space="preserve">2.7 – Tritikale </w:t>
      </w:r>
      <w:r>
        <w:tab/>
      </w:r>
      <w:r>
        <w:tab/>
      </w:r>
      <w:r>
        <w:tab/>
        <w:t>:</w:t>
      </w:r>
      <w:r w:rsidR="00B7429B">
        <w:t xml:space="preserve">      </w:t>
      </w:r>
      <w:r>
        <w:t xml:space="preserve"> 9</w:t>
      </w:r>
      <w:r>
        <w:tab/>
        <w:t>(adet)</w:t>
      </w:r>
      <w:r w:rsidR="00701F20">
        <w:t xml:space="preserve">  (185 da</w:t>
      </w:r>
      <w:r w:rsidR="00B7429B">
        <w:t>.</w:t>
      </w:r>
      <w:r w:rsidR="00701F20">
        <w:t>)</w:t>
      </w:r>
    </w:p>
    <w:p w:rsidR="00701F20" w:rsidRDefault="00B7429B" w:rsidP="00F02A35">
      <w:pPr>
        <w:pStyle w:val="ListeParagraf"/>
      </w:pPr>
      <w:r>
        <w:t>2.8 – Fiğ</w:t>
      </w:r>
      <w:r>
        <w:tab/>
      </w:r>
      <w:r>
        <w:tab/>
      </w:r>
      <w:r>
        <w:tab/>
      </w:r>
      <w:r>
        <w:tab/>
        <w:t>:       2</w:t>
      </w:r>
      <w:r>
        <w:tab/>
        <w:t>(adet)  (26 da.)</w:t>
      </w:r>
    </w:p>
    <w:p w:rsidR="00B7429B" w:rsidRDefault="00B7429B" w:rsidP="00F02A35">
      <w:pPr>
        <w:pStyle w:val="ListeParagraf"/>
      </w:pPr>
      <w:r>
        <w:t>2.9 – Soya</w:t>
      </w:r>
      <w:r>
        <w:tab/>
      </w:r>
      <w:r>
        <w:tab/>
      </w:r>
      <w:r>
        <w:tab/>
      </w:r>
      <w:r>
        <w:tab/>
        <w:t>:       1</w:t>
      </w:r>
      <w:r>
        <w:tab/>
        <w:t>(adet)  (19 da.)</w:t>
      </w:r>
    </w:p>
    <w:p w:rsidR="00B7429B" w:rsidRPr="002143D0" w:rsidRDefault="00B7429B" w:rsidP="00F02A35">
      <w:pPr>
        <w:pStyle w:val="ListeParagraf"/>
      </w:pPr>
    </w:p>
    <w:p w:rsidR="0085590E" w:rsidRPr="002143D0" w:rsidRDefault="0085590E" w:rsidP="007F2DF4">
      <w:pPr>
        <w:pStyle w:val="ListeParagraf"/>
        <w:numPr>
          <w:ilvl w:val="0"/>
          <w:numId w:val="44"/>
        </w:numPr>
      </w:pPr>
      <w:r w:rsidRPr="002143D0">
        <w:t>Kontrol edilen ‘Tohumluk Panel’ sayısı</w:t>
      </w:r>
      <w:r w:rsidRPr="002143D0">
        <w:tab/>
        <w:t>: 1</w:t>
      </w:r>
      <w:r w:rsidR="00B7429B">
        <w:t>585</w:t>
      </w:r>
      <w:r w:rsidRPr="002143D0">
        <w:t xml:space="preserve"> adet</w:t>
      </w:r>
    </w:p>
    <w:p w:rsidR="0085590E" w:rsidRPr="002143D0" w:rsidRDefault="0085590E" w:rsidP="007F2DF4">
      <w:pPr>
        <w:pStyle w:val="ListeParagraf"/>
        <w:numPr>
          <w:ilvl w:val="0"/>
          <w:numId w:val="44"/>
        </w:numPr>
      </w:pPr>
      <w:r w:rsidRPr="002143D0">
        <w:t>Düzenlenen Tarla kontrol Rapor Sayısı</w:t>
      </w:r>
      <w:r w:rsidRPr="002143D0">
        <w:tab/>
      </w:r>
      <w:r w:rsidR="00263152" w:rsidRPr="002143D0">
        <w:tab/>
      </w:r>
      <w:r w:rsidR="00263152" w:rsidRPr="002143D0">
        <w:tab/>
      </w:r>
      <w:r w:rsidRPr="002143D0">
        <w:t>: 1</w:t>
      </w:r>
      <w:r w:rsidR="00B7429B">
        <w:t>585</w:t>
      </w:r>
      <w:r w:rsidRPr="002143D0">
        <w:t xml:space="preserve"> x 3 suret</w:t>
      </w:r>
    </w:p>
    <w:p w:rsidR="0085590E" w:rsidRPr="002143D0" w:rsidRDefault="0085590E" w:rsidP="007F2DF4">
      <w:pPr>
        <w:pStyle w:val="ListeParagraf"/>
        <w:numPr>
          <w:ilvl w:val="0"/>
          <w:numId w:val="44"/>
        </w:numPr>
      </w:pPr>
      <w:r w:rsidRPr="002143D0">
        <w:t>Kabul edilen ve onaylanan ‘Fidan Beyanname’</w:t>
      </w:r>
      <w:r w:rsidR="00263152" w:rsidRPr="002143D0">
        <w:t xml:space="preserve">  s</w:t>
      </w:r>
      <w:r w:rsidRPr="002143D0">
        <w:t>ayısı</w:t>
      </w:r>
      <w:r w:rsidR="00263152" w:rsidRPr="002143D0">
        <w:tab/>
        <w:t xml:space="preserve">: </w:t>
      </w:r>
      <w:r w:rsidR="00B7429B">
        <w:t>90</w:t>
      </w:r>
      <w:r w:rsidR="00263152" w:rsidRPr="002143D0">
        <w:t>adet x 3 suret</w:t>
      </w:r>
    </w:p>
    <w:p w:rsidR="00263152" w:rsidRPr="002143D0" w:rsidRDefault="00263152" w:rsidP="00263152">
      <w:pPr>
        <w:pStyle w:val="ListeParagraf"/>
      </w:pPr>
      <w:r w:rsidRPr="002143D0">
        <w:t>5.1 – Standart Fidan Beyannamesi</w:t>
      </w:r>
      <w:r w:rsidRPr="002143D0">
        <w:tab/>
      </w:r>
      <w:r w:rsidRPr="002143D0">
        <w:tab/>
      </w:r>
      <w:r w:rsidR="00AD32FC" w:rsidRPr="002143D0">
        <w:tab/>
      </w:r>
      <w:r w:rsidR="00AD32FC" w:rsidRPr="002143D0">
        <w:tab/>
      </w:r>
      <w:r w:rsidRPr="002143D0">
        <w:t xml:space="preserve">: </w:t>
      </w:r>
      <w:r w:rsidR="00B7429B">
        <w:t>43</w:t>
      </w:r>
      <w:r w:rsidRPr="002143D0">
        <w:t xml:space="preserve"> adet (Üretim: </w:t>
      </w:r>
      <w:r w:rsidR="00B7429B">
        <w:t>487</w:t>
      </w:r>
      <w:r w:rsidRPr="002143D0">
        <w:t>.</w:t>
      </w:r>
      <w:r w:rsidR="00B7429B">
        <w:t>280</w:t>
      </w:r>
      <w:r w:rsidRPr="002143D0">
        <w:t xml:space="preserve"> adet</w:t>
      </w:r>
    </w:p>
    <w:p w:rsidR="00263152" w:rsidRPr="002143D0" w:rsidRDefault="00263152" w:rsidP="00263152">
      <w:pPr>
        <w:pStyle w:val="ListeParagraf"/>
      </w:pPr>
      <w:r w:rsidRPr="002143D0">
        <w:lastRenderedPageBreak/>
        <w:t>5.2 – Sertifikalı Fidan Beyannamesi</w:t>
      </w:r>
      <w:r w:rsidRPr="002143D0">
        <w:tab/>
      </w:r>
      <w:r w:rsidRPr="002143D0">
        <w:tab/>
      </w:r>
      <w:r w:rsidR="00AD32FC" w:rsidRPr="002143D0">
        <w:tab/>
      </w:r>
      <w:r w:rsidR="00AD32FC" w:rsidRPr="002143D0">
        <w:tab/>
      </w:r>
      <w:r w:rsidRPr="002143D0">
        <w:t>: 1</w:t>
      </w:r>
      <w:r w:rsidR="00B7429B">
        <w:t>9</w:t>
      </w:r>
      <w:r w:rsidRPr="002143D0">
        <w:t xml:space="preserve"> adet (Üretim: </w:t>
      </w:r>
      <w:r w:rsidR="00B7429B">
        <w:t>218</w:t>
      </w:r>
      <w:r w:rsidRPr="002143D0">
        <w:t>.</w:t>
      </w:r>
      <w:r w:rsidR="00B7429B">
        <w:t>850</w:t>
      </w:r>
      <w:r w:rsidRPr="002143D0">
        <w:t xml:space="preserve"> adet</w:t>
      </w:r>
    </w:p>
    <w:p w:rsidR="00263152" w:rsidRDefault="00263152" w:rsidP="00263152">
      <w:pPr>
        <w:pStyle w:val="ListeParagraf"/>
      </w:pPr>
      <w:r w:rsidRPr="002143D0">
        <w:t xml:space="preserve">5.3 –  Üretim Materyali Beyannamesi </w:t>
      </w:r>
      <w:r w:rsidRPr="002143D0">
        <w:tab/>
      </w:r>
      <w:r w:rsidR="00AD32FC" w:rsidRPr="002143D0">
        <w:tab/>
      </w:r>
      <w:r w:rsidR="00AD32FC" w:rsidRPr="002143D0">
        <w:tab/>
      </w:r>
      <w:r w:rsidRPr="002143D0">
        <w:t xml:space="preserve">: </w:t>
      </w:r>
      <w:r w:rsidR="00B7429B">
        <w:t>28</w:t>
      </w:r>
      <w:r w:rsidRPr="002143D0">
        <w:t xml:space="preserve"> adet  (Üretim: </w:t>
      </w:r>
      <w:r w:rsidR="00B7429B">
        <w:t>276</w:t>
      </w:r>
      <w:r w:rsidRPr="002143D0">
        <w:t>.</w:t>
      </w:r>
      <w:r w:rsidR="00B7429B">
        <w:t>500</w:t>
      </w:r>
      <w:r w:rsidRPr="002143D0">
        <w:t xml:space="preserve"> adet)</w:t>
      </w:r>
    </w:p>
    <w:p w:rsidR="00B7429B" w:rsidRPr="002143D0" w:rsidRDefault="00B7429B" w:rsidP="00263152">
      <w:pPr>
        <w:pStyle w:val="ListeParagraf"/>
      </w:pPr>
      <w:r w:rsidRPr="005547A4">
        <w:rPr>
          <w:rFonts w:cs="Calibri"/>
        </w:rPr>
        <w:t>Çöğür- 439.150 adet Aşı Gözü)</w:t>
      </w:r>
    </w:p>
    <w:p w:rsidR="00263152" w:rsidRPr="002143D0" w:rsidRDefault="00263152" w:rsidP="007F2DF4">
      <w:pPr>
        <w:pStyle w:val="ListeParagraf"/>
        <w:numPr>
          <w:ilvl w:val="0"/>
          <w:numId w:val="44"/>
        </w:numPr>
      </w:pPr>
      <w:r w:rsidRPr="002143D0">
        <w:t>Düzenlenen Fidan Parsel Kontrol Rapor Sayısı</w:t>
      </w:r>
      <w:r w:rsidRPr="002143D0">
        <w:tab/>
      </w:r>
      <w:r w:rsidR="00AD32FC" w:rsidRPr="002143D0">
        <w:tab/>
      </w:r>
      <w:r w:rsidRPr="002143D0">
        <w:t xml:space="preserve">: </w:t>
      </w:r>
      <w:r w:rsidR="00B7429B">
        <w:t>90</w:t>
      </w:r>
      <w:r w:rsidRPr="002143D0">
        <w:t xml:space="preserve"> adet x 3suret</w:t>
      </w:r>
    </w:p>
    <w:p w:rsidR="0073284A" w:rsidRDefault="00263152" w:rsidP="007F2DF4">
      <w:pPr>
        <w:pStyle w:val="ListeParagraf"/>
        <w:numPr>
          <w:ilvl w:val="0"/>
          <w:numId w:val="44"/>
        </w:numPr>
        <w:spacing w:before="2280" w:after="0" w:line="240" w:lineRule="auto"/>
        <w:ind w:left="714" w:hanging="357"/>
      </w:pPr>
      <w:r w:rsidRPr="002143D0">
        <w:t>Denetimi yapılan Tohum Bayi Sayıları</w:t>
      </w:r>
      <w:r w:rsidR="006A1382" w:rsidRPr="002143D0">
        <w:tab/>
      </w:r>
      <w:r w:rsidR="006A1382" w:rsidRPr="002143D0">
        <w:tab/>
      </w:r>
      <w:r w:rsidR="00AD32FC" w:rsidRPr="002143D0">
        <w:tab/>
      </w:r>
      <w:r w:rsidR="006A1382" w:rsidRPr="002143D0">
        <w:t>: 1</w:t>
      </w:r>
      <w:r w:rsidR="00B7429B">
        <w:t>26</w:t>
      </w:r>
      <w:r w:rsidR="006A1382" w:rsidRPr="002143D0">
        <w:t xml:space="preserve"> adet</w:t>
      </w:r>
    </w:p>
    <w:p w:rsidR="0073284A" w:rsidRDefault="0073284A" w:rsidP="0073284A">
      <w:pPr>
        <w:pStyle w:val="ListeParagraf"/>
        <w:spacing w:before="2280" w:after="0" w:line="240" w:lineRule="auto"/>
        <w:ind w:left="714"/>
      </w:pPr>
    </w:p>
    <w:p w:rsidR="0073284A" w:rsidRPr="0073284A" w:rsidRDefault="0073284A" w:rsidP="0073284A">
      <w:pPr>
        <w:pStyle w:val="ListeParagraf"/>
        <w:spacing w:before="2280" w:after="0" w:line="240" w:lineRule="auto"/>
        <w:ind w:left="714"/>
        <w:jc w:val="center"/>
        <w:rPr>
          <w:b/>
        </w:rPr>
      </w:pPr>
      <w:r w:rsidRPr="0073284A">
        <w:rPr>
          <w:b/>
        </w:rPr>
        <w:t>Tohumluk Bayii Sayıları</w:t>
      </w:r>
    </w:p>
    <w:tbl>
      <w:tblPr>
        <w:tblW w:w="2811" w:type="pct"/>
        <w:jc w:val="center"/>
        <w:tblCellMar>
          <w:left w:w="70" w:type="dxa"/>
          <w:right w:w="70" w:type="dxa"/>
        </w:tblCellMar>
        <w:tblLook w:val="00A0" w:firstRow="1" w:lastRow="0" w:firstColumn="1" w:lastColumn="0" w:noHBand="0" w:noVBand="0"/>
      </w:tblPr>
      <w:tblGrid>
        <w:gridCol w:w="1025"/>
        <w:gridCol w:w="600"/>
        <w:gridCol w:w="1484"/>
        <w:gridCol w:w="623"/>
        <w:gridCol w:w="730"/>
        <w:gridCol w:w="765"/>
      </w:tblGrid>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İlçesi</w:t>
            </w:r>
          </w:p>
        </w:tc>
        <w:tc>
          <w:tcPr>
            <w:tcW w:w="574" w:type="pct"/>
            <w:tcBorders>
              <w:top w:val="single" w:sz="4" w:space="0" w:color="auto"/>
              <w:left w:val="nil"/>
              <w:bottom w:val="single" w:sz="4" w:space="0" w:color="auto"/>
              <w:right w:val="single" w:sz="4" w:space="0" w:color="auto"/>
            </w:tcBorders>
            <w:shd w:val="clear" w:color="auto" w:fill="FBD4B4"/>
            <w:noWrap/>
            <w:vAlign w:val="center"/>
            <w:hideMark/>
          </w:tcPr>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Özel</w:t>
            </w:r>
          </w:p>
        </w:tc>
        <w:tc>
          <w:tcPr>
            <w:tcW w:w="1420" w:type="pct"/>
            <w:tcBorders>
              <w:top w:val="single" w:sz="4" w:space="0" w:color="auto"/>
              <w:left w:val="nil"/>
              <w:bottom w:val="single" w:sz="4" w:space="0" w:color="auto"/>
              <w:right w:val="single" w:sz="4" w:space="0" w:color="auto"/>
            </w:tcBorders>
            <w:shd w:val="clear" w:color="auto" w:fill="FBD4B4"/>
            <w:noWrap/>
            <w:vAlign w:val="center"/>
            <w:hideMark/>
          </w:tcPr>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 xml:space="preserve">Tariş-Pancar </w:t>
            </w:r>
          </w:p>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Ekicileri Koop.</w:t>
            </w:r>
          </w:p>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Yağlı Tohumlar</w:t>
            </w:r>
          </w:p>
        </w:tc>
        <w:tc>
          <w:tcPr>
            <w:tcW w:w="596" w:type="pct"/>
            <w:tcBorders>
              <w:top w:val="single" w:sz="4" w:space="0" w:color="auto"/>
              <w:left w:val="nil"/>
              <w:bottom w:val="single" w:sz="4" w:space="0" w:color="auto"/>
              <w:right w:val="single" w:sz="4" w:space="0" w:color="auto"/>
            </w:tcBorders>
            <w:shd w:val="clear" w:color="auto" w:fill="FBD4B4"/>
            <w:vAlign w:val="center"/>
            <w:hideMark/>
          </w:tcPr>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Ziraat</w:t>
            </w:r>
            <w:r w:rsidRPr="005547A4">
              <w:rPr>
                <w:rFonts w:ascii="Calibri" w:hAnsi="Calibri" w:cs="Calibri"/>
                <w:b/>
                <w:sz w:val="20"/>
                <w:szCs w:val="20"/>
                <w:lang w:eastAsia="en-US"/>
              </w:rPr>
              <w:br/>
              <w:t>Odası</w:t>
            </w:r>
          </w:p>
        </w:tc>
        <w:tc>
          <w:tcPr>
            <w:tcW w:w="698" w:type="pct"/>
            <w:tcBorders>
              <w:top w:val="single" w:sz="4" w:space="0" w:color="auto"/>
              <w:left w:val="nil"/>
              <w:bottom w:val="single" w:sz="4" w:space="0" w:color="auto"/>
              <w:right w:val="single" w:sz="4" w:space="0" w:color="auto"/>
            </w:tcBorders>
            <w:shd w:val="clear" w:color="auto" w:fill="FBD4B4"/>
            <w:vAlign w:val="center"/>
            <w:hideMark/>
          </w:tcPr>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Tarım Kredi</w:t>
            </w:r>
          </w:p>
        </w:tc>
        <w:tc>
          <w:tcPr>
            <w:tcW w:w="732" w:type="pct"/>
            <w:tcBorders>
              <w:top w:val="single" w:sz="4" w:space="0" w:color="auto"/>
              <w:left w:val="nil"/>
              <w:bottom w:val="single" w:sz="4" w:space="0" w:color="auto"/>
              <w:right w:val="single" w:sz="4" w:space="0" w:color="auto"/>
            </w:tcBorders>
            <w:shd w:val="clear" w:color="auto" w:fill="FBD4B4"/>
            <w:noWrap/>
            <w:vAlign w:val="center"/>
            <w:hideMark/>
          </w:tcPr>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Toplam</w:t>
            </w:r>
          </w:p>
        </w:tc>
      </w:tr>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73284A" w:rsidRPr="005547A4" w:rsidRDefault="0073284A" w:rsidP="002140E1">
            <w:pPr>
              <w:rPr>
                <w:rFonts w:ascii="Calibri" w:hAnsi="Calibri" w:cs="Calibri"/>
                <w:sz w:val="20"/>
                <w:szCs w:val="20"/>
                <w:lang w:eastAsia="en-US"/>
              </w:rPr>
            </w:pPr>
            <w:r w:rsidRPr="005547A4">
              <w:rPr>
                <w:rFonts w:ascii="Calibri" w:hAnsi="Calibri" w:cs="Calibri"/>
                <w:sz w:val="20"/>
                <w:szCs w:val="20"/>
                <w:lang w:eastAsia="en-US"/>
              </w:rPr>
              <w:t>Merkez</w:t>
            </w:r>
          </w:p>
        </w:tc>
        <w:tc>
          <w:tcPr>
            <w:tcW w:w="574"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15</w:t>
            </w:r>
          </w:p>
        </w:tc>
        <w:tc>
          <w:tcPr>
            <w:tcW w:w="1420"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2</w:t>
            </w:r>
          </w:p>
        </w:tc>
        <w:tc>
          <w:tcPr>
            <w:tcW w:w="596"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5</w:t>
            </w:r>
          </w:p>
        </w:tc>
        <w:tc>
          <w:tcPr>
            <w:tcW w:w="732"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23</w:t>
            </w:r>
          </w:p>
        </w:tc>
      </w:tr>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73284A" w:rsidRPr="005547A4" w:rsidRDefault="0073284A" w:rsidP="002140E1">
            <w:pPr>
              <w:rPr>
                <w:rFonts w:ascii="Calibri" w:hAnsi="Calibri" w:cs="Calibri"/>
                <w:sz w:val="20"/>
                <w:szCs w:val="20"/>
                <w:lang w:eastAsia="en-US"/>
              </w:rPr>
            </w:pPr>
            <w:r w:rsidRPr="005547A4">
              <w:rPr>
                <w:rFonts w:ascii="Calibri" w:hAnsi="Calibri" w:cs="Calibri"/>
                <w:sz w:val="20"/>
                <w:szCs w:val="20"/>
                <w:lang w:eastAsia="en-US"/>
              </w:rPr>
              <w:t>Ayvacık</w:t>
            </w:r>
          </w:p>
        </w:tc>
        <w:tc>
          <w:tcPr>
            <w:tcW w:w="574"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5</w:t>
            </w:r>
          </w:p>
        </w:tc>
        <w:tc>
          <w:tcPr>
            <w:tcW w:w="1420"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2</w:t>
            </w:r>
          </w:p>
        </w:tc>
        <w:tc>
          <w:tcPr>
            <w:tcW w:w="732"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8</w:t>
            </w:r>
          </w:p>
        </w:tc>
      </w:tr>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73284A" w:rsidRPr="005547A4" w:rsidRDefault="0073284A" w:rsidP="002140E1">
            <w:pPr>
              <w:rPr>
                <w:rFonts w:ascii="Calibri" w:hAnsi="Calibri" w:cs="Calibri"/>
                <w:sz w:val="20"/>
                <w:szCs w:val="20"/>
                <w:lang w:eastAsia="en-US"/>
              </w:rPr>
            </w:pPr>
            <w:r w:rsidRPr="005547A4">
              <w:rPr>
                <w:rFonts w:ascii="Calibri" w:hAnsi="Calibri" w:cs="Calibri"/>
                <w:sz w:val="20"/>
                <w:szCs w:val="20"/>
                <w:lang w:eastAsia="en-US"/>
              </w:rPr>
              <w:t>Bayramiç</w:t>
            </w:r>
          </w:p>
        </w:tc>
        <w:tc>
          <w:tcPr>
            <w:tcW w:w="574"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7</w:t>
            </w:r>
          </w:p>
        </w:tc>
        <w:tc>
          <w:tcPr>
            <w:tcW w:w="1420"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698"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4</w:t>
            </w:r>
          </w:p>
        </w:tc>
        <w:tc>
          <w:tcPr>
            <w:tcW w:w="732"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11</w:t>
            </w:r>
          </w:p>
        </w:tc>
      </w:tr>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73284A" w:rsidRPr="005547A4" w:rsidRDefault="0073284A" w:rsidP="002140E1">
            <w:pPr>
              <w:rPr>
                <w:rFonts w:ascii="Calibri" w:hAnsi="Calibri" w:cs="Calibri"/>
                <w:sz w:val="20"/>
                <w:szCs w:val="20"/>
                <w:lang w:eastAsia="en-US"/>
              </w:rPr>
            </w:pPr>
            <w:r w:rsidRPr="005547A4">
              <w:rPr>
                <w:rFonts w:ascii="Calibri" w:hAnsi="Calibri" w:cs="Calibri"/>
                <w:sz w:val="20"/>
                <w:szCs w:val="20"/>
                <w:lang w:eastAsia="en-US"/>
              </w:rPr>
              <w:t>Biga</w:t>
            </w:r>
          </w:p>
        </w:tc>
        <w:tc>
          <w:tcPr>
            <w:tcW w:w="574"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12</w:t>
            </w:r>
          </w:p>
        </w:tc>
        <w:tc>
          <w:tcPr>
            <w:tcW w:w="1420"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2</w:t>
            </w:r>
          </w:p>
        </w:tc>
        <w:tc>
          <w:tcPr>
            <w:tcW w:w="596"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12</w:t>
            </w:r>
          </w:p>
        </w:tc>
        <w:tc>
          <w:tcPr>
            <w:tcW w:w="732"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27</w:t>
            </w:r>
          </w:p>
        </w:tc>
      </w:tr>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73284A" w:rsidRPr="005547A4" w:rsidRDefault="0073284A" w:rsidP="002140E1">
            <w:pPr>
              <w:rPr>
                <w:rFonts w:ascii="Calibri" w:hAnsi="Calibri" w:cs="Calibri"/>
                <w:sz w:val="20"/>
                <w:szCs w:val="20"/>
                <w:lang w:eastAsia="en-US"/>
              </w:rPr>
            </w:pPr>
            <w:r w:rsidRPr="005547A4">
              <w:rPr>
                <w:rFonts w:ascii="Calibri" w:hAnsi="Calibri" w:cs="Calibri"/>
                <w:sz w:val="20"/>
                <w:szCs w:val="20"/>
                <w:lang w:eastAsia="en-US"/>
              </w:rPr>
              <w:t>Bozcaada</w:t>
            </w:r>
          </w:p>
        </w:tc>
        <w:tc>
          <w:tcPr>
            <w:tcW w:w="574"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0</w:t>
            </w:r>
          </w:p>
        </w:tc>
        <w:tc>
          <w:tcPr>
            <w:tcW w:w="1420"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698"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732"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0</w:t>
            </w:r>
          </w:p>
        </w:tc>
      </w:tr>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73284A" w:rsidRPr="005547A4" w:rsidRDefault="0073284A" w:rsidP="002140E1">
            <w:pPr>
              <w:rPr>
                <w:rFonts w:ascii="Calibri" w:hAnsi="Calibri" w:cs="Calibri"/>
                <w:sz w:val="20"/>
                <w:szCs w:val="20"/>
                <w:lang w:eastAsia="en-US"/>
              </w:rPr>
            </w:pPr>
            <w:r w:rsidRPr="005547A4">
              <w:rPr>
                <w:rFonts w:ascii="Calibri" w:hAnsi="Calibri" w:cs="Calibri"/>
                <w:sz w:val="20"/>
                <w:szCs w:val="20"/>
                <w:lang w:eastAsia="en-US"/>
              </w:rPr>
              <w:t>Çan</w:t>
            </w:r>
          </w:p>
        </w:tc>
        <w:tc>
          <w:tcPr>
            <w:tcW w:w="574"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3</w:t>
            </w:r>
          </w:p>
        </w:tc>
        <w:tc>
          <w:tcPr>
            <w:tcW w:w="1420"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2</w:t>
            </w:r>
          </w:p>
        </w:tc>
        <w:tc>
          <w:tcPr>
            <w:tcW w:w="732"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6</w:t>
            </w:r>
          </w:p>
        </w:tc>
      </w:tr>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73284A" w:rsidRPr="005547A4" w:rsidRDefault="0073284A" w:rsidP="002140E1">
            <w:pPr>
              <w:rPr>
                <w:rFonts w:ascii="Calibri" w:hAnsi="Calibri" w:cs="Calibri"/>
                <w:sz w:val="20"/>
                <w:szCs w:val="20"/>
                <w:lang w:eastAsia="en-US"/>
              </w:rPr>
            </w:pPr>
            <w:r w:rsidRPr="005547A4">
              <w:rPr>
                <w:rFonts w:ascii="Calibri" w:hAnsi="Calibri" w:cs="Calibri"/>
                <w:sz w:val="20"/>
                <w:szCs w:val="20"/>
                <w:lang w:eastAsia="en-US"/>
              </w:rPr>
              <w:t>Eceabat</w:t>
            </w:r>
          </w:p>
        </w:tc>
        <w:tc>
          <w:tcPr>
            <w:tcW w:w="574"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3</w:t>
            </w:r>
          </w:p>
        </w:tc>
        <w:tc>
          <w:tcPr>
            <w:tcW w:w="1420"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w:t>
            </w:r>
          </w:p>
        </w:tc>
        <w:tc>
          <w:tcPr>
            <w:tcW w:w="732"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5</w:t>
            </w:r>
          </w:p>
        </w:tc>
      </w:tr>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73284A" w:rsidRPr="005547A4" w:rsidRDefault="0073284A" w:rsidP="002140E1">
            <w:pPr>
              <w:rPr>
                <w:rFonts w:ascii="Calibri" w:hAnsi="Calibri" w:cs="Calibri"/>
                <w:sz w:val="20"/>
                <w:szCs w:val="20"/>
                <w:lang w:eastAsia="en-US"/>
              </w:rPr>
            </w:pPr>
            <w:r w:rsidRPr="005547A4">
              <w:rPr>
                <w:rFonts w:ascii="Calibri" w:hAnsi="Calibri" w:cs="Calibri"/>
                <w:sz w:val="20"/>
                <w:szCs w:val="20"/>
                <w:lang w:eastAsia="en-US"/>
              </w:rPr>
              <w:t>Ezine</w:t>
            </w:r>
          </w:p>
        </w:tc>
        <w:tc>
          <w:tcPr>
            <w:tcW w:w="574"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12</w:t>
            </w:r>
          </w:p>
        </w:tc>
        <w:tc>
          <w:tcPr>
            <w:tcW w:w="1420"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w:t>
            </w:r>
          </w:p>
        </w:tc>
        <w:tc>
          <w:tcPr>
            <w:tcW w:w="596"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5</w:t>
            </w:r>
          </w:p>
        </w:tc>
        <w:tc>
          <w:tcPr>
            <w:tcW w:w="732"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19</w:t>
            </w:r>
          </w:p>
        </w:tc>
      </w:tr>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73284A" w:rsidRPr="005547A4" w:rsidRDefault="0073284A" w:rsidP="002140E1">
            <w:pPr>
              <w:rPr>
                <w:rFonts w:ascii="Calibri" w:hAnsi="Calibri" w:cs="Calibri"/>
                <w:sz w:val="20"/>
                <w:szCs w:val="20"/>
                <w:lang w:eastAsia="en-US"/>
              </w:rPr>
            </w:pPr>
            <w:r w:rsidRPr="005547A4">
              <w:rPr>
                <w:rFonts w:ascii="Calibri" w:hAnsi="Calibri" w:cs="Calibri"/>
                <w:sz w:val="20"/>
                <w:szCs w:val="20"/>
                <w:lang w:eastAsia="en-US"/>
              </w:rPr>
              <w:t>Gelibolu</w:t>
            </w:r>
          </w:p>
        </w:tc>
        <w:tc>
          <w:tcPr>
            <w:tcW w:w="574"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4</w:t>
            </w:r>
          </w:p>
        </w:tc>
        <w:tc>
          <w:tcPr>
            <w:tcW w:w="1420"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w:t>
            </w:r>
          </w:p>
        </w:tc>
        <w:tc>
          <w:tcPr>
            <w:tcW w:w="596"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3</w:t>
            </w:r>
          </w:p>
        </w:tc>
        <w:tc>
          <w:tcPr>
            <w:tcW w:w="732"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9</w:t>
            </w:r>
          </w:p>
        </w:tc>
      </w:tr>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73284A" w:rsidRPr="005547A4" w:rsidRDefault="0073284A" w:rsidP="002140E1">
            <w:pPr>
              <w:rPr>
                <w:rFonts w:ascii="Calibri" w:hAnsi="Calibri" w:cs="Calibri"/>
                <w:sz w:val="20"/>
                <w:szCs w:val="20"/>
                <w:lang w:eastAsia="en-US"/>
              </w:rPr>
            </w:pPr>
            <w:r w:rsidRPr="005547A4">
              <w:rPr>
                <w:rFonts w:ascii="Calibri" w:hAnsi="Calibri" w:cs="Calibri"/>
                <w:sz w:val="20"/>
                <w:szCs w:val="20"/>
                <w:lang w:eastAsia="en-US"/>
              </w:rPr>
              <w:t>Gökçeada</w:t>
            </w:r>
          </w:p>
        </w:tc>
        <w:tc>
          <w:tcPr>
            <w:tcW w:w="574"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0</w:t>
            </w:r>
          </w:p>
        </w:tc>
        <w:tc>
          <w:tcPr>
            <w:tcW w:w="1420"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698"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732"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0</w:t>
            </w:r>
          </w:p>
        </w:tc>
      </w:tr>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73284A" w:rsidRPr="005547A4" w:rsidRDefault="0073284A" w:rsidP="002140E1">
            <w:pPr>
              <w:rPr>
                <w:rFonts w:ascii="Calibri" w:hAnsi="Calibri" w:cs="Calibri"/>
                <w:sz w:val="20"/>
                <w:szCs w:val="20"/>
                <w:lang w:eastAsia="en-US"/>
              </w:rPr>
            </w:pPr>
            <w:r w:rsidRPr="005547A4">
              <w:rPr>
                <w:rFonts w:ascii="Calibri" w:hAnsi="Calibri" w:cs="Calibri"/>
                <w:sz w:val="20"/>
                <w:szCs w:val="20"/>
                <w:lang w:eastAsia="en-US"/>
              </w:rPr>
              <w:t>Lapseki</w:t>
            </w:r>
          </w:p>
        </w:tc>
        <w:tc>
          <w:tcPr>
            <w:tcW w:w="574"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5</w:t>
            </w:r>
          </w:p>
        </w:tc>
        <w:tc>
          <w:tcPr>
            <w:tcW w:w="1420"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3</w:t>
            </w:r>
          </w:p>
        </w:tc>
        <w:tc>
          <w:tcPr>
            <w:tcW w:w="732"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9</w:t>
            </w:r>
          </w:p>
        </w:tc>
      </w:tr>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73284A" w:rsidRPr="005547A4" w:rsidRDefault="0073284A" w:rsidP="002140E1">
            <w:pPr>
              <w:rPr>
                <w:rFonts w:ascii="Calibri" w:hAnsi="Calibri" w:cs="Calibri"/>
                <w:sz w:val="20"/>
                <w:szCs w:val="20"/>
                <w:lang w:eastAsia="en-US"/>
              </w:rPr>
            </w:pPr>
            <w:r w:rsidRPr="005547A4">
              <w:rPr>
                <w:rFonts w:ascii="Calibri" w:hAnsi="Calibri" w:cs="Calibri"/>
                <w:sz w:val="20"/>
                <w:szCs w:val="20"/>
                <w:lang w:eastAsia="en-US"/>
              </w:rPr>
              <w:t>Yenice</w:t>
            </w:r>
          </w:p>
        </w:tc>
        <w:tc>
          <w:tcPr>
            <w:tcW w:w="574"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4</w:t>
            </w:r>
          </w:p>
        </w:tc>
        <w:tc>
          <w:tcPr>
            <w:tcW w:w="1420"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4</w:t>
            </w:r>
          </w:p>
        </w:tc>
        <w:tc>
          <w:tcPr>
            <w:tcW w:w="732"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9</w:t>
            </w:r>
          </w:p>
        </w:tc>
      </w:tr>
      <w:tr w:rsidR="0073284A" w:rsidRPr="005547A4" w:rsidTr="003316CB">
        <w:trPr>
          <w:trHeight w:val="17"/>
          <w:jc w:val="center"/>
        </w:trPr>
        <w:tc>
          <w:tcPr>
            <w:tcW w:w="98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73284A" w:rsidRPr="005547A4" w:rsidRDefault="0073284A" w:rsidP="003316CB">
            <w:pPr>
              <w:jc w:val="right"/>
              <w:rPr>
                <w:rFonts w:ascii="Calibri" w:hAnsi="Calibri" w:cs="Calibri"/>
                <w:b/>
                <w:sz w:val="20"/>
                <w:szCs w:val="20"/>
                <w:lang w:eastAsia="en-US"/>
              </w:rPr>
            </w:pPr>
            <w:r w:rsidRPr="005547A4">
              <w:rPr>
                <w:rFonts w:ascii="Calibri" w:hAnsi="Calibri" w:cs="Calibri"/>
                <w:b/>
                <w:sz w:val="20"/>
                <w:szCs w:val="20"/>
                <w:lang w:eastAsia="en-US"/>
              </w:rPr>
              <w:t>TOPLAM</w:t>
            </w:r>
          </w:p>
        </w:tc>
        <w:tc>
          <w:tcPr>
            <w:tcW w:w="574" w:type="pct"/>
            <w:tcBorders>
              <w:top w:val="single" w:sz="4" w:space="0" w:color="auto"/>
              <w:left w:val="nil"/>
              <w:bottom w:val="single" w:sz="4" w:space="0" w:color="auto"/>
              <w:right w:val="single" w:sz="4" w:space="0" w:color="auto"/>
            </w:tcBorders>
            <w:shd w:val="clear" w:color="auto" w:fill="FBD4B4"/>
            <w:noWrap/>
            <w:vAlign w:val="center"/>
            <w:hideMark/>
          </w:tcPr>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70</w:t>
            </w:r>
          </w:p>
        </w:tc>
        <w:tc>
          <w:tcPr>
            <w:tcW w:w="1420" w:type="pct"/>
            <w:tcBorders>
              <w:top w:val="single" w:sz="4" w:space="0" w:color="auto"/>
              <w:left w:val="nil"/>
              <w:bottom w:val="single" w:sz="4" w:space="0" w:color="auto"/>
              <w:right w:val="single" w:sz="4" w:space="0" w:color="auto"/>
            </w:tcBorders>
            <w:shd w:val="clear" w:color="auto" w:fill="FBD4B4"/>
            <w:noWrap/>
            <w:vAlign w:val="center"/>
            <w:hideMark/>
          </w:tcPr>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6</w:t>
            </w:r>
          </w:p>
        </w:tc>
        <w:tc>
          <w:tcPr>
            <w:tcW w:w="596" w:type="pct"/>
            <w:tcBorders>
              <w:top w:val="single" w:sz="4" w:space="0" w:color="auto"/>
              <w:left w:val="nil"/>
              <w:bottom w:val="single" w:sz="4" w:space="0" w:color="auto"/>
              <w:right w:val="single" w:sz="4" w:space="0" w:color="auto"/>
            </w:tcBorders>
            <w:shd w:val="clear" w:color="auto" w:fill="FBD4B4"/>
            <w:noWrap/>
            <w:vAlign w:val="center"/>
            <w:hideMark/>
          </w:tcPr>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9</w:t>
            </w:r>
          </w:p>
        </w:tc>
        <w:tc>
          <w:tcPr>
            <w:tcW w:w="698" w:type="pct"/>
            <w:tcBorders>
              <w:top w:val="single" w:sz="4" w:space="0" w:color="auto"/>
              <w:left w:val="nil"/>
              <w:bottom w:val="single" w:sz="4" w:space="0" w:color="auto"/>
              <w:right w:val="single" w:sz="4" w:space="0" w:color="auto"/>
            </w:tcBorders>
            <w:shd w:val="clear" w:color="auto" w:fill="FBD4B4"/>
            <w:noWrap/>
            <w:vAlign w:val="center"/>
            <w:hideMark/>
          </w:tcPr>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41</w:t>
            </w:r>
          </w:p>
        </w:tc>
        <w:tc>
          <w:tcPr>
            <w:tcW w:w="732" w:type="pct"/>
            <w:tcBorders>
              <w:top w:val="single" w:sz="4" w:space="0" w:color="auto"/>
              <w:left w:val="nil"/>
              <w:bottom w:val="single" w:sz="4" w:space="0" w:color="auto"/>
              <w:right w:val="single" w:sz="4" w:space="0" w:color="auto"/>
            </w:tcBorders>
            <w:shd w:val="clear" w:color="auto" w:fill="FBD4B4"/>
            <w:noWrap/>
            <w:vAlign w:val="center"/>
            <w:hideMark/>
          </w:tcPr>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126</w:t>
            </w:r>
          </w:p>
        </w:tc>
      </w:tr>
    </w:tbl>
    <w:p w:rsidR="002B50E6" w:rsidRPr="002143D0" w:rsidRDefault="00A47ADF" w:rsidP="0073284A">
      <w:pPr>
        <w:pStyle w:val="Balk4"/>
        <w:spacing w:before="120" w:after="0" w:line="276" w:lineRule="auto"/>
      </w:pPr>
      <w:bookmarkStart w:id="535" w:name="_Toc525548087"/>
      <w:r w:rsidRPr="0073284A">
        <w:rPr>
          <w:rFonts w:ascii="Calibri" w:hAnsi="Calibri"/>
          <w:szCs w:val="22"/>
        </w:rPr>
        <w:t>4.3</w:t>
      </w:r>
      <w:r w:rsidR="002B50E6" w:rsidRPr="0073284A">
        <w:rPr>
          <w:rFonts w:ascii="Calibri" w:hAnsi="Calibri"/>
          <w:szCs w:val="22"/>
        </w:rPr>
        <w:t>.5. Bitkisel Üretim ve Bitki Konularında Yapılan Eğitim ve Yayım Çalışmaları</w:t>
      </w:r>
      <w:bookmarkEnd w:id="535"/>
      <w:r w:rsidR="002B50E6" w:rsidRPr="002143D0">
        <w:tab/>
      </w:r>
    </w:p>
    <w:p w:rsidR="002B50E6" w:rsidRPr="002143D0" w:rsidRDefault="002B50E6" w:rsidP="00A47ADF">
      <w:pPr>
        <w:spacing w:line="276" w:lineRule="auto"/>
        <w:rPr>
          <w:rFonts w:ascii="Calibri" w:hAnsi="Calibri"/>
          <w:bCs/>
          <w:sz w:val="22"/>
          <w:szCs w:val="22"/>
        </w:rPr>
      </w:pPr>
      <w:r w:rsidRPr="002143D0">
        <w:rPr>
          <w:rFonts w:ascii="Calibri" w:hAnsi="Calibri"/>
          <w:b/>
          <w:sz w:val="22"/>
          <w:szCs w:val="22"/>
        </w:rPr>
        <w:tab/>
      </w:r>
      <w:r w:rsidRPr="002143D0">
        <w:rPr>
          <w:rFonts w:ascii="Calibri" w:hAnsi="Calibri"/>
          <w:bCs/>
          <w:sz w:val="22"/>
          <w:szCs w:val="22"/>
        </w:rPr>
        <w:t>Çiftçilerimize yönelik yürütülen grup yayım metodları ile ilgili faaliyetler ile personele ait hizmet içi eğitim çalışmaları aşağıdaki tabloda gösterilmiştir.</w:t>
      </w:r>
    </w:p>
    <w:p w:rsidR="002B50E6" w:rsidRPr="002143D0" w:rsidRDefault="002B50E6" w:rsidP="002B50E6">
      <w:pPr>
        <w:spacing w:line="276" w:lineRule="auto"/>
        <w:jc w:val="center"/>
        <w:rPr>
          <w:rFonts w:ascii="Calibri" w:hAnsi="Calibri"/>
          <w:b/>
          <w:bCs/>
          <w:sz w:val="22"/>
          <w:szCs w:val="22"/>
        </w:rPr>
      </w:pPr>
      <w:r w:rsidRPr="002143D0">
        <w:rPr>
          <w:rFonts w:ascii="Calibri" w:hAnsi="Calibri"/>
          <w:b/>
          <w:sz w:val="22"/>
          <w:szCs w:val="22"/>
        </w:rPr>
        <w:t>Eğitim ve Yayım Çalışmaları</w:t>
      </w:r>
    </w:p>
    <w:tbl>
      <w:tblPr>
        <w:tblStyle w:val="TabloKlavuzu"/>
        <w:tblW w:w="0" w:type="auto"/>
        <w:jc w:val="center"/>
        <w:tblLook w:val="04A0" w:firstRow="1" w:lastRow="0" w:firstColumn="1" w:lastColumn="0" w:noHBand="0" w:noVBand="1"/>
      </w:tblPr>
      <w:tblGrid>
        <w:gridCol w:w="2682"/>
        <w:gridCol w:w="1825"/>
        <w:gridCol w:w="3468"/>
      </w:tblGrid>
      <w:tr w:rsidR="006A1382" w:rsidRPr="002143D0" w:rsidTr="00AD46BE">
        <w:trPr>
          <w:jc w:val="center"/>
        </w:trPr>
        <w:tc>
          <w:tcPr>
            <w:tcW w:w="2682" w:type="dxa"/>
            <w:shd w:val="clear" w:color="auto" w:fill="FBD4B4" w:themeFill="accent6" w:themeFillTint="66"/>
            <w:vAlign w:val="center"/>
          </w:tcPr>
          <w:p w:rsidR="00BF229A" w:rsidRPr="001E6193" w:rsidRDefault="00AD46BE" w:rsidP="00BF229A">
            <w:pPr>
              <w:jc w:val="center"/>
              <w:rPr>
                <w:rFonts w:asciiTheme="minorHAnsi" w:hAnsiTheme="minorHAnsi" w:cstheme="minorHAnsi"/>
                <w:b/>
                <w:bCs/>
                <w:sz w:val="18"/>
                <w:szCs w:val="18"/>
              </w:rPr>
            </w:pPr>
            <w:r w:rsidRPr="001E6193">
              <w:rPr>
                <w:rFonts w:asciiTheme="minorHAnsi" w:hAnsiTheme="minorHAnsi" w:cstheme="minorHAnsi"/>
                <w:b/>
                <w:bCs/>
                <w:sz w:val="18"/>
                <w:szCs w:val="18"/>
              </w:rPr>
              <w:t>Konu</w:t>
            </w:r>
          </w:p>
        </w:tc>
        <w:tc>
          <w:tcPr>
            <w:tcW w:w="1825" w:type="dxa"/>
            <w:shd w:val="clear" w:color="auto" w:fill="FBD4B4" w:themeFill="accent6" w:themeFillTint="66"/>
            <w:vAlign w:val="center"/>
          </w:tcPr>
          <w:p w:rsidR="00BF229A" w:rsidRPr="001E6193" w:rsidRDefault="00BF229A" w:rsidP="0073284A">
            <w:pPr>
              <w:jc w:val="center"/>
              <w:rPr>
                <w:rFonts w:asciiTheme="minorHAnsi" w:hAnsiTheme="minorHAnsi" w:cstheme="minorHAnsi"/>
                <w:b/>
                <w:bCs/>
                <w:sz w:val="18"/>
                <w:szCs w:val="18"/>
              </w:rPr>
            </w:pPr>
            <w:r w:rsidRPr="001E6193">
              <w:rPr>
                <w:rFonts w:asciiTheme="minorHAnsi" w:hAnsiTheme="minorHAnsi" w:cstheme="minorHAnsi"/>
                <w:b/>
                <w:bCs/>
                <w:sz w:val="18"/>
                <w:szCs w:val="18"/>
              </w:rPr>
              <w:t>201</w:t>
            </w:r>
            <w:r w:rsidR="0073284A" w:rsidRPr="001E6193">
              <w:rPr>
                <w:rFonts w:asciiTheme="minorHAnsi" w:hAnsiTheme="minorHAnsi" w:cstheme="minorHAnsi"/>
                <w:b/>
                <w:bCs/>
                <w:sz w:val="18"/>
                <w:szCs w:val="18"/>
              </w:rPr>
              <w:t>7</w:t>
            </w:r>
            <w:r w:rsidRPr="001E6193">
              <w:rPr>
                <w:rFonts w:asciiTheme="minorHAnsi" w:hAnsiTheme="minorHAnsi" w:cstheme="minorHAnsi"/>
                <w:b/>
                <w:bCs/>
                <w:sz w:val="18"/>
                <w:szCs w:val="18"/>
              </w:rPr>
              <w:t xml:space="preserve"> Yılı Programı</w:t>
            </w:r>
          </w:p>
        </w:tc>
        <w:tc>
          <w:tcPr>
            <w:tcW w:w="3468" w:type="dxa"/>
            <w:shd w:val="clear" w:color="auto" w:fill="FBD4B4" w:themeFill="accent6" w:themeFillTint="66"/>
            <w:vAlign w:val="center"/>
          </w:tcPr>
          <w:p w:rsidR="00BF229A" w:rsidRPr="001E6193" w:rsidRDefault="00BF229A" w:rsidP="0073284A">
            <w:pPr>
              <w:jc w:val="center"/>
              <w:rPr>
                <w:rFonts w:asciiTheme="minorHAnsi" w:hAnsiTheme="minorHAnsi" w:cstheme="minorHAnsi"/>
                <w:b/>
                <w:bCs/>
                <w:sz w:val="18"/>
                <w:szCs w:val="18"/>
              </w:rPr>
            </w:pPr>
            <w:r w:rsidRPr="001E6193">
              <w:rPr>
                <w:rFonts w:asciiTheme="minorHAnsi" w:hAnsiTheme="minorHAnsi" w:cstheme="minorHAnsi"/>
                <w:b/>
                <w:bCs/>
                <w:sz w:val="18"/>
                <w:szCs w:val="18"/>
              </w:rPr>
              <w:t>201</w:t>
            </w:r>
            <w:r w:rsidR="0073284A" w:rsidRPr="001E6193">
              <w:rPr>
                <w:rFonts w:asciiTheme="minorHAnsi" w:hAnsiTheme="minorHAnsi" w:cstheme="minorHAnsi"/>
                <w:b/>
                <w:bCs/>
                <w:sz w:val="18"/>
                <w:szCs w:val="18"/>
              </w:rPr>
              <w:t>7</w:t>
            </w:r>
            <w:r w:rsidRPr="001E6193">
              <w:rPr>
                <w:rFonts w:asciiTheme="minorHAnsi" w:hAnsiTheme="minorHAnsi" w:cstheme="minorHAnsi"/>
                <w:b/>
                <w:bCs/>
                <w:sz w:val="18"/>
                <w:szCs w:val="18"/>
              </w:rPr>
              <w:t xml:space="preserve"> Yıl IV. Dönem Sonu Gerçekleşme</w:t>
            </w:r>
          </w:p>
        </w:tc>
      </w:tr>
      <w:tr w:rsidR="001E6193" w:rsidRPr="002143D0" w:rsidTr="00AD46BE">
        <w:trPr>
          <w:trHeight w:val="20"/>
          <w:jc w:val="center"/>
        </w:trPr>
        <w:tc>
          <w:tcPr>
            <w:tcW w:w="0" w:type="auto"/>
            <w:shd w:val="clear" w:color="auto" w:fill="FBD4B4" w:themeFill="accent6" w:themeFillTint="66"/>
            <w:vAlign w:val="center"/>
          </w:tcPr>
          <w:p w:rsidR="001E6193" w:rsidRPr="001E6193" w:rsidRDefault="001E6193" w:rsidP="00AD46BE">
            <w:pPr>
              <w:rPr>
                <w:rFonts w:asciiTheme="minorHAnsi" w:hAnsiTheme="minorHAnsi" w:cstheme="minorHAnsi"/>
                <w:b/>
                <w:bCs/>
                <w:sz w:val="18"/>
                <w:szCs w:val="18"/>
              </w:rPr>
            </w:pPr>
            <w:r w:rsidRPr="001E6193">
              <w:rPr>
                <w:rFonts w:asciiTheme="minorHAnsi" w:hAnsiTheme="minorHAnsi" w:cstheme="minorHAnsi"/>
                <w:b/>
                <w:sz w:val="18"/>
                <w:szCs w:val="18"/>
              </w:rPr>
              <w:t>Demonstrasyonlar</w:t>
            </w:r>
          </w:p>
        </w:tc>
        <w:tc>
          <w:tcPr>
            <w:tcW w:w="0" w:type="auto"/>
            <w:shd w:val="clear" w:color="auto" w:fill="FBD4B4" w:themeFill="accent6" w:themeFillTint="66"/>
            <w:vAlign w:val="center"/>
          </w:tcPr>
          <w:p w:rsidR="001E6193" w:rsidRPr="001E6193" w:rsidRDefault="001E6193" w:rsidP="002140E1">
            <w:pPr>
              <w:jc w:val="center"/>
              <w:rPr>
                <w:rFonts w:ascii="Calibri" w:hAnsi="Calibri" w:cs="Calibri"/>
                <w:b/>
                <w:bCs/>
                <w:sz w:val="16"/>
                <w:szCs w:val="16"/>
              </w:rPr>
            </w:pPr>
          </w:p>
        </w:tc>
        <w:tc>
          <w:tcPr>
            <w:tcW w:w="0" w:type="auto"/>
            <w:shd w:val="clear" w:color="auto" w:fill="FBD4B4" w:themeFill="accent6" w:themeFillTint="66"/>
            <w:vAlign w:val="center"/>
          </w:tcPr>
          <w:p w:rsidR="001E6193" w:rsidRPr="001E6193" w:rsidRDefault="001E6193" w:rsidP="002140E1">
            <w:pPr>
              <w:jc w:val="center"/>
              <w:rPr>
                <w:rFonts w:ascii="Calibri" w:hAnsi="Calibri" w:cs="Calibri"/>
                <w:b/>
                <w:bCs/>
                <w:sz w:val="16"/>
                <w:szCs w:val="16"/>
              </w:rPr>
            </w:pP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rPr>
                <w:rFonts w:asciiTheme="minorHAnsi" w:hAnsiTheme="minorHAnsi" w:cstheme="minorHAnsi"/>
                <w:b/>
                <w:bCs/>
                <w:sz w:val="18"/>
                <w:szCs w:val="18"/>
              </w:rPr>
            </w:pPr>
            <w:r w:rsidRPr="001E6193">
              <w:rPr>
                <w:rFonts w:asciiTheme="minorHAnsi" w:hAnsiTheme="minorHAnsi" w:cstheme="minorHAnsi"/>
                <w:sz w:val="18"/>
                <w:szCs w:val="18"/>
              </w:rPr>
              <w:t>a) Sonuç</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sz w:val="16"/>
                <w:szCs w:val="16"/>
              </w:rPr>
            </w:pPr>
            <w:r w:rsidRPr="001E6193">
              <w:rPr>
                <w:rFonts w:ascii="Calibri" w:hAnsi="Calibri" w:cs="Calibri"/>
                <w:sz w:val="16"/>
                <w:szCs w:val="16"/>
              </w:rPr>
              <w:t>15 Adet</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Cs/>
                <w:sz w:val="16"/>
                <w:szCs w:val="16"/>
              </w:rPr>
            </w:pPr>
            <w:r w:rsidRPr="001E6193">
              <w:rPr>
                <w:rFonts w:ascii="Calibri" w:hAnsi="Calibri" w:cs="Calibri"/>
                <w:bCs/>
                <w:sz w:val="16"/>
                <w:szCs w:val="16"/>
              </w:rPr>
              <w:t xml:space="preserve">36 </w:t>
            </w:r>
            <w:r w:rsidRPr="001E6193">
              <w:rPr>
                <w:rFonts w:ascii="Calibri" w:hAnsi="Calibri" w:cs="Calibri"/>
                <w:sz w:val="16"/>
                <w:szCs w:val="16"/>
              </w:rPr>
              <w:t>Adet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jc w:val="left"/>
              <w:rPr>
                <w:rFonts w:asciiTheme="minorHAnsi" w:hAnsiTheme="minorHAnsi" w:cstheme="minorHAnsi"/>
                <w:sz w:val="18"/>
                <w:szCs w:val="18"/>
              </w:rPr>
            </w:pPr>
            <w:r w:rsidRPr="001E6193">
              <w:rPr>
                <w:rFonts w:asciiTheme="minorHAnsi" w:hAnsiTheme="minorHAnsi" w:cstheme="minorHAnsi"/>
                <w:sz w:val="18"/>
                <w:szCs w:val="18"/>
              </w:rPr>
              <w:t xml:space="preserve">b) Metod </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sz w:val="16"/>
                <w:szCs w:val="16"/>
              </w:rPr>
            </w:pPr>
            <w:r w:rsidRPr="001E6193">
              <w:rPr>
                <w:rFonts w:ascii="Calibri" w:hAnsi="Calibri" w:cs="Calibri"/>
                <w:sz w:val="16"/>
                <w:szCs w:val="16"/>
              </w:rPr>
              <w:t>2 Adet</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Cs/>
                <w:sz w:val="16"/>
                <w:szCs w:val="16"/>
              </w:rPr>
            </w:pPr>
            <w:r w:rsidRPr="001E6193">
              <w:rPr>
                <w:rFonts w:ascii="Calibri" w:hAnsi="Calibri" w:cs="Calibri"/>
                <w:bCs/>
                <w:sz w:val="16"/>
                <w:szCs w:val="16"/>
              </w:rPr>
              <w:t xml:space="preserve">3 </w:t>
            </w:r>
            <w:r w:rsidRPr="001E6193">
              <w:rPr>
                <w:rFonts w:ascii="Calibri" w:hAnsi="Calibri" w:cs="Calibri"/>
                <w:sz w:val="16"/>
                <w:szCs w:val="16"/>
              </w:rPr>
              <w:t>Adet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6A1382">
            <w:pPr>
              <w:jc w:val="left"/>
              <w:rPr>
                <w:rFonts w:asciiTheme="minorHAnsi" w:hAnsiTheme="minorHAnsi" w:cstheme="minorHAnsi"/>
                <w:b/>
                <w:sz w:val="18"/>
                <w:szCs w:val="18"/>
              </w:rPr>
            </w:pPr>
            <w:r w:rsidRPr="001E6193">
              <w:rPr>
                <w:rFonts w:asciiTheme="minorHAnsi" w:hAnsiTheme="minorHAnsi" w:cstheme="minorHAnsi"/>
                <w:b/>
                <w:sz w:val="18"/>
                <w:szCs w:val="18"/>
              </w:rPr>
              <w:t>Tarla Günleri</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2140E1">
            <w:pPr>
              <w:jc w:val="center"/>
              <w:rPr>
                <w:rFonts w:ascii="Calibri" w:hAnsi="Calibri" w:cs="Calibri"/>
                <w:sz w:val="16"/>
                <w:szCs w:val="16"/>
              </w:rPr>
            </w:pPr>
            <w:r w:rsidRPr="001E6193">
              <w:rPr>
                <w:rFonts w:ascii="Calibri" w:hAnsi="Calibri" w:cs="Calibri"/>
                <w:sz w:val="16"/>
                <w:szCs w:val="16"/>
              </w:rPr>
              <w:t>10  Adet</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2140E1">
            <w:pPr>
              <w:jc w:val="center"/>
              <w:rPr>
                <w:rFonts w:ascii="Calibri" w:hAnsi="Calibri" w:cs="Calibri"/>
                <w:bCs/>
                <w:sz w:val="16"/>
                <w:szCs w:val="16"/>
              </w:rPr>
            </w:pPr>
            <w:r w:rsidRPr="001E6193">
              <w:rPr>
                <w:rFonts w:ascii="Calibri" w:hAnsi="Calibri" w:cs="Calibri"/>
                <w:bCs/>
                <w:sz w:val="16"/>
                <w:szCs w:val="16"/>
              </w:rPr>
              <w:t>5  Adet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6A1382">
            <w:pPr>
              <w:rPr>
                <w:rFonts w:asciiTheme="minorHAnsi" w:hAnsiTheme="minorHAnsi" w:cstheme="minorHAnsi"/>
                <w:b/>
                <w:bCs/>
                <w:sz w:val="18"/>
                <w:szCs w:val="18"/>
              </w:rPr>
            </w:pPr>
            <w:r w:rsidRPr="001E6193">
              <w:rPr>
                <w:rFonts w:asciiTheme="minorHAnsi" w:hAnsiTheme="minorHAnsi" w:cstheme="minorHAnsi"/>
                <w:b/>
                <w:sz w:val="18"/>
                <w:szCs w:val="18"/>
              </w:rPr>
              <w:t>Çiftçi Toplantıları</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2140E1">
            <w:pPr>
              <w:jc w:val="center"/>
              <w:rPr>
                <w:rFonts w:ascii="Calibri" w:hAnsi="Calibri" w:cs="Calibri"/>
                <w:sz w:val="16"/>
                <w:szCs w:val="16"/>
              </w:rPr>
            </w:pPr>
            <w:r w:rsidRPr="001E6193">
              <w:rPr>
                <w:rFonts w:ascii="Calibri" w:hAnsi="Calibri" w:cs="Calibri"/>
                <w:sz w:val="16"/>
                <w:szCs w:val="16"/>
              </w:rPr>
              <w:t>38 Adet</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2140E1">
            <w:pPr>
              <w:jc w:val="center"/>
              <w:rPr>
                <w:rFonts w:ascii="Calibri" w:hAnsi="Calibri" w:cs="Calibri"/>
                <w:bCs/>
                <w:sz w:val="16"/>
                <w:szCs w:val="16"/>
              </w:rPr>
            </w:pPr>
            <w:r w:rsidRPr="001E6193">
              <w:rPr>
                <w:rFonts w:ascii="Calibri" w:hAnsi="Calibri" w:cs="Calibri"/>
                <w:bCs/>
                <w:sz w:val="16"/>
                <w:szCs w:val="16"/>
              </w:rPr>
              <w:t xml:space="preserve">88 </w:t>
            </w:r>
            <w:r w:rsidRPr="001E6193">
              <w:rPr>
                <w:rFonts w:ascii="Calibri" w:hAnsi="Calibri" w:cs="Calibri"/>
                <w:sz w:val="16"/>
                <w:szCs w:val="16"/>
              </w:rPr>
              <w:t>Adet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6A1382">
            <w:pPr>
              <w:jc w:val="left"/>
              <w:rPr>
                <w:rFonts w:asciiTheme="minorHAnsi" w:hAnsiTheme="minorHAnsi" w:cstheme="minorHAnsi"/>
                <w:b/>
                <w:sz w:val="18"/>
                <w:szCs w:val="18"/>
              </w:rPr>
            </w:pPr>
            <w:r w:rsidRPr="001E6193">
              <w:rPr>
                <w:rFonts w:asciiTheme="minorHAnsi" w:hAnsiTheme="minorHAnsi" w:cstheme="minorHAnsi"/>
                <w:b/>
                <w:sz w:val="18"/>
                <w:szCs w:val="18"/>
              </w:rPr>
              <w:t>Kurslar</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2140E1">
            <w:pPr>
              <w:jc w:val="center"/>
              <w:rPr>
                <w:rFonts w:ascii="Calibri" w:hAnsi="Calibri" w:cs="Calibri"/>
                <w:b/>
                <w:bC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2140E1">
            <w:pPr>
              <w:jc w:val="center"/>
              <w:rPr>
                <w:rFonts w:ascii="Calibri" w:hAnsi="Calibri" w:cs="Calibri"/>
                <w:b/>
                <w:bCs/>
                <w:sz w:val="16"/>
                <w:szCs w:val="16"/>
              </w:rPr>
            </w:pP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jc w:val="left"/>
              <w:rPr>
                <w:rFonts w:asciiTheme="minorHAnsi" w:hAnsiTheme="minorHAnsi" w:cstheme="minorHAnsi"/>
                <w:sz w:val="18"/>
                <w:szCs w:val="18"/>
              </w:rPr>
            </w:pPr>
            <w:r w:rsidRPr="001E6193">
              <w:rPr>
                <w:rFonts w:asciiTheme="minorHAnsi" w:hAnsiTheme="minorHAnsi" w:cstheme="minorHAnsi"/>
                <w:sz w:val="18"/>
                <w:szCs w:val="18"/>
              </w:rPr>
              <w:t>a) Mekanizasyon Kursları</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
                <w:bCs/>
                <w:sz w:val="16"/>
                <w:szCs w:val="16"/>
              </w:rPr>
            </w:pPr>
            <w:r w:rsidRPr="001E6193">
              <w:rPr>
                <w:rFonts w:ascii="Calibri" w:hAnsi="Calibri" w:cs="Calibri"/>
                <w:b/>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
                <w:bCs/>
                <w:sz w:val="16"/>
                <w:szCs w:val="16"/>
              </w:rPr>
            </w:pPr>
            <w:r w:rsidRPr="001E6193">
              <w:rPr>
                <w:rFonts w:ascii="Calibri" w:hAnsi="Calibri" w:cs="Calibri"/>
                <w:b/>
                <w:bCs/>
                <w:sz w:val="16"/>
                <w:szCs w:val="16"/>
              </w:rPr>
              <w: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jc w:val="left"/>
              <w:rPr>
                <w:rFonts w:asciiTheme="minorHAnsi" w:hAnsiTheme="minorHAnsi" w:cstheme="minorHAnsi"/>
                <w:sz w:val="18"/>
                <w:szCs w:val="18"/>
              </w:rPr>
            </w:pPr>
            <w:r w:rsidRPr="001E6193">
              <w:rPr>
                <w:rFonts w:asciiTheme="minorHAnsi" w:hAnsiTheme="minorHAnsi" w:cstheme="minorHAnsi"/>
                <w:sz w:val="18"/>
                <w:szCs w:val="18"/>
              </w:rPr>
              <w:t>b)Tar.Ür.Tek.ait Diğer Kurslar</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
                <w:bCs/>
                <w:sz w:val="16"/>
                <w:szCs w:val="16"/>
              </w:rPr>
            </w:pPr>
            <w:r w:rsidRPr="001E6193">
              <w:rPr>
                <w:rFonts w:ascii="Calibri" w:hAnsi="Calibri" w:cs="Calibri"/>
                <w:b/>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
                <w:bCs/>
                <w:sz w:val="16"/>
                <w:szCs w:val="16"/>
              </w:rPr>
            </w:pPr>
            <w:r w:rsidRPr="001E6193">
              <w:rPr>
                <w:rFonts w:ascii="Calibri" w:hAnsi="Calibri" w:cs="Calibri"/>
                <w:b/>
                <w:bCs/>
                <w:sz w:val="16"/>
                <w:szCs w:val="16"/>
              </w:rPr>
              <w: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6A1382">
            <w:pPr>
              <w:rPr>
                <w:rFonts w:asciiTheme="minorHAnsi" w:hAnsiTheme="minorHAnsi" w:cstheme="minorHAnsi"/>
                <w:b/>
                <w:bCs/>
                <w:sz w:val="18"/>
                <w:szCs w:val="18"/>
              </w:rPr>
            </w:pPr>
            <w:r w:rsidRPr="001E6193">
              <w:rPr>
                <w:rFonts w:asciiTheme="minorHAnsi" w:hAnsiTheme="minorHAnsi" w:cstheme="minorHAnsi"/>
                <w:b/>
                <w:sz w:val="18"/>
                <w:szCs w:val="18"/>
              </w:rPr>
              <w:t>Diğer Faaliyetler</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2140E1">
            <w:pPr>
              <w:jc w:val="center"/>
              <w:rPr>
                <w:rFonts w:ascii="Calibri" w:hAnsi="Calibri" w:cs="Calibri"/>
                <w:b/>
                <w:bC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2140E1">
            <w:pPr>
              <w:jc w:val="center"/>
              <w:rPr>
                <w:rFonts w:ascii="Calibri" w:hAnsi="Calibri" w:cs="Calibri"/>
                <w:b/>
                <w:bCs/>
                <w:sz w:val="16"/>
                <w:szCs w:val="16"/>
              </w:rPr>
            </w:pP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jc w:val="left"/>
              <w:rPr>
                <w:rFonts w:asciiTheme="minorHAnsi" w:hAnsiTheme="minorHAnsi" w:cstheme="minorHAnsi"/>
                <w:sz w:val="18"/>
                <w:szCs w:val="18"/>
              </w:rPr>
            </w:pPr>
            <w:r w:rsidRPr="001E6193">
              <w:rPr>
                <w:rFonts w:asciiTheme="minorHAnsi" w:hAnsiTheme="minorHAnsi" w:cstheme="minorHAnsi"/>
                <w:sz w:val="18"/>
                <w:szCs w:val="18"/>
              </w:rPr>
              <w:t>a) Çiftçi İnceleme Gezileri</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
                <w:bCs/>
                <w:sz w:val="16"/>
                <w:szCs w:val="16"/>
              </w:rPr>
            </w:pPr>
            <w:r w:rsidRPr="001E6193">
              <w:rPr>
                <w:rFonts w:ascii="Calibri" w:hAnsi="Calibri" w:cs="Calibri"/>
                <w:b/>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
                <w:bCs/>
                <w:sz w:val="16"/>
                <w:szCs w:val="16"/>
              </w:rPr>
            </w:pPr>
            <w:r w:rsidRPr="001E6193">
              <w:rPr>
                <w:rFonts w:ascii="Calibri" w:hAnsi="Calibri" w:cs="Calibri"/>
                <w:b/>
                <w:bCs/>
                <w:sz w:val="16"/>
                <w:szCs w:val="16"/>
              </w:rPr>
              <w:t>1Adet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rPr>
                <w:rFonts w:asciiTheme="minorHAnsi" w:hAnsiTheme="minorHAnsi" w:cstheme="minorHAnsi"/>
                <w:b/>
                <w:bCs/>
                <w:sz w:val="18"/>
                <w:szCs w:val="18"/>
              </w:rPr>
            </w:pPr>
            <w:r w:rsidRPr="001E6193">
              <w:rPr>
                <w:rFonts w:asciiTheme="minorHAnsi" w:hAnsiTheme="minorHAnsi" w:cstheme="minorHAnsi"/>
                <w:sz w:val="18"/>
                <w:szCs w:val="18"/>
              </w:rPr>
              <w:t>b) Konferans</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sz w:val="16"/>
                <w:szCs w:val="16"/>
              </w:rPr>
            </w:pPr>
            <w:r w:rsidRPr="001E6193">
              <w:rPr>
                <w:rFonts w:ascii="Calibri" w:hAnsi="Calibri" w:cs="Calibri"/>
                <w:sz w:val="16"/>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Cs/>
                <w:sz w:val="16"/>
                <w:szCs w:val="16"/>
              </w:rPr>
            </w:pPr>
            <w:r w:rsidRPr="001E6193">
              <w:rPr>
                <w:rFonts w:ascii="Calibri" w:hAnsi="Calibri" w:cs="Calibri"/>
                <w:bCs/>
                <w:sz w:val="16"/>
                <w:szCs w:val="16"/>
              </w:rPr>
              <w:t>2 Adet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jc w:val="left"/>
              <w:rPr>
                <w:rFonts w:asciiTheme="minorHAnsi" w:hAnsiTheme="minorHAnsi" w:cstheme="minorHAnsi"/>
                <w:sz w:val="18"/>
                <w:szCs w:val="18"/>
              </w:rPr>
            </w:pPr>
            <w:r w:rsidRPr="001E6193">
              <w:rPr>
                <w:rFonts w:asciiTheme="minorHAnsi" w:hAnsiTheme="minorHAnsi" w:cstheme="minorHAnsi"/>
                <w:sz w:val="18"/>
                <w:szCs w:val="18"/>
              </w:rPr>
              <w:t>c) Panel</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sz w:val="16"/>
                <w:szCs w:val="16"/>
              </w:rPr>
            </w:pPr>
            <w:r w:rsidRPr="001E6193">
              <w:rPr>
                <w:rFonts w:ascii="Calibri" w:hAnsi="Calibri" w:cs="Calibri"/>
                <w:sz w:val="16"/>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Cs/>
                <w:sz w:val="16"/>
                <w:szCs w:val="16"/>
              </w:rPr>
            </w:pPr>
            <w:r w:rsidRPr="001E6193">
              <w:rPr>
                <w:rFonts w:ascii="Calibri" w:hAnsi="Calibri" w:cs="Calibri"/>
                <w:bCs/>
                <w:sz w:val="16"/>
                <w:szCs w:val="16"/>
              </w:rPr>
              <w: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jc w:val="left"/>
              <w:rPr>
                <w:rFonts w:asciiTheme="minorHAnsi" w:hAnsiTheme="minorHAnsi" w:cstheme="minorHAnsi"/>
                <w:sz w:val="18"/>
                <w:szCs w:val="18"/>
              </w:rPr>
            </w:pPr>
            <w:r w:rsidRPr="001E6193">
              <w:rPr>
                <w:rFonts w:asciiTheme="minorHAnsi" w:hAnsiTheme="minorHAnsi" w:cstheme="minorHAnsi"/>
                <w:sz w:val="18"/>
                <w:szCs w:val="18"/>
              </w:rPr>
              <w:t>d) Diğer Benzeri Faaliyetler</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sz w:val="16"/>
                <w:szCs w:val="16"/>
              </w:rPr>
            </w:pPr>
            <w:r w:rsidRPr="001E6193">
              <w:rPr>
                <w:rFonts w:ascii="Calibri" w:hAnsi="Calibri" w:cs="Calibri"/>
                <w:sz w:val="16"/>
                <w:szCs w:val="16"/>
              </w:rPr>
              <w:t>4</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Cs/>
                <w:sz w:val="16"/>
                <w:szCs w:val="16"/>
              </w:rPr>
            </w:pPr>
            <w:r w:rsidRPr="001E6193">
              <w:rPr>
                <w:rFonts w:ascii="Calibri" w:hAnsi="Calibri" w:cs="Calibri"/>
                <w:bCs/>
                <w:sz w:val="16"/>
                <w:szCs w:val="16"/>
              </w:rPr>
              <w:t>9 Adet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6A1382">
            <w:pPr>
              <w:rPr>
                <w:rFonts w:asciiTheme="minorHAnsi" w:hAnsiTheme="minorHAnsi" w:cstheme="minorHAnsi"/>
                <w:b/>
                <w:sz w:val="18"/>
                <w:szCs w:val="18"/>
              </w:rPr>
            </w:pPr>
            <w:r w:rsidRPr="001E6193">
              <w:rPr>
                <w:rFonts w:asciiTheme="minorHAnsi" w:hAnsiTheme="minorHAnsi" w:cstheme="minorHAnsi"/>
                <w:b/>
                <w:sz w:val="18"/>
                <w:szCs w:val="18"/>
              </w:rPr>
              <w:t>Kitle Yayım Vasıtaları</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2140E1">
            <w:pPr>
              <w:jc w:val="center"/>
              <w:rPr>
                <w:rFonts w:ascii="Calibri" w:hAnsi="Calibri" w:cs="Calibri"/>
                <w:b/>
                <w:bC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2140E1">
            <w:pPr>
              <w:jc w:val="center"/>
              <w:rPr>
                <w:rFonts w:ascii="Calibri" w:hAnsi="Calibri" w:cs="Calibri"/>
                <w:b/>
                <w:bCs/>
                <w:sz w:val="16"/>
                <w:szCs w:val="16"/>
              </w:rPr>
            </w:pP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rPr>
                <w:rFonts w:asciiTheme="minorHAnsi" w:hAnsiTheme="minorHAnsi" w:cstheme="minorHAnsi"/>
                <w:sz w:val="18"/>
                <w:szCs w:val="18"/>
              </w:rPr>
            </w:pPr>
            <w:r w:rsidRPr="001E6193">
              <w:rPr>
                <w:rFonts w:asciiTheme="minorHAnsi" w:hAnsiTheme="minorHAnsi" w:cstheme="minorHAnsi"/>
                <w:sz w:val="18"/>
                <w:szCs w:val="18"/>
              </w:rPr>
              <w:t>a) Sirküler Mektup</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sz w:val="16"/>
                <w:szCs w:val="16"/>
              </w:rPr>
            </w:pPr>
            <w:r w:rsidRPr="001E6193">
              <w:rPr>
                <w:rFonts w:ascii="Calibri" w:hAnsi="Calibri" w:cs="Calibri"/>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Cs/>
                <w:sz w:val="16"/>
                <w:szCs w:val="16"/>
              </w:rPr>
            </w:pPr>
            <w:r w:rsidRPr="001E6193">
              <w:rPr>
                <w:rFonts w:ascii="Calibri" w:hAnsi="Calibri" w:cs="Calibri"/>
                <w:bCs/>
                <w:sz w:val="16"/>
                <w:szCs w:val="16"/>
              </w:rPr>
              <w:t>1377 Adet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rPr>
                <w:rFonts w:asciiTheme="minorHAnsi" w:hAnsiTheme="minorHAnsi" w:cstheme="minorHAnsi"/>
                <w:sz w:val="18"/>
                <w:szCs w:val="18"/>
              </w:rPr>
            </w:pPr>
            <w:r w:rsidRPr="001E6193">
              <w:rPr>
                <w:rFonts w:asciiTheme="minorHAnsi" w:hAnsiTheme="minorHAnsi" w:cstheme="minorHAnsi"/>
                <w:sz w:val="18"/>
                <w:szCs w:val="18"/>
              </w:rPr>
              <w:t>b) Liflet</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sz w:val="16"/>
                <w:szCs w:val="16"/>
              </w:rPr>
            </w:pPr>
            <w:r w:rsidRPr="001E6193">
              <w:rPr>
                <w:rFonts w:ascii="Calibri" w:hAnsi="Calibri" w:cs="Calibri"/>
                <w:sz w:val="16"/>
                <w:szCs w:val="16"/>
              </w:rPr>
              <w:t>637</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Cs/>
                <w:sz w:val="16"/>
                <w:szCs w:val="16"/>
              </w:rPr>
            </w:pPr>
            <w:r w:rsidRPr="001E6193">
              <w:rPr>
                <w:rFonts w:ascii="Calibri" w:hAnsi="Calibri" w:cs="Calibri"/>
                <w:bCs/>
                <w:sz w:val="16"/>
                <w:szCs w:val="16"/>
              </w:rPr>
              <w:t xml:space="preserve">6090 </w:t>
            </w:r>
            <w:r w:rsidRPr="001E6193">
              <w:rPr>
                <w:rFonts w:ascii="Calibri" w:hAnsi="Calibri" w:cs="Calibri"/>
                <w:sz w:val="16"/>
                <w:szCs w:val="16"/>
              </w:rPr>
              <w:t>Adet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rPr>
                <w:rFonts w:asciiTheme="minorHAnsi" w:hAnsiTheme="minorHAnsi" w:cstheme="minorHAnsi"/>
                <w:sz w:val="18"/>
                <w:szCs w:val="18"/>
              </w:rPr>
            </w:pPr>
            <w:r w:rsidRPr="001E6193">
              <w:rPr>
                <w:rFonts w:asciiTheme="minorHAnsi" w:hAnsiTheme="minorHAnsi" w:cstheme="minorHAnsi"/>
                <w:sz w:val="18"/>
                <w:szCs w:val="18"/>
              </w:rPr>
              <w:t>c) Afiş</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sz w:val="16"/>
                <w:szCs w:val="16"/>
              </w:rPr>
            </w:pPr>
            <w:r w:rsidRPr="001E6193">
              <w:rPr>
                <w:rFonts w:ascii="Calibri" w:hAnsi="Calibri" w:cs="Calibri"/>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Cs/>
                <w:sz w:val="16"/>
                <w:szCs w:val="16"/>
              </w:rPr>
            </w:pPr>
            <w:r w:rsidRPr="001E6193">
              <w:rPr>
                <w:rFonts w:ascii="Calibri" w:hAnsi="Calibri" w:cs="Calibri"/>
                <w:bCs/>
                <w:sz w:val="16"/>
                <w:szCs w:val="16"/>
              </w:rPr>
              <w:t>53 Adet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rPr>
                <w:rFonts w:asciiTheme="minorHAnsi" w:hAnsiTheme="minorHAnsi" w:cstheme="minorHAnsi"/>
                <w:sz w:val="18"/>
                <w:szCs w:val="18"/>
              </w:rPr>
            </w:pPr>
            <w:r w:rsidRPr="001E6193">
              <w:rPr>
                <w:rFonts w:asciiTheme="minorHAnsi" w:hAnsiTheme="minorHAnsi" w:cstheme="minorHAnsi"/>
                <w:sz w:val="18"/>
                <w:szCs w:val="18"/>
              </w:rPr>
              <w:t xml:space="preserve">e) Slayt Seti   </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sz w:val="16"/>
                <w:szCs w:val="16"/>
              </w:rPr>
            </w:pPr>
            <w:r w:rsidRPr="001E6193">
              <w:rPr>
                <w:rFonts w:ascii="Calibri" w:hAnsi="Calibri" w:cs="Calibri"/>
                <w:sz w:val="16"/>
                <w:szCs w:val="16"/>
              </w:rPr>
              <w:t>25</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Cs/>
                <w:sz w:val="16"/>
                <w:szCs w:val="16"/>
              </w:rPr>
            </w:pPr>
            <w:r w:rsidRPr="001E6193">
              <w:rPr>
                <w:rFonts w:ascii="Calibri" w:hAnsi="Calibri" w:cs="Calibri"/>
                <w:bCs/>
                <w:sz w:val="16"/>
                <w:szCs w:val="16"/>
              </w:rPr>
              <w:t>25 Adet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rPr>
                <w:rFonts w:asciiTheme="minorHAnsi" w:hAnsiTheme="minorHAnsi" w:cstheme="minorHAnsi"/>
                <w:sz w:val="18"/>
                <w:szCs w:val="18"/>
              </w:rPr>
            </w:pPr>
            <w:r w:rsidRPr="001E6193">
              <w:rPr>
                <w:rFonts w:asciiTheme="minorHAnsi" w:hAnsiTheme="minorHAnsi" w:cstheme="minorHAnsi"/>
                <w:sz w:val="18"/>
                <w:szCs w:val="18"/>
              </w:rPr>
              <w:t>f) Kitap</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sz w:val="16"/>
                <w:szCs w:val="16"/>
              </w:rPr>
            </w:pPr>
            <w:r w:rsidRPr="001E6193">
              <w:rPr>
                <w:rFonts w:ascii="Calibri" w:hAnsi="Calibri" w:cs="Calibri"/>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Cs/>
                <w:sz w:val="16"/>
                <w:szCs w:val="16"/>
              </w:rPr>
            </w:pPr>
            <w:r w:rsidRPr="001E6193">
              <w:rPr>
                <w:rFonts w:ascii="Calibri" w:hAnsi="Calibri" w:cs="Calibri"/>
                <w:bCs/>
                <w:sz w:val="16"/>
                <w:szCs w:val="16"/>
              </w:rPr>
              <w: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6A1382">
            <w:pPr>
              <w:rPr>
                <w:rFonts w:asciiTheme="minorHAnsi" w:hAnsiTheme="minorHAnsi" w:cstheme="minorHAnsi"/>
                <w:sz w:val="18"/>
                <w:szCs w:val="18"/>
              </w:rPr>
            </w:pPr>
            <w:r w:rsidRPr="001E6193">
              <w:rPr>
                <w:rFonts w:asciiTheme="minorHAnsi" w:hAnsiTheme="minorHAnsi" w:cstheme="minorHAnsi"/>
                <w:sz w:val="18"/>
                <w:szCs w:val="18"/>
              </w:rPr>
              <w:t>Hizmet İçi Eğitim</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2140E1">
            <w:pPr>
              <w:jc w:val="center"/>
              <w:rPr>
                <w:rFonts w:ascii="Calibri" w:hAnsi="Calibri" w:cs="Calibri"/>
                <w:sz w:val="16"/>
                <w:szCs w:val="16"/>
              </w:rPr>
            </w:pPr>
            <w:r w:rsidRPr="001E6193">
              <w:rPr>
                <w:rFonts w:ascii="Calibri" w:hAnsi="Calibri" w:cs="Calibri"/>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2140E1">
            <w:pPr>
              <w:jc w:val="center"/>
              <w:rPr>
                <w:rFonts w:ascii="Calibri" w:hAnsi="Calibri" w:cs="Calibri"/>
                <w:bCs/>
                <w:sz w:val="16"/>
                <w:szCs w:val="16"/>
              </w:rPr>
            </w:pPr>
            <w:r w:rsidRPr="001E6193">
              <w:rPr>
                <w:rFonts w:ascii="Calibri" w:hAnsi="Calibri" w:cs="Calibri"/>
                <w:bCs/>
                <w:sz w:val="16"/>
                <w:szCs w:val="16"/>
              </w:rPr>
              <w:t>-</w:t>
            </w:r>
          </w:p>
        </w:tc>
      </w:tr>
    </w:tbl>
    <w:p w:rsidR="00BF229A" w:rsidRDefault="00BF229A" w:rsidP="002B50E6">
      <w:pPr>
        <w:spacing w:line="360" w:lineRule="auto"/>
        <w:rPr>
          <w:rFonts w:ascii="Calibri" w:hAnsi="Calibri"/>
          <w:b/>
          <w:bCs/>
          <w:sz w:val="22"/>
          <w:szCs w:val="22"/>
        </w:rPr>
      </w:pPr>
    </w:p>
    <w:p w:rsidR="003316CB" w:rsidRDefault="003316CB" w:rsidP="002B50E6">
      <w:pPr>
        <w:spacing w:line="360" w:lineRule="auto"/>
        <w:rPr>
          <w:rFonts w:ascii="Calibri" w:hAnsi="Calibri"/>
          <w:b/>
          <w:bCs/>
          <w:sz w:val="22"/>
          <w:szCs w:val="22"/>
        </w:rPr>
      </w:pPr>
    </w:p>
    <w:p w:rsidR="003316CB" w:rsidRPr="002143D0" w:rsidRDefault="003316CB" w:rsidP="002B50E6">
      <w:pPr>
        <w:spacing w:line="360" w:lineRule="auto"/>
        <w:rPr>
          <w:rFonts w:ascii="Calibri" w:hAnsi="Calibri"/>
          <w:b/>
          <w:bCs/>
          <w:sz w:val="22"/>
          <w:szCs w:val="22"/>
        </w:rPr>
      </w:pPr>
    </w:p>
    <w:p w:rsidR="006A1382" w:rsidRPr="002143D0" w:rsidRDefault="002B50E6" w:rsidP="006A1382">
      <w:pPr>
        <w:spacing w:line="276" w:lineRule="auto"/>
        <w:rPr>
          <w:rFonts w:ascii="Calibri" w:hAnsi="Calibri"/>
          <w:sz w:val="22"/>
          <w:szCs w:val="22"/>
        </w:rPr>
      </w:pPr>
      <w:r w:rsidRPr="002143D0">
        <w:rPr>
          <w:rFonts w:ascii="Calibri" w:hAnsi="Calibri"/>
          <w:b/>
          <w:bCs/>
          <w:sz w:val="22"/>
          <w:szCs w:val="22"/>
        </w:rPr>
        <w:lastRenderedPageBreak/>
        <w:t xml:space="preserve">Demonstrasyonlar: </w:t>
      </w:r>
      <w:r w:rsidR="006A1382" w:rsidRPr="002143D0">
        <w:rPr>
          <w:rFonts w:ascii="Calibri" w:hAnsi="Calibri"/>
          <w:sz w:val="22"/>
          <w:szCs w:val="22"/>
        </w:rPr>
        <w:t>201</w:t>
      </w:r>
      <w:r w:rsidR="001E6193">
        <w:rPr>
          <w:rFonts w:ascii="Calibri" w:hAnsi="Calibri"/>
          <w:sz w:val="22"/>
          <w:szCs w:val="22"/>
        </w:rPr>
        <w:t>7</w:t>
      </w:r>
      <w:r w:rsidR="006A1382" w:rsidRPr="002143D0">
        <w:rPr>
          <w:rFonts w:ascii="Calibri" w:hAnsi="Calibri"/>
          <w:sz w:val="22"/>
          <w:szCs w:val="22"/>
        </w:rPr>
        <w:t xml:space="preserve"> Yılında 1</w:t>
      </w:r>
      <w:r w:rsidR="001E6193">
        <w:rPr>
          <w:rFonts w:ascii="Calibri" w:hAnsi="Calibri"/>
          <w:sz w:val="22"/>
          <w:szCs w:val="22"/>
        </w:rPr>
        <w:t>0</w:t>
      </w:r>
      <w:r w:rsidR="006A1382" w:rsidRPr="002143D0">
        <w:rPr>
          <w:rFonts w:ascii="Calibri" w:hAnsi="Calibri"/>
          <w:sz w:val="22"/>
          <w:szCs w:val="22"/>
        </w:rPr>
        <w:t xml:space="preserve"> konuda 1</w:t>
      </w:r>
      <w:r w:rsidR="001E6193">
        <w:rPr>
          <w:rFonts w:ascii="Calibri" w:hAnsi="Calibri"/>
          <w:sz w:val="22"/>
          <w:szCs w:val="22"/>
        </w:rPr>
        <w:t>5</w:t>
      </w:r>
      <w:r w:rsidR="006A1382" w:rsidRPr="002143D0">
        <w:rPr>
          <w:rFonts w:ascii="Calibri" w:hAnsi="Calibri"/>
          <w:sz w:val="22"/>
          <w:szCs w:val="22"/>
        </w:rPr>
        <w:t xml:space="preserve"> adet </w:t>
      </w:r>
      <w:r w:rsidR="006A1382" w:rsidRPr="002143D0">
        <w:rPr>
          <w:rFonts w:ascii="Calibri" w:hAnsi="Calibri"/>
          <w:bCs/>
          <w:sz w:val="22"/>
          <w:szCs w:val="22"/>
        </w:rPr>
        <w:t>Sonuç Demonstrasyonu</w:t>
      </w:r>
      <w:r w:rsidR="006A1382" w:rsidRPr="002143D0">
        <w:rPr>
          <w:rFonts w:ascii="Calibri" w:hAnsi="Calibri"/>
          <w:sz w:val="22"/>
          <w:szCs w:val="22"/>
        </w:rPr>
        <w:t xml:space="preserve"> programa alınmış, IV. dönem sonu itibari ile 1</w:t>
      </w:r>
      <w:r w:rsidR="001E6193">
        <w:rPr>
          <w:rFonts w:ascii="Calibri" w:hAnsi="Calibri"/>
          <w:sz w:val="22"/>
          <w:szCs w:val="22"/>
        </w:rPr>
        <w:t>7</w:t>
      </w:r>
      <w:r w:rsidR="006A1382" w:rsidRPr="002143D0">
        <w:rPr>
          <w:rFonts w:ascii="Calibri" w:hAnsi="Calibri"/>
          <w:sz w:val="22"/>
          <w:szCs w:val="22"/>
        </w:rPr>
        <w:t xml:space="preserve"> konuda 3</w:t>
      </w:r>
      <w:r w:rsidR="001E6193">
        <w:rPr>
          <w:rFonts w:ascii="Calibri" w:hAnsi="Calibri"/>
          <w:sz w:val="22"/>
          <w:szCs w:val="22"/>
        </w:rPr>
        <w:t>6</w:t>
      </w:r>
      <w:r w:rsidR="006A1382" w:rsidRPr="002143D0">
        <w:rPr>
          <w:rFonts w:ascii="Calibri" w:hAnsi="Calibri"/>
          <w:sz w:val="22"/>
          <w:szCs w:val="22"/>
        </w:rPr>
        <w:t xml:space="preserve"> adet, 2 konuda 2</w:t>
      </w:r>
      <w:r w:rsidR="001E6193">
        <w:rPr>
          <w:rFonts w:ascii="Calibri" w:hAnsi="Calibri"/>
          <w:sz w:val="22"/>
          <w:szCs w:val="22"/>
        </w:rPr>
        <w:t>5</w:t>
      </w:r>
      <w:r w:rsidR="006A1382" w:rsidRPr="002143D0">
        <w:rPr>
          <w:rFonts w:ascii="Calibri" w:hAnsi="Calibri"/>
          <w:sz w:val="22"/>
          <w:szCs w:val="22"/>
        </w:rPr>
        <w:t xml:space="preserve"> çiftçi katılımı ile </w:t>
      </w:r>
      <w:r w:rsidR="006A1382" w:rsidRPr="002143D0">
        <w:rPr>
          <w:rFonts w:ascii="Calibri" w:hAnsi="Calibri"/>
          <w:bCs/>
          <w:sz w:val="22"/>
          <w:szCs w:val="22"/>
        </w:rPr>
        <w:t>Metot Demonstrasyonu</w:t>
      </w:r>
      <w:r w:rsidR="006A1382" w:rsidRPr="002143D0">
        <w:rPr>
          <w:rFonts w:ascii="Calibri" w:hAnsi="Calibri"/>
          <w:sz w:val="22"/>
          <w:szCs w:val="22"/>
        </w:rPr>
        <w:t xml:space="preserve"> programa alınmış olup, IV. dönem sonu itibari ile </w:t>
      </w:r>
      <w:r w:rsidR="001E6193">
        <w:rPr>
          <w:rFonts w:ascii="Calibri" w:hAnsi="Calibri"/>
          <w:sz w:val="22"/>
          <w:szCs w:val="22"/>
        </w:rPr>
        <w:t>2</w:t>
      </w:r>
      <w:r w:rsidR="006A1382" w:rsidRPr="002143D0">
        <w:rPr>
          <w:rFonts w:ascii="Calibri" w:hAnsi="Calibri"/>
          <w:sz w:val="22"/>
          <w:szCs w:val="22"/>
        </w:rPr>
        <w:t xml:space="preserve"> konuda </w:t>
      </w:r>
      <w:r w:rsidR="001E6193">
        <w:rPr>
          <w:rFonts w:ascii="Calibri" w:hAnsi="Calibri"/>
          <w:sz w:val="22"/>
          <w:szCs w:val="22"/>
        </w:rPr>
        <w:t>3</w:t>
      </w:r>
      <w:r w:rsidR="006A1382" w:rsidRPr="002143D0">
        <w:rPr>
          <w:rFonts w:ascii="Calibri" w:hAnsi="Calibri"/>
          <w:sz w:val="22"/>
          <w:szCs w:val="22"/>
        </w:rPr>
        <w:t xml:space="preserve"> adet </w:t>
      </w:r>
      <w:r w:rsidR="001E6193">
        <w:rPr>
          <w:rFonts w:ascii="Calibri" w:hAnsi="Calibri"/>
          <w:sz w:val="22"/>
          <w:szCs w:val="22"/>
        </w:rPr>
        <w:t>51</w:t>
      </w:r>
      <w:r w:rsidR="006A1382" w:rsidRPr="002143D0">
        <w:rPr>
          <w:rFonts w:ascii="Calibri" w:hAnsi="Calibri"/>
          <w:sz w:val="22"/>
          <w:szCs w:val="22"/>
        </w:rPr>
        <w:t xml:space="preserve"> çiftçi katılımı ile demonstrasyonlar gerçekleştirilmiştir.</w:t>
      </w:r>
    </w:p>
    <w:p w:rsidR="002B50E6" w:rsidRPr="003316CB" w:rsidRDefault="002B50E6" w:rsidP="00A47ADF">
      <w:pPr>
        <w:spacing w:line="276" w:lineRule="auto"/>
        <w:rPr>
          <w:rFonts w:ascii="Calibri" w:hAnsi="Calibri"/>
          <w:sz w:val="22"/>
          <w:szCs w:val="22"/>
        </w:rPr>
      </w:pPr>
      <w:r w:rsidRPr="003316CB">
        <w:rPr>
          <w:rFonts w:ascii="Calibri" w:hAnsi="Calibri"/>
          <w:b/>
          <w:sz w:val="22"/>
          <w:szCs w:val="22"/>
        </w:rPr>
        <w:t xml:space="preserve">Tarla Günleri; </w:t>
      </w:r>
      <w:r w:rsidRPr="003316CB">
        <w:rPr>
          <w:rFonts w:ascii="Calibri" w:hAnsi="Calibri"/>
          <w:sz w:val="22"/>
          <w:szCs w:val="22"/>
        </w:rPr>
        <w:t>201</w:t>
      </w:r>
      <w:r w:rsidR="001E6193" w:rsidRPr="003316CB">
        <w:rPr>
          <w:rFonts w:ascii="Calibri" w:hAnsi="Calibri"/>
          <w:sz w:val="22"/>
          <w:szCs w:val="22"/>
        </w:rPr>
        <w:t>7</w:t>
      </w:r>
      <w:r w:rsidRPr="003316CB">
        <w:rPr>
          <w:rFonts w:ascii="Calibri" w:hAnsi="Calibri"/>
          <w:sz w:val="22"/>
          <w:szCs w:val="22"/>
        </w:rPr>
        <w:t xml:space="preserve"> yılında </w:t>
      </w:r>
      <w:r w:rsidR="001E6193" w:rsidRPr="003316CB">
        <w:rPr>
          <w:rFonts w:ascii="Calibri" w:hAnsi="Calibri"/>
          <w:sz w:val="22"/>
          <w:szCs w:val="22"/>
        </w:rPr>
        <w:t>10</w:t>
      </w:r>
      <w:r w:rsidRPr="003316CB">
        <w:rPr>
          <w:rFonts w:ascii="Calibri" w:hAnsi="Calibri"/>
          <w:sz w:val="22"/>
          <w:szCs w:val="22"/>
        </w:rPr>
        <w:t xml:space="preserve"> konuda </w:t>
      </w:r>
      <w:r w:rsidR="001E6193" w:rsidRPr="003316CB">
        <w:rPr>
          <w:rFonts w:ascii="Calibri" w:hAnsi="Calibri"/>
          <w:sz w:val="22"/>
          <w:szCs w:val="22"/>
        </w:rPr>
        <w:t>10</w:t>
      </w:r>
      <w:r w:rsidRPr="003316CB">
        <w:rPr>
          <w:rFonts w:ascii="Calibri" w:hAnsi="Calibri"/>
          <w:sz w:val="22"/>
          <w:szCs w:val="22"/>
        </w:rPr>
        <w:t xml:space="preserve"> adet planlanmış </w:t>
      </w:r>
      <w:r w:rsidR="00AD32FC" w:rsidRPr="003316CB">
        <w:rPr>
          <w:rFonts w:ascii="Calibri" w:hAnsi="Calibri"/>
          <w:sz w:val="22"/>
          <w:szCs w:val="22"/>
        </w:rPr>
        <w:t>olup</w:t>
      </w:r>
      <w:r w:rsidRPr="003316CB">
        <w:rPr>
          <w:rFonts w:ascii="Calibri" w:hAnsi="Calibri"/>
          <w:sz w:val="22"/>
          <w:szCs w:val="22"/>
        </w:rPr>
        <w:t xml:space="preserve"> </w:t>
      </w:r>
      <w:r w:rsidR="006A1382" w:rsidRPr="003316CB">
        <w:rPr>
          <w:rFonts w:ascii="Calibri" w:hAnsi="Calibri"/>
          <w:sz w:val="22"/>
          <w:szCs w:val="22"/>
        </w:rPr>
        <w:t>5</w:t>
      </w:r>
      <w:r w:rsidRPr="003316CB">
        <w:rPr>
          <w:rFonts w:ascii="Calibri" w:hAnsi="Calibri"/>
          <w:sz w:val="22"/>
          <w:szCs w:val="22"/>
        </w:rPr>
        <w:t xml:space="preserve"> adet tarla günü düzenlenmiş, </w:t>
      </w:r>
      <w:r w:rsidR="001E6193" w:rsidRPr="003316CB">
        <w:rPr>
          <w:rFonts w:ascii="Calibri" w:hAnsi="Calibri"/>
          <w:sz w:val="22"/>
          <w:szCs w:val="22"/>
        </w:rPr>
        <w:t>620</w:t>
      </w:r>
      <w:r w:rsidRPr="003316CB">
        <w:rPr>
          <w:rFonts w:ascii="Calibri" w:hAnsi="Calibri"/>
          <w:sz w:val="22"/>
          <w:szCs w:val="22"/>
        </w:rPr>
        <w:t xml:space="preserve"> çiftçi katılımı sağlanmıştır. </w:t>
      </w:r>
    </w:p>
    <w:p w:rsidR="002B50E6" w:rsidRPr="003316CB" w:rsidRDefault="002B50E6" w:rsidP="00A47ADF">
      <w:pPr>
        <w:spacing w:line="276" w:lineRule="auto"/>
        <w:rPr>
          <w:rFonts w:ascii="Calibri" w:hAnsi="Calibri"/>
          <w:sz w:val="22"/>
          <w:szCs w:val="22"/>
        </w:rPr>
      </w:pPr>
      <w:r w:rsidRPr="003316CB">
        <w:rPr>
          <w:rFonts w:ascii="Calibri" w:hAnsi="Calibri"/>
          <w:b/>
          <w:sz w:val="22"/>
          <w:szCs w:val="22"/>
        </w:rPr>
        <w:t>Çiftçi Toplantıları</w:t>
      </w:r>
      <w:r w:rsidRPr="003316CB">
        <w:rPr>
          <w:rFonts w:ascii="Calibri" w:hAnsi="Calibri"/>
          <w:sz w:val="22"/>
          <w:szCs w:val="22"/>
        </w:rPr>
        <w:t>;  201</w:t>
      </w:r>
      <w:r w:rsidR="001E6193" w:rsidRPr="003316CB">
        <w:rPr>
          <w:rFonts w:ascii="Calibri" w:hAnsi="Calibri"/>
          <w:sz w:val="22"/>
          <w:szCs w:val="22"/>
        </w:rPr>
        <w:t>7</w:t>
      </w:r>
      <w:r w:rsidRPr="003316CB">
        <w:rPr>
          <w:rFonts w:ascii="Calibri" w:hAnsi="Calibri"/>
          <w:sz w:val="22"/>
          <w:szCs w:val="22"/>
        </w:rPr>
        <w:t xml:space="preserve"> yılında </w:t>
      </w:r>
      <w:r w:rsidR="001E6193" w:rsidRPr="003316CB">
        <w:rPr>
          <w:rFonts w:ascii="Calibri" w:hAnsi="Calibri"/>
          <w:sz w:val="22"/>
          <w:szCs w:val="22"/>
        </w:rPr>
        <w:t>26</w:t>
      </w:r>
      <w:r w:rsidRPr="003316CB">
        <w:rPr>
          <w:rFonts w:ascii="Calibri" w:hAnsi="Calibri"/>
          <w:sz w:val="22"/>
          <w:szCs w:val="22"/>
        </w:rPr>
        <w:t xml:space="preserve"> Konuda </w:t>
      </w:r>
      <w:r w:rsidR="001E6193" w:rsidRPr="003316CB">
        <w:rPr>
          <w:rFonts w:ascii="Calibri" w:hAnsi="Calibri"/>
          <w:sz w:val="22"/>
          <w:szCs w:val="22"/>
        </w:rPr>
        <w:t>38</w:t>
      </w:r>
      <w:r w:rsidRPr="003316CB">
        <w:rPr>
          <w:rFonts w:ascii="Calibri" w:hAnsi="Calibri"/>
          <w:sz w:val="22"/>
          <w:szCs w:val="22"/>
        </w:rPr>
        <w:t xml:space="preserve"> adet Çiftçi toplantısı </w:t>
      </w:r>
      <w:r w:rsidR="001E6193" w:rsidRPr="003316CB">
        <w:rPr>
          <w:rFonts w:ascii="Calibri" w:hAnsi="Calibri"/>
          <w:sz w:val="22"/>
          <w:szCs w:val="22"/>
        </w:rPr>
        <w:t>585</w:t>
      </w:r>
      <w:r w:rsidRPr="003316CB">
        <w:rPr>
          <w:rFonts w:ascii="Calibri" w:hAnsi="Calibri"/>
          <w:sz w:val="22"/>
          <w:szCs w:val="22"/>
        </w:rPr>
        <w:t xml:space="preserve"> çiftçiyle programlanmış olup, IV. dönem sonu itibari </w:t>
      </w:r>
      <w:r w:rsidR="00AD46BE" w:rsidRPr="003316CB">
        <w:rPr>
          <w:rFonts w:ascii="Calibri" w:hAnsi="Calibri"/>
          <w:sz w:val="22"/>
          <w:szCs w:val="22"/>
        </w:rPr>
        <w:t>ile</w:t>
      </w:r>
      <w:r w:rsidRPr="003316CB">
        <w:rPr>
          <w:rFonts w:ascii="Calibri" w:hAnsi="Calibri"/>
          <w:sz w:val="22"/>
          <w:szCs w:val="22"/>
        </w:rPr>
        <w:t xml:space="preserve"> </w:t>
      </w:r>
      <w:r w:rsidR="001E6193" w:rsidRPr="003316CB">
        <w:rPr>
          <w:rFonts w:ascii="Calibri" w:hAnsi="Calibri"/>
          <w:sz w:val="22"/>
          <w:szCs w:val="22"/>
        </w:rPr>
        <w:t>33</w:t>
      </w:r>
      <w:r w:rsidRPr="003316CB">
        <w:rPr>
          <w:rFonts w:ascii="Calibri" w:hAnsi="Calibri"/>
          <w:sz w:val="22"/>
          <w:szCs w:val="22"/>
        </w:rPr>
        <w:t xml:space="preserve"> konuda </w:t>
      </w:r>
      <w:r w:rsidR="001E6193" w:rsidRPr="003316CB">
        <w:rPr>
          <w:rFonts w:ascii="Calibri" w:hAnsi="Calibri"/>
          <w:sz w:val="22"/>
          <w:szCs w:val="22"/>
        </w:rPr>
        <w:t>88</w:t>
      </w:r>
      <w:r w:rsidRPr="003316CB">
        <w:rPr>
          <w:rFonts w:ascii="Calibri" w:hAnsi="Calibri"/>
          <w:sz w:val="22"/>
          <w:szCs w:val="22"/>
        </w:rPr>
        <w:t xml:space="preserve"> adet çiftçi toplantısı </w:t>
      </w:r>
      <w:r w:rsidR="001E6193" w:rsidRPr="003316CB">
        <w:rPr>
          <w:rFonts w:ascii="Calibri" w:hAnsi="Calibri"/>
          <w:sz w:val="22"/>
          <w:szCs w:val="22"/>
        </w:rPr>
        <w:t>2706</w:t>
      </w:r>
      <w:r w:rsidRPr="003316CB">
        <w:rPr>
          <w:rFonts w:ascii="Calibri" w:hAnsi="Calibri"/>
          <w:sz w:val="22"/>
          <w:szCs w:val="22"/>
        </w:rPr>
        <w:t xml:space="preserve"> çiftçi katılımı ile gerçekleşmiştir.</w:t>
      </w:r>
    </w:p>
    <w:p w:rsidR="002B50E6" w:rsidRPr="003316CB" w:rsidRDefault="002B50E6" w:rsidP="00A47ADF">
      <w:pPr>
        <w:spacing w:line="276" w:lineRule="auto"/>
        <w:rPr>
          <w:rFonts w:ascii="Calibri" w:hAnsi="Calibri"/>
          <w:sz w:val="22"/>
          <w:szCs w:val="22"/>
        </w:rPr>
      </w:pPr>
      <w:r w:rsidRPr="003316CB">
        <w:rPr>
          <w:rFonts w:ascii="Calibri" w:hAnsi="Calibri"/>
          <w:b/>
          <w:sz w:val="22"/>
          <w:szCs w:val="22"/>
        </w:rPr>
        <w:t>Kurslar;</w:t>
      </w:r>
      <w:r w:rsidRPr="003316CB">
        <w:rPr>
          <w:rFonts w:ascii="Calibri" w:hAnsi="Calibri"/>
          <w:sz w:val="22"/>
          <w:szCs w:val="22"/>
        </w:rPr>
        <w:t xml:space="preserve">  201</w:t>
      </w:r>
      <w:r w:rsidR="00510A03" w:rsidRPr="003316CB">
        <w:rPr>
          <w:rFonts w:ascii="Calibri" w:hAnsi="Calibri"/>
          <w:sz w:val="22"/>
          <w:szCs w:val="22"/>
        </w:rPr>
        <w:t>7</w:t>
      </w:r>
      <w:r w:rsidRPr="003316CB">
        <w:rPr>
          <w:rFonts w:ascii="Calibri" w:hAnsi="Calibri"/>
          <w:sz w:val="22"/>
          <w:szCs w:val="22"/>
        </w:rPr>
        <w:t xml:space="preserve"> yılı için çiftçi kursları planlanmamıştır.</w:t>
      </w:r>
    </w:p>
    <w:p w:rsidR="00DA6EB3" w:rsidRPr="003316CB" w:rsidRDefault="002B50E6" w:rsidP="00DA6EB3">
      <w:pPr>
        <w:spacing w:line="276" w:lineRule="auto"/>
        <w:rPr>
          <w:rFonts w:ascii="Calibri" w:hAnsi="Calibri"/>
          <w:sz w:val="22"/>
          <w:szCs w:val="22"/>
        </w:rPr>
      </w:pPr>
      <w:r w:rsidRPr="003316CB">
        <w:rPr>
          <w:rFonts w:ascii="Calibri" w:hAnsi="Calibri"/>
          <w:b/>
          <w:sz w:val="22"/>
          <w:szCs w:val="22"/>
        </w:rPr>
        <w:t>Çiftçi İnceleme Gezileri</w:t>
      </w:r>
      <w:r w:rsidRPr="003316CB">
        <w:rPr>
          <w:rFonts w:ascii="Calibri" w:hAnsi="Calibri"/>
          <w:sz w:val="22"/>
          <w:szCs w:val="22"/>
        </w:rPr>
        <w:t xml:space="preserve">; </w:t>
      </w:r>
      <w:r w:rsidR="00DA6EB3" w:rsidRPr="003316CB">
        <w:rPr>
          <w:rFonts w:ascii="Calibri" w:hAnsi="Calibri"/>
          <w:sz w:val="22"/>
          <w:szCs w:val="22"/>
        </w:rPr>
        <w:t>201</w:t>
      </w:r>
      <w:r w:rsidR="00510A03" w:rsidRPr="003316CB">
        <w:rPr>
          <w:rFonts w:ascii="Calibri" w:hAnsi="Calibri"/>
          <w:sz w:val="22"/>
          <w:szCs w:val="22"/>
        </w:rPr>
        <w:t>7</w:t>
      </w:r>
      <w:r w:rsidR="00DA6EB3" w:rsidRPr="003316CB">
        <w:rPr>
          <w:rFonts w:ascii="Calibri" w:hAnsi="Calibri"/>
          <w:sz w:val="22"/>
          <w:szCs w:val="22"/>
        </w:rPr>
        <w:t xml:space="preserve"> yılı için Çiftçi İnceleme Gezisi planlanmamış fakat </w:t>
      </w:r>
      <w:r w:rsidR="00510A03" w:rsidRPr="003316CB">
        <w:rPr>
          <w:rFonts w:ascii="Calibri" w:hAnsi="Calibri"/>
          <w:sz w:val="22"/>
          <w:szCs w:val="22"/>
        </w:rPr>
        <w:t>1</w:t>
      </w:r>
      <w:r w:rsidR="00DA6EB3" w:rsidRPr="003316CB">
        <w:rPr>
          <w:rFonts w:ascii="Calibri" w:hAnsi="Calibri"/>
          <w:sz w:val="22"/>
          <w:szCs w:val="22"/>
        </w:rPr>
        <w:t xml:space="preserve"> kere Çiftçi İnceleme Gezisi düzenlenmiş ve </w:t>
      </w:r>
      <w:r w:rsidR="00510A03" w:rsidRPr="003316CB">
        <w:rPr>
          <w:rFonts w:ascii="Calibri" w:hAnsi="Calibri"/>
          <w:sz w:val="22"/>
          <w:szCs w:val="22"/>
        </w:rPr>
        <w:t>90</w:t>
      </w:r>
      <w:r w:rsidR="00DA6EB3" w:rsidRPr="003316CB">
        <w:rPr>
          <w:rFonts w:ascii="Calibri" w:hAnsi="Calibri"/>
          <w:sz w:val="22"/>
          <w:szCs w:val="22"/>
        </w:rPr>
        <w:t xml:space="preserve"> çiftçi katılmıştır.(</w:t>
      </w:r>
      <w:r w:rsidR="00510A03" w:rsidRPr="003316CB">
        <w:rPr>
          <w:rFonts w:ascii="Calibri" w:hAnsi="Calibri" w:cs="Calibri"/>
          <w:sz w:val="22"/>
          <w:szCs w:val="22"/>
        </w:rPr>
        <w:t xml:space="preserve"> Ekoloji İzmir Organik Tarım Fuarı Teknik Gezisi</w:t>
      </w:r>
      <w:r w:rsidR="00DA6EB3" w:rsidRPr="003316CB">
        <w:rPr>
          <w:rFonts w:ascii="Calibri" w:hAnsi="Calibri"/>
          <w:sz w:val="22"/>
          <w:szCs w:val="22"/>
        </w:rPr>
        <w:t>)</w:t>
      </w:r>
    </w:p>
    <w:p w:rsidR="00DA6EB3" w:rsidRPr="003316CB" w:rsidRDefault="002B50E6" w:rsidP="00DA6EB3">
      <w:pPr>
        <w:spacing w:line="276" w:lineRule="auto"/>
        <w:rPr>
          <w:rFonts w:ascii="Calibri" w:hAnsi="Calibri"/>
          <w:sz w:val="22"/>
          <w:szCs w:val="22"/>
        </w:rPr>
      </w:pPr>
      <w:r w:rsidRPr="003316CB">
        <w:rPr>
          <w:rFonts w:ascii="Calibri" w:hAnsi="Calibri"/>
          <w:b/>
          <w:sz w:val="22"/>
          <w:szCs w:val="22"/>
        </w:rPr>
        <w:t>Konferans;</w:t>
      </w:r>
      <w:r w:rsidRPr="003316CB">
        <w:rPr>
          <w:rFonts w:ascii="Calibri" w:hAnsi="Calibri"/>
          <w:sz w:val="22"/>
          <w:szCs w:val="22"/>
        </w:rPr>
        <w:t xml:space="preserve"> </w:t>
      </w:r>
      <w:r w:rsidR="00DA6EB3" w:rsidRPr="003316CB">
        <w:rPr>
          <w:rFonts w:ascii="Calibri" w:hAnsi="Calibri"/>
          <w:sz w:val="22"/>
          <w:szCs w:val="22"/>
        </w:rPr>
        <w:t>201</w:t>
      </w:r>
      <w:r w:rsidR="00510A03" w:rsidRPr="003316CB">
        <w:rPr>
          <w:rFonts w:ascii="Calibri" w:hAnsi="Calibri"/>
          <w:sz w:val="22"/>
          <w:szCs w:val="22"/>
        </w:rPr>
        <w:t>7</w:t>
      </w:r>
      <w:r w:rsidR="00DA6EB3" w:rsidRPr="003316CB">
        <w:rPr>
          <w:rFonts w:ascii="Calibri" w:hAnsi="Calibri"/>
          <w:sz w:val="22"/>
          <w:szCs w:val="22"/>
        </w:rPr>
        <w:t xml:space="preserve"> yılı için 1 konuda 1 tane </w:t>
      </w:r>
      <w:r w:rsidR="00510A03" w:rsidRPr="003316CB">
        <w:rPr>
          <w:rFonts w:ascii="Calibri" w:hAnsi="Calibri"/>
          <w:sz w:val="22"/>
          <w:szCs w:val="22"/>
        </w:rPr>
        <w:t>50</w:t>
      </w:r>
      <w:r w:rsidR="00DA6EB3" w:rsidRPr="003316CB">
        <w:rPr>
          <w:rFonts w:ascii="Calibri" w:hAnsi="Calibri"/>
          <w:sz w:val="22"/>
          <w:szCs w:val="22"/>
        </w:rPr>
        <w:t xml:space="preserve"> kişi ile planlanıp, IV. Dönem sonu itibariyle </w:t>
      </w:r>
      <w:r w:rsidR="00510A03" w:rsidRPr="003316CB">
        <w:rPr>
          <w:rFonts w:ascii="Calibri" w:hAnsi="Calibri"/>
          <w:sz w:val="22"/>
          <w:szCs w:val="22"/>
        </w:rPr>
        <w:t>2 konuda 3 adet 305 kişi ile yapılmıştır</w:t>
      </w:r>
      <w:r w:rsidR="00DA6EB3" w:rsidRPr="003316CB">
        <w:rPr>
          <w:rFonts w:ascii="Calibri" w:hAnsi="Calibri"/>
          <w:sz w:val="22"/>
          <w:szCs w:val="22"/>
        </w:rPr>
        <w:t>.</w:t>
      </w:r>
    </w:p>
    <w:p w:rsidR="00DA6EB3" w:rsidRPr="002143D0" w:rsidRDefault="002B50E6" w:rsidP="00DA6EB3">
      <w:pPr>
        <w:spacing w:line="276" w:lineRule="auto"/>
        <w:rPr>
          <w:rFonts w:ascii="Calibri" w:hAnsi="Calibri"/>
          <w:b/>
          <w:sz w:val="22"/>
          <w:szCs w:val="22"/>
        </w:rPr>
      </w:pPr>
      <w:r w:rsidRPr="002143D0">
        <w:rPr>
          <w:rFonts w:ascii="Calibri" w:hAnsi="Calibri"/>
          <w:b/>
          <w:sz w:val="22"/>
          <w:szCs w:val="22"/>
        </w:rPr>
        <w:t xml:space="preserve">Panel; </w:t>
      </w:r>
      <w:r w:rsidR="00DA6EB3" w:rsidRPr="002143D0">
        <w:rPr>
          <w:rFonts w:ascii="Calibri" w:hAnsi="Calibri"/>
          <w:sz w:val="22"/>
          <w:szCs w:val="22"/>
        </w:rPr>
        <w:t>201</w:t>
      </w:r>
      <w:r w:rsidR="00510A03">
        <w:rPr>
          <w:rFonts w:ascii="Calibri" w:hAnsi="Calibri"/>
          <w:sz w:val="22"/>
          <w:szCs w:val="22"/>
        </w:rPr>
        <w:t>7</w:t>
      </w:r>
      <w:r w:rsidR="00DA6EB3" w:rsidRPr="002143D0">
        <w:rPr>
          <w:rFonts w:ascii="Calibri" w:hAnsi="Calibri"/>
          <w:sz w:val="22"/>
          <w:szCs w:val="22"/>
        </w:rPr>
        <w:t xml:space="preserve"> yılı için 1 konuda 1 panel planlanmış olup </w:t>
      </w:r>
      <w:r w:rsidR="00510A03">
        <w:rPr>
          <w:rFonts w:ascii="Calibri" w:hAnsi="Calibri"/>
          <w:sz w:val="22"/>
          <w:szCs w:val="22"/>
        </w:rPr>
        <w:t>67</w:t>
      </w:r>
      <w:r w:rsidR="00510A03" w:rsidRPr="002143D0">
        <w:rPr>
          <w:rFonts w:ascii="Calibri" w:hAnsi="Calibri"/>
          <w:sz w:val="22"/>
          <w:szCs w:val="22"/>
        </w:rPr>
        <w:t xml:space="preserve"> </w:t>
      </w:r>
      <w:r w:rsidR="00510A03">
        <w:rPr>
          <w:rFonts w:ascii="Calibri" w:hAnsi="Calibri"/>
          <w:sz w:val="22"/>
          <w:szCs w:val="22"/>
        </w:rPr>
        <w:t>kişi ile planlanıp. IV. Dönem sonu ile her hangi bir gerçekleşme yoktur.</w:t>
      </w:r>
    </w:p>
    <w:p w:rsidR="00510A03" w:rsidRPr="003316CB" w:rsidRDefault="002B50E6" w:rsidP="00510A03">
      <w:pPr>
        <w:spacing w:line="276" w:lineRule="auto"/>
        <w:rPr>
          <w:rFonts w:ascii="Calibri" w:hAnsi="Calibri" w:cs="Calibri"/>
          <w:sz w:val="22"/>
          <w:szCs w:val="22"/>
        </w:rPr>
      </w:pPr>
      <w:r w:rsidRPr="003316CB">
        <w:rPr>
          <w:rFonts w:ascii="Calibri" w:hAnsi="Calibri"/>
          <w:b/>
          <w:sz w:val="22"/>
          <w:szCs w:val="22"/>
        </w:rPr>
        <w:t xml:space="preserve">Diğer Benzeri Faaliyetler (Çalıştay-Tarla Okulu); </w:t>
      </w:r>
      <w:r w:rsidR="00510A03" w:rsidRPr="003316CB">
        <w:rPr>
          <w:rFonts w:ascii="Calibri" w:hAnsi="Calibri" w:cs="Calibri"/>
          <w:sz w:val="22"/>
          <w:szCs w:val="22"/>
        </w:rPr>
        <w:t xml:space="preserve">2017 yılı için 4 konuda 4 adet 197 kişi ile diğer benzeri faaliyet planlanmış olup; IV Dönem sonu itibariyle 9 konuda 9 adet gerçekleştirilmiş ve 639 kişi katılmıştır.(Zeytinde Entegre Mücadele Tarla Okulu, Marmara Bölgesi Akdeniz Meyve Sineği İzleme Projesi Çalıştayı, İyi Tarım Uygulamaları Sertifika Töreni ( İTÜ),İyi Tarım Uygulamaları Sertifika Töreni </w:t>
      </w:r>
      <w:r w:rsidR="008860A4" w:rsidRPr="003316CB">
        <w:rPr>
          <w:rFonts w:ascii="Calibri" w:hAnsi="Calibri" w:cs="Calibri"/>
          <w:sz w:val="22"/>
          <w:szCs w:val="22"/>
        </w:rPr>
        <w:t xml:space="preserve">  </w:t>
      </w:r>
      <w:r w:rsidR="00510A03" w:rsidRPr="003316CB">
        <w:rPr>
          <w:rFonts w:ascii="Calibri" w:hAnsi="Calibri" w:cs="Calibri"/>
          <w:sz w:val="22"/>
          <w:szCs w:val="22"/>
        </w:rPr>
        <w:t xml:space="preserve"> ( Çalıştayı) İTÜ , Gökceada- Bozcaada Organik Ada Çalıştayı, Domates Güvesi Değerlendirme Toplantısı, Bitki Koruma Ürünlerinin Ruhsatlandırılması, Türkiye Bağcılığında Araştırma-Yayım- Çiftçi İlişkilerinin Belirlenmesi.)</w:t>
      </w:r>
    </w:p>
    <w:p w:rsidR="002B50E6" w:rsidRPr="002143D0" w:rsidRDefault="002B50E6" w:rsidP="00A47ADF">
      <w:pPr>
        <w:spacing w:line="276" w:lineRule="auto"/>
        <w:rPr>
          <w:rFonts w:ascii="Calibri" w:hAnsi="Calibri"/>
          <w:b/>
          <w:bCs/>
          <w:sz w:val="22"/>
          <w:szCs w:val="22"/>
        </w:rPr>
      </w:pPr>
      <w:r w:rsidRPr="002143D0">
        <w:rPr>
          <w:rFonts w:ascii="Calibri" w:hAnsi="Calibri"/>
          <w:b/>
          <w:bCs/>
          <w:sz w:val="22"/>
          <w:szCs w:val="22"/>
        </w:rPr>
        <w:t>Kitle Yayım Vasıtaları</w:t>
      </w:r>
    </w:p>
    <w:p w:rsidR="00DA6EB3" w:rsidRPr="002143D0" w:rsidRDefault="002B50E6" w:rsidP="00DA6EB3">
      <w:pPr>
        <w:spacing w:line="276" w:lineRule="auto"/>
        <w:rPr>
          <w:rFonts w:ascii="Calibri" w:hAnsi="Calibri"/>
          <w:sz w:val="22"/>
          <w:szCs w:val="22"/>
        </w:rPr>
      </w:pPr>
      <w:r w:rsidRPr="002143D0">
        <w:rPr>
          <w:rFonts w:ascii="Calibri" w:hAnsi="Calibri"/>
          <w:b/>
          <w:sz w:val="22"/>
          <w:szCs w:val="22"/>
        </w:rPr>
        <w:t>Sirküler Mektuplar</w:t>
      </w:r>
      <w:r w:rsidRPr="002143D0">
        <w:rPr>
          <w:rFonts w:ascii="Calibri" w:hAnsi="Calibri"/>
          <w:sz w:val="22"/>
          <w:szCs w:val="22"/>
        </w:rPr>
        <w:t xml:space="preserve">; </w:t>
      </w:r>
      <w:r w:rsidR="00DA6EB3" w:rsidRPr="002143D0">
        <w:rPr>
          <w:rFonts w:ascii="Calibri" w:hAnsi="Calibri"/>
          <w:sz w:val="22"/>
          <w:szCs w:val="22"/>
        </w:rPr>
        <w:t>201</w:t>
      </w:r>
      <w:r w:rsidR="008356D7">
        <w:rPr>
          <w:rFonts w:ascii="Calibri" w:hAnsi="Calibri"/>
          <w:sz w:val="22"/>
          <w:szCs w:val="22"/>
        </w:rPr>
        <w:t>7</w:t>
      </w:r>
      <w:r w:rsidR="00DA6EB3" w:rsidRPr="002143D0">
        <w:rPr>
          <w:rFonts w:ascii="Calibri" w:hAnsi="Calibri"/>
          <w:sz w:val="22"/>
          <w:szCs w:val="22"/>
        </w:rPr>
        <w:t xml:space="preserve"> yılı için sirküler mektup planlanmamıştır. IV. Dönem sonu itibariyle </w:t>
      </w:r>
      <w:r w:rsidR="008356D7">
        <w:rPr>
          <w:rFonts w:ascii="Calibri" w:hAnsi="Calibri"/>
          <w:sz w:val="22"/>
          <w:szCs w:val="22"/>
        </w:rPr>
        <w:t>5</w:t>
      </w:r>
      <w:r w:rsidR="00DA6EB3" w:rsidRPr="002143D0">
        <w:rPr>
          <w:rFonts w:ascii="Calibri" w:hAnsi="Calibri"/>
          <w:sz w:val="22"/>
          <w:szCs w:val="22"/>
        </w:rPr>
        <w:t xml:space="preserve"> konuda </w:t>
      </w:r>
      <w:r w:rsidR="008356D7">
        <w:rPr>
          <w:rFonts w:ascii="Calibri" w:hAnsi="Calibri"/>
          <w:sz w:val="22"/>
          <w:szCs w:val="22"/>
        </w:rPr>
        <w:t>1.377</w:t>
      </w:r>
      <w:r w:rsidR="00DA6EB3" w:rsidRPr="002143D0">
        <w:rPr>
          <w:rFonts w:ascii="Calibri" w:hAnsi="Calibri"/>
          <w:sz w:val="22"/>
          <w:szCs w:val="22"/>
        </w:rPr>
        <w:t xml:space="preserve"> adet sirküler mektup dağıtılmıştır.</w:t>
      </w:r>
    </w:p>
    <w:p w:rsidR="00DA6EB3" w:rsidRPr="003316CB" w:rsidRDefault="002B50E6" w:rsidP="00DA6EB3">
      <w:pPr>
        <w:spacing w:line="276" w:lineRule="auto"/>
        <w:rPr>
          <w:rFonts w:ascii="Calibri" w:hAnsi="Calibri"/>
          <w:sz w:val="22"/>
          <w:szCs w:val="22"/>
        </w:rPr>
      </w:pPr>
      <w:r w:rsidRPr="003316CB">
        <w:rPr>
          <w:rFonts w:ascii="Calibri" w:hAnsi="Calibri"/>
          <w:b/>
          <w:sz w:val="22"/>
          <w:szCs w:val="22"/>
        </w:rPr>
        <w:t>Liflet</w:t>
      </w:r>
      <w:r w:rsidRPr="003316CB">
        <w:rPr>
          <w:rFonts w:ascii="Calibri" w:hAnsi="Calibri"/>
          <w:sz w:val="22"/>
          <w:szCs w:val="22"/>
        </w:rPr>
        <w:t xml:space="preserve">; </w:t>
      </w:r>
      <w:r w:rsidR="008356D7" w:rsidRPr="003316CB">
        <w:rPr>
          <w:rFonts w:ascii="Calibri" w:hAnsi="Calibri"/>
          <w:sz w:val="22"/>
          <w:szCs w:val="22"/>
        </w:rPr>
        <w:t>21</w:t>
      </w:r>
      <w:r w:rsidR="00DA6EB3" w:rsidRPr="003316CB">
        <w:rPr>
          <w:rFonts w:ascii="Calibri" w:hAnsi="Calibri"/>
          <w:sz w:val="22"/>
          <w:szCs w:val="22"/>
        </w:rPr>
        <w:t xml:space="preserve"> konuda </w:t>
      </w:r>
      <w:r w:rsidR="008356D7" w:rsidRPr="003316CB">
        <w:rPr>
          <w:rFonts w:ascii="Calibri" w:hAnsi="Calibri"/>
          <w:sz w:val="22"/>
          <w:szCs w:val="22"/>
        </w:rPr>
        <w:t>637</w:t>
      </w:r>
      <w:r w:rsidR="00DA6EB3" w:rsidRPr="003316CB">
        <w:rPr>
          <w:rFonts w:ascii="Calibri" w:hAnsi="Calibri"/>
          <w:sz w:val="22"/>
          <w:szCs w:val="22"/>
        </w:rPr>
        <w:t xml:space="preserve"> adet liflet üretimi programlanmış,  IV. dönem sonu itibari ile </w:t>
      </w:r>
      <w:r w:rsidR="008356D7" w:rsidRPr="003316CB">
        <w:rPr>
          <w:rFonts w:ascii="Calibri" w:hAnsi="Calibri"/>
          <w:sz w:val="22"/>
          <w:szCs w:val="22"/>
        </w:rPr>
        <w:t>29</w:t>
      </w:r>
      <w:r w:rsidR="00DA6EB3" w:rsidRPr="003316CB">
        <w:rPr>
          <w:rFonts w:ascii="Calibri" w:hAnsi="Calibri"/>
          <w:sz w:val="22"/>
          <w:szCs w:val="22"/>
        </w:rPr>
        <w:t xml:space="preserve"> konuda </w:t>
      </w:r>
      <w:r w:rsidR="008356D7" w:rsidRPr="003316CB">
        <w:rPr>
          <w:rFonts w:ascii="Calibri" w:hAnsi="Calibri"/>
          <w:sz w:val="22"/>
          <w:szCs w:val="22"/>
        </w:rPr>
        <w:t xml:space="preserve">6.143 </w:t>
      </w:r>
      <w:r w:rsidR="00DA6EB3" w:rsidRPr="003316CB">
        <w:rPr>
          <w:rFonts w:ascii="Calibri" w:hAnsi="Calibri"/>
          <w:sz w:val="22"/>
          <w:szCs w:val="22"/>
        </w:rPr>
        <w:t xml:space="preserve">adet liflet üretilip eğitim faaliyetlerinde kullanılmıştır. </w:t>
      </w:r>
    </w:p>
    <w:p w:rsidR="00DA6EB3" w:rsidRPr="002143D0" w:rsidRDefault="002B50E6" w:rsidP="00DA6EB3">
      <w:pPr>
        <w:spacing w:line="276" w:lineRule="auto"/>
        <w:rPr>
          <w:rFonts w:ascii="Calibri" w:hAnsi="Calibri"/>
          <w:sz w:val="22"/>
          <w:szCs w:val="22"/>
        </w:rPr>
      </w:pPr>
      <w:r w:rsidRPr="002143D0">
        <w:rPr>
          <w:rFonts w:ascii="Calibri" w:hAnsi="Calibri"/>
          <w:b/>
          <w:sz w:val="22"/>
          <w:szCs w:val="22"/>
        </w:rPr>
        <w:t>Slayt Seti;</w:t>
      </w:r>
      <w:r w:rsidR="00DA6EB3" w:rsidRPr="002143D0">
        <w:rPr>
          <w:rFonts w:ascii="Calibri" w:hAnsi="Calibri"/>
          <w:sz w:val="22"/>
          <w:szCs w:val="22"/>
        </w:rPr>
        <w:t xml:space="preserve"> </w:t>
      </w:r>
      <w:r w:rsidR="008356D7">
        <w:rPr>
          <w:rFonts w:ascii="Calibri" w:hAnsi="Calibri"/>
          <w:sz w:val="22"/>
          <w:szCs w:val="22"/>
        </w:rPr>
        <w:t>23</w:t>
      </w:r>
      <w:r w:rsidR="00DA6EB3" w:rsidRPr="002143D0">
        <w:rPr>
          <w:rFonts w:ascii="Calibri" w:hAnsi="Calibri"/>
          <w:sz w:val="22"/>
          <w:szCs w:val="22"/>
        </w:rPr>
        <w:t xml:space="preserve"> konuda </w:t>
      </w:r>
      <w:r w:rsidR="008356D7">
        <w:rPr>
          <w:rFonts w:ascii="Calibri" w:hAnsi="Calibri"/>
          <w:sz w:val="22"/>
          <w:szCs w:val="22"/>
        </w:rPr>
        <w:t>23</w:t>
      </w:r>
      <w:r w:rsidR="00DA6EB3" w:rsidRPr="002143D0">
        <w:rPr>
          <w:rFonts w:ascii="Calibri" w:hAnsi="Calibri"/>
          <w:sz w:val="22"/>
          <w:szCs w:val="22"/>
        </w:rPr>
        <w:t xml:space="preserve"> adet Power Poınt programı ile sunu şeklinde slayt hazırlığı programlanmış, IV. dönem sonu itibari ile 25 değişik konuda Slayt setleri hazırlanmış eğitim faaliyetlerinde kullanılmıştır.</w:t>
      </w:r>
    </w:p>
    <w:p w:rsidR="008356D7" w:rsidRPr="005547A4" w:rsidRDefault="002B50E6" w:rsidP="008356D7">
      <w:pPr>
        <w:spacing w:line="276" w:lineRule="auto"/>
        <w:rPr>
          <w:rFonts w:ascii="Calibri" w:hAnsi="Calibri" w:cs="Calibri"/>
          <w:sz w:val="22"/>
          <w:szCs w:val="22"/>
        </w:rPr>
      </w:pPr>
      <w:r w:rsidRPr="002143D0">
        <w:rPr>
          <w:rFonts w:ascii="Calibri" w:hAnsi="Calibri"/>
          <w:b/>
          <w:sz w:val="22"/>
          <w:szCs w:val="22"/>
        </w:rPr>
        <w:t>Afiş</w:t>
      </w:r>
      <w:r w:rsidRPr="002143D0">
        <w:rPr>
          <w:rFonts w:ascii="Calibri" w:hAnsi="Calibri"/>
          <w:sz w:val="22"/>
          <w:szCs w:val="22"/>
        </w:rPr>
        <w:t>;</w:t>
      </w:r>
      <w:r w:rsidR="00DA6EB3" w:rsidRPr="002143D0">
        <w:rPr>
          <w:rFonts w:ascii="Calibri" w:hAnsi="Calibri"/>
          <w:sz w:val="22"/>
          <w:szCs w:val="22"/>
        </w:rPr>
        <w:t xml:space="preserve"> </w:t>
      </w:r>
      <w:r w:rsidR="008356D7" w:rsidRPr="005547A4">
        <w:rPr>
          <w:rFonts w:ascii="Calibri" w:hAnsi="Calibri" w:cs="Calibri"/>
          <w:sz w:val="22"/>
          <w:szCs w:val="22"/>
        </w:rPr>
        <w:t>2017 yılı için Afiş dağıtımı planlanmamıştır. 2017 yılı IV Dönem sonu itibari ile 1 konuda (Süne Mücadelesi, Tarla Faresi ile Mücadesi) 53 Adet Afiş hazırlanıp eğitim faaliyetlerinde kullanılmıştır.</w:t>
      </w:r>
    </w:p>
    <w:p w:rsidR="008356D7" w:rsidRPr="003316CB" w:rsidRDefault="002B50E6" w:rsidP="008356D7">
      <w:pPr>
        <w:spacing w:line="276" w:lineRule="auto"/>
        <w:rPr>
          <w:rFonts w:ascii="Calibri" w:hAnsi="Calibri" w:cs="Calibri"/>
          <w:sz w:val="22"/>
          <w:szCs w:val="22"/>
        </w:rPr>
      </w:pPr>
      <w:r w:rsidRPr="003316CB">
        <w:rPr>
          <w:rFonts w:ascii="Calibri" w:hAnsi="Calibri"/>
          <w:b/>
          <w:sz w:val="22"/>
          <w:szCs w:val="22"/>
        </w:rPr>
        <w:t>Hizmetiçi Eğitim</w:t>
      </w:r>
      <w:r w:rsidRPr="003316CB">
        <w:rPr>
          <w:rFonts w:ascii="Calibri" w:hAnsi="Calibri"/>
          <w:sz w:val="22"/>
          <w:szCs w:val="22"/>
        </w:rPr>
        <w:t xml:space="preserve">;  </w:t>
      </w:r>
      <w:r w:rsidR="008356D7" w:rsidRPr="003316CB">
        <w:rPr>
          <w:rFonts w:ascii="Calibri" w:hAnsi="Calibri" w:cs="Calibri"/>
          <w:sz w:val="22"/>
          <w:szCs w:val="22"/>
        </w:rPr>
        <w:t>9 konuda 9 adet hizmet içi eğitim 158 kişi ile programlanmış olup, IV. dönem sonu itibari ile 1 konuda 1 Adet Hizmet İçi eğitimi gerçekleştirilmiştir. (Rusya Federasyonu Bitki Sağlığı Kuralları , Zırai Karantina  Zararlıları, BSS Düzenleme ve Mevzuat)</w:t>
      </w:r>
    </w:p>
    <w:p w:rsidR="002B50E6" w:rsidRPr="002143D0" w:rsidRDefault="00A47ADF" w:rsidP="008356D7">
      <w:pPr>
        <w:pStyle w:val="Balk4"/>
        <w:spacing w:before="120" w:after="0" w:line="276" w:lineRule="auto"/>
        <w:rPr>
          <w:rFonts w:ascii="Calibri" w:hAnsi="Calibri"/>
          <w:b w:val="0"/>
          <w:bCs w:val="0"/>
          <w:szCs w:val="22"/>
        </w:rPr>
      </w:pPr>
      <w:bookmarkStart w:id="536" w:name="_Toc525548088"/>
      <w:r w:rsidRPr="002143D0">
        <w:t>4</w:t>
      </w:r>
      <w:r w:rsidRPr="002143D0">
        <w:rPr>
          <w:rFonts w:ascii="Calibri" w:hAnsi="Calibri"/>
          <w:bCs w:val="0"/>
          <w:szCs w:val="22"/>
        </w:rPr>
        <w:t>.3</w:t>
      </w:r>
      <w:r w:rsidR="002B50E6" w:rsidRPr="002143D0">
        <w:rPr>
          <w:rFonts w:ascii="Calibri" w:hAnsi="Calibri"/>
          <w:bCs w:val="0"/>
          <w:szCs w:val="22"/>
        </w:rPr>
        <w:t>.6.</w:t>
      </w:r>
      <w:r w:rsidR="002B50E6" w:rsidRPr="002143D0">
        <w:rPr>
          <w:rFonts w:ascii="Calibri" w:hAnsi="Calibri"/>
          <w:b w:val="0"/>
          <w:bCs w:val="0"/>
          <w:szCs w:val="22"/>
        </w:rPr>
        <w:t xml:space="preserve"> </w:t>
      </w:r>
      <w:r w:rsidR="002B50E6" w:rsidRPr="002143D0">
        <w:rPr>
          <w:rFonts w:ascii="Calibri" w:hAnsi="Calibri"/>
          <w:bCs w:val="0"/>
          <w:szCs w:val="22"/>
        </w:rPr>
        <w:t>Biçerdöver Tarla Kontrolleri</w:t>
      </w:r>
      <w:bookmarkEnd w:id="536"/>
    </w:p>
    <w:p w:rsidR="008356D7" w:rsidRPr="005547A4" w:rsidRDefault="002B50E6" w:rsidP="008356D7">
      <w:pPr>
        <w:tabs>
          <w:tab w:val="right" w:pos="-180"/>
          <w:tab w:val="center" w:pos="0"/>
          <w:tab w:val="left" w:pos="360"/>
          <w:tab w:val="left" w:pos="540"/>
          <w:tab w:val="center" w:pos="4536"/>
          <w:tab w:val="right" w:pos="9072"/>
        </w:tabs>
        <w:spacing w:line="276" w:lineRule="auto"/>
        <w:rPr>
          <w:rFonts w:ascii="Calibri" w:hAnsi="Calibri" w:cs="Calibri"/>
          <w:sz w:val="22"/>
          <w:szCs w:val="22"/>
        </w:rPr>
      </w:pPr>
      <w:r w:rsidRPr="002143D0">
        <w:rPr>
          <w:rFonts w:ascii="Calibri" w:hAnsi="Calibri"/>
          <w:sz w:val="22"/>
          <w:szCs w:val="22"/>
        </w:rPr>
        <w:tab/>
      </w:r>
      <w:r w:rsidRPr="002143D0">
        <w:rPr>
          <w:rFonts w:ascii="Calibri" w:hAnsi="Calibri"/>
          <w:sz w:val="22"/>
          <w:szCs w:val="22"/>
        </w:rPr>
        <w:tab/>
      </w:r>
      <w:r w:rsidR="008356D7" w:rsidRPr="005547A4">
        <w:rPr>
          <w:rFonts w:ascii="Calibri" w:hAnsi="Calibri" w:cs="Calibri"/>
          <w:sz w:val="22"/>
          <w:szCs w:val="22"/>
        </w:rPr>
        <w:t xml:space="preserve">Biçerdöverle ürün hasadında tarla kontrolleri çalışmaları, Bakanlığımızın 639 Sayılı “Gıda Tarım ve Hayvancılık Bakanlığının Teşkilat ve Görevleri Hakkında Kanun Hükmünde Kararnamenin”  2’nci ve 8’inci Maddelerine, 5326 Sayılı Kabahatler Kanu’nun 32’inci ve 40’ıncı Maddelerine, Gıda Tarım ve Hayvancılık Bakanlığı Merkez Teşkilatı Görev Yönergesi’nin 18’inci maddesinin (j) bendine, Gıda Tarım ve Hayvancılık Bakanlığı Taşra Teşkilatının Görevleri, Çalışma Usul ve Esasları Hakkında Yönerge’nin 8’inci maddesinin 2’inci fıkrasının (d) bendine dayanılarak hazırlanan “Biçerdöverle Ürün Hasadında Kontrol Hizmetlerinin Yürütülmesine İlişkin Uygulama Talimatı” çerçevesinde yürütülmektedir. </w:t>
      </w:r>
    </w:p>
    <w:p w:rsidR="008356D7" w:rsidRPr="005547A4" w:rsidRDefault="008356D7" w:rsidP="008356D7">
      <w:pPr>
        <w:tabs>
          <w:tab w:val="right" w:pos="-180"/>
          <w:tab w:val="center" w:pos="0"/>
          <w:tab w:val="left" w:pos="360"/>
          <w:tab w:val="left" w:pos="540"/>
          <w:tab w:val="center" w:pos="4536"/>
          <w:tab w:val="right" w:pos="9072"/>
        </w:tabs>
        <w:spacing w:line="276" w:lineRule="auto"/>
        <w:rPr>
          <w:rFonts w:ascii="Calibri" w:hAnsi="Calibri" w:cs="Calibri"/>
          <w:sz w:val="22"/>
          <w:szCs w:val="22"/>
        </w:rPr>
      </w:pPr>
      <w:r w:rsidRPr="005547A4">
        <w:rPr>
          <w:rFonts w:ascii="Calibri" w:hAnsi="Calibri" w:cs="Calibri"/>
          <w:sz w:val="22"/>
          <w:szCs w:val="22"/>
        </w:rPr>
        <w:tab/>
      </w:r>
      <w:r w:rsidRPr="005547A4">
        <w:rPr>
          <w:rFonts w:ascii="Calibri" w:hAnsi="Calibri" w:cs="Calibri"/>
          <w:sz w:val="22"/>
          <w:szCs w:val="22"/>
        </w:rPr>
        <w:tab/>
        <w:t xml:space="preserve">İlimizde 2017 yılında biçerdöver tarla kontrollerinde toplam 60 personel Valilik Olur’u ile görevlendirilmiş olup ihtiyaca göre ekipler oluşturularak görev yapmaktadır. İlimizde 11 ilçede toplam </w:t>
      </w:r>
      <w:r w:rsidRPr="005547A4">
        <w:rPr>
          <w:rFonts w:ascii="Calibri" w:hAnsi="Calibri" w:cs="Calibri"/>
          <w:sz w:val="22"/>
          <w:szCs w:val="22"/>
        </w:rPr>
        <w:lastRenderedPageBreak/>
        <w:t xml:space="preserve">220 köyde hasat kontrol çalışmaları gerçekleşmiştir. Hasat kontrol çalışmaları 03/06/2017 tarihinde arpa hasadının başlamasıyla başlamış olup, çeltik ürününün son hasat tarihi 19/10/2017 de son bulmuştur. </w:t>
      </w:r>
    </w:p>
    <w:p w:rsidR="008356D7" w:rsidRPr="005547A4" w:rsidRDefault="008356D7" w:rsidP="008356D7">
      <w:pPr>
        <w:tabs>
          <w:tab w:val="right" w:pos="-180"/>
          <w:tab w:val="center" w:pos="0"/>
          <w:tab w:val="left" w:pos="360"/>
          <w:tab w:val="left" w:pos="540"/>
          <w:tab w:val="center" w:pos="4536"/>
          <w:tab w:val="right" w:pos="9072"/>
        </w:tabs>
        <w:spacing w:line="276" w:lineRule="auto"/>
        <w:rPr>
          <w:rFonts w:ascii="Calibri" w:hAnsi="Calibri" w:cs="Calibri"/>
          <w:sz w:val="22"/>
          <w:szCs w:val="22"/>
        </w:rPr>
      </w:pPr>
      <w:r w:rsidRPr="005547A4">
        <w:rPr>
          <w:rFonts w:ascii="Calibri" w:hAnsi="Calibri" w:cs="Calibri"/>
          <w:sz w:val="22"/>
          <w:szCs w:val="22"/>
        </w:rPr>
        <w:tab/>
        <w:t xml:space="preserve">   Ekiplerimiz biçerdöver ile hasatta özellikle dane kaybının % 2’yi geçmemesi, biçerdöveri ‘’Biçerdöver Operatör Belgesi’’ olmayan sürücülerin kullanmaması ve iki adet 6 kg’ lık yangın söndürücüsünün (yeni dolum) olup olmaması yönünde kontroller yapmaktadır. Kontrol sırasında hasadı yapan operatör ile tarla sahibine dane kaybının önlenmesi ve önemi hakkında bilgiler verilmektedir. Bunun yanında biçim yapılan sahada başında tarla sahibinin olması durumunda biçimin sıra atlamadan ve uygun yükseltiden (15-25 cm) yapılmasına dikkat edilmektedir.</w:t>
      </w:r>
    </w:p>
    <w:p w:rsidR="006652B2" w:rsidRPr="002143D0" w:rsidRDefault="006652B2" w:rsidP="00AE5CC7">
      <w:pPr>
        <w:tabs>
          <w:tab w:val="right" w:pos="-180"/>
          <w:tab w:val="center" w:pos="0"/>
          <w:tab w:val="left" w:pos="360"/>
          <w:tab w:val="left" w:pos="540"/>
          <w:tab w:val="center" w:pos="4536"/>
          <w:tab w:val="right" w:pos="9072"/>
        </w:tabs>
        <w:jc w:val="center"/>
        <w:rPr>
          <w:rFonts w:ascii="Calibri" w:hAnsi="Calibri"/>
          <w:b/>
          <w:sz w:val="22"/>
          <w:szCs w:val="22"/>
        </w:rPr>
      </w:pPr>
    </w:p>
    <w:p w:rsidR="002B50E6" w:rsidRPr="002143D0" w:rsidRDefault="002B50E6" w:rsidP="00AE5CC7">
      <w:pPr>
        <w:tabs>
          <w:tab w:val="right" w:pos="-180"/>
          <w:tab w:val="center" w:pos="0"/>
          <w:tab w:val="left" w:pos="360"/>
          <w:tab w:val="left" w:pos="540"/>
          <w:tab w:val="center" w:pos="4536"/>
          <w:tab w:val="right" w:pos="9072"/>
        </w:tabs>
        <w:jc w:val="center"/>
        <w:rPr>
          <w:rFonts w:ascii="Calibri" w:hAnsi="Calibri"/>
          <w:sz w:val="22"/>
          <w:szCs w:val="22"/>
        </w:rPr>
      </w:pPr>
      <w:r w:rsidRPr="002143D0">
        <w:rPr>
          <w:rFonts w:ascii="Calibri" w:hAnsi="Calibri"/>
          <w:b/>
          <w:sz w:val="22"/>
          <w:szCs w:val="22"/>
        </w:rPr>
        <w:t>201</w:t>
      </w:r>
      <w:r w:rsidR="00014F52">
        <w:rPr>
          <w:rFonts w:ascii="Calibri" w:hAnsi="Calibri"/>
          <w:b/>
          <w:sz w:val="22"/>
          <w:szCs w:val="22"/>
        </w:rPr>
        <w:t>7</w:t>
      </w:r>
      <w:r w:rsidRPr="002143D0">
        <w:rPr>
          <w:rFonts w:ascii="Calibri" w:hAnsi="Calibri"/>
          <w:b/>
          <w:sz w:val="22"/>
          <w:szCs w:val="22"/>
        </w:rPr>
        <w:t xml:space="preserve"> Yılında Kontrol Edilen Biçerdöver Sayısı</w:t>
      </w:r>
    </w:p>
    <w:tbl>
      <w:tblPr>
        <w:tblW w:w="7651" w:type="dxa"/>
        <w:jc w:val="center"/>
        <w:tblCellMar>
          <w:left w:w="70" w:type="dxa"/>
          <w:right w:w="70" w:type="dxa"/>
        </w:tblCellMar>
        <w:tblLook w:val="04A0" w:firstRow="1" w:lastRow="0" w:firstColumn="1" w:lastColumn="0" w:noHBand="0" w:noVBand="1"/>
      </w:tblPr>
      <w:tblGrid>
        <w:gridCol w:w="1111"/>
        <w:gridCol w:w="940"/>
        <w:gridCol w:w="660"/>
        <w:gridCol w:w="620"/>
        <w:gridCol w:w="660"/>
        <w:gridCol w:w="580"/>
        <w:gridCol w:w="460"/>
        <w:gridCol w:w="740"/>
        <w:gridCol w:w="900"/>
        <w:gridCol w:w="980"/>
      </w:tblGrid>
      <w:tr w:rsidR="00DA6EB3" w:rsidRPr="002143D0" w:rsidTr="0099176E">
        <w:trPr>
          <w:trHeight w:val="20"/>
          <w:jc w:val="center"/>
        </w:trPr>
        <w:tc>
          <w:tcPr>
            <w:tcW w:w="1111"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2B50E6" w:rsidRPr="002143D0" w:rsidRDefault="00AE5CC7" w:rsidP="00A47ADF">
            <w:pPr>
              <w:jc w:val="center"/>
              <w:rPr>
                <w:rFonts w:asciiTheme="minorHAnsi" w:hAnsiTheme="minorHAnsi"/>
                <w:b/>
                <w:bCs/>
                <w:sz w:val="18"/>
                <w:szCs w:val="18"/>
              </w:rPr>
            </w:pPr>
            <w:r w:rsidRPr="002143D0">
              <w:rPr>
                <w:rFonts w:asciiTheme="minorHAnsi" w:hAnsiTheme="minorHAnsi"/>
                <w:b/>
                <w:bCs/>
                <w:sz w:val="18"/>
                <w:szCs w:val="18"/>
              </w:rPr>
              <w:t>İlçe</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2B50E6" w:rsidRPr="002143D0" w:rsidRDefault="00A47ADF" w:rsidP="00A47ADF">
            <w:pPr>
              <w:jc w:val="center"/>
              <w:rPr>
                <w:rFonts w:asciiTheme="minorHAnsi" w:hAnsiTheme="minorHAnsi"/>
                <w:b/>
                <w:bCs/>
                <w:sz w:val="18"/>
                <w:szCs w:val="18"/>
              </w:rPr>
            </w:pPr>
            <w:r w:rsidRPr="002143D0">
              <w:rPr>
                <w:rFonts w:asciiTheme="minorHAnsi" w:hAnsiTheme="minorHAnsi"/>
                <w:b/>
                <w:bCs/>
                <w:sz w:val="18"/>
                <w:szCs w:val="18"/>
              </w:rPr>
              <w:t>Kontrolör Adedi</w:t>
            </w:r>
          </w:p>
        </w:tc>
        <w:tc>
          <w:tcPr>
            <w:tcW w:w="2980" w:type="dxa"/>
            <w:gridSpan w:val="5"/>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B50E6" w:rsidRPr="002143D0" w:rsidRDefault="00A47ADF" w:rsidP="00A47ADF">
            <w:pPr>
              <w:jc w:val="center"/>
              <w:rPr>
                <w:rFonts w:asciiTheme="minorHAnsi" w:hAnsiTheme="minorHAnsi"/>
                <w:b/>
                <w:bCs/>
                <w:sz w:val="18"/>
                <w:szCs w:val="18"/>
              </w:rPr>
            </w:pPr>
            <w:r w:rsidRPr="002143D0">
              <w:rPr>
                <w:rFonts w:asciiTheme="minorHAnsi" w:hAnsiTheme="minorHAnsi"/>
                <w:b/>
                <w:bCs/>
                <w:sz w:val="18"/>
                <w:szCs w:val="18"/>
              </w:rPr>
              <w:t>Kontrol Edilen Biçerdöver Adedi</w:t>
            </w:r>
          </w:p>
        </w:tc>
        <w:tc>
          <w:tcPr>
            <w:tcW w:w="2620"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B50E6" w:rsidRPr="002143D0" w:rsidRDefault="00A47ADF" w:rsidP="00A47ADF">
            <w:pPr>
              <w:jc w:val="center"/>
              <w:rPr>
                <w:rFonts w:asciiTheme="minorHAnsi" w:hAnsiTheme="minorHAnsi"/>
                <w:b/>
                <w:bCs/>
                <w:sz w:val="18"/>
                <w:szCs w:val="18"/>
              </w:rPr>
            </w:pPr>
            <w:r w:rsidRPr="002143D0">
              <w:rPr>
                <w:rFonts w:asciiTheme="minorHAnsi" w:hAnsiTheme="minorHAnsi"/>
                <w:b/>
                <w:bCs/>
                <w:sz w:val="18"/>
                <w:szCs w:val="18"/>
              </w:rPr>
              <w:t>Kontrol Edilen Biçerdöverlerde Operatör Adedi</w:t>
            </w:r>
          </w:p>
        </w:tc>
      </w:tr>
      <w:tr w:rsidR="00DA6EB3" w:rsidRPr="002143D0" w:rsidTr="0099176E">
        <w:trPr>
          <w:trHeight w:val="20"/>
          <w:jc w:val="center"/>
        </w:trPr>
        <w:tc>
          <w:tcPr>
            <w:tcW w:w="1111"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2B50E6" w:rsidRPr="002143D0" w:rsidRDefault="002B50E6" w:rsidP="00A47ADF">
            <w:pPr>
              <w:jc w:val="left"/>
              <w:rPr>
                <w:rFonts w:asciiTheme="minorHAnsi" w:hAnsiTheme="minorHAnsi"/>
                <w:b/>
                <w:bCs/>
                <w:sz w:val="18"/>
                <w:szCs w:val="18"/>
              </w:rPr>
            </w:pPr>
          </w:p>
        </w:tc>
        <w:tc>
          <w:tcPr>
            <w:tcW w:w="940"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2B50E6" w:rsidRPr="002143D0" w:rsidRDefault="002B50E6" w:rsidP="00A47ADF">
            <w:pPr>
              <w:jc w:val="left"/>
              <w:rPr>
                <w:rFonts w:asciiTheme="minorHAnsi" w:hAnsiTheme="minorHAnsi"/>
                <w:b/>
                <w:bCs/>
                <w:sz w:val="18"/>
                <w:szCs w:val="18"/>
              </w:rPr>
            </w:pPr>
          </w:p>
        </w:tc>
        <w:tc>
          <w:tcPr>
            <w:tcW w:w="660" w:type="dxa"/>
            <w:tcBorders>
              <w:top w:val="nil"/>
              <w:left w:val="nil"/>
              <w:bottom w:val="single" w:sz="4" w:space="0" w:color="auto"/>
              <w:right w:val="single" w:sz="4" w:space="0" w:color="auto"/>
            </w:tcBorders>
            <w:shd w:val="clear" w:color="auto" w:fill="FBD4B4" w:themeFill="accent6" w:themeFillTint="66"/>
            <w:vAlign w:val="center"/>
            <w:hideMark/>
          </w:tcPr>
          <w:p w:rsidR="002B50E6" w:rsidRPr="002143D0" w:rsidRDefault="00A47ADF" w:rsidP="00A47ADF">
            <w:pPr>
              <w:jc w:val="center"/>
              <w:rPr>
                <w:rFonts w:asciiTheme="minorHAnsi" w:hAnsiTheme="minorHAnsi"/>
                <w:b/>
                <w:bCs/>
                <w:sz w:val="18"/>
                <w:szCs w:val="18"/>
              </w:rPr>
            </w:pPr>
            <w:r w:rsidRPr="002143D0">
              <w:rPr>
                <w:rFonts w:asciiTheme="minorHAnsi" w:hAnsiTheme="minorHAnsi"/>
                <w:b/>
                <w:bCs/>
                <w:sz w:val="18"/>
                <w:szCs w:val="18"/>
              </w:rPr>
              <w:t>0-5                              Yaş</w:t>
            </w:r>
          </w:p>
        </w:tc>
        <w:tc>
          <w:tcPr>
            <w:tcW w:w="620" w:type="dxa"/>
            <w:tcBorders>
              <w:top w:val="nil"/>
              <w:left w:val="nil"/>
              <w:bottom w:val="single" w:sz="4" w:space="0" w:color="auto"/>
              <w:right w:val="single" w:sz="4" w:space="0" w:color="auto"/>
            </w:tcBorders>
            <w:shd w:val="clear" w:color="auto" w:fill="FBD4B4" w:themeFill="accent6" w:themeFillTint="66"/>
            <w:vAlign w:val="center"/>
            <w:hideMark/>
          </w:tcPr>
          <w:p w:rsidR="002B50E6" w:rsidRPr="002143D0" w:rsidRDefault="00A47ADF" w:rsidP="00A47ADF">
            <w:pPr>
              <w:jc w:val="center"/>
              <w:rPr>
                <w:rFonts w:asciiTheme="minorHAnsi" w:hAnsiTheme="minorHAnsi"/>
                <w:b/>
                <w:bCs/>
                <w:sz w:val="18"/>
                <w:szCs w:val="18"/>
              </w:rPr>
            </w:pPr>
            <w:r w:rsidRPr="002143D0">
              <w:rPr>
                <w:rFonts w:asciiTheme="minorHAnsi" w:hAnsiTheme="minorHAnsi"/>
                <w:b/>
                <w:bCs/>
                <w:sz w:val="18"/>
                <w:szCs w:val="18"/>
              </w:rPr>
              <w:t>5-10                               Yaş</w:t>
            </w:r>
          </w:p>
        </w:tc>
        <w:tc>
          <w:tcPr>
            <w:tcW w:w="660" w:type="dxa"/>
            <w:tcBorders>
              <w:top w:val="nil"/>
              <w:left w:val="nil"/>
              <w:bottom w:val="single" w:sz="4" w:space="0" w:color="auto"/>
              <w:right w:val="single" w:sz="4" w:space="0" w:color="auto"/>
            </w:tcBorders>
            <w:shd w:val="clear" w:color="auto" w:fill="FBD4B4" w:themeFill="accent6" w:themeFillTint="66"/>
            <w:vAlign w:val="center"/>
            <w:hideMark/>
          </w:tcPr>
          <w:p w:rsidR="002B50E6" w:rsidRPr="002143D0" w:rsidRDefault="00A47ADF" w:rsidP="00A47ADF">
            <w:pPr>
              <w:jc w:val="center"/>
              <w:rPr>
                <w:rFonts w:asciiTheme="minorHAnsi" w:hAnsiTheme="minorHAnsi"/>
                <w:b/>
                <w:bCs/>
                <w:sz w:val="18"/>
                <w:szCs w:val="18"/>
              </w:rPr>
            </w:pPr>
            <w:r w:rsidRPr="002143D0">
              <w:rPr>
                <w:rFonts w:asciiTheme="minorHAnsi" w:hAnsiTheme="minorHAnsi"/>
                <w:b/>
                <w:bCs/>
                <w:sz w:val="18"/>
                <w:szCs w:val="18"/>
              </w:rPr>
              <w:t>10-15                                    Yaş</w:t>
            </w:r>
          </w:p>
        </w:tc>
        <w:tc>
          <w:tcPr>
            <w:tcW w:w="580" w:type="dxa"/>
            <w:tcBorders>
              <w:top w:val="nil"/>
              <w:left w:val="nil"/>
              <w:bottom w:val="single" w:sz="4" w:space="0" w:color="auto"/>
              <w:right w:val="single" w:sz="4" w:space="0" w:color="auto"/>
            </w:tcBorders>
            <w:shd w:val="clear" w:color="auto" w:fill="FBD4B4" w:themeFill="accent6" w:themeFillTint="66"/>
            <w:vAlign w:val="center"/>
            <w:hideMark/>
          </w:tcPr>
          <w:p w:rsidR="002B50E6" w:rsidRPr="002143D0" w:rsidRDefault="00A47ADF" w:rsidP="00A47ADF">
            <w:pPr>
              <w:jc w:val="center"/>
              <w:rPr>
                <w:rFonts w:asciiTheme="minorHAnsi" w:hAnsiTheme="minorHAnsi"/>
                <w:b/>
                <w:bCs/>
                <w:sz w:val="18"/>
                <w:szCs w:val="18"/>
              </w:rPr>
            </w:pPr>
            <w:r w:rsidRPr="002143D0">
              <w:rPr>
                <w:rFonts w:asciiTheme="minorHAnsi" w:hAnsiTheme="minorHAnsi"/>
                <w:b/>
                <w:bCs/>
                <w:sz w:val="18"/>
                <w:szCs w:val="18"/>
              </w:rPr>
              <w:t>15-20                               Yaş</w:t>
            </w:r>
          </w:p>
        </w:tc>
        <w:tc>
          <w:tcPr>
            <w:tcW w:w="460" w:type="dxa"/>
            <w:tcBorders>
              <w:top w:val="nil"/>
              <w:left w:val="nil"/>
              <w:bottom w:val="single" w:sz="4" w:space="0" w:color="auto"/>
              <w:right w:val="single" w:sz="4" w:space="0" w:color="auto"/>
            </w:tcBorders>
            <w:shd w:val="clear" w:color="auto" w:fill="FBD4B4" w:themeFill="accent6" w:themeFillTint="66"/>
            <w:vAlign w:val="center"/>
            <w:hideMark/>
          </w:tcPr>
          <w:p w:rsidR="002B50E6" w:rsidRPr="002143D0" w:rsidRDefault="00A47ADF" w:rsidP="00A47ADF">
            <w:pPr>
              <w:jc w:val="center"/>
              <w:rPr>
                <w:rFonts w:asciiTheme="minorHAnsi" w:hAnsiTheme="minorHAnsi"/>
                <w:b/>
                <w:bCs/>
                <w:sz w:val="18"/>
                <w:szCs w:val="18"/>
              </w:rPr>
            </w:pPr>
            <w:r w:rsidRPr="002143D0">
              <w:rPr>
                <w:rFonts w:asciiTheme="minorHAnsi" w:hAnsiTheme="minorHAnsi"/>
                <w:b/>
                <w:bCs/>
                <w:sz w:val="18"/>
                <w:szCs w:val="18"/>
              </w:rPr>
              <w:t>20+                                     Yaş</w:t>
            </w:r>
          </w:p>
        </w:tc>
        <w:tc>
          <w:tcPr>
            <w:tcW w:w="740" w:type="dxa"/>
            <w:tcBorders>
              <w:top w:val="nil"/>
              <w:left w:val="nil"/>
              <w:bottom w:val="single" w:sz="4" w:space="0" w:color="auto"/>
              <w:right w:val="single" w:sz="4" w:space="0" w:color="auto"/>
            </w:tcBorders>
            <w:shd w:val="clear" w:color="auto" w:fill="FBD4B4" w:themeFill="accent6" w:themeFillTint="66"/>
            <w:vAlign w:val="center"/>
            <w:hideMark/>
          </w:tcPr>
          <w:p w:rsidR="002B50E6" w:rsidRPr="002143D0" w:rsidRDefault="00A47ADF" w:rsidP="00A47ADF">
            <w:pPr>
              <w:jc w:val="center"/>
              <w:rPr>
                <w:rFonts w:asciiTheme="minorHAnsi" w:hAnsiTheme="minorHAnsi"/>
                <w:b/>
                <w:bCs/>
                <w:sz w:val="18"/>
                <w:szCs w:val="18"/>
              </w:rPr>
            </w:pPr>
            <w:r w:rsidRPr="002143D0">
              <w:rPr>
                <w:rFonts w:asciiTheme="minorHAnsi" w:hAnsiTheme="minorHAnsi"/>
                <w:b/>
                <w:bCs/>
                <w:sz w:val="18"/>
                <w:szCs w:val="18"/>
              </w:rPr>
              <w:t>Belgeli</w:t>
            </w:r>
          </w:p>
        </w:tc>
        <w:tc>
          <w:tcPr>
            <w:tcW w:w="900" w:type="dxa"/>
            <w:tcBorders>
              <w:top w:val="nil"/>
              <w:left w:val="nil"/>
              <w:bottom w:val="single" w:sz="4" w:space="0" w:color="auto"/>
              <w:right w:val="single" w:sz="4" w:space="0" w:color="auto"/>
            </w:tcBorders>
            <w:shd w:val="clear" w:color="auto" w:fill="FBD4B4" w:themeFill="accent6" w:themeFillTint="66"/>
            <w:vAlign w:val="center"/>
            <w:hideMark/>
          </w:tcPr>
          <w:p w:rsidR="002B50E6" w:rsidRPr="002143D0" w:rsidRDefault="00A47ADF" w:rsidP="00A47ADF">
            <w:pPr>
              <w:jc w:val="center"/>
              <w:rPr>
                <w:rFonts w:asciiTheme="minorHAnsi" w:hAnsiTheme="minorHAnsi"/>
                <w:b/>
                <w:bCs/>
                <w:sz w:val="18"/>
                <w:szCs w:val="18"/>
              </w:rPr>
            </w:pPr>
            <w:r w:rsidRPr="002143D0">
              <w:rPr>
                <w:rFonts w:asciiTheme="minorHAnsi" w:hAnsiTheme="minorHAnsi"/>
                <w:b/>
                <w:bCs/>
                <w:sz w:val="18"/>
                <w:szCs w:val="18"/>
              </w:rPr>
              <w:t>Belgesiz</w:t>
            </w:r>
          </w:p>
        </w:tc>
        <w:tc>
          <w:tcPr>
            <w:tcW w:w="980" w:type="dxa"/>
            <w:tcBorders>
              <w:top w:val="nil"/>
              <w:left w:val="nil"/>
              <w:bottom w:val="single" w:sz="4" w:space="0" w:color="auto"/>
              <w:right w:val="single" w:sz="4" w:space="0" w:color="auto"/>
            </w:tcBorders>
            <w:shd w:val="clear" w:color="auto" w:fill="FBD4B4" w:themeFill="accent6" w:themeFillTint="66"/>
            <w:vAlign w:val="center"/>
            <w:hideMark/>
          </w:tcPr>
          <w:p w:rsidR="002B50E6" w:rsidRPr="002143D0" w:rsidRDefault="00A47ADF" w:rsidP="00A47ADF">
            <w:pPr>
              <w:jc w:val="center"/>
              <w:rPr>
                <w:rFonts w:asciiTheme="minorHAnsi" w:hAnsiTheme="minorHAnsi"/>
                <w:b/>
                <w:bCs/>
                <w:sz w:val="18"/>
                <w:szCs w:val="18"/>
              </w:rPr>
            </w:pPr>
            <w:r w:rsidRPr="002143D0">
              <w:rPr>
                <w:rFonts w:asciiTheme="minorHAnsi" w:hAnsiTheme="minorHAnsi"/>
                <w:b/>
                <w:bCs/>
                <w:sz w:val="18"/>
                <w:szCs w:val="18"/>
              </w:rPr>
              <w:t>Toplam</w:t>
            </w:r>
          </w:p>
        </w:tc>
      </w:tr>
      <w:tr w:rsidR="00014F52" w:rsidRPr="002143D0" w:rsidTr="005E2A21">
        <w:trPr>
          <w:trHeight w:val="20"/>
          <w:jc w:val="center"/>
        </w:trPr>
        <w:tc>
          <w:tcPr>
            <w:tcW w:w="1111" w:type="dxa"/>
            <w:tcBorders>
              <w:top w:val="nil"/>
              <w:left w:val="single" w:sz="4" w:space="0" w:color="auto"/>
              <w:bottom w:val="single" w:sz="4" w:space="0" w:color="auto"/>
              <w:right w:val="single" w:sz="4" w:space="0" w:color="auto"/>
            </w:tcBorders>
            <w:shd w:val="clear" w:color="auto" w:fill="auto"/>
            <w:vAlign w:val="center"/>
            <w:hideMark/>
          </w:tcPr>
          <w:p w:rsidR="00014F52" w:rsidRPr="002143D0" w:rsidRDefault="00014F52" w:rsidP="00DA6EB3">
            <w:pPr>
              <w:jc w:val="left"/>
              <w:rPr>
                <w:rFonts w:asciiTheme="minorHAnsi" w:hAnsiTheme="minorHAnsi"/>
                <w:bCs/>
                <w:sz w:val="18"/>
                <w:szCs w:val="18"/>
              </w:rPr>
            </w:pPr>
            <w:r w:rsidRPr="002143D0">
              <w:rPr>
                <w:rFonts w:asciiTheme="minorHAnsi" w:hAnsiTheme="minorHAnsi"/>
                <w:bCs/>
                <w:sz w:val="18"/>
                <w:szCs w:val="18"/>
              </w:rPr>
              <w:t>Ayvacık</w:t>
            </w:r>
          </w:p>
        </w:tc>
        <w:tc>
          <w:tcPr>
            <w:tcW w:w="9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3</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w:t>
            </w:r>
          </w:p>
        </w:tc>
        <w:tc>
          <w:tcPr>
            <w:tcW w:w="62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3</w:t>
            </w:r>
          </w:p>
        </w:tc>
        <w:tc>
          <w:tcPr>
            <w:tcW w:w="5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w:t>
            </w:r>
          </w:p>
        </w:tc>
        <w:tc>
          <w:tcPr>
            <w:tcW w:w="4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w:t>
            </w:r>
          </w:p>
        </w:tc>
        <w:tc>
          <w:tcPr>
            <w:tcW w:w="7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9</w:t>
            </w:r>
          </w:p>
        </w:tc>
        <w:tc>
          <w:tcPr>
            <w:tcW w:w="90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9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9</w:t>
            </w:r>
          </w:p>
        </w:tc>
      </w:tr>
      <w:tr w:rsidR="00014F52" w:rsidRPr="002143D0" w:rsidTr="005E2A21">
        <w:trPr>
          <w:trHeight w:val="20"/>
          <w:jc w:val="center"/>
        </w:trPr>
        <w:tc>
          <w:tcPr>
            <w:tcW w:w="1111" w:type="dxa"/>
            <w:tcBorders>
              <w:top w:val="nil"/>
              <w:left w:val="single" w:sz="4" w:space="0" w:color="auto"/>
              <w:bottom w:val="single" w:sz="4" w:space="0" w:color="auto"/>
              <w:right w:val="single" w:sz="4" w:space="0" w:color="auto"/>
            </w:tcBorders>
            <w:shd w:val="clear" w:color="auto" w:fill="auto"/>
            <w:vAlign w:val="center"/>
            <w:hideMark/>
          </w:tcPr>
          <w:p w:rsidR="00014F52" w:rsidRPr="002143D0" w:rsidRDefault="00014F52" w:rsidP="00DA6EB3">
            <w:pPr>
              <w:jc w:val="left"/>
              <w:rPr>
                <w:rFonts w:asciiTheme="minorHAnsi" w:hAnsiTheme="minorHAnsi"/>
                <w:bCs/>
                <w:sz w:val="18"/>
                <w:szCs w:val="18"/>
              </w:rPr>
            </w:pPr>
            <w:r w:rsidRPr="002143D0">
              <w:rPr>
                <w:rFonts w:asciiTheme="minorHAnsi" w:hAnsiTheme="minorHAnsi"/>
                <w:bCs/>
                <w:sz w:val="18"/>
                <w:szCs w:val="18"/>
              </w:rPr>
              <w:t>Bayramiç</w:t>
            </w:r>
          </w:p>
        </w:tc>
        <w:tc>
          <w:tcPr>
            <w:tcW w:w="9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4</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w:t>
            </w:r>
          </w:p>
        </w:tc>
        <w:tc>
          <w:tcPr>
            <w:tcW w:w="62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5</w:t>
            </w:r>
          </w:p>
        </w:tc>
        <w:tc>
          <w:tcPr>
            <w:tcW w:w="5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w:t>
            </w:r>
          </w:p>
        </w:tc>
        <w:tc>
          <w:tcPr>
            <w:tcW w:w="4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8</w:t>
            </w:r>
          </w:p>
        </w:tc>
        <w:tc>
          <w:tcPr>
            <w:tcW w:w="7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17</w:t>
            </w:r>
          </w:p>
        </w:tc>
        <w:tc>
          <w:tcPr>
            <w:tcW w:w="90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9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17</w:t>
            </w:r>
          </w:p>
        </w:tc>
      </w:tr>
      <w:tr w:rsidR="00014F52" w:rsidRPr="002143D0" w:rsidTr="005E2A21">
        <w:trPr>
          <w:trHeight w:val="20"/>
          <w:jc w:val="center"/>
        </w:trPr>
        <w:tc>
          <w:tcPr>
            <w:tcW w:w="1111" w:type="dxa"/>
            <w:tcBorders>
              <w:top w:val="nil"/>
              <w:left w:val="single" w:sz="4" w:space="0" w:color="auto"/>
              <w:bottom w:val="single" w:sz="4" w:space="0" w:color="auto"/>
              <w:right w:val="single" w:sz="4" w:space="0" w:color="auto"/>
            </w:tcBorders>
            <w:shd w:val="clear" w:color="auto" w:fill="auto"/>
            <w:vAlign w:val="center"/>
            <w:hideMark/>
          </w:tcPr>
          <w:p w:rsidR="00014F52" w:rsidRPr="002143D0" w:rsidRDefault="00014F52" w:rsidP="00DA6EB3">
            <w:pPr>
              <w:jc w:val="left"/>
              <w:rPr>
                <w:rFonts w:asciiTheme="minorHAnsi" w:hAnsiTheme="minorHAnsi"/>
                <w:bCs/>
                <w:sz w:val="18"/>
                <w:szCs w:val="18"/>
              </w:rPr>
            </w:pPr>
            <w:r w:rsidRPr="002143D0">
              <w:rPr>
                <w:rFonts w:asciiTheme="minorHAnsi" w:hAnsiTheme="minorHAnsi"/>
                <w:bCs/>
                <w:sz w:val="18"/>
                <w:szCs w:val="18"/>
              </w:rPr>
              <w:t>Biga</w:t>
            </w:r>
          </w:p>
        </w:tc>
        <w:tc>
          <w:tcPr>
            <w:tcW w:w="9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11</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22</w:t>
            </w:r>
          </w:p>
        </w:tc>
        <w:tc>
          <w:tcPr>
            <w:tcW w:w="62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11</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5</w:t>
            </w:r>
          </w:p>
        </w:tc>
        <w:tc>
          <w:tcPr>
            <w:tcW w:w="5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5</w:t>
            </w:r>
          </w:p>
        </w:tc>
        <w:tc>
          <w:tcPr>
            <w:tcW w:w="4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3</w:t>
            </w:r>
          </w:p>
        </w:tc>
        <w:tc>
          <w:tcPr>
            <w:tcW w:w="7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46</w:t>
            </w:r>
          </w:p>
        </w:tc>
        <w:tc>
          <w:tcPr>
            <w:tcW w:w="90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9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46</w:t>
            </w:r>
          </w:p>
        </w:tc>
      </w:tr>
      <w:tr w:rsidR="00014F52" w:rsidRPr="002143D0" w:rsidTr="005E2A21">
        <w:trPr>
          <w:trHeight w:val="20"/>
          <w:jc w:val="center"/>
        </w:trPr>
        <w:tc>
          <w:tcPr>
            <w:tcW w:w="1111" w:type="dxa"/>
            <w:tcBorders>
              <w:top w:val="nil"/>
              <w:left w:val="single" w:sz="4" w:space="0" w:color="auto"/>
              <w:bottom w:val="single" w:sz="4" w:space="0" w:color="auto"/>
              <w:right w:val="single" w:sz="4" w:space="0" w:color="auto"/>
            </w:tcBorders>
            <w:shd w:val="clear" w:color="auto" w:fill="auto"/>
            <w:vAlign w:val="center"/>
            <w:hideMark/>
          </w:tcPr>
          <w:p w:rsidR="00014F52" w:rsidRPr="002143D0" w:rsidRDefault="00014F52" w:rsidP="00DA6EB3">
            <w:pPr>
              <w:jc w:val="left"/>
              <w:rPr>
                <w:rFonts w:asciiTheme="minorHAnsi" w:hAnsiTheme="minorHAnsi"/>
                <w:bCs/>
                <w:sz w:val="18"/>
                <w:szCs w:val="18"/>
              </w:rPr>
            </w:pPr>
            <w:r w:rsidRPr="002143D0">
              <w:rPr>
                <w:rFonts w:asciiTheme="minorHAnsi" w:hAnsiTheme="minorHAnsi"/>
                <w:bCs/>
                <w:sz w:val="18"/>
                <w:szCs w:val="18"/>
              </w:rPr>
              <w:t>Çan</w:t>
            </w:r>
          </w:p>
        </w:tc>
        <w:tc>
          <w:tcPr>
            <w:tcW w:w="9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5</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3</w:t>
            </w:r>
          </w:p>
        </w:tc>
        <w:tc>
          <w:tcPr>
            <w:tcW w:w="62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3</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4</w:t>
            </w:r>
          </w:p>
        </w:tc>
        <w:tc>
          <w:tcPr>
            <w:tcW w:w="5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w:t>
            </w:r>
          </w:p>
        </w:tc>
        <w:tc>
          <w:tcPr>
            <w:tcW w:w="4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5</w:t>
            </w:r>
          </w:p>
        </w:tc>
        <w:tc>
          <w:tcPr>
            <w:tcW w:w="7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16</w:t>
            </w:r>
          </w:p>
        </w:tc>
        <w:tc>
          <w:tcPr>
            <w:tcW w:w="90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9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16</w:t>
            </w:r>
          </w:p>
        </w:tc>
      </w:tr>
      <w:tr w:rsidR="00014F52" w:rsidRPr="002143D0" w:rsidTr="005E2A21">
        <w:trPr>
          <w:trHeight w:val="20"/>
          <w:jc w:val="center"/>
        </w:trPr>
        <w:tc>
          <w:tcPr>
            <w:tcW w:w="1111" w:type="dxa"/>
            <w:tcBorders>
              <w:top w:val="nil"/>
              <w:left w:val="single" w:sz="4" w:space="0" w:color="auto"/>
              <w:bottom w:val="single" w:sz="4" w:space="0" w:color="auto"/>
              <w:right w:val="single" w:sz="4" w:space="0" w:color="auto"/>
            </w:tcBorders>
            <w:shd w:val="clear" w:color="auto" w:fill="auto"/>
            <w:vAlign w:val="center"/>
            <w:hideMark/>
          </w:tcPr>
          <w:p w:rsidR="00014F52" w:rsidRPr="002143D0" w:rsidRDefault="00014F52" w:rsidP="00DA6EB3">
            <w:pPr>
              <w:jc w:val="left"/>
              <w:rPr>
                <w:rFonts w:asciiTheme="minorHAnsi" w:hAnsiTheme="minorHAnsi"/>
                <w:bCs/>
                <w:sz w:val="18"/>
                <w:szCs w:val="18"/>
              </w:rPr>
            </w:pPr>
            <w:r w:rsidRPr="002143D0">
              <w:rPr>
                <w:rFonts w:asciiTheme="minorHAnsi" w:hAnsiTheme="minorHAnsi"/>
                <w:bCs/>
                <w:sz w:val="18"/>
                <w:szCs w:val="18"/>
              </w:rPr>
              <w:t>Eceabat</w:t>
            </w:r>
          </w:p>
        </w:tc>
        <w:tc>
          <w:tcPr>
            <w:tcW w:w="9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5</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7</w:t>
            </w:r>
          </w:p>
        </w:tc>
        <w:tc>
          <w:tcPr>
            <w:tcW w:w="62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5</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3</w:t>
            </w:r>
          </w:p>
        </w:tc>
        <w:tc>
          <w:tcPr>
            <w:tcW w:w="5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w:t>
            </w:r>
          </w:p>
        </w:tc>
        <w:tc>
          <w:tcPr>
            <w:tcW w:w="4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7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16</w:t>
            </w:r>
          </w:p>
        </w:tc>
        <w:tc>
          <w:tcPr>
            <w:tcW w:w="90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9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16</w:t>
            </w:r>
          </w:p>
        </w:tc>
      </w:tr>
      <w:tr w:rsidR="00014F52" w:rsidRPr="002143D0" w:rsidTr="005E2A21">
        <w:trPr>
          <w:trHeight w:val="20"/>
          <w:jc w:val="center"/>
        </w:trPr>
        <w:tc>
          <w:tcPr>
            <w:tcW w:w="1111" w:type="dxa"/>
            <w:tcBorders>
              <w:top w:val="nil"/>
              <w:left w:val="single" w:sz="4" w:space="0" w:color="auto"/>
              <w:bottom w:val="single" w:sz="4" w:space="0" w:color="auto"/>
              <w:right w:val="single" w:sz="4" w:space="0" w:color="auto"/>
            </w:tcBorders>
            <w:shd w:val="clear" w:color="auto" w:fill="auto"/>
            <w:vAlign w:val="center"/>
            <w:hideMark/>
          </w:tcPr>
          <w:p w:rsidR="00014F52" w:rsidRPr="002143D0" w:rsidRDefault="00014F52" w:rsidP="00DA6EB3">
            <w:pPr>
              <w:jc w:val="left"/>
              <w:rPr>
                <w:rFonts w:asciiTheme="minorHAnsi" w:hAnsiTheme="minorHAnsi"/>
                <w:bCs/>
                <w:sz w:val="18"/>
                <w:szCs w:val="18"/>
              </w:rPr>
            </w:pPr>
            <w:r w:rsidRPr="002143D0">
              <w:rPr>
                <w:rFonts w:asciiTheme="minorHAnsi" w:hAnsiTheme="minorHAnsi"/>
                <w:bCs/>
                <w:sz w:val="18"/>
                <w:szCs w:val="18"/>
              </w:rPr>
              <w:t>Ezine</w:t>
            </w:r>
          </w:p>
        </w:tc>
        <w:tc>
          <w:tcPr>
            <w:tcW w:w="9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6</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w:t>
            </w:r>
          </w:p>
        </w:tc>
        <w:tc>
          <w:tcPr>
            <w:tcW w:w="62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3</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12</w:t>
            </w:r>
          </w:p>
        </w:tc>
        <w:tc>
          <w:tcPr>
            <w:tcW w:w="5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3</w:t>
            </w:r>
          </w:p>
        </w:tc>
        <w:tc>
          <w:tcPr>
            <w:tcW w:w="4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w:t>
            </w:r>
          </w:p>
        </w:tc>
        <w:tc>
          <w:tcPr>
            <w:tcW w:w="7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21</w:t>
            </w:r>
          </w:p>
        </w:tc>
        <w:tc>
          <w:tcPr>
            <w:tcW w:w="90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9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21</w:t>
            </w:r>
          </w:p>
        </w:tc>
      </w:tr>
      <w:tr w:rsidR="00014F52" w:rsidRPr="002143D0" w:rsidTr="005E2A21">
        <w:trPr>
          <w:trHeight w:val="20"/>
          <w:jc w:val="center"/>
        </w:trPr>
        <w:tc>
          <w:tcPr>
            <w:tcW w:w="1111" w:type="dxa"/>
            <w:tcBorders>
              <w:top w:val="nil"/>
              <w:left w:val="single" w:sz="4" w:space="0" w:color="auto"/>
              <w:bottom w:val="single" w:sz="4" w:space="0" w:color="auto"/>
              <w:right w:val="single" w:sz="4" w:space="0" w:color="auto"/>
            </w:tcBorders>
            <w:shd w:val="clear" w:color="auto" w:fill="auto"/>
            <w:vAlign w:val="center"/>
            <w:hideMark/>
          </w:tcPr>
          <w:p w:rsidR="00014F52" w:rsidRPr="002143D0" w:rsidRDefault="00014F52" w:rsidP="00DA6EB3">
            <w:pPr>
              <w:jc w:val="left"/>
              <w:rPr>
                <w:rFonts w:asciiTheme="minorHAnsi" w:hAnsiTheme="minorHAnsi"/>
                <w:bCs/>
                <w:sz w:val="18"/>
                <w:szCs w:val="18"/>
              </w:rPr>
            </w:pPr>
            <w:r w:rsidRPr="002143D0">
              <w:rPr>
                <w:rFonts w:asciiTheme="minorHAnsi" w:hAnsiTheme="minorHAnsi"/>
                <w:bCs/>
                <w:sz w:val="18"/>
                <w:szCs w:val="18"/>
              </w:rPr>
              <w:t>Gelibolu</w:t>
            </w:r>
          </w:p>
        </w:tc>
        <w:tc>
          <w:tcPr>
            <w:tcW w:w="9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5</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10</w:t>
            </w:r>
          </w:p>
        </w:tc>
        <w:tc>
          <w:tcPr>
            <w:tcW w:w="62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5</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7</w:t>
            </w:r>
          </w:p>
        </w:tc>
        <w:tc>
          <w:tcPr>
            <w:tcW w:w="5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w:t>
            </w:r>
          </w:p>
        </w:tc>
        <w:tc>
          <w:tcPr>
            <w:tcW w:w="4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w:t>
            </w:r>
          </w:p>
        </w:tc>
        <w:tc>
          <w:tcPr>
            <w:tcW w:w="7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25</w:t>
            </w:r>
          </w:p>
        </w:tc>
        <w:tc>
          <w:tcPr>
            <w:tcW w:w="90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9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25</w:t>
            </w:r>
          </w:p>
        </w:tc>
      </w:tr>
      <w:tr w:rsidR="00014F52" w:rsidRPr="002143D0" w:rsidTr="005E2A21">
        <w:trPr>
          <w:trHeight w:val="20"/>
          <w:jc w:val="center"/>
        </w:trPr>
        <w:tc>
          <w:tcPr>
            <w:tcW w:w="1111" w:type="dxa"/>
            <w:tcBorders>
              <w:top w:val="nil"/>
              <w:left w:val="single" w:sz="4" w:space="0" w:color="auto"/>
              <w:bottom w:val="single" w:sz="4" w:space="0" w:color="auto"/>
              <w:right w:val="single" w:sz="4" w:space="0" w:color="auto"/>
            </w:tcBorders>
            <w:shd w:val="clear" w:color="auto" w:fill="auto"/>
            <w:vAlign w:val="center"/>
            <w:hideMark/>
          </w:tcPr>
          <w:p w:rsidR="00014F52" w:rsidRPr="002143D0" w:rsidRDefault="00014F52" w:rsidP="00DA6EB3">
            <w:pPr>
              <w:jc w:val="left"/>
              <w:rPr>
                <w:rFonts w:asciiTheme="minorHAnsi" w:hAnsiTheme="minorHAnsi"/>
                <w:bCs/>
                <w:sz w:val="18"/>
                <w:szCs w:val="18"/>
              </w:rPr>
            </w:pPr>
            <w:r w:rsidRPr="002143D0">
              <w:rPr>
                <w:rFonts w:asciiTheme="minorHAnsi" w:hAnsiTheme="minorHAnsi"/>
                <w:bCs/>
                <w:sz w:val="18"/>
                <w:szCs w:val="18"/>
              </w:rPr>
              <w:t>Gökçeada</w:t>
            </w:r>
          </w:p>
        </w:tc>
        <w:tc>
          <w:tcPr>
            <w:tcW w:w="9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w:t>
            </w:r>
          </w:p>
        </w:tc>
        <w:tc>
          <w:tcPr>
            <w:tcW w:w="62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5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4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7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w:t>
            </w:r>
          </w:p>
        </w:tc>
        <w:tc>
          <w:tcPr>
            <w:tcW w:w="90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9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w:t>
            </w:r>
          </w:p>
        </w:tc>
      </w:tr>
      <w:tr w:rsidR="00014F52" w:rsidRPr="002143D0" w:rsidTr="005E2A21">
        <w:trPr>
          <w:trHeight w:val="20"/>
          <w:jc w:val="center"/>
        </w:trPr>
        <w:tc>
          <w:tcPr>
            <w:tcW w:w="1111" w:type="dxa"/>
            <w:tcBorders>
              <w:top w:val="nil"/>
              <w:left w:val="single" w:sz="4" w:space="0" w:color="auto"/>
              <w:bottom w:val="single" w:sz="4" w:space="0" w:color="auto"/>
              <w:right w:val="single" w:sz="4" w:space="0" w:color="auto"/>
            </w:tcBorders>
            <w:shd w:val="clear" w:color="auto" w:fill="auto"/>
            <w:vAlign w:val="center"/>
            <w:hideMark/>
          </w:tcPr>
          <w:p w:rsidR="00014F52" w:rsidRPr="002143D0" w:rsidRDefault="00014F52" w:rsidP="00DA6EB3">
            <w:pPr>
              <w:jc w:val="left"/>
              <w:rPr>
                <w:rFonts w:asciiTheme="minorHAnsi" w:hAnsiTheme="minorHAnsi"/>
                <w:bCs/>
                <w:sz w:val="18"/>
                <w:szCs w:val="18"/>
              </w:rPr>
            </w:pPr>
            <w:r w:rsidRPr="002143D0">
              <w:rPr>
                <w:rFonts w:asciiTheme="minorHAnsi" w:hAnsiTheme="minorHAnsi"/>
                <w:bCs/>
                <w:sz w:val="18"/>
                <w:szCs w:val="18"/>
              </w:rPr>
              <w:t>Lapseki</w:t>
            </w:r>
          </w:p>
        </w:tc>
        <w:tc>
          <w:tcPr>
            <w:tcW w:w="9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4</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3</w:t>
            </w:r>
          </w:p>
        </w:tc>
        <w:tc>
          <w:tcPr>
            <w:tcW w:w="62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5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w:t>
            </w:r>
          </w:p>
        </w:tc>
        <w:tc>
          <w:tcPr>
            <w:tcW w:w="4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3</w:t>
            </w:r>
          </w:p>
        </w:tc>
        <w:tc>
          <w:tcPr>
            <w:tcW w:w="7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10</w:t>
            </w:r>
          </w:p>
        </w:tc>
        <w:tc>
          <w:tcPr>
            <w:tcW w:w="90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9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10</w:t>
            </w:r>
          </w:p>
        </w:tc>
      </w:tr>
      <w:tr w:rsidR="00014F52" w:rsidRPr="002143D0" w:rsidTr="005E2A21">
        <w:trPr>
          <w:trHeight w:val="20"/>
          <w:jc w:val="center"/>
        </w:trPr>
        <w:tc>
          <w:tcPr>
            <w:tcW w:w="1111" w:type="dxa"/>
            <w:tcBorders>
              <w:top w:val="nil"/>
              <w:left w:val="single" w:sz="4" w:space="0" w:color="auto"/>
              <w:bottom w:val="single" w:sz="4" w:space="0" w:color="auto"/>
              <w:right w:val="single" w:sz="4" w:space="0" w:color="auto"/>
            </w:tcBorders>
            <w:shd w:val="clear" w:color="auto" w:fill="auto"/>
            <w:vAlign w:val="center"/>
            <w:hideMark/>
          </w:tcPr>
          <w:p w:rsidR="00014F52" w:rsidRPr="002143D0" w:rsidRDefault="00014F52" w:rsidP="00DA6EB3">
            <w:pPr>
              <w:jc w:val="left"/>
              <w:rPr>
                <w:rFonts w:asciiTheme="minorHAnsi" w:hAnsiTheme="minorHAnsi"/>
                <w:bCs/>
                <w:sz w:val="18"/>
                <w:szCs w:val="18"/>
              </w:rPr>
            </w:pPr>
            <w:r w:rsidRPr="002143D0">
              <w:rPr>
                <w:rFonts w:asciiTheme="minorHAnsi" w:hAnsiTheme="minorHAnsi"/>
                <w:bCs/>
                <w:sz w:val="18"/>
                <w:szCs w:val="18"/>
              </w:rPr>
              <w:t>Merkez</w:t>
            </w:r>
          </w:p>
        </w:tc>
        <w:tc>
          <w:tcPr>
            <w:tcW w:w="9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9</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12</w:t>
            </w:r>
          </w:p>
        </w:tc>
        <w:tc>
          <w:tcPr>
            <w:tcW w:w="62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14</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9</w:t>
            </w:r>
          </w:p>
        </w:tc>
        <w:tc>
          <w:tcPr>
            <w:tcW w:w="5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3</w:t>
            </w:r>
          </w:p>
        </w:tc>
        <w:tc>
          <w:tcPr>
            <w:tcW w:w="4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17</w:t>
            </w:r>
          </w:p>
        </w:tc>
        <w:tc>
          <w:tcPr>
            <w:tcW w:w="7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55</w:t>
            </w:r>
          </w:p>
        </w:tc>
        <w:tc>
          <w:tcPr>
            <w:tcW w:w="90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9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55</w:t>
            </w:r>
          </w:p>
        </w:tc>
      </w:tr>
      <w:tr w:rsidR="00014F52" w:rsidRPr="002143D0" w:rsidTr="005E2A21">
        <w:trPr>
          <w:trHeight w:val="20"/>
          <w:jc w:val="center"/>
        </w:trPr>
        <w:tc>
          <w:tcPr>
            <w:tcW w:w="1111" w:type="dxa"/>
            <w:tcBorders>
              <w:top w:val="nil"/>
              <w:left w:val="single" w:sz="4" w:space="0" w:color="auto"/>
              <w:bottom w:val="single" w:sz="4" w:space="0" w:color="auto"/>
              <w:right w:val="single" w:sz="4" w:space="0" w:color="auto"/>
            </w:tcBorders>
            <w:shd w:val="clear" w:color="auto" w:fill="auto"/>
            <w:vAlign w:val="center"/>
            <w:hideMark/>
          </w:tcPr>
          <w:p w:rsidR="00014F52" w:rsidRPr="002143D0" w:rsidRDefault="00014F52" w:rsidP="00DA6EB3">
            <w:pPr>
              <w:jc w:val="left"/>
              <w:rPr>
                <w:rFonts w:asciiTheme="minorHAnsi" w:hAnsiTheme="minorHAnsi"/>
                <w:bCs/>
                <w:sz w:val="18"/>
                <w:szCs w:val="18"/>
              </w:rPr>
            </w:pPr>
            <w:r w:rsidRPr="002143D0">
              <w:rPr>
                <w:rFonts w:asciiTheme="minorHAnsi" w:hAnsiTheme="minorHAnsi"/>
                <w:bCs/>
                <w:sz w:val="18"/>
                <w:szCs w:val="18"/>
              </w:rPr>
              <w:t>Yenice</w:t>
            </w:r>
          </w:p>
        </w:tc>
        <w:tc>
          <w:tcPr>
            <w:tcW w:w="9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6</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62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w:t>
            </w:r>
          </w:p>
        </w:tc>
        <w:tc>
          <w:tcPr>
            <w:tcW w:w="5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4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5</w:t>
            </w:r>
          </w:p>
        </w:tc>
        <w:tc>
          <w:tcPr>
            <w:tcW w:w="7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6</w:t>
            </w:r>
          </w:p>
        </w:tc>
        <w:tc>
          <w:tcPr>
            <w:tcW w:w="90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9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6</w:t>
            </w:r>
          </w:p>
        </w:tc>
      </w:tr>
      <w:tr w:rsidR="00014F52" w:rsidRPr="002143D0" w:rsidTr="005E2A21">
        <w:trPr>
          <w:trHeight w:val="20"/>
          <w:jc w:val="center"/>
        </w:trPr>
        <w:tc>
          <w:tcPr>
            <w:tcW w:w="1111"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014F52" w:rsidRPr="002143D0" w:rsidRDefault="00014F52" w:rsidP="002140E1">
            <w:pPr>
              <w:jc w:val="right"/>
              <w:rPr>
                <w:rFonts w:asciiTheme="minorHAnsi" w:hAnsiTheme="minorHAnsi"/>
                <w:b/>
                <w:bCs/>
                <w:sz w:val="18"/>
                <w:szCs w:val="18"/>
              </w:rPr>
            </w:pPr>
            <w:r w:rsidRPr="002143D0">
              <w:rPr>
                <w:rFonts w:asciiTheme="minorHAnsi" w:hAnsiTheme="minorHAnsi"/>
                <w:b/>
                <w:bCs/>
                <w:sz w:val="18"/>
                <w:szCs w:val="18"/>
              </w:rPr>
              <w:t>TOPLAM</w:t>
            </w:r>
          </w:p>
        </w:tc>
        <w:tc>
          <w:tcPr>
            <w:tcW w:w="940" w:type="dxa"/>
            <w:tcBorders>
              <w:top w:val="nil"/>
              <w:left w:val="nil"/>
              <w:bottom w:val="single" w:sz="4" w:space="0" w:color="auto"/>
              <w:right w:val="single" w:sz="4" w:space="0" w:color="auto"/>
            </w:tcBorders>
            <w:shd w:val="clear" w:color="000000" w:fill="FCD5B4"/>
            <w:noWrap/>
            <w:vAlign w:val="center"/>
          </w:tcPr>
          <w:p w:rsidR="00014F52" w:rsidRPr="00D25651" w:rsidRDefault="00014F52" w:rsidP="002140E1">
            <w:pPr>
              <w:jc w:val="center"/>
              <w:rPr>
                <w:rFonts w:ascii="Calibri" w:hAnsi="Calibri" w:cs="Calibri"/>
                <w:b/>
                <w:bCs/>
                <w:sz w:val="18"/>
                <w:szCs w:val="18"/>
              </w:rPr>
            </w:pPr>
            <w:r w:rsidRPr="00D25651">
              <w:rPr>
                <w:rFonts w:ascii="Calibri" w:hAnsi="Calibri" w:cs="Calibri"/>
                <w:b/>
                <w:bCs/>
                <w:sz w:val="18"/>
                <w:szCs w:val="18"/>
              </w:rPr>
              <w:t>60</w:t>
            </w:r>
          </w:p>
        </w:tc>
        <w:tc>
          <w:tcPr>
            <w:tcW w:w="660" w:type="dxa"/>
            <w:tcBorders>
              <w:top w:val="nil"/>
              <w:left w:val="nil"/>
              <w:bottom w:val="single" w:sz="4" w:space="0" w:color="auto"/>
              <w:right w:val="single" w:sz="4" w:space="0" w:color="auto"/>
            </w:tcBorders>
            <w:shd w:val="clear" w:color="000000" w:fill="FCD5B4"/>
            <w:noWrap/>
            <w:vAlign w:val="center"/>
          </w:tcPr>
          <w:p w:rsidR="00014F52" w:rsidRPr="00D25651" w:rsidRDefault="00014F52" w:rsidP="002140E1">
            <w:pPr>
              <w:jc w:val="center"/>
              <w:rPr>
                <w:rFonts w:ascii="Calibri" w:hAnsi="Calibri" w:cs="Calibri"/>
                <w:b/>
                <w:bCs/>
                <w:sz w:val="18"/>
                <w:szCs w:val="18"/>
              </w:rPr>
            </w:pPr>
            <w:r w:rsidRPr="00D25651">
              <w:rPr>
                <w:rFonts w:ascii="Calibri" w:hAnsi="Calibri" w:cs="Calibri"/>
                <w:b/>
                <w:bCs/>
                <w:sz w:val="18"/>
                <w:szCs w:val="18"/>
              </w:rPr>
              <w:t>62</w:t>
            </w:r>
          </w:p>
        </w:tc>
        <w:tc>
          <w:tcPr>
            <w:tcW w:w="620" w:type="dxa"/>
            <w:tcBorders>
              <w:top w:val="nil"/>
              <w:left w:val="nil"/>
              <w:bottom w:val="single" w:sz="4" w:space="0" w:color="auto"/>
              <w:right w:val="single" w:sz="4" w:space="0" w:color="auto"/>
            </w:tcBorders>
            <w:shd w:val="clear" w:color="000000" w:fill="FCD5B4"/>
            <w:noWrap/>
            <w:vAlign w:val="center"/>
          </w:tcPr>
          <w:p w:rsidR="00014F52" w:rsidRPr="00D25651" w:rsidRDefault="00014F52" w:rsidP="002140E1">
            <w:pPr>
              <w:jc w:val="center"/>
              <w:rPr>
                <w:rFonts w:ascii="Calibri" w:hAnsi="Calibri" w:cs="Calibri"/>
                <w:b/>
                <w:bCs/>
                <w:sz w:val="18"/>
                <w:szCs w:val="18"/>
              </w:rPr>
            </w:pPr>
            <w:r w:rsidRPr="00D25651">
              <w:rPr>
                <w:rFonts w:ascii="Calibri" w:hAnsi="Calibri" w:cs="Calibri"/>
                <w:b/>
                <w:bCs/>
                <w:sz w:val="18"/>
                <w:szCs w:val="18"/>
              </w:rPr>
              <w:t>45</w:t>
            </w:r>
          </w:p>
        </w:tc>
        <w:tc>
          <w:tcPr>
            <w:tcW w:w="660" w:type="dxa"/>
            <w:tcBorders>
              <w:top w:val="nil"/>
              <w:left w:val="nil"/>
              <w:bottom w:val="single" w:sz="4" w:space="0" w:color="auto"/>
              <w:right w:val="single" w:sz="4" w:space="0" w:color="auto"/>
            </w:tcBorders>
            <w:shd w:val="clear" w:color="000000" w:fill="FCD5B4"/>
            <w:noWrap/>
            <w:vAlign w:val="center"/>
          </w:tcPr>
          <w:p w:rsidR="00014F52" w:rsidRPr="00D25651" w:rsidRDefault="00014F52" w:rsidP="002140E1">
            <w:pPr>
              <w:jc w:val="center"/>
              <w:rPr>
                <w:rFonts w:ascii="Calibri" w:hAnsi="Calibri" w:cs="Calibri"/>
                <w:b/>
                <w:bCs/>
                <w:sz w:val="18"/>
                <w:szCs w:val="18"/>
              </w:rPr>
            </w:pPr>
            <w:r w:rsidRPr="00D25651">
              <w:rPr>
                <w:rFonts w:ascii="Calibri" w:hAnsi="Calibri" w:cs="Calibri"/>
                <w:b/>
                <w:bCs/>
                <w:sz w:val="18"/>
                <w:szCs w:val="18"/>
              </w:rPr>
              <w:t>49</w:t>
            </w:r>
          </w:p>
        </w:tc>
        <w:tc>
          <w:tcPr>
            <w:tcW w:w="580" w:type="dxa"/>
            <w:tcBorders>
              <w:top w:val="nil"/>
              <w:left w:val="nil"/>
              <w:bottom w:val="single" w:sz="4" w:space="0" w:color="auto"/>
              <w:right w:val="single" w:sz="4" w:space="0" w:color="auto"/>
            </w:tcBorders>
            <w:shd w:val="clear" w:color="000000" w:fill="FCD5B4"/>
            <w:noWrap/>
            <w:vAlign w:val="center"/>
          </w:tcPr>
          <w:p w:rsidR="00014F52" w:rsidRPr="00D25651" w:rsidRDefault="00014F52" w:rsidP="002140E1">
            <w:pPr>
              <w:jc w:val="center"/>
              <w:rPr>
                <w:rFonts w:ascii="Calibri" w:hAnsi="Calibri" w:cs="Calibri"/>
                <w:b/>
                <w:bCs/>
                <w:sz w:val="18"/>
                <w:szCs w:val="18"/>
              </w:rPr>
            </w:pPr>
            <w:r w:rsidRPr="00D25651">
              <w:rPr>
                <w:rFonts w:ascii="Calibri" w:hAnsi="Calibri" w:cs="Calibri"/>
                <w:b/>
                <w:bCs/>
                <w:sz w:val="18"/>
                <w:szCs w:val="18"/>
              </w:rPr>
              <w:t>19</w:t>
            </w:r>
          </w:p>
        </w:tc>
        <w:tc>
          <w:tcPr>
            <w:tcW w:w="460" w:type="dxa"/>
            <w:tcBorders>
              <w:top w:val="nil"/>
              <w:left w:val="nil"/>
              <w:bottom w:val="single" w:sz="4" w:space="0" w:color="auto"/>
              <w:right w:val="single" w:sz="4" w:space="0" w:color="auto"/>
            </w:tcBorders>
            <w:shd w:val="clear" w:color="000000" w:fill="FCD5B4"/>
            <w:noWrap/>
            <w:vAlign w:val="center"/>
          </w:tcPr>
          <w:p w:rsidR="00014F52" w:rsidRPr="00D25651" w:rsidRDefault="00014F52" w:rsidP="002140E1">
            <w:pPr>
              <w:jc w:val="center"/>
              <w:rPr>
                <w:rFonts w:ascii="Calibri" w:hAnsi="Calibri" w:cs="Calibri"/>
                <w:b/>
                <w:bCs/>
                <w:sz w:val="18"/>
                <w:szCs w:val="18"/>
              </w:rPr>
            </w:pPr>
            <w:r w:rsidRPr="00D25651">
              <w:rPr>
                <w:rFonts w:ascii="Calibri" w:hAnsi="Calibri" w:cs="Calibri"/>
                <w:b/>
                <w:bCs/>
                <w:sz w:val="18"/>
                <w:szCs w:val="18"/>
              </w:rPr>
              <w:t>47</w:t>
            </w:r>
          </w:p>
        </w:tc>
        <w:tc>
          <w:tcPr>
            <w:tcW w:w="740" w:type="dxa"/>
            <w:tcBorders>
              <w:top w:val="nil"/>
              <w:left w:val="nil"/>
              <w:bottom w:val="single" w:sz="4" w:space="0" w:color="auto"/>
              <w:right w:val="single" w:sz="4" w:space="0" w:color="auto"/>
            </w:tcBorders>
            <w:shd w:val="clear" w:color="000000" w:fill="FCD5B4"/>
            <w:noWrap/>
            <w:vAlign w:val="center"/>
          </w:tcPr>
          <w:p w:rsidR="00014F52" w:rsidRPr="00D25651" w:rsidRDefault="00014F52" w:rsidP="002140E1">
            <w:pPr>
              <w:jc w:val="center"/>
              <w:rPr>
                <w:rFonts w:ascii="Calibri" w:hAnsi="Calibri" w:cs="Calibri"/>
                <w:b/>
                <w:bCs/>
                <w:sz w:val="18"/>
                <w:szCs w:val="18"/>
              </w:rPr>
            </w:pPr>
            <w:r w:rsidRPr="00D25651">
              <w:rPr>
                <w:rFonts w:ascii="Calibri" w:hAnsi="Calibri" w:cs="Calibri"/>
                <w:b/>
                <w:bCs/>
                <w:sz w:val="18"/>
                <w:szCs w:val="18"/>
              </w:rPr>
              <w:t>222</w:t>
            </w:r>
          </w:p>
        </w:tc>
        <w:tc>
          <w:tcPr>
            <w:tcW w:w="900" w:type="dxa"/>
            <w:tcBorders>
              <w:top w:val="nil"/>
              <w:left w:val="nil"/>
              <w:bottom w:val="single" w:sz="4" w:space="0" w:color="auto"/>
              <w:right w:val="single" w:sz="4" w:space="0" w:color="auto"/>
            </w:tcBorders>
            <w:shd w:val="clear" w:color="000000" w:fill="FCD5B4"/>
            <w:noWrap/>
            <w:vAlign w:val="center"/>
          </w:tcPr>
          <w:p w:rsidR="00014F52" w:rsidRPr="00D25651" w:rsidRDefault="00014F52" w:rsidP="002140E1">
            <w:pPr>
              <w:jc w:val="center"/>
              <w:rPr>
                <w:rFonts w:ascii="Calibri" w:hAnsi="Calibri" w:cs="Calibri"/>
                <w:b/>
                <w:bCs/>
                <w:sz w:val="18"/>
                <w:szCs w:val="18"/>
              </w:rPr>
            </w:pPr>
            <w:r w:rsidRPr="00D25651">
              <w:rPr>
                <w:rFonts w:ascii="Calibri" w:hAnsi="Calibri" w:cs="Calibri"/>
                <w:b/>
                <w:bCs/>
                <w:sz w:val="18"/>
                <w:szCs w:val="18"/>
              </w:rPr>
              <w:t>0</w:t>
            </w:r>
          </w:p>
        </w:tc>
        <w:tc>
          <w:tcPr>
            <w:tcW w:w="980" w:type="dxa"/>
            <w:tcBorders>
              <w:top w:val="nil"/>
              <w:left w:val="nil"/>
              <w:bottom w:val="single" w:sz="4" w:space="0" w:color="auto"/>
              <w:right w:val="single" w:sz="4" w:space="0" w:color="auto"/>
            </w:tcBorders>
            <w:shd w:val="clear" w:color="000000" w:fill="FCD5B4"/>
            <w:noWrap/>
            <w:vAlign w:val="center"/>
          </w:tcPr>
          <w:p w:rsidR="00014F52" w:rsidRPr="00D25651" w:rsidRDefault="00014F52" w:rsidP="002140E1">
            <w:pPr>
              <w:jc w:val="center"/>
              <w:rPr>
                <w:rFonts w:ascii="Calibri" w:hAnsi="Calibri" w:cs="Calibri"/>
                <w:b/>
                <w:bCs/>
                <w:sz w:val="18"/>
                <w:szCs w:val="18"/>
              </w:rPr>
            </w:pPr>
            <w:r w:rsidRPr="00D25651">
              <w:rPr>
                <w:rFonts w:ascii="Calibri" w:hAnsi="Calibri" w:cs="Calibri"/>
                <w:b/>
                <w:bCs/>
                <w:sz w:val="18"/>
                <w:szCs w:val="18"/>
              </w:rPr>
              <w:t>222</w:t>
            </w:r>
          </w:p>
        </w:tc>
      </w:tr>
    </w:tbl>
    <w:p w:rsidR="002B50E6" w:rsidRPr="002143D0" w:rsidRDefault="002B50E6" w:rsidP="002B50E6">
      <w:pPr>
        <w:tabs>
          <w:tab w:val="right" w:pos="-180"/>
          <w:tab w:val="center" w:pos="0"/>
          <w:tab w:val="left" w:pos="360"/>
          <w:tab w:val="left" w:pos="540"/>
          <w:tab w:val="center" w:pos="4536"/>
          <w:tab w:val="right" w:pos="9072"/>
        </w:tabs>
        <w:spacing w:line="276" w:lineRule="auto"/>
        <w:rPr>
          <w:rFonts w:ascii="Calibri" w:hAnsi="Calibri"/>
          <w:sz w:val="22"/>
          <w:szCs w:val="22"/>
        </w:rPr>
      </w:pPr>
    </w:p>
    <w:p w:rsidR="002B50E6" w:rsidRPr="00D25651" w:rsidRDefault="002B50E6" w:rsidP="00A47ADF">
      <w:pPr>
        <w:tabs>
          <w:tab w:val="right" w:pos="-180"/>
          <w:tab w:val="center" w:pos="0"/>
          <w:tab w:val="left" w:pos="360"/>
          <w:tab w:val="left" w:pos="540"/>
          <w:tab w:val="center" w:pos="4536"/>
          <w:tab w:val="right" w:pos="9072"/>
        </w:tabs>
        <w:spacing w:line="276" w:lineRule="auto"/>
        <w:rPr>
          <w:rFonts w:ascii="Calibri" w:hAnsi="Calibri"/>
          <w:sz w:val="22"/>
          <w:szCs w:val="22"/>
        </w:rPr>
      </w:pPr>
      <w:r w:rsidRPr="002143D0">
        <w:rPr>
          <w:rFonts w:ascii="Calibri" w:hAnsi="Calibri"/>
          <w:sz w:val="22"/>
          <w:szCs w:val="22"/>
        </w:rPr>
        <w:tab/>
      </w:r>
      <w:r w:rsidRPr="002143D0">
        <w:rPr>
          <w:rFonts w:ascii="Calibri" w:hAnsi="Calibri"/>
          <w:sz w:val="22"/>
          <w:szCs w:val="22"/>
        </w:rPr>
        <w:tab/>
      </w:r>
      <w:r w:rsidRPr="00D25651">
        <w:rPr>
          <w:rFonts w:ascii="Calibri" w:hAnsi="Calibri"/>
          <w:sz w:val="22"/>
          <w:szCs w:val="22"/>
        </w:rPr>
        <w:t xml:space="preserve"> </w:t>
      </w:r>
      <w:r w:rsidR="00DA6EB3" w:rsidRPr="00D25651">
        <w:rPr>
          <w:rFonts w:ascii="Calibri" w:hAnsi="Calibri"/>
          <w:sz w:val="22"/>
          <w:szCs w:val="22"/>
        </w:rPr>
        <w:t>İlimizin en önemli hububat ürünü olan Buğdayda topla</w:t>
      </w:r>
      <w:r w:rsidR="00124575" w:rsidRPr="00D25651">
        <w:rPr>
          <w:rFonts w:ascii="Calibri" w:hAnsi="Calibri"/>
          <w:sz w:val="22"/>
          <w:szCs w:val="22"/>
        </w:rPr>
        <w:t>m</w:t>
      </w:r>
      <w:r w:rsidR="00DA6EB3" w:rsidRPr="00D25651">
        <w:rPr>
          <w:rFonts w:ascii="Calibri" w:hAnsi="Calibri"/>
          <w:sz w:val="22"/>
          <w:szCs w:val="22"/>
        </w:rPr>
        <w:t xml:space="preserve"> ekim alanı 79.</w:t>
      </w:r>
      <w:r w:rsidR="00014F52" w:rsidRPr="00D25651">
        <w:rPr>
          <w:rFonts w:ascii="Calibri" w:hAnsi="Calibri"/>
          <w:sz w:val="22"/>
          <w:szCs w:val="22"/>
        </w:rPr>
        <w:t>868</w:t>
      </w:r>
      <w:r w:rsidR="00DA6EB3" w:rsidRPr="00D25651">
        <w:rPr>
          <w:rFonts w:ascii="Calibri" w:hAnsi="Calibri"/>
          <w:sz w:val="22"/>
          <w:szCs w:val="22"/>
        </w:rPr>
        <w:t xml:space="preserve"> hektar olup, 7</w:t>
      </w:r>
      <w:r w:rsidR="00014F52" w:rsidRPr="00D25651">
        <w:rPr>
          <w:rFonts w:ascii="Calibri" w:hAnsi="Calibri"/>
          <w:sz w:val="22"/>
          <w:szCs w:val="22"/>
        </w:rPr>
        <w:t>3</w:t>
      </w:r>
      <w:r w:rsidR="00DA6EB3" w:rsidRPr="00D25651">
        <w:rPr>
          <w:rFonts w:ascii="Calibri" w:hAnsi="Calibri"/>
          <w:sz w:val="22"/>
          <w:szCs w:val="22"/>
        </w:rPr>
        <w:t>.</w:t>
      </w:r>
      <w:r w:rsidR="00014F52" w:rsidRPr="00D25651">
        <w:rPr>
          <w:rFonts w:ascii="Calibri" w:hAnsi="Calibri"/>
          <w:sz w:val="22"/>
          <w:szCs w:val="22"/>
        </w:rPr>
        <w:t>411</w:t>
      </w:r>
      <w:r w:rsidR="00DA6EB3" w:rsidRPr="00D25651">
        <w:rPr>
          <w:rFonts w:ascii="Calibri" w:hAnsi="Calibri"/>
          <w:sz w:val="22"/>
          <w:szCs w:val="22"/>
        </w:rPr>
        <w:t xml:space="preserve"> hektar alanda hasat biçerdöverle yapılmıştır.</w:t>
      </w:r>
      <w:r w:rsidR="00DA6EB3" w:rsidRPr="00D25651">
        <w:rPr>
          <w:rFonts w:ascii="Calibri" w:hAnsi="Calibri"/>
          <w:sz w:val="22"/>
          <w:szCs w:val="22"/>
        </w:rPr>
        <w:tab/>
        <w:t xml:space="preserve">  İl Müdürlüğümüzce 201</w:t>
      </w:r>
      <w:r w:rsidR="00014F52" w:rsidRPr="00D25651">
        <w:rPr>
          <w:rFonts w:ascii="Calibri" w:hAnsi="Calibri"/>
          <w:sz w:val="22"/>
          <w:szCs w:val="22"/>
        </w:rPr>
        <w:t>7</w:t>
      </w:r>
      <w:r w:rsidR="00DA6EB3" w:rsidRPr="00D25651">
        <w:rPr>
          <w:rFonts w:ascii="Calibri" w:hAnsi="Calibri"/>
          <w:sz w:val="22"/>
          <w:szCs w:val="22"/>
        </w:rPr>
        <w:t xml:space="preserve"> yılı için hedeflenen dane kaybı %2 olmasına rağmen, yapılan eğitim ve kontroller sonucu dane kaybı % 1</w:t>
      </w:r>
      <w:r w:rsidR="00014F52" w:rsidRPr="00D25651">
        <w:rPr>
          <w:rFonts w:ascii="Calibri" w:hAnsi="Calibri"/>
          <w:sz w:val="22"/>
          <w:szCs w:val="22"/>
        </w:rPr>
        <w:t>,08</w:t>
      </w:r>
      <w:r w:rsidR="00DA6EB3" w:rsidRPr="00D25651">
        <w:rPr>
          <w:rFonts w:ascii="Calibri" w:hAnsi="Calibri"/>
          <w:sz w:val="22"/>
          <w:szCs w:val="22"/>
        </w:rPr>
        <w:t xml:space="preserve"> oranında gerçekleşmiştir</w:t>
      </w:r>
    </w:p>
    <w:p w:rsidR="005E2A21" w:rsidRPr="002143D0" w:rsidRDefault="005E2A21" w:rsidP="00844DE9">
      <w:pPr>
        <w:tabs>
          <w:tab w:val="right" w:pos="-180"/>
          <w:tab w:val="center" w:pos="0"/>
          <w:tab w:val="left" w:pos="360"/>
          <w:tab w:val="left" w:pos="540"/>
          <w:tab w:val="left" w:pos="709"/>
          <w:tab w:val="center" w:pos="4536"/>
          <w:tab w:val="right" w:pos="9072"/>
        </w:tabs>
        <w:rPr>
          <w:rFonts w:ascii="Calibri" w:hAnsi="Calibri"/>
          <w:b/>
          <w:bCs/>
          <w:sz w:val="22"/>
          <w:szCs w:val="22"/>
        </w:rPr>
      </w:pPr>
    </w:p>
    <w:p w:rsidR="002B50E6" w:rsidRPr="002143D0" w:rsidRDefault="005E2A21" w:rsidP="00AE5CC7">
      <w:pPr>
        <w:tabs>
          <w:tab w:val="right" w:pos="-180"/>
          <w:tab w:val="center" w:pos="0"/>
          <w:tab w:val="left" w:pos="360"/>
          <w:tab w:val="left" w:pos="540"/>
          <w:tab w:val="left" w:pos="709"/>
          <w:tab w:val="center" w:pos="4536"/>
          <w:tab w:val="right" w:pos="9072"/>
        </w:tabs>
        <w:jc w:val="center"/>
        <w:rPr>
          <w:rFonts w:ascii="Calibri" w:hAnsi="Calibri"/>
          <w:b/>
          <w:bCs/>
          <w:sz w:val="22"/>
          <w:szCs w:val="22"/>
        </w:rPr>
      </w:pPr>
      <w:r w:rsidRPr="002143D0">
        <w:rPr>
          <w:rFonts w:ascii="Calibri" w:hAnsi="Calibri"/>
          <w:b/>
          <w:bCs/>
          <w:sz w:val="22"/>
          <w:szCs w:val="22"/>
        </w:rPr>
        <w:t>201</w:t>
      </w:r>
      <w:r w:rsidR="00F34E3B">
        <w:rPr>
          <w:rFonts w:ascii="Calibri" w:hAnsi="Calibri"/>
          <w:b/>
          <w:bCs/>
          <w:sz w:val="22"/>
          <w:szCs w:val="22"/>
        </w:rPr>
        <w:t>7</w:t>
      </w:r>
      <w:r w:rsidRPr="002143D0">
        <w:rPr>
          <w:rFonts w:ascii="Calibri" w:hAnsi="Calibri"/>
          <w:b/>
          <w:bCs/>
          <w:sz w:val="22"/>
          <w:szCs w:val="22"/>
        </w:rPr>
        <w:t xml:space="preserve"> Yılı </w:t>
      </w:r>
      <w:r w:rsidR="002B50E6" w:rsidRPr="002143D0">
        <w:rPr>
          <w:rFonts w:ascii="Calibri" w:hAnsi="Calibri"/>
          <w:b/>
          <w:bCs/>
          <w:sz w:val="22"/>
          <w:szCs w:val="22"/>
        </w:rPr>
        <w:t>Ürünler Üzerinden Biçerdöver Kontrolleri</w:t>
      </w:r>
    </w:p>
    <w:tbl>
      <w:tblPr>
        <w:tblW w:w="10575" w:type="dxa"/>
        <w:tblInd w:w="-861" w:type="dxa"/>
        <w:tblCellMar>
          <w:left w:w="70" w:type="dxa"/>
          <w:right w:w="70" w:type="dxa"/>
        </w:tblCellMar>
        <w:tblLook w:val="04A0" w:firstRow="1" w:lastRow="0" w:firstColumn="1" w:lastColumn="0" w:noHBand="0" w:noVBand="1"/>
      </w:tblPr>
      <w:tblGrid>
        <w:gridCol w:w="887"/>
        <w:gridCol w:w="1604"/>
        <w:gridCol w:w="1275"/>
        <w:gridCol w:w="1276"/>
        <w:gridCol w:w="1276"/>
        <w:gridCol w:w="1276"/>
        <w:gridCol w:w="1417"/>
        <w:gridCol w:w="1564"/>
      </w:tblGrid>
      <w:tr w:rsidR="005A5253" w:rsidRPr="005547A4" w:rsidTr="00D45DCE">
        <w:trPr>
          <w:trHeight w:val="111"/>
        </w:trPr>
        <w:tc>
          <w:tcPr>
            <w:tcW w:w="887" w:type="dxa"/>
            <w:tcBorders>
              <w:top w:val="single" w:sz="8" w:space="0" w:color="auto"/>
              <w:left w:val="single" w:sz="8" w:space="0" w:color="auto"/>
              <w:bottom w:val="single" w:sz="8" w:space="0" w:color="auto"/>
              <w:right w:val="nil"/>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bookmarkStart w:id="537" w:name="_Toc378852700"/>
            <w:bookmarkStart w:id="538" w:name="_Toc379183095"/>
            <w:bookmarkStart w:id="539" w:name="_Toc379183240"/>
            <w:bookmarkStart w:id="540" w:name="_Toc379185102"/>
            <w:bookmarkStart w:id="541" w:name="_Toc386731947"/>
            <w:r w:rsidRPr="00786C2B">
              <w:rPr>
                <w:rFonts w:ascii="Calibri" w:hAnsi="Calibri" w:cs="Calibri"/>
                <w:b/>
                <w:bCs/>
                <w:sz w:val="16"/>
                <w:szCs w:val="16"/>
              </w:rPr>
              <w:t>Ürün</w:t>
            </w:r>
          </w:p>
        </w:tc>
        <w:tc>
          <w:tcPr>
            <w:tcW w:w="1604" w:type="dxa"/>
            <w:tcBorders>
              <w:top w:val="single" w:sz="8" w:space="0" w:color="auto"/>
              <w:left w:val="single" w:sz="4" w:space="0" w:color="auto"/>
              <w:bottom w:val="single" w:sz="8"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İLÇE</w:t>
            </w:r>
          </w:p>
        </w:tc>
        <w:tc>
          <w:tcPr>
            <w:tcW w:w="1275" w:type="dxa"/>
            <w:tcBorders>
              <w:top w:val="single" w:sz="8" w:space="0" w:color="auto"/>
              <w:left w:val="nil"/>
              <w:bottom w:val="single" w:sz="8"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TOPLAM EKİM ALANI                                             (HA)</w:t>
            </w:r>
          </w:p>
        </w:tc>
        <w:tc>
          <w:tcPr>
            <w:tcW w:w="1276" w:type="dxa"/>
            <w:tcBorders>
              <w:top w:val="single" w:sz="8" w:space="0" w:color="auto"/>
              <w:left w:val="nil"/>
              <w:bottom w:val="single" w:sz="8"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BİÇERDÖVERLE BİÇİLEN ALAN                                          (HA)</w:t>
            </w:r>
          </w:p>
        </w:tc>
        <w:tc>
          <w:tcPr>
            <w:tcW w:w="1276" w:type="dxa"/>
            <w:tcBorders>
              <w:top w:val="single" w:sz="8" w:space="0" w:color="auto"/>
              <w:left w:val="nil"/>
              <w:bottom w:val="single" w:sz="8"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DEKARA ORTALAMA VERİM                                          (KG/DA)</w:t>
            </w:r>
          </w:p>
        </w:tc>
        <w:tc>
          <w:tcPr>
            <w:tcW w:w="1276" w:type="dxa"/>
            <w:tcBorders>
              <w:top w:val="single" w:sz="8" w:space="0" w:color="auto"/>
              <w:left w:val="nil"/>
              <w:bottom w:val="single" w:sz="8"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BİÇERDÖVERLE HASAT EDİLEN ÜRÜN MİKTARI                                                 (TON)</w:t>
            </w:r>
          </w:p>
        </w:tc>
        <w:tc>
          <w:tcPr>
            <w:tcW w:w="1417" w:type="dxa"/>
            <w:tcBorders>
              <w:top w:val="single" w:sz="8" w:space="0" w:color="auto"/>
              <w:left w:val="nil"/>
              <w:bottom w:val="single" w:sz="8"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BİÇERDÖVERLE HASATTA BU YIL İCİN HEDEFLENEN TANE KAYIP ORANI (%)</w:t>
            </w:r>
          </w:p>
        </w:tc>
        <w:tc>
          <w:tcPr>
            <w:tcW w:w="1564" w:type="dxa"/>
            <w:tcBorders>
              <w:top w:val="single" w:sz="8" w:space="0" w:color="auto"/>
              <w:left w:val="nil"/>
              <w:bottom w:val="single" w:sz="8"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BİÇERDÖVERLE HASATTA BU YIL İCİN GERÇEKLEŞEN TANE KAYIP ORANI (%)</w:t>
            </w:r>
          </w:p>
        </w:tc>
      </w:tr>
      <w:tr w:rsidR="005A5253" w:rsidRPr="005547A4" w:rsidTr="00D45DCE">
        <w:trPr>
          <w:trHeight w:val="111"/>
        </w:trPr>
        <w:tc>
          <w:tcPr>
            <w:tcW w:w="887" w:type="dxa"/>
            <w:vMerge w:val="restart"/>
            <w:tcBorders>
              <w:top w:val="nil"/>
              <w:left w:val="single" w:sz="8" w:space="0" w:color="auto"/>
              <w:bottom w:val="single" w:sz="8" w:space="0" w:color="000000"/>
              <w:right w:val="single" w:sz="4" w:space="0" w:color="auto"/>
            </w:tcBorders>
            <w:shd w:val="clear" w:color="000000" w:fill="92D050"/>
            <w:noWrap/>
            <w:textDirection w:val="btLr"/>
            <w:vAlign w:val="center"/>
            <w:hideMark/>
          </w:tcPr>
          <w:p w:rsidR="005A5253" w:rsidRPr="00786C2B" w:rsidRDefault="005A5253" w:rsidP="00D45DCE">
            <w:pPr>
              <w:ind w:left="113" w:right="113"/>
              <w:jc w:val="center"/>
              <w:rPr>
                <w:rFonts w:ascii="Calibri" w:hAnsi="Calibri" w:cs="Calibri"/>
                <w:b/>
                <w:bCs/>
                <w:sz w:val="16"/>
                <w:szCs w:val="16"/>
              </w:rPr>
            </w:pPr>
            <w:r w:rsidRPr="00786C2B">
              <w:rPr>
                <w:rFonts w:ascii="Calibri" w:hAnsi="Calibri" w:cs="Calibri"/>
                <w:b/>
                <w:bCs/>
                <w:sz w:val="16"/>
                <w:szCs w:val="16"/>
              </w:rPr>
              <w:t>BUĞDAY</w:t>
            </w: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AYVACIK</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2.620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2.620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407</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10.663</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BAYRAMİÇ</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8.910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8.812</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383</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33.750</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1,12</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BİGA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15.870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15.870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444</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70.463</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ÇAN</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6.500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6.500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397</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25.805</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ECEABAT</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5.459</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5.459</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421</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22.982</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EZİNE</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4.073</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4.073</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427</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17.392</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0,73</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GELİBOLU</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18.625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18.352</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431</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79.097</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GÖKÇEADA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140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370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93</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LAPSEKİ</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5.130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4.200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16.800</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MERKEZ</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7.280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7.200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434</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31.248</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YENİCE</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5.200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403</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1.209</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TOPLAM</w:t>
            </w:r>
          </w:p>
        </w:tc>
        <w:tc>
          <w:tcPr>
            <w:tcW w:w="1275"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79.807</w:t>
            </w: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73.411</w:t>
            </w: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309.502</w:t>
            </w:r>
          </w:p>
        </w:tc>
        <w:tc>
          <w:tcPr>
            <w:tcW w:w="1417"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2,00</w:t>
            </w:r>
          </w:p>
        </w:tc>
        <w:tc>
          <w:tcPr>
            <w:tcW w:w="1564" w:type="dxa"/>
            <w:tcBorders>
              <w:top w:val="nil"/>
              <w:left w:val="nil"/>
              <w:bottom w:val="single" w:sz="4" w:space="0" w:color="auto"/>
              <w:right w:val="single" w:sz="8"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1,08</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GENEL ORTALAMA</w:t>
            </w:r>
          </w:p>
        </w:tc>
        <w:tc>
          <w:tcPr>
            <w:tcW w:w="1275"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420</w:t>
            </w: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417"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564" w:type="dxa"/>
            <w:tcBorders>
              <w:top w:val="nil"/>
              <w:left w:val="nil"/>
              <w:bottom w:val="single" w:sz="8" w:space="0" w:color="auto"/>
              <w:right w:val="single" w:sz="8"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1,08</w:t>
            </w:r>
          </w:p>
        </w:tc>
      </w:tr>
      <w:tr w:rsidR="005A5253" w:rsidRPr="005547A4" w:rsidTr="00D45DCE">
        <w:trPr>
          <w:trHeight w:val="111"/>
        </w:trPr>
        <w:tc>
          <w:tcPr>
            <w:tcW w:w="887" w:type="dxa"/>
            <w:vMerge w:val="restart"/>
            <w:tcBorders>
              <w:top w:val="nil"/>
              <w:left w:val="single" w:sz="8" w:space="0" w:color="auto"/>
              <w:bottom w:val="single" w:sz="8" w:space="0" w:color="000000"/>
              <w:right w:val="single" w:sz="4" w:space="0" w:color="auto"/>
            </w:tcBorders>
            <w:shd w:val="clear" w:color="000000" w:fill="B1A0C7"/>
            <w:noWrap/>
            <w:textDirection w:val="btLr"/>
            <w:vAlign w:val="center"/>
            <w:hideMark/>
          </w:tcPr>
          <w:p w:rsidR="005A5253" w:rsidRPr="00786C2B" w:rsidRDefault="005A5253" w:rsidP="00D45DCE">
            <w:pPr>
              <w:ind w:left="113" w:right="113"/>
              <w:jc w:val="center"/>
              <w:rPr>
                <w:rFonts w:ascii="Calibri" w:hAnsi="Calibri" w:cs="Calibri"/>
                <w:b/>
                <w:bCs/>
                <w:sz w:val="16"/>
                <w:szCs w:val="16"/>
              </w:rPr>
            </w:pPr>
            <w:r w:rsidRPr="00786C2B">
              <w:rPr>
                <w:rFonts w:ascii="Calibri" w:hAnsi="Calibri" w:cs="Calibri"/>
                <w:b/>
                <w:bCs/>
                <w:sz w:val="16"/>
                <w:szCs w:val="16"/>
              </w:rPr>
              <w:t>ARPA</w:t>
            </w: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AYVACIK</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1.370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1.370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390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5.343</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BAYRAMİÇ</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4.520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4.318</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377</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16.279</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0,98</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BİGA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5.012</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5.012</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434</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21.752</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ÇAN</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3.450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3.642</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360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13.111</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ECEABAT</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1.015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1.015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4.060</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EZİNE</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2.030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2.030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412</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8.364</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0,73</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GELİBOLU</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1.850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1.850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420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7.770</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GÖKÇEADA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240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240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370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888</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LAPSEKİ</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1.565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1.450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410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5.945</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1,40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MERKEZ</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2.950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2.900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431</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12.499</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YENİCE</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1.915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150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391</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587</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TOPLAM</w:t>
            </w:r>
          </w:p>
        </w:tc>
        <w:tc>
          <w:tcPr>
            <w:tcW w:w="1275"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25.917</w:t>
            </w: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23.977</w:t>
            </w: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96.598</w:t>
            </w:r>
          </w:p>
        </w:tc>
        <w:tc>
          <w:tcPr>
            <w:tcW w:w="1417"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p>
        </w:tc>
        <w:tc>
          <w:tcPr>
            <w:tcW w:w="1564" w:type="dxa"/>
            <w:tcBorders>
              <w:top w:val="nil"/>
              <w:left w:val="nil"/>
              <w:bottom w:val="single" w:sz="4" w:space="0" w:color="auto"/>
              <w:right w:val="single" w:sz="8"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p>
        </w:tc>
      </w:tr>
      <w:tr w:rsidR="005A5253" w:rsidRPr="005547A4" w:rsidTr="00D45DCE">
        <w:trPr>
          <w:trHeight w:val="111"/>
        </w:trPr>
        <w:tc>
          <w:tcPr>
            <w:tcW w:w="887" w:type="dxa"/>
            <w:vMerge/>
            <w:tcBorders>
              <w:top w:val="nil"/>
              <w:left w:val="single" w:sz="8" w:space="0" w:color="auto"/>
              <w:bottom w:val="single" w:sz="4" w:space="0" w:color="auto"/>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ABF8F"/>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GENEL ORTALAMA</w:t>
            </w:r>
          </w:p>
        </w:tc>
        <w:tc>
          <w:tcPr>
            <w:tcW w:w="1275" w:type="dxa"/>
            <w:tcBorders>
              <w:top w:val="nil"/>
              <w:left w:val="nil"/>
              <w:bottom w:val="single" w:sz="4" w:space="0" w:color="auto"/>
              <w:right w:val="single" w:sz="4" w:space="0" w:color="auto"/>
            </w:tcBorders>
            <w:shd w:val="clear" w:color="000000" w:fill="FABF8F"/>
            <w:noWrap/>
            <w:vAlign w:val="center"/>
            <w:hideMark/>
          </w:tcPr>
          <w:p w:rsidR="005A5253" w:rsidRPr="00786C2B" w:rsidRDefault="005A5253" w:rsidP="00D45DCE">
            <w:pPr>
              <w:jc w:val="right"/>
              <w:rPr>
                <w:rFonts w:ascii="Calibri" w:hAnsi="Calibri" w:cs="Calibri"/>
                <w:b/>
                <w:bCs/>
                <w:sz w:val="16"/>
                <w:szCs w:val="16"/>
              </w:rPr>
            </w:pPr>
            <w:r w:rsidRPr="00786C2B">
              <w:rPr>
                <w:rFonts w:ascii="Calibri" w:hAnsi="Calibri" w:cs="Calibri"/>
                <w:b/>
                <w:bCs/>
                <w:sz w:val="16"/>
                <w:szCs w:val="16"/>
              </w:rPr>
              <w:t> </w:t>
            </w:r>
          </w:p>
        </w:tc>
        <w:tc>
          <w:tcPr>
            <w:tcW w:w="1276" w:type="dxa"/>
            <w:tcBorders>
              <w:top w:val="nil"/>
              <w:left w:val="nil"/>
              <w:bottom w:val="single" w:sz="4" w:space="0" w:color="auto"/>
              <w:right w:val="single" w:sz="4" w:space="0" w:color="auto"/>
            </w:tcBorders>
            <w:shd w:val="clear" w:color="000000" w:fill="FABF8F"/>
            <w:noWrap/>
            <w:vAlign w:val="center"/>
            <w:hideMark/>
          </w:tcPr>
          <w:p w:rsidR="005A5253" w:rsidRPr="00786C2B" w:rsidRDefault="005A5253" w:rsidP="00D45DCE">
            <w:pPr>
              <w:jc w:val="right"/>
              <w:rPr>
                <w:rFonts w:ascii="Calibri" w:hAnsi="Calibri" w:cs="Calibri"/>
                <w:b/>
                <w:bCs/>
                <w:sz w:val="16"/>
                <w:szCs w:val="16"/>
              </w:rPr>
            </w:pPr>
            <w:r w:rsidRPr="00786C2B">
              <w:rPr>
                <w:rFonts w:ascii="Calibri" w:hAnsi="Calibri" w:cs="Calibri"/>
                <w:b/>
                <w:bCs/>
                <w:sz w:val="16"/>
                <w:szCs w:val="16"/>
              </w:rPr>
              <w:t> </w:t>
            </w:r>
          </w:p>
        </w:tc>
        <w:tc>
          <w:tcPr>
            <w:tcW w:w="1276" w:type="dxa"/>
            <w:tcBorders>
              <w:top w:val="nil"/>
              <w:left w:val="nil"/>
              <w:bottom w:val="single" w:sz="4"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402</w:t>
            </w:r>
          </w:p>
        </w:tc>
        <w:tc>
          <w:tcPr>
            <w:tcW w:w="1276" w:type="dxa"/>
            <w:tcBorders>
              <w:top w:val="nil"/>
              <w:left w:val="nil"/>
              <w:bottom w:val="single" w:sz="4" w:space="0" w:color="auto"/>
              <w:right w:val="single" w:sz="4" w:space="0" w:color="auto"/>
            </w:tcBorders>
            <w:shd w:val="clear" w:color="000000" w:fill="FABF8F"/>
            <w:noWrap/>
            <w:vAlign w:val="center"/>
            <w:hideMark/>
          </w:tcPr>
          <w:p w:rsidR="005A5253" w:rsidRPr="00786C2B" w:rsidRDefault="005A5253" w:rsidP="00D45DCE">
            <w:pPr>
              <w:jc w:val="right"/>
              <w:rPr>
                <w:rFonts w:ascii="Calibri" w:hAnsi="Calibri" w:cs="Calibri"/>
                <w:b/>
                <w:bCs/>
                <w:sz w:val="16"/>
                <w:szCs w:val="16"/>
              </w:rPr>
            </w:pPr>
            <w:r w:rsidRPr="00786C2B">
              <w:rPr>
                <w:rFonts w:ascii="Calibri" w:hAnsi="Calibri" w:cs="Calibri"/>
                <w:b/>
                <w:bCs/>
                <w:sz w:val="16"/>
                <w:szCs w:val="16"/>
              </w:rPr>
              <w:t> </w:t>
            </w:r>
          </w:p>
        </w:tc>
        <w:tc>
          <w:tcPr>
            <w:tcW w:w="1417" w:type="dxa"/>
            <w:tcBorders>
              <w:top w:val="nil"/>
              <w:left w:val="nil"/>
              <w:bottom w:val="single" w:sz="4"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2,00</w:t>
            </w:r>
          </w:p>
        </w:tc>
        <w:tc>
          <w:tcPr>
            <w:tcW w:w="1564" w:type="dxa"/>
            <w:tcBorders>
              <w:top w:val="nil"/>
              <w:left w:val="nil"/>
              <w:bottom w:val="single" w:sz="4" w:space="0" w:color="auto"/>
              <w:right w:val="single" w:sz="8"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1,05</w:t>
            </w:r>
          </w:p>
        </w:tc>
      </w:tr>
      <w:tr w:rsidR="005A5253" w:rsidRPr="005547A4" w:rsidTr="00D45DCE">
        <w:trPr>
          <w:trHeight w:val="111"/>
        </w:trPr>
        <w:tc>
          <w:tcPr>
            <w:tcW w:w="887" w:type="dxa"/>
            <w:vMerge w:val="restart"/>
            <w:tcBorders>
              <w:top w:val="single" w:sz="4" w:space="0" w:color="auto"/>
              <w:left w:val="single" w:sz="8" w:space="0" w:color="auto"/>
              <w:bottom w:val="single" w:sz="8" w:space="0" w:color="000000"/>
              <w:right w:val="single" w:sz="4" w:space="0" w:color="auto"/>
            </w:tcBorders>
            <w:shd w:val="clear" w:color="000000" w:fill="DA969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YULAF</w:t>
            </w:r>
          </w:p>
        </w:tc>
        <w:tc>
          <w:tcPr>
            <w:tcW w:w="1604" w:type="dxa"/>
            <w:tcBorders>
              <w:top w:val="single" w:sz="4" w:space="0" w:color="auto"/>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BAYRAMİÇ</w:t>
            </w:r>
          </w:p>
        </w:tc>
        <w:tc>
          <w:tcPr>
            <w:tcW w:w="1275" w:type="dxa"/>
            <w:tcBorders>
              <w:top w:val="single" w:sz="4" w:space="0" w:color="auto"/>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870</w:t>
            </w:r>
          </w:p>
        </w:tc>
        <w:tc>
          <w:tcPr>
            <w:tcW w:w="1276" w:type="dxa"/>
            <w:tcBorders>
              <w:top w:val="single" w:sz="4" w:space="0" w:color="auto"/>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402</w:t>
            </w:r>
          </w:p>
        </w:tc>
        <w:tc>
          <w:tcPr>
            <w:tcW w:w="1276" w:type="dxa"/>
            <w:tcBorders>
              <w:top w:val="single" w:sz="4" w:space="0" w:color="auto"/>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280</w:t>
            </w:r>
          </w:p>
        </w:tc>
        <w:tc>
          <w:tcPr>
            <w:tcW w:w="1276" w:type="dxa"/>
            <w:tcBorders>
              <w:top w:val="single" w:sz="4" w:space="0" w:color="auto"/>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1.126</w:t>
            </w:r>
          </w:p>
        </w:tc>
        <w:tc>
          <w:tcPr>
            <w:tcW w:w="1417" w:type="dxa"/>
            <w:tcBorders>
              <w:top w:val="single" w:sz="4" w:space="0" w:color="auto"/>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single" w:sz="4" w:space="0" w:color="auto"/>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0,87</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BİGA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2.310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2.310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350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8.085</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ÇAN</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2.150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2.150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310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6.665</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EZİNE</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281</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GÖKÇEADA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21</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281</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LAPSEKİ</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355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240</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1,40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MERKEZ</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290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290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870</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0,80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YENİCE</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1.510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280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TOPLAM</w:t>
            </w:r>
          </w:p>
        </w:tc>
        <w:tc>
          <w:tcPr>
            <w:tcW w:w="1275"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7.787</w:t>
            </w:r>
          </w:p>
        </w:tc>
        <w:tc>
          <w:tcPr>
            <w:tcW w:w="1276"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5.232</w:t>
            </w:r>
          </w:p>
        </w:tc>
        <w:tc>
          <w:tcPr>
            <w:tcW w:w="1276"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16.986</w:t>
            </w:r>
          </w:p>
        </w:tc>
        <w:tc>
          <w:tcPr>
            <w:tcW w:w="1417"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p>
        </w:tc>
        <w:tc>
          <w:tcPr>
            <w:tcW w:w="1564" w:type="dxa"/>
            <w:tcBorders>
              <w:top w:val="nil"/>
              <w:left w:val="nil"/>
              <w:bottom w:val="single" w:sz="4" w:space="0" w:color="auto"/>
              <w:right w:val="single" w:sz="8"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GENEL ORTALAMA</w:t>
            </w:r>
          </w:p>
        </w:tc>
        <w:tc>
          <w:tcPr>
            <w:tcW w:w="1275"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8" w:space="0" w:color="auto"/>
              <w:right w:val="single" w:sz="4"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310</w:t>
            </w: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417" w:type="dxa"/>
            <w:tcBorders>
              <w:top w:val="nil"/>
              <w:left w:val="nil"/>
              <w:bottom w:val="single" w:sz="8" w:space="0" w:color="auto"/>
              <w:right w:val="single" w:sz="4"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2,00</w:t>
            </w:r>
          </w:p>
        </w:tc>
        <w:tc>
          <w:tcPr>
            <w:tcW w:w="1564" w:type="dxa"/>
            <w:tcBorders>
              <w:top w:val="nil"/>
              <w:left w:val="nil"/>
              <w:bottom w:val="single" w:sz="8" w:space="0" w:color="auto"/>
              <w:right w:val="single" w:sz="8"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1,31</w:t>
            </w:r>
          </w:p>
        </w:tc>
      </w:tr>
      <w:tr w:rsidR="005A5253" w:rsidRPr="005547A4" w:rsidTr="00D45DCE">
        <w:trPr>
          <w:trHeight w:val="111"/>
        </w:trPr>
        <w:tc>
          <w:tcPr>
            <w:tcW w:w="887" w:type="dxa"/>
            <w:vMerge w:val="restart"/>
            <w:tcBorders>
              <w:top w:val="nil"/>
              <w:left w:val="single" w:sz="8" w:space="0" w:color="auto"/>
              <w:bottom w:val="single" w:sz="8" w:space="0" w:color="000000"/>
              <w:right w:val="single" w:sz="4" w:space="0" w:color="auto"/>
            </w:tcBorders>
            <w:shd w:val="clear" w:color="000000" w:fill="FFC000"/>
            <w:noWrap/>
            <w:textDirection w:val="btLr"/>
            <w:vAlign w:val="center"/>
            <w:hideMark/>
          </w:tcPr>
          <w:p w:rsidR="005A5253" w:rsidRPr="00786C2B" w:rsidRDefault="005A5253" w:rsidP="00D45DCE">
            <w:pPr>
              <w:ind w:left="113" w:right="113"/>
              <w:jc w:val="center"/>
              <w:rPr>
                <w:rFonts w:ascii="Calibri" w:hAnsi="Calibri" w:cs="Calibri"/>
                <w:b/>
                <w:bCs/>
                <w:sz w:val="16"/>
                <w:szCs w:val="16"/>
              </w:rPr>
            </w:pPr>
            <w:r w:rsidRPr="00786C2B">
              <w:rPr>
                <w:rFonts w:ascii="Calibri" w:hAnsi="Calibri" w:cs="Calibri"/>
                <w:b/>
                <w:bCs/>
                <w:sz w:val="16"/>
                <w:szCs w:val="16"/>
              </w:rPr>
              <w:t>ÇAVDAR</w:t>
            </w: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BİGA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660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ÇAN</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720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720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420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3.024</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LAPSEKİ</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280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330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677</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1,7</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YENİCE</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290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330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TOPLAM</w:t>
            </w:r>
          </w:p>
        </w:tc>
        <w:tc>
          <w:tcPr>
            <w:tcW w:w="1275"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1.950</w:t>
            </w:r>
          </w:p>
        </w:tc>
        <w:tc>
          <w:tcPr>
            <w:tcW w:w="1276"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925</w:t>
            </w:r>
          </w:p>
        </w:tc>
        <w:tc>
          <w:tcPr>
            <w:tcW w:w="1276"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3.701</w:t>
            </w:r>
          </w:p>
        </w:tc>
        <w:tc>
          <w:tcPr>
            <w:tcW w:w="1417"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p>
        </w:tc>
        <w:tc>
          <w:tcPr>
            <w:tcW w:w="1564" w:type="dxa"/>
            <w:tcBorders>
              <w:top w:val="nil"/>
              <w:left w:val="nil"/>
              <w:bottom w:val="single" w:sz="4" w:space="0" w:color="auto"/>
              <w:right w:val="single" w:sz="8"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GENEL ORTALAMA</w:t>
            </w:r>
          </w:p>
        </w:tc>
        <w:tc>
          <w:tcPr>
            <w:tcW w:w="1275"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8" w:space="0" w:color="auto"/>
              <w:right w:val="single" w:sz="4"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345</w:t>
            </w: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417" w:type="dxa"/>
            <w:tcBorders>
              <w:top w:val="nil"/>
              <w:left w:val="nil"/>
              <w:bottom w:val="single" w:sz="8" w:space="0" w:color="auto"/>
              <w:right w:val="single" w:sz="4"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2,00</w:t>
            </w:r>
          </w:p>
        </w:tc>
        <w:tc>
          <w:tcPr>
            <w:tcW w:w="1564" w:type="dxa"/>
            <w:tcBorders>
              <w:top w:val="nil"/>
              <w:left w:val="nil"/>
              <w:bottom w:val="single" w:sz="8" w:space="0" w:color="auto"/>
              <w:right w:val="single" w:sz="8"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1,85</w:t>
            </w:r>
          </w:p>
        </w:tc>
      </w:tr>
      <w:tr w:rsidR="005A5253" w:rsidRPr="005547A4" w:rsidTr="00D45DCE">
        <w:trPr>
          <w:trHeight w:val="111"/>
        </w:trPr>
        <w:tc>
          <w:tcPr>
            <w:tcW w:w="887" w:type="dxa"/>
            <w:vMerge w:val="restart"/>
            <w:tcBorders>
              <w:top w:val="nil"/>
              <w:left w:val="single" w:sz="8" w:space="0" w:color="auto"/>
              <w:bottom w:val="single" w:sz="8" w:space="0" w:color="000000"/>
              <w:right w:val="single" w:sz="4" w:space="0" w:color="auto"/>
            </w:tcBorders>
            <w:shd w:val="clear" w:color="000000" w:fill="95B3D7"/>
            <w:noWrap/>
            <w:textDirection w:val="btLr"/>
            <w:vAlign w:val="center"/>
            <w:hideMark/>
          </w:tcPr>
          <w:p w:rsidR="005A5253" w:rsidRPr="00786C2B" w:rsidRDefault="005A5253" w:rsidP="00D45DCE">
            <w:pPr>
              <w:ind w:left="113" w:right="113"/>
              <w:jc w:val="center"/>
              <w:rPr>
                <w:rFonts w:ascii="Calibri" w:hAnsi="Calibri" w:cs="Calibri"/>
                <w:b/>
                <w:bCs/>
                <w:sz w:val="16"/>
                <w:szCs w:val="16"/>
              </w:rPr>
            </w:pPr>
            <w:r w:rsidRPr="00786C2B">
              <w:rPr>
                <w:rFonts w:ascii="Calibri" w:hAnsi="Calibri" w:cs="Calibri"/>
                <w:b/>
                <w:bCs/>
                <w:sz w:val="16"/>
                <w:szCs w:val="16"/>
              </w:rPr>
              <w:t>ÇELTİK</w:t>
            </w: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BİGA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6.500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6.500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840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54.600</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EZİNE</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620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620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830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5.146</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0,75</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GELİBOLU</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625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625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860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5.375</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LAPSEKİ</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12</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12</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848</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102</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MERKEZ</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460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460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870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4.002</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1,20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TOPLAM</w:t>
            </w:r>
          </w:p>
        </w:tc>
        <w:tc>
          <w:tcPr>
            <w:tcW w:w="1275"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right"/>
              <w:rPr>
                <w:rFonts w:ascii="Calibri" w:hAnsi="Calibri" w:cs="Calibri"/>
                <w:b/>
                <w:bCs/>
                <w:sz w:val="16"/>
                <w:szCs w:val="16"/>
              </w:rPr>
            </w:pPr>
            <w:r w:rsidRPr="00786C2B">
              <w:rPr>
                <w:rFonts w:ascii="Calibri" w:hAnsi="Calibri" w:cs="Calibri"/>
                <w:b/>
                <w:bCs/>
                <w:sz w:val="16"/>
                <w:szCs w:val="16"/>
              </w:rPr>
              <w:t>8.217</w:t>
            </w:r>
          </w:p>
        </w:tc>
        <w:tc>
          <w:tcPr>
            <w:tcW w:w="1276"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right"/>
              <w:rPr>
                <w:rFonts w:ascii="Calibri" w:hAnsi="Calibri" w:cs="Calibri"/>
                <w:b/>
                <w:bCs/>
                <w:sz w:val="16"/>
                <w:szCs w:val="16"/>
              </w:rPr>
            </w:pPr>
            <w:r w:rsidRPr="00786C2B">
              <w:rPr>
                <w:rFonts w:ascii="Calibri" w:hAnsi="Calibri" w:cs="Calibri"/>
                <w:b/>
                <w:bCs/>
                <w:sz w:val="16"/>
                <w:szCs w:val="16"/>
              </w:rPr>
              <w:t>8.217</w:t>
            </w:r>
          </w:p>
        </w:tc>
        <w:tc>
          <w:tcPr>
            <w:tcW w:w="1276"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 </w:t>
            </w:r>
          </w:p>
        </w:tc>
        <w:tc>
          <w:tcPr>
            <w:tcW w:w="1276"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right"/>
              <w:rPr>
                <w:rFonts w:ascii="Calibri" w:hAnsi="Calibri" w:cs="Calibri"/>
                <w:b/>
                <w:bCs/>
                <w:sz w:val="16"/>
                <w:szCs w:val="16"/>
              </w:rPr>
            </w:pPr>
            <w:r w:rsidRPr="00786C2B">
              <w:rPr>
                <w:rFonts w:ascii="Calibri" w:hAnsi="Calibri" w:cs="Calibri"/>
                <w:b/>
                <w:bCs/>
                <w:sz w:val="16"/>
                <w:szCs w:val="16"/>
              </w:rPr>
              <w:t>69.225</w:t>
            </w:r>
          </w:p>
        </w:tc>
        <w:tc>
          <w:tcPr>
            <w:tcW w:w="1417"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 </w:t>
            </w:r>
          </w:p>
        </w:tc>
        <w:tc>
          <w:tcPr>
            <w:tcW w:w="1564" w:type="dxa"/>
            <w:tcBorders>
              <w:top w:val="nil"/>
              <w:left w:val="nil"/>
              <w:bottom w:val="single" w:sz="4" w:space="0" w:color="auto"/>
              <w:right w:val="single" w:sz="8"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 </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GENEL ORTALAMA</w:t>
            </w:r>
          </w:p>
        </w:tc>
        <w:tc>
          <w:tcPr>
            <w:tcW w:w="1275"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right"/>
              <w:rPr>
                <w:rFonts w:ascii="Calibri" w:hAnsi="Calibri" w:cs="Calibri"/>
                <w:b/>
                <w:bCs/>
                <w:sz w:val="16"/>
                <w:szCs w:val="16"/>
              </w:rPr>
            </w:pPr>
            <w:r w:rsidRPr="00786C2B">
              <w:rPr>
                <w:rFonts w:ascii="Calibri" w:hAnsi="Calibri" w:cs="Calibri"/>
                <w:b/>
                <w:bCs/>
                <w:sz w:val="16"/>
                <w:szCs w:val="16"/>
              </w:rPr>
              <w:t> </w:t>
            </w: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right"/>
              <w:rPr>
                <w:rFonts w:ascii="Calibri" w:hAnsi="Calibri" w:cs="Calibri"/>
                <w:b/>
                <w:bCs/>
                <w:sz w:val="16"/>
                <w:szCs w:val="16"/>
              </w:rPr>
            </w:pPr>
            <w:r w:rsidRPr="00786C2B">
              <w:rPr>
                <w:rFonts w:ascii="Calibri" w:hAnsi="Calibri" w:cs="Calibri"/>
                <w:b/>
                <w:bCs/>
                <w:sz w:val="16"/>
                <w:szCs w:val="16"/>
              </w:rPr>
              <w:t> </w:t>
            </w:r>
          </w:p>
        </w:tc>
        <w:tc>
          <w:tcPr>
            <w:tcW w:w="1276" w:type="dxa"/>
            <w:tcBorders>
              <w:top w:val="nil"/>
              <w:left w:val="nil"/>
              <w:bottom w:val="single" w:sz="8" w:space="0" w:color="auto"/>
              <w:right w:val="single" w:sz="4"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841</w:t>
            </w: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right"/>
              <w:rPr>
                <w:rFonts w:ascii="Calibri" w:hAnsi="Calibri" w:cs="Calibri"/>
                <w:b/>
                <w:bCs/>
                <w:sz w:val="16"/>
                <w:szCs w:val="16"/>
              </w:rPr>
            </w:pPr>
            <w:r w:rsidRPr="00786C2B">
              <w:rPr>
                <w:rFonts w:ascii="Calibri" w:hAnsi="Calibri" w:cs="Calibri"/>
                <w:b/>
                <w:bCs/>
                <w:sz w:val="16"/>
                <w:szCs w:val="16"/>
              </w:rPr>
              <w:t> </w:t>
            </w:r>
          </w:p>
        </w:tc>
        <w:tc>
          <w:tcPr>
            <w:tcW w:w="1417" w:type="dxa"/>
            <w:tcBorders>
              <w:top w:val="nil"/>
              <w:left w:val="nil"/>
              <w:bottom w:val="single" w:sz="8" w:space="0" w:color="auto"/>
              <w:right w:val="single" w:sz="4"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2,00</w:t>
            </w:r>
          </w:p>
        </w:tc>
        <w:tc>
          <w:tcPr>
            <w:tcW w:w="1564" w:type="dxa"/>
            <w:tcBorders>
              <w:top w:val="nil"/>
              <w:left w:val="nil"/>
              <w:bottom w:val="single" w:sz="8" w:space="0" w:color="auto"/>
              <w:right w:val="single" w:sz="8"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1,09</w:t>
            </w:r>
          </w:p>
        </w:tc>
      </w:tr>
      <w:tr w:rsidR="005A5253" w:rsidRPr="005547A4" w:rsidTr="00D45DCE">
        <w:trPr>
          <w:trHeight w:val="111"/>
        </w:trPr>
        <w:tc>
          <w:tcPr>
            <w:tcW w:w="887" w:type="dxa"/>
            <w:vMerge w:val="restart"/>
            <w:tcBorders>
              <w:top w:val="nil"/>
              <w:left w:val="single" w:sz="8" w:space="0" w:color="auto"/>
              <w:bottom w:val="single" w:sz="8" w:space="0" w:color="000000"/>
              <w:right w:val="single" w:sz="4" w:space="0" w:color="auto"/>
            </w:tcBorders>
            <w:shd w:val="clear" w:color="000000" w:fill="C4D79B"/>
            <w:noWrap/>
            <w:textDirection w:val="btLr"/>
            <w:vAlign w:val="center"/>
            <w:hideMark/>
          </w:tcPr>
          <w:p w:rsidR="005A5253" w:rsidRPr="00786C2B" w:rsidRDefault="005A5253" w:rsidP="00D45DCE">
            <w:pPr>
              <w:ind w:left="113" w:right="113"/>
              <w:jc w:val="center"/>
              <w:rPr>
                <w:rFonts w:ascii="Calibri" w:hAnsi="Calibri" w:cs="Calibri"/>
                <w:b/>
                <w:bCs/>
                <w:sz w:val="16"/>
                <w:szCs w:val="16"/>
              </w:rPr>
            </w:pPr>
            <w:r w:rsidRPr="00786C2B">
              <w:rPr>
                <w:rFonts w:ascii="Calibri" w:hAnsi="Calibri" w:cs="Calibri"/>
                <w:b/>
                <w:bCs/>
                <w:sz w:val="16"/>
                <w:szCs w:val="16"/>
              </w:rPr>
              <w:t>AYÇİÇEĞİ</w:t>
            </w: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BİGA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3.980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3.980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339</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13.492</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ECEABAT</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3.067</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3.067</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242</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7.422</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EZİNE</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433</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433</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229</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992</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GELİBOLU</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11.620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11.620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231</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26.842</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LAPSEKİ</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484</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484</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240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1.162</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MERKEZ</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2.235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2.235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260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5.811</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TOPLAM</w:t>
            </w:r>
          </w:p>
        </w:tc>
        <w:tc>
          <w:tcPr>
            <w:tcW w:w="1275"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21.819</w:t>
            </w:r>
          </w:p>
        </w:tc>
        <w:tc>
          <w:tcPr>
            <w:tcW w:w="1276"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21.819</w:t>
            </w:r>
          </w:p>
        </w:tc>
        <w:tc>
          <w:tcPr>
            <w:tcW w:w="1276"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55.721</w:t>
            </w:r>
          </w:p>
        </w:tc>
        <w:tc>
          <w:tcPr>
            <w:tcW w:w="1417"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p>
        </w:tc>
        <w:tc>
          <w:tcPr>
            <w:tcW w:w="1564" w:type="dxa"/>
            <w:tcBorders>
              <w:top w:val="nil"/>
              <w:left w:val="nil"/>
              <w:bottom w:val="single" w:sz="4" w:space="0" w:color="auto"/>
              <w:right w:val="single" w:sz="8"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GENEL ORTALAMA</w:t>
            </w:r>
          </w:p>
        </w:tc>
        <w:tc>
          <w:tcPr>
            <w:tcW w:w="1275"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8" w:space="0" w:color="auto"/>
              <w:right w:val="single" w:sz="4"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253</w:t>
            </w: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417" w:type="dxa"/>
            <w:tcBorders>
              <w:top w:val="nil"/>
              <w:left w:val="nil"/>
              <w:bottom w:val="single" w:sz="8" w:space="0" w:color="auto"/>
              <w:right w:val="single" w:sz="4"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2,00</w:t>
            </w:r>
          </w:p>
        </w:tc>
        <w:tc>
          <w:tcPr>
            <w:tcW w:w="1564" w:type="dxa"/>
            <w:tcBorders>
              <w:top w:val="nil"/>
              <w:left w:val="nil"/>
              <w:bottom w:val="single" w:sz="8" w:space="0" w:color="auto"/>
              <w:right w:val="single" w:sz="8"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0,75</w:t>
            </w:r>
          </w:p>
        </w:tc>
      </w:tr>
      <w:tr w:rsidR="005A5253" w:rsidRPr="005547A4" w:rsidTr="00D45DCE">
        <w:trPr>
          <w:trHeight w:val="111"/>
        </w:trPr>
        <w:tc>
          <w:tcPr>
            <w:tcW w:w="887" w:type="dxa"/>
            <w:vMerge w:val="restart"/>
            <w:tcBorders>
              <w:top w:val="nil"/>
              <w:left w:val="single" w:sz="8" w:space="0" w:color="auto"/>
              <w:bottom w:val="single" w:sz="8" w:space="0" w:color="000000"/>
              <w:right w:val="single" w:sz="4" w:space="0" w:color="auto"/>
            </w:tcBorders>
            <w:shd w:val="clear" w:color="000000" w:fill="FFFF00"/>
            <w:noWrap/>
            <w:textDirection w:val="btLr"/>
            <w:vAlign w:val="center"/>
            <w:hideMark/>
          </w:tcPr>
          <w:p w:rsidR="005A5253" w:rsidRPr="00786C2B" w:rsidRDefault="005A5253" w:rsidP="00D45DCE">
            <w:pPr>
              <w:ind w:left="113" w:right="113"/>
              <w:jc w:val="center"/>
              <w:rPr>
                <w:rFonts w:ascii="Calibri" w:hAnsi="Calibri" w:cs="Calibri"/>
                <w:b/>
                <w:bCs/>
                <w:sz w:val="16"/>
                <w:szCs w:val="16"/>
              </w:rPr>
            </w:pPr>
            <w:r w:rsidRPr="00786C2B">
              <w:rPr>
                <w:rFonts w:ascii="Calibri" w:hAnsi="Calibri" w:cs="Calibri"/>
                <w:b/>
                <w:bCs/>
                <w:sz w:val="16"/>
                <w:szCs w:val="16"/>
              </w:rPr>
              <w:t>MISIR</w:t>
            </w: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BAYRAMİÇ</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175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750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BİGA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3757</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780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EZİNE</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550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650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GÖKÇEADA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82</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600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MERKEZ</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1180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1180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770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9.086</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0,70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TOPLAM</w:t>
            </w:r>
          </w:p>
        </w:tc>
        <w:tc>
          <w:tcPr>
            <w:tcW w:w="1275"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5.744</w:t>
            </w: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1.180</w:t>
            </w: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9.086</w:t>
            </w:r>
          </w:p>
        </w:tc>
        <w:tc>
          <w:tcPr>
            <w:tcW w:w="1417"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p>
        </w:tc>
        <w:tc>
          <w:tcPr>
            <w:tcW w:w="1564" w:type="dxa"/>
            <w:tcBorders>
              <w:top w:val="nil"/>
              <w:left w:val="nil"/>
              <w:bottom w:val="single" w:sz="4" w:space="0" w:color="auto"/>
              <w:right w:val="single" w:sz="8"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GENEL ORTALAMA</w:t>
            </w:r>
          </w:p>
        </w:tc>
        <w:tc>
          <w:tcPr>
            <w:tcW w:w="1275"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761</w:t>
            </w: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417"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2,00</w:t>
            </w:r>
          </w:p>
        </w:tc>
        <w:tc>
          <w:tcPr>
            <w:tcW w:w="1564" w:type="dxa"/>
            <w:tcBorders>
              <w:top w:val="nil"/>
              <w:left w:val="nil"/>
              <w:bottom w:val="single" w:sz="8" w:space="0" w:color="auto"/>
              <w:right w:val="single" w:sz="8"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0,70</w:t>
            </w:r>
          </w:p>
        </w:tc>
      </w:tr>
      <w:tr w:rsidR="005A5253" w:rsidRPr="005547A4" w:rsidTr="00D45DCE">
        <w:trPr>
          <w:trHeight w:val="111"/>
        </w:trPr>
        <w:tc>
          <w:tcPr>
            <w:tcW w:w="887" w:type="dxa"/>
            <w:vMerge w:val="restart"/>
            <w:tcBorders>
              <w:top w:val="nil"/>
              <w:left w:val="single" w:sz="8" w:space="0" w:color="auto"/>
              <w:bottom w:val="single" w:sz="8" w:space="0" w:color="000000"/>
              <w:right w:val="single" w:sz="4" w:space="0" w:color="auto"/>
            </w:tcBorders>
            <w:shd w:val="clear" w:color="000000" w:fill="963634"/>
            <w:noWrap/>
            <w:textDirection w:val="btLr"/>
            <w:vAlign w:val="center"/>
            <w:hideMark/>
          </w:tcPr>
          <w:p w:rsidR="005A5253" w:rsidRPr="00786C2B" w:rsidRDefault="005A5253" w:rsidP="00D45DCE">
            <w:pPr>
              <w:ind w:left="113" w:right="113"/>
              <w:jc w:val="center"/>
              <w:rPr>
                <w:rFonts w:ascii="Calibri" w:hAnsi="Calibri" w:cs="Calibri"/>
                <w:b/>
                <w:bCs/>
                <w:sz w:val="16"/>
                <w:szCs w:val="16"/>
              </w:rPr>
            </w:pPr>
            <w:r w:rsidRPr="00786C2B">
              <w:rPr>
                <w:rFonts w:ascii="Calibri" w:hAnsi="Calibri" w:cs="Calibri"/>
                <w:b/>
                <w:bCs/>
                <w:sz w:val="16"/>
                <w:szCs w:val="16"/>
              </w:rPr>
              <w:t>KOLZA</w:t>
            </w: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BAYRAMİÇ</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98</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vAlign w:val="center"/>
            <w:hideMark/>
          </w:tcPr>
          <w:p w:rsidR="005A5253" w:rsidRPr="00786C2B" w:rsidRDefault="005A5253" w:rsidP="00D45DCE">
            <w:pPr>
              <w:jc w:val="left"/>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BİGA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160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vAlign w:val="center"/>
            <w:hideMark/>
          </w:tcPr>
          <w:p w:rsidR="005A5253" w:rsidRPr="00786C2B" w:rsidRDefault="005A5253" w:rsidP="00D45DCE">
            <w:pPr>
              <w:jc w:val="left"/>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ÇAN</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vAlign w:val="center"/>
            <w:hideMark/>
          </w:tcPr>
          <w:p w:rsidR="005A5253" w:rsidRPr="00786C2B" w:rsidRDefault="005A5253" w:rsidP="00D45DCE">
            <w:pPr>
              <w:jc w:val="left"/>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ECEABAT</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340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17</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vAlign w:val="center"/>
            <w:hideMark/>
          </w:tcPr>
          <w:p w:rsidR="005A5253" w:rsidRPr="00786C2B" w:rsidRDefault="005A5253" w:rsidP="00D45DCE">
            <w:pPr>
              <w:jc w:val="left"/>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GELİBOLU</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349</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262</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vAlign w:val="center"/>
            <w:hideMark/>
          </w:tcPr>
          <w:p w:rsidR="005A5253" w:rsidRPr="00786C2B" w:rsidRDefault="005A5253" w:rsidP="00D45DCE">
            <w:pPr>
              <w:jc w:val="left"/>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LAPSEKİ</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83</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vAlign w:val="center"/>
            <w:hideMark/>
          </w:tcPr>
          <w:p w:rsidR="005A5253" w:rsidRPr="00786C2B" w:rsidRDefault="005A5253" w:rsidP="00D45DCE">
            <w:pPr>
              <w:jc w:val="left"/>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TOPLAM</w:t>
            </w:r>
          </w:p>
        </w:tc>
        <w:tc>
          <w:tcPr>
            <w:tcW w:w="1275"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461</w:t>
            </w: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80</w:t>
            </w: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279</w:t>
            </w:r>
          </w:p>
        </w:tc>
        <w:tc>
          <w:tcPr>
            <w:tcW w:w="1417"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sz w:val="16"/>
                <w:szCs w:val="16"/>
              </w:rPr>
            </w:pPr>
          </w:p>
        </w:tc>
        <w:tc>
          <w:tcPr>
            <w:tcW w:w="1564" w:type="dxa"/>
            <w:tcBorders>
              <w:top w:val="nil"/>
              <w:left w:val="nil"/>
              <w:bottom w:val="single" w:sz="4" w:space="0" w:color="auto"/>
              <w:right w:val="single" w:sz="8"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vAlign w:val="center"/>
            <w:hideMark/>
          </w:tcPr>
          <w:p w:rsidR="005A5253" w:rsidRPr="00786C2B" w:rsidRDefault="005A5253" w:rsidP="00D45DCE">
            <w:pPr>
              <w:jc w:val="left"/>
              <w:rPr>
                <w:rFonts w:ascii="Calibri" w:hAnsi="Calibri" w:cs="Calibri"/>
                <w:b/>
                <w:bCs/>
                <w:sz w:val="16"/>
                <w:szCs w:val="16"/>
              </w:rPr>
            </w:pPr>
          </w:p>
        </w:tc>
        <w:tc>
          <w:tcPr>
            <w:tcW w:w="1604"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GENEL ORT.</w:t>
            </w:r>
          </w:p>
        </w:tc>
        <w:tc>
          <w:tcPr>
            <w:tcW w:w="1275"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right"/>
              <w:rPr>
                <w:rFonts w:ascii="Calibri" w:hAnsi="Calibri" w:cs="Calibri"/>
                <w:b/>
                <w:bCs/>
                <w:sz w:val="16"/>
                <w:szCs w:val="16"/>
              </w:rPr>
            </w:pPr>
            <w:r w:rsidRPr="00786C2B">
              <w:rPr>
                <w:rFonts w:ascii="Calibri" w:hAnsi="Calibri" w:cs="Calibri"/>
                <w:b/>
                <w:bCs/>
                <w:sz w:val="16"/>
                <w:szCs w:val="16"/>
              </w:rPr>
              <w:t> </w:t>
            </w: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right"/>
              <w:rPr>
                <w:rFonts w:ascii="Calibri" w:hAnsi="Calibri" w:cs="Calibri"/>
                <w:b/>
                <w:bCs/>
                <w:sz w:val="16"/>
                <w:szCs w:val="16"/>
              </w:rPr>
            </w:pPr>
            <w:r w:rsidRPr="00786C2B">
              <w:rPr>
                <w:rFonts w:ascii="Calibri" w:hAnsi="Calibri" w:cs="Calibri"/>
                <w:b/>
                <w:bCs/>
                <w:sz w:val="16"/>
                <w:szCs w:val="16"/>
              </w:rPr>
              <w:t> </w:t>
            </w: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338</w:t>
            </w: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right"/>
              <w:rPr>
                <w:rFonts w:ascii="Calibri" w:hAnsi="Calibri" w:cs="Calibri"/>
                <w:b/>
                <w:bCs/>
                <w:sz w:val="16"/>
                <w:szCs w:val="16"/>
              </w:rPr>
            </w:pPr>
            <w:r w:rsidRPr="00786C2B">
              <w:rPr>
                <w:rFonts w:ascii="Calibri" w:hAnsi="Calibri" w:cs="Calibri"/>
                <w:b/>
                <w:bCs/>
                <w:sz w:val="16"/>
                <w:szCs w:val="16"/>
              </w:rPr>
              <w:t> </w:t>
            </w:r>
          </w:p>
        </w:tc>
        <w:tc>
          <w:tcPr>
            <w:tcW w:w="1417" w:type="dxa"/>
            <w:tcBorders>
              <w:top w:val="nil"/>
              <w:left w:val="nil"/>
              <w:bottom w:val="single" w:sz="8" w:space="0" w:color="auto"/>
              <w:right w:val="single" w:sz="4"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2,00</w:t>
            </w:r>
          </w:p>
        </w:tc>
        <w:tc>
          <w:tcPr>
            <w:tcW w:w="1564" w:type="dxa"/>
            <w:tcBorders>
              <w:top w:val="nil"/>
              <w:left w:val="nil"/>
              <w:bottom w:val="single" w:sz="8" w:space="0" w:color="auto"/>
              <w:right w:val="single" w:sz="8"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0,75</w:t>
            </w:r>
          </w:p>
        </w:tc>
      </w:tr>
      <w:tr w:rsidR="005A5253" w:rsidRPr="005547A4" w:rsidTr="00D45DCE">
        <w:trPr>
          <w:trHeight w:val="111"/>
        </w:trPr>
        <w:tc>
          <w:tcPr>
            <w:tcW w:w="887" w:type="dxa"/>
            <w:vMerge w:val="restart"/>
            <w:tcBorders>
              <w:top w:val="nil"/>
              <w:left w:val="single" w:sz="8" w:space="0" w:color="auto"/>
              <w:bottom w:val="single" w:sz="8" w:space="0" w:color="000000"/>
              <w:right w:val="single" w:sz="4" w:space="0" w:color="auto"/>
            </w:tcBorders>
            <w:shd w:val="clear" w:color="000000" w:fill="92D050"/>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TRİTİKALE</w:t>
            </w: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BİGA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180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vAlign w:val="center"/>
            <w:hideMark/>
          </w:tcPr>
          <w:p w:rsidR="005A5253" w:rsidRPr="00786C2B" w:rsidRDefault="005A5253" w:rsidP="00D45DCE">
            <w:pPr>
              <w:jc w:val="left"/>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ÇAN</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820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490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410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2.009</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vAlign w:val="center"/>
            <w:hideMark/>
          </w:tcPr>
          <w:p w:rsidR="005A5253" w:rsidRPr="00786C2B" w:rsidRDefault="005A5253" w:rsidP="00D45DCE">
            <w:pPr>
              <w:jc w:val="left"/>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LAPSEKİ</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54</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380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vAlign w:val="center"/>
            <w:hideMark/>
          </w:tcPr>
          <w:p w:rsidR="005A5253" w:rsidRPr="00786C2B" w:rsidRDefault="005A5253" w:rsidP="00D45DCE">
            <w:pPr>
              <w:jc w:val="left"/>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YENİCE</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210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390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vAlign w:val="center"/>
            <w:hideMark/>
          </w:tcPr>
          <w:p w:rsidR="005A5253" w:rsidRPr="00786C2B" w:rsidRDefault="005A5253" w:rsidP="00D45DCE">
            <w:pPr>
              <w:jc w:val="left"/>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TOPLAM</w:t>
            </w:r>
          </w:p>
        </w:tc>
        <w:tc>
          <w:tcPr>
            <w:tcW w:w="1275"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1264</w:t>
            </w: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490</w:t>
            </w: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2.009</w:t>
            </w:r>
          </w:p>
        </w:tc>
        <w:tc>
          <w:tcPr>
            <w:tcW w:w="1417"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p>
        </w:tc>
        <w:tc>
          <w:tcPr>
            <w:tcW w:w="1564" w:type="dxa"/>
            <w:tcBorders>
              <w:top w:val="nil"/>
              <w:left w:val="nil"/>
              <w:bottom w:val="single" w:sz="4" w:space="0" w:color="auto"/>
              <w:right w:val="single" w:sz="8"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vAlign w:val="center"/>
            <w:hideMark/>
          </w:tcPr>
          <w:p w:rsidR="005A5253" w:rsidRPr="00786C2B" w:rsidRDefault="005A5253" w:rsidP="00D45DCE">
            <w:pPr>
              <w:jc w:val="left"/>
              <w:rPr>
                <w:rFonts w:ascii="Calibri" w:hAnsi="Calibri" w:cs="Calibri"/>
                <w:b/>
                <w:bCs/>
                <w:sz w:val="16"/>
                <w:szCs w:val="16"/>
              </w:rPr>
            </w:pPr>
          </w:p>
        </w:tc>
        <w:tc>
          <w:tcPr>
            <w:tcW w:w="1604"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GENEL ORTALAMA</w:t>
            </w:r>
          </w:p>
        </w:tc>
        <w:tc>
          <w:tcPr>
            <w:tcW w:w="1275"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411</w:t>
            </w: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8" w:space="0" w:color="auto"/>
              <w:right w:val="single" w:sz="8" w:space="0" w:color="auto"/>
            </w:tcBorders>
            <w:shd w:val="clear" w:color="000000" w:fill="FABF8F"/>
            <w:noWrap/>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r>
      <w:tr w:rsidR="005A5253" w:rsidRPr="005547A4" w:rsidTr="00D45DCE">
        <w:trPr>
          <w:trHeight w:val="111"/>
        </w:trPr>
        <w:tc>
          <w:tcPr>
            <w:tcW w:w="887" w:type="dxa"/>
            <w:tcBorders>
              <w:top w:val="nil"/>
              <w:left w:val="nil"/>
              <w:bottom w:val="nil"/>
              <w:right w:val="nil"/>
            </w:tcBorders>
            <w:shd w:val="clear" w:color="auto" w:fill="auto"/>
            <w:noWrap/>
            <w:vAlign w:val="bottom"/>
            <w:hideMark/>
          </w:tcPr>
          <w:p w:rsidR="005A5253" w:rsidRPr="005547A4" w:rsidRDefault="005A5253" w:rsidP="00D45DCE">
            <w:pPr>
              <w:jc w:val="center"/>
              <w:rPr>
                <w:rFonts w:ascii="Calibri" w:hAnsi="Calibri" w:cs="Calibri"/>
                <w:b/>
                <w:bCs/>
                <w:sz w:val="10"/>
                <w:szCs w:val="10"/>
              </w:rPr>
            </w:pPr>
          </w:p>
        </w:tc>
        <w:tc>
          <w:tcPr>
            <w:tcW w:w="8124" w:type="dxa"/>
            <w:gridSpan w:val="6"/>
            <w:tcBorders>
              <w:top w:val="nil"/>
              <w:left w:val="nil"/>
              <w:bottom w:val="nil"/>
              <w:right w:val="nil"/>
            </w:tcBorders>
            <w:shd w:val="clear" w:color="auto" w:fill="auto"/>
            <w:noWrap/>
            <w:vAlign w:val="center"/>
            <w:hideMark/>
          </w:tcPr>
          <w:p w:rsidR="005A5253" w:rsidRPr="005547A4" w:rsidRDefault="005A5253" w:rsidP="00D45DCE">
            <w:pPr>
              <w:jc w:val="left"/>
              <w:rPr>
                <w:rFonts w:ascii="Calibri" w:hAnsi="Calibri" w:cs="Calibri"/>
                <w:sz w:val="10"/>
                <w:szCs w:val="10"/>
              </w:rPr>
            </w:pPr>
            <w:r w:rsidRPr="005547A4">
              <w:rPr>
                <w:rFonts w:ascii="Calibri" w:hAnsi="Calibri" w:cs="Calibri"/>
                <w:sz w:val="20"/>
                <w:szCs w:val="10"/>
              </w:rPr>
              <w:t>NOT: 5 ha ekiliş alanından küçük olan ilçeler hesaplamalara dahil edilmemiştir.</w:t>
            </w:r>
          </w:p>
        </w:tc>
        <w:tc>
          <w:tcPr>
            <w:tcW w:w="1564" w:type="dxa"/>
            <w:tcBorders>
              <w:top w:val="nil"/>
              <w:left w:val="nil"/>
              <w:bottom w:val="nil"/>
              <w:right w:val="nil"/>
            </w:tcBorders>
            <w:shd w:val="clear" w:color="auto" w:fill="auto"/>
            <w:noWrap/>
            <w:vAlign w:val="center"/>
            <w:hideMark/>
          </w:tcPr>
          <w:p w:rsidR="005A5253" w:rsidRPr="005547A4" w:rsidRDefault="005A5253" w:rsidP="00D45DCE">
            <w:pPr>
              <w:jc w:val="left"/>
              <w:rPr>
                <w:rFonts w:ascii="Calibri" w:hAnsi="Calibri" w:cs="Calibri"/>
                <w:sz w:val="10"/>
                <w:szCs w:val="10"/>
              </w:rPr>
            </w:pPr>
          </w:p>
        </w:tc>
      </w:tr>
    </w:tbl>
    <w:p w:rsidR="002B50E6" w:rsidRPr="002143D0" w:rsidRDefault="0099176E" w:rsidP="00616CCA">
      <w:pPr>
        <w:pStyle w:val="Balk3"/>
        <w:spacing w:before="120" w:after="0"/>
        <w:jc w:val="left"/>
      </w:pPr>
      <w:r w:rsidRPr="002143D0">
        <w:lastRenderedPageBreak/>
        <w:t xml:space="preserve">  </w:t>
      </w:r>
      <w:bookmarkStart w:id="542" w:name="_Toc525548089"/>
      <w:r w:rsidRPr="002143D0">
        <w:t>4.3</w:t>
      </w:r>
      <w:r w:rsidR="002B50E6" w:rsidRPr="002143D0">
        <w:t>.7. Anız Yakılmasının Önlenmesi İle İlgili Çalışmalar</w:t>
      </w:r>
      <w:bookmarkEnd w:id="537"/>
      <w:bookmarkEnd w:id="538"/>
      <w:bookmarkEnd w:id="539"/>
      <w:bookmarkEnd w:id="540"/>
      <w:bookmarkEnd w:id="541"/>
      <w:bookmarkEnd w:id="542"/>
    </w:p>
    <w:p w:rsidR="002B50E6" w:rsidRPr="002143D0" w:rsidRDefault="002B50E6" w:rsidP="0099176E">
      <w:pPr>
        <w:spacing w:line="276" w:lineRule="auto"/>
        <w:ind w:firstLine="708"/>
        <w:rPr>
          <w:rFonts w:ascii="Calibri" w:hAnsi="Calibri"/>
          <w:sz w:val="22"/>
          <w:szCs w:val="22"/>
        </w:rPr>
      </w:pPr>
      <w:r w:rsidRPr="002143D0">
        <w:rPr>
          <w:rFonts w:ascii="Calibri" w:hAnsi="Calibri"/>
          <w:sz w:val="22"/>
          <w:szCs w:val="22"/>
        </w:rPr>
        <w:t>Çiftçilerimiz tarafından bazı yararlar umularak özellikle toprak işlemeyi kolaylaştırma, böcek ve diğer zararlıları yok edip bitki hastalıklarını önleme, toprak verimini artırma gerekçeleri ile hasat sonunda tarlada kalan ürün artıklarının, yani anızların yakıldığı bilinmektedir. Anız yangınları ile ekolojik dengeye büyük zararlar verilmekte tarım toprakları çoraklaşmakta, verimsizleşmekte bunun sonucunda da tarımsal üretimde verim kayıpları oluşmaktadır. Bu nedenle Anızların yakılması farklı mevzuatlarla yasaklanmıştır.</w:t>
      </w:r>
    </w:p>
    <w:p w:rsidR="002B50E6" w:rsidRPr="002143D0" w:rsidRDefault="002B50E6" w:rsidP="0099176E">
      <w:pPr>
        <w:spacing w:line="276" w:lineRule="auto"/>
        <w:ind w:firstLine="708"/>
        <w:rPr>
          <w:rFonts w:ascii="Calibri" w:hAnsi="Calibri"/>
          <w:sz w:val="22"/>
          <w:szCs w:val="22"/>
        </w:rPr>
      </w:pPr>
      <w:r w:rsidRPr="002143D0">
        <w:rPr>
          <w:rFonts w:ascii="Calibri" w:hAnsi="Calibri"/>
          <w:sz w:val="22"/>
          <w:szCs w:val="22"/>
        </w:rPr>
        <w:t>2872 Çevre Kanununun Ek-1 inci maddesinin (c) bendi, 6831 sayılı Orman Kanunu, Çevre ve Orman Bakanlığının 1 Kasım 2006 tarih ve 26333 tarihli Resmi Gazetede yayınlanan 2006/23 nolu genelgesin de 2872 sayılı Çevre Kanunu ve 6831 sayılı Orman Kanununa atıf yaparak, anız yakılmasının yasak olduğunu ve yasağın uygulanması ile ilgili yapılacak işleri detaylandırmaktadır.</w:t>
      </w:r>
    </w:p>
    <w:p w:rsidR="002B50E6" w:rsidRPr="002143D0" w:rsidRDefault="002B50E6" w:rsidP="0099176E">
      <w:pPr>
        <w:spacing w:line="276" w:lineRule="auto"/>
        <w:rPr>
          <w:rFonts w:ascii="Calibri" w:eastAsiaTheme="minorHAnsi" w:hAnsi="Calibri"/>
          <w:sz w:val="22"/>
          <w:szCs w:val="22"/>
          <w:lang w:eastAsia="en-US"/>
        </w:rPr>
      </w:pPr>
      <w:r w:rsidRPr="002143D0">
        <w:rPr>
          <w:rFonts w:ascii="Calibri" w:hAnsi="Calibri"/>
          <w:sz w:val="22"/>
          <w:szCs w:val="22"/>
        </w:rPr>
        <w:tab/>
        <w:t xml:space="preserve">Tarım ve Köy işleri Bakanlığının 16 Aralık 1998 tarih ve 23555 sayılı Resmi Gazetede yayımlanan 1998/26 nolu “Anızların Yakılmasının Önlenmesi Hakkındaki Tebliğ” ile de anız yakılmasının önlenmesi, kontrolü, yayımı ve yetkilerin kullanımı konuları belirlenmiştir. </w:t>
      </w:r>
      <w:r w:rsidRPr="002143D0">
        <w:rPr>
          <w:rFonts w:ascii="Calibri" w:eastAsiaTheme="minorHAnsi" w:hAnsi="Calibri"/>
          <w:sz w:val="22"/>
          <w:szCs w:val="22"/>
          <w:lang w:eastAsia="en-US"/>
        </w:rPr>
        <w:t xml:space="preserve">Bakanlığımızın genelgeleri ve orman yangınları ile Mücadele Komisyon Kararları uyarınca İlimizde anız yakılması yasaklanmıştır.  Ancak çeltik ekili alanlarda 2. Ürün ekiminin yapılacak olması halinde kurulacak komisyon tarafından izin verilen yerlerde kontrollü anız yakılması izin verilmektedir. Ancak şimdiye kadar böyle bir müracaat bulunmamaktadır. Gıda Tarım ve Hayvancılık İl Müdürlüğümüzce her yıl biçerdöver tarla kontrolleri ile ilgili oluşturulan kontrol ekipleri aynı zamanda anız yangınlarının önlenmesi ile ilgili kontrol ve yayım hizmetlerini yürütmektedir.  </w:t>
      </w:r>
    </w:p>
    <w:p w:rsidR="002B50E6" w:rsidRPr="002143D0" w:rsidRDefault="0099176E" w:rsidP="006D5FEE">
      <w:pPr>
        <w:pStyle w:val="Balk3"/>
        <w:jc w:val="left"/>
      </w:pPr>
      <w:bookmarkStart w:id="543" w:name="_Toc525548090"/>
      <w:r w:rsidRPr="002143D0">
        <w:t>4.3</w:t>
      </w:r>
      <w:r w:rsidR="002B50E6" w:rsidRPr="002143D0">
        <w:t>.8. Bitkisel Üretim Desteklemeleri</w:t>
      </w:r>
      <w:bookmarkEnd w:id="543"/>
    </w:p>
    <w:tbl>
      <w:tblPr>
        <w:tblW w:w="8066" w:type="dxa"/>
        <w:jc w:val="center"/>
        <w:tblCellMar>
          <w:left w:w="70" w:type="dxa"/>
          <w:right w:w="70" w:type="dxa"/>
        </w:tblCellMar>
        <w:tblLook w:val="04A0" w:firstRow="1" w:lastRow="0" w:firstColumn="1" w:lastColumn="0" w:noHBand="0" w:noVBand="1"/>
      </w:tblPr>
      <w:tblGrid>
        <w:gridCol w:w="485"/>
        <w:gridCol w:w="4163"/>
        <w:gridCol w:w="887"/>
        <w:gridCol w:w="1108"/>
        <w:gridCol w:w="1423"/>
      </w:tblGrid>
      <w:tr w:rsidR="005E2A21" w:rsidRPr="002143D0" w:rsidTr="006562B7">
        <w:trPr>
          <w:trHeight w:val="20"/>
          <w:jc w:val="center"/>
        </w:trPr>
        <w:tc>
          <w:tcPr>
            <w:tcW w:w="8066" w:type="dxa"/>
            <w:gridSpan w:val="5"/>
            <w:tcBorders>
              <w:top w:val="single" w:sz="4" w:space="0" w:color="auto"/>
              <w:left w:val="single" w:sz="4" w:space="0" w:color="auto"/>
              <w:bottom w:val="single" w:sz="4" w:space="0" w:color="auto"/>
              <w:right w:val="single" w:sz="4" w:space="0" w:color="000000"/>
            </w:tcBorders>
            <w:noWrap/>
            <w:vAlign w:val="center"/>
            <w:hideMark/>
          </w:tcPr>
          <w:p w:rsidR="005E2A21" w:rsidRPr="006562B7" w:rsidRDefault="005E2A21" w:rsidP="006562B7">
            <w:pPr>
              <w:spacing w:line="256" w:lineRule="auto"/>
              <w:jc w:val="center"/>
              <w:rPr>
                <w:rFonts w:asciiTheme="minorHAnsi" w:hAnsiTheme="minorHAnsi"/>
                <w:b/>
                <w:bCs/>
                <w:sz w:val="16"/>
                <w:szCs w:val="16"/>
                <w:lang w:eastAsia="en-US"/>
              </w:rPr>
            </w:pPr>
            <w:r w:rsidRPr="006562B7">
              <w:rPr>
                <w:rFonts w:asciiTheme="minorHAnsi" w:hAnsiTheme="minorHAnsi"/>
                <w:b/>
                <w:bCs/>
                <w:sz w:val="16"/>
                <w:szCs w:val="16"/>
                <w:lang w:eastAsia="en-US"/>
              </w:rPr>
              <w:t>201</w:t>
            </w:r>
            <w:r w:rsidR="006562B7" w:rsidRPr="006562B7">
              <w:rPr>
                <w:rFonts w:asciiTheme="minorHAnsi" w:hAnsiTheme="minorHAnsi"/>
                <w:b/>
                <w:bCs/>
                <w:sz w:val="16"/>
                <w:szCs w:val="16"/>
                <w:lang w:eastAsia="en-US"/>
              </w:rPr>
              <w:t>7</w:t>
            </w:r>
            <w:r w:rsidRPr="006562B7">
              <w:rPr>
                <w:rFonts w:asciiTheme="minorHAnsi" w:hAnsiTheme="minorHAnsi"/>
                <w:b/>
                <w:bCs/>
                <w:sz w:val="16"/>
                <w:szCs w:val="16"/>
                <w:lang w:eastAsia="en-US"/>
              </w:rPr>
              <w:t xml:space="preserve"> Yılında Alınıp Gönderilen İcmal Listelerinin Dökümü</w:t>
            </w:r>
          </w:p>
        </w:tc>
      </w:tr>
      <w:tr w:rsidR="005E2A21" w:rsidRPr="002143D0" w:rsidTr="006562B7">
        <w:trPr>
          <w:trHeight w:val="20"/>
          <w:jc w:val="center"/>
        </w:trPr>
        <w:tc>
          <w:tcPr>
            <w:tcW w:w="485"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5E2A21" w:rsidRPr="006562B7" w:rsidRDefault="005E2A21" w:rsidP="005E2A21">
            <w:pPr>
              <w:spacing w:line="256" w:lineRule="auto"/>
              <w:jc w:val="center"/>
              <w:rPr>
                <w:rFonts w:asciiTheme="minorHAnsi" w:hAnsiTheme="minorHAnsi"/>
                <w:b/>
                <w:bCs/>
                <w:sz w:val="16"/>
                <w:szCs w:val="16"/>
                <w:lang w:eastAsia="en-US"/>
              </w:rPr>
            </w:pPr>
            <w:r w:rsidRPr="006562B7">
              <w:rPr>
                <w:rFonts w:asciiTheme="minorHAnsi" w:hAnsiTheme="minorHAnsi"/>
                <w:b/>
                <w:bCs/>
                <w:sz w:val="16"/>
                <w:szCs w:val="16"/>
                <w:lang w:eastAsia="en-US"/>
              </w:rPr>
              <w:t>Sıra No</w:t>
            </w:r>
          </w:p>
        </w:tc>
        <w:tc>
          <w:tcPr>
            <w:tcW w:w="4163" w:type="dxa"/>
            <w:tcBorders>
              <w:top w:val="nil"/>
              <w:left w:val="nil"/>
              <w:bottom w:val="single" w:sz="4" w:space="0" w:color="auto"/>
              <w:right w:val="single" w:sz="4" w:space="0" w:color="auto"/>
            </w:tcBorders>
            <w:shd w:val="clear" w:color="auto" w:fill="FBD4B4" w:themeFill="accent6" w:themeFillTint="66"/>
            <w:vAlign w:val="center"/>
            <w:hideMark/>
          </w:tcPr>
          <w:p w:rsidR="005E2A21" w:rsidRPr="006562B7" w:rsidRDefault="005E2A21" w:rsidP="005E2A21">
            <w:pPr>
              <w:spacing w:line="256" w:lineRule="auto"/>
              <w:jc w:val="center"/>
              <w:rPr>
                <w:rFonts w:asciiTheme="minorHAnsi" w:hAnsiTheme="minorHAnsi"/>
                <w:b/>
                <w:bCs/>
                <w:sz w:val="16"/>
                <w:szCs w:val="16"/>
                <w:lang w:eastAsia="en-US"/>
              </w:rPr>
            </w:pPr>
            <w:r w:rsidRPr="006562B7">
              <w:rPr>
                <w:rFonts w:asciiTheme="minorHAnsi" w:hAnsiTheme="minorHAnsi"/>
                <w:b/>
                <w:bCs/>
                <w:sz w:val="16"/>
                <w:szCs w:val="16"/>
                <w:lang w:eastAsia="en-US"/>
              </w:rPr>
              <w:t>Destekleme Adı</w:t>
            </w:r>
          </w:p>
        </w:tc>
        <w:tc>
          <w:tcPr>
            <w:tcW w:w="887" w:type="dxa"/>
            <w:tcBorders>
              <w:top w:val="nil"/>
              <w:left w:val="nil"/>
              <w:bottom w:val="single" w:sz="4" w:space="0" w:color="auto"/>
              <w:right w:val="single" w:sz="4" w:space="0" w:color="auto"/>
            </w:tcBorders>
            <w:shd w:val="clear" w:color="auto" w:fill="FBD4B4" w:themeFill="accent6" w:themeFillTint="66"/>
            <w:vAlign w:val="center"/>
            <w:hideMark/>
          </w:tcPr>
          <w:p w:rsidR="005E2A21" w:rsidRPr="006562B7" w:rsidRDefault="005E2A21" w:rsidP="005E2A21">
            <w:pPr>
              <w:spacing w:line="256" w:lineRule="auto"/>
              <w:jc w:val="center"/>
              <w:rPr>
                <w:rFonts w:asciiTheme="minorHAnsi" w:hAnsiTheme="minorHAnsi"/>
                <w:b/>
                <w:bCs/>
                <w:sz w:val="16"/>
                <w:szCs w:val="16"/>
                <w:lang w:eastAsia="en-US"/>
              </w:rPr>
            </w:pPr>
            <w:r w:rsidRPr="006562B7">
              <w:rPr>
                <w:rFonts w:asciiTheme="minorHAnsi" w:hAnsiTheme="minorHAnsi"/>
                <w:b/>
                <w:bCs/>
                <w:sz w:val="16"/>
                <w:szCs w:val="16"/>
                <w:lang w:eastAsia="en-US"/>
              </w:rPr>
              <w:t>İşletme Sayısı</w:t>
            </w:r>
          </w:p>
        </w:tc>
        <w:tc>
          <w:tcPr>
            <w:tcW w:w="1108" w:type="dxa"/>
            <w:tcBorders>
              <w:top w:val="nil"/>
              <w:left w:val="nil"/>
              <w:bottom w:val="single" w:sz="4" w:space="0" w:color="auto"/>
              <w:right w:val="single" w:sz="4" w:space="0" w:color="auto"/>
            </w:tcBorders>
            <w:shd w:val="clear" w:color="auto" w:fill="FBD4B4" w:themeFill="accent6" w:themeFillTint="66"/>
            <w:vAlign w:val="center"/>
            <w:hideMark/>
          </w:tcPr>
          <w:p w:rsidR="005E2A21" w:rsidRPr="006562B7" w:rsidRDefault="005E2A21" w:rsidP="005E2A21">
            <w:pPr>
              <w:spacing w:line="256" w:lineRule="auto"/>
              <w:jc w:val="center"/>
              <w:rPr>
                <w:rFonts w:asciiTheme="minorHAnsi" w:hAnsiTheme="minorHAnsi"/>
                <w:b/>
                <w:bCs/>
                <w:sz w:val="16"/>
                <w:szCs w:val="16"/>
                <w:lang w:eastAsia="en-US"/>
              </w:rPr>
            </w:pPr>
            <w:r w:rsidRPr="006562B7">
              <w:rPr>
                <w:rFonts w:asciiTheme="minorHAnsi" w:hAnsiTheme="minorHAnsi"/>
                <w:b/>
                <w:bCs/>
                <w:sz w:val="16"/>
                <w:szCs w:val="16"/>
                <w:lang w:eastAsia="en-US"/>
              </w:rPr>
              <w:t>Destekleme Alanı   (da)</w:t>
            </w:r>
          </w:p>
        </w:tc>
        <w:tc>
          <w:tcPr>
            <w:tcW w:w="1423" w:type="dxa"/>
            <w:tcBorders>
              <w:top w:val="nil"/>
              <w:left w:val="nil"/>
              <w:bottom w:val="single" w:sz="4" w:space="0" w:color="auto"/>
              <w:right w:val="single" w:sz="4" w:space="0" w:color="auto"/>
            </w:tcBorders>
            <w:shd w:val="clear" w:color="auto" w:fill="FBD4B4" w:themeFill="accent6" w:themeFillTint="66"/>
            <w:vAlign w:val="center"/>
            <w:hideMark/>
          </w:tcPr>
          <w:p w:rsidR="005E2A21" w:rsidRPr="006562B7" w:rsidRDefault="005E2A21" w:rsidP="00616CCA">
            <w:pPr>
              <w:spacing w:line="256" w:lineRule="auto"/>
              <w:jc w:val="center"/>
              <w:rPr>
                <w:rFonts w:asciiTheme="minorHAnsi" w:hAnsiTheme="minorHAnsi"/>
                <w:b/>
                <w:bCs/>
                <w:sz w:val="16"/>
                <w:szCs w:val="16"/>
                <w:lang w:eastAsia="en-US"/>
              </w:rPr>
            </w:pPr>
            <w:r w:rsidRPr="006562B7">
              <w:rPr>
                <w:rFonts w:asciiTheme="minorHAnsi" w:hAnsiTheme="minorHAnsi"/>
                <w:b/>
                <w:bCs/>
                <w:sz w:val="16"/>
                <w:szCs w:val="16"/>
                <w:lang w:eastAsia="en-US"/>
              </w:rPr>
              <w:t>Destekleme Tutarı (</w:t>
            </w:r>
            <w:r w:rsidR="00616CCA" w:rsidRPr="006562B7">
              <w:rPr>
                <w:rFonts w:asciiTheme="minorHAnsi" w:hAnsiTheme="minorHAnsi"/>
                <w:b/>
                <w:bCs/>
                <w:sz w:val="16"/>
                <w:szCs w:val="16"/>
                <w:lang w:eastAsia="en-US"/>
              </w:rPr>
              <w:t>₺</w:t>
            </w:r>
            <w:r w:rsidRPr="006562B7">
              <w:rPr>
                <w:rFonts w:asciiTheme="minorHAnsi" w:hAnsiTheme="minorHAnsi"/>
                <w:b/>
                <w:bCs/>
                <w:sz w:val="16"/>
                <w:szCs w:val="16"/>
                <w:lang w:eastAsia="en-US"/>
              </w:rPr>
              <w:t>)</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C6239F" w:rsidRDefault="006562B7" w:rsidP="00C6239F">
            <w:pPr>
              <w:jc w:val="center"/>
              <w:rPr>
                <w:rFonts w:asciiTheme="minorHAnsi" w:hAnsiTheme="minorHAnsi" w:cstheme="minorHAnsi"/>
                <w:b/>
                <w:sz w:val="20"/>
                <w:szCs w:val="20"/>
              </w:rPr>
            </w:pPr>
            <w:r w:rsidRPr="00C6239F">
              <w:rPr>
                <w:rFonts w:asciiTheme="minorHAnsi" w:hAnsiTheme="minorHAnsi" w:cstheme="minorHAnsi"/>
                <w:b/>
                <w:sz w:val="20"/>
                <w:szCs w:val="20"/>
              </w:rPr>
              <w:t>1</w:t>
            </w:r>
          </w:p>
        </w:tc>
        <w:tc>
          <w:tcPr>
            <w:tcW w:w="4163" w:type="dxa"/>
            <w:tcBorders>
              <w:top w:val="nil"/>
              <w:left w:val="nil"/>
              <w:bottom w:val="single" w:sz="4" w:space="0" w:color="auto"/>
              <w:right w:val="single" w:sz="4" w:space="0" w:color="auto"/>
            </w:tcBorders>
            <w:noWrap/>
            <w:vAlign w:val="center"/>
            <w:hideMark/>
          </w:tcPr>
          <w:p w:rsidR="006562B7" w:rsidRPr="00C6239F" w:rsidRDefault="006562B7" w:rsidP="008828FD">
            <w:pPr>
              <w:jc w:val="left"/>
              <w:rPr>
                <w:rFonts w:asciiTheme="minorHAnsi" w:hAnsiTheme="minorHAnsi" w:cstheme="minorHAnsi"/>
                <w:sz w:val="20"/>
                <w:szCs w:val="20"/>
              </w:rPr>
            </w:pPr>
            <w:r w:rsidRPr="00C6239F">
              <w:rPr>
                <w:rFonts w:asciiTheme="minorHAnsi" w:hAnsiTheme="minorHAnsi" w:cstheme="minorHAnsi"/>
                <w:sz w:val="20"/>
                <w:szCs w:val="20"/>
              </w:rPr>
              <w:t xml:space="preserve">Mazot ve Gübre Desteklemesi </w:t>
            </w:r>
          </w:p>
        </w:tc>
        <w:tc>
          <w:tcPr>
            <w:tcW w:w="887"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21.088</w:t>
            </w:r>
          </w:p>
        </w:tc>
        <w:tc>
          <w:tcPr>
            <w:tcW w:w="1108"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1.433.679</w:t>
            </w:r>
          </w:p>
        </w:tc>
        <w:tc>
          <w:tcPr>
            <w:tcW w:w="1423" w:type="dxa"/>
            <w:tcBorders>
              <w:top w:val="nil"/>
              <w:left w:val="nil"/>
              <w:bottom w:val="single" w:sz="4" w:space="0" w:color="auto"/>
              <w:right w:val="single" w:sz="4" w:space="0" w:color="auto"/>
            </w:tcBorders>
            <w:noWrap/>
            <w:vAlign w:val="center"/>
            <w:hideMark/>
          </w:tcPr>
          <w:p w:rsidR="006562B7" w:rsidRPr="00C6239F" w:rsidRDefault="006562B7" w:rsidP="00C6239F">
            <w:pPr>
              <w:jc w:val="right"/>
              <w:rPr>
                <w:rFonts w:asciiTheme="minorHAnsi" w:hAnsiTheme="minorHAnsi" w:cstheme="minorHAnsi"/>
                <w:sz w:val="20"/>
                <w:szCs w:val="20"/>
              </w:rPr>
            </w:pPr>
            <w:r w:rsidRPr="00C6239F">
              <w:rPr>
                <w:rFonts w:asciiTheme="minorHAnsi" w:hAnsiTheme="minorHAnsi" w:cstheme="minorHAnsi"/>
                <w:sz w:val="20"/>
                <w:szCs w:val="20"/>
              </w:rPr>
              <w:t>15.588.458</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C6239F" w:rsidRDefault="006562B7" w:rsidP="00C6239F">
            <w:pPr>
              <w:jc w:val="center"/>
              <w:rPr>
                <w:rFonts w:asciiTheme="minorHAnsi" w:hAnsiTheme="minorHAnsi" w:cstheme="minorHAnsi"/>
                <w:b/>
                <w:sz w:val="20"/>
                <w:szCs w:val="20"/>
              </w:rPr>
            </w:pPr>
            <w:r w:rsidRPr="00C6239F">
              <w:rPr>
                <w:rFonts w:asciiTheme="minorHAnsi" w:hAnsiTheme="minorHAnsi" w:cstheme="minorHAnsi"/>
                <w:b/>
                <w:sz w:val="20"/>
                <w:szCs w:val="20"/>
              </w:rPr>
              <w:t>2</w:t>
            </w:r>
          </w:p>
        </w:tc>
        <w:tc>
          <w:tcPr>
            <w:tcW w:w="4163" w:type="dxa"/>
            <w:tcBorders>
              <w:top w:val="nil"/>
              <w:left w:val="nil"/>
              <w:bottom w:val="single" w:sz="4" w:space="0" w:color="auto"/>
              <w:right w:val="single" w:sz="4" w:space="0" w:color="auto"/>
            </w:tcBorders>
            <w:noWrap/>
            <w:vAlign w:val="center"/>
            <w:hideMark/>
          </w:tcPr>
          <w:p w:rsidR="006562B7" w:rsidRPr="00C6239F" w:rsidRDefault="006562B7" w:rsidP="008828FD">
            <w:pPr>
              <w:jc w:val="left"/>
              <w:rPr>
                <w:rFonts w:asciiTheme="minorHAnsi" w:hAnsiTheme="minorHAnsi" w:cstheme="minorHAnsi"/>
                <w:sz w:val="20"/>
                <w:szCs w:val="20"/>
              </w:rPr>
            </w:pPr>
            <w:r w:rsidRPr="00C6239F">
              <w:rPr>
                <w:rFonts w:asciiTheme="minorHAnsi" w:hAnsiTheme="minorHAnsi" w:cstheme="minorHAnsi"/>
                <w:sz w:val="20"/>
                <w:szCs w:val="20"/>
              </w:rPr>
              <w:t>Fark Ödemesi Desteği (Hububat-Baklagil)</w:t>
            </w:r>
          </w:p>
        </w:tc>
        <w:tc>
          <w:tcPr>
            <w:tcW w:w="887"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5.551</w:t>
            </w:r>
          </w:p>
        </w:tc>
        <w:tc>
          <w:tcPr>
            <w:tcW w:w="1108"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p>
        </w:tc>
        <w:tc>
          <w:tcPr>
            <w:tcW w:w="1423" w:type="dxa"/>
            <w:tcBorders>
              <w:top w:val="nil"/>
              <w:left w:val="nil"/>
              <w:bottom w:val="single" w:sz="4" w:space="0" w:color="auto"/>
              <w:right w:val="single" w:sz="4" w:space="0" w:color="auto"/>
            </w:tcBorders>
            <w:noWrap/>
            <w:vAlign w:val="center"/>
            <w:hideMark/>
          </w:tcPr>
          <w:p w:rsidR="006562B7" w:rsidRPr="00C6239F" w:rsidRDefault="006562B7" w:rsidP="00C6239F">
            <w:pPr>
              <w:jc w:val="right"/>
              <w:rPr>
                <w:rFonts w:asciiTheme="minorHAnsi" w:hAnsiTheme="minorHAnsi" w:cstheme="minorHAnsi"/>
                <w:sz w:val="20"/>
                <w:szCs w:val="20"/>
              </w:rPr>
            </w:pPr>
            <w:r w:rsidRPr="00C6239F">
              <w:rPr>
                <w:rFonts w:asciiTheme="minorHAnsi" w:hAnsiTheme="minorHAnsi" w:cstheme="minorHAnsi"/>
                <w:sz w:val="20"/>
                <w:szCs w:val="20"/>
              </w:rPr>
              <w:t>11.499.897</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C6239F" w:rsidRDefault="006562B7" w:rsidP="00C6239F">
            <w:pPr>
              <w:jc w:val="center"/>
              <w:rPr>
                <w:rFonts w:asciiTheme="minorHAnsi" w:hAnsiTheme="minorHAnsi" w:cstheme="minorHAnsi"/>
                <w:b/>
                <w:sz w:val="20"/>
                <w:szCs w:val="20"/>
              </w:rPr>
            </w:pPr>
            <w:r w:rsidRPr="00C6239F">
              <w:rPr>
                <w:rFonts w:asciiTheme="minorHAnsi" w:hAnsiTheme="minorHAnsi" w:cstheme="minorHAnsi"/>
                <w:b/>
                <w:sz w:val="20"/>
                <w:szCs w:val="20"/>
              </w:rPr>
              <w:t>3</w:t>
            </w:r>
          </w:p>
        </w:tc>
        <w:tc>
          <w:tcPr>
            <w:tcW w:w="4163" w:type="dxa"/>
            <w:tcBorders>
              <w:top w:val="nil"/>
              <w:left w:val="nil"/>
              <w:bottom w:val="single" w:sz="4" w:space="0" w:color="auto"/>
              <w:right w:val="single" w:sz="4" w:space="0" w:color="auto"/>
            </w:tcBorders>
            <w:noWrap/>
            <w:vAlign w:val="center"/>
            <w:hideMark/>
          </w:tcPr>
          <w:p w:rsidR="006562B7" w:rsidRPr="00C6239F" w:rsidRDefault="006562B7" w:rsidP="008828FD">
            <w:pPr>
              <w:jc w:val="left"/>
              <w:rPr>
                <w:rFonts w:asciiTheme="minorHAnsi" w:hAnsiTheme="minorHAnsi" w:cstheme="minorHAnsi"/>
                <w:sz w:val="20"/>
                <w:szCs w:val="20"/>
              </w:rPr>
            </w:pPr>
            <w:r w:rsidRPr="00C6239F">
              <w:rPr>
                <w:rFonts w:asciiTheme="minorHAnsi" w:hAnsiTheme="minorHAnsi" w:cstheme="minorHAnsi"/>
                <w:sz w:val="20"/>
                <w:szCs w:val="20"/>
              </w:rPr>
              <w:t>Fark Ödemesi Desteği (Yağlı Tohumlu Bitkiler)</w:t>
            </w:r>
          </w:p>
        </w:tc>
        <w:tc>
          <w:tcPr>
            <w:tcW w:w="887"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2.634</w:t>
            </w:r>
          </w:p>
        </w:tc>
        <w:tc>
          <w:tcPr>
            <w:tcW w:w="1108"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p>
        </w:tc>
        <w:tc>
          <w:tcPr>
            <w:tcW w:w="1423" w:type="dxa"/>
            <w:tcBorders>
              <w:top w:val="nil"/>
              <w:left w:val="nil"/>
              <w:bottom w:val="single" w:sz="4" w:space="0" w:color="auto"/>
              <w:right w:val="single" w:sz="4" w:space="0" w:color="auto"/>
            </w:tcBorders>
            <w:noWrap/>
            <w:vAlign w:val="center"/>
            <w:hideMark/>
          </w:tcPr>
          <w:p w:rsidR="006562B7" w:rsidRPr="00C6239F" w:rsidRDefault="006562B7" w:rsidP="00C6239F">
            <w:pPr>
              <w:jc w:val="right"/>
              <w:rPr>
                <w:rFonts w:asciiTheme="minorHAnsi" w:hAnsiTheme="minorHAnsi" w:cstheme="minorHAnsi"/>
                <w:sz w:val="20"/>
                <w:szCs w:val="20"/>
              </w:rPr>
            </w:pPr>
            <w:r w:rsidRPr="00C6239F">
              <w:rPr>
                <w:rFonts w:asciiTheme="minorHAnsi" w:hAnsiTheme="minorHAnsi" w:cstheme="minorHAnsi"/>
                <w:sz w:val="20"/>
                <w:szCs w:val="20"/>
              </w:rPr>
              <w:t>14.928.319</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C6239F" w:rsidRDefault="006562B7" w:rsidP="00C6239F">
            <w:pPr>
              <w:jc w:val="center"/>
              <w:rPr>
                <w:rFonts w:asciiTheme="minorHAnsi" w:hAnsiTheme="minorHAnsi" w:cstheme="minorHAnsi"/>
                <w:b/>
                <w:sz w:val="20"/>
                <w:szCs w:val="20"/>
              </w:rPr>
            </w:pPr>
            <w:r w:rsidRPr="00C6239F">
              <w:rPr>
                <w:rFonts w:asciiTheme="minorHAnsi" w:hAnsiTheme="minorHAnsi" w:cstheme="minorHAnsi"/>
                <w:b/>
                <w:sz w:val="20"/>
                <w:szCs w:val="20"/>
              </w:rPr>
              <w:t>4</w:t>
            </w:r>
          </w:p>
        </w:tc>
        <w:tc>
          <w:tcPr>
            <w:tcW w:w="4163" w:type="dxa"/>
            <w:tcBorders>
              <w:top w:val="nil"/>
              <w:left w:val="nil"/>
              <w:bottom w:val="single" w:sz="4" w:space="0" w:color="auto"/>
              <w:right w:val="single" w:sz="4" w:space="0" w:color="auto"/>
            </w:tcBorders>
            <w:noWrap/>
            <w:vAlign w:val="center"/>
            <w:hideMark/>
          </w:tcPr>
          <w:p w:rsidR="006562B7" w:rsidRPr="00C6239F" w:rsidRDefault="006562B7" w:rsidP="008828FD">
            <w:pPr>
              <w:jc w:val="left"/>
              <w:rPr>
                <w:rFonts w:asciiTheme="minorHAnsi" w:hAnsiTheme="minorHAnsi" w:cstheme="minorHAnsi"/>
                <w:sz w:val="20"/>
                <w:szCs w:val="20"/>
              </w:rPr>
            </w:pPr>
            <w:r w:rsidRPr="00C6239F">
              <w:rPr>
                <w:rFonts w:asciiTheme="minorHAnsi" w:hAnsiTheme="minorHAnsi" w:cstheme="minorHAnsi"/>
                <w:sz w:val="20"/>
                <w:szCs w:val="20"/>
              </w:rPr>
              <w:t>Fark Ödemesi Desteği (Dane Mısır)</w:t>
            </w:r>
          </w:p>
        </w:tc>
        <w:tc>
          <w:tcPr>
            <w:tcW w:w="887"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413</w:t>
            </w:r>
          </w:p>
        </w:tc>
        <w:tc>
          <w:tcPr>
            <w:tcW w:w="1108" w:type="dxa"/>
            <w:tcBorders>
              <w:top w:val="nil"/>
              <w:left w:val="nil"/>
              <w:bottom w:val="single" w:sz="4" w:space="0" w:color="auto"/>
              <w:right w:val="single" w:sz="4" w:space="0" w:color="auto"/>
            </w:tcBorders>
            <w:noWrap/>
            <w:vAlign w:val="center"/>
          </w:tcPr>
          <w:p w:rsidR="006562B7" w:rsidRPr="00C6239F" w:rsidRDefault="006562B7" w:rsidP="008828FD">
            <w:pPr>
              <w:jc w:val="center"/>
              <w:rPr>
                <w:rFonts w:asciiTheme="minorHAnsi" w:hAnsiTheme="minorHAnsi" w:cstheme="minorHAnsi"/>
                <w:sz w:val="20"/>
                <w:szCs w:val="20"/>
              </w:rPr>
            </w:pPr>
          </w:p>
        </w:tc>
        <w:tc>
          <w:tcPr>
            <w:tcW w:w="1423" w:type="dxa"/>
            <w:tcBorders>
              <w:top w:val="nil"/>
              <w:left w:val="nil"/>
              <w:bottom w:val="single" w:sz="4" w:space="0" w:color="auto"/>
              <w:right w:val="single" w:sz="4" w:space="0" w:color="auto"/>
            </w:tcBorders>
            <w:noWrap/>
            <w:vAlign w:val="center"/>
            <w:hideMark/>
          </w:tcPr>
          <w:p w:rsidR="006562B7" w:rsidRPr="00C6239F" w:rsidRDefault="006562B7" w:rsidP="00C6239F">
            <w:pPr>
              <w:jc w:val="right"/>
              <w:rPr>
                <w:rFonts w:asciiTheme="minorHAnsi" w:hAnsiTheme="minorHAnsi" w:cstheme="minorHAnsi"/>
                <w:sz w:val="20"/>
                <w:szCs w:val="20"/>
              </w:rPr>
            </w:pPr>
            <w:r w:rsidRPr="00C6239F">
              <w:rPr>
                <w:rFonts w:asciiTheme="minorHAnsi" w:hAnsiTheme="minorHAnsi" w:cstheme="minorHAnsi"/>
                <w:sz w:val="20"/>
                <w:szCs w:val="20"/>
              </w:rPr>
              <w:t>212.765</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C6239F" w:rsidRDefault="006562B7" w:rsidP="00C6239F">
            <w:pPr>
              <w:jc w:val="center"/>
              <w:rPr>
                <w:rFonts w:asciiTheme="minorHAnsi" w:hAnsiTheme="minorHAnsi" w:cstheme="minorHAnsi"/>
                <w:b/>
                <w:sz w:val="20"/>
                <w:szCs w:val="20"/>
              </w:rPr>
            </w:pPr>
            <w:r w:rsidRPr="00C6239F">
              <w:rPr>
                <w:rFonts w:asciiTheme="minorHAnsi" w:hAnsiTheme="minorHAnsi" w:cstheme="minorHAnsi"/>
                <w:b/>
                <w:sz w:val="20"/>
                <w:szCs w:val="20"/>
              </w:rPr>
              <w:t>5</w:t>
            </w:r>
          </w:p>
        </w:tc>
        <w:tc>
          <w:tcPr>
            <w:tcW w:w="4163" w:type="dxa"/>
            <w:tcBorders>
              <w:top w:val="nil"/>
              <w:left w:val="nil"/>
              <w:bottom w:val="single" w:sz="4" w:space="0" w:color="auto"/>
              <w:right w:val="single" w:sz="4" w:space="0" w:color="auto"/>
            </w:tcBorders>
            <w:noWrap/>
            <w:vAlign w:val="center"/>
            <w:hideMark/>
          </w:tcPr>
          <w:p w:rsidR="006562B7" w:rsidRPr="00C6239F" w:rsidRDefault="006562B7" w:rsidP="008828FD">
            <w:pPr>
              <w:jc w:val="left"/>
              <w:rPr>
                <w:rFonts w:asciiTheme="minorHAnsi" w:hAnsiTheme="minorHAnsi" w:cstheme="minorHAnsi"/>
                <w:sz w:val="20"/>
                <w:szCs w:val="20"/>
              </w:rPr>
            </w:pPr>
            <w:r w:rsidRPr="00C6239F">
              <w:rPr>
                <w:rFonts w:asciiTheme="minorHAnsi" w:hAnsiTheme="minorHAnsi" w:cstheme="minorHAnsi"/>
                <w:sz w:val="20"/>
                <w:szCs w:val="20"/>
              </w:rPr>
              <w:t>Fark Ödemesi Desteği (Zeytinyağı)</w:t>
            </w:r>
          </w:p>
        </w:tc>
        <w:tc>
          <w:tcPr>
            <w:tcW w:w="887"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1494</w:t>
            </w:r>
          </w:p>
        </w:tc>
        <w:tc>
          <w:tcPr>
            <w:tcW w:w="1108"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3.952.723</w:t>
            </w:r>
          </w:p>
        </w:tc>
        <w:tc>
          <w:tcPr>
            <w:tcW w:w="1423" w:type="dxa"/>
            <w:tcBorders>
              <w:top w:val="nil"/>
              <w:left w:val="nil"/>
              <w:bottom w:val="single" w:sz="4" w:space="0" w:color="auto"/>
              <w:right w:val="single" w:sz="4" w:space="0" w:color="auto"/>
            </w:tcBorders>
            <w:noWrap/>
            <w:vAlign w:val="center"/>
            <w:hideMark/>
          </w:tcPr>
          <w:p w:rsidR="006562B7" w:rsidRPr="00C6239F" w:rsidRDefault="006562B7" w:rsidP="00C6239F">
            <w:pPr>
              <w:jc w:val="right"/>
              <w:rPr>
                <w:rFonts w:asciiTheme="minorHAnsi" w:hAnsiTheme="minorHAnsi" w:cstheme="minorHAnsi"/>
                <w:sz w:val="20"/>
                <w:szCs w:val="20"/>
              </w:rPr>
            </w:pPr>
            <w:r w:rsidRPr="00C6239F">
              <w:rPr>
                <w:rFonts w:asciiTheme="minorHAnsi" w:hAnsiTheme="minorHAnsi" w:cstheme="minorHAnsi"/>
                <w:sz w:val="20"/>
                <w:szCs w:val="20"/>
              </w:rPr>
              <w:t>3.162.179</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C6239F" w:rsidRDefault="006562B7" w:rsidP="00C6239F">
            <w:pPr>
              <w:jc w:val="center"/>
              <w:rPr>
                <w:rFonts w:asciiTheme="minorHAnsi" w:hAnsiTheme="minorHAnsi" w:cstheme="minorHAnsi"/>
                <w:b/>
                <w:sz w:val="20"/>
                <w:szCs w:val="20"/>
              </w:rPr>
            </w:pPr>
            <w:r w:rsidRPr="00C6239F">
              <w:rPr>
                <w:rFonts w:asciiTheme="minorHAnsi" w:hAnsiTheme="minorHAnsi" w:cstheme="minorHAnsi"/>
                <w:b/>
                <w:sz w:val="20"/>
                <w:szCs w:val="20"/>
              </w:rPr>
              <w:t>6</w:t>
            </w:r>
          </w:p>
        </w:tc>
        <w:tc>
          <w:tcPr>
            <w:tcW w:w="4163" w:type="dxa"/>
            <w:tcBorders>
              <w:top w:val="nil"/>
              <w:left w:val="nil"/>
              <w:bottom w:val="single" w:sz="4" w:space="0" w:color="auto"/>
              <w:right w:val="single" w:sz="4" w:space="0" w:color="auto"/>
            </w:tcBorders>
            <w:noWrap/>
            <w:vAlign w:val="center"/>
            <w:hideMark/>
          </w:tcPr>
          <w:p w:rsidR="006562B7" w:rsidRPr="00C6239F" w:rsidRDefault="006562B7" w:rsidP="008828FD">
            <w:pPr>
              <w:jc w:val="left"/>
              <w:rPr>
                <w:rFonts w:asciiTheme="minorHAnsi" w:hAnsiTheme="minorHAnsi" w:cstheme="minorHAnsi"/>
                <w:sz w:val="20"/>
                <w:szCs w:val="20"/>
              </w:rPr>
            </w:pPr>
            <w:r w:rsidRPr="00C6239F">
              <w:rPr>
                <w:rFonts w:asciiTheme="minorHAnsi" w:hAnsiTheme="minorHAnsi" w:cstheme="minorHAnsi"/>
                <w:sz w:val="20"/>
                <w:szCs w:val="20"/>
              </w:rPr>
              <w:t xml:space="preserve">Organik Tarım Uygulamaları Desteği </w:t>
            </w:r>
          </w:p>
        </w:tc>
        <w:tc>
          <w:tcPr>
            <w:tcW w:w="887"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528</w:t>
            </w:r>
          </w:p>
        </w:tc>
        <w:tc>
          <w:tcPr>
            <w:tcW w:w="1108"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26.944</w:t>
            </w:r>
          </w:p>
        </w:tc>
        <w:tc>
          <w:tcPr>
            <w:tcW w:w="1423" w:type="dxa"/>
            <w:tcBorders>
              <w:top w:val="nil"/>
              <w:left w:val="nil"/>
              <w:bottom w:val="single" w:sz="4" w:space="0" w:color="auto"/>
              <w:right w:val="single" w:sz="4" w:space="0" w:color="auto"/>
            </w:tcBorders>
            <w:noWrap/>
            <w:vAlign w:val="center"/>
            <w:hideMark/>
          </w:tcPr>
          <w:p w:rsidR="006562B7" w:rsidRPr="00C6239F" w:rsidRDefault="006562B7" w:rsidP="00C6239F">
            <w:pPr>
              <w:jc w:val="right"/>
              <w:rPr>
                <w:rFonts w:asciiTheme="minorHAnsi" w:hAnsiTheme="minorHAnsi" w:cstheme="minorHAnsi"/>
                <w:sz w:val="20"/>
                <w:szCs w:val="20"/>
              </w:rPr>
            </w:pPr>
            <w:r w:rsidRPr="00C6239F">
              <w:rPr>
                <w:rFonts w:asciiTheme="minorHAnsi" w:hAnsiTheme="minorHAnsi" w:cstheme="minorHAnsi"/>
                <w:sz w:val="20"/>
                <w:szCs w:val="20"/>
              </w:rPr>
              <w:t>1.844.695</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C6239F" w:rsidRDefault="006562B7" w:rsidP="00C6239F">
            <w:pPr>
              <w:jc w:val="center"/>
              <w:rPr>
                <w:rFonts w:asciiTheme="minorHAnsi" w:hAnsiTheme="minorHAnsi" w:cstheme="minorHAnsi"/>
                <w:b/>
                <w:sz w:val="20"/>
                <w:szCs w:val="20"/>
              </w:rPr>
            </w:pPr>
            <w:r w:rsidRPr="00C6239F">
              <w:rPr>
                <w:rFonts w:asciiTheme="minorHAnsi" w:hAnsiTheme="minorHAnsi" w:cstheme="minorHAnsi"/>
                <w:b/>
                <w:sz w:val="20"/>
                <w:szCs w:val="20"/>
              </w:rPr>
              <w:t>7</w:t>
            </w:r>
          </w:p>
        </w:tc>
        <w:tc>
          <w:tcPr>
            <w:tcW w:w="4163" w:type="dxa"/>
            <w:tcBorders>
              <w:top w:val="nil"/>
              <w:left w:val="nil"/>
              <w:bottom w:val="single" w:sz="4" w:space="0" w:color="auto"/>
              <w:right w:val="single" w:sz="4" w:space="0" w:color="auto"/>
            </w:tcBorders>
            <w:noWrap/>
            <w:vAlign w:val="center"/>
            <w:hideMark/>
          </w:tcPr>
          <w:p w:rsidR="006562B7" w:rsidRPr="00C6239F" w:rsidRDefault="006562B7" w:rsidP="008828FD">
            <w:pPr>
              <w:jc w:val="left"/>
              <w:rPr>
                <w:rFonts w:asciiTheme="minorHAnsi" w:hAnsiTheme="minorHAnsi" w:cstheme="minorHAnsi"/>
                <w:sz w:val="20"/>
                <w:szCs w:val="20"/>
              </w:rPr>
            </w:pPr>
            <w:r w:rsidRPr="00C6239F">
              <w:rPr>
                <w:rFonts w:asciiTheme="minorHAnsi" w:hAnsiTheme="minorHAnsi" w:cstheme="minorHAnsi"/>
                <w:sz w:val="20"/>
                <w:szCs w:val="20"/>
              </w:rPr>
              <w:t xml:space="preserve">İyi Tarım Uygulamaları Destekleme </w:t>
            </w:r>
          </w:p>
        </w:tc>
        <w:tc>
          <w:tcPr>
            <w:tcW w:w="887"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522</w:t>
            </w:r>
          </w:p>
        </w:tc>
        <w:tc>
          <w:tcPr>
            <w:tcW w:w="1108"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67.210</w:t>
            </w:r>
          </w:p>
        </w:tc>
        <w:tc>
          <w:tcPr>
            <w:tcW w:w="1423" w:type="dxa"/>
            <w:tcBorders>
              <w:top w:val="nil"/>
              <w:left w:val="nil"/>
              <w:bottom w:val="single" w:sz="4" w:space="0" w:color="auto"/>
              <w:right w:val="single" w:sz="4" w:space="0" w:color="auto"/>
            </w:tcBorders>
            <w:noWrap/>
            <w:vAlign w:val="center"/>
            <w:hideMark/>
          </w:tcPr>
          <w:p w:rsidR="006562B7" w:rsidRPr="00C6239F" w:rsidRDefault="006562B7" w:rsidP="00C6239F">
            <w:pPr>
              <w:jc w:val="right"/>
              <w:rPr>
                <w:rFonts w:asciiTheme="minorHAnsi" w:hAnsiTheme="minorHAnsi" w:cstheme="minorHAnsi"/>
                <w:sz w:val="20"/>
                <w:szCs w:val="20"/>
              </w:rPr>
            </w:pPr>
            <w:r w:rsidRPr="00C6239F">
              <w:rPr>
                <w:rFonts w:asciiTheme="minorHAnsi" w:hAnsiTheme="minorHAnsi" w:cstheme="minorHAnsi"/>
                <w:sz w:val="20"/>
                <w:szCs w:val="20"/>
              </w:rPr>
              <w:t>3.360.491</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C6239F" w:rsidRDefault="006562B7" w:rsidP="00C6239F">
            <w:pPr>
              <w:jc w:val="center"/>
              <w:rPr>
                <w:rFonts w:asciiTheme="minorHAnsi" w:hAnsiTheme="minorHAnsi" w:cstheme="minorHAnsi"/>
                <w:b/>
                <w:sz w:val="20"/>
                <w:szCs w:val="20"/>
              </w:rPr>
            </w:pPr>
            <w:r w:rsidRPr="00C6239F">
              <w:rPr>
                <w:rFonts w:asciiTheme="minorHAnsi" w:hAnsiTheme="minorHAnsi" w:cstheme="minorHAnsi"/>
                <w:b/>
                <w:sz w:val="20"/>
                <w:szCs w:val="20"/>
              </w:rPr>
              <w:t>8</w:t>
            </w:r>
          </w:p>
        </w:tc>
        <w:tc>
          <w:tcPr>
            <w:tcW w:w="4163" w:type="dxa"/>
            <w:tcBorders>
              <w:top w:val="nil"/>
              <w:left w:val="nil"/>
              <w:bottom w:val="single" w:sz="4" w:space="0" w:color="auto"/>
              <w:right w:val="single" w:sz="4" w:space="0" w:color="auto"/>
            </w:tcBorders>
            <w:noWrap/>
            <w:vAlign w:val="center"/>
            <w:hideMark/>
          </w:tcPr>
          <w:p w:rsidR="006562B7" w:rsidRPr="00C6239F" w:rsidRDefault="006562B7" w:rsidP="008828FD">
            <w:pPr>
              <w:jc w:val="left"/>
              <w:rPr>
                <w:rFonts w:asciiTheme="minorHAnsi" w:hAnsiTheme="minorHAnsi" w:cstheme="minorHAnsi"/>
                <w:sz w:val="20"/>
                <w:szCs w:val="20"/>
              </w:rPr>
            </w:pPr>
            <w:r w:rsidRPr="00C6239F">
              <w:rPr>
                <w:rFonts w:asciiTheme="minorHAnsi" w:hAnsiTheme="minorHAnsi" w:cstheme="minorHAnsi"/>
                <w:sz w:val="20"/>
                <w:szCs w:val="20"/>
              </w:rPr>
              <w:t>Sertifikalı Tohum Kullanımı Desteği 2017(Güzlük)</w:t>
            </w:r>
          </w:p>
        </w:tc>
        <w:tc>
          <w:tcPr>
            <w:tcW w:w="887"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2116</w:t>
            </w:r>
          </w:p>
        </w:tc>
        <w:tc>
          <w:tcPr>
            <w:tcW w:w="1108"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116.980</w:t>
            </w:r>
          </w:p>
        </w:tc>
        <w:tc>
          <w:tcPr>
            <w:tcW w:w="1423" w:type="dxa"/>
            <w:tcBorders>
              <w:top w:val="nil"/>
              <w:left w:val="nil"/>
              <w:bottom w:val="single" w:sz="4" w:space="0" w:color="auto"/>
              <w:right w:val="single" w:sz="4" w:space="0" w:color="auto"/>
            </w:tcBorders>
            <w:noWrap/>
            <w:vAlign w:val="center"/>
            <w:hideMark/>
          </w:tcPr>
          <w:p w:rsidR="006562B7" w:rsidRPr="00C6239F" w:rsidRDefault="006562B7" w:rsidP="00C6239F">
            <w:pPr>
              <w:jc w:val="right"/>
              <w:rPr>
                <w:rFonts w:asciiTheme="minorHAnsi" w:hAnsiTheme="minorHAnsi" w:cstheme="minorHAnsi"/>
                <w:sz w:val="20"/>
                <w:szCs w:val="20"/>
              </w:rPr>
            </w:pPr>
            <w:r w:rsidRPr="00C6239F">
              <w:rPr>
                <w:rFonts w:asciiTheme="minorHAnsi" w:hAnsiTheme="minorHAnsi" w:cstheme="minorHAnsi"/>
                <w:sz w:val="20"/>
                <w:szCs w:val="20"/>
              </w:rPr>
              <w:t>1.047.586</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C6239F" w:rsidRDefault="006562B7" w:rsidP="00C6239F">
            <w:pPr>
              <w:jc w:val="center"/>
              <w:rPr>
                <w:rFonts w:asciiTheme="minorHAnsi" w:hAnsiTheme="minorHAnsi" w:cstheme="minorHAnsi"/>
                <w:b/>
                <w:sz w:val="20"/>
                <w:szCs w:val="20"/>
              </w:rPr>
            </w:pPr>
            <w:r w:rsidRPr="00C6239F">
              <w:rPr>
                <w:rFonts w:asciiTheme="minorHAnsi" w:hAnsiTheme="minorHAnsi" w:cstheme="minorHAnsi"/>
                <w:b/>
                <w:sz w:val="20"/>
                <w:szCs w:val="20"/>
              </w:rPr>
              <w:t>9</w:t>
            </w:r>
          </w:p>
        </w:tc>
        <w:tc>
          <w:tcPr>
            <w:tcW w:w="4163" w:type="dxa"/>
            <w:tcBorders>
              <w:top w:val="nil"/>
              <w:left w:val="nil"/>
              <w:bottom w:val="single" w:sz="4" w:space="0" w:color="auto"/>
              <w:right w:val="single" w:sz="4" w:space="0" w:color="auto"/>
            </w:tcBorders>
            <w:shd w:val="clear" w:color="auto" w:fill="FFFFFF" w:themeFill="background1"/>
            <w:noWrap/>
            <w:vAlign w:val="center"/>
            <w:hideMark/>
          </w:tcPr>
          <w:p w:rsidR="006562B7" w:rsidRPr="00C6239F" w:rsidRDefault="006562B7" w:rsidP="008828FD">
            <w:pPr>
              <w:jc w:val="left"/>
              <w:rPr>
                <w:rFonts w:asciiTheme="minorHAnsi" w:hAnsiTheme="minorHAnsi" w:cstheme="minorHAnsi"/>
                <w:sz w:val="20"/>
                <w:szCs w:val="20"/>
              </w:rPr>
            </w:pPr>
            <w:r w:rsidRPr="00C6239F">
              <w:rPr>
                <w:rFonts w:asciiTheme="minorHAnsi" w:hAnsiTheme="minorHAnsi" w:cstheme="minorHAnsi"/>
                <w:sz w:val="20"/>
                <w:szCs w:val="20"/>
              </w:rPr>
              <w:t>Sertifikalı Fidan Kullanımı Desteği 2017 (Güzlük)</w:t>
            </w:r>
          </w:p>
        </w:tc>
        <w:tc>
          <w:tcPr>
            <w:tcW w:w="887"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93</w:t>
            </w:r>
          </w:p>
        </w:tc>
        <w:tc>
          <w:tcPr>
            <w:tcW w:w="1108"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1.595</w:t>
            </w:r>
          </w:p>
        </w:tc>
        <w:tc>
          <w:tcPr>
            <w:tcW w:w="1423" w:type="dxa"/>
            <w:tcBorders>
              <w:top w:val="nil"/>
              <w:left w:val="nil"/>
              <w:bottom w:val="single" w:sz="4" w:space="0" w:color="auto"/>
              <w:right w:val="single" w:sz="4" w:space="0" w:color="auto"/>
            </w:tcBorders>
            <w:noWrap/>
            <w:vAlign w:val="center"/>
            <w:hideMark/>
          </w:tcPr>
          <w:p w:rsidR="006562B7" w:rsidRPr="00C6239F" w:rsidRDefault="006562B7" w:rsidP="00C6239F">
            <w:pPr>
              <w:jc w:val="right"/>
              <w:rPr>
                <w:rFonts w:asciiTheme="minorHAnsi" w:hAnsiTheme="minorHAnsi" w:cstheme="minorHAnsi"/>
                <w:sz w:val="20"/>
                <w:szCs w:val="20"/>
              </w:rPr>
            </w:pPr>
            <w:r w:rsidRPr="00C6239F">
              <w:rPr>
                <w:rFonts w:asciiTheme="minorHAnsi" w:hAnsiTheme="minorHAnsi" w:cstheme="minorHAnsi"/>
                <w:sz w:val="20"/>
                <w:szCs w:val="20"/>
              </w:rPr>
              <w:t>209.396</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C6239F" w:rsidRDefault="006562B7" w:rsidP="00C6239F">
            <w:pPr>
              <w:jc w:val="center"/>
              <w:rPr>
                <w:rFonts w:asciiTheme="minorHAnsi" w:hAnsiTheme="minorHAnsi" w:cstheme="minorHAnsi"/>
                <w:b/>
                <w:sz w:val="20"/>
                <w:szCs w:val="20"/>
              </w:rPr>
            </w:pPr>
            <w:r w:rsidRPr="00C6239F">
              <w:rPr>
                <w:rFonts w:asciiTheme="minorHAnsi" w:hAnsiTheme="minorHAnsi" w:cstheme="minorHAnsi"/>
                <w:b/>
                <w:sz w:val="20"/>
                <w:szCs w:val="20"/>
              </w:rPr>
              <w:t>10</w:t>
            </w:r>
          </w:p>
        </w:tc>
        <w:tc>
          <w:tcPr>
            <w:tcW w:w="4163" w:type="dxa"/>
            <w:tcBorders>
              <w:top w:val="nil"/>
              <w:left w:val="nil"/>
              <w:bottom w:val="single" w:sz="4" w:space="0" w:color="auto"/>
              <w:right w:val="single" w:sz="4" w:space="0" w:color="auto"/>
            </w:tcBorders>
            <w:shd w:val="clear" w:color="auto" w:fill="FFFFFF" w:themeFill="background1"/>
            <w:noWrap/>
            <w:vAlign w:val="center"/>
            <w:hideMark/>
          </w:tcPr>
          <w:p w:rsidR="006562B7" w:rsidRPr="00C6239F" w:rsidRDefault="006562B7" w:rsidP="008828FD">
            <w:pPr>
              <w:jc w:val="left"/>
              <w:rPr>
                <w:rFonts w:asciiTheme="minorHAnsi" w:hAnsiTheme="minorHAnsi" w:cstheme="minorHAnsi"/>
                <w:sz w:val="20"/>
                <w:szCs w:val="20"/>
              </w:rPr>
            </w:pPr>
            <w:r w:rsidRPr="00C6239F">
              <w:rPr>
                <w:rFonts w:asciiTheme="minorHAnsi" w:hAnsiTheme="minorHAnsi" w:cstheme="minorHAnsi"/>
                <w:sz w:val="20"/>
                <w:szCs w:val="20"/>
              </w:rPr>
              <w:t xml:space="preserve">Sertifikalı Fidan Üretim Desteği </w:t>
            </w:r>
          </w:p>
        </w:tc>
        <w:tc>
          <w:tcPr>
            <w:tcW w:w="887"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1</w:t>
            </w:r>
          </w:p>
        </w:tc>
        <w:tc>
          <w:tcPr>
            <w:tcW w:w="1108"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p>
        </w:tc>
        <w:tc>
          <w:tcPr>
            <w:tcW w:w="1423" w:type="dxa"/>
            <w:tcBorders>
              <w:top w:val="nil"/>
              <w:left w:val="nil"/>
              <w:bottom w:val="single" w:sz="4" w:space="0" w:color="auto"/>
              <w:right w:val="single" w:sz="4" w:space="0" w:color="auto"/>
            </w:tcBorders>
            <w:noWrap/>
            <w:vAlign w:val="center"/>
            <w:hideMark/>
          </w:tcPr>
          <w:p w:rsidR="006562B7" w:rsidRPr="00C6239F" w:rsidRDefault="006562B7" w:rsidP="00C6239F">
            <w:pPr>
              <w:jc w:val="right"/>
              <w:rPr>
                <w:rFonts w:asciiTheme="minorHAnsi" w:hAnsiTheme="minorHAnsi" w:cstheme="minorHAnsi"/>
                <w:sz w:val="20"/>
                <w:szCs w:val="20"/>
              </w:rPr>
            </w:pPr>
            <w:r w:rsidRPr="00C6239F">
              <w:rPr>
                <w:rFonts w:asciiTheme="minorHAnsi" w:hAnsiTheme="minorHAnsi" w:cstheme="minorHAnsi"/>
                <w:sz w:val="20"/>
                <w:szCs w:val="20"/>
              </w:rPr>
              <w:t>69.283</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C6239F" w:rsidRDefault="006562B7" w:rsidP="00C6239F">
            <w:pPr>
              <w:jc w:val="center"/>
              <w:rPr>
                <w:rFonts w:asciiTheme="minorHAnsi" w:hAnsiTheme="minorHAnsi" w:cstheme="minorHAnsi"/>
                <w:b/>
                <w:sz w:val="20"/>
                <w:szCs w:val="20"/>
              </w:rPr>
            </w:pPr>
            <w:r w:rsidRPr="00C6239F">
              <w:rPr>
                <w:rFonts w:asciiTheme="minorHAnsi" w:hAnsiTheme="minorHAnsi" w:cstheme="minorHAnsi"/>
                <w:b/>
                <w:sz w:val="20"/>
                <w:szCs w:val="20"/>
              </w:rPr>
              <w:t>11</w:t>
            </w:r>
          </w:p>
        </w:tc>
        <w:tc>
          <w:tcPr>
            <w:tcW w:w="4163" w:type="dxa"/>
            <w:tcBorders>
              <w:top w:val="nil"/>
              <w:left w:val="nil"/>
              <w:bottom w:val="single" w:sz="4" w:space="0" w:color="auto"/>
              <w:right w:val="single" w:sz="4" w:space="0" w:color="auto"/>
            </w:tcBorders>
            <w:noWrap/>
            <w:vAlign w:val="center"/>
            <w:hideMark/>
          </w:tcPr>
          <w:p w:rsidR="006562B7" w:rsidRPr="00C6239F" w:rsidRDefault="006562B7" w:rsidP="008828FD">
            <w:pPr>
              <w:jc w:val="left"/>
              <w:rPr>
                <w:rFonts w:asciiTheme="minorHAnsi" w:hAnsiTheme="minorHAnsi" w:cstheme="minorHAnsi"/>
                <w:sz w:val="20"/>
                <w:szCs w:val="20"/>
              </w:rPr>
            </w:pPr>
            <w:r w:rsidRPr="00C6239F">
              <w:rPr>
                <w:rFonts w:asciiTheme="minorHAnsi" w:hAnsiTheme="minorHAnsi" w:cstheme="minorHAnsi"/>
                <w:sz w:val="20"/>
                <w:szCs w:val="20"/>
              </w:rPr>
              <w:t>Biyolojik ve/veya Biyoteknik Mücadele Desteği</w:t>
            </w:r>
          </w:p>
        </w:tc>
        <w:tc>
          <w:tcPr>
            <w:tcW w:w="887"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43</w:t>
            </w:r>
          </w:p>
        </w:tc>
        <w:tc>
          <w:tcPr>
            <w:tcW w:w="1108"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6.388</w:t>
            </w:r>
          </w:p>
        </w:tc>
        <w:tc>
          <w:tcPr>
            <w:tcW w:w="1423" w:type="dxa"/>
            <w:tcBorders>
              <w:top w:val="nil"/>
              <w:left w:val="nil"/>
              <w:bottom w:val="single" w:sz="4" w:space="0" w:color="auto"/>
              <w:right w:val="single" w:sz="4" w:space="0" w:color="auto"/>
            </w:tcBorders>
            <w:noWrap/>
            <w:vAlign w:val="center"/>
            <w:hideMark/>
          </w:tcPr>
          <w:p w:rsidR="006562B7" w:rsidRPr="00C6239F" w:rsidRDefault="006562B7" w:rsidP="00C6239F">
            <w:pPr>
              <w:jc w:val="right"/>
              <w:rPr>
                <w:rFonts w:asciiTheme="minorHAnsi" w:hAnsiTheme="minorHAnsi" w:cstheme="minorHAnsi"/>
                <w:sz w:val="20"/>
                <w:szCs w:val="20"/>
              </w:rPr>
            </w:pPr>
            <w:r w:rsidRPr="00C6239F">
              <w:rPr>
                <w:rFonts w:asciiTheme="minorHAnsi" w:hAnsiTheme="minorHAnsi" w:cstheme="minorHAnsi"/>
                <w:sz w:val="20"/>
                <w:szCs w:val="20"/>
              </w:rPr>
              <w:t>227.242</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C6239F" w:rsidRDefault="006562B7" w:rsidP="00C6239F">
            <w:pPr>
              <w:jc w:val="center"/>
              <w:rPr>
                <w:rFonts w:asciiTheme="minorHAnsi" w:hAnsiTheme="minorHAnsi" w:cstheme="minorHAnsi"/>
                <w:b/>
                <w:sz w:val="20"/>
                <w:szCs w:val="20"/>
              </w:rPr>
            </w:pPr>
            <w:r w:rsidRPr="00C6239F">
              <w:rPr>
                <w:rFonts w:asciiTheme="minorHAnsi" w:hAnsiTheme="minorHAnsi" w:cstheme="minorHAnsi"/>
                <w:b/>
                <w:sz w:val="20"/>
                <w:szCs w:val="20"/>
              </w:rPr>
              <w:t>12</w:t>
            </w:r>
          </w:p>
        </w:tc>
        <w:tc>
          <w:tcPr>
            <w:tcW w:w="4163" w:type="dxa"/>
            <w:tcBorders>
              <w:top w:val="nil"/>
              <w:left w:val="nil"/>
              <w:bottom w:val="single" w:sz="4" w:space="0" w:color="auto"/>
              <w:right w:val="single" w:sz="4" w:space="0" w:color="auto"/>
            </w:tcBorders>
            <w:noWrap/>
            <w:vAlign w:val="center"/>
            <w:hideMark/>
          </w:tcPr>
          <w:p w:rsidR="006562B7" w:rsidRPr="00C6239F" w:rsidRDefault="006562B7" w:rsidP="008828FD">
            <w:pPr>
              <w:jc w:val="left"/>
              <w:rPr>
                <w:rFonts w:asciiTheme="minorHAnsi" w:hAnsiTheme="minorHAnsi" w:cstheme="minorHAnsi"/>
                <w:sz w:val="20"/>
                <w:szCs w:val="20"/>
              </w:rPr>
            </w:pPr>
            <w:r w:rsidRPr="00C6239F">
              <w:rPr>
                <w:rFonts w:asciiTheme="minorHAnsi" w:hAnsiTheme="minorHAnsi" w:cstheme="minorHAnsi"/>
                <w:sz w:val="20"/>
                <w:szCs w:val="20"/>
              </w:rPr>
              <w:t>Geneleksel Zeytin Bahçelerinin Rehabilitasyonu Desteği</w:t>
            </w:r>
          </w:p>
        </w:tc>
        <w:tc>
          <w:tcPr>
            <w:tcW w:w="887"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125</w:t>
            </w:r>
          </w:p>
        </w:tc>
        <w:tc>
          <w:tcPr>
            <w:tcW w:w="1108"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2.408</w:t>
            </w:r>
          </w:p>
        </w:tc>
        <w:tc>
          <w:tcPr>
            <w:tcW w:w="1423" w:type="dxa"/>
            <w:tcBorders>
              <w:top w:val="nil"/>
              <w:left w:val="nil"/>
              <w:bottom w:val="single" w:sz="4" w:space="0" w:color="auto"/>
              <w:right w:val="single" w:sz="4" w:space="0" w:color="auto"/>
            </w:tcBorders>
            <w:noWrap/>
            <w:vAlign w:val="center"/>
            <w:hideMark/>
          </w:tcPr>
          <w:p w:rsidR="006562B7" w:rsidRPr="00C6239F" w:rsidRDefault="006562B7" w:rsidP="00C6239F">
            <w:pPr>
              <w:jc w:val="right"/>
              <w:rPr>
                <w:rFonts w:asciiTheme="minorHAnsi" w:hAnsiTheme="minorHAnsi" w:cstheme="minorHAnsi"/>
                <w:sz w:val="20"/>
                <w:szCs w:val="20"/>
              </w:rPr>
            </w:pPr>
            <w:r w:rsidRPr="00C6239F">
              <w:rPr>
                <w:rFonts w:asciiTheme="minorHAnsi" w:hAnsiTheme="minorHAnsi" w:cstheme="minorHAnsi"/>
                <w:sz w:val="20"/>
                <w:szCs w:val="20"/>
              </w:rPr>
              <w:t>240.853</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C6239F" w:rsidRDefault="006562B7" w:rsidP="00C6239F">
            <w:pPr>
              <w:jc w:val="center"/>
              <w:rPr>
                <w:rFonts w:asciiTheme="minorHAnsi" w:hAnsiTheme="minorHAnsi" w:cstheme="minorHAnsi"/>
                <w:b/>
                <w:sz w:val="20"/>
                <w:szCs w:val="20"/>
              </w:rPr>
            </w:pPr>
            <w:r w:rsidRPr="00C6239F">
              <w:rPr>
                <w:rFonts w:asciiTheme="minorHAnsi" w:hAnsiTheme="minorHAnsi" w:cstheme="minorHAnsi"/>
                <w:b/>
                <w:sz w:val="20"/>
                <w:szCs w:val="20"/>
              </w:rPr>
              <w:t>13</w:t>
            </w:r>
          </w:p>
        </w:tc>
        <w:tc>
          <w:tcPr>
            <w:tcW w:w="4163" w:type="dxa"/>
            <w:tcBorders>
              <w:top w:val="nil"/>
              <w:left w:val="nil"/>
              <w:bottom w:val="single" w:sz="4" w:space="0" w:color="auto"/>
              <w:right w:val="single" w:sz="4" w:space="0" w:color="auto"/>
            </w:tcBorders>
            <w:noWrap/>
            <w:vAlign w:val="center"/>
            <w:hideMark/>
          </w:tcPr>
          <w:p w:rsidR="006562B7" w:rsidRPr="00C6239F" w:rsidRDefault="006562B7" w:rsidP="008828FD">
            <w:pPr>
              <w:jc w:val="left"/>
              <w:rPr>
                <w:rFonts w:asciiTheme="minorHAnsi" w:hAnsiTheme="minorHAnsi" w:cstheme="minorHAnsi"/>
                <w:sz w:val="20"/>
                <w:szCs w:val="20"/>
              </w:rPr>
            </w:pPr>
            <w:r w:rsidRPr="00C6239F">
              <w:rPr>
                <w:rFonts w:asciiTheme="minorHAnsi" w:hAnsiTheme="minorHAnsi" w:cstheme="minorHAnsi"/>
                <w:sz w:val="20"/>
                <w:szCs w:val="20"/>
              </w:rPr>
              <w:t>Çatak 2017 (2015 ve Öncesi)</w:t>
            </w:r>
          </w:p>
        </w:tc>
        <w:tc>
          <w:tcPr>
            <w:tcW w:w="887"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243</w:t>
            </w:r>
          </w:p>
        </w:tc>
        <w:tc>
          <w:tcPr>
            <w:tcW w:w="1108"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11.385</w:t>
            </w:r>
          </w:p>
        </w:tc>
        <w:tc>
          <w:tcPr>
            <w:tcW w:w="1423" w:type="dxa"/>
            <w:tcBorders>
              <w:top w:val="nil"/>
              <w:left w:val="nil"/>
              <w:bottom w:val="single" w:sz="4" w:space="0" w:color="auto"/>
              <w:right w:val="single" w:sz="4" w:space="0" w:color="auto"/>
            </w:tcBorders>
            <w:noWrap/>
            <w:vAlign w:val="center"/>
            <w:hideMark/>
          </w:tcPr>
          <w:p w:rsidR="006562B7" w:rsidRPr="00C6239F" w:rsidRDefault="006562B7" w:rsidP="00C6239F">
            <w:pPr>
              <w:jc w:val="right"/>
              <w:rPr>
                <w:rFonts w:asciiTheme="minorHAnsi" w:hAnsiTheme="minorHAnsi" w:cstheme="minorHAnsi"/>
                <w:sz w:val="20"/>
                <w:szCs w:val="20"/>
              </w:rPr>
            </w:pPr>
            <w:r w:rsidRPr="00C6239F">
              <w:rPr>
                <w:rFonts w:asciiTheme="minorHAnsi" w:hAnsiTheme="minorHAnsi" w:cstheme="minorHAnsi"/>
                <w:sz w:val="20"/>
                <w:szCs w:val="20"/>
              </w:rPr>
              <w:t>1.379.590</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C6239F" w:rsidRDefault="006562B7" w:rsidP="00C6239F">
            <w:pPr>
              <w:jc w:val="center"/>
              <w:rPr>
                <w:rFonts w:asciiTheme="minorHAnsi" w:hAnsiTheme="minorHAnsi" w:cstheme="minorHAnsi"/>
                <w:b/>
                <w:sz w:val="20"/>
                <w:szCs w:val="20"/>
              </w:rPr>
            </w:pPr>
            <w:r w:rsidRPr="00C6239F">
              <w:rPr>
                <w:rFonts w:asciiTheme="minorHAnsi" w:hAnsiTheme="minorHAnsi" w:cstheme="minorHAnsi"/>
                <w:b/>
                <w:sz w:val="20"/>
                <w:szCs w:val="20"/>
              </w:rPr>
              <w:t>14</w:t>
            </w:r>
          </w:p>
        </w:tc>
        <w:tc>
          <w:tcPr>
            <w:tcW w:w="4163" w:type="dxa"/>
            <w:tcBorders>
              <w:top w:val="nil"/>
              <w:left w:val="nil"/>
              <w:bottom w:val="single" w:sz="4" w:space="0" w:color="auto"/>
              <w:right w:val="single" w:sz="4" w:space="0" w:color="auto"/>
            </w:tcBorders>
            <w:noWrap/>
            <w:vAlign w:val="center"/>
            <w:hideMark/>
          </w:tcPr>
          <w:p w:rsidR="006562B7" w:rsidRPr="00C6239F" w:rsidRDefault="006562B7" w:rsidP="008828FD">
            <w:pPr>
              <w:jc w:val="left"/>
              <w:rPr>
                <w:rFonts w:asciiTheme="minorHAnsi" w:hAnsiTheme="minorHAnsi" w:cstheme="minorHAnsi"/>
                <w:sz w:val="20"/>
                <w:szCs w:val="20"/>
              </w:rPr>
            </w:pPr>
            <w:r w:rsidRPr="00C6239F">
              <w:rPr>
                <w:rFonts w:asciiTheme="minorHAnsi" w:hAnsiTheme="minorHAnsi" w:cstheme="minorHAnsi"/>
                <w:sz w:val="20"/>
                <w:szCs w:val="20"/>
              </w:rPr>
              <w:t>Çatak 2017 (2015 ve Öncesi)</w:t>
            </w:r>
          </w:p>
        </w:tc>
        <w:tc>
          <w:tcPr>
            <w:tcW w:w="887"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347</w:t>
            </w:r>
          </w:p>
        </w:tc>
        <w:tc>
          <w:tcPr>
            <w:tcW w:w="1108"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16.044</w:t>
            </w:r>
          </w:p>
        </w:tc>
        <w:tc>
          <w:tcPr>
            <w:tcW w:w="1423" w:type="dxa"/>
            <w:tcBorders>
              <w:top w:val="nil"/>
              <w:left w:val="nil"/>
              <w:bottom w:val="single" w:sz="4" w:space="0" w:color="auto"/>
              <w:right w:val="single" w:sz="4" w:space="0" w:color="auto"/>
            </w:tcBorders>
            <w:noWrap/>
            <w:vAlign w:val="center"/>
            <w:hideMark/>
          </w:tcPr>
          <w:p w:rsidR="006562B7" w:rsidRPr="00C6239F" w:rsidRDefault="006562B7" w:rsidP="00C6239F">
            <w:pPr>
              <w:jc w:val="right"/>
              <w:rPr>
                <w:rFonts w:asciiTheme="minorHAnsi" w:hAnsiTheme="minorHAnsi" w:cstheme="minorHAnsi"/>
                <w:sz w:val="20"/>
                <w:szCs w:val="20"/>
              </w:rPr>
            </w:pPr>
            <w:r w:rsidRPr="00C6239F">
              <w:rPr>
                <w:rFonts w:asciiTheme="minorHAnsi" w:hAnsiTheme="minorHAnsi" w:cstheme="minorHAnsi"/>
                <w:sz w:val="20"/>
                <w:szCs w:val="20"/>
              </w:rPr>
              <w:t>1.800.718</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C6239F" w:rsidRDefault="006562B7" w:rsidP="00C6239F">
            <w:pPr>
              <w:jc w:val="center"/>
              <w:rPr>
                <w:rFonts w:asciiTheme="minorHAnsi" w:hAnsiTheme="minorHAnsi" w:cstheme="minorHAnsi"/>
                <w:b/>
                <w:sz w:val="20"/>
                <w:szCs w:val="20"/>
              </w:rPr>
            </w:pPr>
            <w:r w:rsidRPr="00C6239F">
              <w:rPr>
                <w:rFonts w:asciiTheme="minorHAnsi" w:hAnsiTheme="minorHAnsi" w:cstheme="minorHAnsi"/>
                <w:b/>
                <w:sz w:val="20"/>
                <w:szCs w:val="20"/>
              </w:rPr>
              <w:t>15</w:t>
            </w:r>
          </w:p>
        </w:tc>
        <w:tc>
          <w:tcPr>
            <w:tcW w:w="4163" w:type="dxa"/>
            <w:tcBorders>
              <w:top w:val="nil"/>
              <w:left w:val="nil"/>
              <w:bottom w:val="single" w:sz="4" w:space="0" w:color="auto"/>
              <w:right w:val="single" w:sz="4" w:space="0" w:color="auto"/>
            </w:tcBorders>
            <w:noWrap/>
            <w:vAlign w:val="center"/>
            <w:hideMark/>
          </w:tcPr>
          <w:p w:rsidR="006562B7" w:rsidRPr="00C6239F" w:rsidRDefault="006562B7" w:rsidP="008828FD">
            <w:pPr>
              <w:jc w:val="left"/>
              <w:rPr>
                <w:rFonts w:asciiTheme="minorHAnsi" w:hAnsiTheme="minorHAnsi" w:cstheme="minorHAnsi"/>
                <w:sz w:val="20"/>
                <w:szCs w:val="20"/>
              </w:rPr>
            </w:pPr>
            <w:r w:rsidRPr="00C6239F">
              <w:rPr>
                <w:rFonts w:asciiTheme="minorHAnsi" w:hAnsiTheme="minorHAnsi" w:cstheme="minorHAnsi"/>
                <w:sz w:val="20"/>
                <w:szCs w:val="20"/>
              </w:rPr>
              <w:t>Bombus Arısı Desteği</w:t>
            </w:r>
          </w:p>
        </w:tc>
        <w:tc>
          <w:tcPr>
            <w:tcW w:w="887"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1</w:t>
            </w:r>
          </w:p>
        </w:tc>
        <w:tc>
          <w:tcPr>
            <w:tcW w:w="1108"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11</w:t>
            </w:r>
          </w:p>
        </w:tc>
        <w:tc>
          <w:tcPr>
            <w:tcW w:w="1423" w:type="dxa"/>
            <w:tcBorders>
              <w:top w:val="nil"/>
              <w:left w:val="nil"/>
              <w:bottom w:val="single" w:sz="4" w:space="0" w:color="auto"/>
              <w:right w:val="single" w:sz="4" w:space="0" w:color="auto"/>
            </w:tcBorders>
            <w:noWrap/>
            <w:vAlign w:val="center"/>
            <w:hideMark/>
          </w:tcPr>
          <w:p w:rsidR="006562B7" w:rsidRPr="00C6239F" w:rsidRDefault="006562B7" w:rsidP="00C6239F">
            <w:pPr>
              <w:jc w:val="right"/>
              <w:rPr>
                <w:rFonts w:asciiTheme="minorHAnsi" w:hAnsiTheme="minorHAnsi" w:cstheme="minorHAnsi"/>
                <w:sz w:val="20"/>
                <w:szCs w:val="20"/>
              </w:rPr>
            </w:pPr>
            <w:r w:rsidRPr="00C6239F">
              <w:rPr>
                <w:rFonts w:asciiTheme="minorHAnsi" w:hAnsiTheme="minorHAnsi" w:cstheme="minorHAnsi"/>
                <w:sz w:val="20"/>
                <w:szCs w:val="20"/>
              </w:rPr>
              <w:t>1.080</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C6239F" w:rsidRDefault="006562B7" w:rsidP="00C6239F">
            <w:pPr>
              <w:jc w:val="center"/>
              <w:rPr>
                <w:rFonts w:asciiTheme="minorHAnsi" w:hAnsiTheme="minorHAnsi" w:cstheme="minorHAnsi"/>
                <w:b/>
                <w:sz w:val="20"/>
                <w:szCs w:val="20"/>
              </w:rPr>
            </w:pPr>
            <w:r w:rsidRPr="00C6239F">
              <w:rPr>
                <w:rFonts w:asciiTheme="minorHAnsi" w:hAnsiTheme="minorHAnsi" w:cstheme="minorHAnsi"/>
                <w:b/>
                <w:sz w:val="20"/>
                <w:szCs w:val="20"/>
              </w:rPr>
              <w:t>16</w:t>
            </w:r>
          </w:p>
        </w:tc>
        <w:tc>
          <w:tcPr>
            <w:tcW w:w="4163" w:type="dxa"/>
            <w:tcBorders>
              <w:top w:val="nil"/>
              <w:left w:val="nil"/>
              <w:bottom w:val="single" w:sz="4" w:space="0" w:color="auto"/>
              <w:right w:val="single" w:sz="4" w:space="0" w:color="auto"/>
            </w:tcBorders>
            <w:noWrap/>
            <w:vAlign w:val="center"/>
            <w:hideMark/>
          </w:tcPr>
          <w:p w:rsidR="006562B7" w:rsidRPr="00C6239F" w:rsidRDefault="006562B7" w:rsidP="008828FD">
            <w:pPr>
              <w:jc w:val="left"/>
              <w:rPr>
                <w:rFonts w:asciiTheme="minorHAnsi" w:hAnsiTheme="minorHAnsi" w:cstheme="minorHAnsi"/>
                <w:sz w:val="20"/>
                <w:szCs w:val="20"/>
              </w:rPr>
            </w:pPr>
            <w:r w:rsidRPr="00C6239F">
              <w:rPr>
                <w:rFonts w:asciiTheme="minorHAnsi" w:hAnsiTheme="minorHAnsi" w:cstheme="minorHAnsi"/>
                <w:sz w:val="20"/>
                <w:szCs w:val="20"/>
              </w:rPr>
              <w:t>Yem Bitkileri Desteği 2016</w:t>
            </w:r>
          </w:p>
        </w:tc>
        <w:tc>
          <w:tcPr>
            <w:tcW w:w="887"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3603</w:t>
            </w:r>
          </w:p>
        </w:tc>
        <w:tc>
          <w:tcPr>
            <w:tcW w:w="1108"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110.700</w:t>
            </w:r>
          </w:p>
        </w:tc>
        <w:tc>
          <w:tcPr>
            <w:tcW w:w="1423" w:type="dxa"/>
            <w:tcBorders>
              <w:top w:val="nil"/>
              <w:left w:val="nil"/>
              <w:bottom w:val="single" w:sz="4" w:space="0" w:color="auto"/>
              <w:right w:val="single" w:sz="4" w:space="0" w:color="auto"/>
            </w:tcBorders>
            <w:noWrap/>
            <w:vAlign w:val="center"/>
            <w:hideMark/>
          </w:tcPr>
          <w:p w:rsidR="006562B7" w:rsidRPr="00C6239F" w:rsidRDefault="006562B7" w:rsidP="00C6239F">
            <w:pPr>
              <w:jc w:val="right"/>
              <w:rPr>
                <w:rFonts w:asciiTheme="minorHAnsi" w:hAnsiTheme="minorHAnsi" w:cstheme="minorHAnsi"/>
                <w:sz w:val="20"/>
                <w:szCs w:val="20"/>
              </w:rPr>
            </w:pPr>
            <w:r w:rsidRPr="00C6239F">
              <w:rPr>
                <w:rFonts w:asciiTheme="minorHAnsi" w:hAnsiTheme="minorHAnsi" w:cstheme="minorHAnsi"/>
                <w:sz w:val="20"/>
                <w:szCs w:val="20"/>
              </w:rPr>
              <w:t>7.798.312</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C6239F" w:rsidRDefault="006562B7" w:rsidP="00C6239F">
            <w:pPr>
              <w:jc w:val="center"/>
              <w:rPr>
                <w:rFonts w:asciiTheme="minorHAnsi" w:hAnsiTheme="minorHAnsi" w:cstheme="minorHAnsi"/>
                <w:b/>
                <w:sz w:val="20"/>
                <w:szCs w:val="20"/>
              </w:rPr>
            </w:pPr>
            <w:r w:rsidRPr="00C6239F">
              <w:rPr>
                <w:rFonts w:asciiTheme="minorHAnsi" w:hAnsiTheme="minorHAnsi" w:cstheme="minorHAnsi"/>
                <w:b/>
                <w:sz w:val="20"/>
                <w:szCs w:val="20"/>
              </w:rPr>
              <w:t>17</w:t>
            </w:r>
          </w:p>
        </w:tc>
        <w:tc>
          <w:tcPr>
            <w:tcW w:w="4163" w:type="dxa"/>
            <w:tcBorders>
              <w:top w:val="nil"/>
              <w:left w:val="nil"/>
              <w:bottom w:val="single" w:sz="4" w:space="0" w:color="auto"/>
              <w:right w:val="single" w:sz="4" w:space="0" w:color="auto"/>
            </w:tcBorders>
            <w:noWrap/>
            <w:vAlign w:val="center"/>
            <w:hideMark/>
          </w:tcPr>
          <w:p w:rsidR="006562B7" w:rsidRPr="00C6239F" w:rsidRDefault="006562B7" w:rsidP="008828FD">
            <w:pPr>
              <w:jc w:val="left"/>
              <w:rPr>
                <w:rFonts w:asciiTheme="minorHAnsi" w:hAnsiTheme="minorHAnsi" w:cstheme="minorHAnsi"/>
                <w:sz w:val="20"/>
                <w:szCs w:val="20"/>
              </w:rPr>
            </w:pPr>
            <w:r w:rsidRPr="00C6239F">
              <w:rPr>
                <w:rFonts w:asciiTheme="minorHAnsi" w:hAnsiTheme="minorHAnsi" w:cstheme="minorHAnsi"/>
                <w:sz w:val="20"/>
                <w:szCs w:val="20"/>
              </w:rPr>
              <w:t xml:space="preserve">Çok Yıllık Yem Bitkileri 2015 Yılı 2.Taksit  </w:t>
            </w:r>
          </w:p>
        </w:tc>
        <w:tc>
          <w:tcPr>
            <w:tcW w:w="887"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469</w:t>
            </w:r>
          </w:p>
        </w:tc>
        <w:tc>
          <w:tcPr>
            <w:tcW w:w="1108"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5.427</w:t>
            </w:r>
          </w:p>
        </w:tc>
        <w:tc>
          <w:tcPr>
            <w:tcW w:w="1423" w:type="dxa"/>
            <w:tcBorders>
              <w:top w:val="nil"/>
              <w:left w:val="nil"/>
              <w:bottom w:val="single" w:sz="4" w:space="0" w:color="auto"/>
              <w:right w:val="single" w:sz="4" w:space="0" w:color="auto"/>
            </w:tcBorders>
            <w:noWrap/>
            <w:vAlign w:val="center"/>
            <w:hideMark/>
          </w:tcPr>
          <w:p w:rsidR="006562B7" w:rsidRPr="00C6239F" w:rsidRDefault="006562B7" w:rsidP="00C6239F">
            <w:pPr>
              <w:jc w:val="right"/>
              <w:rPr>
                <w:rFonts w:asciiTheme="minorHAnsi" w:hAnsiTheme="minorHAnsi" w:cstheme="minorHAnsi"/>
                <w:sz w:val="20"/>
                <w:szCs w:val="20"/>
              </w:rPr>
            </w:pPr>
            <w:r w:rsidRPr="00C6239F">
              <w:rPr>
                <w:rFonts w:asciiTheme="minorHAnsi" w:hAnsiTheme="minorHAnsi" w:cstheme="minorHAnsi"/>
                <w:sz w:val="20"/>
                <w:szCs w:val="20"/>
              </w:rPr>
              <w:t>269.839</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tcPr>
          <w:p w:rsidR="006562B7" w:rsidRPr="00C6239F" w:rsidRDefault="006562B7" w:rsidP="00C6239F">
            <w:pPr>
              <w:jc w:val="center"/>
              <w:rPr>
                <w:rFonts w:asciiTheme="minorHAnsi" w:hAnsiTheme="minorHAnsi" w:cstheme="minorHAnsi"/>
                <w:b/>
                <w:sz w:val="20"/>
                <w:szCs w:val="20"/>
              </w:rPr>
            </w:pPr>
            <w:r w:rsidRPr="00C6239F">
              <w:rPr>
                <w:rFonts w:asciiTheme="minorHAnsi" w:hAnsiTheme="minorHAnsi" w:cstheme="minorHAnsi"/>
                <w:b/>
                <w:sz w:val="20"/>
                <w:szCs w:val="20"/>
              </w:rPr>
              <w:t>18</w:t>
            </w:r>
          </w:p>
        </w:tc>
        <w:tc>
          <w:tcPr>
            <w:tcW w:w="4163" w:type="dxa"/>
            <w:tcBorders>
              <w:top w:val="nil"/>
              <w:left w:val="nil"/>
              <w:bottom w:val="single" w:sz="4" w:space="0" w:color="auto"/>
              <w:right w:val="single" w:sz="4" w:space="0" w:color="auto"/>
            </w:tcBorders>
            <w:noWrap/>
            <w:vAlign w:val="center"/>
          </w:tcPr>
          <w:p w:rsidR="006562B7" w:rsidRPr="00C6239F" w:rsidRDefault="006562B7" w:rsidP="008828FD">
            <w:pPr>
              <w:jc w:val="left"/>
              <w:rPr>
                <w:rFonts w:asciiTheme="minorHAnsi" w:hAnsiTheme="minorHAnsi" w:cstheme="minorHAnsi"/>
                <w:sz w:val="20"/>
                <w:szCs w:val="20"/>
              </w:rPr>
            </w:pPr>
            <w:r w:rsidRPr="00C6239F">
              <w:rPr>
                <w:rFonts w:asciiTheme="minorHAnsi" w:hAnsiTheme="minorHAnsi" w:cstheme="minorHAnsi"/>
                <w:sz w:val="20"/>
                <w:szCs w:val="20"/>
              </w:rPr>
              <w:t xml:space="preserve">Çok Yıllık Yem Bitkileri 2014 Yılı 3.Taksit  </w:t>
            </w:r>
          </w:p>
        </w:tc>
        <w:tc>
          <w:tcPr>
            <w:tcW w:w="887" w:type="dxa"/>
            <w:tcBorders>
              <w:top w:val="nil"/>
              <w:left w:val="nil"/>
              <w:bottom w:val="single" w:sz="4" w:space="0" w:color="auto"/>
              <w:right w:val="single" w:sz="4" w:space="0" w:color="auto"/>
            </w:tcBorders>
            <w:noWrap/>
            <w:vAlign w:val="center"/>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486</w:t>
            </w:r>
          </w:p>
        </w:tc>
        <w:tc>
          <w:tcPr>
            <w:tcW w:w="1108" w:type="dxa"/>
            <w:tcBorders>
              <w:top w:val="nil"/>
              <w:left w:val="nil"/>
              <w:bottom w:val="single" w:sz="4" w:space="0" w:color="auto"/>
              <w:right w:val="single" w:sz="4" w:space="0" w:color="auto"/>
            </w:tcBorders>
            <w:noWrap/>
            <w:vAlign w:val="center"/>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5.953</w:t>
            </w:r>
          </w:p>
        </w:tc>
        <w:tc>
          <w:tcPr>
            <w:tcW w:w="1423" w:type="dxa"/>
            <w:tcBorders>
              <w:top w:val="nil"/>
              <w:left w:val="nil"/>
              <w:bottom w:val="single" w:sz="4" w:space="0" w:color="auto"/>
              <w:right w:val="single" w:sz="4" w:space="0" w:color="auto"/>
            </w:tcBorders>
            <w:noWrap/>
            <w:vAlign w:val="center"/>
          </w:tcPr>
          <w:p w:rsidR="006562B7" w:rsidRPr="00C6239F" w:rsidRDefault="006562B7" w:rsidP="00C6239F">
            <w:pPr>
              <w:jc w:val="right"/>
              <w:rPr>
                <w:rFonts w:asciiTheme="minorHAnsi" w:hAnsiTheme="minorHAnsi" w:cstheme="minorHAnsi"/>
                <w:sz w:val="20"/>
                <w:szCs w:val="20"/>
              </w:rPr>
            </w:pPr>
            <w:r w:rsidRPr="00C6239F">
              <w:rPr>
                <w:rFonts w:asciiTheme="minorHAnsi" w:hAnsiTheme="minorHAnsi" w:cstheme="minorHAnsi"/>
                <w:sz w:val="20"/>
                <w:szCs w:val="20"/>
              </w:rPr>
              <w:t>296.024</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tcPr>
          <w:p w:rsidR="006562B7" w:rsidRPr="00C6239F" w:rsidRDefault="006562B7" w:rsidP="00C6239F">
            <w:pPr>
              <w:jc w:val="center"/>
              <w:rPr>
                <w:rFonts w:asciiTheme="minorHAnsi" w:hAnsiTheme="minorHAnsi" w:cstheme="minorHAnsi"/>
                <w:b/>
                <w:sz w:val="20"/>
                <w:szCs w:val="20"/>
              </w:rPr>
            </w:pPr>
            <w:r w:rsidRPr="00C6239F">
              <w:rPr>
                <w:rFonts w:asciiTheme="minorHAnsi" w:hAnsiTheme="minorHAnsi" w:cstheme="minorHAnsi"/>
                <w:b/>
                <w:sz w:val="20"/>
                <w:szCs w:val="20"/>
              </w:rPr>
              <w:t>19</w:t>
            </w:r>
          </w:p>
        </w:tc>
        <w:tc>
          <w:tcPr>
            <w:tcW w:w="4163" w:type="dxa"/>
            <w:tcBorders>
              <w:top w:val="nil"/>
              <w:left w:val="nil"/>
              <w:bottom w:val="single" w:sz="4" w:space="0" w:color="auto"/>
              <w:right w:val="single" w:sz="4" w:space="0" w:color="auto"/>
            </w:tcBorders>
            <w:noWrap/>
            <w:vAlign w:val="center"/>
          </w:tcPr>
          <w:p w:rsidR="006562B7" w:rsidRPr="00C6239F" w:rsidRDefault="006562B7" w:rsidP="008828FD">
            <w:pPr>
              <w:jc w:val="left"/>
              <w:rPr>
                <w:rFonts w:asciiTheme="minorHAnsi" w:hAnsiTheme="minorHAnsi" w:cstheme="minorHAnsi"/>
                <w:sz w:val="20"/>
                <w:szCs w:val="20"/>
              </w:rPr>
            </w:pPr>
            <w:r w:rsidRPr="00C6239F">
              <w:rPr>
                <w:rFonts w:asciiTheme="minorHAnsi" w:hAnsiTheme="minorHAnsi" w:cstheme="minorHAnsi"/>
                <w:sz w:val="20"/>
                <w:szCs w:val="20"/>
              </w:rPr>
              <w:t xml:space="preserve">Çok Yıllık Yem Bitkileri 2013 Yılı 4.Taksit  </w:t>
            </w:r>
          </w:p>
        </w:tc>
        <w:tc>
          <w:tcPr>
            <w:tcW w:w="887" w:type="dxa"/>
            <w:tcBorders>
              <w:top w:val="nil"/>
              <w:left w:val="nil"/>
              <w:bottom w:val="single" w:sz="4" w:space="0" w:color="auto"/>
              <w:right w:val="single" w:sz="4" w:space="0" w:color="auto"/>
            </w:tcBorders>
            <w:noWrap/>
            <w:vAlign w:val="center"/>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486</w:t>
            </w:r>
          </w:p>
        </w:tc>
        <w:tc>
          <w:tcPr>
            <w:tcW w:w="1108" w:type="dxa"/>
            <w:tcBorders>
              <w:top w:val="nil"/>
              <w:left w:val="nil"/>
              <w:bottom w:val="single" w:sz="4" w:space="0" w:color="auto"/>
              <w:right w:val="single" w:sz="4" w:space="0" w:color="auto"/>
            </w:tcBorders>
            <w:noWrap/>
            <w:vAlign w:val="center"/>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6.043</w:t>
            </w:r>
          </w:p>
        </w:tc>
        <w:tc>
          <w:tcPr>
            <w:tcW w:w="1423" w:type="dxa"/>
            <w:tcBorders>
              <w:top w:val="nil"/>
              <w:left w:val="nil"/>
              <w:bottom w:val="single" w:sz="4" w:space="0" w:color="auto"/>
              <w:right w:val="single" w:sz="4" w:space="0" w:color="auto"/>
            </w:tcBorders>
            <w:noWrap/>
            <w:vAlign w:val="center"/>
          </w:tcPr>
          <w:p w:rsidR="006562B7" w:rsidRPr="00C6239F" w:rsidRDefault="006562B7" w:rsidP="00C6239F">
            <w:pPr>
              <w:jc w:val="right"/>
              <w:rPr>
                <w:rFonts w:asciiTheme="minorHAnsi" w:hAnsiTheme="minorHAnsi" w:cstheme="minorHAnsi"/>
                <w:sz w:val="20"/>
                <w:szCs w:val="20"/>
              </w:rPr>
            </w:pPr>
            <w:r w:rsidRPr="00C6239F">
              <w:rPr>
                <w:rFonts w:asciiTheme="minorHAnsi" w:hAnsiTheme="minorHAnsi" w:cstheme="minorHAnsi"/>
                <w:sz w:val="20"/>
                <w:szCs w:val="20"/>
              </w:rPr>
              <w:t>303.011</w:t>
            </w:r>
          </w:p>
        </w:tc>
      </w:tr>
      <w:tr w:rsidR="005E2A21" w:rsidRPr="002143D0" w:rsidTr="006562B7">
        <w:trPr>
          <w:trHeight w:val="20"/>
          <w:jc w:val="center"/>
        </w:trPr>
        <w:tc>
          <w:tcPr>
            <w:tcW w:w="6643"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5E2A21" w:rsidRPr="00C6239F" w:rsidRDefault="005E2A21" w:rsidP="00C6239F">
            <w:pPr>
              <w:jc w:val="right"/>
              <w:rPr>
                <w:rFonts w:asciiTheme="minorHAnsi" w:hAnsiTheme="minorHAnsi" w:cstheme="minorHAnsi"/>
                <w:b/>
                <w:sz w:val="20"/>
                <w:szCs w:val="20"/>
              </w:rPr>
            </w:pPr>
            <w:r w:rsidRPr="00C6239F">
              <w:rPr>
                <w:rFonts w:asciiTheme="minorHAnsi" w:hAnsiTheme="minorHAnsi" w:cstheme="minorHAnsi"/>
                <w:b/>
                <w:sz w:val="20"/>
                <w:szCs w:val="20"/>
              </w:rPr>
              <w:t>TOPLAM</w:t>
            </w:r>
          </w:p>
        </w:tc>
        <w:tc>
          <w:tcPr>
            <w:tcW w:w="1423" w:type="dxa"/>
            <w:tcBorders>
              <w:top w:val="nil"/>
              <w:left w:val="nil"/>
              <w:bottom w:val="single" w:sz="4" w:space="0" w:color="auto"/>
              <w:right w:val="single" w:sz="4" w:space="0" w:color="auto"/>
            </w:tcBorders>
            <w:shd w:val="clear" w:color="auto" w:fill="FBD4B4" w:themeFill="accent6" w:themeFillTint="66"/>
            <w:noWrap/>
            <w:vAlign w:val="center"/>
            <w:hideMark/>
          </w:tcPr>
          <w:p w:rsidR="005E2A21" w:rsidRPr="00C6239F" w:rsidRDefault="006562B7" w:rsidP="00C6239F">
            <w:pPr>
              <w:jc w:val="right"/>
              <w:rPr>
                <w:rFonts w:asciiTheme="minorHAnsi" w:hAnsiTheme="minorHAnsi" w:cstheme="minorHAnsi"/>
                <w:b/>
                <w:sz w:val="20"/>
                <w:szCs w:val="20"/>
              </w:rPr>
            </w:pPr>
            <w:r w:rsidRPr="00C6239F">
              <w:rPr>
                <w:rFonts w:asciiTheme="minorHAnsi" w:hAnsiTheme="minorHAnsi" w:cstheme="minorHAnsi"/>
                <w:b/>
                <w:sz w:val="20"/>
                <w:szCs w:val="20"/>
              </w:rPr>
              <w:t>64.239.793</w:t>
            </w:r>
          </w:p>
        </w:tc>
      </w:tr>
    </w:tbl>
    <w:p w:rsidR="002B50E6" w:rsidRPr="002143D0" w:rsidRDefault="002B50E6" w:rsidP="002B50E6">
      <w:pPr>
        <w:spacing w:line="276" w:lineRule="auto"/>
        <w:jc w:val="center"/>
        <w:rPr>
          <w:rFonts w:ascii="Calibri" w:hAnsi="Calibri"/>
          <w:b/>
          <w:sz w:val="22"/>
          <w:szCs w:val="22"/>
        </w:rPr>
      </w:pPr>
    </w:p>
    <w:p w:rsidR="00D45DCE" w:rsidRDefault="00D45DCE" w:rsidP="00813C92">
      <w:pPr>
        <w:spacing w:line="276" w:lineRule="auto"/>
        <w:jc w:val="center"/>
        <w:rPr>
          <w:rFonts w:ascii="Calibri" w:hAnsi="Calibri"/>
          <w:b/>
          <w:sz w:val="22"/>
          <w:szCs w:val="22"/>
        </w:rPr>
      </w:pPr>
    </w:p>
    <w:p w:rsidR="00D45DCE" w:rsidRDefault="00D45DCE" w:rsidP="00813C92">
      <w:pPr>
        <w:spacing w:line="276" w:lineRule="auto"/>
        <w:jc w:val="center"/>
        <w:rPr>
          <w:rFonts w:ascii="Calibri" w:hAnsi="Calibri"/>
          <w:b/>
          <w:sz w:val="22"/>
          <w:szCs w:val="22"/>
        </w:rPr>
      </w:pPr>
    </w:p>
    <w:p w:rsidR="002B50E6" w:rsidRPr="002143D0" w:rsidRDefault="002B50E6" w:rsidP="00813C92">
      <w:pPr>
        <w:spacing w:line="276" w:lineRule="auto"/>
        <w:jc w:val="center"/>
        <w:rPr>
          <w:rFonts w:ascii="Calibri" w:hAnsi="Calibri"/>
          <w:b/>
          <w:sz w:val="22"/>
          <w:szCs w:val="22"/>
        </w:rPr>
      </w:pPr>
      <w:r w:rsidRPr="002143D0">
        <w:rPr>
          <w:rFonts w:ascii="Calibri" w:hAnsi="Calibri"/>
          <w:b/>
          <w:sz w:val="22"/>
          <w:szCs w:val="22"/>
        </w:rPr>
        <w:lastRenderedPageBreak/>
        <w:t>Yem Bitkileri Desteklemeleri</w:t>
      </w:r>
    </w:p>
    <w:p w:rsidR="002B50E6" w:rsidRPr="002143D0" w:rsidRDefault="002B50E6" w:rsidP="002B50E6">
      <w:pPr>
        <w:spacing w:line="276" w:lineRule="auto"/>
        <w:ind w:firstLine="708"/>
        <w:rPr>
          <w:rFonts w:ascii="Calibri" w:hAnsi="Calibri"/>
          <w:sz w:val="22"/>
          <w:szCs w:val="22"/>
        </w:rPr>
      </w:pPr>
      <w:r w:rsidRPr="002143D0">
        <w:rPr>
          <w:rFonts w:ascii="Calibri" w:eastAsia="ヒラギノ明朝 Pro W3" w:hAnsi="Calibri"/>
          <w:sz w:val="22"/>
          <w:szCs w:val="22"/>
        </w:rPr>
        <w:t>Ülkemiz hayvancılığının kaliteli kaba yem ihtiyacının karşılanabilmesi ve hayvancılığımızın uluslararası rekabete uygun bir şekilde gelişmesinin sağlanabilmesi için; Yem Bitkileri tarımı yapan çiftçilerin birim alan üzerinden desteklenmesine ilişkin</w:t>
      </w:r>
      <w:r w:rsidRPr="002143D0">
        <w:rPr>
          <w:rFonts w:ascii="Calibri" w:hAnsi="Calibri"/>
          <w:sz w:val="22"/>
          <w:szCs w:val="22"/>
        </w:rPr>
        <w:t xml:space="preserve"> 2013/18 No’lu tebliğ uyarınca </w:t>
      </w:r>
      <w:r w:rsidR="002E30F9">
        <w:rPr>
          <w:rFonts w:ascii="Calibri" w:hAnsi="Calibri"/>
          <w:sz w:val="22"/>
          <w:szCs w:val="22"/>
        </w:rPr>
        <w:t>201</w:t>
      </w:r>
      <w:r w:rsidR="00D45DCE">
        <w:rPr>
          <w:rFonts w:ascii="Calibri" w:hAnsi="Calibri"/>
          <w:sz w:val="22"/>
          <w:szCs w:val="22"/>
        </w:rPr>
        <w:t>7</w:t>
      </w:r>
      <w:r w:rsidR="002E30F9">
        <w:rPr>
          <w:rFonts w:ascii="Calibri" w:hAnsi="Calibri"/>
          <w:sz w:val="22"/>
          <w:szCs w:val="22"/>
        </w:rPr>
        <w:t xml:space="preserve"> Yılında </w:t>
      </w:r>
      <w:r w:rsidR="00D45DCE">
        <w:rPr>
          <w:rFonts w:ascii="Calibri" w:hAnsi="Calibri"/>
          <w:sz w:val="22"/>
          <w:szCs w:val="22"/>
        </w:rPr>
        <w:t>5,044</w:t>
      </w:r>
      <w:r w:rsidR="002E30F9">
        <w:rPr>
          <w:rFonts w:ascii="Calibri" w:hAnsi="Calibri"/>
          <w:sz w:val="22"/>
          <w:szCs w:val="22"/>
        </w:rPr>
        <w:t xml:space="preserve"> üreticiye 1</w:t>
      </w:r>
      <w:r w:rsidR="00D45DCE">
        <w:rPr>
          <w:rFonts w:ascii="Calibri" w:hAnsi="Calibri"/>
          <w:sz w:val="22"/>
          <w:szCs w:val="22"/>
        </w:rPr>
        <w:t>28</w:t>
      </w:r>
      <w:r w:rsidR="002E30F9">
        <w:rPr>
          <w:rFonts w:ascii="Calibri" w:hAnsi="Calibri"/>
          <w:sz w:val="22"/>
          <w:szCs w:val="22"/>
        </w:rPr>
        <w:t>.</w:t>
      </w:r>
      <w:r w:rsidR="00D45DCE">
        <w:rPr>
          <w:rFonts w:ascii="Calibri" w:hAnsi="Calibri"/>
          <w:sz w:val="22"/>
          <w:szCs w:val="22"/>
        </w:rPr>
        <w:t>123</w:t>
      </w:r>
      <w:r w:rsidR="002E30F9">
        <w:rPr>
          <w:rFonts w:ascii="Calibri" w:hAnsi="Calibri"/>
          <w:sz w:val="22"/>
          <w:szCs w:val="22"/>
        </w:rPr>
        <w:t>,</w:t>
      </w:r>
      <w:r w:rsidR="00D45DCE">
        <w:rPr>
          <w:rFonts w:ascii="Calibri" w:hAnsi="Calibri"/>
          <w:sz w:val="22"/>
          <w:szCs w:val="22"/>
        </w:rPr>
        <w:t>37</w:t>
      </w:r>
      <w:r w:rsidR="002E30F9">
        <w:rPr>
          <w:rFonts w:ascii="Calibri" w:hAnsi="Calibri"/>
          <w:sz w:val="22"/>
          <w:szCs w:val="22"/>
        </w:rPr>
        <w:t xml:space="preserve"> dekar alan için toplam </w:t>
      </w:r>
      <w:r w:rsidR="00D45DCE">
        <w:rPr>
          <w:rFonts w:ascii="Calibri" w:hAnsi="Calibri"/>
          <w:sz w:val="22"/>
          <w:szCs w:val="22"/>
        </w:rPr>
        <w:t>8</w:t>
      </w:r>
      <w:r w:rsidR="002E30F9">
        <w:rPr>
          <w:rFonts w:ascii="Calibri" w:hAnsi="Calibri"/>
          <w:sz w:val="22"/>
          <w:szCs w:val="22"/>
        </w:rPr>
        <w:t>.</w:t>
      </w:r>
      <w:r w:rsidR="00D45DCE">
        <w:rPr>
          <w:rFonts w:ascii="Calibri" w:hAnsi="Calibri"/>
          <w:sz w:val="22"/>
          <w:szCs w:val="22"/>
        </w:rPr>
        <w:t>667</w:t>
      </w:r>
      <w:r w:rsidR="002E30F9">
        <w:rPr>
          <w:rFonts w:ascii="Calibri" w:hAnsi="Calibri"/>
          <w:sz w:val="22"/>
          <w:szCs w:val="22"/>
        </w:rPr>
        <w:t>.</w:t>
      </w:r>
      <w:r w:rsidR="00D45DCE">
        <w:rPr>
          <w:rFonts w:ascii="Calibri" w:hAnsi="Calibri"/>
          <w:sz w:val="22"/>
          <w:szCs w:val="22"/>
        </w:rPr>
        <w:t>186</w:t>
      </w:r>
      <w:r w:rsidR="002E30F9">
        <w:rPr>
          <w:rFonts w:ascii="Calibri" w:hAnsi="Calibri"/>
          <w:sz w:val="22"/>
          <w:szCs w:val="22"/>
        </w:rPr>
        <w:t>,</w:t>
      </w:r>
      <w:r w:rsidR="00D45DCE">
        <w:rPr>
          <w:rFonts w:ascii="Calibri" w:hAnsi="Calibri"/>
          <w:sz w:val="22"/>
          <w:szCs w:val="22"/>
        </w:rPr>
        <w:t>02</w:t>
      </w:r>
      <w:r w:rsidR="002E30F9">
        <w:rPr>
          <w:rFonts w:ascii="Calibri" w:hAnsi="Calibri"/>
          <w:sz w:val="22"/>
          <w:szCs w:val="22"/>
        </w:rPr>
        <w:t xml:space="preserve"> ₺</w:t>
      </w:r>
      <w:r w:rsidRPr="002143D0">
        <w:rPr>
          <w:rFonts w:ascii="Calibri" w:hAnsi="Calibri"/>
          <w:sz w:val="22"/>
          <w:szCs w:val="22"/>
        </w:rPr>
        <w:t xml:space="preserve"> destekleme ödemesi yapılmıştır. </w:t>
      </w:r>
    </w:p>
    <w:p w:rsidR="005E2A21" w:rsidRPr="002143D0" w:rsidRDefault="002B50E6" w:rsidP="00616CCA">
      <w:pPr>
        <w:spacing w:before="120" w:line="276" w:lineRule="auto"/>
        <w:jc w:val="center"/>
        <w:rPr>
          <w:rFonts w:ascii="Calibri" w:hAnsi="Calibri"/>
          <w:b/>
          <w:sz w:val="22"/>
          <w:szCs w:val="22"/>
        </w:rPr>
      </w:pPr>
      <w:r w:rsidRPr="002143D0">
        <w:rPr>
          <w:rFonts w:ascii="Calibri" w:hAnsi="Calibri"/>
          <w:b/>
          <w:sz w:val="22"/>
          <w:szCs w:val="22"/>
        </w:rPr>
        <w:t>Yem B</w:t>
      </w:r>
      <w:r w:rsidR="005E2A21" w:rsidRPr="002143D0">
        <w:rPr>
          <w:rFonts w:ascii="Calibri" w:hAnsi="Calibri"/>
          <w:b/>
          <w:sz w:val="22"/>
          <w:szCs w:val="22"/>
        </w:rPr>
        <w:t>itkileri Desteği 201</w:t>
      </w:r>
      <w:r w:rsidR="000E13FE">
        <w:rPr>
          <w:rFonts w:ascii="Calibri" w:hAnsi="Calibri"/>
          <w:b/>
          <w:sz w:val="22"/>
          <w:szCs w:val="22"/>
        </w:rPr>
        <w:t>7</w:t>
      </w:r>
    </w:p>
    <w:tbl>
      <w:tblPr>
        <w:tblW w:w="8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39"/>
        <w:gridCol w:w="1491"/>
        <w:gridCol w:w="1807"/>
        <w:gridCol w:w="1417"/>
      </w:tblGrid>
      <w:tr w:rsidR="005E2A21" w:rsidRPr="002143D0" w:rsidTr="005E2A21">
        <w:trPr>
          <w:trHeight w:val="20"/>
          <w:jc w:val="center"/>
        </w:trPr>
        <w:tc>
          <w:tcPr>
            <w:tcW w:w="333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E2A21" w:rsidRPr="002143D0" w:rsidRDefault="005E2A21" w:rsidP="005E2A21">
            <w:pPr>
              <w:spacing w:line="256" w:lineRule="auto"/>
              <w:jc w:val="center"/>
              <w:rPr>
                <w:rFonts w:ascii="Calibri" w:hAnsi="Calibri"/>
                <w:b/>
                <w:sz w:val="20"/>
                <w:szCs w:val="20"/>
                <w:lang w:eastAsia="en-US"/>
              </w:rPr>
            </w:pPr>
          </w:p>
        </w:tc>
        <w:tc>
          <w:tcPr>
            <w:tcW w:w="149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5E2A21" w:rsidRPr="002143D0" w:rsidRDefault="005E2A21" w:rsidP="005E2A21">
            <w:pPr>
              <w:spacing w:line="256" w:lineRule="auto"/>
              <w:jc w:val="center"/>
              <w:rPr>
                <w:rFonts w:ascii="Calibri" w:hAnsi="Calibri"/>
                <w:b/>
                <w:sz w:val="20"/>
                <w:szCs w:val="20"/>
                <w:lang w:eastAsia="en-US"/>
              </w:rPr>
            </w:pPr>
            <w:r w:rsidRPr="002143D0">
              <w:rPr>
                <w:rFonts w:ascii="Calibri" w:hAnsi="Calibri"/>
                <w:b/>
                <w:sz w:val="20"/>
                <w:szCs w:val="20"/>
                <w:lang w:eastAsia="en-US"/>
              </w:rPr>
              <w:t>Desteğe Tabi İşletme Sayısı</w:t>
            </w:r>
          </w:p>
        </w:tc>
        <w:tc>
          <w:tcPr>
            <w:tcW w:w="180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5E2A21" w:rsidRPr="002143D0" w:rsidRDefault="005E2A21" w:rsidP="005E2A21">
            <w:pPr>
              <w:spacing w:line="256" w:lineRule="auto"/>
              <w:jc w:val="center"/>
              <w:rPr>
                <w:rFonts w:ascii="Calibri" w:hAnsi="Calibri"/>
                <w:b/>
                <w:sz w:val="20"/>
                <w:szCs w:val="20"/>
                <w:lang w:eastAsia="en-US"/>
              </w:rPr>
            </w:pPr>
            <w:r w:rsidRPr="002143D0">
              <w:rPr>
                <w:rFonts w:ascii="Calibri" w:hAnsi="Calibri"/>
                <w:b/>
                <w:sz w:val="20"/>
                <w:szCs w:val="20"/>
                <w:lang w:eastAsia="en-US"/>
              </w:rPr>
              <w:t>Desteğe Tabi Alan Toplamı (da)</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5E2A21" w:rsidRPr="002143D0" w:rsidRDefault="005E2A21" w:rsidP="00446E97">
            <w:pPr>
              <w:spacing w:line="256" w:lineRule="auto"/>
              <w:jc w:val="center"/>
              <w:rPr>
                <w:rFonts w:ascii="Calibri" w:hAnsi="Calibri"/>
                <w:b/>
                <w:sz w:val="20"/>
                <w:szCs w:val="20"/>
                <w:lang w:eastAsia="en-US"/>
              </w:rPr>
            </w:pPr>
            <w:r w:rsidRPr="002143D0">
              <w:rPr>
                <w:rFonts w:ascii="Calibri" w:hAnsi="Calibri"/>
                <w:b/>
                <w:sz w:val="20"/>
                <w:szCs w:val="20"/>
                <w:lang w:eastAsia="en-US"/>
              </w:rPr>
              <w:t>Toplam Destek Miktarı (</w:t>
            </w:r>
            <w:r w:rsidR="00446E97" w:rsidRPr="002143D0">
              <w:rPr>
                <w:rFonts w:ascii="Calibri" w:hAnsi="Calibri"/>
                <w:b/>
                <w:sz w:val="20"/>
                <w:szCs w:val="20"/>
                <w:lang w:eastAsia="en-US"/>
              </w:rPr>
              <w:t>₺</w:t>
            </w:r>
            <w:r w:rsidRPr="002143D0">
              <w:rPr>
                <w:rFonts w:ascii="Calibri" w:hAnsi="Calibri"/>
                <w:b/>
                <w:sz w:val="20"/>
                <w:szCs w:val="20"/>
                <w:lang w:eastAsia="en-US"/>
              </w:rPr>
              <w:t>)</w:t>
            </w:r>
          </w:p>
        </w:tc>
      </w:tr>
      <w:tr w:rsidR="000E13FE" w:rsidRPr="002143D0" w:rsidTr="005E2A21">
        <w:trPr>
          <w:trHeight w:val="20"/>
          <w:jc w:val="center"/>
        </w:trPr>
        <w:tc>
          <w:tcPr>
            <w:tcW w:w="33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3FE" w:rsidRPr="000E13FE" w:rsidRDefault="000E13FE" w:rsidP="002B5C49">
            <w:pPr>
              <w:spacing w:line="256" w:lineRule="auto"/>
              <w:jc w:val="left"/>
              <w:rPr>
                <w:rFonts w:ascii="Calibri" w:hAnsi="Calibri" w:cs="Calibri"/>
                <w:sz w:val="20"/>
                <w:szCs w:val="20"/>
                <w:lang w:eastAsia="en-US"/>
              </w:rPr>
            </w:pPr>
            <w:r w:rsidRPr="000E13FE">
              <w:rPr>
                <w:rFonts w:ascii="Calibri" w:hAnsi="Calibri" w:cs="Calibri"/>
                <w:sz w:val="20"/>
                <w:szCs w:val="20"/>
                <w:lang w:eastAsia="en-US"/>
              </w:rPr>
              <w:t>2016 Yılı Normal Ödeme</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3FE" w:rsidRPr="000E13FE" w:rsidRDefault="000E13FE" w:rsidP="002B5C49">
            <w:pPr>
              <w:spacing w:line="256" w:lineRule="auto"/>
              <w:jc w:val="right"/>
              <w:rPr>
                <w:rFonts w:ascii="Calibri" w:hAnsi="Calibri" w:cs="Calibri"/>
                <w:sz w:val="20"/>
                <w:szCs w:val="20"/>
                <w:lang w:eastAsia="en-US"/>
              </w:rPr>
            </w:pPr>
            <w:r w:rsidRPr="000E13FE">
              <w:rPr>
                <w:rFonts w:ascii="Calibri" w:hAnsi="Calibri" w:cs="Calibri"/>
                <w:sz w:val="20"/>
                <w:szCs w:val="20"/>
                <w:lang w:eastAsia="en-US"/>
              </w:rPr>
              <w:t>3.603</w:t>
            </w:r>
          </w:p>
        </w:tc>
        <w:tc>
          <w:tcPr>
            <w:tcW w:w="18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3FE" w:rsidRPr="000E13FE" w:rsidRDefault="000E13FE" w:rsidP="002B5C49">
            <w:pPr>
              <w:spacing w:line="256" w:lineRule="auto"/>
              <w:jc w:val="right"/>
              <w:rPr>
                <w:rFonts w:ascii="Calibri" w:hAnsi="Calibri" w:cs="Calibri"/>
                <w:sz w:val="20"/>
                <w:szCs w:val="20"/>
                <w:lang w:eastAsia="en-US"/>
              </w:rPr>
            </w:pPr>
            <w:r w:rsidRPr="000E13FE">
              <w:rPr>
                <w:rFonts w:ascii="Calibri" w:hAnsi="Calibri" w:cs="Calibri"/>
                <w:sz w:val="20"/>
                <w:szCs w:val="20"/>
                <w:lang w:eastAsia="en-US"/>
              </w:rPr>
              <w:t>110.699,98</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3FE" w:rsidRPr="000E13FE" w:rsidRDefault="000E13FE" w:rsidP="002B5C49">
            <w:pPr>
              <w:spacing w:line="256" w:lineRule="auto"/>
              <w:jc w:val="right"/>
              <w:rPr>
                <w:rFonts w:ascii="Calibri" w:hAnsi="Calibri" w:cs="Calibri"/>
                <w:sz w:val="20"/>
                <w:szCs w:val="20"/>
                <w:lang w:eastAsia="en-US"/>
              </w:rPr>
            </w:pPr>
            <w:r w:rsidRPr="000E13FE">
              <w:rPr>
                <w:rFonts w:ascii="Calibri" w:hAnsi="Calibri" w:cs="Calibri"/>
                <w:sz w:val="20"/>
                <w:szCs w:val="20"/>
                <w:lang w:eastAsia="en-US"/>
              </w:rPr>
              <w:t>7.798.311,73</w:t>
            </w:r>
          </w:p>
        </w:tc>
      </w:tr>
      <w:tr w:rsidR="000E13FE" w:rsidRPr="002143D0" w:rsidTr="002B5C49">
        <w:trPr>
          <w:trHeight w:val="20"/>
          <w:jc w:val="center"/>
        </w:trPr>
        <w:tc>
          <w:tcPr>
            <w:tcW w:w="3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3FE" w:rsidRPr="000E13FE" w:rsidRDefault="000E13FE" w:rsidP="002B5C49">
            <w:pPr>
              <w:spacing w:line="256" w:lineRule="auto"/>
              <w:jc w:val="left"/>
              <w:rPr>
                <w:rFonts w:ascii="Calibri" w:hAnsi="Calibri" w:cs="Calibri"/>
                <w:sz w:val="20"/>
                <w:szCs w:val="20"/>
                <w:lang w:eastAsia="en-US"/>
              </w:rPr>
            </w:pPr>
            <w:r w:rsidRPr="000E13FE">
              <w:rPr>
                <w:rFonts w:ascii="Calibri" w:hAnsi="Calibri" w:cs="Calibri"/>
                <w:sz w:val="20"/>
                <w:szCs w:val="20"/>
                <w:lang w:eastAsia="en-US"/>
              </w:rPr>
              <w:t xml:space="preserve">Çok Yıllık Yem Bitkileri 2015 Yılı 2.Taksit  </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3FE" w:rsidRPr="000E13FE" w:rsidRDefault="000E13FE" w:rsidP="002B5C49">
            <w:pPr>
              <w:spacing w:line="256" w:lineRule="auto"/>
              <w:jc w:val="right"/>
              <w:rPr>
                <w:rFonts w:ascii="Calibri" w:hAnsi="Calibri" w:cs="Calibri"/>
                <w:sz w:val="20"/>
                <w:szCs w:val="20"/>
                <w:lang w:eastAsia="en-US"/>
              </w:rPr>
            </w:pPr>
            <w:r w:rsidRPr="000E13FE">
              <w:rPr>
                <w:rFonts w:ascii="Calibri" w:hAnsi="Calibri" w:cs="Calibri"/>
                <w:sz w:val="20"/>
                <w:szCs w:val="20"/>
                <w:lang w:eastAsia="en-US"/>
              </w:rPr>
              <w:t>469</w:t>
            </w:r>
          </w:p>
        </w:tc>
        <w:tc>
          <w:tcPr>
            <w:tcW w:w="18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3FE" w:rsidRPr="000E13FE" w:rsidRDefault="000E13FE" w:rsidP="002B5C49">
            <w:pPr>
              <w:spacing w:line="256" w:lineRule="auto"/>
              <w:jc w:val="right"/>
              <w:rPr>
                <w:rFonts w:ascii="Calibri" w:hAnsi="Calibri" w:cs="Calibri"/>
                <w:sz w:val="20"/>
                <w:szCs w:val="20"/>
                <w:lang w:eastAsia="en-US"/>
              </w:rPr>
            </w:pPr>
            <w:r w:rsidRPr="000E13FE">
              <w:rPr>
                <w:rFonts w:ascii="Calibri" w:hAnsi="Calibri" w:cs="Calibri"/>
                <w:sz w:val="20"/>
                <w:szCs w:val="20"/>
                <w:lang w:eastAsia="en-US"/>
              </w:rPr>
              <w:t>5.427,16</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3FE" w:rsidRPr="000E13FE" w:rsidRDefault="000E13FE" w:rsidP="002B5C49">
            <w:pPr>
              <w:spacing w:line="256" w:lineRule="auto"/>
              <w:jc w:val="right"/>
              <w:rPr>
                <w:rFonts w:ascii="Calibri" w:hAnsi="Calibri" w:cs="Calibri"/>
                <w:sz w:val="20"/>
                <w:szCs w:val="20"/>
                <w:lang w:eastAsia="en-US"/>
              </w:rPr>
            </w:pPr>
            <w:r w:rsidRPr="000E13FE">
              <w:rPr>
                <w:rFonts w:ascii="Calibri" w:hAnsi="Calibri" w:cs="Calibri"/>
                <w:sz w:val="20"/>
                <w:szCs w:val="20"/>
                <w:lang w:eastAsia="en-US"/>
              </w:rPr>
              <w:t>269.838,89</w:t>
            </w:r>
          </w:p>
        </w:tc>
      </w:tr>
      <w:tr w:rsidR="000E13FE" w:rsidRPr="002143D0" w:rsidTr="002B5C49">
        <w:trPr>
          <w:trHeight w:val="20"/>
          <w:jc w:val="center"/>
        </w:trPr>
        <w:tc>
          <w:tcPr>
            <w:tcW w:w="3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3FE" w:rsidRPr="000E13FE" w:rsidRDefault="000E13FE" w:rsidP="002B5C49">
            <w:pPr>
              <w:spacing w:line="256" w:lineRule="auto"/>
              <w:jc w:val="left"/>
              <w:rPr>
                <w:rFonts w:ascii="Calibri" w:hAnsi="Calibri" w:cs="Calibri"/>
                <w:sz w:val="20"/>
                <w:szCs w:val="20"/>
                <w:lang w:eastAsia="en-US"/>
              </w:rPr>
            </w:pPr>
            <w:r w:rsidRPr="000E13FE">
              <w:rPr>
                <w:rFonts w:ascii="Calibri" w:hAnsi="Calibri" w:cs="Calibri"/>
                <w:sz w:val="20"/>
                <w:szCs w:val="20"/>
                <w:lang w:eastAsia="en-US"/>
              </w:rPr>
              <w:t xml:space="preserve">Çok Yıllık Yem Bitkileri 2014 Yılı 3.Taksit  </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3FE" w:rsidRPr="000E13FE" w:rsidRDefault="000E13FE" w:rsidP="002B5C49">
            <w:pPr>
              <w:spacing w:line="256" w:lineRule="auto"/>
              <w:jc w:val="right"/>
              <w:rPr>
                <w:rFonts w:ascii="Calibri" w:hAnsi="Calibri" w:cs="Calibri"/>
                <w:sz w:val="20"/>
                <w:szCs w:val="20"/>
                <w:lang w:eastAsia="en-US"/>
              </w:rPr>
            </w:pPr>
            <w:r w:rsidRPr="000E13FE">
              <w:rPr>
                <w:rFonts w:ascii="Calibri" w:hAnsi="Calibri" w:cs="Calibri"/>
                <w:sz w:val="20"/>
                <w:szCs w:val="20"/>
                <w:lang w:eastAsia="en-US"/>
              </w:rPr>
              <w:t>486</w:t>
            </w:r>
          </w:p>
        </w:tc>
        <w:tc>
          <w:tcPr>
            <w:tcW w:w="18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3FE" w:rsidRPr="000E13FE" w:rsidRDefault="000E13FE" w:rsidP="002B5C49">
            <w:pPr>
              <w:spacing w:line="256" w:lineRule="auto"/>
              <w:jc w:val="right"/>
              <w:rPr>
                <w:rFonts w:ascii="Calibri" w:hAnsi="Calibri" w:cs="Calibri"/>
                <w:sz w:val="20"/>
                <w:szCs w:val="20"/>
                <w:lang w:eastAsia="en-US"/>
              </w:rPr>
            </w:pPr>
            <w:r w:rsidRPr="000E13FE">
              <w:rPr>
                <w:rFonts w:ascii="Calibri" w:hAnsi="Calibri" w:cs="Calibri"/>
                <w:sz w:val="20"/>
                <w:szCs w:val="20"/>
                <w:lang w:eastAsia="en-US"/>
              </w:rPr>
              <w:t>5.952,83</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3FE" w:rsidRPr="000E13FE" w:rsidRDefault="000E13FE" w:rsidP="002B5C49">
            <w:pPr>
              <w:spacing w:line="256" w:lineRule="auto"/>
              <w:jc w:val="right"/>
              <w:rPr>
                <w:rFonts w:ascii="Calibri" w:hAnsi="Calibri" w:cs="Calibri"/>
                <w:sz w:val="20"/>
                <w:szCs w:val="20"/>
                <w:lang w:eastAsia="en-US"/>
              </w:rPr>
            </w:pPr>
            <w:r w:rsidRPr="000E13FE">
              <w:rPr>
                <w:rFonts w:ascii="Calibri" w:hAnsi="Calibri" w:cs="Calibri"/>
                <w:sz w:val="20"/>
                <w:szCs w:val="20"/>
                <w:lang w:eastAsia="en-US"/>
              </w:rPr>
              <w:t>296.024,37</w:t>
            </w:r>
          </w:p>
        </w:tc>
      </w:tr>
      <w:tr w:rsidR="000E13FE" w:rsidRPr="002143D0" w:rsidTr="002B5C49">
        <w:trPr>
          <w:trHeight w:val="20"/>
          <w:jc w:val="center"/>
        </w:trPr>
        <w:tc>
          <w:tcPr>
            <w:tcW w:w="3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3FE" w:rsidRPr="000E13FE" w:rsidRDefault="000E13FE" w:rsidP="002B5C49">
            <w:pPr>
              <w:spacing w:line="256" w:lineRule="auto"/>
              <w:jc w:val="left"/>
              <w:rPr>
                <w:rFonts w:ascii="Calibri" w:hAnsi="Calibri" w:cs="Calibri"/>
                <w:sz w:val="20"/>
                <w:szCs w:val="20"/>
                <w:lang w:eastAsia="en-US"/>
              </w:rPr>
            </w:pPr>
            <w:r w:rsidRPr="000E13FE">
              <w:rPr>
                <w:rFonts w:ascii="Calibri" w:hAnsi="Calibri" w:cs="Calibri"/>
                <w:sz w:val="20"/>
                <w:szCs w:val="20"/>
                <w:lang w:eastAsia="en-US"/>
              </w:rPr>
              <w:t xml:space="preserve">Çok Yıllık Yem Bitkileri 2013 Yılı 4.Taksit  </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3FE" w:rsidRPr="000E13FE" w:rsidRDefault="000E13FE" w:rsidP="002B5C49">
            <w:pPr>
              <w:spacing w:line="256" w:lineRule="auto"/>
              <w:jc w:val="right"/>
              <w:rPr>
                <w:rFonts w:ascii="Calibri" w:hAnsi="Calibri" w:cs="Calibri"/>
                <w:sz w:val="20"/>
                <w:szCs w:val="20"/>
                <w:lang w:eastAsia="en-US"/>
              </w:rPr>
            </w:pPr>
            <w:r w:rsidRPr="000E13FE">
              <w:rPr>
                <w:rFonts w:ascii="Calibri" w:hAnsi="Calibri" w:cs="Calibri"/>
                <w:sz w:val="20"/>
                <w:szCs w:val="20"/>
                <w:lang w:eastAsia="en-US"/>
              </w:rPr>
              <w:t>486</w:t>
            </w:r>
          </w:p>
        </w:tc>
        <w:tc>
          <w:tcPr>
            <w:tcW w:w="18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3FE" w:rsidRPr="000E13FE" w:rsidRDefault="000E13FE" w:rsidP="002B5C49">
            <w:pPr>
              <w:spacing w:line="256" w:lineRule="auto"/>
              <w:jc w:val="right"/>
              <w:rPr>
                <w:rFonts w:ascii="Calibri" w:hAnsi="Calibri" w:cs="Calibri"/>
                <w:sz w:val="20"/>
                <w:szCs w:val="20"/>
                <w:lang w:eastAsia="en-US"/>
              </w:rPr>
            </w:pPr>
            <w:r w:rsidRPr="000E13FE">
              <w:rPr>
                <w:rFonts w:ascii="Calibri" w:hAnsi="Calibri" w:cs="Calibri"/>
                <w:sz w:val="20"/>
                <w:szCs w:val="20"/>
                <w:lang w:eastAsia="en-US"/>
              </w:rPr>
              <w:t>6.043,40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3FE" w:rsidRPr="000E13FE" w:rsidRDefault="000E13FE" w:rsidP="002B5C49">
            <w:pPr>
              <w:spacing w:line="256" w:lineRule="auto"/>
              <w:jc w:val="right"/>
              <w:rPr>
                <w:rFonts w:ascii="Calibri" w:hAnsi="Calibri" w:cs="Calibri"/>
                <w:sz w:val="20"/>
                <w:szCs w:val="20"/>
                <w:lang w:eastAsia="en-US"/>
              </w:rPr>
            </w:pPr>
            <w:r w:rsidRPr="000E13FE">
              <w:rPr>
                <w:rFonts w:ascii="Calibri" w:hAnsi="Calibri" w:cs="Calibri"/>
                <w:sz w:val="20"/>
                <w:szCs w:val="20"/>
                <w:lang w:eastAsia="en-US"/>
              </w:rPr>
              <w:t>303.011,03</w:t>
            </w:r>
          </w:p>
        </w:tc>
      </w:tr>
      <w:tr w:rsidR="000E13FE" w:rsidRPr="002143D0" w:rsidTr="00446E97">
        <w:trPr>
          <w:trHeight w:val="20"/>
          <w:jc w:val="center"/>
        </w:trPr>
        <w:tc>
          <w:tcPr>
            <w:tcW w:w="3339" w:type="dxa"/>
            <w:tcBorders>
              <w:top w:val="nil"/>
              <w:left w:val="single" w:sz="4" w:space="0" w:color="000000"/>
              <w:bottom w:val="single" w:sz="4" w:space="0" w:color="000000"/>
              <w:right w:val="single" w:sz="4" w:space="0" w:color="000000"/>
            </w:tcBorders>
            <w:shd w:val="clear" w:color="auto" w:fill="FBD4B4" w:themeFill="accent6" w:themeFillTint="66"/>
            <w:vAlign w:val="center"/>
            <w:hideMark/>
          </w:tcPr>
          <w:p w:rsidR="000E13FE" w:rsidRPr="000E13FE" w:rsidRDefault="000E13FE" w:rsidP="000E13FE">
            <w:pPr>
              <w:spacing w:line="256" w:lineRule="auto"/>
              <w:jc w:val="right"/>
              <w:rPr>
                <w:rFonts w:ascii="Calibri" w:hAnsi="Calibri" w:cs="Calibri"/>
                <w:b/>
                <w:bCs/>
                <w:sz w:val="20"/>
                <w:szCs w:val="20"/>
                <w:lang w:eastAsia="en-US"/>
              </w:rPr>
            </w:pPr>
            <w:r w:rsidRPr="000E13FE">
              <w:rPr>
                <w:rFonts w:ascii="Calibri" w:hAnsi="Calibri" w:cs="Calibri"/>
                <w:b/>
                <w:sz w:val="20"/>
                <w:szCs w:val="20"/>
                <w:lang w:eastAsia="en-US"/>
              </w:rPr>
              <w:t> TOPLAM</w:t>
            </w:r>
          </w:p>
        </w:tc>
        <w:tc>
          <w:tcPr>
            <w:tcW w:w="149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center"/>
            <w:hideMark/>
          </w:tcPr>
          <w:p w:rsidR="000E13FE" w:rsidRPr="000E13FE" w:rsidRDefault="000E13FE" w:rsidP="002B5C49">
            <w:pPr>
              <w:spacing w:line="256" w:lineRule="auto"/>
              <w:jc w:val="right"/>
              <w:rPr>
                <w:rFonts w:ascii="Calibri" w:hAnsi="Calibri" w:cs="Calibri"/>
                <w:b/>
                <w:bCs/>
                <w:sz w:val="20"/>
                <w:szCs w:val="20"/>
                <w:lang w:eastAsia="en-US"/>
              </w:rPr>
            </w:pPr>
            <w:r w:rsidRPr="000E13FE">
              <w:rPr>
                <w:rFonts w:ascii="Calibri" w:hAnsi="Calibri" w:cs="Calibri"/>
                <w:b/>
                <w:bCs/>
                <w:sz w:val="20"/>
                <w:szCs w:val="20"/>
                <w:lang w:eastAsia="en-US"/>
              </w:rPr>
              <w:t>5.044</w:t>
            </w:r>
          </w:p>
        </w:tc>
        <w:tc>
          <w:tcPr>
            <w:tcW w:w="1807" w:type="dxa"/>
            <w:tcBorders>
              <w:top w:val="nil"/>
              <w:left w:val="nil"/>
              <w:bottom w:val="single" w:sz="4" w:space="0" w:color="000000"/>
              <w:right w:val="single" w:sz="4" w:space="0" w:color="000000"/>
            </w:tcBorders>
            <w:shd w:val="clear" w:color="auto" w:fill="FBD4B4" w:themeFill="accent6" w:themeFillTint="66"/>
            <w:noWrap/>
            <w:vAlign w:val="center"/>
            <w:hideMark/>
          </w:tcPr>
          <w:p w:rsidR="000E13FE" w:rsidRPr="000E13FE" w:rsidRDefault="000E13FE" w:rsidP="002B5C49">
            <w:pPr>
              <w:spacing w:line="256" w:lineRule="auto"/>
              <w:jc w:val="right"/>
              <w:rPr>
                <w:rFonts w:ascii="Calibri" w:hAnsi="Calibri" w:cs="Calibri"/>
                <w:b/>
                <w:bCs/>
                <w:sz w:val="20"/>
                <w:szCs w:val="20"/>
                <w:lang w:eastAsia="en-US"/>
              </w:rPr>
            </w:pPr>
            <w:r w:rsidRPr="000E13FE">
              <w:rPr>
                <w:rFonts w:ascii="Calibri" w:hAnsi="Calibri" w:cs="Calibri"/>
                <w:b/>
                <w:sz w:val="20"/>
                <w:szCs w:val="20"/>
              </w:rPr>
              <w:t>128.123,37</w:t>
            </w:r>
          </w:p>
        </w:tc>
        <w:tc>
          <w:tcPr>
            <w:tcW w:w="1417" w:type="dxa"/>
            <w:tcBorders>
              <w:top w:val="single" w:sz="4" w:space="0" w:color="000000"/>
              <w:left w:val="nil"/>
              <w:bottom w:val="single" w:sz="4" w:space="0" w:color="000000"/>
              <w:right w:val="single" w:sz="4" w:space="0" w:color="000000"/>
            </w:tcBorders>
            <w:shd w:val="clear" w:color="auto" w:fill="FBD4B4" w:themeFill="accent6" w:themeFillTint="66"/>
            <w:noWrap/>
            <w:vAlign w:val="center"/>
            <w:hideMark/>
          </w:tcPr>
          <w:p w:rsidR="000E13FE" w:rsidRPr="000E13FE" w:rsidRDefault="000E13FE" w:rsidP="002B5C49">
            <w:pPr>
              <w:spacing w:line="256" w:lineRule="auto"/>
              <w:jc w:val="right"/>
              <w:rPr>
                <w:rFonts w:ascii="Calibri" w:hAnsi="Calibri" w:cs="Calibri"/>
                <w:b/>
                <w:bCs/>
                <w:sz w:val="20"/>
                <w:szCs w:val="20"/>
                <w:lang w:eastAsia="en-US"/>
              </w:rPr>
            </w:pPr>
            <w:r w:rsidRPr="000E13FE">
              <w:rPr>
                <w:rFonts w:ascii="Calibri" w:hAnsi="Calibri" w:cs="Calibri"/>
                <w:b/>
                <w:sz w:val="20"/>
                <w:szCs w:val="20"/>
              </w:rPr>
              <w:t>8.667.186,02</w:t>
            </w:r>
          </w:p>
        </w:tc>
      </w:tr>
    </w:tbl>
    <w:p w:rsidR="002B50E6" w:rsidRDefault="002B50E6" w:rsidP="002B50E6">
      <w:pPr>
        <w:spacing w:line="276" w:lineRule="auto"/>
        <w:jc w:val="center"/>
        <w:rPr>
          <w:rFonts w:ascii="Calibri" w:hAnsi="Calibri"/>
          <w:b/>
          <w:sz w:val="22"/>
          <w:szCs w:val="22"/>
        </w:rPr>
      </w:pPr>
    </w:p>
    <w:p w:rsidR="002E30F9" w:rsidRPr="002143D0" w:rsidRDefault="002E30F9" w:rsidP="002B50E6">
      <w:pPr>
        <w:spacing w:line="276" w:lineRule="auto"/>
        <w:jc w:val="center"/>
        <w:rPr>
          <w:rFonts w:ascii="Calibri" w:hAnsi="Calibri"/>
          <w:b/>
          <w:sz w:val="22"/>
          <w:szCs w:val="22"/>
        </w:rPr>
      </w:pPr>
    </w:p>
    <w:p w:rsidR="000D3E00" w:rsidRPr="002143D0" w:rsidRDefault="002B50E6" w:rsidP="000D3E00">
      <w:pPr>
        <w:jc w:val="center"/>
        <w:rPr>
          <w:rFonts w:ascii="Calibri" w:hAnsi="Calibri"/>
          <w:b/>
          <w:sz w:val="22"/>
          <w:szCs w:val="22"/>
        </w:rPr>
      </w:pPr>
      <w:r w:rsidRPr="002143D0">
        <w:rPr>
          <w:rFonts w:ascii="Calibri" w:hAnsi="Calibri"/>
          <w:b/>
          <w:sz w:val="22"/>
          <w:szCs w:val="22"/>
        </w:rPr>
        <w:t>201</w:t>
      </w:r>
      <w:r w:rsidR="00D51927">
        <w:rPr>
          <w:rFonts w:ascii="Calibri" w:hAnsi="Calibri"/>
          <w:b/>
          <w:sz w:val="22"/>
          <w:szCs w:val="22"/>
        </w:rPr>
        <w:t>7</w:t>
      </w:r>
      <w:r w:rsidRPr="002143D0">
        <w:rPr>
          <w:rFonts w:ascii="Calibri" w:hAnsi="Calibri"/>
          <w:b/>
          <w:sz w:val="22"/>
          <w:szCs w:val="22"/>
        </w:rPr>
        <w:t xml:space="preserve"> Yılında Çiftçi Kayıt Sistemine Dahil Olan Çiftçilere </w:t>
      </w:r>
      <w:r w:rsidR="000D3E00" w:rsidRPr="002143D0">
        <w:rPr>
          <w:rFonts w:ascii="Calibri" w:hAnsi="Calibri"/>
          <w:b/>
          <w:sz w:val="22"/>
          <w:szCs w:val="22"/>
        </w:rPr>
        <w:t xml:space="preserve"> </w:t>
      </w:r>
    </w:p>
    <w:p w:rsidR="002B50E6" w:rsidRPr="002143D0" w:rsidRDefault="002B50E6" w:rsidP="007E1473">
      <w:pPr>
        <w:spacing w:line="276" w:lineRule="auto"/>
        <w:jc w:val="center"/>
        <w:rPr>
          <w:rFonts w:ascii="Calibri" w:hAnsi="Calibri"/>
          <w:b/>
          <w:sz w:val="22"/>
          <w:szCs w:val="22"/>
        </w:rPr>
      </w:pPr>
      <w:r w:rsidRPr="002143D0">
        <w:rPr>
          <w:rFonts w:ascii="Calibri" w:hAnsi="Calibri"/>
          <w:b/>
          <w:sz w:val="22"/>
          <w:szCs w:val="22"/>
        </w:rPr>
        <w:t>Mazot- Gübre ve Toprak Analizi Desteği Ödemesi</w:t>
      </w:r>
    </w:p>
    <w:p w:rsidR="002B50E6" w:rsidRPr="002143D0" w:rsidRDefault="002B50E6" w:rsidP="007E1473">
      <w:pPr>
        <w:spacing w:after="283" w:line="276" w:lineRule="auto"/>
        <w:ind w:firstLine="708"/>
        <w:rPr>
          <w:rFonts w:ascii="Calibri" w:hAnsi="Calibri"/>
          <w:sz w:val="22"/>
          <w:szCs w:val="22"/>
        </w:rPr>
      </w:pPr>
      <w:r w:rsidRPr="002143D0">
        <w:rPr>
          <w:rFonts w:ascii="Calibri" w:eastAsia="ヒラギノ明朝 Pro W3" w:hAnsi="Calibri"/>
          <w:sz w:val="22"/>
          <w:szCs w:val="22"/>
          <w:lang w:eastAsia="en-US"/>
        </w:rPr>
        <w:t xml:space="preserve">18/4/2006 tarihli ve 5488 sayılı Tarım Kanununun 19 uncu maddesi ile </w:t>
      </w:r>
      <w:r w:rsidR="00D51927">
        <w:rPr>
          <w:rFonts w:ascii="Calibri" w:eastAsia="ヒラギノ明朝 Pro W3" w:hAnsi="Calibri"/>
          <w:sz w:val="22"/>
          <w:szCs w:val="22"/>
          <w:lang w:eastAsia="en-US"/>
        </w:rPr>
        <w:t>24</w:t>
      </w:r>
      <w:r w:rsidRPr="002143D0">
        <w:rPr>
          <w:rFonts w:ascii="Calibri" w:eastAsia="ヒラギノ明朝 Pro W3" w:hAnsi="Calibri"/>
          <w:sz w:val="22"/>
          <w:szCs w:val="22"/>
          <w:lang w:eastAsia="en-US"/>
        </w:rPr>
        <w:t>/</w:t>
      </w:r>
      <w:r w:rsidR="00D51927">
        <w:rPr>
          <w:rFonts w:ascii="Calibri" w:eastAsia="ヒラギノ明朝 Pro W3" w:hAnsi="Calibri"/>
          <w:sz w:val="22"/>
          <w:szCs w:val="22"/>
          <w:lang w:eastAsia="en-US"/>
        </w:rPr>
        <w:t>05</w:t>
      </w:r>
      <w:r w:rsidRPr="002143D0">
        <w:rPr>
          <w:rFonts w:ascii="Calibri" w:eastAsia="ヒラギノ明朝 Pro W3" w:hAnsi="Calibri"/>
          <w:sz w:val="22"/>
          <w:szCs w:val="22"/>
          <w:lang w:eastAsia="en-US"/>
        </w:rPr>
        <w:t>/201</w:t>
      </w:r>
      <w:r w:rsidR="00D51927">
        <w:rPr>
          <w:rFonts w:ascii="Calibri" w:eastAsia="ヒラギノ明朝 Pro W3" w:hAnsi="Calibri"/>
          <w:sz w:val="22"/>
          <w:szCs w:val="22"/>
          <w:lang w:eastAsia="en-US"/>
        </w:rPr>
        <w:t>6</w:t>
      </w:r>
      <w:r w:rsidRPr="002143D0">
        <w:rPr>
          <w:rFonts w:ascii="Calibri" w:eastAsia="ヒラギノ明朝 Pro W3" w:hAnsi="Calibri"/>
          <w:sz w:val="22"/>
          <w:szCs w:val="22"/>
          <w:lang w:eastAsia="en-US"/>
        </w:rPr>
        <w:t xml:space="preserve"> tarihli ve 201</w:t>
      </w:r>
      <w:r w:rsidR="00D51927">
        <w:rPr>
          <w:rFonts w:ascii="Calibri" w:eastAsia="ヒラギノ明朝 Pro W3" w:hAnsi="Calibri"/>
          <w:sz w:val="22"/>
          <w:szCs w:val="22"/>
          <w:lang w:eastAsia="en-US"/>
        </w:rPr>
        <w:t>6</w:t>
      </w:r>
      <w:r w:rsidRPr="002143D0">
        <w:rPr>
          <w:rFonts w:ascii="Calibri" w:eastAsia="ヒラギノ明朝 Pro W3" w:hAnsi="Calibri"/>
          <w:sz w:val="22"/>
          <w:szCs w:val="22"/>
          <w:lang w:eastAsia="en-US"/>
        </w:rPr>
        <w:t>/</w:t>
      </w:r>
      <w:r w:rsidR="00D51927">
        <w:rPr>
          <w:rFonts w:ascii="Calibri" w:eastAsia="ヒラギノ明朝 Pro W3" w:hAnsi="Calibri"/>
          <w:sz w:val="22"/>
          <w:szCs w:val="22"/>
          <w:lang w:eastAsia="en-US"/>
        </w:rPr>
        <w:t>8791</w:t>
      </w:r>
      <w:r w:rsidRPr="002143D0">
        <w:rPr>
          <w:rFonts w:ascii="Calibri" w:eastAsia="ヒラギノ明朝 Pro W3" w:hAnsi="Calibri"/>
          <w:sz w:val="22"/>
          <w:szCs w:val="22"/>
          <w:lang w:eastAsia="en-US"/>
        </w:rPr>
        <w:t xml:space="preserve"> sayılı Bakanlar Kurulu Kararı ile yürürlüğe konulan 201</w:t>
      </w:r>
      <w:r w:rsidR="00D51927">
        <w:rPr>
          <w:rFonts w:ascii="Calibri" w:eastAsia="ヒラギノ明朝 Pro W3" w:hAnsi="Calibri"/>
          <w:sz w:val="22"/>
          <w:szCs w:val="22"/>
          <w:lang w:eastAsia="en-US"/>
        </w:rPr>
        <w:t>6</w:t>
      </w:r>
      <w:r w:rsidRPr="002143D0">
        <w:rPr>
          <w:rFonts w:ascii="Calibri" w:eastAsia="ヒラギノ明朝 Pro W3" w:hAnsi="Calibri"/>
          <w:sz w:val="22"/>
          <w:szCs w:val="22"/>
          <w:lang w:eastAsia="en-US"/>
        </w:rPr>
        <w:t xml:space="preserve"> Yılında Yapılacak Tarımsal Desteklemelere İlişkin Kararın</w:t>
      </w:r>
      <w:r w:rsidR="00D51927">
        <w:rPr>
          <w:rFonts w:ascii="Calibri" w:eastAsia="ヒラギノ明朝 Pro W3" w:hAnsi="Calibri"/>
          <w:sz w:val="22"/>
          <w:szCs w:val="22"/>
          <w:lang w:eastAsia="en-US"/>
        </w:rPr>
        <w:t>a</w:t>
      </w:r>
      <w:r w:rsidRPr="002143D0">
        <w:rPr>
          <w:rFonts w:ascii="Calibri" w:eastAsia="ヒラギノ明朝 Pro W3" w:hAnsi="Calibri"/>
          <w:sz w:val="22"/>
          <w:szCs w:val="22"/>
          <w:lang w:eastAsia="en-US"/>
        </w:rPr>
        <w:t xml:space="preserve"> dayanılarak, </w:t>
      </w:r>
      <w:r w:rsidRPr="002143D0">
        <w:rPr>
          <w:rFonts w:ascii="Calibri" w:eastAsia="ヒラギノ明朝 Pro W3" w:hAnsi="Calibri"/>
          <w:bCs/>
          <w:sz w:val="22"/>
          <w:szCs w:val="22"/>
          <w:lang w:eastAsia="en-US"/>
        </w:rPr>
        <w:t>“</w:t>
      </w:r>
      <w:r w:rsidRPr="002143D0">
        <w:rPr>
          <w:rFonts w:ascii="Calibri" w:eastAsia="ヒラギノ明朝 Pro W3" w:hAnsi="Calibri"/>
          <w:sz w:val="22"/>
          <w:szCs w:val="22"/>
          <w:lang w:eastAsia="en-US"/>
        </w:rPr>
        <w:t>Çiftçi Kayıt Sistemine Dahil olan Çiftçilere Mazot, Gübre ve Toprak Analizi Destekleme Ödemesi Yapılmasına Dair Tebliğ (Tebliğ No:201</w:t>
      </w:r>
      <w:r w:rsidR="00D51927">
        <w:rPr>
          <w:rFonts w:ascii="Calibri" w:eastAsia="ヒラギノ明朝 Pro W3" w:hAnsi="Calibri"/>
          <w:sz w:val="22"/>
          <w:szCs w:val="22"/>
          <w:lang w:eastAsia="en-US"/>
        </w:rPr>
        <w:t>6</w:t>
      </w:r>
      <w:r w:rsidRPr="002143D0">
        <w:rPr>
          <w:rFonts w:ascii="Calibri" w:eastAsia="ヒラギノ明朝 Pro W3" w:hAnsi="Calibri"/>
          <w:sz w:val="22"/>
          <w:szCs w:val="22"/>
          <w:lang w:eastAsia="en-US"/>
        </w:rPr>
        <w:t>/</w:t>
      </w:r>
      <w:r w:rsidR="00D51927">
        <w:rPr>
          <w:rFonts w:ascii="Calibri" w:eastAsia="ヒラギノ明朝 Pro W3" w:hAnsi="Calibri"/>
          <w:sz w:val="22"/>
          <w:szCs w:val="22"/>
          <w:lang w:eastAsia="en-US"/>
        </w:rPr>
        <w:t>29</w:t>
      </w:r>
      <w:r w:rsidRPr="002143D0">
        <w:rPr>
          <w:rFonts w:ascii="Calibri" w:eastAsia="ヒラギノ明朝 Pro W3" w:hAnsi="Calibri"/>
          <w:sz w:val="22"/>
          <w:szCs w:val="22"/>
          <w:lang w:eastAsia="en-US"/>
        </w:rPr>
        <w:t xml:space="preserve">)” </w:t>
      </w:r>
      <w:r w:rsidRPr="002143D0">
        <w:rPr>
          <w:rFonts w:ascii="Calibri" w:eastAsia="ヒラギノ明朝 Pro W3" w:hAnsi="Calibri"/>
          <w:bCs/>
          <w:sz w:val="22"/>
          <w:szCs w:val="22"/>
          <w:lang w:eastAsia="en-US"/>
        </w:rPr>
        <w:t>kapsamında</w:t>
      </w:r>
      <w:r w:rsidRPr="002143D0">
        <w:rPr>
          <w:rFonts w:ascii="Calibri" w:eastAsia="ヒラギノ明朝 Pro W3" w:hAnsi="Calibri"/>
          <w:sz w:val="22"/>
          <w:szCs w:val="22"/>
          <w:lang w:eastAsia="en-US"/>
        </w:rPr>
        <w:t>, Çiftçilere, 201</w:t>
      </w:r>
      <w:r w:rsidR="00D51927">
        <w:rPr>
          <w:rFonts w:ascii="Calibri" w:eastAsia="ヒラギノ明朝 Pro W3" w:hAnsi="Calibri"/>
          <w:sz w:val="22"/>
          <w:szCs w:val="22"/>
          <w:lang w:eastAsia="en-US"/>
        </w:rPr>
        <w:t>6</w:t>
      </w:r>
      <w:r w:rsidRPr="002143D0">
        <w:rPr>
          <w:rFonts w:ascii="Calibri" w:eastAsia="ヒラギノ明朝 Pro W3" w:hAnsi="Calibri"/>
          <w:sz w:val="22"/>
          <w:szCs w:val="22"/>
          <w:lang w:eastAsia="en-US"/>
        </w:rPr>
        <w:t xml:space="preserve"> yılı içerisinde işledikleri ÇKS’de kayıtlı tarım arazisi büyüklüğü dikkate alınarak ilimizde </w:t>
      </w:r>
      <w:r w:rsidR="00D51927">
        <w:rPr>
          <w:rFonts w:ascii="Calibri" w:eastAsia="ヒラギノ明朝 Pro W3" w:hAnsi="Calibri"/>
          <w:sz w:val="22"/>
          <w:szCs w:val="22"/>
          <w:lang w:eastAsia="en-US"/>
        </w:rPr>
        <w:t xml:space="preserve">2017 yılında </w:t>
      </w:r>
      <w:r w:rsidRPr="002143D0">
        <w:rPr>
          <w:rFonts w:ascii="Calibri" w:eastAsia="ヒラギノ明朝 Pro W3" w:hAnsi="Calibri"/>
          <w:sz w:val="22"/>
          <w:szCs w:val="22"/>
          <w:lang w:eastAsia="en-US"/>
        </w:rPr>
        <w:t xml:space="preserve">yapılan mazot, gübre destekleme ödemesinden </w:t>
      </w:r>
      <w:r w:rsidRPr="002143D0">
        <w:rPr>
          <w:rFonts w:ascii="Calibri" w:hAnsi="Calibri"/>
          <w:sz w:val="22"/>
          <w:szCs w:val="22"/>
        </w:rPr>
        <w:t>faydalanan işletmelere ait bilgiler aşağıda tablo halinde verilmiştir.</w:t>
      </w:r>
    </w:p>
    <w:p w:rsidR="002B50E6" w:rsidRPr="002143D0" w:rsidRDefault="002B50E6" w:rsidP="004628B1">
      <w:pPr>
        <w:jc w:val="center"/>
        <w:rPr>
          <w:rFonts w:ascii="Calibri" w:hAnsi="Calibri"/>
          <w:b/>
          <w:sz w:val="22"/>
          <w:szCs w:val="22"/>
        </w:rPr>
      </w:pPr>
      <w:r w:rsidRPr="002143D0">
        <w:rPr>
          <w:rFonts w:ascii="Calibri" w:hAnsi="Calibri"/>
          <w:b/>
          <w:sz w:val="22"/>
          <w:szCs w:val="22"/>
        </w:rPr>
        <w:t>Mazot</w:t>
      </w:r>
      <w:r w:rsidR="00D51927">
        <w:rPr>
          <w:rFonts w:ascii="Calibri" w:hAnsi="Calibri"/>
          <w:b/>
          <w:sz w:val="22"/>
          <w:szCs w:val="22"/>
        </w:rPr>
        <w:t xml:space="preserve"> ve Gübre</w:t>
      </w:r>
      <w:r w:rsidRPr="002143D0">
        <w:rPr>
          <w:rFonts w:ascii="Calibri" w:hAnsi="Calibri"/>
          <w:b/>
          <w:sz w:val="22"/>
          <w:szCs w:val="22"/>
        </w:rPr>
        <w:t xml:space="preserve"> Desteklemesi </w:t>
      </w:r>
    </w:p>
    <w:tbl>
      <w:tblPr>
        <w:tblW w:w="6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3"/>
        <w:gridCol w:w="1244"/>
        <w:gridCol w:w="1469"/>
        <w:gridCol w:w="1511"/>
        <w:gridCol w:w="1477"/>
      </w:tblGrid>
      <w:tr w:rsidR="00D56411" w:rsidRPr="002143D0" w:rsidTr="000D3E00">
        <w:trPr>
          <w:trHeight w:val="267"/>
          <w:jc w:val="center"/>
        </w:trPr>
        <w:tc>
          <w:tcPr>
            <w:tcW w:w="953" w:type="dxa"/>
            <w:shd w:val="clear" w:color="auto" w:fill="FBD4B4" w:themeFill="accent6" w:themeFillTint="66"/>
            <w:noWrap/>
            <w:vAlign w:val="center"/>
            <w:hideMark/>
          </w:tcPr>
          <w:p w:rsidR="00D56411" w:rsidRPr="005547A4" w:rsidRDefault="00D56411" w:rsidP="002B5C49">
            <w:pPr>
              <w:jc w:val="center"/>
              <w:rPr>
                <w:rFonts w:ascii="Calibri" w:hAnsi="Calibri" w:cs="Calibri"/>
                <w:b/>
                <w:bCs/>
                <w:sz w:val="18"/>
                <w:szCs w:val="18"/>
              </w:rPr>
            </w:pPr>
            <w:r w:rsidRPr="005547A4">
              <w:rPr>
                <w:rFonts w:ascii="Calibri" w:hAnsi="Calibri" w:cs="Calibri"/>
                <w:b/>
                <w:bCs/>
                <w:sz w:val="18"/>
                <w:szCs w:val="18"/>
              </w:rPr>
              <w:t>İlçe Adı</w:t>
            </w:r>
          </w:p>
        </w:tc>
        <w:tc>
          <w:tcPr>
            <w:tcW w:w="1244" w:type="dxa"/>
            <w:shd w:val="clear" w:color="auto" w:fill="FBD4B4" w:themeFill="accent6" w:themeFillTint="66"/>
            <w:noWrap/>
            <w:vAlign w:val="center"/>
            <w:hideMark/>
          </w:tcPr>
          <w:p w:rsidR="00D56411" w:rsidRPr="005547A4" w:rsidRDefault="00D56411" w:rsidP="002B5C49">
            <w:pPr>
              <w:jc w:val="center"/>
              <w:rPr>
                <w:rFonts w:ascii="Calibri" w:hAnsi="Calibri" w:cs="Calibri"/>
                <w:b/>
                <w:bCs/>
                <w:sz w:val="18"/>
                <w:szCs w:val="18"/>
              </w:rPr>
            </w:pPr>
            <w:r w:rsidRPr="005547A4">
              <w:rPr>
                <w:rFonts w:ascii="Calibri" w:hAnsi="Calibri" w:cs="Calibri"/>
                <w:b/>
                <w:bCs/>
                <w:sz w:val="18"/>
                <w:szCs w:val="18"/>
              </w:rPr>
              <w:t>İşletme Sayısı</w:t>
            </w:r>
          </w:p>
        </w:tc>
        <w:tc>
          <w:tcPr>
            <w:tcW w:w="1469" w:type="dxa"/>
            <w:shd w:val="clear" w:color="auto" w:fill="FBD4B4" w:themeFill="accent6" w:themeFillTint="66"/>
            <w:noWrap/>
            <w:vAlign w:val="center"/>
            <w:hideMark/>
          </w:tcPr>
          <w:p w:rsidR="00D56411" w:rsidRPr="005547A4" w:rsidRDefault="00D56411" w:rsidP="002B5C49">
            <w:pPr>
              <w:jc w:val="center"/>
              <w:rPr>
                <w:rFonts w:ascii="Calibri" w:hAnsi="Calibri" w:cs="Calibri"/>
                <w:b/>
                <w:bCs/>
                <w:sz w:val="18"/>
                <w:szCs w:val="18"/>
              </w:rPr>
            </w:pPr>
            <w:r w:rsidRPr="005547A4">
              <w:rPr>
                <w:rFonts w:ascii="Calibri" w:hAnsi="Calibri" w:cs="Calibri"/>
                <w:b/>
                <w:bCs/>
                <w:sz w:val="18"/>
                <w:szCs w:val="18"/>
              </w:rPr>
              <w:t>Desteklenen Alan (da)</w:t>
            </w:r>
          </w:p>
        </w:tc>
        <w:tc>
          <w:tcPr>
            <w:tcW w:w="1511" w:type="dxa"/>
            <w:shd w:val="clear" w:color="auto" w:fill="FBD4B4" w:themeFill="accent6" w:themeFillTint="66"/>
            <w:noWrap/>
            <w:vAlign w:val="center"/>
            <w:hideMark/>
          </w:tcPr>
          <w:p w:rsidR="00D56411" w:rsidRPr="005547A4" w:rsidRDefault="00D56411" w:rsidP="002B5C49">
            <w:pPr>
              <w:jc w:val="center"/>
              <w:rPr>
                <w:rFonts w:ascii="Calibri" w:hAnsi="Calibri" w:cs="Calibri"/>
                <w:b/>
                <w:bCs/>
                <w:sz w:val="18"/>
                <w:szCs w:val="18"/>
              </w:rPr>
            </w:pPr>
            <w:r w:rsidRPr="005547A4">
              <w:rPr>
                <w:rFonts w:ascii="Calibri" w:hAnsi="Calibri" w:cs="Calibri"/>
                <w:b/>
                <w:bCs/>
                <w:sz w:val="18"/>
                <w:szCs w:val="18"/>
              </w:rPr>
              <w:t>Destekleme Tutarı (₺)</w:t>
            </w:r>
          </w:p>
        </w:tc>
        <w:tc>
          <w:tcPr>
            <w:tcW w:w="1477" w:type="dxa"/>
            <w:shd w:val="clear" w:color="auto" w:fill="FBD4B4" w:themeFill="accent6" w:themeFillTint="66"/>
            <w:noWrap/>
            <w:vAlign w:val="center"/>
            <w:hideMark/>
          </w:tcPr>
          <w:p w:rsidR="00D56411" w:rsidRPr="005547A4" w:rsidRDefault="00D56411" w:rsidP="002B5C49">
            <w:pPr>
              <w:jc w:val="center"/>
              <w:rPr>
                <w:rFonts w:ascii="Calibri" w:hAnsi="Calibri" w:cs="Calibri"/>
                <w:b/>
                <w:bCs/>
                <w:sz w:val="18"/>
                <w:szCs w:val="18"/>
              </w:rPr>
            </w:pPr>
            <w:r w:rsidRPr="005547A4">
              <w:rPr>
                <w:rFonts w:ascii="Calibri" w:hAnsi="Calibri" w:cs="Calibri"/>
                <w:b/>
                <w:bCs/>
                <w:sz w:val="18"/>
                <w:szCs w:val="18"/>
              </w:rPr>
              <w:t>Destek Ödemesi (%)</w:t>
            </w:r>
          </w:p>
        </w:tc>
      </w:tr>
      <w:tr w:rsidR="00D56411" w:rsidRPr="002143D0" w:rsidTr="005E2A21">
        <w:trPr>
          <w:trHeight w:val="267"/>
          <w:jc w:val="center"/>
        </w:trPr>
        <w:tc>
          <w:tcPr>
            <w:tcW w:w="953" w:type="dxa"/>
            <w:shd w:val="clear" w:color="auto" w:fill="auto"/>
            <w:noWrap/>
            <w:vAlign w:val="center"/>
            <w:hideMark/>
          </w:tcPr>
          <w:p w:rsidR="00D56411" w:rsidRPr="005547A4" w:rsidRDefault="00D56411" w:rsidP="002B5C49">
            <w:pPr>
              <w:jc w:val="left"/>
              <w:rPr>
                <w:rFonts w:ascii="Calibri" w:hAnsi="Calibri" w:cs="Calibri"/>
                <w:sz w:val="18"/>
                <w:szCs w:val="18"/>
              </w:rPr>
            </w:pPr>
            <w:r w:rsidRPr="005547A4">
              <w:rPr>
                <w:rFonts w:ascii="Calibri" w:hAnsi="Calibri" w:cs="Calibri"/>
                <w:sz w:val="18"/>
                <w:szCs w:val="18"/>
              </w:rPr>
              <w:t>Ayvacık</w:t>
            </w:r>
          </w:p>
        </w:tc>
        <w:tc>
          <w:tcPr>
            <w:tcW w:w="1244" w:type="dxa"/>
            <w:tcBorders>
              <w:top w:val="single" w:sz="4" w:space="0" w:color="000000"/>
              <w:left w:val="single" w:sz="4" w:space="0" w:color="000000"/>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1.874</w:t>
            </w:r>
          </w:p>
        </w:tc>
        <w:tc>
          <w:tcPr>
            <w:tcW w:w="1469" w:type="dxa"/>
            <w:tcBorders>
              <w:top w:val="single" w:sz="4" w:space="0" w:color="000000"/>
              <w:left w:val="nil"/>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81.258,278</w:t>
            </w:r>
          </w:p>
        </w:tc>
        <w:tc>
          <w:tcPr>
            <w:tcW w:w="1511" w:type="dxa"/>
            <w:tcBorders>
              <w:top w:val="single" w:sz="4" w:space="0" w:color="000000"/>
              <w:left w:val="nil"/>
              <w:bottom w:val="single" w:sz="4" w:space="0" w:color="000000"/>
              <w:right w:val="single" w:sz="4" w:space="0" w:color="auto"/>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893.845,84</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D56411" w:rsidRPr="005547A4" w:rsidRDefault="00D56411" w:rsidP="002B5C49">
            <w:pPr>
              <w:jc w:val="right"/>
              <w:rPr>
                <w:rFonts w:ascii="Calibri" w:hAnsi="Calibri" w:cs="Calibri"/>
                <w:sz w:val="22"/>
                <w:szCs w:val="22"/>
              </w:rPr>
            </w:pPr>
            <w:r w:rsidRPr="005547A4">
              <w:rPr>
                <w:rFonts w:ascii="Calibri" w:hAnsi="Calibri" w:cs="Calibri"/>
                <w:sz w:val="22"/>
                <w:szCs w:val="22"/>
              </w:rPr>
              <w:t>5,73</w:t>
            </w:r>
          </w:p>
        </w:tc>
      </w:tr>
      <w:tr w:rsidR="00D56411" w:rsidRPr="002143D0" w:rsidTr="005E2A21">
        <w:trPr>
          <w:trHeight w:val="267"/>
          <w:jc w:val="center"/>
        </w:trPr>
        <w:tc>
          <w:tcPr>
            <w:tcW w:w="953" w:type="dxa"/>
            <w:shd w:val="clear" w:color="auto" w:fill="auto"/>
            <w:noWrap/>
            <w:vAlign w:val="center"/>
            <w:hideMark/>
          </w:tcPr>
          <w:p w:rsidR="00D56411" w:rsidRPr="005547A4" w:rsidRDefault="00D56411" w:rsidP="002B5C49">
            <w:pPr>
              <w:jc w:val="left"/>
              <w:rPr>
                <w:rFonts w:ascii="Calibri" w:hAnsi="Calibri" w:cs="Calibri"/>
                <w:sz w:val="18"/>
                <w:szCs w:val="18"/>
              </w:rPr>
            </w:pPr>
            <w:r w:rsidRPr="005547A4">
              <w:rPr>
                <w:rFonts w:ascii="Calibri" w:hAnsi="Calibri" w:cs="Calibri"/>
                <w:sz w:val="18"/>
                <w:szCs w:val="18"/>
              </w:rPr>
              <w:t>Bayramiç</w:t>
            </w:r>
          </w:p>
        </w:tc>
        <w:tc>
          <w:tcPr>
            <w:tcW w:w="1244" w:type="dxa"/>
            <w:tcBorders>
              <w:top w:val="nil"/>
              <w:left w:val="single" w:sz="4" w:space="0" w:color="000000"/>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2.618</w:t>
            </w:r>
          </w:p>
        </w:tc>
        <w:tc>
          <w:tcPr>
            <w:tcW w:w="1469" w:type="dxa"/>
            <w:tcBorders>
              <w:top w:val="single" w:sz="4" w:space="0" w:color="000000"/>
              <w:left w:val="nil"/>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155.800,813</w:t>
            </w:r>
          </w:p>
        </w:tc>
        <w:tc>
          <w:tcPr>
            <w:tcW w:w="1511" w:type="dxa"/>
            <w:tcBorders>
              <w:top w:val="single" w:sz="4" w:space="0" w:color="000000"/>
              <w:left w:val="nil"/>
              <w:bottom w:val="single" w:sz="4" w:space="0" w:color="000000"/>
              <w:right w:val="single" w:sz="4" w:space="0" w:color="auto"/>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1.713.818,13</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D56411" w:rsidRPr="005547A4" w:rsidRDefault="00D56411" w:rsidP="002B5C49">
            <w:pPr>
              <w:jc w:val="right"/>
              <w:rPr>
                <w:rFonts w:ascii="Calibri" w:hAnsi="Calibri" w:cs="Calibri"/>
                <w:sz w:val="22"/>
                <w:szCs w:val="22"/>
              </w:rPr>
            </w:pPr>
            <w:r w:rsidRPr="005547A4">
              <w:rPr>
                <w:rFonts w:ascii="Calibri" w:hAnsi="Calibri" w:cs="Calibri"/>
                <w:sz w:val="22"/>
                <w:szCs w:val="22"/>
              </w:rPr>
              <w:t>10,99</w:t>
            </w:r>
          </w:p>
        </w:tc>
      </w:tr>
      <w:tr w:rsidR="00D56411" w:rsidRPr="002143D0" w:rsidTr="005E2A21">
        <w:trPr>
          <w:trHeight w:val="267"/>
          <w:jc w:val="center"/>
        </w:trPr>
        <w:tc>
          <w:tcPr>
            <w:tcW w:w="953" w:type="dxa"/>
            <w:shd w:val="clear" w:color="auto" w:fill="auto"/>
            <w:noWrap/>
            <w:vAlign w:val="center"/>
            <w:hideMark/>
          </w:tcPr>
          <w:p w:rsidR="00D56411" w:rsidRPr="005547A4" w:rsidRDefault="00D56411" w:rsidP="002B5C49">
            <w:pPr>
              <w:jc w:val="left"/>
              <w:rPr>
                <w:rFonts w:ascii="Calibri" w:hAnsi="Calibri" w:cs="Calibri"/>
                <w:sz w:val="18"/>
                <w:szCs w:val="18"/>
              </w:rPr>
            </w:pPr>
            <w:r w:rsidRPr="005547A4">
              <w:rPr>
                <w:rFonts w:ascii="Calibri" w:hAnsi="Calibri" w:cs="Calibri"/>
                <w:sz w:val="18"/>
                <w:szCs w:val="18"/>
              </w:rPr>
              <w:t>Biga</w:t>
            </w:r>
          </w:p>
        </w:tc>
        <w:tc>
          <w:tcPr>
            <w:tcW w:w="1244" w:type="dxa"/>
            <w:tcBorders>
              <w:top w:val="nil"/>
              <w:left w:val="single" w:sz="4" w:space="0" w:color="000000"/>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3.763</w:t>
            </w:r>
          </w:p>
        </w:tc>
        <w:tc>
          <w:tcPr>
            <w:tcW w:w="1469" w:type="dxa"/>
            <w:tcBorders>
              <w:top w:val="single" w:sz="4" w:space="0" w:color="000000"/>
              <w:left w:val="nil"/>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282.389,243</w:t>
            </w:r>
          </w:p>
        </w:tc>
        <w:tc>
          <w:tcPr>
            <w:tcW w:w="1511" w:type="dxa"/>
            <w:tcBorders>
              <w:top w:val="single" w:sz="4" w:space="0" w:color="000000"/>
              <w:left w:val="nil"/>
              <w:bottom w:val="single" w:sz="4" w:space="0" w:color="000000"/>
              <w:right w:val="single" w:sz="4" w:space="0" w:color="auto"/>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3.106.300,74</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D56411" w:rsidRPr="005547A4" w:rsidRDefault="00D56411" w:rsidP="002B5C49">
            <w:pPr>
              <w:jc w:val="right"/>
              <w:rPr>
                <w:rFonts w:ascii="Calibri" w:hAnsi="Calibri" w:cs="Calibri"/>
                <w:sz w:val="22"/>
                <w:szCs w:val="22"/>
              </w:rPr>
            </w:pPr>
            <w:r w:rsidRPr="005547A4">
              <w:rPr>
                <w:rFonts w:ascii="Calibri" w:hAnsi="Calibri" w:cs="Calibri"/>
                <w:sz w:val="22"/>
                <w:szCs w:val="22"/>
              </w:rPr>
              <w:t>19,93</w:t>
            </w:r>
          </w:p>
        </w:tc>
      </w:tr>
      <w:tr w:rsidR="00D56411" w:rsidRPr="002143D0" w:rsidTr="005E2A21">
        <w:trPr>
          <w:trHeight w:val="267"/>
          <w:jc w:val="center"/>
        </w:trPr>
        <w:tc>
          <w:tcPr>
            <w:tcW w:w="953" w:type="dxa"/>
            <w:shd w:val="clear" w:color="auto" w:fill="auto"/>
            <w:noWrap/>
            <w:vAlign w:val="center"/>
            <w:hideMark/>
          </w:tcPr>
          <w:p w:rsidR="00D56411" w:rsidRPr="005547A4" w:rsidRDefault="00D56411" w:rsidP="002B5C49">
            <w:pPr>
              <w:jc w:val="left"/>
              <w:rPr>
                <w:rFonts w:ascii="Calibri" w:hAnsi="Calibri" w:cs="Calibri"/>
                <w:sz w:val="18"/>
                <w:szCs w:val="18"/>
              </w:rPr>
            </w:pPr>
            <w:r w:rsidRPr="005547A4">
              <w:rPr>
                <w:rFonts w:ascii="Calibri" w:hAnsi="Calibri" w:cs="Calibri"/>
                <w:sz w:val="18"/>
                <w:szCs w:val="18"/>
              </w:rPr>
              <w:t>Bozcaada</w:t>
            </w:r>
          </w:p>
        </w:tc>
        <w:tc>
          <w:tcPr>
            <w:tcW w:w="1244" w:type="dxa"/>
            <w:tcBorders>
              <w:top w:val="single" w:sz="4" w:space="0" w:color="auto"/>
              <w:left w:val="single" w:sz="4" w:space="0" w:color="000000"/>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139</w:t>
            </w:r>
          </w:p>
        </w:tc>
        <w:tc>
          <w:tcPr>
            <w:tcW w:w="1469" w:type="dxa"/>
            <w:tcBorders>
              <w:top w:val="single" w:sz="4" w:space="0" w:color="000000"/>
              <w:left w:val="nil"/>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5.433,287</w:t>
            </w:r>
          </w:p>
        </w:tc>
        <w:tc>
          <w:tcPr>
            <w:tcW w:w="1511" w:type="dxa"/>
            <w:tcBorders>
              <w:top w:val="single" w:sz="4" w:space="0" w:color="000000"/>
              <w:left w:val="nil"/>
              <w:bottom w:val="single" w:sz="4" w:space="0" w:color="000000"/>
              <w:right w:val="single" w:sz="4" w:space="0" w:color="auto"/>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59.766,74</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D56411" w:rsidRPr="005547A4" w:rsidRDefault="00D56411" w:rsidP="002B5C49">
            <w:pPr>
              <w:jc w:val="right"/>
              <w:rPr>
                <w:rFonts w:ascii="Calibri" w:hAnsi="Calibri" w:cs="Calibri"/>
                <w:sz w:val="22"/>
                <w:szCs w:val="22"/>
              </w:rPr>
            </w:pPr>
            <w:r w:rsidRPr="005547A4">
              <w:rPr>
                <w:rFonts w:ascii="Calibri" w:hAnsi="Calibri" w:cs="Calibri"/>
                <w:sz w:val="22"/>
                <w:szCs w:val="22"/>
              </w:rPr>
              <w:t>0,38</w:t>
            </w:r>
          </w:p>
        </w:tc>
      </w:tr>
      <w:tr w:rsidR="00D56411" w:rsidRPr="002143D0" w:rsidTr="005E2A21">
        <w:trPr>
          <w:trHeight w:val="267"/>
          <w:jc w:val="center"/>
        </w:trPr>
        <w:tc>
          <w:tcPr>
            <w:tcW w:w="953" w:type="dxa"/>
            <w:shd w:val="clear" w:color="auto" w:fill="auto"/>
            <w:noWrap/>
            <w:vAlign w:val="center"/>
            <w:hideMark/>
          </w:tcPr>
          <w:p w:rsidR="00D56411" w:rsidRPr="005547A4" w:rsidRDefault="00D56411" w:rsidP="002B5C49">
            <w:pPr>
              <w:jc w:val="left"/>
              <w:rPr>
                <w:rFonts w:ascii="Calibri" w:hAnsi="Calibri" w:cs="Calibri"/>
                <w:sz w:val="18"/>
                <w:szCs w:val="18"/>
              </w:rPr>
            </w:pPr>
            <w:r w:rsidRPr="005547A4">
              <w:rPr>
                <w:rFonts w:ascii="Calibri" w:hAnsi="Calibri" w:cs="Calibri"/>
                <w:sz w:val="18"/>
                <w:szCs w:val="18"/>
              </w:rPr>
              <w:t>Çan</w:t>
            </w:r>
          </w:p>
        </w:tc>
        <w:tc>
          <w:tcPr>
            <w:tcW w:w="1244" w:type="dxa"/>
            <w:tcBorders>
              <w:top w:val="nil"/>
              <w:left w:val="single" w:sz="4" w:space="0" w:color="000000"/>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1.306</w:t>
            </w:r>
          </w:p>
        </w:tc>
        <w:tc>
          <w:tcPr>
            <w:tcW w:w="1469" w:type="dxa"/>
            <w:tcBorders>
              <w:top w:val="single" w:sz="4" w:space="0" w:color="000000"/>
              <w:left w:val="nil"/>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91.554,775</w:t>
            </w:r>
          </w:p>
        </w:tc>
        <w:tc>
          <w:tcPr>
            <w:tcW w:w="1511" w:type="dxa"/>
            <w:tcBorders>
              <w:top w:val="single" w:sz="4" w:space="0" w:color="000000"/>
              <w:left w:val="nil"/>
              <w:bottom w:val="single" w:sz="4" w:space="0" w:color="000000"/>
              <w:right w:val="single" w:sz="4" w:space="0" w:color="auto"/>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1.007.008,66</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D56411" w:rsidRPr="005547A4" w:rsidRDefault="00D56411" w:rsidP="002B5C49">
            <w:pPr>
              <w:jc w:val="right"/>
              <w:rPr>
                <w:rFonts w:ascii="Calibri" w:hAnsi="Calibri" w:cs="Calibri"/>
                <w:sz w:val="22"/>
                <w:szCs w:val="22"/>
              </w:rPr>
            </w:pPr>
            <w:r w:rsidRPr="005547A4">
              <w:rPr>
                <w:rFonts w:ascii="Calibri" w:hAnsi="Calibri" w:cs="Calibri"/>
                <w:sz w:val="22"/>
                <w:szCs w:val="22"/>
              </w:rPr>
              <w:t>6,46</w:t>
            </w:r>
          </w:p>
        </w:tc>
      </w:tr>
      <w:tr w:rsidR="00D56411" w:rsidRPr="002143D0" w:rsidTr="005E2A21">
        <w:trPr>
          <w:trHeight w:val="267"/>
          <w:jc w:val="center"/>
        </w:trPr>
        <w:tc>
          <w:tcPr>
            <w:tcW w:w="953" w:type="dxa"/>
            <w:shd w:val="clear" w:color="auto" w:fill="auto"/>
            <w:noWrap/>
            <w:vAlign w:val="center"/>
            <w:hideMark/>
          </w:tcPr>
          <w:p w:rsidR="00D56411" w:rsidRPr="005547A4" w:rsidRDefault="00D56411" w:rsidP="002B5C49">
            <w:pPr>
              <w:jc w:val="left"/>
              <w:rPr>
                <w:rFonts w:ascii="Calibri" w:hAnsi="Calibri" w:cs="Calibri"/>
                <w:sz w:val="18"/>
                <w:szCs w:val="18"/>
              </w:rPr>
            </w:pPr>
            <w:r w:rsidRPr="005547A4">
              <w:rPr>
                <w:rFonts w:ascii="Calibri" w:hAnsi="Calibri" w:cs="Calibri"/>
                <w:sz w:val="18"/>
                <w:szCs w:val="18"/>
              </w:rPr>
              <w:t>Eceabat</w:t>
            </w:r>
          </w:p>
        </w:tc>
        <w:tc>
          <w:tcPr>
            <w:tcW w:w="1244" w:type="dxa"/>
            <w:tcBorders>
              <w:top w:val="single" w:sz="4" w:space="0" w:color="auto"/>
              <w:left w:val="single" w:sz="4" w:space="0" w:color="000000"/>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809</w:t>
            </w:r>
          </w:p>
        </w:tc>
        <w:tc>
          <w:tcPr>
            <w:tcW w:w="1469" w:type="dxa"/>
            <w:tcBorders>
              <w:top w:val="single" w:sz="4" w:space="0" w:color="auto"/>
              <w:left w:val="nil"/>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80.899,26</w:t>
            </w:r>
          </w:p>
        </w:tc>
        <w:tc>
          <w:tcPr>
            <w:tcW w:w="1511" w:type="dxa"/>
            <w:tcBorders>
              <w:top w:val="single" w:sz="4" w:space="0" w:color="auto"/>
              <w:left w:val="nil"/>
              <w:bottom w:val="single" w:sz="4" w:space="0" w:color="000000"/>
              <w:right w:val="single" w:sz="4" w:space="0" w:color="auto"/>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889.896,9</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D56411" w:rsidRPr="005547A4" w:rsidRDefault="00D56411" w:rsidP="002B5C49">
            <w:pPr>
              <w:jc w:val="right"/>
              <w:rPr>
                <w:rFonts w:ascii="Calibri" w:hAnsi="Calibri" w:cs="Calibri"/>
                <w:sz w:val="22"/>
                <w:szCs w:val="22"/>
              </w:rPr>
            </w:pPr>
            <w:r w:rsidRPr="005547A4">
              <w:rPr>
                <w:rFonts w:ascii="Calibri" w:hAnsi="Calibri" w:cs="Calibri"/>
                <w:sz w:val="22"/>
                <w:szCs w:val="22"/>
              </w:rPr>
              <w:t>5,71</w:t>
            </w:r>
          </w:p>
        </w:tc>
      </w:tr>
      <w:tr w:rsidR="00D56411" w:rsidRPr="002143D0" w:rsidTr="005E2A21">
        <w:trPr>
          <w:trHeight w:val="267"/>
          <w:jc w:val="center"/>
        </w:trPr>
        <w:tc>
          <w:tcPr>
            <w:tcW w:w="953" w:type="dxa"/>
            <w:shd w:val="clear" w:color="auto" w:fill="auto"/>
            <w:noWrap/>
            <w:vAlign w:val="center"/>
            <w:hideMark/>
          </w:tcPr>
          <w:p w:rsidR="00D56411" w:rsidRPr="005547A4" w:rsidRDefault="00D56411" w:rsidP="002B5C49">
            <w:pPr>
              <w:jc w:val="left"/>
              <w:rPr>
                <w:rFonts w:ascii="Calibri" w:hAnsi="Calibri" w:cs="Calibri"/>
                <w:sz w:val="18"/>
                <w:szCs w:val="18"/>
              </w:rPr>
            </w:pPr>
            <w:r w:rsidRPr="005547A4">
              <w:rPr>
                <w:rFonts w:ascii="Calibri" w:hAnsi="Calibri" w:cs="Calibri"/>
                <w:sz w:val="18"/>
                <w:szCs w:val="18"/>
              </w:rPr>
              <w:t>Ezine</w:t>
            </w:r>
          </w:p>
        </w:tc>
        <w:tc>
          <w:tcPr>
            <w:tcW w:w="1244" w:type="dxa"/>
            <w:tcBorders>
              <w:top w:val="nil"/>
              <w:left w:val="single" w:sz="4" w:space="0" w:color="000000"/>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2.345</w:t>
            </w:r>
          </w:p>
        </w:tc>
        <w:tc>
          <w:tcPr>
            <w:tcW w:w="1469" w:type="dxa"/>
            <w:tcBorders>
              <w:top w:val="single" w:sz="4" w:space="0" w:color="000000"/>
              <w:left w:val="nil"/>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150.805,229</w:t>
            </w:r>
          </w:p>
        </w:tc>
        <w:tc>
          <w:tcPr>
            <w:tcW w:w="1511" w:type="dxa"/>
            <w:tcBorders>
              <w:top w:val="single" w:sz="4" w:space="0" w:color="000000"/>
              <w:left w:val="nil"/>
              <w:bottom w:val="single" w:sz="4" w:space="0" w:color="000000"/>
              <w:right w:val="single" w:sz="4" w:space="0" w:color="auto"/>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1.658.865,37</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D56411" w:rsidRPr="005547A4" w:rsidRDefault="00D56411" w:rsidP="002B5C49">
            <w:pPr>
              <w:jc w:val="right"/>
              <w:rPr>
                <w:rFonts w:ascii="Calibri" w:hAnsi="Calibri" w:cs="Calibri"/>
                <w:sz w:val="22"/>
                <w:szCs w:val="22"/>
              </w:rPr>
            </w:pPr>
            <w:r w:rsidRPr="005547A4">
              <w:rPr>
                <w:rFonts w:ascii="Calibri" w:hAnsi="Calibri" w:cs="Calibri"/>
                <w:sz w:val="22"/>
                <w:szCs w:val="22"/>
              </w:rPr>
              <w:t>10,64</w:t>
            </w:r>
          </w:p>
        </w:tc>
      </w:tr>
      <w:tr w:rsidR="00D56411" w:rsidRPr="002143D0" w:rsidTr="005E2A21">
        <w:trPr>
          <w:trHeight w:val="267"/>
          <w:jc w:val="center"/>
        </w:trPr>
        <w:tc>
          <w:tcPr>
            <w:tcW w:w="953" w:type="dxa"/>
            <w:shd w:val="clear" w:color="auto" w:fill="auto"/>
            <w:noWrap/>
            <w:vAlign w:val="center"/>
            <w:hideMark/>
          </w:tcPr>
          <w:p w:rsidR="00D56411" w:rsidRPr="005547A4" w:rsidRDefault="00D56411" w:rsidP="002B5C49">
            <w:pPr>
              <w:jc w:val="left"/>
              <w:rPr>
                <w:rFonts w:ascii="Calibri" w:hAnsi="Calibri" w:cs="Calibri"/>
                <w:sz w:val="18"/>
                <w:szCs w:val="18"/>
              </w:rPr>
            </w:pPr>
            <w:r w:rsidRPr="005547A4">
              <w:rPr>
                <w:rFonts w:ascii="Calibri" w:hAnsi="Calibri" w:cs="Calibri"/>
                <w:sz w:val="18"/>
                <w:szCs w:val="18"/>
              </w:rPr>
              <w:t>Gelibolu</w:t>
            </w:r>
          </w:p>
        </w:tc>
        <w:tc>
          <w:tcPr>
            <w:tcW w:w="1244" w:type="dxa"/>
            <w:tcBorders>
              <w:top w:val="nil"/>
              <w:left w:val="single" w:sz="4" w:space="0" w:color="000000"/>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2.204</w:t>
            </w:r>
          </w:p>
        </w:tc>
        <w:tc>
          <w:tcPr>
            <w:tcW w:w="1469" w:type="dxa"/>
            <w:tcBorders>
              <w:top w:val="single" w:sz="4" w:space="0" w:color="000000"/>
              <w:left w:val="nil"/>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235.298,029</w:t>
            </w:r>
          </w:p>
        </w:tc>
        <w:tc>
          <w:tcPr>
            <w:tcW w:w="1511" w:type="dxa"/>
            <w:tcBorders>
              <w:top w:val="single" w:sz="4" w:space="0" w:color="000000"/>
              <w:left w:val="nil"/>
              <w:bottom w:val="single" w:sz="4" w:space="0" w:color="000000"/>
              <w:right w:val="single" w:sz="4" w:space="0" w:color="auto"/>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2.588.291,13</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D56411" w:rsidRPr="005547A4" w:rsidRDefault="00D56411" w:rsidP="002B5C49">
            <w:pPr>
              <w:jc w:val="right"/>
              <w:rPr>
                <w:rFonts w:ascii="Calibri" w:hAnsi="Calibri" w:cs="Calibri"/>
                <w:sz w:val="22"/>
                <w:szCs w:val="22"/>
              </w:rPr>
            </w:pPr>
            <w:r w:rsidRPr="005547A4">
              <w:rPr>
                <w:rFonts w:ascii="Calibri" w:hAnsi="Calibri" w:cs="Calibri"/>
                <w:sz w:val="22"/>
                <w:szCs w:val="22"/>
              </w:rPr>
              <w:t>16,60</w:t>
            </w:r>
          </w:p>
        </w:tc>
      </w:tr>
      <w:tr w:rsidR="00D56411" w:rsidRPr="002143D0" w:rsidTr="005E2A21">
        <w:trPr>
          <w:trHeight w:val="267"/>
          <w:jc w:val="center"/>
        </w:trPr>
        <w:tc>
          <w:tcPr>
            <w:tcW w:w="953" w:type="dxa"/>
            <w:shd w:val="clear" w:color="auto" w:fill="auto"/>
            <w:noWrap/>
            <w:vAlign w:val="center"/>
            <w:hideMark/>
          </w:tcPr>
          <w:p w:rsidR="00D56411" w:rsidRPr="005547A4" w:rsidRDefault="00D56411" w:rsidP="002B5C49">
            <w:pPr>
              <w:jc w:val="left"/>
              <w:rPr>
                <w:rFonts w:ascii="Calibri" w:hAnsi="Calibri" w:cs="Calibri"/>
                <w:sz w:val="18"/>
                <w:szCs w:val="18"/>
              </w:rPr>
            </w:pPr>
            <w:r w:rsidRPr="005547A4">
              <w:rPr>
                <w:rFonts w:ascii="Calibri" w:hAnsi="Calibri" w:cs="Calibri"/>
                <w:sz w:val="18"/>
                <w:szCs w:val="18"/>
              </w:rPr>
              <w:t>Gökçeada</w:t>
            </w:r>
          </w:p>
        </w:tc>
        <w:tc>
          <w:tcPr>
            <w:tcW w:w="1244" w:type="dxa"/>
            <w:tcBorders>
              <w:top w:val="nil"/>
              <w:left w:val="single" w:sz="4" w:space="0" w:color="000000"/>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346</w:t>
            </w:r>
          </w:p>
        </w:tc>
        <w:tc>
          <w:tcPr>
            <w:tcW w:w="1469" w:type="dxa"/>
            <w:tcBorders>
              <w:top w:val="single" w:sz="4" w:space="0" w:color="000000"/>
              <w:left w:val="nil"/>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14.078,363</w:t>
            </w:r>
          </w:p>
        </w:tc>
        <w:tc>
          <w:tcPr>
            <w:tcW w:w="1511" w:type="dxa"/>
            <w:tcBorders>
              <w:top w:val="single" w:sz="4" w:space="0" w:color="000000"/>
              <w:left w:val="nil"/>
              <w:bottom w:val="single" w:sz="4" w:space="0" w:color="000000"/>
              <w:right w:val="single" w:sz="4" w:space="0" w:color="auto"/>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154.862,96</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D56411" w:rsidRPr="005547A4" w:rsidRDefault="00D56411" w:rsidP="002B5C49">
            <w:pPr>
              <w:jc w:val="right"/>
              <w:rPr>
                <w:rFonts w:ascii="Calibri" w:hAnsi="Calibri" w:cs="Calibri"/>
                <w:sz w:val="22"/>
                <w:szCs w:val="22"/>
              </w:rPr>
            </w:pPr>
            <w:r w:rsidRPr="005547A4">
              <w:rPr>
                <w:rFonts w:ascii="Calibri" w:hAnsi="Calibri" w:cs="Calibri"/>
                <w:sz w:val="22"/>
                <w:szCs w:val="22"/>
              </w:rPr>
              <w:t>0,99</w:t>
            </w:r>
          </w:p>
        </w:tc>
      </w:tr>
      <w:tr w:rsidR="00D56411" w:rsidRPr="002143D0" w:rsidTr="005E2A21">
        <w:trPr>
          <w:trHeight w:val="267"/>
          <w:jc w:val="center"/>
        </w:trPr>
        <w:tc>
          <w:tcPr>
            <w:tcW w:w="953" w:type="dxa"/>
            <w:shd w:val="clear" w:color="auto" w:fill="auto"/>
            <w:noWrap/>
            <w:vAlign w:val="center"/>
            <w:hideMark/>
          </w:tcPr>
          <w:p w:rsidR="00D56411" w:rsidRPr="005547A4" w:rsidRDefault="00D56411" w:rsidP="002B5C49">
            <w:pPr>
              <w:jc w:val="left"/>
              <w:rPr>
                <w:rFonts w:ascii="Calibri" w:hAnsi="Calibri" w:cs="Calibri"/>
                <w:sz w:val="18"/>
                <w:szCs w:val="18"/>
              </w:rPr>
            </w:pPr>
            <w:r w:rsidRPr="005547A4">
              <w:rPr>
                <w:rFonts w:ascii="Calibri" w:hAnsi="Calibri" w:cs="Calibri"/>
                <w:sz w:val="18"/>
                <w:szCs w:val="18"/>
              </w:rPr>
              <w:t>Lapseki</w:t>
            </w:r>
          </w:p>
        </w:tc>
        <w:tc>
          <w:tcPr>
            <w:tcW w:w="1244" w:type="dxa"/>
            <w:tcBorders>
              <w:top w:val="nil"/>
              <w:left w:val="single" w:sz="4" w:space="0" w:color="000000"/>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2.044</w:t>
            </w:r>
          </w:p>
        </w:tc>
        <w:tc>
          <w:tcPr>
            <w:tcW w:w="1469" w:type="dxa"/>
            <w:tcBorders>
              <w:top w:val="single" w:sz="4" w:space="0" w:color="000000"/>
              <w:left w:val="nil"/>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101.779,9388</w:t>
            </w:r>
          </w:p>
        </w:tc>
        <w:tc>
          <w:tcPr>
            <w:tcW w:w="1511" w:type="dxa"/>
            <w:tcBorders>
              <w:top w:val="single" w:sz="4" w:space="0" w:color="000000"/>
              <w:left w:val="nil"/>
              <w:bottom w:val="single" w:sz="4" w:space="0" w:color="000000"/>
              <w:right w:val="single" w:sz="4" w:space="0" w:color="auto"/>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1.119.586,84</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D56411" w:rsidRPr="005547A4" w:rsidRDefault="00D56411" w:rsidP="002B5C49">
            <w:pPr>
              <w:jc w:val="right"/>
              <w:rPr>
                <w:rFonts w:ascii="Calibri" w:hAnsi="Calibri" w:cs="Calibri"/>
                <w:sz w:val="22"/>
                <w:szCs w:val="22"/>
              </w:rPr>
            </w:pPr>
            <w:r w:rsidRPr="005547A4">
              <w:rPr>
                <w:rFonts w:ascii="Calibri" w:hAnsi="Calibri" w:cs="Calibri"/>
                <w:sz w:val="22"/>
                <w:szCs w:val="22"/>
              </w:rPr>
              <w:t>7,18</w:t>
            </w:r>
          </w:p>
        </w:tc>
      </w:tr>
      <w:tr w:rsidR="00D56411" w:rsidRPr="002143D0" w:rsidTr="005E2A21">
        <w:trPr>
          <w:trHeight w:val="267"/>
          <w:jc w:val="center"/>
        </w:trPr>
        <w:tc>
          <w:tcPr>
            <w:tcW w:w="953" w:type="dxa"/>
            <w:shd w:val="clear" w:color="auto" w:fill="auto"/>
            <w:noWrap/>
            <w:vAlign w:val="center"/>
            <w:hideMark/>
          </w:tcPr>
          <w:p w:rsidR="00D56411" w:rsidRPr="005547A4" w:rsidRDefault="00D56411" w:rsidP="002B5C49">
            <w:pPr>
              <w:jc w:val="left"/>
              <w:rPr>
                <w:rFonts w:ascii="Calibri" w:hAnsi="Calibri" w:cs="Calibri"/>
                <w:sz w:val="18"/>
                <w:szCs w:val="18"/>
              </w:rPr>
            </w:pPr>
            <w:r w:rsidRPr="005547A4">
              <w:rPr>
                <w:rFonts w:ascii="Calibri" w:hAnsi="Calibri" w:cs="Calibri"/>
                <w:sz w:val="18"/>
                <w:szCs w:val="18"/>
              </w:rPr>
              <w:t>Merkez</w:t>
            </w:r>
          </w:p>
        </w:tc>
        <w:tc>
          <w:tcPr>
            <w:tcW w:w="1244" w:type="dxa"/>
            <w:tcBorders>
              <w:top w:val="nil"/>
              <w:left w:val="single" w:sz="4" w:space="0" w:color="000000"/>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1.984</w:t>
            </w:r>
          </w:p>
        </w:tc>
        <w:tc>
          <w:tcPr>
            <w:tcW w:w="1469" w:type="dxa"/>
            <w:tcBorders>
              <w:top w:val="single" w:sz="4" w:space="0" w:color="000000"/>
              <w:left w:val="nil"/>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160.169,029</w:t>
            </w:r>
          </w:p>
        </w:tc>
        <w:tc>
          <w:tcPr>
            <w:tcW w:w="1511" w:type="dxa"/>
            <w:tcBorders>
              <w:top w:val="single" w:sz="4" w:space="0" w:color="000000"/>
              <w:left w:val="nil"/>
              <w:bottom w:val="single" w:sz="4" w:space="0" w:color="000000"/>
              <w:right w:val="single" w:sz="4" w:space="0" w:color="auto"/>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1.579.865,94</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D56411" w:rsidRPr="005547A4" w:rsidRDefault="00D56411" w:rsidP="002B5C49">
            <w:pPr>
              <w:jc w:val="right"/>
              <w:rPr>
                <w:rFonts w:ascii="Calibri" w:hAnsi="Calibri" w:cs="Calibri"/>
                <w:sz w:val="22"/>
                <w:szCs w:val="22"/>
              </w:rPr>
            </w:pPr>
            <w:r w:rsidRPr="005547A4">
              <w:rPr>
                <w:rFonts w:ascii="Calibri" w:hAnsi="Calibri" w:cs="Calibri"/>
                <w:sz w:val="22"/>
                <w:szCs w:val="22"/>
              </w:rPr>
              <w:t>10,13</w:t>
            </w:r>
          </w:p>
        </w:tc>
      </w:tr>
      <w:tr w:rsidR="00D56411" w:rsidRPr="002143D0" w:rsidTr="005E2A21">
        <w:trPr>
          <w:trHeight w:val="267"/>
          <w:jc w:val="center"/>
        </w:trPr>
        <w:tc>
          <w:tcPr>
            <w:tcW w:w="953" w:type="dxa"/>
            <w:shd w:val="clear" w:color="auto" w:fill="auto"/>
            <w:noWrap/>
            <w:vAlign w:val="center"/>
            <w:hideMark/>
          </w:tcPr>
          <w:p w:rsidR="00D56411" w:rsidRPr="005547A4" w:rsidRDefault="00D56411" w:rsidP="002B5C49">
            <w:pPr>
              <w:jc w:val="left"/>
              <w:rPr>
                <w:rFonts w:ascii="Calibri" w:hAnsi="Calibri" w:cs="Calibri"/>
                <w:sz w:val="18"/>
                <w:szCs w:val="18"/>
              </w:rPr>
            </w:pPr>
            <w:r w:rsidRPr="005547A4">
              <w:rPr>
                <w:rFonts w:ascii="Calibri" w:hAnsi="Calibri" w:cs="Calibri"/>
                <w:sz w:val="18"/>
                <w:szCs w:val="18"/>
              </w:rPr>
              <w:t>Yenice</w:t>
            </w:r>
          </w:p>
        </w:tc>
        <w:tc>
          <w:tcPr>
            <w:tcW w:w="1244" w:type="dxa"/>
            <w:tcBorders>
              <w:top w:val="nil"/>
              <w:left w:val="single" w:sz="4" w:space="0" w:color="000000"/>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1.656</w:t>
            </w:r>
          </w:p>
        </w:tc>
        <w:tc>
          <w:tcPr>
            <w:tcW w:w="1469" w:type="dxa"/>
            <w:tcBorders>
              <w:top w:val="single" w:sz="4" w:space="0" w:color="000000"/>
              <w:left w:val="nil"/>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74.213,094</w:t>
            </w:r>
          </w:p>
        </w:tc>
        <w:tc>
          <w:tcPr>
            <w:tcW w:w="1511" w:type="dxa"/>
            <w:tcBorders>
              <w:top w:val="single" w:sz="4" w:space="0" w:color="000000"/>
              <w:left w:val="nil"/>
              <w:bottom w:val="single" w:sz="4" w:space="0" w:color="000000"/>
              <w:right w:val="single" w:sz="4" w:space="0" w:color="auto"/>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816.348,94</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D56411" w:rsidRPr="005547A4" w:rsidRDefault="00D56411" w:rsidP="002B5C49">
            <w:pPr>
              <w:jc w:val="right"/>
              <w:rPr>
                <w:rFonts w:ascii="Calibri" w:hAnsi="Calibri" w:cs="Calibri"/>
                <w:sz w:val="22"/>
                <w:szCs w:val="22"/>
              </w:rPr>
            </w:pPr>
            <w:r w:rsidRPr="005547A4">
              <w:rPr>
                <w:rFonts w:ascii="Calibri" w:hAnsi="Calibri" w:cs="Calibri"/>
                <w:sz w:val="22"/>
                <w:szCs w:val="22"/>
              </w:rPr>
              <w:t>5,24</w:t>
            </w:r>
          </w:p>
        </w:tc>
      </w:tr>
      <w:tr w:rsidR="00D56411" w:rsidRPr="002143D0" w:rsidTr="00F21303">
        <w:trPr>
          <w:trHeight w:val="267"/>
          <w:jc w:val="center"/>
        </w:trPr>
        <w:tc>
          <w:tcPr>
            <w:tcW w:w="953" w:type="dxa"/>
            <w:shd w:val="clear" w:color="auto" w:fill="FBD4B4" w:themeFill="accent6" w:themeFillTint="66"/>
            <w:noWrap/>
            <w:vAlign w:val="center"/>
            <w:hideMark/>
          </w:tcPr>
          <w:p w:rsidR="00D56411" w:rsidRPr="005547A4" w:rsidRDefault="00D56411" w:rsidP="00F21303">
            <w:pPr>
              <w:jc w:val="right"/>
              <w:rPr>
                <w:rFonts w:ascii="Calibri" w:hAnsi="Calibri" w:cs="Calibri"/>
                <w:sz w:val="18"/>
                <w:szCs w:val="18"/>
              </w:rPr>
            </w:pPr>
            <w:r w:rsidRPr="005547A4">
              <w:rPr>
                <w:rFonts w:ascii="Calibri" w:hAnsi="Calibri" w:cs="Calibri"/>
                <w:b/>
                <w:sz w:val="18"/>
                <w:szCs w:val="18"/>
              </w:rPr>
              <w:t> TOPLAM</w:t>
            </w:r>
          </w:p>
        </w:tc>
        <w:tc>
          <w:tcPr>
            <w:tcW w:w="1244" w:type="dxa"/>
            <w:tcBorders>
              <w:top w:val="nil"/>
              <w:left w:val="single" w:sz="4" w:space="0" w:color="000000"/>
              <w:bottom w:val="single" w:sz="4" w:space="0" w:color="000000"/>
              <w:right w:val="single" w:sz="4" w:space="0" w:color="000000"/>
            </w:tcBorders>
            <w:shd w:val="clear" w:color="auto" w:fill="FBD4B4" w:themeFill="accent6" w:themeFillTint="66"/>
            <w:noWrap/>
            <w:vAlign w:val="center"/>
            <w:hideMark/>
          </w:tcPr>
          <w:p w:rsidR="00D56411" w:rsidRPr="005547A4" w:rsidRDefault="00D56411" w:rsidP="002B5C49">
            <w:pPr>
              <w:spacing w:line="256" w:lineRule="auto"/>
              <w:jc w:val="right"/>
              <w:rPr>
                <w:rFonts w:ascii="Calibri" w:hAnsi="Calibri" w:cs="Calibri"/>
                <w:b/>
                <w:bCs/>
                <w:sz w:val="18"/>
                <w:szCs w:val="18"/>
                <w:lang w:eastAsia="en-US"/>
              </w:rPr>
            </w:pPr>
            <w:r w:rsidRPr="005547A4">
              <w:rPr>
                <w:rFonts w:ascii="Calibri" w:hAnsi="Calibri" w:cs="Calibri"/>
                <w:b/>
                <w:bCs/>
                <w:sz w:val="18"/>
                <w:szCs w:val="18"/>
                <w:lang w:eastAsia="en-US"/>
              </w:rPr>
              <w:t>21.088</w:t>
            </w:r>
          </w:p>
        </w:tc>
        <w:tc>
          <w:tcPr>
            <w:tcW w:w="1469" w:type="dxa"/>
            <w:tcBorders>
              <w:top w:val="single" w:sz="4" w:space="0" w:color="000000"/>
              <w:left w:val="nil"/>
              <w:bottom w:val="single" w:sz="4" w:space="0" w:color="000000"/>
              <w:right w:val="single" w:sz="4" w:space="0" w:color="000000"/>
            </w:tcBorders>
            <w:shd w:val="clear" w:color="auto" w:fill="FBD4B4" w:themeFill="accent6" w:themeFillTint="66"/>
            <w:noWrap/>
            <w:vAlign w:val="center"/>
            <w:hideMark/>
          </w:tcPr>
          <w:p w:rsidR="00D56411" w:rsidRPr="005547A4" w:rsidRDefault="00D56411" w:rsidP="002B5C49">
            <w:pPr>
              <w:spacing w:line="256" w:lineRule="auto"/>
              <w:jc w:val="right"/>
              <w:rPr>
                <w:rFonts w:ascii="Calibri" w:hAnsi="Calibri" w:cs="Calibri"/>
                <w:b/>
                <w:bCs/>
                <w:sz w:val="18"/>
                <w:szCs w:val="18"/>
                <w:lang w:eastAsia="en-US"/>
              </w:rPr>
            </w:pPr>
            <w:r w:rsidRPr="005547A4">
              <w:rPr>
                <w:rFonts w:ascii="Calibri" w:hAnsi="Calibri" w:cs="Calibri"/>
                <w:b/>
                <w:bCs/>
                <w:sz w:val="18"/>
                <w:szCs w:val="18"/>
                <w:lang w:eastAsia="en-US"/>
              </w:rPr>
              <w:t>1.433.679,34</w:t>
            </w:r>
          </w:p>
        </w:tc>
        <w:tc>
          <w:tcPr>
            <w:tcW w:w="1511" w:type="dxa"/>
            <w:tcBorders>
              <w:top w:val="single" w:sz="4" w:space="0" w:color="000000"/>
              <w:left w:val="nil"/>
              <w:bottom w:val="single" w:sz="4" w:space="0" w:color="000000"/>
              <w:right w:val="single" w:sz="4" w:space="0" w:color="000000"/>
            </w:tcBorders>
            <w:shd w:val="clear" w:color="auto" w:fill="FBD4B4" w:themeFill="accent6" w:themeFillTint="66"/>
            <w:noWrap/>
            <w:vAlign w:val="center"/>
            <w:hideMark/>
          </w:tcPr>
          <w:p w:rsidR="00D56411" w:rsidRPr="005547A4" w:rsidRDefault="00D56411" w:rsidP="002B5C49">
            <w:pPr>
              <w:spacing w:line="256" w:lineRule="auto"/>
              <w:jc w:val="right"/>
              <w:rPr>
                <w:rFonts w:ascii="Calibri" w:hAnsi="Calibri" w:cs="Calibri"/>
                <w:b/>
                <w:bCs/>
                <w:sz w:val="18"/>
                <w:szCs w:val="18"/>
                <w:lang w:eastAsia="en-US"/>
              </w:rPr>
            </w:pPr>
            <w:r w:rsidRPr="005547A4">
              <w:rPr>
                <w:rFonts w:ascii="Calibri" w:hAnsi="Calibri" w:cs="Calibri"/>
                <w:b/>
                <w:bCs/>
                <w:sz w:val="18"/>
                <w:szCs w:val="18"/>
                <w:lang w:eastAsia="en-US"/>
              </w:rPr>
              <w:t>15.588.458,19</w:t>
            </w:r>
          </w:p>
        </w:tc>
        <w:tc>
          <w:tcPr>
            <w:tcW w:w="147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D56411" w:rsidRPr="005547A4" w:rsidRDefault="00D56411" w:rsidP="002B5C49">
            <w:pPr>
              <w:spacing w:line="256" w:lineRule="auto"/>
              <w:jc w:val="right"/>
              <w:rPr>
                <w:rFonts w:ascii="Calibri" w:hAnsi="Calibri" w:cs="Calibri"/>
                <w:b/>
                <w:sz w:val="18"/>
                <w:szCs w:val="18"/>
                <w:lang w:eastAsia="en-US"/>
              </w:rPr>
            </w:pPr>
            <w:r w:rsidRPr="005547A4">
              <w:rPr>
                <w:rFonts w:ascii="Calibri" w:hAnsi="Calibri" w:cs="Calibri"/>
                <w:b/>
                <w:sz w:val="18"/>
                <w:szCs w:val="18"/>
                <w:lang w:eastAsia="en-US"/>
              </w:rPr>
              <w:t>100</w:t>
            </w:r>
          </w:p>
        </w:tc>
      </w:tr>
    </w:tbl>
    <w:p w:rsidR="002B50E6" w:rsidRPr="002143D0" w:rsidRDefault="002B50E6" w:rsidP="002B50E6">
      <w:pPr>
        <w:spacing w:line="276" w:lineRule="auto"/>
        <w:jc w:val="center"/>
        <w:rPr>
          <w:rFonts w:ascii="Calibri" w:hAnsi="Calibri"/>
          <w:b/>
          <w:sz w:val="22"/>
          <w:szCs w:val="22"/>
        </w:rPr>
      </w:pPr>
    </w:p>
    <w:p w:rsidR="002B50E6" w:rsidRPr="002143D0" w:rsidRDefault="002B50E6" w:rsidP="002B50E6">
      <w:pPr>
        <w:ind w:left="360"/>
        <w:jc w:val="center"/>
        <w:rPr>
          <w:rFonts w:ascii="Calibri" w:hAnsi="Calibri"/>
          <w:sz w:val="22"/>
          <w:szCs w:val="22"/>
        </w:rPr>
      </w:pPr>
    </w:p>
    <w:p w:rsidR="00844DE9" w:rsidRPr="002143D0" w:rsidRDefault="00844DE9" w:rsidP="002B50E6">
      <w:pPr>
        <w:ind w:left="360"/>
        <w:jc w:val="center"/>
        <w:rPr>
          <w:rFonts w:ascii="Calibri" w:hAnsi="Calibri"/>
          <w:sz w:val="22"/>
          <w:szCs w:val="22"/>
        </w:rPr>
      </w:pPr>
    </w:p>
    <w:p w:rsidR="00844DE9" w:rsidRPr="002143D0" w:rsidRDefault="00844DE9" w:rsidP="002B50E6">
      <w:pPr>
        <w:ind w:left="360"/>
        <w:jc w:val="center"/>
        <w:rPr>
          <w:rFonts w:ascii="Calibri" w:hAnsi="Calibri"/>
          <w:sz w:val="22"/>
          <w:szCs w:val="22"/>
        </w:rPr>
      </w:pPr>
    </w:p>
    <w:p w:rsidR="00616CCA" w:rsidRPr="002143D0" w:rsidRDefault="00616CCA" w:rsidP="002B50E6">
      <w:pPr>
        <w:ind w:left="360"/>
        <w:jc w:val="center"/>
        <w:rPr>
          <w:rFonts w:ascii="Calibri" w:hAnsi="Calibri"/>
          <w:sz w:val="22"/>
          <w:szCs w:val="22"/>
        </w:rPr>
      </w:pPr>
    </w:p>
    <w:p w:rsidR="00616CCA" w:rsidRPr="002143D0" w:rsidRDefault="00616CCA" w:rsidP="002B50E6">
      <w:pPr>
        <w:ind w:left="360"/>
        <w:jc w:val="center"/>
        <w:rPr>
          <w:rFonts w:ascii="Calibri" w:hAnsi="Calibri"/>
          <w:sz w:val="22"/>
          <w:szCs w:val="22"/>
        </w:rPr>
      </w:pPr>
    </w:p>
    <w:p w:rsidR="002B50E6" w:rsidRPr="002143D0" w:rsidRDefault="002B50E6" w:rsidP="00F20C97">
      <w:pPr>
        <w:tabs>
          <w:tab w:val="left" w:pos="263"/>
        </w:tabs>
        <w:spacing w:line="276" w:lineRule="auto"/>
        <w:jc w:val="center"/>
        <w:rPr>
          <w:rFonts w:ascii="Calibri" w:hAnsi="Calibri"/>
          <w:b/>
          <w:sz w:val="22"/>
          <w:szCs w:val="22"/>
        </w:rPr>
      </w:pPr>
      <w:r w:rsidRPr="002143D0">
        <w:rPr>
          <w:rFonts w:ascii="Calibri" w:hAnsi="Calibri"/>
          <w:b/>
          <w:sz w:val="22"/>
          <w:szCs w:val="22"/>
        </w:rPr>
        <w:lastRenderedPageBreak/>
        <w:t>201</w:t>
      </w:r>
      <w:r w:rsidR="00F21303">
        <w:rPr>
          <w:rFonts w:ascii="Calibri" w:hAnsi="Calibri"/>
          <w:b/>
          <w:sz w:val="22"/>
          <w:szCs w:val="22"/>
        </w:rPr>
        <w:t>7</w:t>
      </w:r>
      <w:r w:rsidRPr="002143D0">
        <w:rPr>
          <w:rFonts w:ascii="Calibri" w:hAnsi="Calibri"/>
          <w:b/>
          <w:sz w:val="22"/>
          <w:szCs w:val="22"/>
        </w:rPr>
        <w:t xml:space="preserve"> Yılı Üretim Sezonu Türkiye Tarım Havzaları Üretim ve Destekleme</w:t>
      </w:r>
    </w:p>
    <w:p w:rsidR="002B50E6" w:rsidRPr="002143D0" w:rsidRDefault="002B50E6" w:rsidP="00F20C97">
      <w:pPr>
        <w:tabs>
          <w:tab w:val="left" w:pos="263"/>
        </w:tabs>
        <w:jc w:val="center"/>
        <w:rPr>
          <w:rFonts w:ascii="Calibri" w:hAnsi="Calibri"/>
          <w:b/>
          <w:sz w:val="22"/>
          <w:szCs w:val="22"/>
        </w:rPr>
      </w:pPr>
      <w:r w:rsidRPr="002143D0">
        <w:rPr>
          <w:rFonts w:ascii="Calibri" w:hAnsi="Calibri"/>
          <w:b/>
          <w:sz w:val="22"/>
          <w:szCs w:val="22"/>
        </w:rPr>
        <w:t>Modeline Göre Fark Ödemesi Desteği</w:t>
      </w:r>
    </w:p>
    <w:p w:rsidR="00F20C97" w:rsidRDefault="00F21303" w:rsidP="00F20C97">
      <w:pPr>
        <w:spacing w:after="120" w:line="276" w:lineRule="auto"/>
        <w:ind w:firstLine="708"/>
        <w:rPr>
          <w:rFonts w:ascii="Calibri" w:hAnsi="Calibri" w:cs="Calibri"/>
          <w:sz w:val="22"/>
          <w:szCs w:val="22"/>
        </w:rPr>
      </w:pPr>
      <w:r w:rsidRPr="005547A4">
        <w:rPr>
          <w:rFonts w:ascii="Calibri" w:hAnsi="Calibri" w:cs="Calibri"/>
          <w:sz w:val="22"/>
          <w:szCs w:val="22"/>
        </w:rPr>
        <w:t>Türkiye Tarım Havzaları Üretim ve Destekleme Modelinde öngörülen havzalarda 2016 yılı üretim sezonunda üretilen ve satışı yapılan dane mısır, yağlı tohumlu bitkiler, hububat ve baklagil ürünlerine 2016/29 nolu tebliğ kapsamında 2016 yılında Çanakkale ili genelinde desteklemeye tabi ürünleri yetiştiren ve 2017 yılında desteklemeden faydalanan işletmelere ait ürün guruplarına göre bilgiler aşağıda tablo halinde verilmiştir.</w:t>
      </w:r>
    </w:p>
    <w:p w:rsidR="00F21303" w:rsidRPr="00F21303" w:rsidRDefault="00540B61" w:rsidP="00540B61">
      <w:pPr>
        <w:spacing w:after="120" w:line="276" w:lineRule="auto"/>
        <w:ind w:firstLine="708"/>
        <w:rPr>
          <w:rFonts w:ascii="Calibri" w:hAnsi="Calibri"/>
          <w:b/>
          <w:sz w:val="22"/>
          <w:szCs w:val="22"/>
        </w:rPr>
      </w:pPr>
      <w:r>
        <w:rPr>
          <w:rFonts w:ascii="Calibri" w:hAnsi="Calibri"/>
          <w:b/>
          <w:sz w:val="22"/>
          <w:szCs w:val="22"/>
        </w:rPr>
        <w:t xml:space="preserve">                   </w:t>
      </w:r>
      <w:r w:rsidR="00F21303" w:rsidRPr="00F21303">
        <w:rPr>
          <w:rFonts w:ascii="Calibri" w:hAnsi="Calibri"/>
          <w:b/>
          <w:sz w:val="22"/>
          <w:szCs w:val="22"/>
        </w:rPr>
        <w:t>2017 Yılı Ürünü Fark Ödemeleri Desteklemesi Hububat-Baklagil</w:t>
      </w:r>
    </w:p>
    <w:tbl>
      <w:tblPr>
        <w:tblW w:w="5960" w:type="dxa"/>
        <w:jc w:val="center"/>
        <w:tblCellMar>
          <w:left w:w="70" w:type="dxa"/>
          <w:right w:w="70" w:type="dxa"/>
        </w:tblCellMar>
        <w:tblLook w:val="0000" w:firstRow="0" w:lastRow="0" w:firstColumn="0" w:lastColumn="0" w:noHBand="0" w:noVBand="0"/>
      </w:tblPr>
      <w:tblGrid>
        <w:gridCol w:w="1185"/>
        <w:gridCol w:w="1367"/>
        <w:gridCol w:w="1417"/>
        <w:gridCol w:w="1991"/>
      </w:tblGrid>
      <w:tr w:rsidR="006D0222" w:rsidRPr="002143D0" w:rsidTr="006D0222">
        <w:trPr>
          <w:trHeight w:val="39"/>
          <w:jc w:val="center"/>
        </w:trPr>
        <w:tc>
          <w:tcPr>
            <w:tcW w:w="1185" w:type="dxa"/>
            <w:tcBorders>
              <w:top w:val="single" w:sz="4" w:space="0" w:color="auto"/>
              <w:left w:val="single" w:sz="4" w:space="0" w:color="auto"/>
              <w:bottom w:val="single" w:sz="4" w:space="0" w:color="auto"/>
              <w:right w:val="single" w:sz="4" w:space="0" w:color="auto"/>
            </w:tcBorders>
            <w:shd w:val="clear" w:color="auto" w:fill="FBD4B4"/>
            <w:vAlign w:val="center"/>
          </w:tcPr>
          <w:p w:rsidR="002B50E6" w:rsidRPr="002143D0" w:rsidRDefault="00E5455E" w:rsidP="00E5455E">
            <w:pPr>
              <w:spacing w:line="276" w:lineRule="auto"/>
              <w:jc w:val="center"/>
              <w:rPr>
                <w:rFonts w:ascii="Calibri" w:hAnsi="Calibri"/>
                <w:b/>
                <w:bCs/>
                <w:sz w:val="20"/>
                <w:szCs w:val="20"/>
              </w:rPr>
            </w:pPr>
            <w:r w:rsidRPr="002143D0">
              <w:rPr>
                <w:rFonts w:ascii="Calibri" w:hAnsi="Calibri"/>
                <w:b/>
                <w:bCs/>
                <w:sz w:val="20"/>
                <w:szCs w:val="20"/>
              </w:rPr>
              <w:t>İlçesi</w:t>
            </w:r>
          </w:p>
        </w:tc>
        <w:tc>
          <w:tcPr>
            <w:tcW w:w="1367" w:type="dxa"/>
            <w:tcBorders>
              <w:top w:val="single" w:sz="4" w:space="0" w:color="auto"/>
              <w:left w:val="nil"/>
              <w:bottom w:val="single" w:sz="4" w:space="0" w:color="auto"/>
              <w:right w:val="single" w:sz="4" w:space="0" w:color="auto"/>
            </w:tcBorders>
            <w:shd w:val="clear" w:color="auto" w:fill="FBD4B4"/>
            <w:vAlign w:val="center"/>
          </w:tcPr>
          <w:p w:rsidR="002B50E6" w:rsidRPr="002143D0" w:rsidRDefault="007A2903" w:rsidP="00E5455E">
            <w:pPr>
              <w:jc w:val="center"/>
              <w:rPr>
                <w:rFonts w:ascii="Calibri" w:hAnsi="Calibri"/>
                <w:b/>
                <w:bCs/>
                <w:sz w:val="20"/>
                <w:szCs w:val="20"/>
              </w:rPr>
            </w:pPr>
            <w:r w:rsidRPr="002143D0">
              <w:rPr>
                <w:rFonts w:ascii="Calibri" w:hAnsi="Calibri"/>
                <w:b/>
                <w:bCs/>
                <w:sz w:val="20"/>
                <w:szCs w:val="20"/>
              </w:rPr>
              <w:t>İşletme</w:t>
            </w:r>
            <w:r w:rsidR="00E5455E" w:rsidRPr="002143D0">
              <w:rPr>
                <w:rFonts w:ascii="Calibri" w:hAnsi="Calibri"/>
                <w:b/>
                <w:bCs/>
                <w:sz w:val="20"/>
                <w:szCs w:val="20"/>
              </w:rPr>
              <w:t xml:space="preserve"> Sayısı</w:t>
            </w:r>
          </w:p>
        </w:tc>
        <w:tc>
          <w:tcPr>
            <w:tcW w:w="1417" w:type="dxa"/>
            <w:tcBorders>
              <w:top w:val="single" w:sz="4" w:space="0" w:color="auto"/>
              <w:left w:val="nil"/>
              <w:bottom w:val="single" w:sz="4" w:space="0" w:color="auto"/>
              <w:right w:val="single" w:sz="4" w:space="0" w:color="auto"/>
            </w:tcBorders>
            <w:shd w:val="clear" w:color="auto" w:fill="FBD4B4"/>
            <w:vAlign w:val="center"/>
          </w:tcPr>
          <w:p w:rsidR="002B50E6" w:rsidRPr="002143D0" w:rsidRDefault="00E5455E" w:rsidP="00844DE9">
            <w:pPr>
              <w:jc w:val="center"/>
              <w:rPr>
                <w:rFonts w:ascii="Calibri" w:hAnsi="Calibri"/>
                <w:b/>
                <w:bCs/>
                <w:sz w:val="20"/>
                <w:szCs w:val="20"/>
              </w:rPr>
            </w:pPr>
            <w:r w:rsidRPr="002143D0">
              <w:rPr>
                <w:rFonts w:ascii="Calibri" w:hAnsi="Calibri"/>
                <w:b/>
                <w:bCs/>
                <w:sz w:val="20"/>
                <w:szCs w:val="20"/>
              </w:rPr>
              <w:t>Miktarı (</w:t>
            </w:r>
            <w:r w:rsidR="00844DE9" w:rsidRPr="002143D0">
              <w:rPr>
                <w:rFonts w:ascii="Calibri" w:hAnsi="Calibri"/>
                <w:b/>
                <w:bCs/>
                <w:sz w:val="20"/>
                <w:szCs w:val="20"/>
              </w:rPr>
              <w:t>₺</w:t>
            </w:r>
            <w:r w:rsidRPr="002143D0">
              <w:rPr>
                <w:rFonts w:ascii="Calibri" w:hAnsi="Calibri"/>
                <w:b/>
                <w:bCs/>
                <w:sz w:val="20"/>
                <w:szCs w:val="20"/>
              </w:rPr>
              <w:t>)</w:t>
            </w:r>
          </w:p>
        </w:tc>
        <w:tc>
          <w:tcPr>
            <w:tcW w:w="1991" w:type="dxa"/>
            <w:tcBorders>
              <w:top w:val="single" w:sz="4" w:space="0" w:color="auto"/>
              <w:left w:val="nil"/>
              <w:bottom w:val="single" w:sz="4" w:space="0" w:color="auto"/>
              <w:right w:val="single" w:sz="4" w:space="0" w:color="auto"/>
            </w:tcBorders>
            <w:shd w:val="clear" w:color="auto" w:fill="FBD4B4"/>
            <w:vAlign w:val="center"/>
          </w:tcPr>
          <w:p w:rsidR="002B50E6" w:rsidRPr="002143D0" w:rsidRDefault="00E5455E" w:rsidP="00E5455E">
            <w:pPr>
              <w:jc w:val="center"/>
              <w:rPr>
                <w:rFonts w:ascii="Calibri" w:hAnsi="Calibri"/>
                <w:b/>
                <w:sz w:val="20"/>
                <w:szCs w:val="20"/>
              </w:rPr>
            </w:pPr>
            <w:r w:rsidRPr="002143D0">
              <w:rPr>
                <w:rFonts w:ascii="Calibri" w:hAnsi="Calibri"/>
                <w:b/>
                <w:sz w:val="20"/>
                <w:szCs w:val="20"/>
              </w:rPr>
              <w:t>İlçeler</w:t>
            </w:r>
            <w:r w:rsidR="00256E19" w:rsidRPr="002143D0">
              <w:rPr>
                <w:rFonts w:ascii="Calibri" w:hAnsi="Calibri"/>
                <w:b/>
                <w:sz w:val="20"/>
                <w:szCs w:val="20"/>
              </w:rPr>
              <w:t>e</w:t>
            </w:r>
            <w:r w:rsidRPr="002143D0">
              <w:rPr>
                <w:rFonts w:ascii="Calibri" w:hAnsi="Calibri"/>
                <w:b/>
                <w:sz w:val="20"/>
                <w:szCs w:val="20"/>
              </w:rPr>
              <w:t xml:space="preserve"> Göre Dağılım %</w:t>
            </w:r>
          </w:p>
        </w:tc>
      </w:tr>
      <w:tr w:rsidR="000B7AA7" w:rsidRPr="002143D0" w:rsidTr="006D0222">
        <w:trPr>
          <w:trHeight w:val="39"/>
          <w:jc w:val="center"/>
        </w:trPr>
        <w:tc>
          <w:tcPr>
            <w:tcW w:w="1185" w:type="dxa"/>
            <w:tcBorders>
              <w:top w:val="single" w:sz="4" w:space="0" w:color="D3D3D3"/>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AYVACIK</w:t>
            </w:r>
          </w:p>
        </w:tc>
        <w:tc>
          <w:tcPr>
            <w:tcW w:w="1367" w:type="dxa"/>
            <w:tcBorders>
              <w:top w:val="single" w:sz="4" w:space="0" w:color="D3D3D3"/>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10</w:t>
            </w:r>
          </w:p>
        </w:tc>
        <w:tc>
          <w:tcPr>
            <w:tcW w:w="1417" w:type="dxa"/>
            <w:tcBorders>
              <w:top w:val="single" w:sz="4" w:space="0" w:color="D3D3D3"/>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14.535,05</w:t>
            </w:r>
          </w:p>
        </w:tc>
        <w:tc>
          <w:tcPr>
            <w:tcW w:w="1991"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0,13</w:t>
            </w:r>
          </w:p>
        </w:tc>
      </w:tr>
      <w:tr w:rsidR="000B7AA7" w:rsidRPr="002143D0" w:rsidTr="006D0222">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BAYRAMİÇ</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211</w:t>
            </w:r>
          </w:p>
        </w:tc>
        <w:tc>
          <w:tcPr>
            <w:tcW w:w="141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242.983,3</w:t>
            </w:r>
          </w:p>
        </w:tc>
        <w:tc>
          <w:tcPr>
            <w:tcW w:w="1991"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2,11</w:t>
            </w:r>
          </w:p>
        </w:tc>
      </w:tr>
      <w:tr w:rsidR="000B7AA7" w:rsidRPr="002143D0" w:rsidTr="006D0222">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BİGA</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2.166</w:t>
            </w:r>
          </w:p>
        </w:tc>
        <w:tc>
          <w:tcPr>
            <w:tcW w:w="141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5.565.765,3</w:t>
            </w:r>
          </w:p>
        </w:tc>
        <w:tc>
          <w:tcPr>
            <w:tcW w:w="1991"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48,40</w:t>
            </w:r>
          </w:p>
        </w:tc>
      </w:tr>
      <w:tr w:rsidR="000B7AA7" w:rsidRPr="002143D0" w:rsidTr="006D0222">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ÇAN</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104</w:t>
            </w:r>
          </w:p>
        </w:tc>
        <w:tc>
          <w:tcPr>
            <w:tcW w:w="141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107.916,03</w:t>
            </w:r>
          </w:p>
        </w:tc>
        <w:tc>
          <w:tcPr>
            <w:tcW w:w="1991"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0,94</w:t>
            </w:r>
          </w:p>
        </w:tc>
      </w:tr>
      <w:tr w:rsidR="000B7AA7" w:rsidRPr="002143D0" w:rsidTr="006D0222">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ECEABAT</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460</w:t>
            </w:r>
          </w:p>
        </w:tc>
        <w:tc>
          <w:tcPr>
            <w:tcW w:w="141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697.930,85</w:t>
            </w:r>
          </w:p>
        </w:tc>
        <w:tc>
          <w:tcPr>
            <w:tcW w:w="1991"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6,07</w:t>
            </w:r>
          </w:p>
        </w:tc>
      </w:tr>
      <w:tr w:rsidR="000B7AA7" w:rsidRPr="002143D0" w:rsidTr="006D0222">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EZİNE</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316</w:t>
            </w:r>
          </w:p>
        </w:tc>
        <w:tc>
          <w:tcPr>
            <w:tcW w:w="141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490.729,45</w:t>
            </w:r>
          </w:p>
        </w:tc>
        <w:tc>
          <w:tcPr>
            <w:tcW w:w="1991"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4,27</w:t>
            </w:r>
          </w:p>
        </w:tc>
      </w:tr>
      <w:tr w:rsidR="000B7AA7" w:rsidRPr="002143D0" w:rsidTr="006D0222">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GELİBOLU</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1.340</w:t>
            </w:r>
          </w:p>
        </w:tc>
        <w:tc>
          <w:tcPr>
            <w:tcW w:w="141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2.662.996,34</w:t>
            </w:r>
          </w:p>
        </w:tc>
        <w:tc>
          <w:tcPr>
            <w:tcW w:w="1991"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23,16</w:t>
            </w:r>
          </w:p>
        </w:tc>
      </w:tr>
      <w:tr w:rsidR="000B7AA7" w:rsidRPr="002143D0" w:rsidTr="006D0222">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LAPSEKİ</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176</w:t>
            </w:r>
          </w:p>
        </w:tc>
        <w:tc>
          <w:tcPr>
            <w:tcW w:w="141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260.871,24</w:t>
            </w:r>
          </w:p>
        </w:tc>
        <w:tc>
          <w:tcPr>
            <w:tcW w:w="1991"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2,27</w:t>
            </w:r>
          </w:p>
        </w:tc>
      </w:tr>
      <w:tr w:rsidR="000B7AA7" w:rsidRPr="002143D0" w:rsidTr="006D0222">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MERKEZ</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766</w:t>
            </w:r>
          </w:p>
        </w:tc>
        <w:tc>
          <w:tcPr>
            <w:tcW w:w="141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1.453.431,52</w:t>
            </w:r>
          </w:p>
        </w:tc>
        <w:tc>
          <w:tcPr>
            <w:tcW w:w="1991"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12,64</w:t>
            </w:r>
          </w:p>
        </w:tc>
      </w:tr>
      <w:tr w:rsidR="000B7AA7" w:rsidRPr="002143D0" w:rsidTr="006D0222">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YENİCE</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w:t>
            </w:r>
          </w:p>
        </w:tc>
        <w:tc>
          <w:tcPr>
            <w:tcW w:w="141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2.737,63</w:t>
            </w:r>
          </w:p>
        </w:tc>
        <w:tc>
          <w:tcPr>
            <w:tcW w:w="1991"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0,02</w:t>
            </w:r>
          </w:p>
        </w:tc>
      </w:tr>
      <w:tr w:rsidR="000B7AA7" w:rsidRPr="002143D0" w:rsidTr="000B7AA7">
        <w:trPr>
          <w:trHeight w:val="39"/>
          <w:jc w:val="center"/>
        </w:trPr>
        <w:tc>
          <w:tcPr>
            <w:tcW w:w="118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0B7AA7" w:rsidRPr="000B7AA7" w:rsidRDefault="000B7AA7" w:rsidP="000B7AA7">
            <w:pPr>
              <w:spacing w:line="256" w:lineRule="auto"/>
              <w:jc w:val="right"/>
              <w:rPr>
                <w:rFonts w:asciiTheme="minorHAnsi" w:hAnsiTheme="minorHAnsi" w:cs="Arial"/>
                <w:b/>
                <w:sz w:val="18"/>
                <w:szCs w:val="18"/>
                <w:lang w:eastAsia="en-US"/>
              </w:rPr>
            </w:pPr>
            <w:r w:rsidRPr="000B7AA7">
              <w:rPr>
                <w:rFonts w:asciiTheme="minorHAnsi" w:hAnsiTheme="minorHAnsi" w:cs="Arial"/>
                <w:b/>
                <w:sz w:val="18"/>
                <w:szCs w:val="18"/>
                <w:lang w:eastAsia="en-US"/>
              </w:rPr>
              <w:t>TOPLAM</w:t>
            </w:r>
          </w:p>
        </w:tc>
        <w:tc>
          <w:tcPr>
            <w:tcW w:w="136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0B7AA7" w:rsidRPr="000B7AA7" w:rsidRDefault="000B7AA7" w:rsidP="000B7AA7">
            <w:pPr>
              <w:spacing w:line="256" w:lineRule="auto"/>
              <w:jc w:val="right"/>
              <w:rPr>
                <w:rFonts w:asciiTheme="minorHAnsi" w:hAnsiTheme="minorHAnsi" w:cs="Arial"/>
                <w:b/>
                <w:sz w:val="18"/>
                <w:szCs w:val="18"/>
                <w:lang w:eastAsia="en-US"/>
              </w:rPr>
            </w:pPr>
            <w:r w:rsidRPr="000B7AA7">
              <w:rPr>
                <w:rFonts w:asciiTheme="minorHAnsi" w:hAnsiTheme="minorHAnsi" w:cs="Arial"/>
                <w:b/>
                <w:sz w:val="18"/>
                <w:szCs w:val="18"/>
                <w:lang w:eastAsia="en-US"/>
              </w:rPr>
              <w:t>5.551</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0B7AA7" w:rsidRPr="000B7AA7" w:rsidRDefault="000B7AA7" w:rsidP="000B7AA7">
            <w:pPr>
              <w:spacing w:line="256" w:lineRule="auto"/>
              <w:jc w:val="right"/>
              <w:rPr>
                <w:rFonts w:asciiTheme="minorHAnsi" w:hAnsiTheme="minorHAnsi" w:cs="Arial"/>
                <w:b/>
                <w:sz w:val="18"/>
                <w:szCs w:val="18"/>
                <w:lang w:eastAsia="en-US"/>
              </w:rPr>
            </w:pPr>
            <w:r w:rsidRPr="000B7AA7">
              <w:rPr>
                <w:rFonts w:asciiTheme="minorHAnsi" w:hAnsiTheme="minorHAnsi" w:cs="Arial"/>
                <w:b/>
                <w:sz w:val="18"/>
                <w:szCs w:val="18"/>
                <w:lang w:eastAsia="en-US"/>
              </w:rPr>
              <w:t>11.499.896,71</w:t>
            </w:r>
          </w:p>
        </w:tc>
        <w:tc>
          <w:tcPr>
            <w:tcW w:w="199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0B7AA7" w:rsidRPr="000B7AA7" w:rsidRDefault="000B7AA7" w:rsidP="000B7AA7">
            <w:pPr>
              <w:spacing w:line="256" w:lineRule="auto"/>
              <w:jc w:val="right"/>
              <w:rPr>
                <w:rFonts w:asciiTheme="minorHAnsi" w:hAnsiTheme="minorHAnsi" w:cs="Arial"/>
                <w:b/>
                <w:sz w:val="18"/>
                <w:szCs w:val="18"/>
                <w:lang w:eastAsia="en-US"/>
              </w:rPr>
            </w:pPr>
            <w:r w:rsidRPr="000B7AA7">
              <w:rPr>
                <w:rFonts w:asciiTheme="minorHAnsi" w:hAnsiTheme="minorHAnsi" w:cs="Arial"/>
                <w:b/>
                <w:sz w:val="18"/>
                <w:szCs w:val="18"/>
                <w:lang w:eastAsia="en-US"/>
              </w:rPr>
              <w:t>100,00</w:t>
            </w:r>
          </w:p>
        </w:tc>
      </w:tr>
    </w:tbl>
    <w:p w:rsidR="002B50E6" w:rsidRPr="002143D0" w:rsidRDefault="002B50E6" w:rsidP="00F20C97">
      <w:pPr>
        <w:tabs>
          <w:tab w:val="left" w:pos="263"/>
        </w:tabs>
        <w:rPr>
          <w:rFonts w:ascii="Calibri" w:hAnsi="Calibri"/>
          <w:b/>
          <w:sz w:val="22"/>
          <w:szCs w:val="22"/>
        </w:rPr>
      </w:pPr>
    </w:p>
    <w:p w:rsidR="002B50E6" w:rsidRPr="002143D0" w:rsidRDefault="002B50E6" w:rsidP="004628B1">
      <w:pPr>
        <w:spacing w:line="276" w:lineRule="auto"/>
        <w:jc w:val="center"/>
        <w:rPr>
          <w:rFonts w:ascii="Calibri" w:hAnsi="Calibri"/>
          <w:b/>
          <w:sz w:val="22"/>
          <w:szCs w:val="22"/>
        </w:rPr>
      </w:pPr>
      <w:r w:rsidRPr="002143D0">
        <w:rPr>
          <w:rFonts w:ascii="Calibri" w:hAnsi="Calibri"/>
          <w:b/>
          <w:sz w:val="22"/>
          <w:szCs w:val="22"/>
        </w:rPr>
        <w:t>201</w:t>
      </w:r>
      <w:r w:rsidR="000B7AA7">
        <w:rPr>
          <w:rFonts w:ascii="Calibri" w:hAnsi="Calibri"/>
          <w:b/>
          <w:sz w:val="22"/>
          <w:szCs w:val="22"/>
        </w:rPr>
        <w:t>7</w:t>
      </w:r>
      <w:r w:rsidRPr="002143D0">
        <w:rPr>
          <w:rFonts w:ascii="Calibri" w:hAnsi="Calibri"/>
          <w:b/>
          <w:sz w:val="22"/>
          <w:szCs w:val="22"/>
        </w:rPr>
        <w:t xml:space="preserve"> Yılı Ürünü </w:t>
      </w:r>
      <w:r w:rsidR="000B7AA7">
        <w:rPr>
          <w:rFonts w:ascii="Calibri" w:hAnsi="Calibri"/>
          <w:b/>
          <w:sz w:val="22"/>
          <w:szCs w:val="22"/>
        </w:rPr>
        <w:t xml:space="preserve">Fark Ödemeleri Desteklemesi </w:t>
      </w:r>
      <w:r w:rsidRPr="002143D0">
        <w:rPr>
          <w:rFonts w:ascii="Calibri" w:hAnsi="Calibri"/>
          <w:b/>
          <w:sz w:val="22"/>
          <w:szCs w:val="22"/>
        </w:rPr>
        <w:t>Pamuk, Ay</w:t>
      </w:r>
      <w:r w:rsidR="000B7AA7">
        <w:rPr>
          <w:rFonts w:ascii="Calibri" w:hAnsi="Calibri"/>
          <w:b/>
          <w:sz w:val="22"/>
          <w:szCs w:val="22"/>
        </w:rPr>
        <w:t xml:space="preserve">çiçeği, Soya, Kanola, Aspir </w:t>
      </w:r>
    </w:p>
    <w:tbl>
      <w:tblPr>
        <w:tblW w:w="5948" w:type="dxa"/>
        <w:jc w:val="center"/>
        <w:tblCellMar>
          <w:left w:w="70" w:type="dxa"/>
          <w:right w:w="70" w:type="dxa"/>
        </w:tblCellMar>
        <w:tblLook w:val="0000" w:firstRow="0" w:lastRow="0" w:firstColumn="0" w:lastColumn="0" w:noHBand="0" w:noVBand="0"/>
      </w:tblPr>
      <w:tblGrid>
        <w:gridCol w:w="1139"/>
        <w:gridCol w:w="1367"/>
        <w:gridCol w:w="1276"/>
        <w:gridCol w:w="2166"/>
      </w:tblGrid>
      <w:tr w:rsidR="006D0222" w:rsidRPr="002143D0" w:rsidTr="004D522C">
        <w:trPr>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FBD4B4"/>
            <w:vAlign w:val="center"/>
          </w:tcPr>
          <w:p w:rsidR="002B50E6" w:rsidRPr="002143D0" w:rsidRDefault="00E5455E" w:rsidP="00E5455E">
            <w:pPr>
              <w:jc w:val="center"/>
              <w:rPr>
                <w:rFonts w:ascii="Calibri" w:hAnsi="Calibri"/>
                <w:b/>
                <w:bCs/>
                <w:sz w:val="20"/>
                <w:szCs w:val="20"/>
              </w:rPr>
            </w:pPr>
            <w:r w:rsidRPr="002143D0">
              <w:rPr>
                <w:rFonts w:ascii="Calibri" w:hAnsi="Calibri"/>
                <w:b/>
                <w:bCs/>
                <w:sz w:val="20"/>
                <w:szCs w:val="20"/>
              </w:rPr>
              <w:t>İlçe Adı</w:t>
            </w:r>
          </w:p>
        </w:tc>
        <w:tc>
          <w:tcPr>
            <w:tcW w:w="1367" w:type="dxa"/>
            <w:tcBorders>
              <w:top w:val="single" w:sz="4" w:space="0" w:color="auto"/>
              <w:left w:val="nil"/>
              <w:bottom w:val="single" w:sz="4" w:space="0" w:color="auto"/>
              <w:right w:val="single" w:sz="4" w:space="0" w:color="auto"/>
            </w:tcBorders>
            <w:shd w:val="clear" w:color="auto" w:fill="FBD4B4"/>
            <w:vAlign w:val="center"/>
          </w:tcPr>
          <w:p w:rsidR="002B50E6" w:rsidRPr="002143D0" w:rsidRDefault="00E5455E" w:rsidP="00E5455E">
            <w:pPr>
              <w:jc w:val="center"/>
              <w:rPr>
                <w:rFonts w:ascii="Calibri" w:hAnsi="Calibri"/>
                <w:b/>
                <w:bCs/>
                <w:sz w:val="20"/>
                <w:szCs w:val="20"/>
              </w:rPr>
            </w:pPr>
            <w:r w:rsidRPr="002143D0">
              <w:rPr>
                <w:rFonts w:ascii="Calibri" w:hAnsi="Calibri"/>
                <w:b/>
                <w:bCs/>
                <w:sz w:val="20"/>
                <w:szCs w:val="20"/>
              </w:rPr>
              <w:t>İşletme Sayısı</w:t>
            </w:r>
          </w:p>
        </w:tc>
        <w:tc>
          <w:tcPr>
            <w:tcW w:w="1276" w:type="dxa"/>
            <w:tcBorders>
              <w:top w:val="single" w:sz="4" w:space="0" w:color="auto"/>
              <w:left w:val="nil"/>
              <w:bottom w:val="single" w:sz="4" w:space="0" w:color="auto"/>
              <w:right w:val="single" w:sz="4" w:space="0" w:color="auto"/>
            </w:tcBorders>
            <w:shd w:val="clear" w:color="auto" w:fill="FBD4B4"/>
            <w:vAlign w:val="center"/>
          </w:tcPr>
          <w:p w:rsidR="002B50E6" w:rsidRPr="002143D0" w:rsidRDefault="00E5455E" w:rsidP="00844DE9">
            <w:pPr>
              <w:jc w:val="center"/>
              <w:rPr>
                <w:rFonts w:ascii="Calibri" w:hAnsi="Calibri"/>
                <w:b/>
                <w:bCs/>
                <w:sz w:val="20"/>
                <w:szCs w:val="20"/>
              </w:rPr>
            </w:pPr>
            <w:r w:rsidRPr="002143D0">
              <w:rPr>
                <w:rFonts w:ascii="Calibri" w:hAnsi="Calibri"/>
                <w:b/>
                <w:bCs/>
                <w:sz w:val="20"/>
                <w:szCs w:val="20"/>
              </w:rPr>
              <w:t>Miktarı (</w:t>
            </w:r>
            <w:r w:rsidR="00844DE9" w:rsidRPr="002143D0">
              <w:rPr>
                <w:rFonts w:ascii="Calibri" w:hAnsi="Calibri"/>
                <w:b/>
                <w:bCs/>
                <w:sz w:val="20"/>
                <w:szCs w:val="20"/>
              </w:rPr>
              <w:t>₺</w:t>
            </w:r>
            <w:r w:rsidRPr="002143D0">
              <w:rPr>
                <w:rFonts w:ascii="Calibri" w:hAnsi="Calibri"/>
                <w:b/>
                <w:bCs/>
                <w:sz w:val="20"/>
                <w:szCs w:val="20"/>
              </w:rPr>
              <w:t>)</w:t>
            </w:r>
          </w:p>
        </w:tc>
        <w:tc>
          <w:tcPr>
            <w:tcW w:w="2166" w:type="dxa"/>
            <w:tcBorders>
              <w:top w:val="single" w:sz="4" w:space="0" w:color="auto"/>
              <w:left w:val="nil"/>
              <w:bottom w:val="single" w:sz="4" w:space="0" w:color="auto"/>
              <w:right w:val="single" w:sz="4" w:space="0" w:color="auto"/>
            </w:tcBorders>
            <w:shd w:val="clear" w:color="auto" w:fill="FBD4B4"/>
            <w:vAlign w:val="center"/>
          </w:tcPr>
          <w:p w:rsidR="002B50E6" w:rsidRPr="002143D0" w:rsidRDefault="00E5455E" w:rsidP="00E5455E">
            <w:pPr>
              <w:jc w:val="center"/>
              <w:rPr>
                <w:rFonts w:ascii="Calibri" w:hAnsi="Calibri"/>
                <w:b/>
                <w:bCs/>
                <w:sz w:val="20"/>
                <w:szCs w:val="20"/>
              </w:rPr>
            </w:pPr>
            <w:r w:rsidRPr="002143D0">
              <w:rPr>
                <w:rFonts w:ascii="Calibri" w:hAnsi="Calibri"/>
                <w:b/>
                <w:bCs/>
                <w:sz w:val="20"/>
                <w:szCs w:val="20"/>
              </w:rPr>
              <w:t>İlçelere Göre Dağılım %</w:t>
            </w:r>
          </w:p>
        </w:tc>
      </w:tr>
      <w:tr w:rsidR="000B7AA7" w:rsidRPr="002143D0" w:rsidTr="006D0222">
        <w:trPr>
          <w:trHeight w:val="20"/>
          <w:jc w:val="center"/>
        </w:trPr>
        <w:tc>
          <w:tcPr>
            <w:tcW w:w="1139" w:type="dxa"/>
            <w:tcBorders>
              <w:top w:val="single" w:sz="4" w:space="0" w:color="D3D3D3"/>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BAYRAMİÇ</w:t>
            </w:r>
          </w:p>
        </w:tc>
        <w:tc>
          <w:tcPr>
            <w:tcW w:w="1367" w:type="dxa"/>
            <w:tcBorders>
              <w:top w:val="single" w:sz="4" w:space="0" w:color="D3D3D3"/>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5</w:t>
            </w:r>
          </w:p>
        </w:tc>
        <w:tc>
          <w:tcPr>
            <w:tcW w:w="1276" w:type="dxa"/>
            <w:tcBorders>
              <w:top w:val="single" w:sz="4" w:space="0" w:color="D3D3D3"/>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131.951,48</w:t>
            </w:r>
          </w:p>
        </w:tc>
        <w:tc>
          <w:tcPr>
            <w:tcW w:w="2166"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0,88</w:t>
            </w:r>
          </w:p>
        </w:tc>
      </w:tr>
      <w:tr w:rsidR="000B7AA7" w:rsidRPr="002143D0" w:rsidTr="006D0222">
        <w:trPr>
          <w:trHeight w:val="20"/>
          <w:jc w:val="center"/>
        </w:trPr>
        <w:tc>
          <w:tcPr>
            <w:tcW w:w="1139" w:type="dxa"/>
            <w:tcBorders>
              <w:top w:val="single" w:sz="4" w:space="0" w:color="D3D3D3"/>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BİGA</w:t>
            </w:r>
          </w:p>
        </w:tc>
        <w:tc>
          <w:tcPr>
            <w:tcW w:w="1367" w:type="dxa"/>
            <w:tcBorders>
              <w:top w:val="single" w:sz="4" w:space="0" w:color="D3D3D3"/>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354</w:t>
            </w:r>
          </w:p>
        </w:tc>
        <w:tc>
          <w:tcPr>
            <w:tcW w:w="1276" w:type="dxa"/>
            <w:tcBorders>
              <w:top w:val="single" w:sz="4" w:space="0" w:color="D3D3D3"/>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977.778,83</w:t>
            </w:r>
          </w:p>
        </w:tc>
        <w:tc>
          <w:tcPr>
            <w:tcW w:w="2166"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6,55</w:t>
            </w:r>
          </w:p>
        </w:tc>
      </w:tr>
      <w:tr w:rsidR="000B7AA7" w:rsidRPr="002143D0" w:rsidTr="006D0222">
        <w:trPr>
          <w:trHeight w:val="20"/>
          <w:jc w:val="center"/>
        </w:trPr>
        <w:tc>
          <w:tcPr>
            <w:tcW w:w="1139"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ÇAN</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9</w:t>
            </w:r>
          </w:p>
        </w:tc>
        <w:tc>
          <w:tcPr>
            <w:tcW w:w="1276"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25.525</w:t>
            </w:r>
          </w:p>
        </w:tc>
        <w:tc>
          <w:tcPr>
            <w:tcW w:w="2166"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0,17</w:t>
            </w:r>
          </w:p>
        </w:tc>
      </w:tr>
      <w:tr w:rsidR="000B7AA7" w:rsidRPr="002143D0" w:rsidTr="006D0222">
        <w:trPr>
          <w:trHeight w:val="20"/>
          <w:jc w:val="center"/>
        </w:trPr>
        <w:tc>
          <w:tcPr>
            <w:tcW w:w="1139"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ECEABAT</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391</w:t>
            </w:r>
          </w:p>
        </w:tc>
        <w:tc>
          <w:tcPr>
            <w:tcW w:w="1276"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2.129.854,39</w:t>
            </w:r>
          </w:p>
        </w:tc>
        <w:tc>
          <w:tcPr>
            <w:tcW w:w="2166"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14,27</w:t>
            </w:r>
          </w:p>
        </w:tc>
      </w:tr>
      <w:tr w:rsidR="000B7AA7" w:rsidRPr="002143D0" w:rsidTr="006D0222">
        <w:trPr>
          <w:trHeight w:val="20"/>
          <w:jc w:val="center"/>
        </w:trPr>
        <w:tc>
          <w:tcPr>
            <w:tcW w:w="1139"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EZİNE</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49</w:t>
            </w:r>
          </w:p>
        </w:tc>
        <w:tc>
          <w:tcPr>
            <w:tcW w:w="1276"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239.848,99</w:t>
            </w:r>
          </w:p>
        </w:tc>
        <w:tc>
          <w:tcPr>
            <w:tcW w:w="2166"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1,61</w:t>
            </w:r>
          </w:p>
        </w:tc>
      </w:tr>
      <w:tr w:rsidR="000B7AA7" w:rsidRPr="002143D0" w:rsidTr="006D0222">
        <w:trPr>
          <w:trHeight w:val="20"/>
          <w:jc w:val="center"/>
        </w:trPr>
        <w:tc>
          <w:tcPr>
            <w:tcW w:w="1139"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GELİBOLU</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1.507</w:t>
            </w:r>
          </w:p>
        </w:tc>
        <w:tc>
          <w:tcPr>
            <w:tcW w:w="1276"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10.135.158,79</w:t>
            </w:r>
          </w:p>
        </w:tc>
        <w:tc>
          <w:tcPr>
            <w:tcW w:w="2166"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67,89</w:t>
            </w:r>
          </w:p>
        </w:tc>
      </w:tr>
      <w:tr w:rsidR="000B7AA7" w:rsidRPr="002143D0" w:rsidTr="006D0222">
        <w:trPr>
          <w:trHeight w:val="20"/>
          <w:jc w:val="center"/>
        </w:trPr>
        <w:tc>
          <w:tcPr>
            <w:tcW w:w="1139"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LAPSEKİ</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47</w:t>
            </w:r>
          </w:p>
        </w:tc>
        <w:tc>
          <w:tcPr>
            <w:tcW w:w="1276"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273.968,64</w:t>
            </w:r>
          </w:p>
        </w:tc>
        <w:tc>
          <w:tcPr>
            <w:tcW w:w="2166"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1,84</w:t>
            </w:r>
          </w:p>
        </w:tc>
      </w:tr>
      <w:tr w:rsidR="000B7AA7" w:rsidRPr="002143D0" w:rsidTr="006D0222">
        <w:trPr>
          <w:trHeight w:val="20"/>
          <w:jc w:val="center"/>
        </w:trPr>
        <w:tc>
          <w:tcPr>
            <w:tcW w:w="1139"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MERKEZ</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272</w:t>
            </w:r>
          </w:p>
        </w:tc>
        <w:tc>
          <w:tcPr>
            <w:tcW w:w="1276"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1.014.233,29</w:t>
            </w:r>
          </w:p>
        </w:tc>
        <w:tc>
          <w:tcPr>
            <w:tcW w:w="2166"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6,79</w:t>
            </w:r>
          </w:p>
        </w:tc>
      </w:tr>
      <w:tr w:rsidR="000B7AA7" w:rsidRPr="002143D0" w:rsidTr="00F20C97">
        <w:trPr>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0B7AA7" w:rsidRPr="00F20C97" w:rsidRDefault="000B7AA7" w:rsidP="00F20C97">
            <w:pPr>
              <w:spacing w:line="256" w:lineRule="auto"/>
              <w:jc w:val="right"/>
              <w:rPr>
                <w:rFonts w:asciiTheme="minorHAnsi" w:hAnsiTheme="minorHAnsi" w:cs="Arial"/>
                <w:b/>
                <w:sz w:val="18"/>
                <w:szCs w:val="18"/>
                <w:lang w:eastAsia="en-US"/>
              </w:rPr>
            </w:pPr>
            <w:r w:rsidRPr="00F20C97">
              <w:rPr>
                <w:rFonts w:asciiTheme="minorHAnsi" w:hAnsiTheme="minorHAnsi" w:cs="Arial"/>
                <w:b/>
                <w:sz w:val="18"/>
                <w:szCs w:val="18"/>
                <w:lang w:eastAsia="en-US"/>
              </w:rPr>
              <w:t>TOPLAM</w:t>
            </w:r>
          </w:p>
        </w:tc>
        <w:tc>
          <w:tcPr>
            <w:tcW w:w="136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2.634</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14.928.319,41</w:t>
            </w:r>
          </w:p>
        </w:tc>
        <w:tc>
          <w:tcPr>
            <w:tcW w:w="216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100,00</w:t>
            </w:r>
          </w:p>
        </w:tc>
      </w:tr>
    </w:tbl>
    <w:p w:rsidR="004628B1" w:rsidRPr="002143D0" w:rsidRDefault="004628B1" w:rsidP="00F20C97">
      <w:pPr>
        <w:jc w:val="center"/>
        <w:rPr>
          <w:rFonts w:ascii="Calibri" w:hAnsi="Calibri"/>
          <w:b/>
          <w:sz w:val="22"/>
          <w:szCs w:val="22"/>
        </w:rPr>
      </w:pPr>
    </w:p>
    <w:p w:rsidR="002B50E6" w:rsidRPr="002143D0" w:rsidRDefault="002B50E6" w:rsidP="004628B1">
      <w:pPr>
        <w:spacing w:line="276" w:lineRule="auto"/>
        <w:jc w:val="center"/>
        <w:rPr>
          <w:rFonts w:ascii="Calibri" w:hAnsi="Calibri"/>
          <w:b/>
          <w:sz w:val="22"/>
          <w:szCs w:val="22"/>
        </w:rPr>
      </w:pPr>
      <w:r w:rsidRPr="002143D0">
        <w:rPr>
          <w:rFonts w:ascii="Calibri" w:hAnsi="Calibri"/>
          <w:b/>
          <w:sz w:val="22"/>
          <w:szCs w:val="22"/>
        </w:rPr>
        <w:t>201</w:t>
      </w:r>
      <w:r w:rsidR="000B7AA7">
        <w:rPr>
          <w:rFonts w:ascii="Calibri" w:hAnsi="Calibri"/>
          <w:b/>
          <w:sz w:val="22"/>
          <w:szCs w:val="22"/>
        </w:rPr>
        <w:t>7</w:t>
      </w:r>
      <w:r w:rsidRPr="002143D0">
        <w:rPr>
          <w:rFonts w:ascii="Calibri" w:hAnsi="Calibri"/>
          <w:b/>
          <w:sz w:val="22"/>
          <w:szCs w:val="22"/>
        </w:rPr>
        <w:t xml:space="preserve"> Yılı </w:t>
      </w:r>
      <w:r w:rsidR="00540B61" w:rsidRPr="002143D0">
        <w:rPr>
          <w:rFonts w:ascii="Calibri" w:hAnsi="Calibri"/>
          <w:b/>
          <w:sz w:val="22"/>
          <w:szCs w:val="22"/>
        </w:rPr>
        <w:t xml:space="preserve">Ürünü </w:t>
      </w:r>
      <w:r w:rsidR="00540B61">
        <w:rPr>
          <w:rFonts w:ascii="Calibri" w:hAnsi="Calibri"/>
          <w:b/>
          <w:sz w:val="22"/>
          <w:szCs w:val="22"/>
        </w:rPr>
        <w:t>Fark</w:t>
      </w:r>
      <w:r w:rsidR="000B7AA7">
        <w:rPr>
          <w:rFonts w:ascii="Calibri" w:hAnsi="Calibri"/>
          <w:b/>
          <w:sz w:val="22"/>
          <w:szCs w:val="22"/>
        </w:rPr>
        <w:t xml:space="preserve"> Ödemeleri Desteklemesi </w:t>
      </w:r>
      <w:r w:rsidRPr="002143D0">
        <w:rPr>
          <w:rFonts w:ascii="Calibri" w:hAnsi="Calibri"/>
          <w:b/>
          <w:sz w:val="22"/>
          <w:szCs w:val="22"/>
        </w:rPr>
        <w:t xml:space="preserve">Dane Mısır </w:t>
      </w:r>
    </w:p>
    <w:tbl>
      <w:tblPr>
        <w:tblW w:w="6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7"/>
        <w:gridCol w:w="1367"/>
        <w:gridCol w:w="1276"/>
        <w:gridCol w:w="2166"/>
      </w:tblGrid>
      <w:tr w:rsidR="006D0222" w:rsidRPr="002143D0" w:rsidTr="004D522C">
        <w:trPr>
          <w:trHeight w:val="20"/>
          <w:jc w:val="center"/>
        </w:trPr>
        <w:tc>
          <w:tcPr>
            <w:tcW w:w="1247" w:type="dxa"/>
            <w:shd w:val="clear" w:color="auto" w:fill="FBD4B4" w:themeFill="accent6" w:themeFillTint="66"/>
            <w:vAlign w:val="center"/>
            <w:hideMark/>
          </w:tcPr>
          <w:p w:rsidR="002B50E6" w:rsidRPr="002143D0" w:rsidRDefault="00E5455E" w:rsidP="002B50E6">
            <w:pPr>
              <w:jc w:val="center"/>
              <w:rPr>
                <w:rFonts w:ascii="Calibri" w:hAnsi="Calibri"/>
                <w:b/>
                <w:bCs/>
                <w:sz w:val="20"/>
                <w:szCs w:val="20"/>
              </w:rPr>
            </w:pPr>
            <w:r w:rsidRPr="002143D0">
              <w:rPr>
                <w:rFonts w:ascii="Calibri" w:hAnsi="Calibri"/>
                <w:b/>
                <w:bCs/>
                <w:sz w:val="20"/>
                <w:szCs w:val="20"/>
              </w:rPr>
              <w:t>İlçe Adı</w:t>
            </w:r>
          </w:p>
        </w:tc>
        <w:tc>
          <w:tcPr>
            <w:tcW w:w="1367" w:type="dxa"/>
            <w:shd w:val="clear" w:color="auto" w:fill="FBD4B4" w:themeFill="accent6" w:themeFillTint="66"/>
            <w:vAlign w:val="center"/>
            <w:hideMark/>
          </w:tcPr>
          <w:p w:rsidR="002B50E6" w:rsidRPr="002143D0" w:rsidRDefault="00E5455E" w:rsidP="002B50E6">
            <w:pPr>
              <w:jc w:val="center"/>
              <w:rPr>
                <w:rFonts w:ascii="Calibri" w:hAnsi="Calibri"/>
                <w:b/>
                <w:bCs/>
                <w:sz w:val="20"/>
                <w:szCs w:val="20"/>
              </w:rPr>
            </w:pPr>
            <w:r w:rsidRPr="002143D0">
              <w:rPr>
                <w:rFonts w:ascii="Calibri" w:hAnsi="Calibri"/>
                <w:b/>
                <w:bCs/>
                <w:sz w:val="20"/>
                <w:szCs w:val="20"/>
              </w:rPr>
              <w:t>İşletme Sayısı</w:t>
            </w:r>
          </w:p>
        </w:tc>
        <w:tc>
          <w:tcPr>
            <w:tcW w:w="1276" w:type="dxa"/>
            <w:shd w:val="clear" w:color="auto" w:fill="FBD4B4" w:themeFill="accent6" w:themeFillTint="66"/>
            <w:vAlign w:val="center"/>
            <w:hideMark/>
          </w:tcPr>
          <w:p w:rsidR="002B50E6" w:rsidRPr="002143D0" w:rsidRDefault="00E5455E" w:rsidP="00844DE9">
            <w:pPr>
              <w:jc w:val="center"/>
              <w:rPr>
                <w:rFonts w:ascii="Calibri" w:hAnsi="Calibri"/>
                <w:b/>
                <w:bCs/>
                <w:sz w:val="20"/>
                <w:szCs w:val="20"/>
              </w:rPr>
            </w:pPr>
            <w:r w:rsidRPr="002143D0">
              <w:rPr>
                <w:rFonts w:ascii="Calibri" w:hAnsi="Calibri"/>
                <w:b/>
                <w:bCs/>
                <w:sz w:val="20"/>
                <w:szCs w:val="20"/>
              </w:rPr>
              <w:t>Miktarı (</w:t>
            </w:r>
            <w:r w:rsidR="00844DE9" w:rsidRPr="002143D0">
              <w:rPr>
                <w:rFonts w:ascii="Calibri" w:hAnsi="Calibri"/>
                <w:b/>
                <w:bCs/>
                <w:sz w:val="20"/>
                <w:szCs w:val="20"/>
              </w:rPr>
              <w:t>₺</w:t>
            </w:r>
            <w:r w:rsidRPr="002143D0">
              <w:rPr>
                <w:rFonts w:ascii="Calibri" w:hAnsi="Calibri"/>
                <w:b/>
                <w:bCs/>
                <w:sz w:val="20"/>
                <w:szCs w:val="20"/>
              </w:rPr>
              <w:t>)</w:t>
            </w:r>
          </w:p>
        </w:tc>
        <w:tc>
          <w:tcPr>
            <w:tcW w:w="2166" w:type="dxa"/>
            <w:shd w:val="clear" w:color="auto" w:fill="FBD4B4" w:themeFill="accent6" w:themeFillTint="66"/>
            <w:noWrap/>
            <w:vAlign w:val="center"/>
            <w:hideMark/>
          </w:tcPr>
          <w:p w:rsidR="002B50E6" w:rsidRPr="002143D0" w:rsidRDefault="00E5455E" w:rsidP="002B50E6">
            <w:pPr>
              <w:jc w:val="center"/>
              <w:rPr>
                <w:rFonts w:ascii="Calibri" w:hAnsi="Calibri"/>
                <w:b/>
                <w:bCs/>
                <w:sz w:val="20"/>
                <w:szCs w:val="20"/>
              </w:rPr>
            </w:pPr>
            <w:r w:rsidRPr="002143D0">
              <w:rPr>
                <w:rFonts w:ascii="Calibri" w:hAnsi="Calibri"/>
                <w:b/>
                <w:bCs/>
                <w:sz w:val="20"/>
                <w:szCs w:val="20"/>
              </w:rPr>
              <w:t>İlçelere Göre Dağılım %</w:t>
            </w:r>
          </w:p>
        </w:tc>
      </w:tr>
      <w:tr w:rsidR="000B7AA7" w:rsidRPr="002143D0" w:rsidTr="00F20C97">
        <w:trPr>
          <w:trHeight w:val="20"/>
          <w:jc w:val="center"/>
        </w:trPr>
        <w:tc>
          <w:tcPr>
            <w:tcW w:w="1247" w:type="dxa"/>
            <w:shd w:val="clear" w:color="auto" w:fill="auto"/>
            <w:vAlign w:val="center"/>
            <w:hideMark/>
          </w:tcPr>
          <w:p w:rsidR="000B7AA7" w:rsidRPr="00F20C97" w:rsidRDefault="000B7AA7" w:rsidP="00F20C97">
            <w:pPr>
              <w:shd w:val="clear" w:color="auto" w:fill="FFFFFF" w:themeFill="background1"/>
              <w:rPr>
                <w:rFonts w:asciiTheme="minorHAnsi" w:hAnsiTheme="minorHAnsi" w:cs="Calibri"/>
                <w:sz w:val="18"/>
                <w:szCs w:val="18"/>
              </w:rPr>
            </w:pPr>
            <w:r w:rsidRPr="00F20C97">
              <w:rPr>
                <w:rFonts w:asciiTheme="minorHAnsi" w:hAnsiTheme="minorHAnsi" w:cs="Calibri"/>
                <w:sz w:val="18"/>
                <w:szCs w:val="18"/>
              </w:rPr>
              <w:t>Bayramiç</w:t>
            </w:r>
          </w:p>
        </w:tc>
        <w:tc>
          <w:tcPr>
            <w:tcW w:w="1367" w:type="dxa"/>
            <w:tcBorders>
              <w:top w:val="single" w:sz="4" w:space="0" w:color="D3D3D3"/>
              <w:left w:val="single" w:sz="4" w:space="0" w:color="auto"/>
              <w:bottom w:val="single" w:sz="4" w:space="0" w:color="auto"/>
              <w:right w:val="single" w:sz="4" w:space="0" w:color="D3D3D3"/>
            </w:tcBorders>
            <w:vAlign w:val="center"/>
            <w:hideMark/>
          </w:tcPr>
          <w:p w:rsidR="000B7AA7" w:rsidRPr="00F20C97" w:rsidRDefault="000B7AA7" w:rsidP="00F20C97">
            <w:pPr>
              <w:shd w:val="clear" w:color="auto" w:fill="FFFFFF" w:themeFill="background1"/>
              <w:jc w:val="right"/>
              <w:rPr>
                <w:rFonts w:asciiTheme="minorHAnsi" w:hAnsiTheme="minorHAnsi" w:cs="Calibri"/>
                <w:sz w:val="18"/>
                <w:szCs w:val="18"/>
              </w:rPr>
            </w:pPr>
            <w:r w:rsidRPr="00F20C97">
              <w:rPr>
                <w:rFonts w:asciiTheme="minorHAnsi" w:hAnsiTheme="minorHAnsi" w:cs="Calibri"/>
                <w:sz w:val="18"/>
                <w:szCs w:val="18"/>
              </w:rPr>
              <w:t>2</w:t>
            </w:r>
          </w:p>
        </w:tc>
        <w:tc>
          <w:tcPr>
            <w:tcW w:w="1276" w:type="dxa"/>
            <w:tcBorders>
              <w:top w:val="single" w:sz="4" w:space="0" w:color="D3D3D3"/>
              <w:left w:val="nil"/>
              <w:bottom w:val="single" w:sz="4" w:space="0" w:color="auto"/>
              <w:right w:val="single" w:sz="4" w:space="0" w:color="auto"/>
            </w:tcBorders>
            <w:vAlign w:val="center"/>
            <w:hideMark/>
          </w:tcPr>
          <w:p w:rsidR="000B7AA7" w:rsidRPr="00F20C97" w:rsidRDefault="000B7AA7" w:rsidP="00F20C97">
            <w:pPr>
              <w:shd w:val="clear" w:color="auto" w:fill="FFFFFF" w:themeFill="background1"/>
              <w:jc w:val="right"/>
              <w:rPr>
                <w:rFonts w:asciiTheme="minorHAnsi" w:hAnsiTheme="minorHAnsi" w:cs="Calibri"/>
                <w:sz w:val="18"/>
                <w:szCs w:val="18"/>
              </w:rPr>
            </w:pPr>
            <w:r w:rsidRPr="00F20C97">
              <w:rPr>
                <w:rFonts w:asciiTheme="minorHAnsi" w:hAnsiTheme="minorHAnsi" w:cs="Calibri"/>
                <w:sz w:val="18"/>
                <w:szCs w:val="18"/>
              </w:rPr>
              <w:t>1.164,42</w:t>
            </w:r>
          </w:p>
        </w:tc>
        <w:tc>
          <w:tcPr>
            <w:tcW w:w="2166" w:type="dxa"/>
            <w:tcBorders>
              <w:top w:val="single" w:sz="4" w:space="0" w:color="auto"/>
              <w:left w:val="single" w:sz="4" w:space="0" w:color="auto"/>
              <w:bottom w:val="single" w:sz="4" w:space="0" w:color="auto"/>
              <w:right w:val="single" w:sz="4" w:space="0" w:color="auto"/>
            </w:tcBorders>
            <w:noWrap/>
            <w:vAlign w:val="center"/>
            <w:hideMark/>
          </w:tcPr>
          <w:p w:rsidR="000B7AA7" w:rsidRPr="00F20C97" w:rsidRDefault="000B7AA7" w:rsidP="00F20C97">
            <w:pPr>
              <w:shd w:val="clear" w:color="auto" w:fill="FFFFFF" w:themeFill="background1"/>
              <w:jc w:val="right"/>
              <w:rPr>
                <w:rFonts w:asciiTheme="minorHAnsi" w:hAnsiTheme="minorHAnsi" w:cs="Calibri"/>
                <w:sz w:val="18"/>
                <w:szCs w:val="18"/>
              </w:rPr>
            </w:pPr>
            <w:r w:rsidRPr="00F20C97">
              <w:rPr>
                <w:rFonts w:asciiTheme="minorHAnsi" w:hAnsiTheme="minorHAnsi" w:cs="Calibri"/>
                <w:sz w:val="18"/>
                <w:szCs w:val="18"/>
              </w:rPr>
              <w:t>0,55</w:t>
            </w:r>
          </w:p>
        </w:tc>
      </w:tr>
      <w:tr w:rsidR="000B7AA7" w:rsidRPr="002143D0" w:rsidTr="00F20C97">
        <w:trPr>
          <w:trHeight w:val="20"/>
          <w:jc w:val="center"/>
        </w:trPr>
        <w:tc>
          <w:tcPr>
            <w:tcW w:w="1247" w:type="dxa"/>
            <w:shd w:val="clear" w:color="auto" w:fill="auto"/>
            <w:vAlign w:val="center"/>
            <w:hideMark/>
          </w:tcPr>
          <w:p w:rsidR="000B7AA7" w:rsidRPr="00F20C97" w:rsidRDefault="000B7AA7" w:rsidP="00F20C97">
            <w:pPr>
              <w:shd w:val="clear" w:color="auto" w:fill="FFFFFF" w:themeFill="background1"/>
              <w:rPr>
                <w:rFonts w:asciiTheme="minorHAnsi" w:hAnsiTheme="minorHAnsi" w:cs="Calibri"/>
                <w:sz w:val="18"/>
                <w:szCs w:val="18"/>
              </w:rPr>
            </w:pPr>
            <w:r w:rsidRPr="00F20C97">
              <w:rPr>
                <w:rFonts w:asciiTheme="minorHAnsi" w:hAnsiTheme="minorHAnsi" w:cs="Calibri"/>
                <w:sz w:val="18"/>
                <w:szCs w:val="18"/>
              </w:rPr>
              <w:t>Biga</w:t>
            </w:r>
          </w:p>
        </w:tc>
        <w:tc>
          <w:tcPr>
            <w:tcW w:w="1367" w:type="dxa"/>
            <w:tcBorders>
              <w:top w:val="single" w:sz="4" w:space="0" w:color="auto"/>
              <w:left w:val="single" w:sz="4" w:space="0" w:color="auto"/>
              <w:bottom w:val="single" w:sz="4" w:space="0" w:color="auto"/>
              <w:right w:val="single" w:sz="4" w:space="0" w:color="D3D3D3"/>
            </w:tcBorders>
            <w:vAlign w:val="center"/>
            <w:hideMark/>
          </w:tcPr>
          <w:p w:rsidR="000B7AA7" w:rsidRPr="00F20C97" w:rsidRDefault="000B7AA7" w:rsidP="00F20C97">
            <w:pPr>
              <w:shd w:val="clear" w:color="auto" w:fill="FFFFFF" w:themeFill="background1"/>
              <w:jc w:val="right"/>
              <w:rPr>
                <w:rFonts w:asciiTheme="minorHAnsi" w:hAnsiTheme="minorHAnsi" w:cs="Calibri"/>
                <w:sz w:val="18"/>
                <w:szCs w:val="18"/>
              </w:rPr>
            </w:pPr>
            <w:r w:rsidRPr="00F20C97">
              <w:rPr>
                <w:rFonts w:asciiTheme="minorHAnsi" w:hAnsiTheme="minorHAnsi" w:cs="Calibri"/>
                <w:sz w:val="18"/>
                <w:szCs w:val="18"/>
              </w:rPr>
              <w:t>136</w:t>
            </w:r>
          </w:p>
        </w:tc>
        <w:tc>
          <w:tcPr>
            <w:tcW w:w="1276" w:type="dxa"/>
            <w:tcBorders>
              <w:top w:val="single" w:sz="4" w:space="0" w:color="auto"/>
              <w:left w:val="nil"/>
              <w:bottom w:val="single" w:sz="4" w:space="0" w:color="auto"/>
              <w:right w:val="single" w:sz="4" w:space="0" w:color="auto"/>
            </w:tcBorders>
            <w:vAlign w:val="center"/>
            <w:hideMark/>
          </w:tcPr>
          <w:p w:rsidR="000B7AA7" w:rsidRPr="00F20C97" w:rsidRDefault="000B7AA7" w:rsidP="00F20C97">
            <w:pPr>
              <w:shd w:val="clear" w:color="auto" w:fill="FFFFFF" w:themeFill="background1"/>
              <w:jc w:val="right"/>
              <w:rPr>
                <w:rFonts w:asciiTheme="minorHAnsi" w:hAnsiTheme="minorHAnsi" w:cs="Calibri"/>
                <w:sz w:val="18"/>
                <w:szCs w:val="18"/>
              </w:rPr>
            </w:pPr>
            <w:r w:rsidRPr="00F20C97">
              <w:rPr>
                <w:rFonts w:asciiTheme="minorHAnsi" w:hAnsiTheme="minorHAnsi" w:cs="Calibri"/>
                <w:sz w:val="18"/>
                <w:szCs w:val="18"/>
              </w:rPr>
              <w:t>87.452,52</w:t>
            </w:r>
          </w:p>
        </w:tc>
        <w:tc>
          <w:tcPr>
            <w:tcW w:w="2166" w:type="dxa"/>
            <w:tcBorders>
              <w:top w:val="single" w:sz="4" w:space="0" w:color="auto"/>
              <w:left w:val="single" w:sz="4" w:space="0" w:color="auto"/>
              <w:bottom w:val="single" w:sz="4" w:space="0" w:color="auto"/>
              <w:right w:val="single" w:sz="4" w:space="0" w:color="auto"/>
            </w:tcBorders>
            <w:noWrap/>
            <w:vAlign w:val="center"/>
            <w:hideMark/>
          </w:tcPr>
          <w:p w:rsidR="000B7AA7" w:rsidRPr="00F20C97" w:rsidRDefault="000B7AA7" w:rsidP="00F20C97">
            <w:pPr>
              <w:shd w:val="clear" w:color="auto" w:fill="FFFFFF" w:themeFill="background1"/>
              <w:jc w:val="right"/>
              <w:rPr>
                <w:rFonts w:asciiTheme="minorHAnsi" w:hAnsiTheme="minorHAnsi" w:cs="Calibri"/>
                <w:sz w:val="18"/>
                <w:szCs w:val="18"/>
              </w:rPr>
            </w:pPr>
            <w:r w:rsidRPr="00F20C97">
              <w:rPr>
                <w:rFonts w:asciiTheme="minorHAnsi" w:hAnsiTheme="minorHAnsi" w:cs="Calibri"/>
                <w:sz w:val="18"/>
                <w:szCs w:val="18"/>
              </w:rPr>
              <w:t>41,10</w:t>
            </w:r>
          </w:p>
        </w:tc>
      </w:tr>
      <w:tr w:rsidR="000B7AA7" w:rsidRPr="002143D0" w:rsidTr="00F20C97">
        <w:trPr>
          <w:trHeight w:val="20"/>
          <w:jc w:val="center"/>
        </w:trPr>
        <w:tc>
          <w:tcPr>
            <w:tcW w:w="1247" w:type="dxa"/>
            <w:shd w:val="clear" w:color="auto" w:fill="auto"/>
            <w:vAlign w:val="center"/>
            <w:hideMark/>
          </w:tcPr>
          <w:p w:rsidR="000B7AA7" w:rsidRPr="00F20C97" w:rsidRDefault="000B7AA7" w:rsidP="00F20C97">
            <w:pPr>
              <w:shd w:val="clear" w:color="auto" w:fill="FFFFFF" w:themeFill="background1"/>
              <w:rPr>
                <w:rFonts w:asciiTheme="minorHAnsi" w:hAnsiTheme="minorHAnsi" w:cs="Calibri"/>
                <w:sz w:val="18"/>
                <w:szCs w:val="18"/>
              </w:rPr>
            </w:pPr>
            <w:r w:rsidRPr="00F20C97">
              <w:rPr>
                <w:rFonts w:asciiTheme="minorHAnsi" w:hAnsiTheme="minorHAnsi" w:cs="Calibri"/>
                <w:sz w:val="18"/>
                <w:szCs w:val="18"/>
              </w:rPr>
              <w:t>Ezine</w:t>
            </w:r>
          </w:p>
        </w:tc>
        <w:tc>
          <w:tcPr>
            <w:tcW w:w="1367" w:type="dxa"/>
            <w:tcBorders>
              <w:top w:val="single" w:sz="4" w:space="0" w:color="auto"/>
              <w:left w:val="single" w:sz="4" w:space="0" w:color="auto"/>
              <w:bottom w:val="single" w:sz="4" w:space="0" w:color="auto"/>
              <w:right w:val="single" w:sz="4" w:space="0" w:color="D3D3D3"/>
            </w:tcBorders>
            <w:vAlign w:val="center"/>
            <w:hideMark/>
          </w:tcPr>
          <w:p w:rsidR="000B7AA7" w:rsidRPr="00F20C97" w:rsidRDefault="000B7AA7" w:rsidP="00F20C97">
            <w:pPr>
              <w:shd w:val="clear" w:color="auto" w:fill="FFFFFF" w:themeFill="background1"/>
              <w:jc w:val="right"/>
              <w:rPr>
                <w:rFonts w:asciiTheme="minorHAnsi" w:hAnsiTheme="minorHAnsi" w:cs="Calibri"/>
                <w:sz w:val="18"/>
                <w:szCs w:val="18"/>
              </w:rPr>
            </w:pPr>
            <w:r w:rsidRPr="00F20C97">
              <w:rPr>
                <w:rFonts w:asciiTheme="minorHAnsi" w:hAnsiTheme="minorHAnsi" w:cs="Calibri"/>
                <w:sz w:val="18"/>
                <w:szCs w:val="18"/>
              </w:rPr>
              <w:t>88</w:t>
            </w:r>
          </w:p>
        </w:tc>
        <w:tc>
          <w:tcPr>
            <w:tcW w:w="1276" w:type="dxa"/>
            <w:tcBorders>
              <w:top w:val="single" w:sz="4" w:space="0" w:color="auto"/>
              <w:left w:val="nil"/>
              <w:bottom w:val="single" w:sz="4" w:space="0" w:color="auto"/>
              <w:right w:val="single" w:sz="4" w:space="0" w:color="auto"/>
            </w:tcBorders>
            <w:vAlign w:val="center"/>
            <w:hideMark/>
          </w:tcPr>
          <w:p w:rsidR="000B7AA7" w:rsidRPr="00F20C97" w:rsidRDefault="000B7AA7" w:rsidP="00F20C97">
            <w:pPr>
              <w:shd w:val="clear" w:color="auto" w:fill="FFFFFF" w:themeFill="background1"/>
              <w:jc w:val="right"/>
              <w:rPr>
                <w:rFonts w:asciiTheme="minorHAnsi" w:hAnsiTheme="minorHAnsi" w:cs="Calibri"/>
                <w:sz w:val="18"/>
                <w:szCs w:val="18"/>
              </w:rPr>
            </w:pPr>
            <w:r w:rsidRPr="00F20C97">
              <w:rPr>
                <w:rFonts w:asciiTheme="minorHAnsi" w:hAnsiTheme="minorHAnsi" w:cs="Calibri"/>
                <w:sz w:val="18"/>
                <w:szCs w:val="18"/>
              </w:rPr>
              <w:t>32.493,59</w:t>
            </w:r>
          </w:p>
        </w:tc>
        <w:tc>
          <w:tcPr>
            <w:tcW w:w="2166" w:type="dxa"/>
            <w:tcBorders>
              <w:top w:val="single" w:sz="4" w:space="0" w:color="auto"/>
              <w:left w:val="single" w:sz="4" w:space="0" w:color="auto"/>
              <w:bottom w:val="single" w:sz="4" w:space="0" w:color="auto"/>
              <w:right w:val="single" w:sz="4" w:space="0" w:color="auto"/>
            </w:tcBorders>
            <w:noWrap/>
            <w:vAlign w:val="center"/>
            <w:hideMark/>
          </w:tcPr>
          <w:p w:rsidR="000B7AA7" w:rsidRPr="00F20C97" w:rsidRDefault="000B7AA7" w:rsidP="00F20C97">
            <w:pPr>
              <w:shd w:val="clear" w:color="auto" w:fill="FFFFFF" w:themeFill="background1"/>
              <w:jc w:val="right"/>
              <w:rPr>
                <w:rFonts w:asciiTheme="minorHAnsi" w:hAnsiTheme="minorHAnsi" w:cs="Calibri"/>
                <w:sz w:val="18"/>
                <w:szCs w:val="18"/>
              </w:rPr>
            </w:pPr>
            <w:r w:rsidRPr="00F20C97">
              <w:rPr>
                <w:rFonts w:asciiTheme="minorHAnsi" w:hAnsiTheme="minorHAnsi" w:cs="Calibri"/>
                <w:sz w:val="18"/>
                <w:szCs w:val="18"/>
              </w:rPr>
              <w:t>15,27</w:t>
            </w:r>
          </w:p>
        </w:tc>
      </w:tr>
      <w:tr w:rsidR="000B7AA7" w:rsidRPr="002143D0" w:rsidTr="00F20C97">
        <w:trPr>
          <w:trHeight w:val="20"/>
          <w:jc w:val="center"/>
        </w:trPr>
        <w:tc>
          <w:tcPr>
            <w:tcW w:w="1247" w:type="dxa"/>
            <w:shd w:val="clear" w:color="auto" w:fill="auto"/>
            <w:vAlign w:val="center"/>
            <w:hideMark/>
          </w:tcPr>
          <w:p w:rsidR="000B7AA7" w:rsidRPr="00F20C97" w:rsidRDefault="000B7AA7" w:rsidP="00F20C97">
            <w:pPr>
              <w:shd w:val="clear" w:color="auto" w:fill="FFFFFF" w:themeFill="background1"/>
              <w:rPr>
                <w:rFonts w:asciiTheme="minorHAnsi" w:hAnsiTheme="minorHAnsi" w:cs="Calibri"/>
                <w:sz w:val="18"/>
                <w:szCs w:val="18"/>
              </w:rPr>
            </w:pPr>
            <w:r w:rsidRPr="00F20C97">
              <w:rPr>
                <w:rFonts w:asciiTheme="minorHAnsi" w:hAnsiTheme="minorHAnsi" w:cs="Calibri"/>
                <w:sz w:val="18"/>
                <w:szCs w:val="18"/>
              </w:rPr>
              <w:t>Merkez</w:t>
            </w:r>
          </w:p>
        </w:tc>
        <w:tc>
          <w:tcPr>
            <w:tcW w:w="1367" w:type="dxa"/>
            <w:tcBorders>
              <w:top w:val="single" w:sz="4" w:space="0" w:color="auto"/>
              <w:left w:val="single" w:sz="4" w:space="0" w:color="auto"/>
              <w:bottom w:val="single" w:sz="4" w:space="0" w:color="auto"/>
              <w:right w:val="single" w:sz="4" w:space="0" w:color="D3D3D3"/>
            </w:tcBorders>
            <w:vAlign w:val="center"/>
            <w:hideMark/>
          </w:tcPr>
          <w:p w:rsidR="000B7AA7" w:rsidRPr="00F20C97" w:rsidRDefault="000B7AA7" w:rsidP="00F20C97">
            <w:pPr>
              <w:shd w:val="clear" w:color="auto" w:fill="FFFFFF" w:themeFill="background1"/>
              <w:jc w:val="right"/>
              <w:rPr>
                <w:rFonts w:asciiTheme="minorHAnsi" w:hAnsiTheme="minorHAnsi" w:cs="Calibri"/>
                <w:sz w:val="18"/>
                <w:szCs w:val="18"/>
              </w:rPr>
            </w:pPr>
            <w:r w:rsidRPr="00F20C97">
              <w:rPr>
                <w:rFonts w:asciiTheme="minorHAnsi" w:hAnsiTheme="minorHAnsi" w:cs="Calibri"/>
                <w:sz w:val="18"/>
                <w:szCs w:val="18"/>
              </w:rPr>
              <w:t>187</w:t>
            </w:r>
          </w:p>
        </w:tc>
        <w:tc>
          <w:tcPr>
            <w:tcW w:w="1276" w:type="dxa"/>
            <w:tcBorders>
              <w:top w:val="single" w:sz="4" w:space="0" w:color="auto"/>
              <w:left w:val="nil"/>
              <w:bottom w:val="single" w:sz="4" w:space="0" w:color="auto"/>
              <w:right w:val="single" w:sz="4" w:space="0" w:color="auto"/>
            </w:tcBorders>
            <w:vAlign w:val="center"/>
            <w:hideMark/>
          </w:tcPr>
          <w:p w:rsidR="000B7AA7" w:rsidRPr="00F20C97" w:rsidRDefault="000B7AA7" w:rsidP="00F20C97">
            <w:pPr>
              <w:shd w:val="clear" w:color="auto" w:fill="FFFFFF" w:themeFill="background1"/>
              <w:jc w:val="right"/>
              <w:rPr>
                <w:rFonts w:asciiTheme="minorHAnsi" w:hAnsiTheme="minorHAnsi" w:cs="Calibri"/>
                <w:sz w:val="18"/>
                <w:szCs w:val="18"/>
              </w:rPr>
            </w:pPr>
            <w:r w:rsidRPr="00F20C97">
              <w:rPr>
                <w:rFonts w:asciiTheme="minorHAnsi" w:hAnsiTheme="minorHAnsi" w:cs="Calibri"/>
                <w:sz w:val="18"/>
                <w:szCs w:val="18"/>
              </w:rPr>
              <w:t>91.654,90</w:t>
            </w:r>
          </w:p>
        </w:tc>
        <w:tc>
          <w:tcPr>
            <w:tcW w:w="2166" w:type="dxa"/>
            <w:tcBorders>
              <w:top w:val="single" w:sz="4" w:space="0" w:color="auto"/>
              <w:left w:val="single" w:sz="4" w:space="0" w:color="auto"/>
              <w:bottom w:val="single" w:sz="4" w:space="0" w:color="auto"/>
              <w:right w:val="single" w:sz="4" w:space="0" w:color="auto"/>
            </w:tcBorders>
            <w:noWrap/>
            <w:vAlign w:val="center"/>
            <w:hideMark/>
          </w:tcPr>
          <w:p w:rsidR="000B7AA7" w:rsidRPr="00F20C97" w:rsidRDefault="000B7AA7" w:rsidP="00F20C97">
            <w:pPr>
              <w:shd w:val="clear" w:color="auto" w:fill="FFFFFF" w:themeFill="background1"/>
              <w:jc w:val="right"/>
              <w:rPr>
                <w:rFonts w:asciiTheme="minorHAnsi" w:hAnsiTheme="minorHAnsi" w:cs="Calibri"/>
                <w:sz w:val="18"/>
                <w:szCs w:val="18"/>
              </w:rPr>
            </w:pPr>
            <w:r w:rsidRPr="00F20C97">
              <w:rPr>
                <w:rFonts w:asciiTheme="minorHAnsi" w:hAnsiTheme="minorHAnsi" w:cs="Calibri"/>
                <w:sz w:val="18"/>
                <w:szCs w:val="18"/>
              </w:rPr>
              <w:t>43,08</w:t>
            </w:r>
          </w:p>
        </w:tc>
      </w:tr>
      <w:tr w:rsidR="000B7AA7" w:rsidRPr="002143D0" w:rsidTr="00F20C97">
        <w:trPr>
          <w:trHeight w:val="20"/>
          <w:jc w:val="center"/>
        </w:trPr>
        <w:tc>
          <w:tcPr>
            <w:tcW w:w="1247" w:type="dxa"/>
            <w:shd w:val="clear" w:color="auto" w:fill="FBD4B4" w:themeFill="accent6" w:themeFillTint="66"/>
            <w:vAlign w:val="center"/>
            <w:hideMark/>
          </w:tcPr>
          <w:p w:rsidR="000B7AA7" w:rsidRPr="00F20C97" w:rsidRDefault="000B7AA7" w:rsidP="00F20C97">
            <w:pPr>
              <w:shd w:val="clear" w:color="auto" w:fill="FFFFFF" w:themeFill="background1"/>
              <w:jc w:val="right"/>
              <w:rPr>
                <w:rFonts w:asciiTheme="minorHAnsi" w:hAnsiTheme="minorHAnsi" w:cs="Calibri"/>
                <w:b/>
                <w:sz w:val="18"/>
                <w:szCs w:val="18"/>
              </w:rPr>
            </w:pPr>
            <w:r w:rsidRPr="00F20C97">
              <w:rPr>
                <w:rFonts w:asciiTheme="minorHAnsi" w:hAnsiTheme="minorHAnsi" w:cs="Calibri"/>
                <w:b/>
                <w:sz w:val="18"/>
                <w:szCs w:val="18"/>
              </w:rPr>
              <w:t>TOPLAM</w:t>
            </w:r>
          </w:p>
        </w:tc>
        <w:tc>
          <w:tcPr>
            <w:tcW w:w="1367" w:type="dxa"/>
            <w:tcBorders>
              <w:top w:val="single" w:sz="4" w:space="0" w:color="auto"/>
              <w:left w:val="single" w:sz="4" w:space="0" w:color="auto"/>
              <w:bottom w:val="single" w:sz="4" w:space="0" w:color="auto"/>
              <w:right w:val="single" w:sz="4" w:space="0" w:color="D3D3D3"/>
            </w:tcBorders>
            <w:shd w:val="clear" w:color="auto" w:fill="FBD4B4" w:themeFill="accent6" w:themeFillTint="66"/>
            <w:vAlign w:val="center"/>
            <w:hideMark/>
          </w:tcPr>
          <w:p w:rsidR="000B7AA7" w:rsidRPr="00F20C97" w:rsidRDefault="000B7AA7" w:rsidP="00F20C97">
            <w:pPr>
              <w:shd w:val="clear" w:color="auto" w:fill="FFFFFF" w:themeFill="background1"/>
              <w:jc w:val="right"/>
              <w:rPr>
                <w:rFonts w:asciiTheme="minorHAnsi" w:hAnsiTheme="minorHAnsi" w:cs="Calibri"/>
                <w:b/>
                <w:sz w:val="18"/>
                <w:szCs w:val="18"/>
              </w:rPr>
            </w:pPr>
            <w:r w:rsidRPr="00F20C97">
              <w:rPr>
                <w:rFonts w:asciiTheme="minorHAnsi" w:hAnsiTheme="minorHAnsi" w:cs="Calibri"/>
                <w:b/>
                <w:sz w:val="18"/>
                <w:szCs w:val="18"/>
              </w:rPr>
              <w:t>413</w:t>
            </w:r>
          </w:p>
        </w:tc>
        <w:tc>
          <w:tcPr>
            <w:tcW w:w="1276" w:type="dxa"/>
            <w:tcBorders>
              <w:top w:val="single" w:sz="4" w:space="0" w:color="auto"/>
              <w:left w:val="nil"/>
              <w:bottom w:val="single" w:sz="4" w:space="0" w:color="auto"/>
              <w:right w:val="single" w:sz="4" w:space="0" w:color="D3D3D3"/>
            </w:tcBorders>
            <w:shd w:val="clear" w:color="auto" w:fill="FBD4B4" w:themeFill="accent6" w:themeFillTint="66"/>
            <w:vAlign w:val="center"/>
            <w:hideMark/>
          </w:tcPr>
          <w:p w:rsidR="000B7AA7" w:rsidRPr="00F20C97" w:rsidRDefault="000B7AA7" w:rsidP="00F20C97">
            <w:pPr>
              <w:shd w:val="clear" w:color="auto" w:fill="FFFFFF" w:themeFill="background1"/>
              <w:jc w:val="right"/>
              <w:rPr>
                <w:rFonts w:asciiTheme="minorHAnsi" w:hAnsiTheme="minorHAnsi" w:cs="Calibri"/>
                <w:b/>
                <w:sz w:val="18"/>
                <w:szCs w:val="18"/>
              </w:rPr>
            </w:pPr>
            <w:r w:rsidRPr="00F20C97">
              <w:rPr>
                <w:rFonts w:asciiTheme="minorHAnsi" w:hAnsiTheme="minorHAnsi" w:cs="Calibri"/>
                <w:b/>
                <w:sz w:val="18"/>
                <w:szCs w:val="18"/>
              </w:rPr>
              <w:t>212.765,43</w:t>
            </w:r>
          </w:p>
        </w:tc>
        <w:tc>
          <w:tcPr>
            <w:tcW w:w="216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0B7AA7" w:rsidRPr="00F20C97" w:rsidRDefault="000B7AA7" w:rsidP="00F20C97">
            <w:pPr>
              <w:shd w:val="clear" w:color="auto" w:fill="FFFFFF" w:themeFill="background1"/>
              <w:jc w:val="right"/>
              <w:rPr>
                <w:rFonts w:asciiTheme="minorHAnsi" w:hAnsiTheme="minorHAnsi" w:cs="Calibri"/>
                <w:b/>
                <w:sz w:val="18"/>
                <w:szCs w:val="18"/>
              </w:rPr>
            </w:pPr>
            <w:r w:rsidRPr="00F20C97">
              <w:rPr>
                <w:rFonts w:asciiTheme="minorHAnsi" w:hAnsiTheme="minorHAnsi" w:cs="Calibri"/>
                <w:b/>
                <w:sz w:val="18"/>
                <w:szCs w:val="18"/>
              </w:rPr>
              <w:t>100,00</w:t>
            </w:r>
          </w:p>
        </w:tc>
      </w:tr>
    </w:tbl>
    <w:p w:rsidR="00256E19" w:rsidRPr="002143D0" w:rsidRDefault="00256E19" w:rsidP="00F20C97">
      <w:pPr>
        <w:jc w:val="center"/>
        <w:rPr>
          <w:rFonts w:ascii="Calibri" w:hAnsi="Calibri"/>
          <w:b/>
          <w:sz w:val="22"/>
          <w:szCs w:val="22"/>
        </w:rPr>
      </w:pPr>
    </w:p>
    <w:p w:rsidR="002B50E6" w:rsidRPr="002143D0" w:rsidRDefault="002B50E6" w:rsidP="004628B1">
      <w:pPr>
        <w:spacing w:line="276" w:lineRule="auto"/>
        <w:jc w:val="center"/>
        <w:rPr>
          <w:rFonts w:ascii="Calibri" w:hAnsi="Calibri"/>
          <w:b/>
          <w:sz w:val="22"/>
          <w:szCs w:val="22"/>
        </w:rPr>
      </w:pPr>
      <w:r w:rsidRPr="002143D0">
        <w:rPr>
          <w:rFonts w:ascii="Calibri" w:hAnsi="Calibri"/>
          <w:b/>
          <w:sz w:val="22"/>
          <w:szCs w:val="22"/>
        </w:rPr>
        <w:t>201</w:t>
      </w:r>
      <w:r w:rsidR="000B7AA7">
        <w:rPr>
          <w:rFonts w:ascii="Calibri" w:hAnsi="Calibri"/>
          <w:b/>
          <w:sz w:val="22"/>
          <w:szCs w:val="22"/>
        </w:rPr>
        <w:t>7</w:t>
      </w:r>
      <w:r w:rsidRPr="002143D0">
        <w:rPr>
          <w:rFonts w:ascii="Calibri" w:hAnsi="Calibri"/>
          <w:b/>
          <w:sz w:val="22"/>
          <w:szCs w:val="22"/>
        </w:rPr>
        <w:t xml:space="preserve"> Yılı Ürünü</w:t>
      </w:r>
      <w:r w:rsidR="000B7AA7">
        <w:rPr>
          <w:rFonts w:ascii="Calibri" w:hAnsi="Calibri"/>
          <w:b/>
          <w:sz w:val="22"/>
          <w:szCs w:val="22"/>
        </w:rPr>
        <w:t xml:space="preserve"> Fark Ödemeleri </w:t>
      </w:r>
      <w:r w:rsidR="00540B61">
        <w:rPr>
          <w:rFonts w:ascii="Calibri" w:hAnsi="Calibri"/>
          <w:b/>
          <w:sz w:val="22"/>
          <w:szCs w:val="22"/>
        </w:rPr>
        <w:t xml:space="preserve">Desteklemesi </w:t>
      </w:r>
      <w:r w:rsidR="00540B61" w:rsidRPr="002143D0">
        <w:rPr>
          <w:rFonts w:ascii="Calibri" w:hAnsi="Calibri"/>
          <w:b/>
          <w:sz w:val="22"/>
          <w:szCs w:val="22"/>
        </w:rPr>
        <w:t>Zeytinyağı</w:t>
      </w:r>
    </w:p>
    <w:tbl>
      <w:tblPr>
        <w:tblW w:w="6915" w:type="dxa"/>
        <w:jc w:val="center"/>
        <w:tblCellMar>
          <w:left w:w="70" w:type="dxa"/>
          <w:right w:w="70" w:type="dxa"/>
        </w:tblCellMar>
        <w:tblLook w:val="0000" w:firstRow="0" w:lastRow="0" w:firstColumn="0" w:lastColumn="0" w:noHBand="0" w:noVBand="0"/>
      </w:tblPr>
      <w:tblGrid>
        <w:gridCol w:w="996"/>
        <w:gridCol w:w="881"/>
        <w:gridCol w:w="2187"/>
        <w:gridCol w:w="1426"/>
        <w:gridCol w:w="1425"/>
      </w:tblGrid>
      <w:tr w:rsidR="006D0222" w:rsidRPr="002143D0" w:rsidTr="00F20C97">
        <w:trPr>
          <w:trHeight w:val="7"/>
          <w:jc w:val="center"/>
        </w:trPr>
        <w:tc>
          <w:tcPr>
            <w:tcW w:w="9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2B50E6" w:rsidRPr="00F20C97" w:rsidRDefault="00E5455E" w:rsidP="002B50E6">
            <w:pPr>
              <w:jc w:val="center"/>
              <w:rPr>
                <w:rFonts w:ascii="Calibri" w:hAnsi="Calibri"/>
                <w:b/>
                <w:bCs/>
                <w:sz w:val="18"/>
                <w:szCs w:val="18"/>
              </w:rPr>
            </w:pPr>
            <w:r w:rsidRPr="00F20C97">
              <w:rPr>
                <w:rFonts w:ascii="Calibri" w:hAnsi="Calibri"/>
                <w:b/>
                <w:bCs/>
                <w:sz w:val="18"/>
                <w:szCs w:val="18"/>
              </w:rPr>
              <w:t>İlçe Adı</w:t>
            </w:r>
          </w:p>
        </w:tc>
        <w:tc>
          <w:tcPr>
            <w:tcW w:w="88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B50E6" w:rsidRPr="00F20C97" w:rsidRDefault="00E5455E" w:rsidP="002B50E6">
            <w:pPr>
              <w:jc w:val="center"/>
              <w:rPr>
                <w:rFonts w:ascii="Calibri" w:hAnsi="Calibri"/>
                <w:b/>
                <w:bCs/>
                <w:sz w:val="18"/>
                <w:szCs w:val="18"/>
              </w:rPr>
            </w:pPr>
            <w:r w:rsidRPr="00F20C97">
              <w:rPr>
                <w:rFonts w:ascii="Calibri" w:hAnsi="Calibri"/>
                <w:b/>
                <w:bCs/>
                <w:sz w:val="18"/>
                <w:szCs w:val="18"/>
              </w:rPr>
              <w:t>İşletme Sayısı</w:t>
            </w:r>
          </w:p>
        </w:tc>
        <w:tc>
          <w:tcPr>
            <w:tcW w:w="218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B50E6" w:rsidRPr="00F20C97" w:rsidRDefault="00E5455E" w:rsidP="002B50E6">
            <w:pPr>
              <w:jc w:val="center"/>
              <w:rPr>
                <w:rFonts w:ascii="Calibri" w:hAnsi="Calibri"/>
                <w:b/>
                <w:bCs/>
                <w:sz w:val="18"/>
                <w:szCs w:val="18"/>
              </w:rPr>
            </w:pPr>
            <w:r w:rsidRPr="00F20C97">
              <w:rPr>
                <w:rFonts w:ascii="Calibri" w:hAnsi="Calibri"/>
                <w:b/>
                <w:bCs/>
                <w:sz w:val="18"/>
                <w:szCs w:val="18"/>
              </w:rPr>
              <w:t>Desteğe Tabi Zeytinyağı Miktar (Kg)</w:t>
            </w:r>
          </w:p>
        </w:tc>
        <w:tc>
          <w:tcPr>
            <w:tcW w:w="142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2B50E6" w:rsidRPr="00F20C97" w:rsidRDefault="00E5455E" w:rsidP="00844DE9">
            <w:pPr>
              <w:jc w:val="center"/>
              <w:rPr>
                <w:rFonts w:ascii="Calibri" w:hAnsi="Calibri"/>
                <w:b/>
                <w:bCs/>
                <w:sz w:val="18"/>
                <w:szCs w:val="18"/>
              </w:rPr>
            </w:pPr>
            <w:r w:rsidRPr="00F20C97">
              <w:rPr>
                <w:rFonts w:ascii="Calibri" w:hAnsi="Calibri"/>
                <w:b/>
                <w:bCs/>
                <w:sz w:val="18"/>
                <w:szCs w:val="18"/>
              </w:rPr>
              <w:t>Miktarı (</w:t>
            </w:r>
            <w:r w:rsidR="00844DE9" w:rsidRPr="00F20C97">
              <w:rPr>
                <w:rFonts w:ascii="Calibri" w:hAnsi="Calibri"/>
                <w:b/>
                <w:bCs/>
                <w:sz w:val="18"/>
                <w:szCs w:val="18"/>
              </w:rPr>
              <w:t>₺</w:t>
            </w:r>
            <w:r w:rsidRPr="00F20C97">
              <w:rPr>
                <w:rFonts w:ascii="Calibri" w:hAnsi="Calibri"/>
                <w:b/>
                <w:bCs/>
                <w:sz w:val="18"/>
                <w:szCs w:val="18"/>
              </w:rPr>
              <w:t>)</w:t>
            </w:r>
          </w:p>
        </w:tc>
        <w:tc>
          <w:tcPr>
            <w:tcW w:w="142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B50E6" w:rsidRPr="00F20C97" w:rsidRDefault="00E5455E" w:rsidP="002B50E6">
            <w:pPr>
              <w:jc w:val="center"/>
              <w:rPr>
                <w:rFonts w:ascii="Calibri" w:hAnsi="Calibri"/>
                <w:b/>
                <w:bCs/>
                <w:sz w:val="18"/>
                <w:szCs w:val="18"/>
              </w:rPr>
            </w:pPr>
            <w:r w:rsidRPr="00F20C97">
              <w:rPr>
                <w:rFonts w:ascii="Calibri" w:hAnsi="Calibri"/>
                <w:b/>
                <w:bCs/>
                <w:sz w:val="18"/>
                <w:szCs w:val="18"/>
              </w:rPr>
              <w:t>İlçelere Göre Dağılım %</w:t>
            </w:r>
          </w:p>
        </w:tc>
      </w:tr>
      <w:tr w:rsidR="00F20C97" w:rsidRPr="002143D0" w:rsidTr="00F20C97">
        <w:trPr>
          <w:trHeight w:val="7"/>
          <w:jc w:val="center"/>
        </w:trPr>
        <w:tc>
          <w:tcPr>
            <w:tcW w:w="996" w:type="dxa"/>
            <w:tcBorders>
              <w:top w:val="single" w:sz="4" w:space="0" w:color="000000"/>
              <w:left w:val="single" w:sz="4" w:space="0" w:color="000000"/>
              <w:bottom w:val="single" w:sz="4" w:space="0" w:color="000000"/>
              <w:right w:val="single" w:sz="4" w:space="0" w:color="000000"/>
            </w:tcBorders>
            <w:noWrap/>
          </w:tcPr>
          <w:p w:rsidR="00F20C97" w:rsidRPr="00F20C97" w:rsidRDefault="00F20C97" w:rsidP="002B5C49">
            <w:pPr>
              <w:shd w:val="clear" w:color="auto" w:fill="FFFFFF" w:themeFill="background1"/>
              <w:rPr>
                <w:rFonts w:asciiTheme="minorHAnsi" w:hAnsiTheme="minorHAnsi" w:cs="Calibri"/>
                <w:sz w:val="16"/>
                <w:szCs w:val="16"/>
              </w:rPr>
            </w:pPr>
            <w:r w:rsidRPr="00F20C97">
              <w:rPr>
                <w:rFonts w:asciiTheme="minorHAnsi" w:hAnsiTheme="minorHAnsi" w:cs="Calibri"/>
                <w:sz w:val="16"/>
                <w:szCs w:val="16"/>
              </w:rPr>
              <w:t>AYVACIK</w:t>
            </w:r>
          </w:p>
        </w:tc>
        <w:tc>
          <w:tcPr>
            <w:tcW w:w="881" w:type="dxa"/>
            <w:tcBorders>
              <w:top w:val="single" w:sz="4" w:space="0" w:color="000000"/>
              <w:left w:val="nil"/>
              <w:bottom w:val="single" w:sz="4" w:space="0" w:color="000000"/>
              <w:right w:val="single" w:sz="4" w:space="0" w:color="000000"/>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663</w:t>
            </w:r>
          </w:p>
        </w:tc>
        <w:tc>
          <w:tcPr>
            <w:tcW w:w="2187" w:type="dxa"/>
            <w:tcBorders>
              <w:top w:val="single" w:sz="4" w:space="0" w:color="000000"/>
              <w:left w:val="nil"/>
              <w:bottom w:val="single" w:sz="4" w:space="0" w:color="000000"/>
              <w:right w:val="single" w:sz="4" w:space="0" w:color="000000"/>
            </w:tcBorders>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1.922.945,770</w:t>
            </w:r>
          </w:p>
        </w:tc>
        <w:tc>
          <w:tcPr>
            <w:tcW w:w="1426" w:type="dxa"/>
            <w:tcBorders>
              <w:top w:val="single" w:sz="4" w:space="0" w:color="000000"/>
              <w:left w:val="nil"/>
              <w:bottom w:val="single" w:sz="4" w:space="0" w:color="000000"/>
              <w:right w:val="single" w:sz="4" w:space="0" w:color="auto"/>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1.538.356,59</w:t>
            </w:r>
          </w:p>
        </w:tc>
        <w:tc>
          <w:tcPr>
            <w:tcW w:w="1425" w:type="dxa"/>
            <w:tcBorders>
              <w:top w:val="single" w:sz="4" w:space="0" w:color="auto"/>
              <w:left w:val="single" w:sz="4" w:space="0" w:color="auto"/>
              <w:bottom w:val="single" w:sz="4" w:space="0" w:color="auto"/>
              <w:right w:val="single" w:sz="4" w:space="0" w:color="auto"/>
            </w:tcBorders>
            <w:vAlign w:val="bottom"/>
          </w:tcPr>
          <w:p w:rsidR="00F20C97" w:rsidRPr="00F20C97" w:rsidRDefault="00F20C97" w:rsidP="002B5C49">
            <w:pPr>
              <w:jc w:val="right"/>
              <w:rPr>
                <w:rFonts w:asciiTheme="minorHAnsi" w:hAnsiTheme="minorHAnsi" w:cs="Calibri"/>
                <w:sz w:val="16"/>
                <w:szCs w:val="16"/>
              </w:rPr>
            </w:pPr>
            <w:r w:rsidRPr="00F20C97">
              <w:rPr>
                <w:rFonts w:asciiTheme="minorHAnsi" w:hAnsiTheme="minorHAnsi" w:cs="Calibri"/>
                <w:sz w:val="16"/>
                <w:szCs w:val="16"/>
              </w:rPr>
              <w:t>48,65</w:t>
            </w:r>
          </w:p>
        </w:tc>
      </w:tr>
      <w:tr w:rsidR="00F20C97" w:rsidRPr="002143D0" w:rsidTr="00F20C97">
        <w:trPr>
          <w:trHeight w:val="7"/>
          <w:jc w:val="center"/>
        </w:trPr>
        <w:tc>
          <w:tcPr>
            <w:tcW w:w="996" w:type="dxa"/>
            <w:tcBorders>
              <w:top w:val="single" w:sz="4" w:space="0" w:color="000000"/>
              <w:left w:val="single" w:sz="4" w:space="0" w:color="000000"/>
              <w:bottom w:val="single" w:sz="4" w:space="0" w:color="000000"/>
              <w:right w:val="single" w:sz="4" w:space="0" w:color="000000"/>
            </w:tcBorders>
            <w:noWrap/>
          </w:tcPr>
          <w:p w:rsidR="00F20C97" w:rsidRPr="00F20C97" w:rsidRDefault="00F20C97" w:rsidP="002B5C49">
            <w:pPr>
              <w:shd w:val="clear" w:color="auto" w:fill="FFFFFF" w:themeFill="background1"/>
              <w:rPr>
                <w:rFonts w:asciiTheme="minorHAnsi" w:hAnsiTheme="minorHAnsi" w:cs="Calibri"/>
                <w:sz w:val="16"/>
                <w:szCs w:val="16"/>
              </w:rPr>
            </w:pPr>
            <w:r w:rsidRPr="00F20C97">
              <w:rPr>
                <w:rFonts w:asciiTheme="minorHAnsi" w:hAnsiTheme="minorHAnsi" w:cs="Calibri"/>
                <w:sz w:val="16"/>
                <w:szCs w:val="16"/>
              </w:rPr>
              <w:t>BAYRAMİÇ</w:t>
            </w:r>
          </w:p>
        </w:tc>
        <w:tc>
          <w:tcPr>
            <w:tcW w:w="881" w:type="dxa"/>
            <w:tcBorders>
              <w:top w:val="nil"/>
              <w:left w:val="nil"/>
              <w:bottom w:val="single" w:sz="4" w:space="0" w:color="000000"/>
              <w:right w:val="single" w:sz="4" w:space="0" w:color="000000"/>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87</w:t>
            </w:r>
          </w:p>
        </w:tc>
        <w:tc>
          <w:tcPr>
            <w:tcW w:w="2187" w:type="dxa"/>
            <w:tcBorders>
              <w:top w:val="single" w:sz="4" w:space="0" w:color="000000"/>
              <w:left w:val="nil"/>
              <w:bottom w:val="single" w:sz="4" w:space="0" w:color="000000"/>
              <w:right w:val="single" w:sz="4" w:space="0" w:color="000000"/>
            </w:tcBorders>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134.891,500</w:t>
            </w:r>
          </w:p>
        </w:tc>
        <w:tc>
          <w:tcPr>
            <w:tcW w:w="1426" w:type="dxa"/>
            <w:tcBorders>
              <w:top w:val="single" w:sz="4" w:space="0" w:color="000000"/>
              <w:left w:val="nil"/>
              <w:bottom w:val="single" w:sz="4" w:space="0" w:color="000000"/>
              <w:right w:val="single" w:sz="4" w:space="0" w:color="auto"/>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107.913,20</w:t>
            </w:r>
          </w:p>
        </w:tc>
        <w:tc>
          <w:tcPr>
            <w:tcW w:w="1425" w:type="dxa"/>
            <w:tcBorders>
              <w:top w:val="single" w:sz="4" w:space="0" w:color="auto"/>
              <w:left w:val="single" w:sz="4" w:space="0" w:color="auto"/>
              <w:bottom w:val="single" w:sz="4" w:space="0" w:color="auto"/>
              <w:right w:val="single" w:sz="4" w:space="0" w:color="auto"/>
            </w:tcBorders>
            <w:vAlign w:val="bottom"/>
          </w:tcPr>
          <w:p w:rsidR="00F20C97" w:rsidRPr="00F20C97" w:rsidRDefault="00F20C97" w:rsidP="002B5C49">
            <w:pPr>
              <w:jc w:val="right"/>
              <w:rPr>
                <w:rFonts w:asciiTheme="minorHAnsi" w:hAnsiTheme="minorHAnsi" w:cs="Calibri"/>
                <w:sz w:val="16"/>
                <w:szCs w:val="16"/>
              </w:rPr>
            </w:pPr>
            <w:r w:rsidRPr="00F20C97">
              <w:rPr>
                <w:rFonts w:asciiTheme="minorHAnsi" w:hAnsiTheme="minorHAnsi" w:cs="Calibri"/>
                <w:sz w:val="16"/>
                <w:szCs w:val="16"/>
              </w:rPr>
              <w:t>3,41</w:t>
            </w:r>
          </w:p>
        </w:tc>
      </w:tr>
      <w:tr w:rsidR="00F20C97" w:rsidRPr="002143D0" w:rsidTr="00F20C97">
        <w:trPr>
          <w:trHeight w:val="7"/>
          <w:jc w:val="center"/>
        </w:trPr>
        <w:tc>
          <w:tcPr>
            <w:tcW w:w="996" w:type="dxa"/>
            <w:tcBorders>
              <w:top w:val="single" w:sz="4" w:space="0" w:color="000000"/>
              <w:left w:val="single" w:sz="4" w:space="0" w:color="000000"/>
              <w:bottom w:val="single" w:sz="4" w:space="0" w:color="000000"/>
              <w:right w:val="single" w:sz="4" w:space="0" w:color="000000"/>
            </w:tcBorders>
            <w:noWrap/>
          </w:tcPr>
          <w:p w:rsidR="00F20C97" w:rsidRPr="00F20C97" w:rsidRDefault="00F20C97" w:rsidP="002B5C49">
            <w:pPr>
              <w:shd w:val="clear" w:color="auto" w:fill="FFFFFF" w:themeFill="background1"/>
              <w:rPr>
                <w:rFonts w:asciiTheme="minorHAnsi" w:hAnsiTheme="minorHAnsi" w:cs="Calibri"/>
                <w:sz w:val="16"/>
                <w:szCs w:val="16"/>
              </w:rPr>
            </w:pPr>
            <w:r w:rsidRPr="00F20C97">
              <w:rPr>
                <w:rFonts w:asciiTheme="minorHAnsi" w:hAnsiTheme="minorHAnsi" w:cs="Calibri"/>
                <w:sz w:val="16"/>
                <w:szCs w:val="16"/>
              </w:rPr>
              <w:t>BOZCAADA</w:t>
            </w:r>
          </w:p>
        </w:tc>
        <w:tc>
          <w:tcPr>
            <w:tcW w:w="881" w:type="dxa"/>
            <w:tcBorders>
              <w:top w:val="nil"/>
              <w:left w:val="nil"/>
              <w:bottom w:val="single" w:sz="4" w:space="0" w:color="000000"/>
              <w:right w:val="single" w:sz="4" w:space="0" w:color="000000"/>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3</w:t>
            </w:r>
          </w:p>
        </w:tc>
        <w:tc>
          <w:tcPr>
            <w:tcW w:w="2187" w:type="dxa"/>
            <w:tcBorders>
              <w:top w:val="single" w:sz="4" w:space="0" w:color="000000"/>
              <w:left w:val="nil"/>
              <w:bottom w:val="single" w:sz="4" w:space="0" w:color="000000"/>
              <w:right w:val="single" w:sz="4" w:space="0" w:color="000000"/>
            </w:tcBorders>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11.127,000</w:t>
            </w:r>
          </w:p>
        </w:tc>
        <w:tc>
          <w:tcPr>
            <w:tcW w:w="1426" w:type="dxa"/>
            <w:tcBorders>
              <w:top w:val="single" w:sz="4" w:space="0" w:color="000000"/>
              <w:left w:val="nil"/>
              <w:bottom w:val="single" w:sz="4" w:space="0" w:color="000000"/>
              <w:right w:val="single" w:sz="4" w:space="0" w:color="auto"/>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8.901,60</w:t>
            </w:r>
          </w:p>
        </w:tc>
        <w:tc>
          <w:tcPr>
            <w:tcW w:w="1425" w:type="dxa"/>
            <w:tcBorders>
              <w:top w:val="single" w:sz="4" w:space="0" w:color="auto"/>
              <w:left w:val="single" w:sz="4" w:space="0" w:color="auto"/>
              <w:bottom w:val="single" w:sz="4" w:space="0" w:color="auto"/>
              <w:right w:val="single" w:sz="4" w:space="0" w:color="auto"/>
            </w:tcBorders>
            <w:vAlign w:val="bottom"/>
          </w:tcPr>
          <w:p w:rsidR="00F20C97" w:rsidRPr="00F20C97" w:rsidRDefault="00F20C97" w:rsidP="002B5C49">
            <w:pPr>
              <w:jc w:val="right"/>
              <w:rPr>
                <w:rFonts w:asciiTheme="minorHAnsi" w:hAnsiTheme="minorHAnsi" w:cs="Calibri"/>
                <w:sz w:val="16"/>
                <w:szCs w:val="16"/>
              </w:rPr>
            </w:pPr>
            <w:r w:rsidRPr="00F20C97">
              <w:rPr>
                <w:rFonts w:asciiTheme="minorHAnsi" w:hAnsiTheme="minorHAnsi" w:cs="Calibri"/>
                <w:sz w:val="16"/>
                <w:szCs w:val="16"/>
              </w:rPr>
              <w:t>0,28</w:t>
            </w:r>
          </w:p>
        </w:tc>
      </w:tr>
      <w:tr w:rsidR="00F20C97" w:rsidRPr="002143D0" w:rsidTr="00F20C97">
        <w:trPr>
          <w:trHeight w:val="7"/>
          <w:jc w:val="center"/>
        </w:trPr>
        <w:tc>
          <w:tcPr>
            <w:tcW w:w="996" w:type="dxa"/>
            <w:tcBorders>
              <w:top w:val="single" w:sz="4" w:space="0" w:color="000000"/>
              <w:left w:val="single" w:sz="4" w:space="0" w:color="000000"/>
              <w:bottom w:val="single" w:sz="4" w:space="0" w:color="000000"/>
              <w:right w:val="single" w:sz="4" w:space="0" w:color="000000"/>
            </w:tcBorders>
            <w:noWrap/>
          </w:tcPr>
          <w:p w:rsidR="00F20C97" w:rsidRPr="00F20C97" w:rsidRDefault="00F20C97" w:rsidP="002B5C49">
            <w:pPr>
              <w:shd w:val="clear" w:color="auto" w:fill="FFFFFF" w:themeFill="background1"/>
              <w:rPr>
                <w:rFonts w:asciiTheme="minorHAnsi" w:hAnsiTheme="minorHAnsi" w:cs="Calibri"/>
                <w:sz w:val="16"/>
                <w:szCs w:val="16"/>
              </w:rPr>
            </w:pPr>
            <w:r w:rsidRPr="00F20C97">
              <w:rPr>
                <w:rFonts w:asciiTheme="minorHAnsi" w:hAnsiTheme="minorHAnsi" w:cs="Calibri"/>
                <w:sz w:val="16"/>
                <w:szCs w:val="16"/>
              </w:rPr>
              <w:t>ECEABAT</w:t>
            </w:r>
          </w:p>
        </w:tc>
        <w:tc>
          <w:tcPr>
            <w:tcW w:w="881" w:type="dxa"/>
            <w:tcBorders>
              <w:top w:val="nil"/>
              <w:left w:val="nil"/>
              <w:bottom w:val="single" w:sz="4" w:space="0" w:color="000000"/>
              <w:right w:val="single" w:sz="4" w:space="0" w:color="000000"/>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1</w:t>
            </w:r>
          </w:p>
        </w:tc>
        <w:tc>
          <w:tcPr>
            <w:tcW w:w="2187" w:type="dxa"/>
            <w:tcBorders>
              <w:top w:val="single" w:sz="4" w:space="0" w:color="000000"/>
              <w:left w:val="nil"/>
              <w:bottom w:val="single" w:sz="4" w:space="0" w:color="000000"/>
              <w:right w:val="single" w:sz="4" w:space="0" w:color="000000"/>
            </w:tcBorders>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3.200,000</w:t>
            </w:r>
          </w:p>
        </w:tc>
        <w:tc>
          <w:tcPr>
            <w:tcW w:w="1426" w:type="dxa"/>
            <w:tcBorders>
              <w:top w:val="single" w:sz="4" w:space="0" w:color="000000"/>
              <w:left w:val="nil"/>
              <w:bottom w:val="single" w:sz="4" w:space="0" w:color="000000"/>
              <w:right w:val="single" w:sz="4" w:space="0" w:color="auto"/>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2.560,00</w:t>
            </w:r>
          </w:p>
        </w:tc>
        <w:tc>
          <w:tcPr>
            <w:tcW w:w="1425" w:type="dxa"/>
            <w:tcBorders>
              <w:top w:val="single" w:sz="4" w:space="0" w:color="auto"/>
              <w:left w:val="single" w:sz="4" w:space="0" w:color="auto"/>
              <w:bottom w:val="single" w:sz="4" w:space="0" w:color="auto"/>
              <w:right w:val="single" w:sz="4" w:space="0" w:color="auto"/>
            </w:tcBorders>
            <w:vAlign w:val="bottom"/>
          </w:tcPr>
          <w:p w:rsidR="00F20C97" w:rsidRPr="00F20C97" w:rsidRDefault="00F20C97" w:rsidP="002B5C49">
            <w:pPr>
              <w:jc w:val="right"/>
              <w:rPr>
                <w:rFonts w:asciiTheme="minorHAnsi" w:hAnsiTheme="minorHAnsi" w:cs="Calibri"/>
                <w:sz w:val="16"/>
                <w:szCs w:val="16"/>
              </w:rPr>
            </w:pPr>
            <w:r w:rsidRPr="00F20C97">
              <w:rPr>
                <w:rFonts w:asciiTheme="minorHAnsi" w:hAnsiTheme="minorHAnsi" w:cs="Calibri"/>
                <w:sz w:val="16"/>
                <w:szCs w:val="16"/>
              </w:rPr>
              <w:t>0,08</w:t>
            </w:r>
          </w:p>
        </w:tc>
      </w:tr>
      <w:tr w:rsidR="00F20C97" w:rsidRPr="002143D0" w:rsidTr="00F20C97">
        <w:trPr>
          <w:trHeight w:val="7"/>
          <w:jc w:val="center"/>
        </w:trPr>
        <w:tc>
          <w:tcPr>
            <w:tcW w:w="996" w:type="dxa"/>
            <w:tcBorders>
              <w:top w:val="single" w:sz="4" w:space="0" w:color="000000"/>
              <w:left w:val="single" w:sz="4" w:space="0" w:color="000000"/>
              <w:bottom w:val="single" w:sz="4" w:space="0" w:color="000000"/>
              <w:right w:val="single" w:sz="4" w:space="0" w:color="000000"/>
            </w:tcBorders>
            <w:noWrap/>
          </w:tcPr>
          <w:p w:rsidR="00F20C97" w:rsidRPr="00F20C97" w:rsidRDefault="00F20C97" w:rsidP="002B5C49">
            <w:pPr>
              <w:shd w:val="clear" w:color="auto" w:fill="FFFFFF" w:themeFill="background1"/>
              <w:rPr>
                <w:rFonts w:asciiTheme="minorHAnsi" w:hAnsiTheme="minorHAnsi" w:cs="Calibri"/>
                <w:sz w:val="16"/>
                <w:szCs w:val="16"/>
              </w:rPr>
            </w:pPr>
            <w:r w:rsidRPr="00F20C97">
              <w:rPr>
                <w:rFonts w:asciiTheme="minorHAnsi" w:hAnsiTheme="minorHAnsi" w:cs="Calibri"/>
                <w:sz w:val="16"/>
                <w:szCs w:val="16"/>
              </w:rPr>
              <w:t>EZİNE</w:t>
            </w:r>
          </w:p>
        </w:tc>
        <w:tc>
          <w:tcPr>
            <w:tcW w:w="881" w:type="dxa"/>
            <w:tcBorders>
              <w:top w:val="nil"/>
              <w:left w:val="nil"/>
              <w:bottom w:val="single" w:sz="4" w:space="0" w:color="000000"/>
              <w:right w:val="single" w:sz="4" w:space="0" w:color="000000"/>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638</w:t>
            </w:r>
          </w:p>
        </w:tc>
        <w:tc>
          <w:tcPr>
            <w:tcW w:w="2187" w:type="dxa"/>
            <w:tcBorders>
              <w:top w:val="single" w:sz="4" w:space="0" w:color="000000"/>
              <w:left w:val="nil"/>
              <w:bottom w:val="single" w:sz="4" w:space="0" w:color="000000"/>
              <w:right w:val="single" w:sz="4" w:space="0" w:color="000000"/>
            </w:tcBorders>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1.664.236,100</w:t>
            </w:r>
          </w:p>
        </w:tc>
        <w:tc>
          <w:tcPr>
            <w:tcW w:w="1426" w:type="dxa"/>
            <w:tcBorders>
              <w:top w:val="single" w:sz="4" w:space="0" w:color="000000"/>
              <w:left w:val="nil"/>
              <w:bottom w:val="single" w:sz="4" w:space="0" w:color="000000"/>
              <w:right w:val="single" w:sz="4" w:space="0" w:color="auto"/>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1.331.388,88</w:t>
            </w:r>
          </w:p>
        </w:tc>
        <w:tc>
          <w:tcPr>
            <w:tcW w:w="1425" w:type="dxa"/>
            <w:tcBorders>
              <w:top w:val="single" w:sz="4" w:space="0" w:color="auto"/>
              <w:left w:val="single" w:sz="4" w:space="0" w:color="auto"/>
              <w:bottom w:val="single" w:sz="4" w:space="0" w:color="auto"/>
              <w:right w:val="single" w:sz="4" w:space="0" w:color="auto"/>
            </w:tcBorders>
            <w:vAlign w:val="bottom"/>
          </w:tcPr>
          <w:p w:rsidR="00F20C97" w:rsidRPr="00F20C97" w:rsidRDefault="00F20C97" w:rsidP="002B5C49">
            <w:pPr>
              <w:jc w:val="right"/>
              <w:rPr>
                <w:rFonts w:asciiTheme="minorHAnsi" w:hAnsiTheme="minorHAnsi" w:cs="Calibri"/>
                <w:sz w:val="16"/>
                <w:szCs w:val="16"/>
              </w:rPr>
            </w:pPr>
            <w:r w:rsidRPr="00F20C97">
              <w:rPr>
                <w:rFonts w:asciiTheme="minorHAnsi" w:hAnsiTheme="minorHAnsi" w:cs="Calibri"/>
                <w:sz w:val="16"/>
                <w:szCs w:val="16"/>
              </w:rPr>
              <w:t>42,10</w:t>
            </w:r>
          </w:p>
        </w:tc>
      </w:tr>
      <w:tr w:rsidR="00F20C97" w:rsidRPr="002143D0" w:rsidTr="00F20C97">
        <w:trPr>
          <w:trHeight w:val="7"/>
          <w:jc w:val="center"/>
        </w:trPr>
        <w:tc>
          <w:tcPr>
            <w:tcW w:w="996" w:type="dxa"/>
            <w:tcBorders>
              <w:top w:val="single" w:sz="4" w:space="0" w:color="000000"/>
              <w:left w:val="single" w:sz="4" w:space="0" w:color="000000"/>
              <w:bottom w:val="single" w:sz="4" w:space="0" w:color="000000"/>
              <w:right w:val="single" w:sz="4" w:space="0" w:color="000000"/>
            </w:tcBorders>
            <w:noWrap/>
          </w:tcPr>
          <w:p w:rsidR="00F20C97" w:rsidRPr="00F20C97" w:rsidRDefault="00F20C97" w:rsidP="002B5C49">
            <w:pPr>
              <w:shd w:val="clear" w:color="auto" w:fill="FFFFFF" w:themeFill="background1"/>
              <w:rPr>
                <w:rFonts w:asciiTheme="minorHAnsi" w:hAnsiTheme="minorHAnsi" w:cs="Calibri"/>
                <w:sz w:val="16"/>
                <w:szCs w:val="16"/>
              </w:rPr>
            </w:pPr>
            <w:r w:rsidRPr="00F20C97">
              <w:rPr>
                <w:rFonts w:asciiTheme="minorHAnsi" w:hAnsiTheme="minorHAnsi" w:cs="Calibri"/>
                <w:sz w:val="16"/>
                <w:szCs w:val="16"/>
              </w:rPr>
              <w:t>GÖKÇEADA</w:t>
            </w:r>
          </w:p>
        </w:tc>
        <w:tc>
          <w:tcPr>
            <w:tcW w:w="881" w:type="dxa"/>
            <w:tcBorders>
              <w:top w:val="nil"/>
              <w:left w:val="nil"/>
              <w:bottom w:val="single" w:sz="4" w:space="0" w:color="000000"/>
              <w:right w:val="single" w:sz="4" w:space="0" w:color="000000"/>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5</w:t>
            </w:r>
          </w:p>
        </w:tc>
        <w:tc>
          <w:tcPr>
            <w:tcW w:w="2187" w:type="dxa"/>
            <w:tcBorders>
              <w:top w:val="single" w:sz="4" w:space="0" w:color="000000"/>
              <w:left w:val="nil"/>
              <w:bottom w:val="single" w:sz="4" w:space="0" w:color="000000"/>
              <w:right w:val="single" w:sz="4" w:space="0" w:color="000000"/>
            </w:tcBorders>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8.511,500</w:t>
            </w:r>
          </w:p>
        </w:tc>
        <w:tc>
          <w:tcPr>
            <w:tcW w:w="1426" w:type="dxa"/>
            <w:tcBorders>
              <w:top w:val="single" w:sz="4" w:space="0" w:color="000000"/>
              <w:left w:val="nil"/>
              <w:bottom w:val="single" w:sz="4" w:space="0" w:color="000000"/>
              <w:right w:val="single" w:sz="4" w:space="0" w:color="auto"/>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6.809,20</w:t>
            </w:r>
          </w:p>
        </w:tc>
        <w:tc>
          <w:tcPr>
            <w:tcW w:w="1425" w:type="dxa"/>
            <w:tcBorders>
              <w:top w:val="single" w:sz="4" w:space="0" w:color="auto"/>
              <w:left w:val="single" w:sz="4" w:space="0" w:color="auto"/>
              <w:bottom w:val="single" w:sz="4" w:space="0" w:color="auto"/>
              <w:right w:val="single" w:sz="4" w:space="0" w:color="auto"/>
            </w:tcBorders>
            <w:vAlign w:val="bottom"/>
          </w:tcPr>
          <w:p w:rsidR="00F20C97" w:rsidRPr="00F20C97" w:rsidRDefault="00F20C97" w:rsidP="002B5C49">
            <w:pPr>
              <w:jc w:val="right"/>
              <w:rPr>
                <w:rFonts w:asciiTheme="minorHAnsi" w:hAnsiTheme="minorHAnsi" w:cs="Calibri"/>
                <w:sz w:val="16"/>
                <w:szCs w:val="16"/>
              </w:rPr>
            </w:pPr>
            <w:r w:rsidRPr="00F20C97">
              <w:rPr>
                <w:rFonts w:asciiTheme="minorHAnsi" w:hAnsiTheme="minorHAnsi" w:cs="Calibri"/>
                <w:sz w:val="16"/>
                <w:szCs w:val="16"/>
              </w:rPr>
              <w:t>0,22</w:t>
            </w:r>
          </w:p>
        </w:tc>
      </w:tr>
      <w:tr w:rsidR="00F20C97" w:rsidRPr="002143D0" w:rsidTr="00F20C97">
        <w:trPr>
          <w:trHeight w:val="7"/>
          <w:jc w:val="center"/>
        </w:trPr>
        <w:tc>
          <w:tcPr>
            <w:tcW w:w="996" w:type="dxa"/>
            <w:tcBorders>
              <w:top w:val="single" w:sz="4" w:space="0" w:color="000000"/>
              <w:left w:val="single" w:sz="4" w:space="0" w:color="000000"/>
              <w:bottom w:val="single" w:sz="4" w:space="0" w:color="000000"/>
              <w:right w:val="single" w:sz="4" w:space="0" w:color="000000"/>
            </w:tcBorders>
            <w:noWrap/>
          </w:tcPr>
          <w:p w:rsidR="00F20C97" w:rsidRPr="00F20C97" w:rsidRDefault="00F20C97" w:rsidP="002B5C49">
            <w:pPr>
              <w:shd w:val="clear" w:color="auto" w:fill="FFFFFF" w:themeFill="background1"/>
              <w:rPr>
                <w:rFonts w:asciiTheme="minorHAnsi" w:hAnsiTheme="minorHAnsi" w:cs="Calibri"/>
                <w:sz w:val="16"/>
                <w:szCs w:val="16"/>
              </w:rPr>
            </w:pPr>
            <w:r w:rsidRPr="00F20C97">
              <w:rPr>
                <w:rFonts w:asciiTheme="minorHAnsi" w:hAnsiTheme="minorHAnsi" w:cs="Calibri"/>
                <w:sz w:val="16"/>
                <w:szCs w:val="16"/>
              </w:rPr>
              <w:t>MERKEZ</w:t>
            </w:r>
          </w:p>
        </w:tc>
        <w:tc>
          <w:tcPr>
            <w:tcW w:w="881" w:type="dxa"/>
            <w:tcBorders>
              <w:top w:val="nil"/>
              <w:left w:val="nil"/>
              <w:bottom w:val="single" w:sz="4" w:space="0" w:color="000000"/>
              <w:right w:val="single" w:sz="4" w:space="0" w:color="000000"/>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97</w:t>
            </w:r>
          </w:p>
        </w:tc>
        <w:tc>
          <w:tcPr>
            <w:tcW w:w="2187" w:type="dxa"/>
            <w:tcBorders>
              <w:top w:val="single" w:sz="4" w:space="0" w:color="000000"/>
              <w:left w:val="nil"/>
              <w:bottom w:val="single" w:sz="4" w:space="0" w:color="000000"/>
              <w:right w:val="single" w:sz="4" w:space="0" w:color="000000"/>
            </w:tcBorders>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207.811,590</w:t>
            </w:r>
          </w:p>
        </w:tc>
        <w:tc>
          <w:tcPr>
            <w:tcW w:w="1426" w:type="dxa"/>
            <w:tcBorders>
              <w:top w:val="single" w:sz="4" w:space="0" w:color="000000"/>
              <w:left w:val="nil"/>
              <w:bottom w:val="single" w:sz="4" w:space="0" w:color="000000"/>
              <w:right w:val="single" w:sz="4" w:space="0" w:color="auto"/>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166.249,27</w:t>
            </w:r>
          </w:p>
        </w:tc>
        <w:tc>
          <w:tcPr>
            <w:tcW w:w="1425" w:type="dxa"/>
            <w:tcBorders>
              <w:top w:val="single" w:sz="4" w:space="0" w:color="auto"/>
              <w:left w:val="single" w:sz="4" w:space="0" w:color="auto"/>
              <w:bottom w:val="single" w:sz="4" w:space="0" w:color="auto"/>
              <w:right w:val="single" w:sz="4" w:space="0" w:color="auto"/>
            </w:tcBorders>
            <w:vAlign w:val="bottom"/>
          </w:tcPr>
          <w:p w:rsidR="00F20C97" w:rsidRPr="00F20C97" w:rsidRDefault="00F20C97" w:rsidP="002B5C49">
            <w:pPr>
              <w:jc w:val="right"/>
              <w:rPr>
                <w:rFonts w:asciiTheme="minorHAnsi" w:hAnsiTheme="minorHAnsi" w:cs="Calibri"/>
                <w:sz w:val="16"/>
                <w:szCs w:val="16"/>
              </w:rPr>
            </w:pPr>
            <w:r w:rsidRPr="00F20C97">
              <w:rPr>
                <w:rFonts w:asciiTheme="minorHAnsi" w:hAnsiTheme="minorHAnsi" w:cs="Calibri"/>
                <w:sz w:val="16"/>
                <w:szCs w:val="16"/>
              </w:rPr>
              <w:t>5,26</w:t>
            </w:r>
          </w:p>
        </w:tc>
      </w:tr>
      <w:tr w:rsidR="00F20C97" w:rsidRPr="002143D0" w:rsidTr="00F20C97">
        <w:trPr>
          <w:trHeight w:val="7"/>
          <w:jc w:val="center"/>
        </w:trPr>
        <w:tc>
          <w:tcPr>
            <w:tcW w:w="99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center"/>
          </w:tcPr>
          <w:p w:rsidR="00F20C97" w:rsidRPr="00F20C97" w:rsidRDefault="00F20C97" w:rsidP="00F20C97">
            <w:pPr>
              <w:spacing w:line="256" w:lineRule="auto"/>
              <w:jc w:val="right"/>
              <w:rPr>
                <w:rFonts w:asciiTheme="minorHAnsi" w:hAnsiTheme="minorHAnsi" w:cs="Calibri"/>
                <w:b/>
                <w:sz w:val="16"/>
                <w:szCs w:val="16"/>
                <w:lang w:eastAsia="en-US"/>
              </w:rPr>
            </w:pPr>
            <w:r w:rsidRPr="00F20C97">
              <w:rPr>
                <w:rFonts w:asciiTheme="minorHAnsi" w:hAnsiTheme="minorHAnsi" w:cs="Calibri"/>
                <w:b/>
                <w:sz w:val="16"/>
                <w:szCs w:val="16"/>
                <w:lang w:eastAsia="en-US"/>
              </w:rPr>
              <w:t>TOPLAM</w:t>
            </w:r>
          </w:p>
        </w:tc>
        <w:tc>
          <w:tcPr>
            <w:tcW w:w="881" w:type="dxa"/>
            <w:tcBorders>
              <w:top w:val="nil"/>
              <w:left w:val="nil"/>
              <w:bottom w:val="single" w:sz="4" w:space="0" w:color="000000"/>
              <w:right w:val="single" w:sz="4" w:space="0" w:color="auto"/>
            </w:tcBorders>
            <w:shd w:val="clear" w:color="auto" w:fill="FBD4B4" w:themeFill="accent6" w:themeFillTint="66"/>
            <w:noWrap/>
          </w:tcPr>
          <w:p w:rsidR="00F20C97" w:rsidRPr="00F20C97" w:rsidRDefault="00F20C97" w:rsidP="002B5C49">
            <w:pPr>
              <w:spacing w:line="256" w:lineRule="auto"/>
              <w:jc w:val="right"/>
              <w:rPr>
                <w:rFonts w:asciiTheme="minorHAnsi" w:hAnsiTheme="minorHAnsi" w:cs="Calibri"/>
                <w:b/>
                <w:bCs/>
                <w:sz w:val="16"/>
                <w:szCs w:val="16"/>
                <w:lang w:eastAsia="en-US"/>
              </w:rPr>
            </w:pPr>
            <w:r w:rsidRPr="00F20C97">
              <w:rPr>
                <w:rFonts w:asciiTheme="minorHAnsi" w:hAnsiTheme="minorHAnsi" w:cs="Calibri"/>
                <w:b/>
                <w:bCs/>
                <w:sz w:val="16"/>
                <w:szCs w:val="16"/>
                <w:lang w:eastAsia="en-US"/>
              </w:rPr>
              <w:t>1.494</w:t>
            </w:r>
          </w:p>
        </w:tc>
        <w:tc>
          <w:tcPr>
            <w:tcW w:w="2187" w:type="dxa"/>
            <w:tcBorders>
              <w:top w:val="single" w:sz="4" w:space="0" w:color="000000"/>
              <w:left w:val="single" w:sz="4" w:space="0" w:color="auto"/>
              <w:bottom w:val="single" w:sz="4" w:space="0" w:color="000000"/>
              <w:right w:val="single" w:sz="4" w:space="0" w:color="000000"/>
            </w:tcBorders>
            <w:shd w:val="clear" w:color="auto" w:fill="FBD4B4" w:themeFill="accent6" w:themeFillTint="66"/>
          </w:tcPr>
          <w:p w:rsidR="00F20C97" w:rsidRPr="00F20C97" w:rsidRDefault="00F20C97" w:rsidP="002B5C49">
            <w:pPr>
              <w:spacing w:line="256" w:lineRule="auto"/>
              <w:jc w:val="right"/>
              <w:rPr>
                <w:rFonts w:asciiTheme="minorHAnsi" w:hAnsiTheme="minorHAnsi" w:cs="Calibri"/>
                <w:b/>
                <w:bCs/>
                <w:sz w:val="16"/>
                <w:szCs w:val="16"/>
                <w:lang w:eastAsia="en-US"/>
              </w:rPr>
            </w:pPr>
            <w:r w:rsidRPr="00F20C97">
              <w:rPr>
                <w:rFonts w:asciiTheme="minorHAnsi" w:hAnsiTheme="minorHAnsi" w:cs="Calibri"/>
                <w:b/>
                <w:bCs/>
                <w:sz w:val="16"/>
                <w:szCs w:val="16"/>
              </w:rPr>
              <w:t>3.952.723,460</w:t>
            </w:r>
          </w:p>
        </w:tc>
        <w:tc>
          <w:tcPr>
            <w:tcW w:w="1426" w:type="dxa"/>
            <w:tcBorders>
              <w:top w:val="single" w:sz="4" w:space="0" w:color="000000"/>
              <w:left w:val="nil"/>
              <w:bottom w:val="single" w:sz="4" w:space="0" w:color="000000"/>
              <w:right w:val="single" w:sz="4" w:space="0" w:color="000000"/>
            </w:tcBorders>
            <w:shd w:val="clear" w:color="auto" w:fill="FBD4B4" w:themeFill="accent6" w:themeFillTint="66"/>
            <w:noWrap/>
          </w:tcPr>
          <w:p w:rsidR="00F20C97" w:rsidRPr="00F20C97" w:rsidRDefault="00F20C97" w:rsidP="002B5C49">
            <w:pPr>
              <w:spacing w:line="256" w:lineRule="auto"/>
              <w:jc w:val="right"/>
              <w:rPr>
                <w:rFonts w:asciiTheme="minorHAnsi" w:hAnsiTheme="minorHAnsi" w:cs="Calibri"/>
                <w:b/>
                <w:bCs/>
                <w:sz w:val="16"/>
                <w:szCs w:val="16"/>
                <w:lang w:eastAsia="en-US"/>
              </w:rPr>
            </w:pPr>
            <w:r w:rsidRPr="00F20C97">
              <w:rPr>
                <w:rFonts w:asciiTheme="minorHAnsi" w:hAnsiTheme="minorHAnsi" w:cs="Calibri"/>
                <w:b/>
                <w:bCs/>
                <w:sz w:val="16"/>
                <w:szCs w:val="16"/>
              </w:rPr>
              <w:t>3.162.178,74</w:t>
            </w:r>
          </w:p>
        </w:tc>
        <w:tc>
          <w:tcPr>
            <w:tcW w:w="1425" w:type="dxa"/>
            <w:tcBorders>
              <w:top w:val="single" w:sz="4" w:space="0" w:color="auto"/>
              <w:left w:val="nil"/>
              <w:bottom w:val="single" w:sz="4" w:space="0" w:color="auto"/>
              <w:right w:val="single" w:sz="4" w:space="0" w:color="auto"/>
            </w:tcBorders>
            <w:shd w:val="clear" w:color="auto" w:fill="FBD4B4" w:themeFill="accent6" w:themeFillTint="66"/>
          </w:tcPr>
          <w:p w:rsidR="00F20C97" w:rsidRPr="00F20C97" w:rsidRDefault="00F20C97" w:rsidP="002B5C49">
            <w:pPr>
              <w:spacing w:line="256" w:lineRule="auto"/>
              <w:jc w:val="right"/>
              <w:rPr>
                <w:rFonts w:asciiTheme="minorHAnsi" w:hAnsiTheme="minorHAnsi" w:cs="Calibri"/>
                <w:b/>
                <w:bCs/>
                <w:sz w:val="16"/>
                <w:szCs w:val="16"/>
                <w:lang w:eastAsia="en-US"/>
              </w:rPr>
            </w:pPr>
            <w:r w:rsidRPr="00F20C97">
              <w:rPr>
                <w:rFonts w:asciiTheme="minorHAnsi" w:hAnsiTheme="minorHAnsi" w:cs="Calibri"/>
                <w:b/>
                <w:bCs/>
                <w:sz w:val="16"/>
                <w:szCs w:val="16"/>
                <w:lang w:eastAsia="en-US"/>
              </w:rPr>
              <w:t>100,00</w:t>
            </w:r>
          </w:p>
        </w:tc>
      </w:tr>
    </w:tbl>
    <w:p w:rsidR="002B50E6" w:rsidRPr="002143D0" w:rsidRDefault="002B50E6" w:rsidP="00616CCA">
      <w:pPr>
        <w:spacing w:before="120"/>
        <w:jc w:val="center"/>
        <w:rPr>
          <w:rFonts w:ascii="Calibri" w:hAnsi="Calibri"/>
          <w:b/>
          <w:sz w:val="22"/>
          <w:szCs w:val="22"/>
        </w:rPr>
      </w:pPr>
      <w:r w:rsidRPr="002143D0">
        <w:rPr>
          <w:rFonts w:ascii="Calibri" w:hAnsi="Calibri"/>
          <w:b/>
          <w:sz w:val="22"/>
          <w:szCs w:val="22"/>
        </w:rPr>
        <w:lastRenderedPageBreak/>
        <w:t>201</w:t>
      </w:r>
      <w:r w:rsidR="00F16048">
        <w:rPr>
          <w:rFonts w:ascii="Calibri" w:hAnsi="Calibri"/>
          <w:b/>
          <w:sz w:val="22"/>
          <w:szCs w:val="22"/>
        </w:rPr>
        <w:t>7</w:t>
      </w:r>
      <w:r w:rsidRPr="002143D0">
        <w:rPr>
          <w:rFonts w:ascii="Calibri" w:hAnsi="Calibri"/>
          <w:b/>
          <w:sz w:val="22"/>
          <w:szCs w:val="22"/>
        </w:rPr>
        <w:t xml:space="preserve"> Yılı Sertifikalı Fidan Kullanımı Desteklemeleri</w:t>
      </w:r>
    </w:p>
    <w:p w:rsidR="00F16048" w:rsidRPr="00D25651" w:rsidRDefault="00F16048" w:rsidP="00F16048">
      <w:pPr>
        <w:spacing w:after="120" w:line="276" w:lineRule="auto"/>
        <w:ind w:firstLine="708"/>
        <w:rPr>
          <w:rFonts w:ascii="Calibri" w:hAnsi="Calibri" w:cs="Calibri"/>
          <w:sz w:val="22"/>
          <w:szCs w:val="22"/>
        </w:rPr>
      </w:pPr>
      <w:r w:rsidRPr="00D25651">
        <w:rPr>
          <w:rFonts w:ascii="Calibri" w:hAnsi="Calibri" w:cs="Calibri"/>
          <w:sz w:val="22"/>
          <w:szCs w:val="22"/>
        </w:rPr>
        <w:t>Yurt içinde üretilip sertifikalandırılan fidan/çilek fidesi ve standart fidan ile kapama bağ/bahçe tesisinin desteklenmesine ait 2016/29 no’lu tebliğ uyarınca 2017 yılında 93 işletmeye 1.594,615 m</w:t>
      </w:r>
      <w:r w:rsidRPr="00D25651">
        <w:rPr>
          <w:rFonts w:ascii="Calibri" w:hAnsi="Calibri" w:cs="Calibri"/>
          <w:sz w:val="22"/>
          <w:szCs w:val="22"/>
          <w:vertAlign w:val="superscript"/>
        </w:rPr>
        <w:t>2</w:t>
      </w:r>
      <w:r w:rsidRPr="00D25651">
        <w:rPr>
          <w:rFonts w:ascii="Calibri" w:hAnsi="Calibri" w:cs="Calibri"/>
          <w:sz w:val="22"/>
          <w:szCs w:val="22"/>
        </w:rPr>
        <w:t xml:space="preserve"> alanda 209.395,75 ₺ Güzlük Fidan Kullanımı Destekleme ödemesi yapılmıştır. Desteklemeden faydalanan işletmelere ait bilgiler aşağıda tablo halinde verilmiştir.</w:t>
      </w:r>
    </w:p>
    <w:p w:rsidR="002B50E6" w:rsidRPr="002143D0" w:rsidRDefault="002B50E6" w:rsidP="00616CCA">
      <w:pPr>
        <w:spacing w:before="120" w:line="276" w:lineRule="auto"/>
        <w:jc w:val="center"/>
        <w:rPr>
          <w:rFonts w:ascii="Calibri" w:hAnsi="Calibri"/>
          <w:b/>
          <w:sz w:val="22"/>
          <w:szCs w:val="22"/>
        </w:rPr>
      </w:pPr>
      <w:r w:rsidRPr="002143D0">
        <w:rPr>
          <w:rFonts w:ascii="Calibri" w:hAnsi="Calibri"/>
          <w:b/>
          <w:sz w:val="22"/>
          <w:szCs w:val="22"/>
        </w:rPr>
        <w:t>Sertifikalı Fidan Kullanımı Desteklemesi 201</w:t>
      </w:r>
      <w:r w:rsidR="00F16048">
        <w:rPr>
          <w:rFonts w:ascii="Calibri" w:hAnsi="Calibri"/>
          <w:b/>
          <w:sz w:val="22"/>
          <w:szCs w:val="22"/>
        </w:rPr>
        <w:t>7</w:t>
      </w:r>
      <w:r w:rsidRPr="002143D0">
        <w:rPr>
          <w:rFonts w:ascii="Calibri" w:hAnsi="Calibri"/>
          <w:b/>
          <w:sz w:val="22"/>
          <w:szCs w:val="22"/>
        </w:rPr>
        <w:t xml:space="preserve"> (Güzlük)</w:t>
      </w:r>
    </w:p>
    <w:tbl>
      <w:tblPr>
        <w:tblW w:w="8073" w:type="dxa"/>
        <w:jc w:val="center"/>
        <w:tblCellMar>
          <w:left w:w="70" w:type="dxa"/>
          <w:right w:w="70" w:type="dxa"/>
        </w:tblCellMar>
        <w:tblLook w:val="04A0" w:firstRow="1" w:lastRow="0" w:firstColumn="1" w:lastColumn="0" w:noHBand="0" w:noVBand="1"/>
      </w:tblPr>
      <w:tblGrid>
        <w:gridCol w:w="991"/>
        <w:gridCol w:w="846"/>
        <w:gridCol w:w="1134"/>
        <w:gridCol w:w="992"/>
        <w:gridCol w:w="1276"/>
        <w:gridCol w:w="1417"/>
        <w:gridCol w:w="1417"/>
      </w:tblGrid>
      <w:tr w:rsidR="004C6641" w:rsidRPr="002143D0" w:rsidTr="001E424D">
        <w:trPr>
          <w:trHeight w:val="20"/>
          <w:jc w:val="center"/>
        </w:trPr>
        <w:tc>
          <w:tcPr>
            <w:tcW w:w="99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2B50E6" w:rsidRPr="002143D0" w:rsidRDefault="002B50E6" w:rsidP="002B50E6">
            <w:pPr>
              <w:jc w:val="center"/>
              <w:rPr>
                <w:rFonts w:ascii="Calibri" w:hAnsi="Calibri"/>
                <w:b/>
                <w:sz w:val="20"/>
                <w:szCs w:val="20"/>
              </w:rPr>
            </w:pPr>
            <w:r w:rsidRPr="002143D0">
              <w:rPr>
                <w:rFonts w:ascii="Calibri" w:hAnsi="Calibri"/>
                <w:b/>
                <w:sz w:val="20"/>
                <w:szCs w:val="20"/>
              </w:rPr>
              <w:t>İlçe</w:t>
            </w:r>
          </w:p>
        </w:tc>
        <w:tc>
          <w:tcPr>
            <w:tcW w:w="846"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B50E6" w:rsidRPr="002143D0" w:rsidRDefault="002B50E6" w:rsidP="002B50E6">
            <w:pPr>
              <w:jc w:val="center"/>
              <w:rPr>
                <w:rFonts w:ascii="Calibri" w:hAnsi="Calibri"/>
                <w:b/>
                <w:sz w:val="20"/>
                <w:szCs w:val="20"/>
              </w:rPr>
            </w:pPr>
            <w:r w:rsidRPr="002143D0">
              <w:rPr>
                <w:rFonts w:ascii="Calibri" w:hAnsi="Calibri"/>
                <w:b/>
                <w:sz w:val="20"/>
                <w:szCs w:val="20"/>
              </w:rPr>
              <w:t>İşletme Sayısı</w:t>
            </w:r>
          </w:p>
        </w:tc>
        <w:tc>
          <w:tcPr>
            <w:tcW w:w="1134"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B50E6" w:rsidRPr="002143D0" w:rsidRDefault="002B50E6" w:rsidP="002B50E6">
            <w:pPr>
              <w:jc w:val="center"/>
              <w:rPr>
                <w:rFonts w:ascii="Calibri" w:hAnsi="Calibri"/>
                <w:b/>
                <w:sz w:val="20"/>
                <w:szCs w:val="20"/>
              </w:rPr>
            </w:pPr>
            <w:r w:rsidRPr="002143D0">
              <w:rPr>
                <w:rFonts w:ascii="Calibri" w:hAnsi="Calibri"/>
                <w:b/>
                <w:sz w:val="20"/>
                <w:szCs w:val="20"/>
              </w:rPr>
              <w:t xml:space="preserve">Sertifikali Alan </w:t>
            </w:r>
            <w:r w:rsidR="00E5455E" w:rsidRPr="002143D0">
              <w:rPr>
                <w:rFonts w:ascii="Calibri" w:hAnsi="Calibri"/>
                <w:b/>
                <w:sz w:val="20"/>
                <w:szCs w:val="20"/>
              </w:rPr>
              <w:t>(Da)</w:t>
            </w:r>
          </w:p>
        </w:tc>
        <w:tc>
          <w:tcPr>
            <w:tcW w:w="99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B50E6" w:rsidRPr="002143D0" w:rsidRDefault="002B50E6" w:rsidP="002B50E6">
            <w:pPr>
              <w:jc w:val="center"/>
              <w:rPr>
                <w:rFonts w:ascii="Calibri" w:hAnsi="Calibri"/>
                <w:b/>
                <w:sz w:val="20"/>
                <w:szCs w:val="20"/>
              </w:rPr>
            </w:pPr>
            <w:r w:rsidRPr="002143D0">
              <w:rPr>
                <w:rFonts w:ascii="Calibri" w:hAnsi="Calibri"/>
                <w:b/>
                <w:sz w:val="20"/>
                <w:szCs w:val="20"/>
              </w:rPr>
              <w:t xml:space="preserve">Standart Alan </w:t>
            </w:r>
            <w:r w:rsidR="00E5455E" w:rsidRPr="002143D0">
              <w:rPr>
                <w:rFonts w:ascii="Calibri" w:hAnsi="Calibri"/>
                <w:b/>
                <w:sz w:val="20"/>
                <w:szCs w:val="20"/>
              </w:rPr>
              <w:t>(Da)</w:t>
            </w:r>
          </w:p>
        </w:tc>
        <w:tc>
          <w:tcPr>
            <w:tcW w:w="1276"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B50E6" w:rsidRPr="002143D0" w:rsidRDefault="002B50E6" w:rsidP="002B50E6">
            <w:pPr>
              <w:jc w:val="center"/>
              <w:rPr>
                <w:rFonts w:ascii="Calibri" w:hAnsi="Calibri"/>
                <w:b/>
                <w:sz w:val="20"/>
                <w:szCs w:val="20"/>
              </w:rPr>
            </w:pPr>
            <w:r w:rsidRPr="002143D0">
              <w:rPr>
                <w:rFonts w:ascii="Calibri" w:hAnsi="Calibri"/>
                <w:b/>
                <w:sz w:val="20"/>
                <w:szCs w:val="20"/>
              </w:rPr>
              <w:t>Destekleme Alanı</w:t>
            </w:r>
            <w:r w:rsidR="00E5455E" w:rsidRPr="002143D0">
              <w:rPr>
                <w:rFonts w:ascii="Calibri" w:hAnsi="Calibri"/>
                <w:b/>
                <w:sz w:val="20"/>
                <w:szCs w:val="20"/>
              </w:rPr>
              <w:t>(Da)</w:t>
            </w:r>
          </w:p>
        </w:tc>
        <w:tc>
          <w:tcPr>
            <w:tcW w:w="141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B50E6" w:rsidRPr="002143D0" w:rsidRDefault="002B50E6" w:rsidP="002B50E6">
            <w:pPr>
              <w:jc w:val="center"/>
              <w:rPr>
                <w:rFonts w:ascii="Calibri" w:hAnsi="Calibri"/>
                <w:b/>
                <w:sz w:val="20"/>
                <w:szCs w:val="20"/>
              </w:rPr>
            </w:pPr>
            <w:r w:rsidRPr="002143D0">
              <w:rPr>
                <w:rFonts w:ascii="Calibri" w:hAnsi="Calibri"/>
                <w:b/>
                <w:sz w:val="20"/>
                <w:szCs w:val="20"/>
              </w:rPr>
              <w:t xml:space="preserve">Destekleme Miktarı </w:t>
            </w:r>
            <w:r w:rsidR="00E5455E" w:rsidRPr="002143D0">
              <w:rPr>
                <w:rFonts w:ascii="Calibri" w:hAnsi="Calibri"/>
                <w:b/>
                <w:sz w:val="20"/>
                <w:szCs w:val="20"/>
              </w:rPr>
              <w:t>(Da)</w:t>
            </w:r>
          </w:p>
        </w:tc>
        <w:tc>
          <w:tcPr>
            <w:tcW w:w="141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B50E6" w:rsidRPr="002143D0" w:rsidRDefault="00E5455E" w:rsidP="002B50E6">
            <w:pPr>
              <w:jc w:val="center"/>
              <w:rPr>
                <w:rFonts w:ascii="Calibri" w:hAnsi="Calibri"/>
                <w:b/>
                <w:sz w:val="20"/>
                <w:szCs w:val="20"/>
              </w:rPr>
            </w:pPr>
            <w:r w:rsidRPr="002143D0">
              <w:rPr>
                <w:rFonts w:ascii="Calibri" w:hAnsi="Calibri"/>
                <w:b/>
                <w:bCs/>
                <w:sz w:val="20"/>
                <w:szCs w:val="20"/>
              </w:rPr>
              <w:t>İlçelere Göre Dağılım %</w:t>
            </w:r>
          </w:p>
        </w:tc>
      </w:tr>
      <w:tr w:rsidR="00F16048" w:rsidRPr="002143D0" w:rsidTr="002B5C49">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Ayvacık</w:t>
            </w:r>
          </w:p>
        </w:tc>
        <w:tc>
          <w:tcPr>
            <w:tcW w:w="846" w:type="dxa"/>
            <w:tcBorders>
              <w:top w:val="single" w:sz="4" w:space="0" w:color="auto"/>
              <w:left w:val="single" w:sz="4" w:space="0" w:color="D3D3D3"/>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121,333</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121,333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1.213,330</w:t>
            </w:r>
          </w:p>
        </w:tc>
        <w:tc>
          <w:tcPr>
            <w:tcW w:w="1417" w:type="dxa"/>
            <w:tcBorders>
              <w:top w:val="nil"/>
              <w:left w:val="nil"/>
              <w:bottom w:val="single" w:sz="8" w:space="0" w:color="auto"/>
              <w:right w:val="single" w:sz="8" w:space="0" w:color="auto"/>
            </w:tcBorders>
            <w:vAlign w:val="center"/>
          </w:tcPr>
          <w:p w:rsidR="00F16048" w:rsidRPr="005547A4" w:rsidRDefault="00F16048" w:rsidP="002B5C49">
            <w:pPr>
              <w:jc w:val="right"/>
              <w:rPr>
                <w:rFonts w:ascii="Calibri" w:hAnsi="Calibri" w:cs="Calibri"/>
                <w:sz w:val="18"/>
                <w:szCs w:val="18"/>
              </w:rPr>
            </w:pPr>
            <w:r w:rsidRPr="005547A4">
              <w:rPr>
                <w:rFonts w:ascii="Calibri" w:hAnsi="Calibri" w:cs="Calibri"/>
                <w:sz w:val="18"/>
                <w:szCs w:val="18"/>
              </w:rPr>
              <w:t>0,55</w:t>
            </w:r>
          </w:p>
        </w:tc>
      </w:tr>
      <w:tr w:rsidR="00F16048" w:rsidRPr="002143D0" w:rsidTr="002B5C49">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Bayramiç</w:t>
            </w:r>
          </w:p>
        </w:tc>
        <w:tc>
          <w:tcPr>
            <w:tcW w:w="846" w:type="dxa"/>
            <w:tcBorders>
              <w:top w:val="single" w:sz="4" w:space="0" w:color="auto"/>
              <w:left w:val="single" w:sz="4" w:space="0" w:color="D3D3D3"/>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41,237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44,35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85,773</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15.981,36</w:t>
            </w:r>
          </w:p>
        </w:tc>
        <w:tc>
          <w:tcPr>
            <w:tcW w:w="1417" w:type="dxa"/>
            <w:tcBorders>
              <w:top w:val="nil"/>
              <w:left w:val="nil"/>
              <w:bottom w:val="single" w:sz="8" w:space="0" w:color="auto"/>
              <w:right w:val="single" w:sz="8" w:space="0" w:color="auto"/>
            </w:tcBorders>
            <w:vAlign w:val="center"/>
          </w:tcPr>
          <w:p w:rsidR="00F16048" w:rsidRPr="005547A4" w:rsidRDefault="00F16048" w:rsidP="002B5C49">
            <w:pPr>
              <w:jc w:val="right"/>
              <w:rPr>
                <w:rFonts w:ascii="Calibri" w:hAnsi="Calibri" w:cs="Calibri"/>
                <w:sz w:val="18"/>
                <w:szCs w:val="18"/>
              </w:rPr>
            </w:pPr>
            <w:r w:rsidRPr="005547A4">
              <w:rPr>
                <w:rFonts w:ascii="Calibri" w:hAnsi="Calibri" w:cs="Calibri"/>
                <w:sz w:val="18"/>
                <w:szCs w:val="18"/>
              </w:rPr>
              <w:t>7,25</w:t>
            </w:r>
          </w:p>
        </w:tc>
      </w:tr>
      <w:tr w:rsidR="00F16048" w:rsidRPr="002143D0" w:rsidTr="002B5C49">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Biga</w:t>
            </w:r>
          </w:p>
        </w:tc>
        <w:tc>
          <w:tcPr>
            <w:tcW w:w="846" w:type="dxa"/>
            <w:tcBorders>
              <w:top w:val="single" w:sz="4" w:space="0" w:color="auto"/>
              <w:left w:val="single" w:sz="4" w:space="0" w:color="D3D3D3"/>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21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78,787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268,623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347,410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48.922,66</w:t>
            </w:r>
          </w:p>
        </w:tc>
        <w:tc>
          <w:tcPr>
            <w:tcW w:w="1417" w:type="dxa"/>
            <w:tcBorders>
              <w:top w:val="nil"/>
              <w:left w:val="nil"/>
              <w:bottom w:val="single" w:sz="8" w:space="0" w:color="auto"/>
              <w:right w:val="single" w:sz="8" w:space="0" w:color="auto"/>
            </w:tcBorders>
            <w:vAlign w:val="center"/>
          </w:tcPr>
          <w:p w:rsidR="00F16048" w:rsidRPr="005547A4" w:rsidRDefault="00F16048" w:rsidP="002B5C49">
            <w:pPr>
              <w:jc w:val="right"/>
              <w:rPr>
                <w:rFonts w:ascii="Calibri" w:hAnsi="Calibri" w:cs="Calibri"/>
                <w:sz w:val="18"/>
                <w:szCs w:val="18"/>
              </w:rPr>
            </w:pPr>
            <w:r w:rsidRPr="005547A4">
              <w:rPr>
                <w:rFonts w:ascii="Calibri" w:hAnsi="Calibri" w:cs="Calibri"/>
                <w:sz w:val="18"/>
                <w:szCs w:val="18"/>
              </w:rPr>
              <w:t>22,21</w:t>
            </w:r>
          </w:p>
        </w:tc>
      </w:tr>
      <w:tr w:rsidR="00F16048" w:rsidRPr="002143D0" w:rsidTr="002B5C49">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Çan</w:t>
            </w:r>
          </w:p>
        </w:tc>
        <w:tc>
          <w:tcPr>
            <w:tcW w:w="846" w:type="dxa"/>
            <w:tcBorders>
              <w:top w:val="single" w:sz="4" w:space="0" w:color="auto"/>
              <w:left w:val="single" w:sz="4" w:space="0" w:color="D3D3D3"/>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139,493</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139,493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13.949,30</w:t>
            </w:r>
          </w:p>
        </w:tc>
        <w:tc>
          <w:tcPr>
            <w:tcW w:w="1417" w:type="dxa"/>
            <w:tcBorders>
              <w:top w:val="nil"/>
              <w:left w:val="nil"/>
              <w:bottom w:val="single" w:sz="8" w:space="0" w:color="auto"/>
              <w:right w:val="single" w:sz="8" w:space="0" w:color="auto"/>
            </w:tcBorders>
            <w:vAlign w:val="center"/>
          </w:tcPr>
          <w:p w:rsidR="00F16048" w:rsidRPr="005547A4" w:rsidRDefault="00F16048" w:rsidP="002B5C49">
            <w:pPr>
              <w:jc w:val="right"/>
              <w:rPr>
                <w:rFonts w:ascii="Calibri" w:hAnsi="Calibri" w:cs="Calibri"/>
                <w:sz w:val="18"/>
                <w:szCs w:val="18"/>
              </w:rPr>
            </w:pPr>
            <w:r w:rsidRPr="005547A4">
              <w:rPr>
                <w:rFonts w:ascii="Calibri" w:hAnsi="Calibri" w:cs="Calibri"/>
                <w:sz w:val="18"/>
                <w:szCs w:val="18"/>
              </w:rPr>
              <w:t>6,33</w:t>
            </w:r>
          </w:p>
        </w:tc>
      </w:tr>
      <w:tr w:rsidR="00F16048" w:rsidRPr="002143D0" w:rsidTr="002B5C49">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Eceabat</w:t>
            </w:r>
          </w:p>
        </w:tc>
        <w:tc>
          <w:tcPr>
            <w:tcW w:w="846" w:type="dxa"/>
            <w:tcBorders>
              <w:top w:val="single" w:sz="4" w:space="0" w:color="auto"/>
              <w:left w:val="single" w:sz="4" w:space="0" w:color="D3D3D3"/>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15,750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21,560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37,310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6.566,00</w:t>
            </w:r>
          </w:p>
        </w:tc>
        <w:tc>
          <w:tcPr>
            <w:tcW w:w="1417" w:type="dxa"/>
            <w:tcBorders>
              <w:top w:val="nil"/>
              <w:left w:val="nil"/>
              <w:bottom w:val="single" w:sz="8" w:space="0" w:color="auto"/>
              <w:right w:val="single" w:sz="8" w:space="0" w:color="auto"/>
            </w:tcBorders>
            <w:vAlign w:val="center"/>
          </w:tcPr>
          <w:p w:rsidR="00F16048" w:rsidRPr="005547A4" w:rsidRDefault="00F16048" w:rsidP="002B5C49">
            <w:pPr>
              <w:jc w:val="right"/>
              <w:rPr>
                <w:rFonts w:ascii="Calibri" w:hAnsi="Calibri" w:cs="Calibri"/>
                <w:sz w:val="18"/>
                <w:szCs w:val="18"/>
              </w:rPr>
            </w:pPr>
            <w:r w:rsidRPr="005547A4">
              <w:rPr>
                <w:rFonts w:ascii="Calibri" w:hAnsi="Calibri" w:cs="Calibri"/>
                <w:sz w:val="18"/>
                <w:szCs w:val="18"/>
              </w:rPr>
              <w:t>2,98</w:t>
            </w:r>
          </w:p>
        </w:tc>
      </w:tr>
      <w:tr w:rsidR="00F16048" w:rsidRPr="002143D0" w:rsidTr="002B5C49">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Ezine</w:t>
            </w:r>
          </w:p>
        </w:tc>
        <w:tc>
          <w:tcPr>
            <w:tcW w:w="846" w:type="dxa"/>
            <w:tcBorders>
              <w:top w:val="single" w:sz="4" w:space="0" w:color="auto"/>
              <w:left w:val="single" w:sz="4" w:space="0" w:color="D3D3D3"/>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65,124</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65,124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6.512,40</w:t>
            </w:r>
          </w:p>
        </w:tc>
        <w:tc>
          <w:tcPr>
            <w:tcW w:w="1417" w:type="dxa"/>
            <w:tcBorders>
              <w:top w:val="nil"/>
              <w:left w:val="nil"/>
              <w:bottom w:val="single" w:sz="8" w:space="0" w:color="auto"/>
              <w:right w:val="single" w:sz="8" w:space="0" w:color="auto"/>
            </w:tcBorders>
            <w:vAlign w:val="center"/>
          </w:tcPr>
          <w:p w:rsidR="00F16048" w:rsidRPr="005547A4" w:rsidRDefault="00F16048" w:rsidP="002B5C49">
            <w:pPr>
              <w:jc w:val="right"/>
              <w:rPr>
                <w:rFonts w:ascii="Calibri" w:hAnsi="Calibri" w:cs="Calibri"/>
                <w:sz w:val="18"/>
                <w:szCs w:val="18"/>
              </w:rPr>
            </w:pPr>
            <w:r w:rsidRPr="005547A4">
              <w:rPr>
                <w:rFonts w:ascii="Calibri" w:hAnsi="Calibri" w:cs="Calibri"/>
                <w:sz w:val="18"/>
                <w:szCs w:val="18"/>
              </w:rPr>
              <w:t>2,96</w:t>
            </w:r>
          </w:p>
        </w:tc>
      </w:tr>
      <w:tr w:rsidR="00F16048" w:rsidRPr="002143D0" w:rsidTr="002B5C49">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Gelibolu</w:t>
            </w:r>
          </w:p>
        </w:tc>
        <w:tc>
          <w:tcPr>
            <w:tcW w:w="846" w:type="dxa"/>
            <w:tcBorders>
              <w:top w:val="single" w:sz="4" w:space="0" w:color="auto"/>
              <w:left w:val="single" w:sz="4" w:space="0" w:color="D3D3D3"/>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163,598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79,923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243,521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54.709,74</w:t>
            </w:r>
          </w:p>
        </w:tc>
        <w:tc>
          <w:tcPr>
            <w:tcW w:w="1417" w:type="dxa"/>
            <w:tcBorders>
              <w:top w:val="nil"/>
              <w:left w:val="nil"/>
              <w:bottom w:val="single" w:sz="8" w:space="0" w:color="auto"/>
              <w:right w:val="single" w:sz="8" w:space="0" w:color="auto"/>
            </w:tcBorders>
            <w:vAlign w:val="center"/>
          </w:tcPr>
          <w:p w:rsidR="00F16048" w:rsidRPr="005547A4" w:rsidRDefault="00F16048" w:rsidP="002B5C49">
            <w:pPr>
              <w:jc w:val="right"/>
              <w:rPr>
                <w:rFonts w:ascii="Calibri" w:hAnsi="Calibri" w:cs="Calibri"/>
                <w:sz w:val="18"/>
                <w:szCs w:val="18"/>
              </w:rPr>
            </w:pPr>
            <w:r w:rsidRPr="005547A4">
              <w:rPr>
                <w:rFonts w:ascii="Calibri" w:hAnsi="Calibri" w:cs="Calibri"/>
                <w:sz w:val="18"/>
                <w:szCs w:val="18"/>
              </w:rPr>
              <w:t>24,83</w:t>
            </w:r>
          </w:p>
        </w:tc>
      </w:tr>
      <w:tr w:rsidR="00F16048" w:rsidRPr="002143D0" w:rsidTr="002B5C49">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Lapseki</w:t>
            </w:r>
          </w:p>
        </w:tc>
        <w:tc>
          <w:tcPr>
            <w:tcW w:w="846" w:type="dxa"/>
            <w:tcBorders>
              <w:top w:val="single" w:sz="4" w:space="0" w:color="auto"/>
              <w:left w:val="single" w:sz="4" w:space="0" w:color="D3D3D3"/>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35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33,977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488,938</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522,915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58.367,36</w:t>
            </w:r>
          </w:p>
        </w:tc>
        <w:tc>
          <w:tcPr>
            <w:tcW w:w="1417" w:type="dxa"/>
            <w:tcBorders>
              <w:top w:val="nil"/>
              <w:left w:val="nil"/>
              <w:bottom w:val="single" w:sz="8" w:space="0" w:color="auto"/>
              <w:right w:val="single" w:sz="8" w:space="0" w:color="auto"/>
            </w:tcBorders>
            <w:vAlign w:val="center"/>
          </w:tcPr>
          <w:p w:rsidR="00F16048" w:rsidRPr="005547A4" w:rsidRDefault="00F16048" w:rsidP="002B5C49">
            <w:pPr>
              <w:jc w:val="right"/>
              <w:rPr>
                <w:rFonts w:ascii="Calibri" w:hAnsi="Calibri" w:cs="Calibri"/>
                <w:sz w:val="18"/>
                <w:szCs w:val="18"/>
              </w:rPr>
            </w:pPr>
            <w:r w:rsidRPr="005547A4">
              <w:rPr>
                <w:rFonts w:ascii="Calibri" w:hAnsi="Calibri" w:cs="Calibri"/>
                <w:sz w:val="18"/>
                <w:szCs w:val="18"/>
              </w:rPr>
              <w:t>26,49</w:t>
            </w:r>
          </w:p>
        </w:tc>
      </w:tr>
      <w:tr w:rsidR="00F16048" w:rsidRPr="002143D0" w:rsidTr="002B5C49">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Merkez</w:t>
            </w:r>
          </w:p>
        </w:tc>
        <w:tc>
          <w:tcPr>
            <w:tcW w:w="846" w:type="dxa"/>
            <w:tcBorders>
              <w:top w:val="single" w:sz="4" w:space="0" w:color="auto"/>
              <w:left w:val="single" w:sz="4" w:space="0" w:color="D3D3D3"/>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6,500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6,500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650,00</w:t>
            </w:r>
          </w:p>
        </w:tc>
        <w:tc>
          <w:tcPr>
            <w:tcW w:w="1417" w:type="dxa"/>
            <w:tcBorders>
              <w:top w:val="nil"/>
              <w:left w:val="nil"/>
              <w:bottom w:val="single" w:sz="8" w:space="0" w:color="auto"/>
              <w:right w:val="single" w:sz="8" w:space="0" w:color="auto"/>
            </w:tcBorders>
            <w:vAlign w:val="center"/>
          </w:tcPr>
          <w:p w:rsidR="00F16048" w:rsidRPr="005547A4" w:rsidRDefault="00F16048" w:rsidP="002B5C49">
            <w:pPr>
              <w:jc w:val="right"/>
              <w:rPr>
                <w:rFonts w:ascii="Calibri" w:hAnsi="Calibri" w:cs="Calibri"/>
                <w:sz w:val="18"/>
                <w:szCs w:val="18"/>
              </w:rPr>
            </w:pPr>
            <w:r w:rsidRPr="005547A4">
              <w:rPr>
                <w:rFonts w:ascii="Calibri" w:hAnsi="Calibri" w:cs="Calibri"/>
                <w:sz w:val="18"/>
                <w:szCs w:val="18"/>
              </w:rPr>
              <w:t>0,30</w:t>
            </w:r>
          </w:p>
        </w:tc>
      </w:tr>
      <w:tr w:rsidR="00F16048" w:rsidRPr="002143D0" w:rsidTr="002B5C49">
        <w:trPr>
          <w:trHeight w:val="20"/>
          <w:jc w:val="center"/>
        </w:trPr>
        <w:tc>
          <w:tcPr>
            <w:tcW w:w="991" w:type="dxa"/>
            <w:tcBorders>
              <w:top w:val="nil"/>
              <w:left w:val="single" w:sz="4" w:space="0" w:color="auto"/>
              <w:bottom w:val="single" w:sz="4" w:space="0" w:color="auto"/>
              <w:right w:val="single" w:sz="4" w:space="0" w:color="auto"/>
            </w:tcBorders>
            <w:vAlign w:val="center"/>
          </w:tcPr>
          <w:p w:rsidR="00F16048" w:rsidRPr="005547A4" w:rsidRDefault="00F16048" w:rsidP="002B5C49">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Yenice</w:t>
            </w:r>
          </w:p>
        </w:tc>
        <w:tc>
          <w:tcPr>
            <w:tcW w:w="846" w:type="dxa"/>
            <w:tcBorders>
              <w:top w:val="single" w:sz="4" w:space="0" w:color="auto"/>
              <w:left w:val="single" w:sz="4" w:space="0" w:color="D3D3D3"/>
              <w:bottom w:val="single" w:sz="4" w:space="0" w:color="auto"/>
              <w:right w:val="single" w:sz="4" w:space="0" w:color="auto"/>
            </w:tcBorders>
            <w:vAlign w:val="center"/>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3</w:t>
            </w:r>
          </w:p>
        </w:tc>
        <w:tc>
          <w:tcPr>
            <w:tcW w:w="1134" w:type="dxa"/>
            <w:tcBorders>
              <w:top w:val="single" w:sz="4" w:space="0" w:color="auto"/>
              <w:left w:val="single" w:sz="4" w:space="0" w:color="auto"/>
              <w:bottom w:val="single" w:sz="4" w:space="0" w:color="auto"/>
              <w:right w:val="single" w:sz="4" w:space="0" w:color="auto"/>
            </w:tcBorders>
            <w:vAlign w:val="center"/>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25,236</w:t>
            </w:r>
          </w:p>
        </w:tc>
        <w:tc>
          <w:tcPr>
            <w:tcW w:w="1276" w:type="dxa"/>
            <w:tcBorders>
              <w:top w:val="single" w:sz="4" w:space="0" w:color="auto"/>
              <w:left w:val="single" w:sz="4" w:space="0" w:color="auto"/>
              <w:bottom w:val="single" w:sz="4" w:space="0" w:color="auto"/>
              <w:right w:val="single" w:sz="4" w:space="0" w:color="auto"/>
            </w:tcBorders>
            <w:vAlign w:val="center"/>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25,236</w:t>
            </w:r>
          </w:p>
        </w:tc>
        <w:tc>
          <w:tcPr>
            <w:tcW w:w="1417" w:type="dxa"/>
            <w:tcBorders>
              <w:top w:val="single" w:sz="4" w:space="0" w:color="auto"/>
              <w:left w:val="single" w:sz="4" w:space="0" w:color="auto"/>
              <w:bottom w:val="single" w:sz="4" w:space="0" w:color="auto"/>
              <w:right w:val="single" w:sz="4" w:space="0" w:color="auto"/>
            </w:tcBorders>
            <w:vAlign w:val="center"/>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2.523,60</w:t>
            </w:r>
          </w:p>
        </w:tc>
        <w:tc>
          <w:tcPr>
            <w:tcW w:w="1417" w:type="dxa"/>
            <w:tcBorders>
              <w:top w:val="nil"/>
              <w:left w:val="nil"/>
              <w:bottom w:val="single" w:sz="8" w:space="0" w:color="auto"/>
              <w:right w:val="single" w:sz="8" w:space="0" w:color="auto"/>
            </w:tcBorders>
            <w:vAlign w:val="center"/>
          </w:tcPr>
          <w:p w:rsidR="00F16048" w:rsidRPr="005547A4" w:rsidRDefault="00F16048" w:rsidP="002B5C49">
            <w:pPr>
              <w:jc w:val="right"/>
              <w:rPr>
                <w:rFonts w:ascii="Calibri" w:hAnsi="Calibri" w:cs="Calibri"/>
                <w:sz w:val="18"/>
                <w:szCs w:val="18"/>
              </w:rPr>
            </w:pPr>
            <w:r w:rsidRPr="005547A4">
              <w:rPr>
                <w:rFonts w:ascii="Calibri" w:hAnsi="Calibri" w:cs="Calibri"/>
                <w:sz w:val="18"/>
                <w:szCs w:val="18"/>
              </w:rPr>
              <w:t>1,15</w:t>
            </w:r>
          </w:p>
        </w:tc>
      </w:tr>
      <w:tr w:rsidR="00F16048" w:rsidRPr="002143D0" w:rsidTr="002B5C49">
        <w:trPr>
          <w:trHeight w:val="20"/>
          <w:jc w:val="center"/>
        </w:trPr>
        <w:tc>
          <w:tcPr>
            <w:tcW w:w="991"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F16048" w:rsidRPr="005547A4" w:rsidRDefault="00F16048" w:rsidP="002B5C49">
            <w:pPr>
              <w:spacing w:line="256" w:lineRule="auto"/>
              <w:jc w:val="center"/>
              <w:rPr>
                <w:rFonts w:ascii="Calibri" w:hAnsi="Calibri" w:cs="Calibri"/>
                <w:b/>
                <w:sz w:val="18"/>
                <w:szCs w:val="18"/>
                <w:lang w:eastAsia="en-US"/>
              </w:rPr>
            </w:pPr>
            <w:r w:rsidRPr="005547A4">
              <w:rPr>
                <w:rFonts w:ascii="Calibri" w:hAnsi="Calibri" w:cs="Calibri"/>
                <w:b/>
                <w:sz w:val="18"/>
                <w:szCs w:val="18"/>
                <w:lang w:eastAsia="en-US"/>
              </w:rPr>
              <w:t>TOPLAM</w:t>
            </w:r>
          </w:p>
        </w:tc>
        <w:tc>
          <w:tcPr>
            <w:tcW w:w="846" w:type="dxa"/>
            <w:tcBorders>
              <w:top w:val="single" w:sz="4" w:space="0" w:color="auto"/>
              <w:left w:val="single" w:sz="4" w:space="0" w:color="D3D3D3"/>
              <w:bottom w:val="single" w:sz="4" w:space="0" w:color="auto"/>
              <w:right w:val="single" w:sz="4" w:space="0" w:color="auto"/>
            </w:tcBorders>
            <w:shd w:val="clear" w:color="auto" w:fill="FBD4B4" w:themeFill="accent6" w:themeFillTint="66"/>
            <w:noWrap/>
            <w:vAlign w:val="center"/>
            <w:hideMark/>
          </w:tcPr>
          <w:p w:rsidR="00F16048" w:rsidRPr="005547A4" w:rsidRDefault="00F16048" w:rsidP="002B5C49">
            <w:pPr>
              <w:spacing w:line="256" w:lineRule="auto"/>
              <w:jc w:val="right"/>
              <w:rPr>
                <w:rFonts w:ascii="Calibri" w:hAnsi="Calibri" w:cs="Calibri"/>
                <w:b/>
                <w:bCs/>
                <w:sz w:val="18"/>
                <w:szCs w:val="18"/>
                <w:lang w:eastAsia="en-US"/>
              </w:rPr>
            </w:pPr>
            <w:r w:rsidRPr="005547A4">
              <w:rPr>
                <w:rFonts w:ascii="Calibri" w:hAnsi="Calibri" w:cs="Calibri"/>
                <w:b/>
                <w:bCs/>
                <w:sz w:val="18"/>
                <w:szCs w:val="18"/>
                <w:lang w:eastAsia="en-US"/>
              </w:rPr>
              <w:t>93</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F16048" w:rsidRPr="005547A4" w:rsidRDefault="00F16048" w:rsidP="002B5C49">
            <w:pPr>
              <w:spacing w:line="256" w:lineRule="auto"/>
              <w:jc w:val="right"/>
              <w:rPr>
                <w:rFonts w:ascii="Calibri" w:hAnsi="Calibri" w:cs="Calibri"/>
                <w:b/>
                <w:bCs/>
                <w:sz w:val="18"/>
                <w:szCs w:val="18"/>
                <w:lang w:eastAsia="en-US"/>
              </w:rPr>
            </w:pPr>
            <w:r w:rsidRPr="005547A4">
              <w:rPr>
                <w:rFonts w:ascii="Calibri" w:hAnsi="Calibri" w:cs="Calibri"/>
                <w:b/>
                <w:bCs/>
                <w:sz w:val="18"/>
                <w:szCs w:val="18"/>
                <w:lang w:eastAsia="en-US"/>
              </w:rPr>
              <w:t>333,349</w:t>
            </w:r>
          </w:p>
        </w:tc>
        <w:tc>
          <w:tcPr>
            <w:tcW w:w="992"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F16048" w:rsidRPr="005547A4" w:rsidRDefault="00F16048" w:rsidP="002B5C49">
            <w:pPr>
              <w:spacing w:line="256" w:lineRule="auto"/>
              <w:jc w:val="right"/>
              <w:rPr>
                <w:rFonts w:ascii="Calibri" w:hAnsi="Calibri" w:cs="Calibri"/>
                <w:b/>
                <w:bCs/>
                <w:sz w:val="18"/>
                <w:szCs w:val="18"/>
                <w:lang w:eastAsia="en-US"/>
              </w:rPr>
            </w:pPr>
            <w:r w:rsidRPr="005547A4">
              <w:rPr>
                <w:rFonts w:ascii="Calibri" w:hAnsi="Calibri" w:cs="Calibri"/>
                <w:b/>
                <w:bCs/>
                <w:sz w:val="18"/>
                <w:szCs w:val="18"/>
                <w:lang w:eastAsia="en-US"/>
              </w:rPr>
              <w:t>1.261,08</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F16048" w:rsidRPr="005547A4" w:rsidRDefault="00F16048" w:rsidP="002B5C49">
            <w:pPr>
              <w:spacing w:line="256" w:lineRule="auto"/>
              <w:jc w:val="right"/>
              <w:rPr>
                <w:rFonts w:ascii="Calibri" w:hAnsi="Calibri" w:cs="Calibri"/>
                <w:b/>
                <w:bCs/>
                <w:sz w:val="18"/>
                <w:szCs w:val="18"/>
                <w:lang w:eastAsia="en-US"/>
              </w:rPr>
            </w:pPr>
            <w:r w:rsidRPr="005547A4">
              <w:rPr>
                <w:rFonts w:ascii="Calibri" w:hAnsi="Calibri" w:cs="Calibri"/>
                <w:b/>
                <w:bCs/>
                <w:sz w:val="18"/>
                <w:szCs w:val="18"/>
                <w:lang w:eastAsia="en-US"/>
              </w:rPr>
              <w:t>1.594,615</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F16048" w:rsidRPr="005547A4" w:rsidRDefault="00F16048" w:rsidP="002B5C49">
            <w:pPr>
              <w:spacing w:line="256" w:lineRule="auto"/>
              <w:jc w:val="right"/>
              <w:rPr>
                <w:rFonts w:ascii="Calibri" w:hAnsi="Calibri" w:cs="Calibri"/>
                <w:b/>
                <w:bCs/>
                <w:sz w:val="18"/>
                <w:szCs w:val="18"/>
                <w:lang w:eastAsia="en-US"/>
              </w:rPr>
            </w:pPr>
            <w:r w:rsidRPr="005547A4">
              <w:rPr>
                <w:rFonts w:ascii="Calibri" w:hAnsi="Calibri" w:cs="Calibri"/>
                <w:b/>
                <w:bCs/>
                <w:sz w:val="18"/>
                <w:szCs w:val="18"/>
                <w:lang w:eastAsia="en-US"/>
              </w:rPr>
              <w:t>209.395,75</w:t>
            </w:r>
          </w:p>
        </w:tc>
        <w:tc>
          <w:tcPr>
            <w:tcW w:w="1417"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F16048" w:rsidRPr="005547A4" w:rsidRDefault="00F16048" w:rsidP="002B5C49">
            <w:pPr>
              <w:spacing w:line="256" w:lineRule="auto"/>
              <w:jc w:val="right"/>
              <w:rPr>
                <w:rFonts w:ascii="Calibri" w:hAnsi="Calibri" w:cs="Calibri"/>
                <w:b/>
                <w:sz w:val="18"/>
                <w:szCs w:val="18"/>
                <w:lang w:eastAsia="en-US"/>
              </w:rPr>
            </w:pPr>
            <w:r w:rsidRPr="005547A4">
              <w:rPr>
                <w:rFonts w:ascii="Calibri" w:hAnsi="Calibri" w:cs="Calibri"/>
                <w:b/>
                <w:sz w:val="18"/>
                <w:szCs w:val="18"/>
                <w:lang w:eastAsia="en-US"/>
              </w:rPr>
              <w:t>95,05</w:t>
            </w:r>
          </w:p>
        </w:tc>
      </w:tr>
    </w:tbl>
    <w:p w:rsidR="002B50E6" w:rsidRPr="002143D0" w:rsidRDefault="002B50E6" w:rsidP="002B50E6">
      <w:pPr>
        <w:spacing w:line="276" w:lineRule="auto"/>
        <w:jc w:val="center"/>
        <w:rPr>
          <w:rFonts w:ascii="Calibri" w:hAnsi="Calibri"/>
          <w:b/>
          <w:sz w:val="22"/>
          <w:szCs w:val="22"/>
        </w:rPr>
      </w:pPr>
    </w:p>
    <w:p w:rsidR="00F16048" w:rsidRPr="005547A4" w:rsidRDefault="00F16048" w:rsidP="00F16048">
      <w:pPr>
        <w:spacing w:line="276" w:lineRule="auto"/>
        <w:jc w:val="center"/>
        <w:rPr>
          <w:rFonts w:ascii="Calibri" w:hAnsi="Calibri" w:cs="Calibri"/>
          <w:b/>
          <w:sz w:val="22"/>
          <w:szCs w:val="22"/>
        </w:rPr>
      </w:pPr>
      <w:r w:rsidRPr="005547A4">
        <w:rPr>
          <w:rFonts w:ascii="Calibri" w:hAnsi="Calibri" w:cs="Calibri"/>
          <w:b/>
          <w:sz w:val="22"/>
          <w:szCs w:val="22"/>
        </w:rPr>
        <w:t>2017 Sertifikalı Fidan Üretim Desteği</w:t>
      </w:r>
    </w:p>
    <w:p w:rsidR="00F16048" w:rsidRPr="005547A4" w:rsidRDefault="00F16048" w:rsidP="00F16048">
      <w:pPr>
        <w:spacing w:after="120" w:line="276" w:lineRule="auto"/>
        <w:ind w:firstLine="708"/>
        <w:rPr>
          <w:rFonts w:ascii="Calibri" w:hAnsi="Calibri" w:cs="Calibri"/>
          <w:sz w:val="22"/>
          <w:szCs w:val="22"/>
        </w:rPr>
      </w:pPr>
      <w:r w:rsidRPr="005547A4">
        <w:rPr>
          <w:rFonts w:ascii="Calibri" w:hAnsi="Calibri" w:cs="Calibri"/>
          <w:sz w:val="22"/>
          <w:szCs w:val="22"/>
        </w:rPr>
        <w:t xml:space="preserve">2016/29 no’lu tebliğ uyarınca 2017 yılında 1 işletmeye üretmiş olduğu 69.283 sertifikalı fidan için </w:t>
      </w:r>
      <w:r w:rsidRPr="005547A4">
        <w:rPr>
          <w:rFonts w:ascii="Calibri" w:hAnsi="Calibri" w:cs="Calibri"/>
          <w:b/>
          <w:bCs/>
          <w:sz w:val="22"/>
          <w:szCs w:val="22"/>
          <w:lang w:eastAsia="en-US"/>
        </w:rPr>
        <w:t>69.283,00</w:t>
      </w:r>
      <w:r w:rsidRPr="005547A4">
        <w:rPr>
          <w:rFonts w:ascii="Calibri" w:hAnsi="Calibri" w:cs="Calibri"/>
          <w:sz w:val="22"/>
          <w:szCs w:val="22"/>
        </w:rPr>
        <w:t xml:space="preserve"> ₺ Güzlük Fidan Kullanımı Destekleme ödemesi yapılmıştır. </w:t>
      </w:r>
    </w:p>
    <w:p w:rsidR="00616CCA" w:rsidRPr="002143D0" w:rsidRDefault="00F16048" w:rsidP="002B50E6">
      <w:pPr>
        <w:spacing w:line="276" w:lineRule="auto"/>
        <w:jc w:val="center"/>
        <w:rPr>
          <w:rFonts w:ascii="Calibri" w:hAnsi="Calibri"/>
          <w:b/>
          <w:sz w:val="22"/>
          <w:szCs w:val="22"/>
        </w:rPr>
      </w:pPr>
      <w:r>
        <w:rPr>
          <w:rFonts w:ascii="Calibri" w:hAnsi="Calibri"/>
          <w:b/>
          <w:sz w:val="22"/>
          <w:szCs w:val="22"/>
        </w:rPr>
        <w:t>2017 Sertifikalı Fidan Üretim Desteği</w:t>
      </w:r>
    </w:p>
    <w:tbl>
      <w:tblPr>
        <w:tblW w:w="5902" w:type="dxa"/>
        <w:jc w:val="center"/>
        <w:shd w:val="clear" w:color="auto" w:fill="FFFFFF" w:themeFill="background1"/>
        <w:tblCellMar>
          <w:left w:w="70" w:type="dxa"/>
          <w:right w:w="70" w:type="dxa"/>
        </w:tblCellMar>
        <w:tblLook w:val="04A0" w:firstRow="1" w:lastRow="0" w:firstColumn="1" w:lastColumn="0" w:noHBand="0" w:noVBand="1"/>
      </w:tblPr>
      <w:tblGrid>
        <w:gridCol w:w="1007"/>
        <w:gridCol w:w="920"/>
        <w:gridCol w:w="1348"/>
        <w:gridCol w:w="1542"/>
        <w:gridCol w:w="1085"/>
      </w:tblGrid>
      <w:tr w:rsidR="00F16048" w:rsidRPr="005547A4" w:rsidTr="002B5C49">
        <w:trPr>
          <w:trHeight w:val="20"/>
          <w:jc w:val="center"/>
        </w:trPr>
        <w:tc>
          <w:tcPr>
            <w:tcW w:w="100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16048" w:rsidRPr="005547A4" w:rsidRDefault="00F16048" w:rsidP="002B5C49">
            <w:pPr>
              <w:jc w:val="center"/>
              <w:rPr>
                <w:rFonts w:ascii="Calibri" w:hAnsi="Calibri" w:cs="Calibri"/>
                <w:sz w:val="20"/>
                <w:szCs w:val="20"/>
              </w:rPr>
            </w:pPr>
            <w:r w:rsidRPr="005547A4">
              <w:rPr>
                <w:rFonts w:ascii="Calibri" w:hAnsi="Calibri" w:cs="Calibri"/>
                <w:sz w:val="20"/>
                <w:szCs w:val="20"/>
              </w:rPr>
              <w:t>İlçe</w:t>
            </w:r>
          </w:p>
        </w:tc>
        <w:tc>
          <w:tcPr>
            <w:tcW w:w="92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16048" w:rsidRPr="005547A4" w:rsidRDefault="00F16048" w:rsidP="002B5C49">
            <w:pPr>
              <w:jc w:val="center"/>
              <w:rPr>
                <w:rFonts w:ascii="Calibri" w:hAnsi="Calibri" w:cs="Calibri"/>
                <w:sz w:val="20"/>
                <w:szCs w:val="20"/>
              </w:rPr>
            </w:pPr>
            <w:r w:rsidRPr="005547A4">
              <w:rPr>
                <w:rFonts w:ascii="Calibri" w:hAnsi="Calibri" w:cs="Calibri"/>
                <w:sz w:val="20"/>
                <w:szCs w:val="20"/>
              </w:rPr>
              <w:t>İşletme Sayısı</w:t>
            </w:r>
          </w:p>
        </w:tc>
        <w:tc>
          <w:tcPr>
            <w:tcW w:w="1348"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16048" w:rsidRPr="005547A4" w:rsidRDefault="00F16048" w:rsidP="002B5C49">
            <w:pPr>
              <w:jc w:val="center"/>
              <w:rPr>
                <w:rFonts w:ascii="Calibri" w:hAnsi="Calibri" w:cs="Calibri"/>
                <w:sz w:val="20"/>
                <w:szCs w:val="20"/>
              </w:rPr>
            </w:pPr>
            <w:r w:rsidRPr="005547A4">
              <w:rPr>
                <w:rFonts w:ascii="Calibri" w:hAnsi="Calibri" w:cs="Calibri"/>
                <w:sz w:val="20"/>
                <w:szCs w:val="20"/>
              </w:rPr>
              <w:t xml:space="preserve">Fidan Sayısı </w:t>
            </w:r>
          </w:p>
        </w:tc>
        <w:tc>
          <w:tcPr>
            <w:tcW w:w="154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16048" w:rsidRPr="005547A4" w:rsidRDefault="00F16048" w:rsidP="002B5C49">
            <w:pPr>
              <w:jc w:val="center"/>
              <w:rPr>
                <w:rFonts w:ascii="Calibri" w:hAnsi="Calibri" w:cs="Calibri"/>
                <w:sz w:val="20"/>
                <w:szCs w:val="20"/>
              </w:rPr>
            </w:pPr>
            <w:r w:rsidRPr="005547A4">
              <w:rPr>
                <w:rFonts w:ascii="Calibri" w:hAnsi="Calibri" w:cs="Calibri"/>
                <w:sz w:val="20"/>
                <w:szCs w:val="20"/>
              </w:rPr>
              <w:t xml:space="preserve">Destekleme Miktarı </w:t>
            </w:r>
          </w:p>
        </w:tc>
        <w:tc>
          <w:tcPr>
            <w:tcW w:w="108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F16048" w:rsidRPr="005547A4" w:rsidRDefault="00F16048" w:rsidP="002B5C49">
            <w:pPr>
              <w:jc w:val="center"/>
              <w:rPr>
                <w:rFonts w:ascii="Calibri" w:hAnsi="Calibri" w:cs="Calibri"/>
                <w:sz w:val="20"/>
                <w:szCs w:val="20"/>
              </w:rPr>
            </w:pPr>
            <w:r w:rsidRPr="005547A4">
              <w:rPr>
                <w:rFonts w:ascii="Calibri" w:hAnsi="Calibri" w:cs="Calibri"/>
                <w:bCs/>
                <w:sz w:val="20"/>
                <w:szCs w:val="20"/>
              </w:rPr>
              <w:t>İlçelere Göre Dağılım %</w:t>
            </w:r>
          </w:p>
        </w:tc>
      </w:tr>
      <w:tr w:rsidR="00F16048" w:rsidRPr="005547A4" w:rsidTr="002B5C49">
        <w:trPr>
          <w:trHeight w:val="20"/>
          <w:jc w:val="center"/>
        </w:trPr>
        <w:tc>
          <w:tcPr>
            <w:tcW w:w="1007" w:type="dxa"/>
            <w:tcBorders>
              <w:top w:val="nil"/>
              <w:left w:val="single" w:sz="4" w:space="0" w:color="auto"/>
              <w:bottom w:val="single" w:sz="4" w:space="0" w:color="auto"/>
              <w:right w:val="single" w:sz="4" w:space="0" w:color="auto"/>
            </w:tcBorders>
            <w:shd w:val="clear" w:color="auto" w:fill="FFFFFF" w:themeFill="background1"/>
            <w:vAlign w:val="center"/>
            <w:hideMark/>
          </w:tcPr>
          <w:p w:rsidR="00F16048" w:rsidRPr="005547A4" w:rsidRDefault="00F16048" w:rsidP="002B5C49">
            <w:pPr>
              <w:spacing w:line="256" w:lineRule="auto"/>
              <w:jc w:val="left"/>
              <w:rPr>
                <w:rFonts w:ascii="Calibri" w:hAnsi="Calibri" w:cs="Calibri"/>
                <w:sz w:val="20"/>
                <w:szCs w:val="20"/>
                <w:lang w:eastAsia="en-US"/>
              </w:rPr>
            </w:pPr>
            <w:r w:rsidRPr="005547A4">
              <w:rPr>
                <w:rFonts w:ascii="Calibri" w:hAnsi="Calibri" w:cs="Calibri"/>
                <w:sz w:val="20"/>
                <w:szCs w:val="20"/>
                <w:lang w:eastAsia="en-US"/>
              </w:rPr>
              <w:t>Bayramiç</w:t>
            </w:r>
          </w:p>
        </w:tc>
        <w:tc>
          <w:tcPr>
            <w:tcW w:w="920" w:type="dxa"/>
            <w:tcBorders>
              <w:top w:val="single" w:sz="4" w:space="0" w:color="auto"/>
              <w:left w:val="single" w:sz="4" w:space="0" w:color="D3D3D3"/>
              <w:bottom w:val="single" w:sz="4" w:space="0" w:color="auto"/>
              <w:right w:val="single" w:sz="4" w:space="0" w:color="auto"/>
            </w:tcBorders>
            <w:shd w:val="clear" w:color="auto" w:fill="FFFFFF" w:themeFill="background1"/>
            <w:noWrap/>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69.283</w:t>
            </w:r>
          </w:p>
        </w:tc>
        <w:tc>
          <w:tcPr>
            <w:tcW w:w="154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69.283,00</w:t>
            </w:r>
          </w:p>
        </w:tc>
        <w:tc>
          <w:tcPr>
            <w:tcW w:w="1085" w:type="dxa"/>
            <w:tcBorders>
              <w:top w:val="nil"/>
              <w:left w:val="nil"/>
              <w:bottom w:val="single" w:sz="8" w:space="0" w:color="auto"/>
              <w:right w:val="single" w:sz="8" w:space="0" w:color="auto"/>
            </w:tcBorders>
            <w:shd w:val="clear" w:color="auto" w:fill="FFFFFF" w:themeFill="background1"/>
            <w:vAlign w:val="center"/>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100</w:t>
            </w:r>
          </w:p>
        </w:tc>
      </w:tr>
      <w:tr w:rsidR="00F16048" w:rsidRPr="005547A4" w:rsidTr="00F16048">
        <w:trPr>
          <w:trHeight w:val="20"/>
          <w:jc w:val="center"/>
        </w:trPr>
        <w:tc>
          <w:tcPr>
            <w:tcW w:w="1007"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F16048" w:rsidRPr="00F16048" w:rsidRDefault="00F16048" w:rsidP="00F16048">
            <w:pPr>
              <w:spacing w:line="256" w:lineRule="auto"/>
              <w:jc w:val="right"/>
              <w:rPr>
                <w:rFonts w:ascii="Calibri" w:hAnsi="Calibri" w:cs="Calibri"/>
                <w:b/>
                <w:sz w:val="20"/>
                <w:szCs w:val="20"/>
                <w:lang w:eastAsia="en-US"/>
              </w:rPr>
            </w:pPr>
            <w:r w:rsidRPr="00F16048">
              <w:rPr>
                <w:rFonts w:ascii="Calibri" w:hAnsi="Calibri" w:cs="Calibri"/>
                <w:b/>
                <w:sz w:val="20"/>
                <w:szCs w:val="20"/>
                <w:lang w:eastAsia="en-US"/>
              </w:rPr>
              <w:t>TOPLAM</w:t>
            </w:r>
          </w:p>
        </w:tc>
        <w:tc>
          <w:tcPr>
            <w:tcW w:w="920" w:type="dxa"/>
            <w:tcBorders>
              <w:top w:val="single" w:sz="4" w:space="0" w:color="auto"/>
              <w:left w:val="single" w:sz="4" w:space="0" w:color="D3D3D3"/>
              <w:bottom w:val="single" w:sz="4" w:space="0" w:color="auto"/>
              <w:right w:val="single" w:sz="4" w:space="0" w:color="auto"/>
            </w:tcBorders>
            <w:shd w:val="clear" w:color="auto" w:fill="FBD4B4" w:themeFill="accent6" w:themeFillTint="66"/>
            <w:noWrap/>
          </w:tcPr>
          <w:p w:rsidR="00F16048" w:rsidRPr="00F16048" w:rsidRDefault="00F16048" w:rsidP="002B5C49">
            <w:pPr>
              <w:spacing w:line="256" w:lineRule="auto"/>
              <w:jc w:val="right"/>
              <w:rPr>
                <w:rFonts w:ascii="Calibri" w:hAnsi="Calibri" w:cs="Calibri"/>
                <w:b/>
                <w:bCs/>
                <w:sz w:val="18"/>
                <w:szCs w:val="18"/>
                <w:lang w:eastAsia="en-US"/>
              </w:rPr>
            </w:pPr>
            <w:r w:rsidRPr="00F16048">
              <w:rPr>
                <w:rFonts w:ascii="Calibri" w:hAnsi="Calibri" w:cs="Calibri"/>
                <w:b/>
                <w:bCs/>
                <w:sz w:val="18"/>
                <w:szCs w:val="18"/>
                <w:lang w:eastAsia="en-US"/>
              </w:rPr>
              <w:t>1</w:t>
            </w:r>
          </w:p>
        </w:tc>
        <w:tc>
          <w:tcPr>
            <w:tcW w:w="134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F16048" w:rsidRPr="00F16048" w:rsidRDefault="00F16048" w:rsidP="002B5C49">
            <w:pPr>
              <w:spacing w:line="256" w:lineRule="auto"/>
              <w:jc w:val="right"/>
              <w:rPr>
                <w:rFonts w:ascii="Calibri" w:hAnsi="Calibri" w:cs="Calibri"/>
                <w:b/>
                <w:bCs/>
                <w:sz w:val="18"/>
                <w:szCs w:val="18"/>
                <w:lang w:eastAsia="en-US"/>
              </w:rPr>
            </w:pPr>
            <w:r w:rsidRPr="00F16048">
              <w:rPr>
                <w:rFonts w:ascii="Calibri" w:hAnsi="Calibri" w:cs="Calibri"/>
                <w:b/>
                <w:sz w:val="18"/>
                <w:szCs w:val="18"/>
                <w:lang w:eastAsia="en-US"/>
              </w:rPr>
              <w:t>69.283</w:t>
            </w:r>
          </w:p>
        </w:tc>
        <w:tc>
          <w:tcPr>
            <w:tcW w:w="1542"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F16048" w:rsidRPr="00F16048" w:rsidRDefault="00F16048" w:rsidP="002B5C49">
            <w:pPr>
              <w:spacing w:line="256" w:lineRule="auto"/>
              <w:jc w:val="right"/>
              <w:rPr>
                <w:rFonts w:ascii="Calibri" w:hAnsi="Calibri" w:cs="Calibri"/>
                <w:b/>
                <w:bCs/>
                <w:sz w:val="18"/>
                <w:szCs w:val="18"/>
                <w:lang w:eastAsia="en-US"/>
              </w:rPr>
            </w:pPr>
            <w:r w:rsidRPr="00F16048">
              <w:rPr>
                <w:rFonts w:ascii="Calibri" w:hAnsi="Calibri" w:cs="Calibri"/>
                <w:b/>
                <w:bCs/>
                <w:sz w:val="18"/>
                <w:szCs w:val="18"/>
                <w:lang w:eastAsia="en-US"/>
              </w:rPr>
              <w:t>69.283,00</w:t>
            </w:r>
          </w:p>
        </w:tc>
        <w:tc>
          <w:tcPr>
            <w:tcW w:w="1085"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F16048" w:rsidRPr="00F16048" w:rsidRDefault="00F16048" w:rsidP="002B5C49">
            <w:pPr>
              <w:spacing w:line="256" w:lineRule="auto"/>
              <w:jc w:val="right"/>
              <w:rPr>
                <w:rFonts w:ascii="Calibri" w:hAnsi="Calibri" w:cs="Calibri"/>
                <w:b/>
                <w:sz w:val="18"/>
                <w:szCs w:val="18"/>
                <w:lang w:eastAsia="en-US"/>
              </w:rPr>
            </w:pPr>
            <w:r w:rsidRPr="00F16048">
              <w:rPr>
                <w:rFonts w:ascii="Calibri" w:hAnsi="Calibri" w:cs="Calibri"/>
                <w:b/>
                <w:sz w:val="18"/>
                <w:szCs w:val="18"/>
                <w:lang w:eastAsia="en-US"/>
              </w:rPr>
              <w:t>100</w:t>
            </w:r>
          </w:p>
        </w:tc>
      </w:tr>
    </w:tbl>
    <w:p w:rsidR="002B50E6" w:rsidRPr="002143D0" w:rsidRDefault="002B50E6" w:rsidP="002B50E6">
      <w:pPr>
        <w:spacing w:line="276" w:lineRule="auto"/>
        <w:jc w:val="center"/>
        <w:rPr>
          <w:rFonts w:ascii="Calibri" w:hAnsi="Calibri"/>
          <w:b/>
          <w:sz w:val="22"/>
          <w:szCs w:val="22"/>
        </w:rPr>
      </w:pPr>
    </w:p>
    <w:p w:rsidR="00F16048" w:rsidRPr="005547A4" w:rsidRDefault="00F16048" w:rsidP="00F16048">
      <w:pPr>
        <w:spacing w:line="276" w:lineRule="auto"/>
        <w:jc w:val="center"/>
        <w:rPr>
          <w:rFonts w:ascii="Calibri" w:hAnsi="Calibri" w:cs="Calibri"/>
          <w:b/>
          <w:sz w:val="22"/>
          <w:szCs w:val="22"/>
        </w:rPr>
      </w:pPr>
      <w:r w:rsidRPr="005547A4">
        <w:rPr>
          <w:rFonts w:ascii="Calibri" w:hAnsi="Calibri" w:cs="Calibri"/>
          <w:b/>
          <w:sz w:val="22"/>
          <w:szCs w:val="22"/>
        </w:rPr>
        <w:t>İyi Tarım Uygulamaları Desteği 2017</w:t>
      </w:r>
    </w:p>
    <w:p w:rsidR="00F16048" w:rsidRPr="00D25651" w:rsidRDefault="00F16048" w:rsidP="00F16048">
      <w:pPr>
        <w:spacing w:line="276" w:lineRule="auto"/>
        <w:rPr>
          <w:rFonts w:ascii="Calibri" w:hAnsi="Calibri" w:cs="Calibri"/>
          <w:sz w:val="22"/>
          <w:szCs w:val="22"/>
        </w:rPr>
      </w:pPr>
      <w:r w:rsidRPr="005547A4">
        <w:rPr>
          <w:rFonts w:ascii="Calibri" w:hAnsi="Calibri" w:cs="Calibri"/>
          <w:b/>
          <w:sz w:val="22"/>
          <w:szCs w:val="22"/>
        </w:rPr>
        <w:tab/>
      </w:r>
      <w:r w:rsidRPr="00D25651">
        <w:rPr>
          <w:rFonts w:ascii="Calibri" w:hAnsi="Calibri" w:cs="Calibri"/>
          <w:sz w:val="22"/>
          <w:szCs w:val="22"/>
        </w:rPr>
        <w:t>Ç</w:t>
      </w:r>
      <w:r w:rsidRPr="00D25651">
        <w:rPr>
          <w:rFonts w:ascii="Calibri" w:eastAsia="ヒラギノ明朝 Pro W3" w:hAnsi="Calibri" w:cs="Calibri"/>
          <w:sz w:val="22"/>
          <w:szCs w:val="22"/>
        </w:rPr>
        <w:t xml:space="preserve">evre, insan ve hayvan sağlığına zarar vermeyen bir tarımsal üretimin yapılması, doğal kaynakların korunması, tarımda izlenebilirlik ve sürdürülebilirlik ile güvenilir gıda arzının sağlanmasına yönelik </w:t>
      </w:r>
      <w:r w:rsidRPr="00D25651">
        <w:rPr>
          <w:rFonts w:ascii="Calibri" w:hAnsi="Calibri" w:cs="Calibri"/>
          <w:sz w:val="22"/>
          <w:szCs w:val="22"/>
        </w:rPr>
        <w:t xml:space="preserve">2016/29 No’lu tebliğ uyarınca 2017 yılında </w:t>
      </w:r>
      <w:r w:rsidRPr="00D25651">
        <w:rPr>
          <w:rFonts w:ascii="Calibri" w:eastAsia="ヒラギノ明朝 Pro W3" w:hAnsi="Calibri" w:cs="Calibri"/>
          <w:sz w:val="22"/>
          <w:szCs w:val="22"/>
        </w:rPr>
        <w:t xml:space="preserve">İyi Tarım Uygulamaları yapan </w:t>
      </w:r>
      <w:r w:rsidRPr="00D25651">
        <w:rPr>
          <w:rFonts w:ascii="Calibri" w:hAnsi="Calibri" w:cs="Calibri"/>
          <w:sz w:val="22"/>
          <w:szCs w:val="22"/>
        </w:rPr>
        <w:t>522 işletmeye</w:t>
      </w:r>
      <w:r w:rsidRPr="00D25651">
        <w:rPr>
          <w:rFonts w:ascii="Calibri" w:eastAsia="ヒラギノ明朝 Pro W3" w:hAnsi="Calibri" w:cs="Calibri"/>
          <w:sz w:val="22"/>
          <w:szCs w:val="22"/>
        </w:rPr>
        <w:t xml:space="preserve"> 2017 yılında </w:t>
      </w:r>
      <w:r w:rsidRPr="00D25651">
        <w:rPr>
          <w:rFonts w:ascii="Calibri" w:hAnsi="Calibri" w:cs="Calibri"/>
          <w:bCs/>
          <w:sz w:val="22"/>
          <w:szCs w:val="22"/>
        </w:rPr>
        <w:t>3.360.491,35</w:t>
      </w:r>
      <w:r w:rsidRPr="00D25651">
        <w:rPr>
          <w:rFonts w:ascii="Calibri" w:hAnsi="Calibri" w:cs="Calibri"/>
          <w:sz w:val="22"/>
          <w:szCs w:val="22"/>
        </w:rPr>
        <w:t xml:space="preserve"> ₺ alan bazlı destekleme ödemesi yapılmıştır. Desteklemeden faydalanan işletmelere ait bilgiler aşağıda tablo halinde verilmiştir.</w:t>
      </w:r>
    </w:p>
    <w:p w:rsidR="00256E19" w:rsidRPr="002143D0" w:rsidRDefault="00183A05" w:rsidP="002B50E6">
      <w:pPr>
        <w:spacing w:line="276" w:lineRule="auto"/>
        <w:jc w:val="center"/>
        <w:rPr>
          <w:rFonts w:ascii="Calibri" w:hAnsi="Calibri"/>
          <w:b/>
          <w:sz w:val="22"/>
          <w:szCs w:val="22"/>
        </w:rPr>
      </w:pPr>
      <w:r>
        <w:rPr>
          <w:rFonts w:ascii="Calibri" w:hAnsi="Calibri"/>
          <w:b/>
          <w:sz w:val="22"/>
          <w:szCs w:val="22"/>
        </w:rPr>
        <w:t>İyi Tarım Uygulamaları 2017 Desteği</w:t>
      </w:r>
    </w:p>
    <w:tbl>
      <w:tblPr>
        <w:tblW w:w="5438" w:type="dxa"/>
        <w:jc w:val="center"/>
        <w:shd w:val="clear" w:color="auto" w:fill="FFFFFF" w:themeFill="background1"/>
        <w:tblCellMar>
          <w:left w:w="70" w:type="dxa"/>
          <w:right w:w="70" w:type="dxa"/>
        </w:tblCellMar>
        <w:tblLook w:val="00A0" w:firstRow="1" w:lastRow="0" w:firstColumn="1" w:lastColumn="0" w:noHBand="0" w:noVBand="0"/>
      </w:tblPr>
      <w:tblGrid>
        <w:gridCol w:w="1010"/>
        <w:gridCol w:w="878"/>
        <w:gridCol w:w="1134"/>
        <w:gridCol w:w="1417"/>
        <w:gridCol w:w="999"/>
      </w:tblGrid>
      <w:tr w:rsidR="00183A05" w:rsidRPr="005547A4" w:rsidTr="002B5C49">
        <w:trPr>
          <w:trHeight w:val="29"/>
          <w:jc w:val="center"/>
        </w:trPr>
        <w:tc>
          <w:tcPr>
            <w:tcW w:w="101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83A05" w:rsidRPr="00183A05" w:rsidRDefault="00183A05" w:rsidP="002B5C49">
            <w:pPr>
              <w:spacing w:line="276" w:lineRule="auto"/>
              <w:jc w:val="center"/>
              <w:rPr>
                <w:rFonts w:ascii="Calibri" w:hAnsi="Calibri" w:cs="Calibri"/>
                <w:bCs/>
                <w:sz w:val="16"/>
                <w:szCs w:val="16"/>
              </w:rPr>
            </w:pPr>
            <w:r w:rsidRPr="00183A05">
              <w:rPr>
                <w:rFonts w:ascii="Calibri" w:hAnsi="Calibri" w:cs="Calibri"/>
                <w:bCs/>
                <w:sz w:val="16"/>
                <w:szCs w:val="16"/>
              </w:rPr>
              <w:t>İlçesi</w:t>
            </w:r>
          </w:p>
        </w:tc>
        <w:tc>
          <w:tcPr>
            <w:tcW w:w="878"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183A05" w:rsidRPr="00183A05" w:rsidRDefault="00183A05" w:rsidP="002B5C49">
            <w:pPr>
              <w:spacing w:line="276" w:lineRule="auto"/>
              <w:jc w:val="center"/>
              <w:rPr>
                <w:rFonts w:ascii="Calibri" w:hAnsi="Calibri" w:cs="Calibri"/>
                <w:bCs/>
                <w:sz w:val="16"/>
                <w:szCs w:val="16"/>
              </w:rPr>
            </w:pPr>
            <w:r w:rsidRPr="00183A05">
              <w:rPr>
                <w:rFonts w:ascii="Calibri" w:hAnsi="Calibri" w:cs="Calibri"/>
                <w:bCs/>
                <w:sz w:val="16"/>
                <w:szCs w:val="16"/>
              </w:rPr>
              <w:t>İşletme Sayısı</w:t>
            </w:r>
          </w:p>
        </w:tc>
        <w:tc>
          <w:tcPr>
            <w:tcW w:w="1134"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183A05" w:rsidRPr="00183A05" w:rsidRDefault="00183A05" w:rsidP="002B5C49">
            <w:pPr>
              <w:spacing w:line="276" w:lineRule="auto"/>
              <w:jc w:val="center"/>
              <w:rPr>
                <w:rFonts w:ascii="Calibri" w:hAnsi="Calibri" w:cs="Calibri"/>
                <w:bCs/>
                <w:sz w:val="16"/>
                <w:szCs w:val="16"/>
              </w:rPr>
            </w:pPr>
            <w:r w:rsidRPr="00183A05">
              <w:rPr>
                <w:rFonts w:ascii="Calibri" w:hAnsi="Calibri" w:cs="Calibri"/>
                <w:bCs/>
                <w:sz w:val="16"/>
                <w:szCs w:val="16"/>
              </w:rPr>
              <w:t>Destekleme Alanı (da)</w:t>
            </w:r>
          </w:p>
        </w:tc>
        <w:tc>
          <w:tcPr>
            <w:tcW w:w="141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183A05" w:rsidRPr="00183A05" w:rsidRDefault="00183A05" w:rsidP="002B5C49">
            <w:pPr>
              <w:spacing w:line="276" w:lineRule="auto"/>
              <w:jc w:val="center"/>
              <w:rPr>
                <w:rFonts w:ascii="Calibri" w:hAnsi="Calibri" w:cs="Calibri"/>
                <w:bCs/>
                <w:sz w:val="16"/>
                <w:szCs w:val="16"/>
              </w:rPr>
            </w:pPr>
            <w:r w:rsidRPr="00183A05">
              <w:rPr>
                <w:rFonts w:ascii="Calibri" w:hAnsi="Calibri" w:cs="Calibri"/>
                <w:bCs/>
                <w:sz w:val="16"/>
                <w:szCs w:val="16"/>
              </w:rPr>
              <w:t>Destekleme Tutarı (₺)</w:t>
            </w:r>
          </w:p>
        </w:tc>
        <w:tc>
          <w:tcPr>
            <w:tcW w:w="99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183A05" w:rsidRPr="00183A05" w:rsidRDefault="00183A05" w:rsidP="002B5C49">
            <w:pPr>
              <w:jc w:val="center"/>
              <w:rPr>
                <w:rFonts w:ascii="Calibri" w:hAnsi="Calibri" w:cs="Calibri"/>
                <w:bCs/>
                <w:sz w:val="16"/>
                <w:szCs w:val="16"/>
              </w:rPr>
            </w:pPr>
            <w:r w:rsidRPr="00183A05">
              <w:rPr>
                <w:rFonts w:ascii="Calibri" w:hAnsi="Calibri" w:cs="Calibri"/>
                <w:bCs/>
                <w:sz w:val="16"/>
                <w:szCs w:val="16"/>
              </w:rPr>
              <w:t>Dağılım</w:t>
            </w:r>
          </w:p>
          <w:p w:rsidR="00183A05" w:rsidRPr="00183A05" w:rsidRDefault="00183A05" w:rsidP="002B5C49">
            <w:pPr>
              <w:spacing w:line="276" w:lineRule="auto"/>
              <w:jc w:val="center"/>
              <w:rPr>
                <w:rFonts w:ascii="Calibri" w:hAnsi="Calibri" w:cs="Calibri"/>
                <w:bCs/>
                <w:sz w:val="16"/>
                <w:szCs w:val="16"/>
              </w:rPr>
            </w:pPr>
            <w:r w:rsidRPr="00183A05">
              <w:rPr>
                <w:rFonts w:ascii="Calibri" w:hAnsi="Calibri" w:cs="Calibri"/>
                <w:bCs/>
                <w:sz w:val="16"/>
                <w:szCs w:val="16"/>
              </w:rPr>
              <w:t>%</w:t>
            </w:r>
          </w:p>
        </w:tc>
      </w:tr>
      <w:tr w:rsidR="00183A05" w:rsidRPr="005547A4" w:rsidTr="002B5C49">
        <w:trPr>
          <w:trHeight w:val="29"/>
          <w:jc w:val="center"/>
        </w:trPr>
        <w:tc>
          <w:tcPr>
            <w:tcW w:w="1010" w:type="dxa"/>
            <w:tcBorders>
              <w:top w:val="nil"/>
              <w:left w:val="single" w:sz="4" w:space="0" w:color="auto"/>
              <w:bottom w:val="single" w:sz="4" w:space="0" w:color="auto"/>
              <w:right w:val="single" w:sz="4" w:space="0" w:color="auto"/>
            </w:tcBorders>
            <w:shd w:val="clear" w:color="auto" w:fill="FFFFFF" w:themeFill="background1"/>
            <w:noWrap/>
            <w:vAlign w:val="center"/>
          </w:tcPr>
          <w:p w:rsidR="00183A05" w:rsidRPr="00183A05" w:rsidRDefault="00183A05" w:rsidP="002B5C49">
            <w:pPr>
              <w:jc w:val="left"/>
              <w:rPr>
                <w:rFonts w:ascii="Calibri" w:hAnsi="Calibri" w:cs="Calibri"/>
                <w:sz w:val="16"/>
                <w:szCs w:val="16"/>
              </w:rPr>
            </w:pPr>
            <w:r w:rsidRPr="00183A05">
              <w:rPr>
                <w:rFonts w:ascii="Calibri" w:hAnsi="Calibri" w:cs="Calibri"/>
                <w:sz w:val="16"/>
                <w:szCs w:val="16"/>
              </w:rPr>
              <w:t>Ayvacık</w:t>
            </w:r>
          </w:p>
        </w:tc>
        <w:tc>
          <w:tcPr>
            <w:tcW w:w="878" w:type="dxa"/>
            <w:tcBorders>
              <w:top w:val="single" w:sz="4" w:space="0" w:color="D3D3D3"/>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67</w:t>
            </w:r>
          </w:p>
        </w:tc>
        <w:tc>
          <w:tcPr>
            <w:tcW w:w="1134" w:type="dxa"/>
            <w:tcBorders>
              <w:top w:val="single" w:sz="4" w:space="0" w:color="D3D3D3"/>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4.985,793</w:t>
            </w:r>
          </w:p>
        </w:tc>
        <w:tc>
          <w:tcPr>
            <w:tcW w:w="1417" w:type="dxa"/>
            <w:tcBorders>
              <w:top w:val="single" w:sz="4" w:space="0" w:color="D3D3D3"/>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249.289,65</w:t>
            </w:r>
          </w:p>
        </w:tc>
        <w:tc>
          <w:tcPr>
            <w:tcW w:w="999" w:type="dxa"/>
            <w:tcBorders>
              <w:top w:val="single" w:sz="4" w:space="0" w:color="auto"/>
              <w:left w:val="nil"/>
              <w:bottom w:val="single" w:sz="4" w:space="0" w:color="auto"/>
              <w:right w:val="single" w:sz="4" w:space="0" w:color="auto"/>
            </w:tcBorders>
            <w:shd w:val="clear" w:color="auto" w:fill="auto"/>
            <w:vAlign w:val="bottom"/>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7,42</w:t>
            </w:r>
          </w:p>
        </w:tc>
      </w:tr>
      <w:tr w:rsidR="00183A05" w:rsidRPr="005547A4" w:rsidTr="002B5C49">
        <w:trPr>
          <w:trHeight w:val="29"/>
          <w:jc w:val="center"/>
        </w:trPr>
        <w:tc>
          <w:tcPr>
            <w:tcW w:w="1010" w:type="dxa"/>
            <w:tcBorders>
              <w:top w:val="nil"/>
              <w:left w:val="single" w:sz="4" w:space="0" w:color="auto"/>
              <w:bottom w:val="single" w:sz="4" w:space="0" w:color="auto"/>
              <w:right w:val="single" w:sz="4" w:space="0" w:color="auto"/>
            </w:tcBorders>
            <w:shd w:val="clear" w:color="auto" w:fill="FFFFFF" w:themeFill="background1"/>
            <w:noWrap/>
            <w:vAlign w:val="center"/>
          </w:tcPr>
          <w:p w:rsidR="00183A05" w:rsidRPr="00183A05" w:rsidRDefault="00183A05" w:rsidP="002B5C49">
            <w:pPr>
              <w:jc w:val="left"/>
              <w:rPr>
                <w:rFonts w:ascii="Calibri" w:hAnsi="Calibri" w:cs="Calibri"/>
                <w:sz w:val="16"/>
                <w:szCs w:val="16"/>
              </w:rPr>
            </w:pPr>
            <w:r w:rsidRPr="00183A05">
              <w:rPr>
                <w:rFonts w:ascii="Calibri" w:hAnsi="Calibri" w:cs="Calibri"/>
                <w:sz w:val="16"/>
                <w:szCs w:val="16"/>
              </w:rPr>
              <w:t>Bayramiç</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47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5.012,253</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250.612,65</w:t>
            </w:r>
          </w:p>
        </w:tc>
        <w:tc>
          <w:tcPr>
            <w:tcW w:w="999" w:type="dxa"/>
            <w:tcBorders>
              <w:top w:val="single" w:sz="4" w:space="0" w:color="auto"/>
              <w:left w:val="nil"/>
              <w:bottom w:val="single" w:sz="4" w:space="0" w:color="auto"/>
              <w:right w:val="single" w:sz="4" w:space="0" w:color="auto"/>
            </w:tcBorders>
            <w:shd w:val="clear" w:color="auto" w:fill="auto"/>
            <w:vAlign w:val="bottom"/>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7,46</w:t>
            </w:r>
          </w:p>
        </w:tc>
      </w:tr>
      <w:tr w:rsidR="00183A05" w:rsidRPr="005547A4" w:rsidTr="002B5C49">
        <w:trPr>
          <w:trHeight w:val="29"/>
          <w:jc w:val="center"/>
        </w:trPr>
        <w:tc>
          <w:tcPr>
            <w:tcW w:w="1010" w:type="dxa"/>
            <w:tcBorders>
              <w:top w:val="nil"/>
              <w:left w:val="single" w:sz="4" w:space="0" w:color="auto"/>
              <w:bottom w:val="single" w:sz="4" w:space="0" w:color="auto"/>
              <w:right w:val="single" w:sz="4" w:space="0" w:color="auto"/>
            </w:tcBorders>
            <w:shd w:val="clear" w:color="auto" w:fill="FFFFFF" w:themeFill="background1"/>
            <w:noWrap/>
            <w:vAlign w:val="center"/>
          </w:tcPr>
          <w:p w:rsidR="00183A05" w:rsidRPr="00183A05" w:rsidRDefault="00183A05" w:rsidP="002B5C49">
            <w:pPr>
              <w:jc w:val="left"/>
              <w:rPr>
                <w:rFonts w:ascii="Calibri" w:hAnsi="Calibri" w:cs="Calibri"/>
                <w:sz w:val="16"/>
                <w:szCs w:val="16"/>
              </w:rPr>
            </w:pPr>
            <w:r w:rsidRPr="00183A05">
              <w:rPr>
                <w:rFonts w:ascii="Calibri" w:hAnsi="Calibri" w:cs="Calibri"/>
                <w:sz w:val="16"/>
                <w:szCs w:val="16"/>
              </w:rPr>
              <w:t>Biga</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445,277</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22.263,85</w:t>
            </w:r>
          </w:p>
        </w:tc>
        <w:tc>
          <w:tcPr>
            <w:tcW w:w="999" w:type="dxa"/>
            <w:tcBorders>
              <w:top w:val="single" w:sz="4" w:space="0" w:color="auto"/>
              <w:left w:val="nil"/>
              <w:bottom w:val="single" w:sz="4" w:space="0" w:color="auto"/>
              <w:right w:val="single" w:sz="4" w:space="0" w:color="auto"/>
            </w:tcBorders>
            <w:shd w:val="clear" w:color="auto" w:fill="auto"/>
            <w:vAlign w:val="bottom"/>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0,66</w:t>
            </w:r>
          </w:p>
        </w:tc>
      </w:tr>
      <w:tr w:rsidR="00183A05" w:rsidRPr="005547A4" w:rsidTr="002B5C49">
        <w:trPr>
          <w:trHeight w:val="29"/>
          <w:jc w:val="center"/>
        </w:trPr>
        <w:tc>
          <w:tcPr>
            <w:tcW w:w="1010" w:type="dxa"/>
            <w:tcBorders>
              <w:top w:val="nil"/>
              <w:left w:val="single" w:sz="4" w:space="0" w:color="auto"/>
              <w:bottom w:val="single" w:sz="4" w:space="0" w:color="auto"/>
              <w:right w:val="single" w:sz="4" w:space="0" w:color="auto"/>
            </w:tcBorders>
            <w:shd w:val="clear" w:color="auto" w:fill="FFFFFF" w:themeFill="background1"/>
            <w:noWrap/>
            <w:vAlign w:val="center"/>
          </w:tcPr>
          <w:p w:rsidR="00183A05" w:rsidRPr="00183A05" w:rsidRDefault="00183A05" w:rsidP="002B5C49">
            <w:pPr>
              <w:jc w:val="left"/>
              <w:rPr>
                <w:rFonts w:ascii="Calibri" w:hAnsi="Calibri" w:cs="Calibri"/>
                <w:sz w:val="16"/>
                <w:szCs w:val="16"/>
              </w:rPr>
            </w:pPr>
            <w:r w:rsidRPr="00183A05">
              <w:rPr>
                <w:rFonts w:ascii="Calibri" w:hAnsi="Calibri" w:cs="Calibri"/>
                <w:sz w:val="16"/>
                <w:szCs w:val="16"/>
              </w:rPr>
              <w:t>Bozcaada</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618,603</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30.930,15</w:t>
            </w:r>
          </w:p>
        </w:tc>
        <w:tc>
          <w:tcPr>
            <w:tcW w:w="999" w:type="dxa"/>
            <w:tcBorders>
              <w:top w:val="single" w:sz="4" w:space="0" w:color="auto"/>
              <w:left w:val="nil"/>
              <w:bottom w:val="single" w:sz="4" w:space="0" w:color="auto"/>
              <w:right w:val="single" w:sz="4" w:space="0" w:color="auto"/>
            </w:tcBorders>
            <w:shd w:val="clear" w:color="auto" w:fill="auto"/>
            <w:vAlign w:val="bottom"/>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0,92</w:t>
            </w:r>
          </w:p>
        </w:tc>
      </w:tr>
      <w:tr w:rsidR="00183A05" w:rsidRPr="005547A4" w:rsidTr="002B5C49">
        <w:trPr>
          <w:trHeight w:val="29"/>
          <w:jc w:val="center"/>
        </w:trPr>
        <w:tc>
          <w:tcPr>
            <w:tcW w:w="1010" w:type="dxa"/>
            <w:tcBorders>
              <w:top w:val="nil"/>
              <w:left w:val="single" w:sz="4" w:space="0" w:color="auto"/>
              <w:bottom w:val="single" w:sz="4" w:space="0" w:color="auto"/>
              <w:right w:val="single" w:sz="4" w:space="0" w:color="auto"/>
            </w:tcBorders>
            <w:shd w:val="clear" w:color="auto" w:fill="FFFFFF" w:themeFill="background1"/>
            <w:noWrap/>
            <w:vAlign w:val="center"/>
          </w:tcPr>
          <w:p w:rsidR="00183A05" w:rsidRPr="00183A05" w:rsidRDefault="00183A05" w:rsidP="002B5C49">
            <w:pPr>
              <w:jc w:val="left"/>
              <w:rPr>
                <w:rFonts w:ascii="Calibri" w:hAnsi="Calibri" w:cs="Calibri"/>
                <w:sz w:val="16"/>
                <w:szCs w:val="16"/>
              </w:rPr>
            </w:pPr>
            <w:r w:rsidRPr="00183A05">
              <w:rPr>
                <w:rFonts w:ascii="Calibri" w:hAnsi="Calibri" w:cs="Calibri"/>
                <w:sz w:val="16"/>
                <w:szCs w:val="16"/>
              </w:rPr>
              <w:t>Eceabat</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19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4.499,788</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224.989,40</w:t>
            </w:r>
          </w:p>
        </w:tc>
        <w:tc>
          <w:tcPr>
            <w:tcW w:w="999" w:type="dxa"/>
            <w:tcBorders>
              <w:top w:val="single" w:sz="4" w:space="0" w:color="auto"/>
              <w:left w:val="nil"/>
              <w:bottom w:val="single" w:sz="4" w:space="0" w:color="auto"/>
              <w:right w:val="single" w:sz="4" w:space="0" w:color="auto"/>
            </w:tcBorders>
            <w:shd w:val="clear" w:color="auto" w:fill="auto"/>
            <w:vAlign w:val="bottom"/>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6,70</w:t>
            </w:r>
          </w:p>
        </w:tc>
      </w:tr>
      <w:tr w:rsidR="00183A05" w:rsidRPr="005547A4" w:rsidTr="002B5C49">
        <w:trPr>
          <w:trHeight w:val="29"/>
          <w:jc w:val="center"/>
        </w:trPr>
        <w:tc>
          <w:tcPr>
            <w:tcW w:w="1010" w:type="dxa"/>
            <w:tcBorders>
              <w:top w:val="nil"/>
              <w:left w:val="single" w:sz="4" w:space="0" w:color="auto"/>
              <w:bottom w:val="single" w:sz="4" w:space="0" w:color="auto"/>
              <w:right w:val="single" w:sz="4" w:space="0" w:color="auto"/>
            </w:tcBorders>
            <w:shd w:val="clear" w:color="auto" w:fill="FFFFFF" w:themeFill="background1"/>
            <w:noWrap/>
            <w:vAlign w:val="center"/>
          </w:tcPr>
          <w:p w:rsidR="00183A05" w:rsidRPr="00183A05" w:rsidRDefault="00183A05" w:rsidP="002B5C49">
            <w:pPr>
              <w:jc w:val="left"/>
              <w:rPr>
                <w:rFonts w:ascii="Calibri" w:hAnsi="Calibri" w:cs="Calibri"/>
                <w:sz w:val="16"/>
                <w:szCs w:val="16"/>
              </w:rPr>
            </w:pPr>
            <w:r w:rsidRPr="00183A05">
              <w:rPr>
                <w:rFonts w:ascii="Calibri" w:hAnsi="Calibri" w:cs="Calibri"/>
                <w:sz w:val="16"/>
                <w:szCs w:val="16"/>
              </w:rPr>
              <w:t>Ezine</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296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27.696,271</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1.384.813,55</w:t>
            </w:r>
          </w:p>
        </w:tc>
        <w:tc>
          <w:tcPr>
            <w:tcW w:w="999" w:type="dxa"/>
            <w:tcBorders>
              <w:top w:val="single" w:sz="4" w:space="0" w:color="auto"/>
              <w:left w:val="nil"/>
              <w:bottom w:val="single" w:sz="4" w:space="0" w:color="auto"/>
              <w:right w:val="single" w:sz="4" w:space="0" w:color="auto"/>
            </w:tcBorders>
            <w:shd w:val="clear" w:color="auto" w:fill="auto"/>
            <w:vAlign w:val="bottom"/>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41,21</w:t>
            </w:r>
          </w:p>
        </w:tc>
      </w:tr>
      <w:tr w:rsidR="00183A05" w:rsidRPr="005547A4" w:rsidTr="002B5C49">
        <w:trPr>
          <w:trHeight w:val="29"/>
          <w:jc w:val="center"/>
        </w:trPr>
        <w:tc>
          <w:tcPr>
            <w:tcW w:w="1010" w:type="dxa"/>
            <w:tcBorders>
              <w:top w:val="nil"/>
              <w:left w:val="single" w:sz="4" w:space="0" w:color="auto"/>
              <w:bottom w:val="single" w:sz="4" w:space="0" w:color="auto"/>
              <w:right w:val="single" w:sz="4" w:space="0" w:color="auto"/>
            </w:tcBorders>
            <w:shd w:val="clear" w:color="auto" w:fill="FFFFFF" w:themeFill="background1"/>
            <w:noWrap/>
            <w:vAlign w:val="center"/>
          </w:tcPr>
          <w:p w:rsidR="00183A05" w:rsidRPr="00183A05" w:rsidRDefault="00183A05" w:rsidP="002B5C49">
            <w:pPr>
              <w:jc w:val="left"/>
              <w:rPr>
                <w:rFonts w:ascii="Calibri" w:hAnsi="Calibri" w:cs="Calibri"/>
                <w:sz w:val="16"/>
                <w:szCs w:val="16"/>
              </w:rPr>
            </w:pPr>
            <w:r w:rsidRPr="00183A05">
              <w:rPr>
                <w:rFonts w:ascii="Calibri" w:hAnsi="Calibri" w:cs="Calibri"/>
                <w:sz w:val="16"/>
                <w:szCs w:val="16"/>
              </w:rPr>
              <w:t>Gelibolu</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1.318,102</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65.905,10</w:t>
            </w:r>
          </w:p>
        </w:tc>
        <w:tc>
          <w:tcPr>
            <w:tcW w:w="999" w:type="dxa"/>
            <w:tcBorders>
              <w:top w:val="single" w:sz="4" w:space="0" w:color="auto"/>
              <w:left w:val="nil"/>
              <w:bottom w:val="single" w:sz="4" w:space="0" w:color="auto"/>
              <w:right w:val="single" w:sz="4" w:space="0" w:color="auto"/>
            </w:tcBorders>
            <w:shd w:val="clear" w:color="auto" w:fill="auto"/>
            <w:vAlign w:val="bottom"/>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1,96</w:t>
            </w:r>
          </w:p>
        </w:tc>
      </w:tr>
      <w:tr w:rsidR="00183A05" w:rsidRPr="005547A4" w:rsidTr="002B5C49">
        <w:trPr>
          <w:trHeight w:val="29"/>
          <w:jc w:val="center"/>
        </w:trPr>
        <w:tc>
          <w:tcPr>
            <w:tcW w:w="1010" w:type="dxa"/>
            <w:tcBorders>
              <w:top w:val="nil"/>
              <w:left w:val="single" w:sz="4" w:space="0" w:color="auto"/>
              <w:bottom w:val="single" w:sz="4" w:space="0" w:color="auto"/>
              <w:right w:val="single" w:sz="4" w:space="0" w:color="auto"/>
            </w:tcBorders>
            <w:shd w:val="clear" w:color="auto" w:fill="FFFFFF" w:themeFill="background1"/>
            <w:noWrap/>
            <w:vAlign w:val="center"/>
          </w:tcPr>
          <w:p w:rsidR="00183A05" w:rsidRPr="00183A05" w:rsidRDefault="00183A05" w:rsidP="002B5C49">
            <w:pPr>
              <w:jc w:val="left"/>
              <w:rPr>
                <w:rFonts w:ascii="Calibri" w:hAnsi="Calibri" w:cs="Calibri"/>
                <w:sz w:val="16"/>
                <w:szCs w:val="16"/>
              </w:rPr>
            </w:pPr>
            <w:r w:rsidRPr="00183A05">
              <w:rPr>
                <w:rFonts w:ascii="Calibri" w:hAnsi="Calibri" w:cs="Calibri"/>
                <w:sz w:val="16"/>
                <w:szCs w:val="16"/>
              </w:rPr>
              <w:t>Lapseki</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358,040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17.902,00</w:t>
            </w:r>
          </w:p>
        </w:tc>
        <w:tc>
          <w:tcPr>
            <w:tcW w:w="999" w:type="dxa"/>
            <w:tcBorders>
              <w:top w:val="single" w:sz="4" w:space="0" w:color="auto"/>
              <w:left w:val="nil"/>
              <w:bottom w:val="single" w:sz="4" w:space="0" w:color="auto"/>
              <w:right w:val="single" w:sz="4" w:space="0" w:color="auto"/>
            </w:tcBorders>
            <w:shd w:val="clear" w:color="auto" w:fill="auto"/>
            <w:vAlign w:val="bottom"/>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0,53</w:t>
            </w:r>
          </w:p>
        </w:tc>
      </w:tr>
      <w:tr w:rsidR="00183A05" w:rsidRPr="005547A4" w:rsidTr="002B5C49">
        <w:trPr>
          <w:trHeight w:val="29"/>
          <w:jc w:val="center"/>
        </w:trPr>
        <w:tc>
          <w:tcPr>
            <w:tcW w:w="1010" w:type="dxa"/>
            <w:tcBorders>
              <w:top w:val="nil"/>
              <w:left w:val="single" w:sz="4" w:space="0" w:color="auto"/>
              <w:bottom w:val="single" w:sz="4" w:space="0" w:color="auto"/>
              <w:right w:val="single" w:sz="4" w:space="0" w:color="auto"/>
            </w:tcBorders>
            <w:shd w:val="clear" w:color="auto" w:fill="FFFFFF" w:themeFill="background1"/>
            <w:noWrap/>
            <w:vAlign w:val="center"/>
          </w:tcPr>
          <w:p w:rsidR="00183A05" w:rsidRPr="00183A05" w:rsidRDefault="00183A05" w:rsidP="002B5C49">
            <w:pPr>
              <w:jc w:val="left"/>
              <w:rPr>
                <w:rFonts w:ascii="Calibri" w:hAnsi="Calibri" w:cs="Calibri"/>
                <w:sz w:val="16"/>
                <w:szCs w:val="16"/>
              </w:rPr>
            </w:pPr>
            <w:r w:rsidRPr="00183A05">
              <w:rPr>
                <w:rFonts w:ascii="Calibri" w:hAnsi="Calibri" w:cs="Calibri"/>
                <w:sz w:val="16"/>
                <w:szCs w:val="16"/>
              </w:rPr>
              <w:t>Merkez</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74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22.013,588</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1.100.679,40</w:t>
            </w:r>
          </w:p>
        </w:tc>
        <w:tc>
          <w:tcPr>
            <w:tcW w:w="999" w:type="dxa"/>
            <w:tcBorders>
              <w:top w:val="single" w:sz="4" w:space="0" w:color="auto"/>
              <w:left w:val="nil"/>
              <w:bottom w:val="single" w:sz="4" w:space="0" w:color="auto"/>
              <w:right w:val="single" w:sz="4" w:space="0" w:color="auto"/>
            </w:tcBorders>
            <w:shd w:val="clear" w:color="auto" w:fill="auto"/>
            <w:vAlign w:val="bottom"/>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32,75</w:t>
            </w:r>
          </w:p>
        </w:tc>
      </w:tr>
      <w:tr w:rsidR="00183A05" w:rsidRPr="005547A4" w:rsidTr="002B5C49">
        <w:trPr>
          <w:trHeight w:val="29"/>
          <w:jc w:val="center"/>
        </w:trPr>
        <w:tc>
          <w:tcPr>
            <w:tcW w:w="1010" w:type="dxa"/>
            <w:tcBorders>
              <w:top w:val="nil"/>
              <w:left w:val="single" w:sz="4" w:space="0" w:color="auto"/>
              <w:bottom w:val="single" w:sz="4" w:space="0" w:color="auto"/>
              <w:right w:val="single" w:sz="4" w:space="0" w:color="auto"/>
            </w:tcBorders>
            <w:shd w:val="clear" w:color="auto" w:fill="FFFFFF" w:themeFill="background1"/>
            <w:noWrap/>
            <w:vAlign w:val="center"/>
          </w:tcPr>
          <w:p w:rsidR="00183A05" w:rsidRPr="00183A05" w:rsidRDefault="00183A05" w:rsidP="002B5C49">
            <w:pPr>
              <w:jc w:val="left"/>
              <w:rPr>
                <w:rFonts w:ascii="Calibri" w:hAnsi="Calibri" w:cs="Calibri"/>
                <w:sz w:val="16"/>
                <w:szCs w:val="16"/>
              </w:rPr>
            </w:pPr>
            <w:r w:rsidRPr="00183A05">
              <w:rPr>
                <w:rFonts w:ascii="Calibri" w:hAnsi="Calibri" w:cs="Calibri"/>
                <w:sz w:val="16"/>
                <w:szCs w:val="16"/>
              </w:rPr>
              <w:t>Yenice</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262,112</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13.105,60</w:t>
            </w:r>
          </w:p>
        </w:tc>
        <w:tc>
          <w:tcPr>
            <w:tcW w:w="999" w:type="dxa"/>
            <w:tcBorders>
              <w:top w:val="single" w:sz="4" w:space="0" w:color="auto"/>
              <w:left w:val="nil"/>
              <w:bottom w:val="single" w:sz="4" w:space="0" w:color="auto"/>
              <w:right w:val="single" w:sz="4" w:space="0" w:color="auto"/>
            </w:tcBorders>
            <w:shd w:val="clear" w:color="auto" w:fill="auto"/>
            <w:vAlign w:val="bottom"/>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0,39</w:t>
            </w:r>
          </w:p>
        </w:tc>
      </w:tr>
      <w:tr w:rsidR="00183A05" w:rsidRPr="005547A4" w:rsidTr="00183A05">
        <w:trPr>
          <w:trHeight w:val="29"/>
          <w:jc w:val="center"/>
        </w:trPr>
        <w:tc>
          <w:tcPr>
            <w:tcW w:w="1010"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rsidR="00183A05" w:rsidRPr="00183A05" w:rsidRDefault="00183A05" w:rsidP="00183A05">
            <w:pPr>
              <w:jc w:val="right"/>
              <w:rPr>
                <w:rFonts w:ascii="Calibri" w:hAnsi="Calibri" w:cs="Calibri"/>
                <w:b/>
                <w:bCs/>
                <w:sz w:val="16"/>
                <w:szCs w:val="16"/>
              </w:rPr>
            </w:pPr>
            <w:r w:rsidRPr="00183A05">
              <w:rPr>
                <w:rFonts w:ascii="Calibri" w:hAnsi="Calibri" w:cs="Calibri"/>
                <w:b/>
                <w:bCs/>
                <w:sz w:val="16"/>
                <w:szCs w:val="16"/>
              </w:rPr>
              <w:t>TOPLAM</w:t>
            </w:r>
          </w:p>
        </w:tc>
        <w:tc>
          <w:tcPr>
            <w:tcW w:w="87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183A05" w:rsidRPr="00183A05" w:rsidRDefault="00183A05" w:rsidP="002B5C49">
            <w:pPr>
              <w:jc w:val="right"/>
              <w:rPr>
                <w:rFonts w:ascii="Calibri" w:hAnsi="Calibri" w:cs="Calibri"/>
                <w:b/>
                <w:bCs/>
                <w:sz w:val="16"/>
                <w:szCs w:val="16"/>
              </w:rPr>
            </w:pPr>
            <w:r w:rsidRPr="00183A05">
              <w:rPr>
                <w:rFonts w:ascii="Calibri" w:hAnsi="Calibri" w:cs="Calibri"/>
                <w:b/>
                <w:bCs/>
                <w:sz w:val="16"/>
                <w:szCs w:val="16"/>
              </w:rPr>
              <w:t>522</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183A05" w:rsidRPr="00183A05" w:rsidRDefault="00183A05" w:rsidP="002B5C49">
            <w:pPr>
              <w:jc w:val="right"/>
              <w:rPr>
                <w:rFonts w:ascii="Calibri" w:hAnsi="Calibri" w:cs="Calibri"/>
                <w:b/>
                <w:bCs/>
                <w:sz w:val="16"/>
                <w:szCs w:val="16"/>
              </w:rPr>
            </w:pPr>
            <w:r w:rsidRPr="00183A05">
              <w:rPr>
                <w:rFonts w:ascii="Calibri" w:hAnsi="Calibri" w:cs="Calibri"/>
                <w:b/>
                <w:bCs/>
                <w:sz w:val="16"/>
                <w:szCs w:val="16"/>
              </w:rPr>
              <w:t>67.209,827</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183A05" w:rsidRPr="00183A05" w:rsidRDefault="00183A05" w:rsidP="002B5C49">
            <w:pPr>
              <w:jc w:val="right"/>
              <w:rPr>
                <w:rFonts w:ascii="Calibri" w:hAnsi="Calibri" w:cs="Calibri"/>
                <w:b/>
                <w:bCs/>
                <w:sz w:val="16"/>
                <w:szCs w:val="16"/>
              </w:rPr>
            </w:pPr>
            <w:r w:rsidRPr="00183A05">
              <w:rPr>
                <w:rFonts w:ascii="Calibri" w:hAnsi="Calibri" w:cs="Calibri"/>
                <w:b/>
                <w:bCs/>
                <w:sz w:val="16"/>
                <w:szCs w:val="16"/>
              </w:rPr>
              <w:t>3.360.491,35</w:t>
            </w:r>
          </w:p>
        </w:tc>
        <w:tc>
          <w:tcPr>
            <w:tcW w:w="999" w:type="dxa"/>
            <w:tcBorders>
              <w:top w:val="single" w:sz="4" w:space="0" w:color="auto"/>
              <w:left w:val="nil"/>
              <w:bottom w:val="single" w:sz="4" w:space="0" w:color="auto"/>
              <w:right w:val="single" w:sz="4" w:space="0" w:color="auto"/>
            </w:tcBorders>
            <w:shd w:val="clear" w:color="auto" w:fill="FBD4B4" w:themeFill="accent6" w:themeFillTint="66"/>
            <w:vAlign w:val="bottom"/>
          </w:tcPr>
          <w:p w:rsidR="00183A05" w:rsidRPr="00183A05" w:rsidRDefault="00183A05" w:rsidP="002B5C49">
            <w:pPr>
              <w:jc w:val="right"/>
              <w:rPr>
                <w:rFonts w:ascii="Calibri" w:hAnsi="Calibri" w:cs="Calibri"/>
                <w:b/>
                <w:sz w:val="16"/>
                <w:szCs w:val="16"/>
              </w:rPr>
            </w:pPr>
            <w:r w:rsidRPr="00183A05">
              <w:rPr>
                <w:rFonts w:ascii="Calibri" w:hAnsi="Calibri" w:cs="Calibri"/>
                <w:b/>
                <w:sz w:val="16"/>
                <w:szCs w:val="16"/>
              </w:rPr>
              <w:t>100</w:t>
            </w:r>
          </w:p>
        </w:tc>
      </w:tr>
    </w:tbl>
    <w:p w:rsidR="00256E19" w:rsidRPr="002143D0" w:rsidRDefault="00256E19" w:rsidP="002B50E6">
      <w:pPr>
        <w:spacing w:line="276" w:lineRule="auto"/>
        <w:jc w:val="center"/>
        <w:rPr>
          <w:rFonts w:ascii="Calibri" w:hAnsi="Calibri"/>
          <w:b/>
          <w:sz w:val="22"/>
          <w:szCs w:val="22"/>
        </w:rPr>
      </w:pPr>
    </w:p>
    <w:p w:rsidR="00A10E2D" w:rsidRPr="005547A4" w:rsidRDefault="00A10E2D" w:rsidP="00A10E2D">
      <w:pPr>
        <w:tabs>
          <w:tab w:val="left" w:pos="263"/>
        </w:tabs>
        <w:spacing w:before="120" w:line="276" w:lineRule="auto"/>
        <w:jc w:val="center"/>
        <w:rPr>
          <w:rFonts w:ascii="Calibri" w:hAnsi="Calibri" w:cs="Calibri"/>
          <w:b/>
          <w:sz w:val="22"/>
          <w:szCs w:val="22"/>
        </w:rPr>
      </w:pPr>
      <w:r w:rsidRPr="005547A4">
        <w:rPr>
          <w:rFonts w:ascii="Calibri" w:hAnsi="Calibri" w:cs="Calibri"/>
          <w:b/>
          <w:sz w:val="22"/>
          <w:szCs w:val="22"/>
        </w:rPr>
        <w:lastRenderedPageBreak/>
        <w:t>Organik Tarım Desteği</w:t>
      </w:r>
    </w:p>
    <w:p w:rsidR="00A10E2D" w:rsidRDefault="00A10E2D" w:rsidP="00A10E2D">
      <w:pPr>
        <w:spacing w:line="276" w:lineRule="auto"/>
        <w:rPr>
          <w:rFonts w:ascii="Calibri" w:hAnsi="Calibri" w:cs="Calibri"/>
          <w:sz w:val="22"/>
          <w:szCs w:val="22"/>
        </w:rPr>
      </w:pPr>
      <w:r w:rsidRPr="005547A4">
        <w:rPr>
          <w:rFonts w:ascii="Calibri" w:hAnsi="Calibri" w:cs="Calibri"/>
          <w:b/>
          <w:sz w:val="22"/>
          <w:szCs w:val="22"/>
        </w:rPr>
        <w:tab/>
      </w:r>
      <w:r w:rsidRPr="005547A4">
        <w:rPr>
          <w:rFonts w:ascii="Calibri" w:hAnsi="Calibri" w:cs="Calibri"/>
          <w:sz w:val="22"/>
          <w:szCs w:val="22"/>
        </w:rPr>
        <w:t>Ç</w:t>
      </w:r>
      <w:r w:rsidRPr="005547A4">
        <w:rPr>
          <w:rFonts w:ascii="Calibri" w:eastAsia="ヒラギノ明朝 Pro W3" w:hAnsi="Calibri" w:cs="Calibri"/>
          <w:sz w:val="22"/>
          <w:szCs w:val="22"/>
        </w:rPr>
        <w:t xml:space="preserve">evre, insan ve hayvan sağlığına zarar vermeyen bir tarımsal üretimin yapılması, doğal kaynakların korunması, tarımda sürdürülebilirlik, izlenebilirlik ve gıda güvenliğinin sağlanmasına yönelik </w:t>
      </w:r>
      <w:r w:rsidRPr="005547A4">
        <w:rPr>
          <w:rFonts w:ascii="Calibri" w:hAnsi="Calibri" w:cs="Calibri"/>
          <w:sz w:val="22"/>
          <w:szCs w:val="22"/>
        </w:rPr>
        <w:t xml:space="preserve">2016/29 No’lu tebliğ uyarınca 2017 yılında Organik </w:t>
      </w:r>
      <w:r w:rsidRPr="005547A4">
        <w:rPr>
          <w:rFonts w:ascii="Calibri" w:eastAsia="ヒラギノ明朝 Pro W3" w:hAnsi="Calibri" w:cs="Calibri"/>
          <w:sz w:val="22"/>
          <w:szCs w:val="22"/>
        </w:rPr>
        <w:t xml:space="preserve">Tarım Uygulamaları yapan </w:t>
      </w:r>
      <w:r w:rsidRPr="005547A4">
        <w:rPr>
          <w:rFonts w:ascii="Calibri" w:hAnsi="Calibri" w:cs="Calibri"/>
          <w:sz w:val="22"/>
          <w:szCs w:val="22"/>
        </w:rPr>
        <w:t>528 işletmeye</w:t>
      </w:r>
      <w:r w:rsidRPr="005547A4">
        <w:rPr>
          <w:rFonts w:ascii="Calibri" w:eastAsia="ヒラギノ明朝 Pro W3" w:hAnsi="Calibri" w:cs="Calibri"/>
          <w:sz w:val="22"/>
          <w:szCs w:val="22"/>
        </w:rPr>
        <w:t xml:space="preserve"> 2017 yılında </w:t>
      </w:r>
      <w:r w:rsidRPr="005547A4">
        <w:rPr>
          <w:rFonts w:ascii="Calibri" w:hAnsi="Calibri" w:cs="Calibri"/>
          <w:sz w:val="22"/>
          <w:szCs w:val="22"/>
        </w:rPr>
        <w:t>1.844.694,89 ₺ alan bazlı destekleme ödemesi yapılmıştır. Desteklemeden faydalanan işletmelere ait bilgiler aşağıda tablo halinde verilmiştir.</w:t>
      </w:r>
    </w:p>
    <w:p w:rsidR="00A10E2D" w:rsidRPr="00A10E2D" w:rsidRDefault="00A10E2D" w:rsidP="00A10E2D">
      <w:pPr>
        <w:tabs>
          <w:tab w:val="left" w:pos="263"/>
        </w:tabs>
        <w:spacing w:before="120" w:line="276" w:lineRule="auto"/>
        <w:jc w:val="center"/>
        <w:rPr>
          <w:rFonts w:ascii="Calibri" w:hAnsi="Calibri" w:cs="Calibri"/>
          <w:b/>
          <w:sz w:val="22"/>
          <w:szCs w:val="22"/>
        </w:rPr>
      </w:pPr>
      <w:r w:rsidRPr="00A10E2D">
        <w:rPr>
          <w:rFonts w:ascii="Calibri" w:hAnsi="Calibri" w:cs="Calibri"/>
          <w:b/>
          <w:sz w:val="22"/>
          <w:szCs w:val="22"/>
        </w:rPr>
        <w:t>Organik Tarım Desteği 2017</w:t>
      </w:r>
    </w:p>
    <w:tbl>
      <w:tblPr>
        <w:tblW w:w="5616" w:type="dxa"/>
        <w:jc w:val="center"/>
        <w:shd w:val="clear" w:color="auto" w:fill="FFFFFF" w:themeFill="background1"/>
        <w:tblCellMar>
          <w:left w:w="70" w:type="dxa"/>
          <w:right w:w="70" w:type="dxa"/>
        </w:tblCellMar>
        <w:tblLook w:val="04A0" w:firstRow="1" w:lastRow="0" w:firstColumn="1" w:lastColumn="0" w:noHBand="0" w:noVBand="1"/>
      </w:tblPr>
      <w:tblGrid>
        <w:gridCol w:w="1161"/>
        <w:gridCol w:w="957"/>
        <w:gridCol w:w="1276"/>
        <w:gridCol w:w="1191"/>
        <w:gridCol w:w="1031"/>
      </w:tblGrid>
      <w:tr w:rsidR="00A10E2D"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A10E2D" w:rsidRPr="005547A4" w:rsidRDefault="00A10E2D" w:rsidP="002B5C49">
            <w:pPr>
              <w:spacing w:line="256" w:lineRule="auto"/>
              <w:jc w:val="center"/>
              <w:rPr>
                <w:rFonts w:ascii="Calibri" w:hAnsi="Calibri" w:cs="Calibri"/>
                <w:b/>
                <w:bCs/>
                <w:sz w:val="20"/>
                <w:szCs w:val="20"/>
                <w:lang w:eastAsia="en-US"/>
              </w:rPr>
            </w:pPr>
            <w:r w:rsidRPr="005547A4">
              <w:rPr>
                <w:rFonts w:ascii="Calibri" w:hAnsi="Calibri" w:cs="Calibri"/>
                <w:b/>
                <w:bCs/>
                <w:sz w:val="20"/>
                <w:szCs w:val="20"/>
                <w:lang w:eastAsia="en-US"/>
              </w:rPr>
              <w:t>İlçe Adı</w:t>
            </w:r>
          </w:p>
        </w:tc>
        <w:tc>
          <w:tcPr>
            <w:tcW w:w="95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A10E2D" w:rsidRPr="005547A4" w:rsidRDefault="00A10E2D" w:rsidP="002B5C49">
            <w:pPr>
              <w:spacing w:line="256" w:lineRule="auto"/>
              <w:jc w:val="center"/>
              <w:rPr>
                <w:rFonts w:ascii="Calibri" w:hAnsi="Calibri" w:cs="Calibri"/>
                <w:b/>
                <w:bCs/>
                <w:sz w:val="20"/>
                <w:szCs w:val="20"/>
                <w:lang w:eastAsia="en-US"/>
              </w:rPr>
            </w:pPr>
            <w:r w:rsidRPr="005547A4">
              <w:rPr>
                <w:rFonts w:ascii="Calibri" w:hAnsi="Calibri" w:cs="Calibri"/>
                <w:b/>
                <w:bCs/>
                <w:sz w:val="20"/>
                <w:szCs w:val="20"/>
                <w:lang w:eastAsia="en-US"/>
              </w:rPr>
              <w:t>İşletme Sayısı</w:t>
            </w:r>
          </w:p>
        </w:tc>
        <w:tc>
          <w:tcPr>
            <w:tcW w:w="1276"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A10E2D" w:rsidRPr="005547A4" w:rsidRDefault="00A10E2D" w:rsidP="002B5C49">
            <w:pPr>
              <w:spacing w:line="256" w:lineRule="auto"/>
              <w:jc w:val="center"/>
              <w:rPr>
                <w:rFonts w:ascii="Calibri" w:hAnsi="Calibri" w:cs="Calibri"/>
                <w:b/>
                <w:bCs/>
                <w:sz w:val="20"/>
                <w:szCs w:val="20"/>
                <w:lang w:eastAsia="en-US"/>
              </w:rPr>
            </w:pPr>
            <w:r w:rsidRPr="005547A4">
              <w:rPr>
                <w:rFonts w:ascii="Calibri" w:hAnsi="Calibri" w:cs="Calibri"/>
                <w:b/>
                <w:bCs/>
                <w:sz w:val="20"/>
                <w:szCs w:val="20"/>
                <w:lang w:eastAsia="en-US"/>
              </w:rPr>
              <w:t xml:space="preserve">Destekleme </w:t>
            </w:r>
            <w:r w:rsidRPr="005547A4">
              <w:rPr>
                <w:rFonts w:ascii="Calibri" w:hAnsi="Calibri" w:cs="Calibri"/>
                <w:b/>
                <w:bCs/>
                <w:sz w:val="20"/>
                <w:szCs w:val="20"/>
                <w:lang w:eastAsia="en-US"/>
              </w:rPr>
              <w:br/>
              <w:t>Alanı (da)</w:t>
            </w:r>
          </w:p>
        </w:tc>
        <w:tc>
          <w:tcPr>
            <w:tcW w:w="1191"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A10E2D" w:rsidRPr="005547A4" w:rsidRDefault="00A10E2D" w:rsidP="002B5C49">
            <w:pPr>
              <w:spacing w:line="256" w:lineRule="auto"/>
              <w:jc w:val="center"/>
              <w:rPr>
                <w:rFonts w:ascii="Calibri" w:hAnsi="Calibri" w:cs="Calibri"/>
                <w:b/>
                <w:bCs/>
                <w:sz w:val="20"/>
                <w:szCs w:val="20"/>
                <w:lang w:eastAsia="en-US"/>
              </w:rPr>
            </w:pPr>
            <w:r w:rsidRPr="005547A4">
              <w:rPr>
                <w:rFonts w:ascii="Calibri" w:hAnsi="Calibri" w:cs="Calibri"/>
                <w:b/>
                <w:bCs/>
                <w:sz w:val="20"/>
                <w:szCs w:val="20"/>
                <w:lang w:eastAsia="en-US"/>
              </w:rPr>
              <w:t>Miktarı</w:t>
            </w:r>
            <w:r w:rsidRPr="005547A4">
              <w:rPr>
                <w:rFonts w:ascii="Calibri" w:hAnsi="Calibri" w:cs="Calibri"/>
                <w:b/>
                <w:bCs/>
                <w:sz w:val="20"/>
                <w:szCs w:val="20"/>
                <w:lang w:eastAsia="en-US"/>
              </w:rPr>
              <w:br/>
              <w:t>(₺)</w:t>
            </w:r>
          </w:p>
        </w:tc>
        <w:tc>
          <w:tcPr>
            <w:tcW w:w="1031"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A10E2D" w:rsidRPr="005547A4" w:rsidRDefault="00A10E2D" w:rsidP="002B5C49">
            <w:pPr>
              <w:spacing w:line="256" w:lineRule="auto"/>
              <w:jc w:val="center"/>
              <w:rPr>
                <w:rFonts w:ascii="Calibri" w:hAnsi="Calibri" w:cs="Calibri"/>
                <w:b/>
                <w:bCs/>
                <w:sz w:val="20"/>
                <w:szCs w:val="20"/>
                <w:lang w:eastAsia="en-US"/>
              </w:rPr>
            </w:pPr>
            <w:r w:rsidRPr="005547A4">
              <w:rPr>
                <w:rFonts w:ascii="Calibri" w:hAnsi="Calibri" w:cs="Calibri"/>
                <w:b/>
                <w:bCs/>
                <w:sz w:val="20"/>
                <w:szCs w:val="20"/>
                <w:lang w:eastAsia="en-US"/>
              </w:rPr>
              <w:t>Dağılım %</w:t>
            </w:r>
          </w:p>
        </w:tc>
      </w:tr>
      <w:tr w:rsidR="00A10E2D"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rPr>
                <w:rFonts w:ascii="Calibri" w:hAnsi="Calibri" w:cs="Calibri"/>
                <w:sz w:val="18"/>
                <w:szCs w:val="18"/>
              </w:rPr>
            </w:pPr>
            <w:r w:rsidRPr="005547A4">
              <w:rPr>
                <w:rFonts w:ascii="Calibri" w:hAnsi="Calibri" w:cs="Calibri"/>
                <w:sz w:val="18"/>
                <w:szCs w:val="18"/>
              </w:rPr>
              <w:t>AYVACIK</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139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9.611,524</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747.364,14</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40,51</w:t>
            </w:r>
          </w:p>
        </w:tc>
      </w:tr>
      <w:tr w:rsidR="00A10E2D"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rPr>
                <w:rFonts w:ascii="Calibri" w:hAnsi="Calibri" w:cs="Calibri"/>
                <w:sz w:val="18"/>
                <w:szCs w:val="18"/>
              </w:rPr>
            </w:pPr>
            <w:r w:rsidRPr="005547A4">
              <w:rPr>
                <w:rFonts w:ascii="Calibri" w:hAnsi="Calibri" w:cs="Calibri"/>
                <w:sz w:val="18"/>
                <w:szCs w:val="18"/>
              </w:rPr>
              <w:t>BAYRAMİÇ</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514,107</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25.748,85</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1,40</w:t>
            </w:r>
          </w:p>
        </w:tc>
      </w:tr>
      <w:tr w:rsidR="00A10E2D"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rPr>
                <w:rFonts w:ascii="Calibri" w:hAnsi="Calibri" w:cs="Calibri"/>
                <w:sz w:val="18"/>
                <w:szCs w:val="18"/>
              </w:rPr>
            </w:pPr>
            <w:r w:rsidRPr="005547A4">
              <w:rPr>
                <w:rFonts w:ascii="Calibri" w:hAnsi="Calibri" w:cs="Calibri"/>
                <w:sz w:val="18"/>
                <w:szCs w:val="18"/>
              </w:rPr>
              <w:t>BİGA</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79,896</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7.989,60</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0,43</w:t>
            </w:r>
          </w:p>
        </w:tc>
      </w:tr>
      <w:tr w:rsidR="00A10E2D"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rPr>
                <w:rFonts w:ascii="Calibri" w:hAnsi="Calibri" w:cs="Calibri"/>
                <w:sz w:val="18"/>
                <w:szCs w:val="18"/>
              </w:rPr>
            </w:pPr>
            <w:r w:rsidRPr="005547A4">
              <w:rPr>
                <w:rFonts w:ascii="Calibri" w:hAnsi="Calibri" w:cs="Calibri"/>
                <w:sz w:val="18"/>
                <w:szCs w:val="18"/>
              </w:rPr>
              <w:t>BOZCAADA</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34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1.047,867</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95.445,09</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5,17</w:t>
            </w:r>
          </w:p>
        </w:tc>
      </w:tr>
      <w:tr w:rsidR="00A10E2D"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rPr>
                <w:rFonts w:ascii="Calibri" w:hAnsi="Calibri" w:cs="Calibri"/>
                <w:sz w:val="18"/>
                <w:szCs w:val="18"/>
              </w:rPr>
            </w:pPr>
            <w:r w:rsidRPr="005547A4">
              <w:rPr>
                <w:rFonts w:ascii="Calibri" w:hAnsi="Calibri" w:cs="Calibri"/>
                <w:sz w:val="18"/>
                <w:szCs w:val="18"/>
              </w:rPr>
              <w:t>ECEABAT</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26</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1.944,119</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143.776,09</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7,79</w:t>
            </w:r>
          </w:p>
        </w:tc>
      </w:tr>
      <w:tr w:rsidR="00A10E2D"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rPr>
                <w:rFonts w:ascii="Calibri" w:hAnsi="Calibri" w:cs="Calibri"/>
                <w:sz w:val="18"/>
                <w:szCs w:val="18"/>
              </w:rPr>
            </w:pPr>
            <w:r w:rsidRPr="005547A4">
              <w:rPr>
                <w:rFonts w:ascii="Calibri" w:hAnsi="Calibri" w:cs="Calibri"/>
                <w:sz w:val="18"/>
                <w:szCs w:val="18"/>
              </w:rPr>
              <w:t>EZİNE</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84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5.276,616</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360.721,19</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19,55</w:t>
            </w:r>
          </w:p>
        </w:tc>
      </w:tr>
      <w:tr w:rsidR="00A10E2D"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rPr>
                <w:rFonts w:ascii="Calibri" w:hAnsi="Calibri" w:cs="Calibri"/>
                <w:sz w:val="18"/>
                <w:szCs w:val="18"/>
              </w:rPr>
            </w:pPr>
            <w:r w:rsidRPr="005547A4">
              <w:rPr>
                <w:rFonts w:ascii="Calibri" w:hAnsi="Calibri" w:cs="Calibri"/>
                <w:sz w:val="18"/>
                <w:szCs w:val="18"/>
              </w:rPr>
              <w:t>GELİBOLU</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196,272</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15.344,33</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0,83</w:t>
            </w:r>
          </w:p>
        </w:tc>
      </w:tr>
      <w:tr w:rsidR="00A10E2D"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rPr>
                <w:rFonts w:ascii="Calibri" w:hAnsi="Calibri" w:cs="Calibri"/>
                <w:sz w:val="18"/>
                <w:szCs w:val="18"/>
              </w:rPr>
            </w:pPr>
            <w:r w:rsidRPr="005547A4">
              <w:rPr>
                <w:rFonts w:ascii="Calibri" w:hAnsi="Calibri" w:cs="Calibri"/>
                <w:sz w:val="18"/>
                <w:szCs w:val="18"/>
              </w:rPr>
              <w:t>GÖKÇEADA</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172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6.043,667</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304.248,16</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16,49</w:t>
            </w:r>
          </w:p>
        </w:tc>
      </w:tr>
      <w:tr w:rsidR="00A10E2D"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rPr>
                <w:rFonts w:ascii="Calibri" w:hAnsi="Calibri" w:cs="Calibri"/>
                <w:sz w:val="18"/>
                <w:szCs w:val="18"/>
              </w:rPr>
            </w:pPr>
            <w:r w:rsidRPr="005547A4">
              <w:rPr>
                <w:rFonts w:ascii="Calibri" w:hAnsi="Calibri" w:cs="Calibri"/>
                <w:sz w:val="18"/>
                <w:szCs w:val="18"/>
              </w:rPr>
              <w:t>MERKEZ</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62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2.193,003</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140.411,64</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7,61</w:t>
            </w:r>
          </w:p>
        </w:tc>
      </w:tr>
      <w:tr w:rsidR="00A10E2D"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rPr>
                <w:rFonts w:ascii="Calibri" w:hAnsi="Calibri" w:cs="Calibri"/>
                <w:sz w:val="18"/>
                <w:szCs w:val="18"/>
              </w:rPr>
            </w:pPr>
            <w:r w:rsidRPr="005547A4">
              <w:rPr>
                <w:rFonts w:ascii="Calibri" w:hAnsi="Calibri" w:cs="Calibri"/>
                <w:sz w:val="18"/>
                <w:szCs w:val="18"/>
              </w:rPr>
              <w:t>YENİCE</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36,458</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3.645,80</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0,20</w:t>
            </w:r>
          </w:p>
        </w:tc>
      </w:tr>
      <w:tr w:rsidR="00A10E2D"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A10E2D" w:rsidRPr="005547A4" w:rsidRDefault="00A10E2D" w:rsidP="002B5C49">
            <w:pPr>
              <w:jc w:val="left"/>
              <w:rPr>
                <w:rFonts w:ascii="Calibri" w:hAnsi="Calibri" w:cs="Calibri"/>
                <w:b/>
                <w:sz w:val="20"/>
                <w:szCs w:val="20"/>
              </w:rPr>
            </w:pPr>
            <w:r w:rsidRPr="005547A4">
              <w:rPr>
                <w:rFonts w:ascii="Calibri" w:hAnsi="Calibri" w:cs="Calibri"/>
                <w:b/>
                <w:sz w:val="20"/>
                <w:szCs w:val="20"/>
              </w:rPr>
              <w:t>TOPLAM</w:t>
            </w:r>
          </w:p>
        </w:tc>
        <w:tc>
          <w:tcPr>
            <w:tcW w:w="95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A10E2D" w:rsidRPr="005547A4" w:rsidRDefault="00A10E2D" w:rsidP="002B5C49">
            <w:pPr>
              <w:jc w:val="right"/>
              <w:rPr>
                <w:rFonts w:ascii="Calibri" w:hAnsi="Calibri" w:cs="Calibri"/>
                <w:b/>
                <w:bCs/>
                <w:sz w:val="18"/>
                <w:szCs w:val="18"/>
              </w:rPr>
            </w:pPr>
            <w:r w:rsidRPr="005547A4">
              <w:rPr>
                <w:rFonts w:ascii="Calibri" w:hAnsi="Calibri" w:cs="Calibri"/>
                <w:b/>
                <w:bCs/>
                <w:sz w:val="18"/>
                <w:szCs w:val="18"/>
              </w:rPr>
              <w:t>528</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A10E2D" w:rsidRPr="005547A4" w:rsidRDefault="00A10E2D" w:rsidP="002B5C49">
            <w:pPr>
              <w:jc w:val="right"/>
              <w:rPr>
                <w:rFonts w:ascii="Calibri" w:hAnsi="Calibri" w:cs="Calibri"/>
                <w:b/>
                <w:sz w:val="18"/>
                <w:szCs w:val="18"/>
              </w:rPr>
            </w:pPr>
            <w:r w:rsidRPr="005547A4">
              <w:rPr>
                <w:rFonts w:ascii="Calibri" w:hAnsi="Calibri" w:cs="Calibri"/>
                <w:b/>
                <w:sz w:val="18"/>
                <w:szCs w:val="18"/>
              </w:rPr>
              <w:t>26.943,529</w:t>
            </w:r>
          </w:p>
        </w:tc>
        <w:tc>
          <w:tcPr>
            <w:tcW w:w="119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A10E2D" w:rsidRPr="005547A4" w:rsidRDefault="00A10E2D" w:rsidP="002B5C49">
            <w:pPr>
              <w:jc w:val="right"/>
              <w:rPr>
                <w:rFonts w:ascii="Calibri" w:hAnsi="Calibri" w:cs="Calibri"/>
                <w:b/>
                <w:sz w:val="18"/>
                <w:szCs w:val="18"/>
              </w:rPr>
            </w:pPr>
            <w:r w:rsidRPr="005547A4">
              <w:rPr>
                <w:rFonts w:ascii="Calibri" w:hAnsi="Calibri" w:cs="Calibri"/>
                <w:b/>
                <w:sz w:val="18"/>
                <w:szCs w:val="18"/>
              </w:rPr>
              <w:t>1.844.694,89</w:t>
            </w:r>
          </w:p>
        </w:tc>
        <w:tc>
          <w:tcPr>
            <w:tcW w:w="103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A10E2D" w:rsidRPr="005547A4" w:rsidRDefault="00A10E2D" w:rsidP="002B5C49">
            <w:pPr>
              <w:jc w:val="right"/>
              <w:rPr>
                <w:rFonts w:ascii="Calibri" w:hAnsi="Calibri" w:cs="Calibri"/>
                <w:b/>
                <w:sz w:val="20"/>
                <w:szCs w:val="20"/>
              </w:rPr>
            </w:pPr>
            <w:r w:rsidRPr="005547A4">
              <w:rPr>
                <w:rFonts w:ascii="Calibri" w:hAnsi="Calibri" w:cs="Calibri"/>
                <w:b/>
                <w:sz w:val="20"/>
                <w:szCs w:val="20"/>
              </w:rPr>
              <w:t>100</w:t>
            </w:r>
          </w:p>
        </w:tc>
      </w:tr>
    </w:tbl>
    <w:p w:rsidR="00A10E2D" w:rsidRPr="005547A4" w:rsidRDefault="00A10E2D" w:rsidP="00A10E2D">
      <w:pPr>
        <w:spacing w:line="276" w:lineRule="auto"/>
        <w:rPr>
          <w:rFonts w:ascii="Calibri" w:hAnsi="Calibri" w:cs="Calibri"/>
          <w:sz w:val="22"/>
          <w:szCs w:val="22"/>
        </w:rPr>
      </w:pPr>
    </w:p>
    <w:p w:rsidR="00A10E2D" w:rsidRPr="005547A4" w:rsidRDefault="00A10E2D" w:rsidP="00A10E2D">
      <w:pPr>
        <w:spacing w:line="276" w:lineRule="auto"/>
        <w:jc w:val="center"/>
        <w:rPr>
          <w:rFonts w:ascii="Calibri" w:hAnsi="Calibri" w:cs="Calibri"/>
          <w:b/>
          <w:sz w:val="22"/>
          <w:szCs w:val="22"/>
        </w:rPr>
      </w:pPr>
      <w:r w:rsidRPr="005547A4">
        <w:rPr>
          <w:rFonts w:ascii="Calibri" w:hAnsi="Calibri" w:cs="Calibri"/>
          <w:b/>
          <w:sz w:val="22"/>
          <w:szCs w:val="22"/>
        </w:rPr>
        <w:t>2017 Yılı Biyolojik veya Biyoteknik Mücadele Desteği</w:t>
      </w:r>
    </w:p>
    <w:p w:rsidR="00A10E2D" w:rsidRDefault="00A10E2D" w:rsidP="00A10E2D">
      <w:pPr>
        <w:ind w:firstLine="567"/>
        <w:rPr>
          <w:rFonts w:ascii="Calibri" w:hAnsi="Calibri" w:cs="Calibri"/>
          <w:sz w:val="22"/>
          <w:szCs w:val="22"/>
        </w:rPr>
      </w:pPr>
      <w:r w:rsidRPr="005547A4">
        <w:rPr>
          <w:rFonts w:ascii="Calibri" w:eastAsia="ヒラギノ明朝 Pro W3" w:hAnsi="Calibri" w:cs="Calibri"/>
          <w:sz w:val="22"/>
          <w:szCs w:val="22"/>
        </w:rPr>
        <w:t xml:space="preserve">Bitkisel üretimde kimyasal mücadele yerine alternatif mücadele tekniklerinin uygulanmasıyla kimyasal ilaç kullanımının azaltılması, insan sağlığının ve doğal dengenin korunması için biyolojik ve/veya biyoteknik mücadele yapan üreticilere destekleme ödemesi yapılmasına dair </w:t>
      </w:r>
      <w:r w:rsidRPr="005547A4">
        <w:rPr>
          <w:rFonts w:ascii="Calibri" w:hAnsi="Calibri" w:cs="Calibri"/>
          <w:sz w:val="22"/>
          <w:szCs w:val="22"/>
        </w:rPr>
        <w:t>2017/39 No’lu tebliğ uyarınca; 2017 yılında bitkisel üretimde kimyasal mücadele yerine alternatif mücadele tekniklerini kullanan 43 işletmeye 227.242,29</w:t>
      </w:r>
      <w:r>
        <w:rPr>
          <w:rFonts w:ascii="Calibri" w:hAnsi="Calibri" w:cs="Calibri"/>
          <w:sz w:val="22"/>
          <w:szCs w:val="22"/>
        </w:rPr>
        <w:t xml:space="preserve"> </w:t>
      </w:r>
      <w:r w:rsidRPr="005547A4">
        <w:rPr>
          <w:rFonts w:ascii="Calibri" w:hAnsi="Calibri" w:cs="Calibri"/>
          <w:sz w:val="22"/>
          <w:szCs w:val="22"/>
        </w:rPr>
        <w:t>₺ alan bazlı destekleme ödemesi yapılmıştır. Desteklemeden faydalanan işletmelere ait bilgiler aşağıda tablo halinde verilmiştir.</w:t>
      </w:r>
    </w:p>
    <w:p w:rsidR="00A10E2D" w:rsidRPr="005547A4" w:rsidRDefault="00A10E2D" w:rsidP="00A10E2D">
      <w:pPr>
        <w:ind w:firstLine="567"/>
        <w:rPr>
          <w:rFonts w:ascii="Calibri" w:hAnsi="Calibri" w:cs="Calibri"/>
          <w:sz w:val="22"/>
          <w:szCs w:val="22"/>
        </w:rPr>
      </w:pPr>
    </w:p>
    <w:p w:rsidR="00A10E2D" w:rsidRPr="005547A4" w:rsidRDefault="00A10E2D" w:rsidP="00A10E2D">
      <w:pPr>
        <w:jc w:val="center"/>
        <w:rPr>
          <w:rFonts w:ascii="Calibri" w:hAnsi="Calibri" w:cs="Calibri"/>
          <w:b/>
          <w:sz w:val="22"/>
          <w:szCs w:val="22"/>
        </w:rPr>
      </w:pPr>
      <w:r w:rsidRPr="005547A4">
        <w:rPr>
          <w:rFonts w:ascii="Calibri" w:hAnsi="Calibri" w:cs="Calibri"/>
          <w:b/>
          <w:sz w:val="22"/>
          <w:szCs w:val="22"/>
        </w:rPr>
        <w:t>Biyolojik/Biyoteknik Mücadele Desteği 2017</w:t>
      </w:r>
    </w:p>
    <w:tbl>
      <w:tblPr>
        <w:tblW w:w="5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0A0" w:firstRow="1" w:lastRow="0" w:firstColumn="1" w:lastColumn="0" w:noHBand="0" w:noVBand="0"/>
      </w:tblPr>
      <w:tblGrid>
        <w:gridCol w:w="911"/>
        <w:gridCol w:w="756"/>
        <w:gridCol w:w="1126"/>
        <w:gridCol w:w="1126"/>
        <w:gridCol w:w="1130"/>
      </w:tblGrid>
      <w:tr w:rsidR="00A10E2D" w:rsidRPr="005547A4" w:rsidTr="002B5C49">
        <w:trPr>
          <w:trHeight w:val="614"/>
          <w:jc w:val="center"/>
        </w:trPr>
        <w:tc>
          <w:tcPr>
            <w:tcW w:w="911" w:type="dxa"/>
            <w:shd w:val="clear" w:color="auto" w:fill="FBD4B4" w:themeFill="accent6" w:themeFillTint="66"/>
            <w:vAlign w:val="center"/>
          </w:tcPr>
          <w:p w:rsidR="00A10E2D" w:rsidRPr="005547A4" w:rsidRDefault="00A10E2D" w:rsidP="002B5C49">
            <w:pPr>
              <w:jc w:val="center"/>
              <w:rPr>
                <w:rFonts w:ascii="Calibri" w:hAnsi="Calibri" w:cs="Calibri"/>
                <w:bCs/>
                <w:sz w:val="20"/>
                <w:szCs w:val="20"/>
              </w:rPr>
            </w:pPr>
            <w:r w:rsidRPr="005547A4">
              <w:rPr>
                <w:rFonts w:ascii="Calibri" w:hAnsi="Calibri" w:cs="Calibri"/>
                <w:bCs/>
                <w:sz w:val="20"/>
                <w:szCs w:val="20"/>
              </w:rPr>
              <w:t>İlçesi</w:t>
            </w:r>
          </w:p>
        </w:tc>
        <w:tc>
          <w:tcPr>
            <w:tcW w:w="756" w:type="dxa"/>
            <w:shd w:val="clear" w:color="auto" w:fill="FBD4B4" w:themeFill="accent6" w:themeFillTint="66"/>
            <w:vAlign w:val="center"/>
          </w:tcPr>
          <w:p w:rsidR="00A10E2D" w:rsidRPr="005547A4" w:rsidRDefault="00A10E2D" w:rsidP="002B5C49">
            <w:pPr>
              <w:jc w:val="center"/>
              <w:rPr>
                <w:rFonts w:ascii="Calibri" w:hAnsi="Calibri" w:cs="Calibri"/>
                <w:bCs/>
                <w:sz w:val="20"/>
                <w:szCs w:val="20"/>
              </w:rPr>
            </w:pPr>
            <w:r w:rsidRPr="005547A4">
              <w:rPr>
                <w:rFonts w:ascii="Calibri" w:hAnsi="Calibri" w:cs="Calibri"/>
                <w:bCs/>
                <w:sz w:val="20"/>
                <w:szCs w:val="20"/>
              </w:rPr>
              <w:t>İşletme Sayısı</w:t>
            </w:r>
          </w:p>
        </w:tc>
        <w:tc>
          <w:tcPr>
            <w:tcW w:w="1126" w:type="dxa"/>
            <w:shd w:val="clear" w:color="auto" w:fill="FBD4B4" w:themeFill="accent6" w:themeFillTint="66"/>
            <w:vAlign w:val="center"/>
          </w:tcPr>
          <w:p w:rsidR="00A10E2D" w:rsidRPr="005547A4" w:rsidRDefault="00A10E2D" w:rsidP="002B5C49">
            <w:pPr>
              <w:jc w:val="center"/>
              <w:rPr>
                <w:rFonts w:ascii="Calibri" w:hAnsi="Calibri" w:cs="Calibri"/>
                <w:bCs/>
                <w:sz w:val="20"/>
                <w:szCs w:val="20"/>
              </w:rPr>
            </w:pPr>
            <w:r w:rsidRPr="005547A4">
              <w:rPr>
                <w:rFonts w:ascii="Calibri" w:hAnsi="Calibri" w:cs="Calibri"/>
                <w:bCs/>
                <w:sz w:val="20"/>
                <w:szCs w:val="20"/>
              </w:rPr>
              <w:t>Destekleme Alanı (da)</w:t>
            </w:r>
          </w:p>
        </w:tc>
        <w:tc>
          <w:tcPr>
            <w:tcW w:w="1126" w:type="dxa"/>
            <w:shd w:val="clear" w:color="auto" w:fill="FBD4B4" w:themeFill="accent6" w:themeFillTint="66"/>
            <w:vAlign w:val="center"/>
          </w:tcPr>
          <w:p w:rsidR="00A10E2D" w:rsidRPr="005547A4" w:rsidRDefault="00A10E2D" w:rsidP="002B5C49">
            <w:pPr>
              <w:jc w:val="center"/>
              <w:rPr>
                <w:rFonts w:ascii="Calibri" w:hAnsi="Calibri" w:cs="Calibri"/>
                <w:bCs/>
                <w:sz w:val="20"/>
                <w:szCs w:val="20"/>
              </w:rPr>
            </w:pPr>
            <w:r w:rsidRPr="005547A4">
              <w:rPr>
                <w:rFonts w:ascii="Calibri" w:hAnsi="Calibri" w:cs="Calibri"/>
                <w:bCs/>
                <w:sz w:val="20"/>
                <w:szCs w:val="20"/>
              </w:rPr>
              <w:t>Destekleme Tutarı (₺)</w:t>
            </w:r>
          </w:p>
        </w:tc>
        <w:tc>
          <w:tcPr>
            <w:tcW w:w="1130" w:type="dxa"/>
            <w:tcBorders>
              <w:bottom w:val="single" w:sz="4" w:space="0" w:color="auto"/>
            </w:tcBorders>
            <w:shd w:val="clear" w:color="auto" w:fill="FBD4B4" w:themeFill="accent6" w:themeFillTint="66"/>
            <w:vAlign w:val="center"/>
          </w:tcPr>
          <w:p w:rsidR="00A10E2D" w:rsidRPr="005547A4" w:rsidRDefault="00A10E2D" w:rsidP="002B5C49">
            <w:pPr>
              <w:jc w:val="center"/>
              <w:rPr>
                <w:rFonts w:ascii="Calibri" w:hAnsi="Calibri" w:cs="Calibri"/>
                <w:b/>
                <w:bCs/>
                <w:sz w:val="20"/>
                <w:szCs w:val="20"/>
              </w:rPr>
            </w:pPr>
            <w:r w:rsidRPr="005547A4">
              <w:rPr>
                <w:rFonts w:ascii="Calibri" w:hAnsi="Calibri" w:cs="Calibri"/>
                <w:b/>
                <w:bCs/>
                <w:sz w:val="20"/>
                <w:szCs w:val="20"/>
              </w:rPr>
              <w:t>Dağılım</w:t>
            </w:r>
          </w:p>
          <w:p w:rsidR="00A10E2D" w:rsidRPr="005547A4" w:rsidRDefault="00A10E2D" w:rsidP="002B5C49">
            <w:pPr>
              <w:jc w:val="center"/>
              <w:rPr>
                <w:rFonts w:ascii="Calibri" w:hAnsi="Calibri" w:cs="Calibri"/>
                <w:b/>
                <w:bCs/>
                <w:sz w:val="20"/>
                <w:szCs w:val="20"/>
              </w:rPr>
            </w:pPr>
            <w:r w:rsidRPr="005547A4">
              <w:rPr>
                <w:rFonts w:ascii="Calibri" w:hAnsi="Calibri" w:cs="Calibri"/>
                <w:b/>
                <w:bCs/>
                <w:sz w:val="20"/>
                <w:szCs w:val="20"/>
              </w:rPr>
              <w:t>%</w:t>
            </w:r>
          </w:p>
        </w:tc>
      </w:tr>
      <w:tr w:rsidR="00A10E2D" w:rsidRPr="005547A4" w:rsidTr="002B5C49">
        <w:tblPrEx>
          <w:tblLook w:val="04A0" w:firstRow="1" w:lastRow="0" w:firstColumn="1" w:lastColumn="0" w:noHBand="0" w:noVBand="1"/>
        </w:tblPrEx>
        <w:trPr>
          <w:trHeight w:val="20"/>
          <w:jc w:val="center"/>
        </w:trPr>
        <w:tc>
          <w:tcPr>
            <w:tcW w:w="911" w:type="dxa"/>
            <w:shd w:val="clear" w:color="auto" w:fill="FFFFFF" w:themeFill="background1"/>
            <w:vAlign w:val="center"/>
            <w:hideMark/>
          </w:tcPr>
          <w:p w:rsidR="00A10E2D" w:rsidRPr="005547A4" w:rsidRDefault="00A10E2D" w:rsidP="002B5C49">
            <w:pPr>
              <w:rPr>
                <w:rFonts w:ascii="Calibri" w:hAnsi="Calibri" w:cs="Calibri"/>
                <w:sz w:val="20"/>
                <w:szCs w:val="20"/>
              </w:rPr>
            </w:pPr>
            <w:r w:rsidRPr="005547A4">
              <w:rPr>
                <w:rFonts w:ascii="Calibri" w:hAnsi="Calibri" w:cs="Calibri"/>
                <w:sz w:val="20"/>
                <w:szCs w:val="20"/>
              </w:rPr>
              <w:t>Bayramiç</w:t>
            </w:r>
          </w:p>
        </w:tc>
        <w:tc>
          <w:tcPr>
            <w:tcW w:w="756" w:type="dxa"/>
            <w:shd w:val="clear" w:color="auto" w:fill="FFFFFF" w:themeFill="background1"/>
            <w:hideMark/>
          </w:tcPr>
          <w:p w:rsidR="00A10E2D" w:rsidRPr="005547A4" w:rsidRDefault="00A10E2D" w:rsidP="002B5C49">
            <w:pPr>
              <w:spacing w:line="256" w:lineRule="auto"/>
              <w:jc w:val="center"/>
              <w:rPr>
                <w:rFonts w:ascii="Calibri" w:hAnsi="Calibri" w:cs="Calibri"/>
                <w:sz w:val="16"/>
                <w:szCs w:val="16"/>
                <w:lang w:eastAsia="en-US"/>
              </w:rPr>
            </w:pPr>
            <w:r w:rsidRPr="005547A4">
              <w:rPr>
                <w:rFonts w:ascii="Calibri" w:hAnsi="Calibri" w:cs="Calibri"/>
                <w:sz w:val="16"/>
                <w:szCs w:val="16"/>
                <w:lang w:eastAsia="en-US"/>
              </w:rPr>
              <w:t>5</w:t>
            </w:r>
          </w:p>
        </w:tc>
        <w:tc>
          <w:tcPr>
            <w:tcW w:w="1126" w:type="dxa"/>
            <w:shd w:val="clear" w:color="auto" w:fill="FFFFFF" w:themeFill="background1"/>
            <w:hideMark/>
          </w:tcPr>
          <w:p w:rsidR="00A10E2D" w:rsidRPr="005547A4" w:rsidRDefault="00A10E2D" w:rsidP="002B5C49">
            <w:pPr>
              <w:spacing w:line="256" w:lineRule="auto"/>
              <w:jc w:val="right"/>
              <w:rPr>
                <w:rFonts w:ascii="Calibri" w:hAnsi="Calibri" w:cs="Calibri"/>
                <w:sz w:val="16"/>
                <w:szCs w:val="16"/>
                <w:lang w:eastAsia="en-US"/>
              </w:rPr>
            </w:pPr>
            <w:r w:rsidRPr="005547A4">
              <w:rPr>
                <w:rFonts w:ascii="Calibri" w:hAnsi="Calibri" w:cs="Calibri"/>
                <w:sz w:val="16"/>
                <w:szCs w:val="16"/>
                <w:lang w:eastAsia="en-US"/>
              </w:rPr>
              <w:t>137,517</w:t>
            </w:r>
          </w:p>
        </w:tc>
        <w:tc>
          <w:tcPr>
            <w:tcW w:w="1126" w:type="dxa"/>
            <w:shd w:val="clear" w:color="auto" w:fill="FFFFFF" w:themeFill="background1"/>
            <w:hideMark/>
          </w:tcPr>
          <w:p w:rsidR="00A10E2D" w:rsidRPr="005547A4" w:rsidRDefault="00A10E2D" w:rsidP="002B5C49">
            <w:pPr>
              <w:spacing w:line="256" w:lineRule="auto"/>
              <w:jc w:val="right"/>
              <w:rPr>
                <w:rFonts w:ascii="Calibri" w:hAnsi="Calibri" w:cs="Calibri"/>
                <w:sz w:val="16"/>
                <w:szCs w:val="16"/>
                <w:lang w:eastAsia="en-US"/>
              </w:rPr>
            </w:pPr>
            <w:r w:rsidRPr="005547A4">
              <w:rPr>
                <w:rFonts w:ascii="Calibri" w:hAnsi="Calibri" w:cs="Calibri"/>
                <w:sz w:val="16"/>
                <w:szCs w:val="16"/>
                <w:lang w:eastAsia="en-US"/>
              </w:rPr>
              <w:t>4813,10</w:t>
            </w:r>
          </w:p>
        </w:tc>
        <w:tc>
          <w:tcPr>
            <w:tcW w:w="1130"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2,12</w:t>
            </w:r>
          </w:p>
        </w:tc>
      </w:tr>
      <w:tr w:rsidR="00A10E2D" w:rsidRPr="005547A4" w:rsidTr="002B5C49">
        <w:tblPrEx>
          <w:tblLook w:val="04A0" w:firstRow="1" w:lastRow="0" w:firstColumn="1" w:lastColumn="0" w:noHBand="0" w:noVBand="1"/>
        </w:tblPrEx>
        <w:trPr>
          <w:trHeight w:val="20"/>
          <w:jc w:val="center"/>
        </w:trPr>
        <w:tc>
          <w:tcPr>
            <w:tcW w:w="911" w:type="dxa"/>
            <w:shd w:val="clear" w:color="auto" w:fill="FFFFFF" w:themeFill="background1"/>
            <w:vAlign w:val="center"/>
            <w:hideMark/>
          </w:tcPr>
          <w:p w:rsidR="00A10E2D" w:rsidRPr="005547A4" w:rsidRDefault="00A10E2D" w:rsidP="002B5C49">
            <w:pPr>
              <w:rPr>
                <w:rFonts w:ascii="Calibri" w:hAnsi="Calibri" w:cs="Calibri"/>
                <w:sz w:val="20"/>
                <w:szCs w:val="20"/>
              </w:rPr>
            </w:pPr>
            <w:r w:rsidRPr="005547A4">
              <w:rPr>
                <w:rFonts w:ascii="Calibri" w:hAnsi="Calibri" w:cs="Calibri"/>
                <w:sz w:val="20"/>
                <w:szCs w:val="20"/>
              </w:rPr>
              <w:t>Bozcaada</w:t>
            </w:r>
          </w:p>
        </w:tc>
        <w:tc>
          <w:tcPr>
            <w:tcW w:w="756" w:type="dxa"/>
            <w:shd w:val="clear" w:color="auto" w:fill="FFFFFF" w:themeFill="background1"/>
            <w:hideMark/>
          </w:tcPr>
          <w:p w:rsidR="00A10E2D" w:rsidRPr="005547A4" w:rsidRDefault="00A10E2D" w:rsidP="002B5C49">
            <w:pPr>
              <w:spacing w:line="256" w:lineRule="auto"/>
              <w:jc w:val="center"/>
              <w:rPr>
                <w:rFonts w:ascii="Calibri" w:hAnsi="Calibri" w:cs="Calibri"/>
                <w:sz w:val="16"/>
                <w:szCs w:val="16"/>
                <w:lang w:eastAsia="en-US"/>
              </w:rPr>
            </w:pPr>
            <w:r w:rsidRPr="005547A4">
              <w:rPr>
                <w:rFonts w:ascii="Calibri" w:hAnsi="Calibri" w:cs="Calibri"/>
                <w:sz w:val="16"/>
                <w:szCs w:val="16"/>
                <w:lang w:eastAsia="en-US"/>
              </w:rPr>
              <w:t>2</w:t>
            </w:r>
          </w:p>
        </w:tc>
        <w:tc>
          <w:tcPr>
            <w:tcW w:w="1126" w:type="dxa"/>
            <w:shd w:val="clear" w:color="auto" w:fill="FFFFFF" w:themeFill="background1"/>
            <w:hideMark/>
          </w:tcPr>
          <w:p w:rsidR="00A10E2D" w:rsidRPr="005547A4" w:rsidRDefault="00A10E2D" w:rsidP="002B5C49">
            <w:pPr>
              <w:spacing w:line="256" w:lineRule="auto"/>
              <w:jc w:val="right"/>
              <w:rPr>
                <w:rFonts w:ascii="Calibri" w:hAnsi="Calibri" w:cs="Calibri"/>
                <w:sz w:val="16"/>
                <w:szCs w:val="16"/>
                <w:lang w:eastAsia="en-US"/>
              </w:rPr>
            </w:pPr>
            <w:r w:rsidRPr="005547A4">
              <w:rPr>
                <w:rFonts w:ascii="Calibri" w:hAnsi="Calibri" w:cs="Calibri"/>
                <w:sz w:val="16"/>
                <w:szCs w:val="16"/>
                <w:lang w:eastAsia="en-US"/>
              </w:rPr>
              <w:t>179,650</w:t>
            </w:r>
          </w:p>
        </w:tc>
        <w:tc>
          <w:tcPr>
            <w:tcW w:w="1126" w:type="dxa"/>
            <w:shd w:val="clear" w:color="auto" w:fill="FFFFFF" w:themeFill="background1"/>
            <w:hideMark/>
          </w:tcPr>
          <w:p w:rsidR="00A10E2D" w:rsidRPr="005547A4" w:rsidRDefault="00A10E2D" w:rsidP="002B5C49">
            <w:pPr>
              <w:spacing w:line="256" w:lineRule="auto"/>
              <w:jc w:val="right"/>
              <w:rPr>
                <w:rFonts w:ascii="Calibri" w:hAnsi="Calibri" w:cs="Calibri"/>
                <w:sz w:val="16"/>
                <w:szCs w:val="16"/>
                <w:lang w:eastAsia="en-US"/>
              </w:rPr>
            </w:pPr>
            <w:r w:rsidRPr="005547A4">
              <w:rPr>
                <w:rFonts w:ascii="Calibri" w:hAnsi="Calibri" w:cs="Calibri"/>
                <w:sz w:val="16"/>
                <w:szCs w:val="16"/>
                <w:lang w:eastAsia="en-US"/>
              </w:rPr>
              <w:t>6.287,79</w:t>
            </w:r>
          </w:p>
        </w:tc>
        <w:tc>
          <w:tcPr>
            <w:tcW w:w="1130"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2,77</w:t>
            </w:r>
          </w:p>
        </w:tc>
      </w:tr>
      <w:tr w:rsidR="00A10E2D" w:rsidRPr="005547A4" w:rsidTr="002B5C49">
        <w:tblPrEx>
          <w:tblLook w:val="04A0" w:firstRow="1" w:lastRow="0" w:firstColumn="1" w:lastColumn="0" w:noHBand="0" w:noVBand="1"/>
        </w:tblPrEx>
        <w:trPr>
          <w:trHeight w:val="20"/>
          <w:jc w:val="center"/>
        </w:trPr>
        <w:tc>
          <w:tcPr>
            <w:tcW w:w="911" w:type="dxa"/>
            <w:shd w:val="clear" w:color="auto" w:fill="FFFFFF" w:themeFill="background1"/>
            <w:vAlign w:val="center"/>
            <w:hideMark/>
          </w:tcPr>
          <w:p w:rsidR="00A10E2D" w:rsidRPr="005547A4" w:rsidRDefault="00A10E2D" w:rsidP="002B5C49">
            <w:pPr>
              <w:rPr>
                <w:rFonts w:ascii="Calibri" w:hAnsi="Calibri" w:cs="Calibri"/>
                <w:sz w:val="20"/>
                <w:szCs w:val="20"/>
              </w:rPr>
            </w:pPr>
            <w:r w:rsidRPr="005547A4">
              <w:rPr>
                <w:rFonts w:ascii="Calibri" w:hAnsi="Calibri" w:cs="Calibri"/>
                <w:sz w:val="20"/>
                <w:szCs w:val="20"/>
              </w:rPr>
              <w:t>Ezine</w:t>
            </w:r>
          </w:p>
        </w:tc>
        <w:tc>
          <w:tcPr>
            <w:tcW w:w="756" w:type="dxa"/>
            <w:shd w:val="clear" w:color="auto" w:fill="FFFFFF" w:themeFill="background1"/>
            <w:hideMark/>
          </w:tcPr>
          <w:p w:rsidR="00A10E2D" w:rsidRPr="005547A4" w:rsidRDefault="00A10E2D" w:rsidP="002B5C49">
            <w:pPr>
              <w:spacing w:line="256" w:lineRule="auto"/>
              <w:jc w:val="center"/>
              <w:rPr>
                <w:rFonts w:ascii="Calibri" w:hAnsi="Calibri" w:cs="Calibri"/>
                <w:sz w:val="16"/>
                <w:szCs w:val="16"/>
                <w:lang w:eastAsia="en-US"/>
              </w:rPr>
            </w:pPr>
            <w:r w:rsidRPr="005547A4">
              <w:rPr>
                <w:rFonts w:ascii="Calibri" w:hAnsi="Calibri" w:cs="Calibri"/>
                <w:sz w:val="16"/>
                <w:szCs w:val="16"/>
                <w:lang w:eastAsia="en-US"/>
              </w:rPr>
              <w:t>17</w:t>
            </w:r>
          </w:p>
        </w:tc>
        <w:tc>
          <w:tcPr>
            <w:tcW w:w="1126" w:type="dxa"/>
            <w:shd w:val="clear" w:color="auto" w:fill="FFFFFF" w:themeFill="background1"/>
            <w:hideMark/>
          </w:tcPr>
          <w:p w:rsidR="00A10E2D" w:rsidRPr="005547A4" w:rsidRDefault="00A10E2D" w:rsidP="002B5C49">
            <w:pPr>
              <w:spacing w:line="256" w:lineRule="auto"/>
              <w:jc w:val="right"/>
              <w:rPr>
                <w:rFonts w:ascii="Calibri" w:hAnsi="Calibri" w:cs="Calibri"/>
                <w:sz w:val="16"/>
                <w:szCs w:val="16"/>
                <w:lang w:eastAsia="en-US"/>
              </w:rPr>
            </w:pPr>
            <w:r w:rsidRPr="005547A4">
              <w:rPr>
                <w:rFonts w:ascii="Calibri" w:hAnsi="Calibri" w:cs="Calibri"/>
                <w:sz w:val="16"/>
                <w:szCs w:val="16"/>
                <w:lang w:eastAsia="en-US"/>
              </w:rPr>
              <w:t>256,218</w:t>
            </w:r>
          </w:p>
        </w:tc>
        <w:tc>
          <w:tcPr>
            <w:tcW w:w="1126" w:type="dxa"/>
            <w:shd w:val="clear" w:color="auto" w:fill="FFFFFF" w:themeFill="background1"/>
            <w:hideMark/>
          </w:tcPr>
          <w:p w:rsidR="00A10E2D" w:rsidRPr="005547A4" w:rsidRDefault="00A10E2D" w:rsidP="002B5C49">
            <w:pPr>
              <w:spacing w:line="256" w:lineRule="auto"/>
              <w:jc w:val="right"/>
              <w:rPr>
                <w:rFonts w:ascii="Calibri" w:hAnsi="Calibri" w:cs="Calibri"/>
                <w:sz w:val="16"/>
                <w:szCs w:val="16"/>
                <w:lang w:eastAsia="en-US"/>
              </w:rPr>
            </w:pPr>
            <w:r w:rsidRPr="005547A4">
              <w:rPr>
                <w:rFonts w:ascii="Calibri" w:hAnsi="Calibri" w:cs="Calibri"/>
                <w:sz w:val="16"/>
                <w:szCs w:val="16"/>
                <w:lang w:eastAsia="en-US"/>
              </w:rPr>
              <w:t>11.329,85</w:t>
            </w:r>
          </w:p>
        </w:tc>
        <w:tc>
          <w:tcPr>
            <w:tcW w:w="1130"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4,99</w:t>
            </w:r>
          </w:p>
        </w:tc>
      </w:tr>
      <w:tr w:rsidR="00A10E2D" w:rsidRPr="005547A4" w:rsidTr="002B5C49">
        <w:tblPrEx>
          <w:tblLook w:val="04A0" w:firstRow="1" w:lastRow="0" w:firstColumn="1" w:lastColumn="0" w:noHBand="0" w:noVBand="1"/>
        </w:tblPrEx>
        <w:trPr>
          <w:trHeight w:val="20"/>
          <w:jc w:val="center"/>
        </w:trPr>
        <w:tc>
          <w:tcPr>
            <w:tcW w:w="911" w:type="dxa"/>
            <w:shd w:val="clear" w:color="auto" w:fill="FFFFFF" w:themeFill="background1"/>
            <w:vAlign w:val="center"/>
            <w:hideMark/>
          </w:tcPr>
          <w:p w:rsidR="00A10E2D" w:rsidRPr="005547A4" w:rsidRDefault="00A10E2D" w:rsidP="002B5C49">
            <w:pPr>
              <w:rPr>
                <w:rFonts w:ascii="Calibri" w:hAnsi="Calibri" w:cs="Calibri"/>
                <w:sz w:val="20"/>
                <w:szCs w:val="20"/>
              </w:rPr>
            </w:pPr>
            <w:r w:rsidRPr="005547A4">
              <w:rPr>
                <w:rFonts w:ascii="Calibri" w:hAnsi="Calibri" w:cs="Calibri"/>
                <w:sz w:val="20"/>
                <w:szCs w:val="20"/>
              </w:rPr>
              <w:t>Merkez</w:t>
            </w:r>
          </w:p>
        </w:tc>
        <w:tc>
          <w:tcPr>
            <w:tcW w:w="756" w:type="dxa"/>
            <w:shd w:val="clear" w:color="auto" w:fill="FFFFFF" w:themeFill="background1"/>
            <w:hideMark/>
          </w:tcPr>
          <w:p w:rsidR="00A10E2D" w:rsidRPr="005547A4" w:rsidRDefault="00A10E2D" w:rsidP="002B5C49">
            <w:pPr>
              <w:spacing w:line="256" w:lineRule="auto"/>
              <w:jc w:val="center"/>
              <w:rPr>
                <w:rFonts w:ascii="Calibri" w:hAnsi="Calibri" w:cs="Calibri"/>
                <w:sz w:val="16"/>
                <w:szCs w:val="16"/>
                <w:lang w:eastAsia="en-US"/>
              </w:rPr>
            </w:pPr>
            <w:r w:rsidRPr="005547A4">
              <w:rPr>
                <w:rFonts w:ascii="Calibri" w:hAnsi="Calibri" w:cs="Calibri"/>
                <w:sz w:val="16"/>
                <w:szCs w:val="16"/>
                <w:lang w:eastAsia="en-US"/>
              </w:rPr>
              <w:t>19</w:t>
            </w:r>
          </w:p>
        </w:tc>
        <w:tc>
          <w:tcPr>
            <w:tcW w:w="1126" w:type="dxa"/>
            <w:shd w:val="clear" w:color="auto" w:fill="FFFFFF" w:themeFill="background1"/>
            <w:hideMark/>
          </w:tcPr>
          <w:p w:rsidR="00A10E2D" w:rsidRPr="005547A4" w:rsidRDefault="00A10E2D" w:rsidP="002B5C49">
            <w:pPr>
              <w:spacing w:line="256" w:lineRule="auto"/>
              <w:jc w:val="right"/>
              <w:rPr>
                <w:rFonts w:ascii="Calibri" w:hAnsi="Calibri" w:cs="Calibri"/>
                <w:sz w:val="16"/>
                <w:szCs w:val="16"/>
                <w:lang w:eastAsia="en-US"/>
              </w:rPr>
            </w:pPr>
            <w:r w:rsidRPr="005547A4">
              <w:rPr>
                <w:rFonts w:ascii="Calibri" w:hAnsi="Calibri" w:cs="Calibri"/>
                <w:sz w:val="16"/>
                <w:szCs w:val="16"/>
                <w:lang w:eastAsia="en-US"/>
              </w:rPr>
              <w:t>5.814,321</w:t>
            </w:r>
          </w:p>
        </w:tc>
        <w:tc>
          <w:tcPr>
            <w:tcW w:w="1126" w:type="dxa"/>
            <w:shd w:val="clear" w:color="auto" w:fill="FFFFFF" w:themeFill="background1"/>
            <w:hideMark/>
          </w:tcPr>
          <w:p w:rsidR="00A10E2D" w:rsidRPr="005547A4" w:rsidRDefault="00A10E2D" w:rsidP="002B5C49">
            <w:pPr>
              <w:spacing w:line="256" w:lineRule="auto"/>
              <w:jc w:val="right"/>
              <w:rPr>
                <w:rFonts w:ascii="Calibri" w:hAnsi="Calibri" w:cs="Calibri"/>
                <w:sz w:val="16"/>
                <w:szCs w:val="16"/>
                <w:lang w:eastAsia="en-US"/>
              </w:rPr>
            </w:pPr>
            <w:r w:rsidRPr="005547A4">
              <w:rPr>
                <w:rFonts w:ascii="Calibri" w:hAnsi="Calibri" w:cs="Calibri"/>
                <w:sz w:val="16"/>
                <w:szCs w:val="16"/>
                <w:lang w:eastAsia="en-US"/>
              </w:rPr>
              <w:t>204.811,55</w:t>
            </w:r>
          </w:p>
        </w:tc>
        <w:tc>
          <w:tcPr>
            <w:tcW w:w="1130"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90,13</w:t>
            </w:r>
          </w:p>
        </w:tc>
      </w:tr>
      <w:tr w:rsidR="00A10E2D" w:rsidRPr="005547A4" w:rsidTr="002B5C49">
        <w:tblPrEx>
          <w:tblLook w:val="04A0" w:firstRow="1" w:lastRow="0" w:firstColumn="1" w:lastColumn="0" w:noHBand="0" w:noVBand="1"/>
        </w:tblPrEx>
        <w:trPr>
          <w:trHeight w:val="20"/>
          <w:jc w:val="center"/>
        </w:trPr>
        <w:tc>
          <w:tcPr>
            <w:tcW w:w="911" w:type="dxa"/>
            <w:shd w:val="clear" w:color="auto" w:fill="FBD4B4" w:themeFill="accent6" w:themeFillTint="66"/>
            <w:vAlign w:val="center"/>
            <w:hideMark/>
          </w:tcPr>
          <w:p w:rsidR="00A10E2D" w:rsidRPr="005547A4" w:rsidRDefault="00A10E2D" w:rsidP="002B5C49">
            <w:pPr>
              <w:rPr>
                <w:rFonts w:ascii="Calibri" w:hAnsi="Calibri" w:cs="Calibri"/>
                <w:b/>
                <w:sz w:val="20"/>
                <w:szCs w:val="20"/>
              </w:rPr>
            </w:pPr>
            <w:r w:rsidRPr="005547A4">
              <w:rPr>
                <w:rFonts w:ascii="Calibri" w:hAnsi="Calibri" w:cs="Calibri"/>
                <w:b/>
                <w:sz w:val="20"/>
                <w:szCs w:val="20"/>
              </w:rPr>
              <w:t>TOPLAM</w:t>
            </w:r>
          </w:p>
        </w:tc>
        <w:tc>
          <w:tcPr>
            <w:tcW w:w="756" w:type="dxa"/>
            <w:shd w:val="clear" w:color="auto" w:fill="FBD4B4" w:themeFill="accent6" w:themeFillTint="66"/>
            <w:vAlign w:val="center"/>
          </w:tcPr>
          <w:p w:rsidR="00A10E2D" w:rsidRPr="005547A4" w:rsidRDefault="00A10E2D" w:rsidP="002B5C49">
            <w:pPr>
              <w:spacing w:line="256" w:lineRule="auto"/>
              <w:jc w:val="center"/>
              <w:rPr>
                <w:rFonts w:ascii="Calibri" w:hAnsi="Calibri" w:cs="Calibri"/>
                <w:b/>
                <w:sz w:val="20"/>
                <w:szCs w:val="20"/>
                <w:lang w:eastAsia="en-US"/>
              </w:rPr>
            </w:pPr>
            <w:r w:rsidRPr="005547A4">
              <w:rPr>
                <w:rFonts w:ascii="Calibri" w:hAnsi="Calibri" w:cs="Calibri"/>
                <w:b/>
                <w:sz w:val="20"/>
                <w:szCs w:val="20"/>
                <w:lang w:eastAsia="en-US"/>
              </w:rPr>
              <w:t>43</w:t>
            </w:r>
          </w:p>
        </w:tc>
        <w:tc>
          <w:tcPr>
            <w:tcW w:w="1126" w:type="dxa"/>
            <w:shd w:val="clear" w:color="auto" w:fill="FBD4B4" w:themeFill="accent6" w:themeFillTint="66"/>
            <w:vAlign w:val="center"/>
          </w:tcPr>
          <w:p w:rsidR="00A10E2D" w:rsidRPr="005547A4" w:rsidRDefault="00A10E2D" w:rsidP="002B5C49">
            <w:pPr>
              <w:spacing w:line="256" w:lineRule="auto"/>
              <w:jc w:val="right"/>
              <w:rPr>
                <w:rFonts w:ascii="Calibri" w:hAnsi="Calibri" w:cs="Calibri"/>
                <w:b/>
                <w:bCs/>
                <w:sz w:val="16"/>
                <w:szCs w:val="16"/>
                <w:lang w:eastAsia="en-US"/>
              </w:rPr>
            </w:pPr>
            <w:r w:rsidRPr="005547A4">
              <w:rPr>
                <w:rFonts w:ascii="Calibri" w:hAnsi="Calibri" w:cs="Calibri"/>
                <w:b/>
                <w:bCs/>
                <w:sz w:val="16"/>
                <w:szCs w:val="16"/>
                <w:lang w:eastAsia="en-US"/>
              </w:rPr>
              <w:t>6.387,706</w:t>
            </w:r>
          </w:p>
        </w:tc>
        <w:tc>
          <w:tcPr>
            <w:tcW w:w="1126" w:type="dxa"/>
            <w:shd w:val="clear" w:color="auto" w:fill="FBD4B4" w:themeFill="accent6" w:themeFillTint="66"/>
            <w:vAlign w:val="center"/>
          </w:tcPr>
          <w:p w:rsidR="00A10E2D" w:rsidRPr="005547A4" w:rsidRDefault="00A10E2D" w:rsidP="002B5C49">
            <w:pPr>
              <w:spacing w:line="256" w:lineRule="auto"/>
              <w:jc w:val="right"/>
              <w:rPr>
                <w:rFonts w:ascii="Calibri" w:hAnsi="Calibri" w:cs="Calibri"/>
                <w:b/>
                <w:bCs/>
                <w:sz w:val="16"/>
                <w:szCs w:val="16"/>
                <w:lang w:eastAsia="en-US"/>
              </w:rPr>
            </w:pPr>
            <w:r w:rsidRPr="005547A4">
              <w:rPr>
                <w:rFonts w:ascii="Calibri" w:hAnsi="Calibri" w:cs="Calibri"/>
                <w:b/>
                <w:bCs/>
                <w:sz w:val="16"/>
                <w:szCs w:val="16"/>
                <w:lang w:eastAsia="en-US"/>
              </w:rPr>
              <w:t>227.242,29</w:t>
            </w:r>
          </w:p>
        </w:tc>
        <w:tc>
          <w:tcPr>
            <w:tcW w:w="1130" w:type="dxa"/>
            <w:tcBorders>
              <w:top w:val="single" w:sz="4" w:space="0" w:color="auto"/>
            </w:tcBorders>
            <w:shd w:val="clear" w:color="auto" w:fill="FBD4B4" w:themeFill="accent6" w:themeFillTint="66"/>
            <w:noWrap/>
            <w:vAlign w:val="center"/>
          </w:tcPr>
          <w:p w:rsidR="00A10E2D" w:rsidRPr="005547A4" w:rsidRDefault="00A10E2D" w:rsidP="002B5C49">
            <w:pPr>
              <w:spacing w:line="256" w:lineRule="auto"/>
              <w:jc w:val="right"/>
              <w:rPr>
                <w:rFonts w:ascii="Calibri" w:hAnsi="Calibri" w:cs="Calibri"/>
                <w:b/>
                <w:sz w:val="20"/>
                <w:szCs w:val="20"/>
                <w:lang w:eastAsia="en-US"/>
              </w:rPr>
            </w:pPr>
            <w:r w:rsidRPr="005547A4">
              <w:rPr>
                <w:rFonts w:ascii="Calibri" w:hAnsi="Calibri" w:cs="Calibri"/>
                <w:b/>
                <w:sz w:val="20"/>
                <w:szCs w:val="20"/>
                <w:lang w:eastAsia="en-US"/>
              </w:rPr>
              <w:t>100</w:t>
            </w:r>
          </w:p>
        </w:tc>
      </w:tr>
    </w:tbl>
    <w:p w:rsidR="00A10E2D" w:rsidRDefault="00A10E2D" w:rsidP="002B50E6">
      <w:pPr>
        <w:spacing w:line="276" w:lineRule="auto"/>
        <w:jc w:val="center"/>
        <w:rPr>
          <w:rFonts w:ascii="Calibri" w:hAnsi="Calibri"/>
          <w:b/>
          <w:sz w:val="22"/>
          <w:szCs w:val="22"/>
        </w:rPr>
      </w:pPr>
    </w:p>
    <w:p w:rsidR="00A10E2D" w:rsidRPr="005547A4" w:rsidRDefault="00A10E2D" w:rsidP="00A10E2D">
      <w:pPr>
        <w:spacing w:line="276" w:lineRule="auto"/>
        <w:jc w:val="center"/>
        <w:rPr>
          <w:rFonts w:ascii="Calibri" w:hAnsi="Calibri" w:cs="Calibri"/>
          <w:b/>
          <w:sz w:val="22"/>
          <w:szCs w:val="22"/>
        </w:rPr>
      </w:pPr>
      <w:r w:rsidRPr="005547A4">
        <w:rPr>
          <w:rFonts w:ascii="Calibri" w:hAnsi="Calibri" w:cs="Calibri"/>
          <w:b/>
          <w:sz w:val="22"/>
          <w:szCs w:val="22"/>
        </w:rPr>
        <w:t>Geleneksel Zeytin Bahçelerinin Rehabilitasyonu 2017 Yılı Desteği</w:t>
      </w:r>
    </w:p>
    <w:p w:rsidR="00A10E2D" w:rsidRPr="005547A4" w:rsidRDefault="00A10E2D" w:rsidP="00A10E2D">
      <w:pPr>
        <w:spacing w:line="276" w:lineRule="auto"/>
        <w:ind w:firstLine="567"/>
        <w:rPr>
          <w:rFonts w:ascii="Calibri" w:hAnsi="Calibri" w:cs="Calibri"/>
          <w:sz w:val="22"/>
          <w:szCs w:val="22"/>
        </w:rPr>
      </w:pPr>
      <w:r w:rsidRPr="005547A4">
        <w:rPr>
          <w:rFonts w:ascii="Calibri" w:hAnsi="Calibri" w:cs="Calibri"/>
          <w:sz w:val="22"/>
          <w:szCs w:val="22"/>
        </w:rPr>
        <w:t>Verimden Düşmüş Zeytin Bahçelerinde Verim ve Kaliteyi Artırmak Amacıyla 2016/29 No’lu tebliğ uyarınca 2017 yılında 125 işletmeye</w:t>
      </w:r>
      <w:r w:rsidRPr="005547A4">
        <w:rPr>
          <w:rFonts w:ascii="Calibri" w:eastAsia="ヒラギノ明朝 Pro W3" w:hAnsi="Calibri" w:cs="Calibri"/>
          <w:sz w:val="22"/>
          <w:szCs w:val="22"/>
        </w:rPr>
        <w:t xml:space="preserve"> 240.853,30</w:t>
      </w:r>
      <w:r w:rsidRPr="005547A4">
        <w:rPr>
          <w:rFonts w:ascii="Calibri" w:hAnsi="Calibri" w:cs="Calibri"/>
          <w:sz w:val="22"/>
          <w:szCs w:val="22"/>
        </w:rPr>
        <w:t>₺ Geleneksel Zeytin Bahçelerinin Rehabilitasyonu destekleme ödemesi yapılmıştır. Desteklemeden faydalanan işletmelere ait bilgiler aşağıda tablo halinde verilmiştir.</w:t>
      </w:r>
    </w:p>
    <w:p w:rsidR="00A10E2D" w:rsidRDefault="00A10E2D" w:rsidP="002B50E6">
      <w:pPr>
        <w:spacing w:line="276" w:lineRule="auto"/>
        <w:jc w:val="center"/>
        <w:rPr>
          <w:rFonts w:ascii="Calibri" w:hAnsi="Calibri"/>
          <w:b/>
          <w:sz w:val="22"/>
          <w:szCs w:val="22"/>
        </w:rPr>
      </w:pPr>
    </w:p>
    <w:p w:rsidR="00A10E2D" w:rsidRDefault="00A10E2D" w:rsidP="002B50E6">
      <w:pPr>
        <w:spacing w:line="276" w:lineRule="auto"/>
        <w:jc w:val="center"/>
        <w:rPr>
          <w:rFonts w:ascii="Calibri" w:hAnsi="Calibri"/>
          <w:b/>
          <w:sz w:val="22"/>
          <w:szCs w:val="22"/>
        </w:rPr>
      </w:pPr>
    </w:p>
    <w:p w:rsidR="00A10E2D" w:rsidRDefault="00A10E2D" w:rsidP="002B50E6">
      <w:pPr>
        <w:spacing w:line="276" w:lineRule="auto"/>
        <w:jc w:val="center"/>
        <w:rPr>
          <w:rFonts w:ascii="Calibri" w:hAnsi="Calibri"/>
          <w:b/>
          <w:sz w:val="22"/>
          <w:szCs w:val="22"/>
        </w:rPr>
      </w:pPr>
    </w:p>
    <w:p w:rsidR="00A10E2D" w:rsidRDefault="00A10E2D" w:rsidP="002B50E6">
      <w:pPr>
        <w:spacing w:line="276" w:lineRule="auto"/>
        <w:jc w:val="center"/>
        <w:rPr>
          <w:rFonts w:ascii="Calibri" w:hAnsi="Calibri"/>
          <w:b/>
          <w:sz w:val="22"/>
          <w:szCs w:val="22"/>
        </w:rPr>
      </w:pPr>
    </w:p>
    <w:p w:rsidR="00F063AD" w:rsidRDefault="00F063AD" w:rsidP="002B50E6">
      <w:pPr>
        <w:spacing w:line="276" w:lineRule="auto"/>
        <w:jc w:val="center"/>
        <w:rPr>
          <w:rFonts w:ascii="Calibri" w:hAnsi="Calibri"/>
          <w:b/>
          <w:sz w:val="22"/>
          <w:szCs w:val="22"/>
        </w:rPr>
      </w:pPr>
    </w:p>
    <w:p w:rsidR="00A10E2D" w:rsidRDefault="00F063AD" w:rsidP="002B50E6">
      <w:pPr>
        <w:spacing w:line="276" w:lineRule="auto"/>
        <w:jc w:val="center"/>
        <w:rPr>
          <w:rFonts w:ascii="Calibri" w:hAnsi="Calibri"/>
          <w:b/>
          <w:sz w:val="22"/>
          <w:szCs w:val="22"/>
        </w:rPr>
      </w:pPr>
      <w:r>
        <w:rPr>
          <w:rFonts w:ascii="Calibri" w:hAnsi="Calibri"/>
          <w:b/>
          <w:sz w:val="22"/>
          <w:szCs w:val="22"/>
        </w:rPr>
        <w:lastRenderedPageBreak/>
        <w:t>Geleneksel Zeytin Bahçelerinin Rehabilitasyonu 2017 Yılı Desteği</w:t>
      </w:r>
    </w:p>
    <w:tbl>
      <w:tblPr>
        <w:tblW w:w="5616" w:type="dxa"/>
        <w:jc w:val="center"/>
        <w:shd w:val="clear" w:color="auto" w:fill="FFFFFF" w:themeFill="background1"/>
        <w:tblCellMar>
          <w:left w:w="70" w:type="dxa"/>
          <w:right w:w="70" w:type="dxa"/>
        </w:tblCellMar>
        <w:tblLook w:val="04A0" w:firstRow="1" w:lastRow="0" w:firstColumn="1" w:lastColumn="0" w:noHBand="0" w:noVBand="1"/>
      </w:tblPr>
      <w:tblGrid>
        <w:gridCol w:w="1161"/>
        <w:gridCol w:w="957"/>
        <w:gridCol w:w="1276"/>
        <w:gridCol w:w="1073"/>
        <w:gridCol w:w="1149"/>
      </w:tblGrid>
      <w:tr w:rsidR="001244C0"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1244C0" w:rsidRPr="005547A4" w:rsidRDefault="001244C0" w:rsidP="002B5C49">
            <w:pPr>
              <w:spacing w:line="256" w:lineRule="auto"/>
              <w:jc w:val="center"/>
              <w:rPr>
                <w:rFonts w:ascii="Calibri" w:hAnsi="Calibri" w:cs="Calibri"/>
                <w:b/>
                <w:bCs/>
                <w:sz w:val="20"/>
                <w:szCs w:val="20"/>
                <w:lang w:eastAsia="en-US"/>
              </w:rPr>
            </w:pPr>
            <w:r w:rsidRPr="005547A4">
              <w:rPr>
                <w:rFonts w:ascii="Calibri" w:hAnsi="Calibri" w:cs="Calibri"/>
                <w:b/>
                <w:bCs/>
                <w:sz w:val="20"/>
                <w:szCs w:val="20"/>
                <w:lang w:eastAsia="en-US"/>
              </w:rPr>
              <w:t>İlçe Adı</w:t>
            </w:r>
          </w:p>
        </w:tc>
        <w:tc>
          <w:tcPr>
            <w:tcW w:w="95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244C0" w:rsidRPr="005547A4" w:rsidRDefault="001244C0" w:rsidP="002B5C49">
            <w:pPr>
              <w:spacing w:line="256" w:lineRule="auto"/>
              <w:jc w:val="center"/>
              <w:rPr>
                <w:rFonts w:ascii="Calibri" w:hAnsi="Calibri" w:cs="Calibri"/>
                <w:b/>
                <w:bCs/>
                <w:sz w:val="20"/>
                <w:szCs w:val="20"/>
                <w:lang w:eastAsia="en-US"/>
              </w:rPr>
            </w:pPr>
            <w:r w:rsidRPr="005547A4">
              <w:rPr>
                <w:rFonts w:ascii="Calibri" w:hAnsi="Calibri" w:cs="Calibri"/>
                <w:b/>
                <w:bCs/>
                <w:sz w:val="20"/>
                <w:szCs w:val="20"/>
                <w:lang w:eastAsia="en-US"/>
              </w:rPr>
              <w:t>İşletme Sayısı</w:t>
            </w:r>
          </w:p>
        </w:tc>
        <w:tc>
          <w:tcPr>
            <w:tcW w:w="1276"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244C0" w:rsidRPr="005547A4" w:rsidRDefault="001244C0" w:rsidP="002B5C49">
            <w:pPr>
              <w:spacing w:line="256" w:lineRule="auto"/>
              <w:jc w:val="center"/>
              <w:rPr>
                <w:rFonts w:ascii="Calibri" w:hAnsi="Calibri" w:cs="Calibri"/>
                <w:b/>
                <w:bCs/>
                <w:sz w:val="20"/>
                <w:szCs w:val="20"/>
                <w:lang w:eastAsia="en-US"/>
              </w:rPr>
            </w:pPr>
            <w:r w:rsidRPr="005547A4">
              <w:rPr>
                <w:rFonts w:ascii="Calibri" w:hAnsi="Calibri" w:cs="Calibri"/>
                <w:b/>
                <w:bCs/>
                <w:sz w:val="20"/>
                <w:szCs w:val="20"/>
                <w:lang w:eastAsia="en-US"/>
              </w:rPr>
              <w:t xml:space="preserve">Destekleme </w:t>
            </w:r>
            <w:r w:rsidRPr="005547A4">
              <w:rPr>
                <w:rFonts w:ascii="Calibri" w:hAnsi="Calibri" w:cs="Calibri"/>
                <w:b/>
                <w:bCs/>
                <w:sz w:val="20"/>
                <w:szCs w:val="20"/>
                <w:lang w:eastAsia="en-US"/>
              </w:rPr>
              <w:br/>
              <w:t>Alanı (da)</w:t>
            </w:r>
          </w:p>
        </w:tc>
        <w:tc>
          <w:tcPr>
            <w:tcW w:w="1073"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244C0" w:rsidRPr="005547A4" w:rsidRDefault="001244C0" w:rsidP="002B5C49">
            <w:pPr>
              <w:spacing w:line="256" w:lineRule="auto"/>
              <w:jc w:val="center"/>
              <w:rPr>
                <w:rFonts w:ascii="Calibri" w:hAnsi="Calibri" w:cs="Calibri"/>
                <w:b/>
                <w:bCs/>
                <w:sz w:val="20"/>
                <w:szCs w:val="20"/>
                <w:lang w:eastAsia="en-US"/>
              </w:rPr>
            </w:pPr>
            <w:r w:rsidRPr="005547A4">
              <w:rPr>
                <w:rFonts w:ascii="Calibri" w:hAnsi="Calibri" w:cs="Calibri"/>
                <w:b/>
                <w:bCs/>
                <w:sz w:val="20"/>
                <w:szCs w:val="20"/>
                <w:lang w:eastAsia="en-US"/>
              </w:rPr>
              <w:t>Miktarı</w:t>
            </w:r>
            <w:r w:rsidRPr="005547A4">
              <w:rPr>
                <w:rFonts w:ascii="Calibri" w:hAnsi="Calibri" w:cs="Calibri"/>
                <w:b/>
                <w:bCs/>
                <w:sz w:val="20"/>
                <w:szCs w:val="20"/>
                <w:lang w:eastAsia="en-US"/>
              </w:rPr>
              <w:br/>
              <w:t>(₺)</w:t>
            </w:r>
          </w:p>
        </w:tc>
        <w:tc>
          <w:tcPr>
            <w:tcW w:w="1149"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244C0" w:rsidRPr="005547A4" w:rsidRDefault="001244C0" w:rsidP="002B5C49">
            <w:pPr>
              <w:spacing w:line="256" w:lineRule="auto"/>
              <w:jc w:val="center"/>
              <w:rPr>
                <w:rFonts w:ascii="Calibri" w:hAnsi="Calibri" w:cs="Calibri"/>
                <w:b/>
                <w:bCs/>
                <w:sz w:val="20"/>
                <w:szCs w:val="20"/>
                <w:lang w:eastAsia="en-US"/>
              </w:rPr>
            </w:pPr>
            <w:r w:rsidRPr="005547A4">
              <w:rPr>
                <w:rFonts w:ascii="Calibri" w:hAnsi="Calibri" w:cs="Calibri"/>
                <w:b/>
                <w:bCs/>
                <w:sz w:val="20"/>
                <w:szCs w:val="20"/>
                <w:lang w:eastAsia="en-US"/>
              </w:rPr>
              <w:t>Dağılım %</w:t>
            </w:r>
          </w:p>
        </w:tc>
      </w:tr>
      <w:tr w:rsidR="001244C0"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244C0" w:rsidRPr="005547A4" w:rsidRDefault="001244C0" w:rsidP="002B5C49">
            <w:pPr>
              <w:rPr>
                <w:rFonts w:ascii="Calibri" w:hAnsi="Calibri" w:cs="Calibri"/>
                <w:sz w:val="18"/>
                <w:szCs w:val="18"/>
              </w:rPr>
            </w:pPr>
            <w:r w:rsidRPr="005547A4">
              <w:rPr>
                <w:rFonts w:ascii="Calibri" w:hAnsi="Calibri" w:cs="Calibri"/>
                <w:sz w:val="18"/>
                <w:szCs w:val="18"/>
              </w:rPr>
              <w:t>AYVACIK</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50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736,5</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73.647,1</w:t>
            </w:r>
          </w:p>
        </w:tc>
        <w:tc>
          <w:tcPr>
            <w:tcW w:w="1149" w:type="dxa"/>
            <w:tcBorders>
              <w:top w:val="single" w:sz="4" w:space="0" w:color="auto"/>
              <w:left w:val="nil"/>
              <w:bottom w:val="single" w:sz="4" w:space="0" w:color="auto"/>
              <w:right w:val="single" w:sz="4" w:space="0" w:color="auto"/>
            </w:tcBorders>
            <w:shd w:val="clear" w:color="auto" w:fill="auto"/>
            <w:noWrap/>
            <w:vAlign w:val="bottom"/>
          </w:tcPr>
          <w:p w:rsidR="001244C0" w:rsidRPr="005547A4" w:rsidRDefault="001244C0" w:rsidP="002B5C49">
            <w:pPr>
              <w:jc w:val="right"/>
              <w:rPr>
                <w:rFonts w:ascii="Calibri" w:hAnsi="Calibri" w:cs="Calibri"/>
                <w:sz w:val="18"/>
                <w:szCs w:val="18"/>
              </w:rPr>
            </w:pPr>
            <w:r w:rsidRPr="005547A4">
              <w:rPr>
                <w:rFonts w:ascii="Calibri" w:hAnsi="Calibri" w:cs="Calibri"/>
                <w:sz w:val="18"/>
                <w:szCs w:val="18"/>
              </w:rPr>
              <w:t>30,58</w:t>
            </w:r>
          </w:p>
        </w:tc>
      </w:tr>
      <w:tr w:rsidR="001244C0"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244C0" w:rsidRPr="005547A4" w:rsidRDefault="001244C0" w:rsidP="002B5C49">
            <w:pPr>
              <w:rPr>
                <w:rFonts w:ascii="Calibri" w:hAnsi="Calibri" w:cs="Calibri"/>
                <w:sz w:val="18"/>
                <w:szCs w:val="18"/>
              </w:rPr>
            </w:pPr>
            <w:r w:rsidRPr="005547A4">
              <w:rPr>
                <w:rFonts w:ascii="Calibri" w:hAnsi="Calibri" w:cs="Calibri"/>
                <w:sz w:val="18"/>
                <w:szCs w:val="18"/>
              </w:rPr>
              <w:t>EZİNE</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30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657,9</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65.879,0</w:t>
            </w:r>
          </w:p>
        </w:tc>
        <w:tc>
          <w:tcPr>
            <w:tcW w:w="1149" w:type="dxa"/>
            <w:tcBorders>
              <w:top w:val="single" w:sz="4" w:space="0" w:color="auto"/>
              <w:left w:val="nil"/>
              <w:bottom w:val="single" w:sz="4" w:space="0" w:color="auto"/>
              <w:right w:val="single" w:sz="4" w:space="0" w:color="auto"/>
            </w:tcBorders>
            <w:shd w:val="clear" w:color="auto" w:fill="auto"/>
            <w:noWrap/>
            <w:vAlign w:val="bottom"/>
          </w:tcPr>
          <w:p w:rsidR="001244C0" w:rsidRPr="005547A4" w:rsidRDefault="001244C0" w:rsidP="002B5C49">
            <w:pPr>
              <w:jc w:val="right"/>
              <w:rPr>
                <w:rFonts w:ascii="Calibri" w:hAnsi="Calibri" w:cs="Calibri"/>
                <w:sz w:val="18"/>
                <w:szCs w:val="18"/>
              </w:rPr>
            </w:pPr>
            <w:r w:rsidRPr="005547A4">
              <w:rPr>
                <w:rFonts w:ascii="Calibri" w:hAnsi="Calibri" w:cs="Calibri"/>
                <w:sz w:val="18"/>
                <w:szCs w:val="18"/>
              </w:rPr>
              <w:t>27,35</w:t>
            </w:r>
          </w:p>
        </w:tc>
      </w:tr>
      <w:tr w:rsidR="001244C0"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244C0" w:rsidRPr="005547A4" w:rsidRDefault="001244C0" w:rsidP="002B5C49">
            <w:pPr>
              <w:rPr>
                <w:rFonts w:ascii="Calibri" w:hAnsi="Calibri" w:cs="Calibri"/>
                <w:sz w:val="18"/>
                <w:szCs w:val="18"/>
              </w:rPr>
            </w:pPr>
            <w:r w:rsidRPr="005547A4">
              <w:rPr>
                <w:rFonts w:ascii="Calibri" w:hAnsi="Calibri" w:cs="Calibri"/>
                <w:sz w:val="18"/>
                <w:szCs w:val="18"/>
              </w:rPr>
              <w:t>GÖKÇEADA</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37</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965,4</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96.544,5</w:t>
            </w:r>
          </w:p>
        </w:tc>
        <w:tc>
          <w:tcPr>
            <w:tcW w:w="1149" w:type="dxa"/>
            <w:tcBorders>
              <w:top w:val="single" w:sz="4" w:space="0" w:color="auto"/>
              <w:left w:val="nil"/>
              <w:bottom w:val="single" w:sz="4" w:space="0" w:color="auto"/>
              <w:right w:val="single" w:sz="4" w:space="0" w:color="auto"/>
            </w:tcBorders>
            <w:shd w:val="clear" w:color="auto" w:fill="auto"/>
            <w:noWrap/>
            <w:vAlign w:val="bottom"/>
          </w:tcPr>
          <w:p w:rsidR="001244C0" w:rsidRPr="005547A4" w:rsidRDefault="001244C0" w:rsidP="002B5C49">
            <w:pPr>
              <w:jc w:val="right"/>
              <w:rPr>
                <w:rFonts w:ascii="Calibri" w:hAnsi="Calibri" w:cs="Calibri"/>
                <w:sz w:val="18"/>
                <w:szCs w:val="18"/>
              </w:rPr>
            </w:pPr>
            <w:r w:rsidRPr="005547A4">
              <w:rPr>
                <w:rFonts w:ascii="Calibri" w:hAnsi="Calibri" w:cs="Calibri"/>
                <w:sz w:val="18"/>
                <w:szCs w:val="18"/>
              </w:rPr>
              <w:t>40,08</w:t>
            </w:r>
          </w:p>
        </w:tc>
      </w:tr>
      <w:tr w:rsidR="001244C0"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244C0" w:rsidRPr="005547A4" w:rsidRDefault="001244C0" w:rsidP="002B5C49">
            <w:pPr>
              <w:rPr>
                <w:rFonts w:ascii="Calibri" w:hAnsi="Calibri" w:cs="Calibri"/>
                <w:sz w:val="18"/>
                <w:szCs w:val="18"/>
              </w:rPr>
            </w:pPr>
            <w:r w:rsidRPr="005547A4">
              <w:rPr>
                <w:rFonts w:ascii="Calibri" w:hAnsi="Calibri" w:cs="Calibri"/>
                <w:sz w:val="18"/>
                <w:szCs w:val="18"/>
              </w:rPr>
              <w:t>LAPSEKİ</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6,6</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656,8</w:t>
            </w:r>
          </w:p>
        </w:tc>
        <w:tc>
          <w:tcPr>
            <w:tcW w:w="1149" w:type="dxa"/>
            <w:tcBorders>
              <w:top w:val="single" w:sz="4" w:space="0" w:color="auto"/>
              <w:left w:val="nil"/>
              <w:bottom w:val="single" w:sz="4" w:space="0" w:color="auto"/>
              <w:right w:val="single" w:sz="4" w:space="0" w:color="auto"/>
            </w:tcBorders>
            <w:shd w:val="clear" w:color="auto" w:fill="auto"/>
            <w:noWrap/>
            <w:vAlign w:val="bottom"/>
          </w:tcPr>
          <w:p w:rsidR="001244C0" w:rsidRPr="005547A4" w:rsidRDefault="001244C0" w:rsidP="002B5C49">
            <w:pPr>
              <w:jc w:val="right"/>
              <w:rPr>
                <w:rFonts w:ascii="Calibri" w:hAnsi="Calibri" w:cs="Calibri"/>
                <w:sz w:val="18"/>
                <w:szCs w:val="18"/>
              </w:rPr>
            </w:pPr>
            <w:r w:rsidRPr="005547A4">
              <w:rPr>
                <w:rFonts w:ascii="Calibri" w:hAnsi="Calibri" w:cs="Calibri"/>
                <w:sz w:val="18"/>
                <w:szCs w:val="18"/>
              </w:rPr>
              <w:t>0,27</w:t>
            </w:r>
          </w:p>
        </w:tc>
      </w:tr>
      <w:tr w:rsidR="001244C0"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244C0" w:rsidRPr="005547A4" w:rsidRDefault="001244C0" w:rsidP="002B5C49">
            <w:pPr>
              <w:rPr>
                <w:rFonts w:ascii="Calibri" w:hAnsi="Calibri" w:cs="Calibri"/>
                <w:sz w:val="18"/>
                <w:szCs w:val="18"/>
              </w:rPr>
            </w:pPr>
            <w:r w:rsidRPr="005547A4">
              <w:rPr>
                <w:rFonts w:ascii="Calibri" w:hAnsi="Calibri" w:cs="Calibri"/>
                <w:sz w:val="18"/>
                <w:szCs w:val="18"/>
              </w:rPr>
              <w:t>MERKEZ</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16,2</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1.615,0</w:t>
            </w:r>
          </w:p>
        </w:tc>
        <w:tc>
          <w:tcPr>
            <w:tcW w:w="1149" w:type="dxa"/>
            <w:tcBorders>
              <w:top w:val="single" w:sz="4" w:space="0" w:color="auto"/>
              <w:left w:val="nil"/>
              <w:bottom w:val="single" w:sz="4" w:space="0" w:color="auto"/>
              <w:right w:val="single" w:sz="4" w:space="0" w:color="auto"/>
            </w:tcBorders>
            <w:shd w:val="clear" w:color="auto" w:fill="auto"/>
            <w:noWrap/>
            <w:vAlign w:val="bottom"/>
          </w:tcPr>
          <w:p w:rsidR="001244C0" w:rsidRPr="005547A4" w:rsidRDefault="001244C0" w:rsidP="002B5C49">
            <w:pPr>
              <w:jc w:val="right"/>
              <w:rPr>
                <w:rFonts w:ascii="Calibri" w:hAnsi="Calibri" w:cs="Calibri"/>
                <w:sz w:val="18"/>
                <w:szCs w:val="18"/>
              </w:rPr>
            </w:pPr>
            <w:r w:rsidRPr="005547A4">
              <w:rPr>
                <w:rFonts w:ascii="Calibri" w:hAnsi="Calibri" w:cs="Calibri"/>
                <w:sz w:val="18"/>
                <w:szCs w:val="18"/>
              </w:rPr>
              <w:t>0,67</w:t>
            </w:r>
          </w:p>
        </w:tc>
      </w:tr>
      <w:tr w:rsidR="001244C0"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244C0" w:rsidRPr="005547A4" w:rsidRDefault="001244C0" w:rsidP="002B5C49">
            <w:pPr>
              <w:rPr>
                <w:rFonts w:ascii="Calibri" w:hAnsi="Calibri" w:cs="Calibri"/>
                <w:sz w:val="18"/>
                <w:szCs w:val="18"/>
              </w:rPr>
            </w:pPr>
            <w:r w:rsidRPr="005547A4">
              <w:rPr>
                <w:rFonts w:ascii="Calibri" w:hAnsi="Calibri" w:cs="Calibri"/>
                <w:sz w:val="18"/>
                <w:szCs w:val="18"/>
              </w:rPr>
              <w:t>YENİCE</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25,1</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2.511,2</w:t>
            </w:r>
          </w:p>
        </w:tc>
        <w:tc>
          <w:tcPr>
            <w:tcW w:w="1149" w:type="dxa"/>
            <w:tcBorders>
              <w:top w:val="single" w:sz="4" w:space="0" w:color="auto"/>
              <w:left w:val="nil"/>
              <w:bottom w:val="single" w:sz="4" w:space="0" w:color="auto"/>
              <w:right w:val="single" w:sz="4" w:space="0" w:color="auto"/>
            </w:tcBorders>
            <w:shd w:val="clear" w:color="auto" w:fill="auto"/>
            <w:noWrap/>
            <w:vAlign w:val="bottom"/>
          </w:tcPr>
          <w:p w:rsidR="001244C0" w:rsidRPr="005547A4" w:rsidRDefault="001244C0" w:rsidP="002B5C49">
            <w:pPr>
              <w:jc w:val="right"/>
              <w:rPr>
                <w:rFonts w:ascii="Calibri" w:hAnsi="Calibri" w:cs="Calibri"/>
                <w:sz w:val="18"/>
                <w:szCs w:val="18"/>
              </w:rPr>
            </w:pPr>
            <w:r w:rsidRPr="005547A4">
              <w:rPr>
                <w:rFonts w:ascii="Calibri" w:hAnsi="Calibri" w:cs="Calibri"/>
                <w:sz w:val="18"/>
                <w:szCs w:val="18"/>
              </w:rPr>
              <w:t>1,04</w:t>
            </w:r>
          </w:p>
        </w:tc>
      </w:tr>
      <w:tr w:rsidR="001244C0" w:rsidRPr="005547A4" w:rsidTr="001244C0">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244C0" w:rsidRPr="005547A4" w:rsidRDefault="001244C0" w:rsidP="001244C0">
            <w:pPr>
              <w:jc w:val="right"/>
              <w:rPr>
                <w:rFonts w:ascii="Calibri" w:hAnsi="Calibri" w:cs="Calibri"/>
                <w:b/>
                <w:sz w:val="18"/>
                <w:szCs w:val="18"/>
              </w:rPr>
            </w:pPr>
            <w:r w:rsidRPr="005547A4">
              <w:rPr>
                <w:rFonts w:ascii="Calibri" w:hAnsi="Calibri" w:cs="Calibri"/>
                <w:b/>
                <w:sz w:val="18"/>
                <w:szCs w:val="18"/>
              </w:rPr>
              <w:t>TOPLAM</w:t>
            </w:r>
          </w:p>
        </w:tc>
        <w:tc>
          <w:tcPr>
            <w:tcW w:w="95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244C0" w:rsidRPr="005547A4" w:rsidRDefault="001244C0" w:rsidP="002B5C49">
            <w:pPr>
              <w:jc w:val="right"/>
              <w:rPr>
                <w:rFonts w:ascii="Calibri" w:hAnsi="Calibri"/>
                <w:b/>
                <w:bCs/>
                <w:sz w:val="18"/>
                <w:szCs w:val="18"/>
              </w:rPr>
            </w:pPr>
            <w:r w:rsidRPr="005547A4">
              <w:rPr>
                <w:rFonts w:ascii="Calibri" w:hAnsi="Calibri" w:cs="Calibri"/>
                <w:b/>
                <w:bCs/>
                <w:sz w:val="18"/>
                <w:szCs w:val="18"/>
              </w:rPr>
              <w:t>125</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244C0" w:rsidRPr="005547A4" w:rsidRDefault="001244C0" w:rsidP="002B5C49">
            <w:pPr>
              <w:jc w:val="right"/>
              <w:rPr>
                <w:rFonts w:ascii="Calibri" w:hAnsi="Calibri"/>
                <w:b/>
                <w:bCs/>
                <w:sz w:val="18"/>
                <w:szCs w:val="18"/>
              </w:rPr>
            </w:pPr>
            <w:r w:rsidRPr="005547A4">
              <w:rPr>
                <w:rFonts w:ascii="Calibri" w:hAnsi="Calibri"/>
                <w:b/>
                <w:bCs/>
                <w:sz w:val="18"/>
                <w:szCs w:val="18"/>
              </w:rPr>
              <w:t>2.407,6</w:t>
            </w:r>
          </w:p>
        </w:tc>
        <w:tc>
          <w:tcPr>
            <w:tcW w:w="107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1244C0" w:rsidRPr="005547A4" w:rsidRDefault="001244C0" w:rsidP="002B5C49">
            <w:pPr>
              <w:jc w:val="right"/>
              <w:rPr>
                <w:rFonts w:ascii="Calibri" w:hAnsi="Calibri"/>
                <w:b/>
                <w:bCs/>
                <w:sz w:val="18"/>
                <w:szCs w:val="18"/>
              </w:rPr>
            </w:pPr>
            <w:r w:rsidRPr="005547A4">
              <w:rPr>
                <w:rFonts w:ascii="Calibri" w:hAnsi="Calibri"/>
                <w:b/>
                <w:bCs/>
                <w:sz w:val="18"/>
                <w:szCs w:val="18"/>
              </w:rPr>
              <w:t>240.853,6</w:t>
            </w:r>
          </w:p>
        </w:tc>
        <w:tc>
          <w:tcPr>
            <w:tcW w:w="114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1244C0" w:rsidRPr="005547A4" w:rsidRDefault="001244C0" w:rsidP="002B5C49">
            <w:pPr>
              <w:jc w:val="right"/>
              <w:rPr>
                <w:rFonts w:ascii="Calibri" w:hAnsi="Calibri" w:cs="Calibri"/>
                <w:b/>
                <w:sz w:val="18"/>
                <w:szCs w:val="18"/>
              </w:rPr>
            </w:pPr>
            <w:r w:rsidRPr="005547A4">
              <w:rPr>
                <w:rFonts w:ascii="Calibri" w:hAnsi="Calibri" w:cs="Calibri"/>
                <w:b/>
                <w:sz w:val="18"/>
                <w:szCs w:val="18"/>
              </w:rPr>
              <w:t>100</w:t>
            </w:r>
          </w:p>
        </w:tc>
      </w:tr>
    </w:tbl>
    <w:p w:rsidR="00A10E2D" w:rsidRDefault="00A10E2D" w:rsidP="002B50E6">
      <w:pPr>
        <w:spacing w:line="276" w:lineRule="auto"/>
        <w:jc w:val="center"/>
        <w:rPr>
          <w:rFonts w:ascii="Calibri" w:hAnsi="Calibri"/>
          <w:b/>
          <w:sz w:val="22"/>
          <w:szCs w:val="22"/>
        </w:rPr>
      </w:pPr>
    </w:p>
    <w:p w:rsidR="00F063AD" w:rsidRPr="00D25651" w:rsidRDefault="00F063AD" w:rsidP="00F063AD">
      <w:pPr>
        <w:spacing w:line="276" w:lineRule="auto"/>
        <w:jc w:val="center"/>
        <w:rPr>
          <w:rFonts w:ascii="Calibri" w:hAnsi="Calibri" w:cs="Calibri"/>
          <w:b/>
          <w:sz w:val="22"/>
          <w:szCs w:val="22"/>
        </w:rPr>
      </w:pPr>
      <w:r w:rsidRPr="00D25651">
        <w:rPr>
          <w:rFonts w:ascii="Calibri" w:hAnsi="Calibri" w:cs="Calibri"/>
          <w:b/>
          <w:sz w:val="22"/>
          <w:szCs w:val="22"/>
        </w:rPr>
        <w:t>Bombus Arısı Desteği 2017</w:t>
      </w:r>
    </w:p>
    <w:p w:rsidR="00F063AD" w:rsidRPr="00D25651" w:rsidRDefault="00F063AD" w:rsidP="00F063AD">
      <w:pPr>
        <w:spacing w:line="276" w:lineRule="auto"/>
        <w:ind w:firstLine="567"/>
        <w:rPr>
          <w:rFonts w:ascii="Calibri" w:hAnsi="Calibri" w:cs="Calibri"/>
          <w:sz w:val="22"/>
          <w:szCs w:val="22"/>
        </w:rPr>
      </w:pPr>
      <w:r w:rsidRPr="00D25651">
        <w:rPr>
          <w:rFonts w:ascii="Calibri" w:hAnsi="Calibri" w:cs="Calibri"/>
          <w:sz w:val="22"/>
          <w:szCs w:val="22"/>
        </w:rPr>
        <w:t>2016/29 no’lu tebliğ uyarınca 2017 yılında 1 işletmeye 11,16 dekarlık Örtü atlı üretim alanında tozlaşma amaçlı kullanmış olduğu 18 adet Bombus arısı kolonisi için 1.080 ₺ Bombus Arısı Destekleme ödemesi yapılmıştır.</w:t>
      </w:r>
    </w:p>
    <w:tbl>
      <w:tblPr>
        <w:tblW w:w="6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1152"/>
        <w:gridCol w:w="935"/>
        <w:gridCol w:w="1191"/>
        <w:gridCol w:w="1275"/>
        <w:gridCol w:w="1339"/>
        <w:gridCol w:w="1031"/>
      </w:tblGrid>
      <w:tr w:rsidR="00E430FD" w:rsidRPr="005547A4" w:rsidTr="002B5C49">
        <w:trPr>
          <w:trHeight w:val="20"/>
          <w:jc w:val="center"/>
        </w:trPr>
        <w:tc>
          <w:tcPr>
            <w:tcW w:w="1152" w:type="dxa"/>
            <w:shd w:val="clear" w:color="auto" w:fill="FBD4B4" w:themeFill="accent6" w:themeFillTint="66"/>
            <w:vAlign w:val="center"/>
            <w:hideMark/>
          </w:tcPr>
          <w:p w:rsidR="00E430FD" w:rsidRPr="005547A4" w:rsidRDefault="00E430FD" w:rsidP="002B5C49">
            <w:pPr>
              <w:spacing w:line="256" w:lineRule="auto"/>
              <w:jc w:val="center"/>
              <w:rPr>
                <w:rFonts w:ascii="Calibri" w:hAnsi="Calibri" w:cs="Calibri"/>
                <w:b/>
                <w:bCs/>
                <w:sz w:val="18"/>
                <w:szCs w:val="18"/>
                <w:lang w:eastAsia="en-US"/>
              </w:rPr>
            </w:pPr>
            <w:r w:rsidRPr="005547A4">
              <w:rPr>
                <w:rFonts w:ascii="Calibri" w:hAnsi="Calibri" w:cs="Calibri"/>
                <w:b/>
                <w:bCs/>
                <w:sz w:val="18"/>
                <w:szCs w:val="18"/>
                <w:lang w:eastAsia="en-US"/>
              </w:rPr>
              <w:t>İlçe Adı</w:t>
            </w:r>
          </w:p>
        </w:tc>
        <w:tc>
          <w:tcPr>
            <w:tcW w:w="935" w:type="dxa"/>
            <w:shd w:val="clear" w:color="auto" w:fill="FBD4B4" w:themeFill="accent6" w:themeFillTint="66"/>
            <w:vAlign w:val="center"/>
            <w:hideMark/>
          </w:tcPr>
          <w:p w:rsidR="00E430FD" w:rsidRPr="005547A4" w:rsidRDefault="00E430FD" w:rsidP="002B5C49">
            <w:pPr>
              <w:spacing w:line="256" w:lineRule="auto"/>
              <w:jc w:val="center"/>
              <w:rPr>
                <w:rFonts w:ascii="Calibri" w:hAnsi="Calibri" w:cs="Calibri"/>
                <w:b/>
                <w:bCs/>
                <w:sz w:val="18"/>
                <w:szCs w:val="18"/>
                <w:lang w:eastAsia="en-US"/>
              </w:rPr>
            </w:pPr>
            <w:r w:rsidRPr="005547A4">
              <w:rPr>
                <w:rFonts w:ascii="Calibri" w:hAnsi="Calibri" w:cs="Calibri"/>
                <w:b/>
                <w:bCs/>
                <w:sz w:val="18"/>
                <w:szCs w:val="18"/>
                <w:lang w:eastAsia="en-US"/>
              </w:rPr>
              <w:t>İşletme Sayısı</w:t>
            </w:r>
          </w:p>
        </w:tc>
        <w:tc>
          <w:tcPr>
            <w:tcW w:w="1191" w:type="dxa"/>
            <w:shd w:val="clear" w:color="auto" w:fill="FBD4B4" w:themeFill="accent6" w:themeFillTint="66"/>
          </w:tcPr>
          <w:p w:rsidR="00E430FD" w:rsidRPr="005547A4" w:rsidRDefault="00E430FD" w:rsidP="002B5C49">
            <w:pPr>
              <w:spacing w:line="256" w:lineRule="auto"/>
              <w:jc w:val="center"/>
              <w:rPr>
                <w:rFonts w:ascii="Calibri" w:hAnsi="Calibri" w:cs="Calibri"/>
                <w:b/>
                <w:bCs/>
                <w:sz w:val="18"/>
                <w:szCs w:val="18"/>
                <w:lang w:eastAsia="en-US"/>
              </w:rPr>
            </w:pPr>
            <w:r w:rsidRPr="005547A4">
              <w:rPr>
                <w:rFonts w:ascii="Calibri" w:hAnsi="Calibri" w:cs="Calibri"/>
                <w:b/>
                <w:bCs/>
                <w:sz w:val="18"/>
                <w:szCs w:val="18"/>
                <w:lang w:eastAsia="en-US"/>
              </w:rPr>
              <w:t>Koloni Sayısı</w:t>
            </w:r>
          </w:p>
          <w:p w:rsidR="00E430FD" w:rsidRPr="005547A4" w:rsidRDefault="00E430FD" w:rsidP="002B5C49">
            <w:pPr>
              <w:spacing w:line="256" w:lineRule="auto"/>
              <w:jc w:val="center"/>
              <w:rPr>
                <w:rFonts w:ascii="Calibri" w:hAnsi="Calibri" w:cs="Calibri"/>
                <w:b/>
                <w:bCs/>
                <w:sz w:val="18"/>
                <w:szCs w:val="18"/>
                <w:lang w:eastAsia="en-US"/>
              </w:rPr>
            </w:pPr>
            <w:r w:rsidRPr="005547A4">
              <w:rPr>
                <w:rFonts w:ascii="Calibri" w:hAnsi="Calibri" w:cs="Calibri"/>
                <w:b/>
                <w:bCs/>
                <w:sz w:val="18"/>
                <w:szCs w:val="18"/>
                <w:lang w:eastAsia="en-US"/>
              </w:rPr>
              <w:t>(Adet)</w:t>
            </w:r>
          </w:p>
        </w:tc>
        <w:tc>
          <w:tcPr>
            <w:tcW w:w="1275" w:type="dxa"/>
            <w:shd w:val="clear" w:color="auto" w:fill="FBD4B4" w:themeFill="accent6" w:themeFillTint="66"/>
            <w:vAlign w:val="center"/>
            <w:hideMark/>
          </w:tcPr>
          <w:p w:rsidR="00E430FD" w:rsidRPr="005547A4" w:rsidRDefault="00E430FD" w:rsidP="002B5C49">
            <w:pPr>
              <w:spacing w:line="256" w:lineRule="auto"/>
              <w:jc w:val="center"/>
              <w:rPr>
                <w:rFonts w:ascii="Calibri" w:hAnsi="Calibri" w:cs="Calibri"/>
                <w:b/>
                <w:bCs/>
                <w:sz w:val="18"/>
                <w:szCs w:val="18"/>
                <w:lang w:eastAsia="en-US"/>
              </w:rPr>
            </w:pPr>
            <w:r w:rsidRPr="005547A4">
              <w:rPr>
                <w:rFonts w:ascii="Calibri" w:hAnsi="Calibri" w:cs="Calibri"/>
                <w:b/>
                <w:bCs/>
                <w:sz w:val="18"/>
                <w:szCs w:val="18"/>
                <w:lang w:eastAsia="en-US"/>
              </w:rPr>
              <w:t xml:space="preserve">Destekleme </w:t>
            </w:r>
            <w:r w:rsidRPr="005547A4">
              <w:rPr>
                <w:rFonts w:ascii="Calibri" w:hAnsi="Calibri" w:cs="Calibri"/>
                <w:b/>
                <w:bCs/>
                <w:sz w:val="18"/>
                <w:szCs w:val="18"/>
                <w:lang w:eastAsia="en-US"/>
              </w:rPr>
              <w:br/>
              <w:t>Alanı (da)</w:t>
            </w:r>
          </w:p>
        </w:tc>
        <w:tc>
          <w:tcPr>
            <w:tcW w:w="1339" w:type="dxa"/>
            <w:shd w:val="clear" w:color="auto" w:fill="FBD4B4" w:themeFill="accent6" w:themeFillTint="66"/>
            <w:vAlign w:val="center"/>
            <w:hideMark/>
          </w:tcPr>
          <w:p w:rsidR="00E430FD" w:rsidRPr="005547A4" w:rsidRDefault="00E430FD" w:rsidP="002B5C49">
            <w:pPr>
              <w:spacing w:line="256" w:lineRule="auto"/>
              <w:jc w:val="center"/>
              <w:rPr>
                <w:rFonts w:ascii="Calibri" w:hAnsi="Calibri" w:cs="Calibri"/>
                <w:b/>
                <w:bCs/>
                <w:sz w:val="18"/>
                <w:szCs w:val="18"/>
                <w:lang w:eastAsia="en-US"/>
              </w:rPr>
            </w:pPr>
            <w:r w:rsidRPr="005547A4">
              <w:rPr>
                <w:rFonts w:ascii="Calibri" w:hAnsi="Calibri" w:cs="Calibri"/>
                <w:b/>
                <w:bCs/>
                <w:sz w:val="18"/>
                <w:szCs w:val="18"/>
                <w:lang w:eastAsia="en-US"/>
              </w:rPr>
              <w:t>Miktarı</w:t>
            </w:r>
            <w:r w:rsidRPr="005547A4">
              <w:rPr>
                <w:rFonts w:ascii="Calibri" w:hAnsi="Calibri" w:cs="Calibri"/>
                <w:b/>
                <w:bCs/>
                <w:sz w:val="18"/>
                <w:szCs w:val="18"/>
                <w:lang w:eastAsia="en-US"/>
              </w:rPr>
              <w:br/>
              <w:t>(₺)</w:t>
            </w:r>
          </w:p>
        </w:tc>
        <w:tc>
          <w:tcPr>
            <w:tcW w:w="1031" w:type="dxa"/>
            <w:shd w:val="clear" w:color="auto" w:fill="FBD4B4" w:themeFill="accent6" w:themeFillTint="66"/>
            <w:vAlign w:val="center"/>
            <w:hideMark/>
          </w:tcPr>
          <w:p w:rsidR="00E430FD" w:rsidRPr="005547A4" w:rsidRDefault="00E430FD" w:rsidP="002B5C49">
            <w:pPr>
              <w:spacing w:line="256" w:lineRule="auto"/>
              <w:jc w:val="center"/>
              <w:rPr>
                <w:rFonts w:ascii="Calibri" w:hAnsi="Calibri" w:cs="Calibri"/>
                <w:b/>
                <w:bCs/>
                <w:sz w:val="18"/>
                <w:szCs w:val="18"/>
                <w:lang w:eastAsia="en-US"/>
              </w:rPr>
            </w:pPr>
            <w:r w:rsidRPr="005547A4">
              <w:rPr>
                <w:rFonts w:ascii="Calibri" w:hAnsi="Calibri" w:cs="Calibri"/>
                <w:b/>
                <w:bCs/>
                <w:sz w:val="18"/>
                <w:szCs w:val="18"/>
                <w:lang w:eastAsia="en-US"/>
              </w:rPr>
              <w:t>Dağılım %</w:t>
            </w:r>
          </w:p>
        </w:tc>
      </w:tr>
      <w:tr w:rsidR="00E430FD" w:rsidRPr="005547A4" w:rsidTr="002B5C49">
        <w:trPr>
          <w:trHeight w:val="20"/>
          <w:jc w:val="center"/>
        </w:trPr>
        <w:tc>
          <w:tcPr>
            <w:tcW w:w="1152" w:type="dxa"/>
            <w:shd w:val="clear" w:color="auto" w:fill="FFFFFF" w:themeFill="background1"/>
          </w:tcPr>
          <w:p w:rsidR="00E430FD" w:rsidRPr="005547A4" w:rsidRDefault="00E430FD" w:rsidP="002B5C49">
            <w:pPr>
              <w:rPr>
                <w:rFonts w:ascii="Calibri" w:hAnsi="Calibri" w:cs="Calibri"/>
                <w:sz w:val="18"/>
                <w:szCs w:val="18"/>
              </w:rPr>
            </w:pPr>
            <w:r w:rsidRPr="005547A4">
              <w:rPr>
                <w:rFonts w:ascii="Calibri" w:hAnsi="Calibri" w:cs="Calibri"/>
                <w:sz w:val="18"/>
                <w:szCs w:val="18"/>
              </w:rPr>
              <w:t>MERKEZ</w:t>
            </w:r>
          </w:p>
        </w:tc>
        <w:tc>
          <w:tcPr>
            <w:tcW w:w="935" w:type="dxa"/>
            <w:vAlign w:val="center"/>
          </w:tcPr>
          <w:p w:rsidR="00E430FD" w:rsidRPr="005547A4" w:rsidRDefault="00E430FD"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w:t>
            </w:r>
          </w:p>
        </w:tc>
        <w:tc>
          <w:tcPr>
            <w:tcW w:w="1191" w:type="dxa"/>
          </w:tcPr>
          <w:p w:rsidR="00E430FD" w:rsidRPr="005547A4" w:rsidRDefault="00E430FD"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18</w:t>
            </w:r>
          </w:p>
        </w:tc>
        <w:tc>
          <w:tcPr>
            <w:tcW w:w="1275" w:type="dxa"/>
            <w:vAlign w:val="center"/>
          </w:tcPr>
          <w:p w:rsidR="00E430FD" w:rsidRPr="005547A4" w:rsidRDefault="00E430FD"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11,16</w:t>
            </w:r>
          </w:p>
        </w:tc>
        <w:tc>
          <w:tcPr>
            <w:tcW w:w="1339" w:type="dxa"/>
            <w:vAlign w:val="center"/>
          </w:tcPr>
          <w:p w:rsidR="00E430FD" w:rsidRPr="005547A4" w:rsidRDefault="00E430FD"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1.080</w:t>
            </w:r>
          </w:p>
        </w:tc>
        <w:tc>
          <w:tcPr>
            <w:tcW w:w="1031" w:type="dxa"/>
            <w:shd w:val="clear" w:color="auto" w:fill="FFFFFF" w:themeFill="background1"/>
            <w:noWrap/>
            <w:vAlign w:val="center"/>
          </w:tcPr>
          <w:p w:rsidR="00E430FD" w:rsidRPr="005547A4" w:rsidRDefault="00E430FD" w:rsidP="002B5C49">
            <w:pPr>
              <w:jc w:val="right"/>
              <w:rPr>
                <w:rFonts w:ascii="Calibri" w:hAnsi="Calibri" w:cs="Calibri"/>
                <w:sz w:val="18"/>
                <w:szCs w:val="18"/>
              </w:rPr>
            </w:pPr>
            <w:r w:rsidRPr="005547A4">
              <w:rPr>
                <w:rFonts w:ascii="Calibri" w:hAnsi="Calibri" w:cs="Calibri"/>
                <w:sz w:val="18"/>
                <w:szCs w:val="18"/>
              </w:rPr>
              <w:t>100</w:t>
            </w:r>
          </w:p>
        </w:tc>
      </w:tr>
      <w:tr w:rsidR="00E430FD" w:rsidRPr="005547A4" w:rsidTr="00E430FD">
        <w:trPr>
          <w:trHeight w:val="20"/>
          <w:jc w:val="center"/>
        </w:trPr>
        <w:tc>
          <w:tcPr>
            <w:tcW w:w="1152" w:type="dxa"/>
            <w:shd w:val="clear" w:color="auto" w:fill="FBD4B4" w:themeFill="accent6" w:themeFillTint="66"/>
            <w:vAlign w:val="center"/>
          </w:tcPr>
          <w:p w:rsidR="00E430FD" w:rsidRPr="00E430FD" w:rsidRDefault="00E430FD" w:rsidP="00E430FD">
            <w:pPr>
              <w:jc w:val="right"/>
              <w:rPr>
                <w:rFonts w:ascii="Calibri" w:hAnsi="Calibri" w:cs="Calibri"/>
                <w:b/>
                <w:sz w:val="18"/>
                <w:szCs w:val="18"/>
              </w:rPr>
            </w:pPr>
            <w:r w:rsidRPr="00E430FD">
              <w:rPr>
                <w:rFonts w:ascii="Calibri" w:hAnsi="Calibri" w:cs="Calibri"/>
                <w:b/>
                <w:sz w:val="18"/>
                <w:szCs w:val="18"/>
              </w:rPr>
              <w:t>TOPLAM</w:t>
            </w:r>
          </w:p>
        </w:tc>
        <w:tc>
          <w:tcPr>
            <w:tcW w:w="935" w:type="dxa"/>
            <w:shd w:val="clear" w:color="auto" w:fill="FBD4B4" w:themeFill="accent6" w:themeFillTint="66"/>
          </w:tcPr>
          <w:p w:rsidR="00E430FD" w:rsidRPr="00E430FD" w:rsidRDefault="00E430FD" w:rsidP="002B5C49">
            <w:pPr>
              <w:jc w:val="right"/>
              <w:rPr>
                <w:rFonts w:ascii="Calibri" w:hAnsi="Calibri" w:cs="Calibri"/>
                <w:b/>
                <w:sz w:val="18"/>
                <w:szCs w:val="18"/>
              </w:rPr>
            </w:pPr>
            <w:r w:rsidRPr="00E430FD">
              <w:rPr>
                <w:rFonts w:ascii="Calibri" w:hAnsi="Calibri" w:cs="Calibri"/>
                <w:b/>
                <w:sz w:val="18"/>
                <w:szCs w:val="18"/>
              </w:rPr>
              <w:t>1</w:t>
            </w:r>
          </w:p>
        </w:tc>
        <w:tc>
          <w:tcPr>
            <w:tcW w:w="1191" w:type="dxa"/>
            <w:shd w:val="clear" w:color="auto" w:fill="FBD4B4" w:themeFill="accent6" w:themeFillTint="66"/>
          </w:tcPr>
          <w:p w:rsidR="00E430FD" w:rsidRPr="00E430FD" w:rsidRDefault="00E430FD" w:rsidP="002B5C49">
            <w:pPr>
              <w:jc w:val="right"/>
              <w:rPr>
                <w:rFonts w:ascii="Calibri" w:hAnsi="Calibri" w:cs="Calibri"/>
                <w:b/>
                <w:sz w:val="18"/>
                <w:szCs w:val="18"/>
              </w:rPr>
            </w:pPr>
            <w:r w:rsidRPr="00E430FD">
              <w:rPr>
                <w:rFonts w:ascii="Calibri" w:hAnsi="Calibri" w:cs="Calibri"/>
                <w:b/>
                <w:sz w:val="18"/>
                <w:szCs w:val="18"/>
              </w:rPr>
              <w:t>18</w:t>
            </w:r>
          </w:p>
        </w:tc>
        <w:tc>
          <w:tcPr>
            <w:tcW w:w="1275" w:type="dxa"/>
            <w:shd w:val="clear" w:color="auto" w:fill="FBD4B4" w:themeFill="accent6" w:themeFillTint="66"/>
          </w:tcPr>
          <w:p w:rsidR="00E430FD" w:rsidRPr="00E430FD" w:rsidRDefault="00E430FD" w:rsidP="002B5C49">
            <w:pPr>
              <w:jc w:val="right"/>
              <w:rPr>
                <w:rFonts w:ascii="Calibri" w:hAnsi="Calibri" w:cs="Calibri"/>
                <w:b/>
                <w:sz w:val="18"/>
                <w:szCs w:val="18"/>
              </w:rPr>
            </w:pPr>
            <w:r w:rsidRPr="00E430FD">
              <w:rPr>
                <w:rFonts w:ascii="Calibri" w:hAnsi="Calibri" w:cs="Calibri"/>
                <w:b/>
                <w:sz w:val="18"/>
                <w:szCs w:val="18"/>
              </w:rPr>
              <w:t>11,16</w:t>
            </w:r>
          </w:p>
        </w:tc>
        <w:tc>
          <w:tcPr>
            <w:tcW w:w="1339" w:type="dxa"/>
            <w:shd w:val="clear" w:color="auto" w:fill="FBD4B4" w:themeFill="accent6" w:themeFillTint="66"/>
          </w:tcPr>
          <w:p w:rsidR="00E430FD" w:rsidRPr="00E430FD" w:rsidRDefault="00E430FD" w:rsidP="002B5C49">
            <w:pPr>
              <w:jc w:val="right"/>
              <w:rPr>
                <w:rFonts w:ascii="Calibri" w:hAnsi="Calibri" w:cs="Calibri"/>
                <w:b/>
                <w:sz w:val="18"/>
                <w:szCs w:val="18"/>
              </w:rPr>
            </w:pPr>
            <w:r w:rsidRPr="00E430FD">
              <w:rPr>
                <w:rFonts w:ascii="Calibri" w:hAnsi="Calibri" w:cs="Calibri"/>
                <w:b/>
                <w:sz w:val="18"/>
                <w:szCs w:val="18"/>
              </w:rPr>
              <w:t>1.080</w:t>
            </w:r>
          </w:p>
        </w:tc>
        <w:tc>
          <w:tcPr>
            <w:tcW w:w="1031" w:type="dxa"/>
            <w:shd w:val="clear" w:color="auto" w:fill="FBD4B4" w:themeFill="accent6" w:themeFillTint="66"/>
            <w:noWrap/>
            <w:vAlign w:val="center"/>
          </w:tcPr>
          <w:p w:rsidR="00E430FD" w:rsidRPr="00E430FD" w:rsidRDefault="00E430FD" w:rsidP="002B5C49">
            <w:pPr>
              <w:jc w:val="right"/>
              <w:rPr>
                <w:rFonts w:ascii="Calibri" w:hAnsi="Calibri" w:cs="Calibri"/>
                <w:b/>
                <w:sz w:val="18"/>
                <w:szCs w:val="18"/>
              </w:rPr>
            </w:pPr>
            <w:r w:rsidRPr="00E430FD">
              <w:rPr>
                <w:rFonts w:ascii="Calibri" w:hAnsi="Calibri" w:cs="Calibri"/>
                <w:b/>
                <w:sz w:val="18"/>
                <w:szCs w:val="18"/>
              </w:rPr>
              <w:t>100</w:t>
            </w:r>
          </w:p>
        </w:tc>
      </w:tr>
    </w:tbl>
    <w:p w:rsidR="00A10E2D" w:rsidRDefault="00A10E2D" w:rsidP="002B50E6">
      <w:pPr>
        <w:spacing w:line="276" w:lineRule="auto"/>
        <w:jc w:val="center"/>
        <w:rPr>
          <w:rFonts w:ascii="Calibri" w:hAnsi="Calibri"/>
          <w:b/>
          <w:sz w:val="22"/>
          <w:szCs w:val="22"/>
        </w:rPr>
      </w:pPr>
    </w:p>
    <w:p w:rsidR="002B50E6" w:rsidRPr="002143D0" w:rsidRDefault="00480A84" w:rsidP="006D5FEE">
      <w:pPr>
        <w:pStyle w:val="Balk3"/>
        <w:spacing w:before="0" w:after="0"/>
      </w:pPr>
      <w:bookmarkStart w:id="544" w:name="_Toc525548091"/>
      <w:r w:rsidRPr="002143D0">
        <w:t xml:space="preserve">4.3.9. </w:t>
      </w:r>
      <w:r w:rsidR="00B77ECC" w:rsidRPr="002143D0">
        <w:t>Sözleşmeli</w:t>
      </w:r>
      <w:r w:rsidRPr="002143D0">
        <w:t xml:space="preserve"> </w:t>
      </w:r>
      <w:r w:rsidR="002B50E6" w:rsidRPr="002143D0">
        <w:t>Üretim Çalışmaları</w:t>
      </w:r>
      <w:bookmarkEnd w:id="544"/>
    </w:p>
    <w:p w:rsidR="00B77ECC" w:rsidRPr="002143D0" w:rsidRDefault="00B77ECC" w:rsidP="006D5FEE">
      <w:pPr>
        <w:pStyle w:val="Balk4"/>
        <w:spacing w:before="0"/>
      </w:pPr>
      <w:bookmarkStart w:id="545" w:name="_Toc525548092"/>
      <w:r w:rsidRPr="002143D0">
        <w:t>4.3.9.1. Sözleşmeli Bitkisel Üretim</w:t>
      </w:r>
      <w:bookmarkEnd w:id="545"/>
    </w:p>
    <w:p w:rsidR="00791D7E" w:rsidRPr="002143D0" w:rsidRDefault="00793075" w:rsidP="00791D7E">
      <w:pPr>
        <w:spacing w:line="276" w:lineRule="auto"/>
        <w:ind w:firstLine="709"/>
        <w:rPr>
          <w:rFonts w:asciiTheme="minorHAnsi" w:hAnsiTheme="minorHAnsi"/>
          <w:sz w:val="22"/>
          <w:szCs w:val="22"/>
        </w:rPr>
      </w:pPr>
      <w:r>
        <w:rPr>
          <w:rFonts w:asciiTheme="minorHAnsi" w:hAnsiTheme="minorHAnsi"/>
          <w:sz w:val="22"/>
          <w:szCs w:val="22"/>
        </w:rPr>
        <w:t>201</w:t>
      </w:r>
      <w:r w:rsidR="00E430FD">
        <w:rPr>
          <w:rFonts w:asciiTheme="minorHAnsi" w:hAnsiTheme="minorHAnsi"/>
          <w:sz w:val="22"/>
          <w:szCs w:val="22"/>
        </w:rPr>
        <w:t>7</w:t>
      </w:r>
      <w:r>
        <w:rPr>
          <w:rFonts w:asciiTheme="minorHAnsi" w:hAnsiTheme="minorHAnsi"/>
          <w:sz w:val="22"/>
          <w:szCs w:val="22"/>
        </w:rPr>
        <w:t xml:space="preserve"> yılında il genelinde </w:t>
      </w:r>
      <w:r w:rsidR="004719A1">
        <w:rPr>
          <w:rFonts w:asciiTheme="minorHAnsi" w:hAnsiTheme="minorHAnsi"/>
          <w:sz w:val="22"/>
          <w:szCs w:val="22"/>
        </w:rPr>
        <w:t>784</w:t>
      </w:r>
      <w:r>
        <w:rPr>
          <w:rFonts w:asciiTheme="minorHAnsi" w:hAnsiTheme="minorHAnsi"/>
          <w:sz w:val="22"/>
          <w:szCs w:val="22"/>
        </w:rPr>
        <w:t xml:space="preserve"> üretici, </w:t>
      </w:r>
      <w:r w:rsidR="004719A1">
        <w:rPr>
          <w:rFonts w:asciiTheme="minorHAnsi" w:hAnsiTheme="minorHAnsi"/>
          <w:sz w:val="22"/>
          <w:szCs w:val="22"/>
        </w:rPr>
        <w:t>44.410,5</w:t>
      </w:r>
      <w:r w:rsidR="00791D7E" w:rsidRPr="002143D0">
        <w:rPr>
          <w:rFonts w:asciiTheme="minorHAnsi" w:hAnsiTheme="minorHAnsi"/>
          <w:sz w:val="22"/>
          <w:szCs w:val="22"/>
        </w:rPr>
        <w:t xml:space="preserve"> da alanda </w:t>
      </w:r>
      <w:r>
        <w:rPr>
          <w:rFonts w:asciiTheme="minorHAnsi" w:hAnsiTheme="minorHAnsi"/>
          <w:sz w:val="22"/>
          <w:szCs w:val="22"/>
        </w:rPr>
        <w:t xml:space="preserve">toplam </w:t>
      </w:r>
      <w:r w:rsidR="004719A1">
        <w:rPr>
          <w:rFonts w:asciiTheme="minorHAnsi" w:hAnsiTheme="minorHAnsi"/>
          <w:sz w:val="22"/>
          <w:szCs w:val="22"/>
        </w:rPr>
        <w:t>23.683,5</w:t>
      </w:r>
      <w:r>
        <w:rPr>
          <w:rFonts w:asciiTheme="minorHAnsi" w:hAnsiTheme="minorHAnsi"/>
          <w:sz w:val="22"/>
          <w:szCs w:val="22"/>
        </w:rPr>
        <w:t xml:space="preserve"> ton sözleşmeli olarak bitkisel üretim </w:t>
      </w:r>
      <w:r w:rsidR="00540B61">
        <w:rPr>
          <w:rFonts w:asciiTheme="minorHAnsi" w:hAnsiTheme="minorHAnsi"/>
          <w:sz w:val="22"/>
          <w:szCs w:val="22"/>
        </w:rPr>
        <w:t xml:space="preserve">üreterek </w:t>
      </w:r>
      <w:r w:rsidR="00540B61" w:rsidRPr="002143D0">
        <w:rPr>
          <w:rFonts w:asciiTheme="minorHAnsi" w:hAnsiTheme="minorHAnsi"/>
          <w:sz w:val="22"/>
          <w:szCs w:val="22"/>
        </w:rPr>
        <w:t>satışını</w:t>
      </w:r>
      <w:r w:rsidR="00791D7E" w:rsidRPr="002143D0">
        <w:rPr>
          <w:rFonts w:asciiTheme="minorHAnsi" w:hAnsiTheme="minorHAnsi"/>
          <w:sz w:val="22"/>
          <w:szCs w:val="22"/>
        </w:rPr>
        <w:t xml:space="preserve"> gerçekleştirmişlerdir. Söz konusu ürünlerin dağılımı aşağıdaki tabloda gösterilmektedir.</w:t>
      </w:r>
    </w:p>
    <w:p w:rsidR="002B50E6" w:rsidRPr="002143D0" w:rsidRDefault="002B50E6" w:rsidP="00480A84">
      <w:pPr>
        <w:jc w:val="center"/>
        <w:rPr>
          <w:rFonts w:asciiTheme="minorHAnsi" w:hAnsiTheme="minorHAnsi"/>
          <w:b/>
          <w:sz w:val="22"/>
          <w:szCs w:val="22"/>
        </w:rPr>
      </w:pPr>
      <w:r w:rsidRPr="002143D0">
        <w:rPr>
          <w:rFonts w:asciiTheme="minorHAnsi" w:hAnsiTheme="minorHAnsi"/>
          <w:b/>
          <w:sz w:val="22"/>
          <w:szCs w:val="22"/>
        </w:rPr>
        <w:t>201</w:t>
      </w:r>
      <w:r w:rsidR="004719A1">
        <w:rPr>
          <w:rFonts w:asciiTheme="minorHAnsi" w:hAnsiTheme="minorHAnsi"/>
          <w:b/>
          <w:sz w:val="22"/>
          <w:szCs w:val="22"/>
        </w:rPr>
        <w:t>7</w:t>
      </w:r>
      <w:r w:rsidRPr="002143D0">
        <w:rPr>
          <w:rFonts w:asciiTheme="minorHAnsi" w:hAnsiTheme="minorHAnsi"/>
          <w:b/>
          <w:sz w:val="22"/>
          <w:szCs w:val="22"/>
        </w:rPr>
        <w:t xml:space="preserve"> Yılı Sözleşmeli </w:t>
      </w:r>
      <w:r w:rsidR="00EB10A6" w:rsidRPr="002143D0">
        <w:rPr>
          <w:rFonts w:asciiTheme="minorHAnsi" w:hAnsiTheme="minorHAnsi"/>
          <w:b/>
          <w:sz w:val="22"/>
          <w:szCs w:val="22"/>
        </w:rPr>
        <w:t>Bitkisel Üretim</w:t>
      </w:r>
    </w:p>
    <w:tbl>
      <w:tblPr>
        <w:tblW w:w="7363" w:type="dxa"/>
        <w:jc w:val="center"/>
        <w:tblCellMar>
          <w:left w:w="0" w:type="dxa"/>
          <w:right w:w="0" w:type="dxa"/>
        </w:tblCellMar>
        <w:tblLook w:val="04A0" w:firstRow="1" w:lastRow="0" w:firstColumn="1" w:lastColumn="0" w:noHBand="0" w:noVBand="1"/>
      </w:tblPr>
      <w:tblGrid>
        <w:gridCol w:w="1447"/>
        <w:gridCol w:w="1277"/>
        <w:gridCol w:w="1082"/>
        <w:gridCol w:w="1172"/>
        <w:gridCol w:w="1110"/>
        <w:gridCol w:w="1275"/>
      </w:tblGrid>
      <w:tr w:rsidR="00861F03" w:rsidRPr="005547A4" w:rsidTr="002B5C49">
        <w:trPr>
          <w:trHeight w:val="227"/>
          <w:jc w:val="center"/>
        </w:trPr>
        <w:tc>
          <w:tcPr>
            <w:tcW w:w="1447" w:type="dxa"/>
            <w:vMerge w:val="restart"/>
            <w:tcBorders>
              <w:top w:val="single" w:sz="4" w:space="0" w:color="auto"/>
              <w:left w:val="single" w:sz="4" w:space="0" w:color="auto"/>
              <w:bottom w:val="nil"/>
              <w:right w:val="single" w:sz="4" w:space="0" w:color="auto"/>
            </w:tcBorders>
            <w:shd w:val="clear" w:color="000000" w:fill="FBD4B4"/>
            <w:tcMar>
              <w:top w:w="15" w:type="dxa"/>
              <w:left w:w="15" w:type="dxa"/>
              <w:bottom w:w="0" w:type="dxa"/>
              <w:right w:w="15" w:type="dxa"/>
            </w:tcMar>
            <w:vAlign w:val="center"/>
            <w:hideMark/>
          </w:tcPr>
          <w:p w:rsidR="00861F03" w:rsidRPr="005547A4" w:rsidRDefault="00861F03" w:rsidP="002B5C49">
            <w:pPr>
              <w:jc w:val="center"/>
              <w:rPr>
                <w:rFonts w:ascii="Calibri" w:hAnsi="Calibri" w:cs="Calibri"/>
                <w:b/>
                <w:bCs/>
                <w:sz w:val="20"/>
                <w:szCs w:val="20"/>
              </w:rPr>
            </w:pPr>
            <w:r w:rsidRPr="005547A4">
              <w:rPr>
                <w:rFonts w:ascii="Calibri" w:hAnsi="Calibri" w:cs="Calibri"/>
                <w:b/>
                <w:bCs/>
                <w:sz w:val="20"/>
                <w:szCs w:val="20"/>
              </w:rPr>
              <w:t>Sözleşmeli Üretim Yapılan Ürünler</w:t>
            </w:r>
          </w:p>
        </w:tc>
        <w:tc>
          <w:tcPr>
            <w:tcW w:w="1277" w:type="dxa"/>
            <w:vMerge w:val="restart"/>
            <w:tcBorders>
              <w:top w:val="single" w:sz="4" w:space="0" w:color="auto"/>
              <w:left w:val="single" w:sz="4" w:space="0" w:color="auto"/>
              <w:bottom w:val="nil"/>
              <w:right w:val="single" w:sz="4" w:space="0" w:color="auto"/>
            </w:tcBorders>
            <w:shd w:val="clear" w:color="000000" w:fill="FBD4B4"/>
            <w:tcMar>
              <w:top w:w="15" w:type="dxa"/>
              <w:left w:w="15" w:type="dxa"/>
              <w:bottom w:w="0" w:type="dxa"/>
              <w:right w:w="15" w:type="dxa"/>
            </w:tcMar>
            <w:vAlign w:val="center"/>
            <w:hideMark/>
          </w:tcPr>
          <w:p w:rsidR="00861F03" w:rsidRPr="005547A4" w:rsidRDefault="00861F03" w:rsidP="002B5C49">
            <w:pPr>
              <w:jc w:val="center"/>
              <w:rPr>
                <w:rFonts w:ascii="Calibri" w:hAnsi="Calibri" w:cs="Calibri"/>
                <w:b/>
                <w:bCs/>
                <w:sz w:val="20"/>
                <w:szCs w:val="20"/>
              </w:rPr>
            </w:pPr>
            <w:r w:rsidRPr="005547A4">
              <w:rPr>
                <w:rFonts w:ascii="Calibri" w:hAnsi="Calibri" w:cs="Calibri"/>
                <w:b/>
                <w:bCs/>
                <w:sz w:val="20"/>
                <w:szCs w:val="20"/>
              </w:rPr>
              <w:t>Sözleşmeli Üretim Yapan Üretici Sayısı</w:t>
            </w:r>
          </w:p>
        </w:tc>
        <w:tc>
          <w:tcPr>
            <w:tcW w:w="2254" w:type="dxa"/>
            <w:gridSpan w:val="2"/>
            <w:tcBorders>
              <w:top w:val="single" w:sz="4" w:space="0" w:color="auto"/>
              <w:left w:val="nil"/>
              <w:bottom w:val="single" w:sz="4" w:space="0" w:color="auto"/>
              <w:right w:val="single" w:sz="4" w:space="0" w:color="000000"/>
            </w:tcBorders>
            <w:shd w:val="clear" w:color="000000" w:fill="FBD4B4"/>
            <w:tcMar>
              <w:top w:w="15" w:type="dxa"/>
              <w:left w:w="15" w:type="dxa"/>
              <w:bottom w:w="0" w:type="dxa"/>
              <w:right w:w="15" w:type="dxa"/>
            </w:tcMar>
            <w:vAlign w:val="center"/>
            <w:hideMark/>
          </w:tcPr>
          <w:p w:rsidR="00861F03" w:rsidRPr="005547A4" w:rsidRDefault="00861F03" w:rsidP="002B5C49">
            <w:pPr>
              <w:jc w:val="center"/>
              <w:rPr>
                <w:rFonts w:ascii="Calibri" w:hAnsi="Calibri" w:cs="Calibri"/>
                <w:b/>
                <w:bCs/>
                <w:sz w:val="20"/>
                <w:szCs w:val="20"/>
              </w:rPr>
            </w:pPr>
            <w:r w:rsidRPr="005547A4">
              <w:rPr>
                <w:rFonts w:ascii="Calibri" w:hAnsi="Calibri" w:cs="Calibri"/>
                <w:b/>
                <w:bCs/>
                <w:sz w:val="20"/>
                <w:szCs w:val="20"/>
              </w:rPr>
              <w:t>Sözleşmeli Üretim Yapılan Ürünün</w:t>
            </w:r>
          </w:p>
        </w:tc>
        <w:tc>
          <w:tcPr>
            <w:tcW w:w="1110" w:type="dxa"/>
            <w:vMerge w:val="restart"/>
            <w:tcBorders>
              <w:top w:val="single" w:sz="4" w:space="0" w:color="auto"/>
              <w:left w:val="single" w:sz="4" w:space="0" w:color="auto"/>
              <w:bottom w:val="nil"/>
              <w:right w:val="single" w:sz="4" w:space="0" w:color="auto"/>
            </w:tcBorders>
            <w:shd w:val="clear" w:color="000000" w:fill="FBD4B4"/>
            <w:tcMar>
              <w:top w:w="15" w:type="dxa"/>
              <w:left w:w="15" w:type="dxa"/>
              <w:bottom w:w="0" w:type="dxa"/>
              <w:right w:w="15" w:type="dxa"/>
            </w:tcMar>
            <w:vAlign w:val="center"/>
            <w:hideMark/>
          </w:tcPr>
          <w:p w:rsidR="00861F03" w:rsidRPr="005547A4" w:rsidRDefault="00861F03" w:rsidP="002B5C49">
            <w:pPr>
              <w:jc w:val="center"/>
              <w:rPr>
                <w:rFonts w:ascii="Calibri" w:hAnsi="Calibri" w:cs="Calibri"/>
                <w:b/>
                <w:bCs/>
                <w:sz w:val="20"/>
                <w:szCs w:val="20"/>
              </w:rPr>
            </w:pPr>
            <w:r w:rsidRPr="005547A4">
              <w:rPr>
                <w:rFonts w:ascii="Calibri" w:hAnsi="Calibri" w:cs="Calibri"/>
                <w:b/>
                <w:bCs/>
                <w:sz w:val="20"/>
                <w:szCs w:val="20"/>
              </w:rPr>
              <w:t xml:space="preserve">Ürünlerin Hangi Sanayide </w:t>
            </w:r>
            <w:r w:rsidRPr="005547A4">
              <w:rPr>
                <w:rFonts w:ascii="Calibri" w:hAnsi="Calibri" w:cs="Calibri"/>
                <w:b/>
                <w:bCs/>
                <w:sz w:val="20"/>
                <w:szCs w:val="20"/>
              </w:rPr>
              <w:br/>
              <w:t>Kullanılacağı</w:t>
            </w:r>
          </w:p>
        </w:tc>
        <w:tc>
          <w:tcPr>
            <w:tcW w:w="1275" w:type="dxa"/>
            <w:vMerge w:val="restart"/>
            <w:tcBorders>
              <w:top w:val="single" w:sz="4" w:space="0" w:color="auto"/>
              <w:left w:val="single" w:sz="4" w:space="0" w:color="auto"/>
              <w:bottom w:val="nil"/>
              <w:right w:val="single" w:sz="4" w:space="0" w:color="auto"/>
            </w:tcBorders>
            <w:shd w:val="clear" w:color="000000" w:fill="FBD4B4"/>
            <w:tcMar>
              <w:top w:w="15" w:type="dxa"/>
              <w:left w:w="15" w:type="dxa"/>
              <w:bottom w:w="0" w:type="dxa"/>
              <w:right w:w="15" w:type="dxa"/>
            </w:tcMar>
            <w:vAlign w:val="center"/>
            <w:hideMark/>
          </w:tcPr>
          <w:p w:rsidR="00861F03" w:rsidRPr="005547A4" w:rsidRDefault="00861F03" w:rsidP="002B5C49">
            <w:pPr>
              <w:jc w:val="center"/>
              <w:rPr>
                <w:rFonts w:ascii="Calibri" w:hAnsi="Calibri" w:cs="Calibri"/>
                <w:b/>
                <w:bCs/>
                <w:sz w:val="20"/>
                <w:szCs w:val="20"/>
              </w:rPr>
            </w:pPr>
            <w:r w:rsidRPr="005547A4">
              <w:rPr>
                <w:rFonts w:ascii="Calibri" w:hAnsi="Calibri" w:cs="Calibri"/>
                <w:b/>
                <w:bCs/>
                <w:sz w:val="20"/>
                <w:szCs w:val="20"/>
              </w:rPr>
              <w:t xml:space="preserve">Üretim Yöntemi </w:t>
            </w:r>
          </w:p>
        </w:tc>
      </w:tr>
      <w:tr w:rsidR="00861F03" w:rsidRPr="005547A4" w:rsidTr="002B5C49">
        <w:trPr>
          <w:trHeight w:val="227"/>
          <w:jc w:val="center"/>
        </w:trPr>
        <w:tc>
          <w:tcPr>
            <w:tcW w:w="1447" w:type="dxa"/>
            <w:vMerge/>
            <w:tcBorders>
              <w:top w:val="single" w:sz="4" w:space="0" w:color="auto"/>
              <w:left w:val="single" w:sz="4" w:space="0" w:color="auto"/>
              <w:bottom w:val="nil"/>
              <w:right w:val="single" w:sz="4" w:space="0" w:color="auto"/>
            </w:tcBorders>
            <w:vAlign w:val="center"/>
            <w:hideMark/>
          </w:tcPr>
          <w:p w:rsidR="00861F03" w:rsidRPr="005547A4" w:rsidRDefault="00861F03" w:rsidP="002B5C49">
            <w:pPr>
              <w:rPr>
                <w:rFonts w:ascii="Calibri" w:hAnsi="Calibri" w:cs="Calibri"/>
                <w:b/>
                <w:bCs/>
                <w:sz w:val="20"/>
                <w:szCs w:val="20"/>
              </w:rPr>
            </w:pPr>
          </w:p>
        </w:tc>
        <w:tc>
          <w:tcPr>
            <w:tcW w:w="1277" w:type="dxa"/>
            <w:vMerge/>
            <w:tcBorders>
              <w:top w:val="single" w:sz="4" w:space="0" w:color="auto"/>
              <w:left w:val="single" w:sz="4" w:space="0" w:color="auto"/>
              <w:bottom w:val="nil"/>
              <w:right w:val="single" w:sz="4" w:space="0" w:color="auto"/>
            </w:tcBorders>
            <w:vAlign w:val="center"/>
            <w:hideMark/>
          </w:tcPr>
          <w:p w:rsidR="00861F03" w:rsidRPr="005547A4" w:rsidRDefault="00861F03" w:rsidP="002B5C49">
            <w:pPr>
              <w:rPr>
                <w:rFonts w:ascii="Calibri" w:hAnsi="Calibri" w:cs="Calibri"/>
                <w:b/>
                <w:bCs/>
                <w:sz w:val="20"/>
                <w:szCs w:val="20"/>
              </w:rPr>
            </w:pPr>
          </w:p>
        </w:tc>
        <w:tc>
          <w:tcPr>
            <w:tcW w:w="1082" w:type="dxa"/>
            <w:tcBorders>
              <w:top w:val="nil"/>
              <w:left w:val="nil"/>
              <w:bottom w:val="nil"/>
              <w:right w:val="single" w:sz="4" w:space="0" w:color="auto"/>
            </w:tcBorders>
            <w:shd w:val="clear" w:color="000000" w:fill="FBD4B4"/>
            <w:tcMar>
              <w:top w:w="15" w:type="dxa"/>
              <w:left w:w="15" w:type="dxa"/>
              <w:bottom w:w="0" w:type="dxa"/>
              <w:right w:w="15" w:type="dxa"/>
            </w:tcMar>
            <w:vAlign w:val="center"/>
            <w:hideMark/>
          </w:tcPr>
          <w:p w:rsidR="00861F03" w:rsidRPr="005547A4" w:rsidRDefault="00861F03" w:rsidP="002B5C49">
            <w:pPr>
              <w:jc w:val="center"/>
              <w:rPr>
                <w:rFonts w:ascii="Calibri" w:hAnsi="Calibri" w:cs="Calibri"/>
                <w:b/>
                <w:bCs/>
                <w:sz w:val="20"/>
                <w:szCs w:val="20"/>
              </w:rPr>
            </w:pPr>
            <w:r w:rsidRPr="005547A4">
              <w:rPr>
                <w:rFonts w:ascii="Calibri" w:hAnsi="Calibri" w:cs="Calibri"/>
                <w:b/>
                <w:bCs/>
                <w:sz w:val="20"/>
                <w:szCs w:val="20"/>
              </w:rPr>
              <w:t>Alanı (da)</w:t>
            </w:r>
          </w:p>
        </w:tc>
        <w:tc>
          <w:tcPr>
            <w:tcW w:w="1172" w:type="dxa"/>
            <w:tcBorders>
              <w:top w:val="nil"/>
              <w:left w:val="nil"/>
              <w:bottom w:val="nil"/>
              <w:right w:val="single" w:sz="4" w:space="0" w:color="auto"/>
            </w:tcBorders>
            <w:shd w:val="clear" w:color="000000" w:fill="FBD4B4"/>
            <w:tcMar>
              <w:top w:w="15" w:type="dxa"/>
              <w:left w:w="15" w:type="dxa"/>
              <w:bottom w:w="0" w:type="dxa"/>
              <w:right w:w="15" w:type="dxa"/>
            </w:tcMar>
            <w:vAlign w:val="center"/>
            <w:hideMark/>
          </w:tcPr>
          <w:p w:rsidR="00861F03" w:rsidRPr="005547A4" w:rsidRDefault="00861F03" w:rsidP="002B5C49">
            <w:pPr>
              <w:jc w:val="center"/>
              <w:rPr>
                <w:rFonts w:ascii="Calibri" w:hAnsi="Calibri" w:cs="Calibri"/>
                <w:b/>
                <w:bCs/>
                <w:sz w:val="20"/>
                <w:szCs w:val="20"/>
              </w:rPr>
            </w:pPr>
            <w:r w:rsidRPr="005547A4">
              <w:rPr>
                <w:rFonts w:ascii="Calibri" w:hAnsi="Calibri" w:cs="Calibri"/>
                <w:b/>
                <w:bCs/>
                <w:sz w:val="20"/>
                <w:szCs w:val="20"/>
              </w:rPr>
              <w:t>Miktarı (ton)</w:t>
            </w:r>
          </w:p>
        </w:tc>
        <w:tc>
          <w:tcPr>
            <w:tcW w:w="1110" w:type="dxa"/>
            <w:vMerge/>
            <w:tcBorders>
              <w:top w:val="single" w:sz="4" w:space="0" w:color="auto"/>
              <w:left w:val="single" w:sz="4" w:space="0" w:color="auto"/>
              <w:bottom w:val="nil"/>
              <w:right w:val="single" w:sz="4" w:space="0" w:color="auto"/>
            </w:tcBorders>
            <w:vAlign w:val="center"/>
            <w:hideMark/>
          </w:tcPr>
          <w:p w:rsidR="00861F03" w:rsidRPr="005547A4" w:rsidRDefault="00861F03" w:rsidP="002B5C49">
            <w:pPr>
              <w:rPr>
                <w:rFonts w:ascii="Calibri" w:hAnsi="Calibri" w:cs="Calibri"/>
                <w:b/>
                <w:bCs/>
                <w:sz w:val="20"/>
                <w:szCs w:val="20"/>
              </w:rPr>
            </w:pPr>
          </w:p>
        </w:tc>
        <w:tc>
          <w:tcPr>
            <w:tcW w:w="1275" w:type="dxa"/>
            <w:vMerge/>
            <w:tcBorders>
              <w:top w:val="single" w:sz="4" w:space="0" w:color="auto"/>
              <w:left w:val="single" w:sz="4" w:space="0" w:color="auto"/>
              <w:bottom w:val="nil"/>
              <w:right w:val="single" w:sz="4" w:space="0" w:color="auto"/>
            </w:tcBorders>
            <w:vAlign w:val="center"/>
            <w:hideMark/>
          </w:tcPr>
          <w:p w:rsidR="00861F03" w:rsidRPr="005547A4" w:rsidRDefault="00861F03" w:rsidP="002B5C49">
            <w:pPr>
              <w:rPr>
                <w:rFonts w:ascii="Calibri" w:hAnsi="Calibri" w:cs="Calibri"/>
                <w:b/>
                <w:bCs/>
                <w:sz w:val="20"/>
                <w:szCs w:val="20"/>
              </w:rPr>
            </w:pPr>
          </w:p>
        </w:tc>
      </w:tr>
      <w:tr w:rsidR="00861F03" w:rsidRPr="005547A4" w:rsidTr="002B5C49">
        <w:trPr>
          <w:trHeight w:val="227"/>
          <w:jc w:val="center"/>
        </w:trPr>
        <w:tc>
          <w:tcPr>
            <w:tcW w:w="1447" w:type="dxa"/>
            <w:tcBorders>
              <w:top w:val="single" w:sz="4" w:space="0" w:color="auto"/>
              <w:left w:val="single" w:sz="4" w:space="0" w:color="auto"/>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left"/>
              <w:rPr>
                <w:rFonts w:ascii="Calibri" w:hAnsi="Calibri" w:cs="Calibri"/>
                <w:sz w:val="18"/>
                <w:szCs w:val="18"/>
              </w:rPr>
            </w:pPr>
            <w:r w:rsidRPr="005547A4">
              <w:rPr>
                <w:rFonts w:ascii="Calibri" w:hAnsi="Calibri" w:cs="Calibri"/>
                <w:sz w:val="18"/>
                <w:szCs w:val="18"/>
              </w:rPr>
              <w:t>Yonca</w:t>
            </w:r>
          </w:p>
        </w:tc>
        <w:tc>
          <w:tcPr>
            <w:tcW w:w="1277" w:type="dxa"/>
            <w:tcBorders>
              <w:top w:val="single" w:sz="4" w:space="0" w:color="auto"/>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3</w:t>
            </w:r>
          </w:p>
        </w:tc>
        <w:tc>
          <w:tcPr>
            <w:tcW w:w="1082" w:type="dxa"/>
            <w:tcBorders>
              <w:top w:val="single" w:sz="4" w:space="0" w:color="auto"/>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143,5</w:t>
            </w:r>
          </w:p>
        </w:tc>
        <w:tc>
          <w:tcPr>
            <w:tcW w:w="1172" w:type="dxa"/>
            <w:tcBorders>
              <w:top w:val="single" w:sz="4" w:space="0" w:color="auto"/>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214,0</w:t>
            </w:r>
          </w:p>
        </w:tc>
        <w:tc>
          <w:tcPr>
            <w:tcW w:w="1110" w:type="dxa"/>
            <w:tcBorders>
              <w:top w:val="single" w:sz="4" w:space="0" w:color="auto"/>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YEM</w:t>
            </w:r>
          </w:p>
        </w:tc>
        <w:tc>
          <w:tcPr>
            <w:tcW w:w="1275" w:type="dxa"/>
            <w:tcBorders>
              <w:top w:val="single" w:sz="4" w:space="0" w:color="auto"/>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Organik  Tarım</w:t>
            </w:r>
          </w:p>
        </w:tc>
      </w:tr>
      <w:tr w:rsidR="00861F03" w:rsidRPr="005547A4" w:rsidTr="002B5C49">
        <w:trPr>
          <w:trHeight w:val="227"/>
          <w:jc w:val="center"/>
        </w:trPr>
        <w:tc>
          <w:tcPr>
            <w:tcW w:w="1447" w:type="dxa"/>
            <w:tcBorders>
              <w:top w:val="nil"/>
              <w:left w:val="single" w:sz="4" w:space="0" w:color="auto"/>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left"/>
              <w:rPr>
                <w:rFonts w:ascii="Calibri" w:hAnsi="Calibri" w:cs="Calibri"/>
                <w:sz w:val="18"/>
                <w:szCs w:val="18"/>
              </w:rPr>
            </w:pPr>
            <w:r w:rsidRPr="005547A4">
              <w:rPr>
                <w:rFonts w:ascii="Calibri" w:hAnsi="Calibri" w:cs="Calibri"/>
                <w:sz w:val="18"/>
                <w:szCs w:val="18"/>
              </w:rPr>
              <w:t>Mısır</w:t>
            </w:r>
          </w:p>
        </w:tc>
        <w:tc>
          <w:tcPr>
            <w:tcW w:w="1277"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2</w:t>
            </w:r>
          </w:p>
        </w:tc>
        <w:tc>
          <w:tcPr>
            <w:tcW w:w="108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105,0</w:t>
            </w:r>
          </w:p>
        </w:tc>
        <w:tc>
          <w:tcPr>
            <w:tcW w:w="117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504,0</w:t>
            </w:r>
          </w:p>
        </w:tc>
        <w:tc>
          <w:tcPr>
            <w:tcW w:w="1110"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YEM</w:t>
            </w:r>
          </w:p>
        </w:tc>
        <w:tc>
          <w:tcPr>
            <w:tcW w:w="1275"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Organik  Tarım</w:t>
            </w:r>
          </w:p>
        </w:tc>
      </w:tr>
      <w:tr w:rsidR="00861F03" w:rsidRPr="005547A4" w:rsidTr="002B5C49">
        <w:trPr>
          <w:trHeight w:val="227"/>
          <w:jc w:val="center"/>
        </w:trPr>
        <w:tc>
          <w:tcPr>
            <w:tcW w:w="1447" w:type="dxa"/>
            <w:tcBorders>
              <w:top w:val="nil"/>
              <w:left w:val="single" w:sz="4" w:space="0" w:color="auto"/>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left"/>
              <w:rPr>
                <w:rFonts w:ascii="Calibri" w:hAnsi="Calibri" w:cs="Calibri"/>
                <w:sz w:val="18"/>
                <w:szCs w:val="18"/>
              </w:rPr>
            </w:pPr>
            <w:r w:rsidRPr="005547A4">
              <w:rPr>
                <w:rFonts w:ascii="Calibri" w:hAnsi="Calibri" w:cs="Calibri"/>
                <w:sz w:val="18"/>
                <w:szCs w:val="18"/>
              </w:rPr>
              <w:t>Fiğ</w:t>
            </w:r>
          </w:p>
        </w:tc>
        <w:tc>
          <w:tcPr>
            <w:tcW w:w="1277"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2</w:t>
            </w:r>
          </w:p>
        </w:tc>
        <w:tc>
          <w:tcPr>
            <w:tcW w:w="108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67,0</w:t>
            </w:r>
          </w:p>
        </w:tc>
        <w:tc>
          <w:tcPr>
            <w:tcW w:w="117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40,0</w:t>
            </w:r>
          </w:p>
        </w:tc>
        <w:tc>
          <w:tcPr>
            <w:tcW w:w="1110"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YEM</w:t>
            </w:r>
          </w:p>
        </w:tc>
        <w:tc>
          <w:tcPr>
            <w:tcW w:w="1275"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Organik  Tarım</w:t>
            </w:r>
          </w:p>
        </w:tc>
      </w:tr>
      <w:tr w:rsidR="00861F03" w:rsidRPr="005547A4" w:rsidTr="002B5C49">
        <w:trPr>
          <w:trHeight w:val="227"/>
          <w:jc w:val="center"/>
        </w:trPr>
        <w:tc>
          <w:tcPr>
            <w:tcW w:w="1447" w:type="dxa"/>
            <w:tcBorders>
              <w:top w:val="nil"/>
              <w:left w:val="single" w:sz="4" w:space="0" w:color="auto"/>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left"/>
              <w:rPr>
                <w:rFonts w:ascii="Calibri" w:hAnsi="Calibri" w:cs="Calibri"/>
                <w:sz w:val="18"/>
                <w:szCs w:val="18"/>
              </w:rPr>
            </w:pPr>
            <w:r w:rsidRPr="005547A4">
              <w:rPr>
                <w:rFonts w:ascii="Calibri" w:hAnsi="Calibri" w:cs="Calibri"/>
                <w:sz w:val="18"/>
                <w:szCs w:val="18"/>
              </w:rPr>
              <w:t>Mısır</w:t>
            </w:r>
          </w:p>
        </w:tc>
        <w:tc>
          <w:tcPr>
            <w:tcW w:w="1277"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609</w:t>
            </w:r>
          </w:p>
        </w:tc>
        <w:tc>
          <w:tcPr>
            <w:tcW w:w="108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25.822,0</w:t>
            </w:r>
          </w:p>
        </w:tc>
        <w:tc>
          <w:tcPr>
            <w:tcW w:w="117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11.619,9</w:t>
            </w:r>
          </w:p>
        </w:tc>
        <w:tc>
          <w:tcPr>
            <w:tcW w:w="1110"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Tohumluk</w:t>
            </w:r>
          </w:p>
        </w:tc>
        <w:tc>
          <w:tcPr>
            <w:tcW w:w="1275"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Klasik</w:t>
            </w:r>
          </w:p>
        </w:tc>
      </w:tr>
      <w:tr w:rsidR="00861F03" w:rsidRPr="005547A4" w:rsidTr="002B5C49">
        <w:trPr>
          <w:trHeight w:val="227"/>
          <w:jc w:val="center"/>
        </w:trPr>
        <w:tc>
          <w:tcPr>
            <w:tcW w:w="1447" w:type="dxa"/>
            <w:tcBorders>
              <w:top w:val="nil"/>
              <w:left w:val="single" w:sz="4" w:space="0" w:color="auto"/>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left"/>
              <w:rPr>
                <w:rFonts w:ascii="Calibri" w:hAnsi="Calibri" w:cs="Calibri"/>
                <w:sz w:val="18"/>
                <w:szCs w:val="18"/>
              </w:rPr>
            </w:pPr>
            <w:r w:rsidRPr="005547A4">
              <w:rPr>
                <w:rFonts w:ascii="Calibri" w:hAnsi="Calibri" w:cs="Calibri"/>
                <w:sz w:val="18"/>
                <w:szCs w:val="18"/>
              </w:rPr>
              <w:t>Arpa</w:t>
            </w:r>
          </w:p>
        </w:tc>
        <w:tc>
          <w:tcPr>
            <w:tcW w:w="1277"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15</w:t>
            </w:r>
          </w:p>
        </w:tc>
        <w:tc>
          <w:tcPr>
            <w:tcW w:w="108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2.091,0</w:t>
            </w:r>
          </w:p>
        </w:tc>
        <w:tc>
          <w:tcPr>
            <w:tcW w:w="117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1.254,6</w:t>
            </w:r>
          </w:p>
        </w:tc>
        <w:tc>
          <w:tcPr>
            <w:tcW w:w="1110"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Tohumluk</w:t>
            </w:r>
          </w:p>
        </w:tc>
        <w:tc>
          <w:tcPr>
            <w:tcW w:w="1275"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Klasik</w:t>
            </w:r>
          </w:p>
        </w:tc>
      </w:tr>
      <w:tr w:rsidR="00861F03" w:rsidRPr="005547A4" w:rsidTr="002B5C49">
        <w:trPr>
          <w:trHeight w:val="227"/>
          <w:jc w:val="center"/>
        </w:trPr>
        <w:tc>
          <w:tcPr>
            <w:tcW w:w="1447" w:type="dxa"/>
            <w:tcBorders>
              <w:top w:val="nil"/>
              <w:left w:val="single" w:sz="4" w:space="0" w:color="auto"/>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left"/>
              <w:rPr>
                <w:rFonts w:ascii="Calibri" w:hAnsi="Calibri" w:cs="Calibri"/>
                <w:sz w:val="18"/>
                <w:szCs w:val="18"/>
              </w:rPr>
            </w:pPr>
            <w:r w:rsidRPr="005547A4">
              <w:rPr>
                <w:rFonts w:ascii="Calibri" w:hAnsi="Calibri" w:cs="Calibri"/>
                <w:sz w:val="18"/>
                <w:szCs w:val="18"/>
              </w:rPr>
              <w:t>Buğday</w:t>
            </w:r>
          </w:p>
        </w:tc>
        <w:tc>
          <w:tcPr>
            <w:tcW w:w="1277"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59</w:t>
            </w:r>
          </w:p>
        </w:tc>
        <w:tc>
          <w:tcPr>
            <w:tcW w:w="108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8.938,0</w:t>
            </w:r>
          </w:p>
        </w:tc>
        <w:tc>
          <w:tcPr>
            <w:tcW w:w="117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5.809,7</w:t>
            </w:r>
          </w:p>
        </w:tc>
        <w:tc>
          <w:tcPr>
            <w:tcW w:w="1110"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Tohumluk</w:t>
            </w:r>
          </w:p>
        </w:tc>
        <w:tc>
          <w:tcPr>
            <w:tcW w:w="1275"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Klasik</w:t>
            </w:r>
          </w:p>
        </w:tc>
      </w:tr>
      <w:tr w:rsidR="00861F03" w:rsidRPr="005547A4" w:rsidTr="002B5C49">
        <w:trPr>
          <w:trHeight w:val="227"/>
          <w:jc w:val="center"/>
        </w:trPr>
        <w:tc>
          <w:tcPr>
            <w:tcW w:w="1447" w:type="dxa"/>
            <w:tcBorders>
              <w:top w:val="nil"/>
              <w:left w:val="single" w:sz="4" w:space="0" w:color="auto"/>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left"/>
              <w:rPr>
                <w:rFonts w:ascii="Calibri" w:hAnsi="Calibri" w:cs="Calibri"/>
                <w:sz w:val="18"/>
                <w:szCs w:val="18"/>
              </w:rPr>
            </w:pPr>
            <w:r w:rsidRPr="005547A4">
              <w:rPr>
                <w:rFonts w:ascii="Calibri" w:hAnsi="Calibri" w:cs="Calibri"/>
                <w:sz w:val="18"/>
                <w:szCs w:val="18"/>
              </w:rPr>
              <w:t>Çeltik</w:t>
            </w:r>
          </w:p>
        </w:tc>
        <w:tc>
          <w:tcPr>
            <w:tcW w:w="1277"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49</w:t>
            </w:r>
          </w:p>
        </w:tc>
        <w:tc>
          <w:tcPr>
            <w:tcW w:w="108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3.856,0</w:t>
            </w:r>
          </w:p>
        </w:tc>
        <w:tc>
          <w:tcPr>
            <w:tcW w:w="117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3.470,4</w:t>
            </w:r>
          </w:p>
        </w:tc>
        <w:tc>
          <w:tcPr>
            <w:tcW w:w="1110"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Tohumluk</w:t>
            </w:r>
          </w:p>
        </w:tc>
        <w:tc>
          <w:tcPr>
            <w:tcW w:w="1275"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Klasik</w:t>
            </w:r>
          </w:p>
        </w:tc>
      </w:tr>
      <w:tr w:rsidR="00861F03" w:rsidRPr="005547A4" w:rsidTr="002B5C49">
        <w:trPr>
          <w:trHeight w:val="227"/>
          <w:jc w:val="center"/>
        </w:trPr>
        <w:tc>
          <w:tcPr>
            <w:tcW w:w="1447" w:type="dxa"/>
            <w:tcBorders>
              <w:top w:val="nil"/>
              <w:left w:val="single" w:sz="4" w:space="0" w:color="auto"/>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left"/>
              <w:rPr>
                <w:rFonts w:ascii="Calibri" w:hAnsi="Calibri" w:cs="Calibri"/>
                <w:sz w:val="18"/>
                <w:szCs w:val="18"/>
              </w:rPr>
            </w:pPr>
            <w:r w:rsidRPr="005547A4">
              <w:rPr>
                <w:rFonts w:ascii="Calibri" w:hAnsi="Calibri" w:cs="Calibri"/>
                <w:sz w:val="18"/>
                <w:szCs w:val="18"/>
              </w:rPr>
              <w:t xml:space="preserve">Yem </w:t>
            </w:r>
            <w:r w:rsidRPr="005547A4">
              <w:rPr>
                <w:rFonts w:ascii="Calibri" w:hAnsi="Calibri" w:cs="Calibri"/>
                <w:sz w:val="18"/>
                <w:szCs w:val="18"/>
              </w:rPr>
              <w:br/>
              <w:t>Bezelyesi</w:t>
            </w:r>
          </w:p>
        </w:tc>
        <w:tc>
          <w:tcPr>
            <w:tcW w:w="1277"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4</w:t>
            </w:r>
          </w:p>
        </w:tc>
        <w:tc>
          <w:tcPr>
            <w:tcW w:w="108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1.353,0</w:t>
            </w:r>
          </w:p>
        </w:tc>
        <w:tc>
          <w:tcPr>
            <w:tcW w:w="117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324,7</w:t>
            </w:r>
          </w:p>
        </w:tc>
        <w:tc>
          <w:tcPr>
            <w:tcW w:w="1110"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Tohumluk</w:t>
            </w:r>
          </w:p>
        </w:tc>
        <w:tc>
          <w:tcPr>
            <w:tcW w:w="1275"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Klasik</w:t>
            </w:r>
          </w:p>
        </w:tc>
      </w:tr>
      <w:tr w:rsidR="00861F03" w:rsidRPr="005547A4" w:rsidTr="002B5C49">
        <w:trPr>
          <w:trHeight w:val="227"/>
          <w:jc w:val="center"/>
        </w:trPr>
        <w:tc>
          <w:tcPr>
            <w:tcW w:w="1447" w:type="dxa"/>
            <w:tcBorders>
              <w:top w:val="nil"/>
              <w:left w:val="single" w:sz="4" w:space="0" w:color="auto"/>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left"/>
              <w:rPr>
                <w:rFonts w:ascii="Calibri" w:hAnsi="Calibri" w:cs="Calibri"/>
                <w:sz w:val="18"/>
                <w:szCs w:val="18"/>
              </w:rPr>
            </w:pPr>
            <w:r w:rsidRPr="005547A4">
              <w:rPr>
                <w:rFonts w:ascii="Calibri" w:hAnsi="Calibri" w:cs="Calibri"/>
                <w:sz w:val="18"/>
                <w:szCs w:val="18"/>
              </w:rPr>
              <w:t>Ayçiçeği</w:t>
            </w:r>
          </w:p>
        </w:tc>
        <w:tc>
          <w:tcPr>
            <w:tcW w:w="1277"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37</w:t>
            </w:r>
          </w:p>
        </w:tc>
        <w:tc>
          <w:tcPr>
            <w:tcW w:w="1082"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1.805,0</w:t>
            </w:r>
          </w:p>
        </w:tc>
        <w:tc>
          <w:tcPr>
            <w:tcW w:w="1172"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324,9</w:t>
            </w:r>
          </w:p>
        </w:tc>
        <w:tc>
          <w:tcPr>
            <w:tcW w:w="1110"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Tohumluk</w:t>
            </w:r>
          </w:p>
        </w:tc>
        <w:tc>
          <w:tcPr>
            <w:tcW w:w="1275"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Klasik</w:t>
            </w:r>
          </w:p>
        </w:tc>
      </w:tr>
      <w:tr w:rsidR="00861F03" w:rsidRPr="005547A4" w:rsidTr="002B5C49">
        <w:trPr>
          <w:trHeight w:val="227"/>
          <w:jc w:val="center"/>
        </w:trPr>
        <w:tc>
          <w:tcPr>
            <w:tcW w:w="1447" w:type="dxa"/>
            <w:tcBorders>
              <w:top w:val="nil"/>
              <w:left w:val="single" w:sz="4" w:space="0" w:color="auto"/>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left"/>
              <w:rPr>
                <w:rFonts w:ascii="Calibri" w:hAnsi="Calibri" w:cs="Calibri"/>
                <w:sz w:val="18"/>
                <w:szCs w:val="18"/>
              </w:rPr>
            </w:pPr>
            <w:r w:rsidRPr="005547A4">
              <w:rPr>
                <w:rFonts w:ascii="Calibri" w:hAnsi="Calibri" w:cs="Calibri"/>
                <w:sz w:val="18"/>
                <w:szCs w:val="18"/>
              </w:rPr>
              <w:t>Tritikale</w:t>
            </w:r>
          </w:p>
        </w:tc>
        <w:tc>
          <w:tcPr>
            <w:tcW w:w="1277"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2</w:t>
            </w:r>
          </w:p>
        </w:tc>
        <w:tc>
          <w:tcPr>
            <w:tcW w:w="1082"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185,0</w:t>
            </w:r>
          </w:p>
        </w:tc>
        <w:tc>
          <w:tcPr>
            <w:tcW w:w="1172"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111,0</w:t>
            </w:r>
          </w:p>
        </w:tc>
        <w:tc>
          <w:tcPr>
            <w:tcW w:w="1110"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Tohumluk</w:t>
            </w:r>
          </w:p>
        </w:tc>
        <w:tc>
          <w:tcPr>
            <w:tcW w:w="1275"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Klasik</w:t>
            </w:r>
          </w:p>
        </w:tc>
      </w:tr>
      <w:tr w:rsidR="00861F03" w:rsidRPr="005547A4" w:rsidTr="002B5C49">
        <w:trPr>
          <w:trHeight w:val="227"/>
          <w:jc w:val="center"/>
        </w:trPr>
        <w:tc>
          <w:tcPr>
            <w:tcW w:w="1447" w:type="dxa"/>
            <w:tcBorders>
              <w:top w:val="nil"/>
              <w:left w:val="single" w:sz="4" w:space="0" w:color="auto"/>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left"/>
              <w:rPr>
                <w:rFonts w:ascii="Calibri" w:hAnsi="Calibri" w:cs="Calibri"/>
                <w:sz w:val="18"/>
                <w:szCs w:val="18"/>
              </w:rPr>
            </w:pPr>
            <w:r w:rsidRPr="005547A4">
              <w:rPr>
                <w:rFonts w:ascii="Calibri" w:hAnsi="Calibri" w:cs="Calibri"/>
                <w:sz w:val="18"/>
                <w:szCs w:val="18"/>
              </w:rPr>
              <w:t>Adi fiğ</w:t>
            </w:r>
          </w:p>
        </w:tc>
        <w:tc>
          <w:tcPr>
            <w:tcW w:w="1277"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1</w:t>
            </w:r>
          </w:p>
        </w:tc>
        <w:tc>
          <w:tcPr>
            <w:tcW w:w="1082"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26,0</w:t>
            </w:r>
          </w:p>
        </w:tc>
        <w:tc>
          <w:tcPr>
            <w:tcW w:w="1172"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6,5</w:t>
            </w:r>
          </w:p>
        </w:tc>
        <w:tc>
          <w:tcPr>
            <w:tcW w:w="1110"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Tohumluk</w:t>
            </w:r>
          </w:p>
        </w:tc>
        <w:tc>
          <w:tcPr>
            <w:tcW w:w="1275"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Klasik</w:t>
            </w:r>
          </w:p>
        </w:tc>
      </w:tr>
      <w:tr w:rsidR="00861F03" w:rsidRPr="005547A4" w:rsidTr="002B5C49">
        <w:trPr>
          <w:trHeight w:val="227"/>
          <w:jc w:val="center"/>
        </w:trPr>
        <w:tc>
          <w:tcPr>
            <w:tcW w:w="1447" w:type="dxa"/>
            <w:tcBorders>
              <w:top w:val="nil"/>
              <w:left w:val="single" w:sz="4" w:space="0" w:color="auto"/>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left"/>
              <w:rPr>
                <w:rFonts w:ascii="Calibri" w:hAnsi="Calibri" w:cs="Calibri"/>
                <w:sz w:val="18"/>
                <w:szCs w:val="18"/>
              </w:rPr>
            </w:pPr>
            <w:r w:rsidRPr="005547A4">
              <w:rPr>
                <w:rFonts w:ascii="Calibri" w:hAnsi="Calibri" w:cs="Calibri"/>
                <w:sz w:val="18"/>
                <w:szCs w:val="18"/>
              </w:rPr>
              <w:t>Soya</w:t>
            </w:r>
          </w:p>
        </w:tc>
        <w:tc>
          <w:tcPr>
            <w:tcW w:w="1277"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1</w:t>
            </w:r>
          </w:p>
        </w:tc>
        <w:tc>
          <w:tcPr>
            <w:tcW w:w="108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19,0</w:t>
            </w:r>
          </w:p>
        </w:tc>
        <w:tc>
          <w:tcPr>
            <w:tcW w:w="1172"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3,8</w:t>
            </w:r>
          </w:p>
        </w:tc>
        <w:tc>
          <w:tcPr>
            <w:tcW w:w="1110"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Tohumluk</w:t>
            </w:r>
          </w:p>
        </w:tc>
        <w:tc>
          <w:tcPr>
            <w:tcW w:w="1275"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Klasik</w:t>
            </w:r>
          </w:p>
        </w:tc>
      </w:tr>
      <w:tr w:rsidR="00861F03" w:rsidRPr="005547A4" w:rsidTr="00861F03">
        <w:trPr>
          <w:trHeight w:val="227"/>
          <w:jc w:val="center"/>
        </w:trPr>
        <w:tc>
          <w:tcPr>
            <w:tcW w:w="1447" w:type="dxa"/>
            <w:tcBorders>
              <w:top w:val="nil"/>
              <w:left w:val="single" w:sz="4" w:space="0" w:color="auto"/>
              <w:bottom w:val="single" w:sz="4" w:space="0" w:color="auto"/>
              <w:right w:val="single" w:sz="4" w:space="0" w:color="auto"/>
            </w:tcBorders>
            <w:shd w:val="clear" w:color="000000" w:fill="FBD4B4"/>
            <w:tcMar>
              <w:top w:w="0" w:type="dxa"/>
              <w:left w:w="85" w:type="dxa"/>
              <w:bottom w:w="0" w:type="dxa"/>
              <w:right w:w="85" w:type="dxa"/>
            </w:tcMar>
            <w:vAlign w:val="center"/>
            <w:hideMark/>
          </w:tcPr>
          <w:p w:rsidR="00861F03" w:rsidRPr="005547A4" w:rsidRDefault="00861F03" w:rsidP="00861F03">
            <w:pPr>
              <w:jc w:val="right"/>
              <w:rPr>
                <w:rFonts w:ascii="Calibri" w:hAnsi="Calibri" w:cs="Calibri"/>
                <w:b/>
                <w:bCs/>
                <w:sz w:val="20"/>
                <w:szCs w:val="20"/>
              </w:rPr>
            </w:pPr>
            <w:r w:rsidRPr="005547A4">
              <w:rPr>
                <w:rFonts w:ascii="Calibri" w:hAnsi="Calibri" w:cs="Calibri"/>
                <w:b/>
                <w:bCs/>
                <w:sz w:val="20"/>
                <w:szCs w:val="20"/>
              </w:rPr>
              <w:t>TOPLAM</w:t>
            </w:r>
          </w:p>
        </w:tc>
        <w:tc>
          <w:tcPr>
            <w:tcW w:w="1277" w:type="dxa"/>
            <w:tcBorders>
              <w:top w:val="nil"/>
              <w:left w:val="nil"/>
              <w:bottom w:val="single" w:sz="4" w:space="0" w:color="auto"/>
              <w:right w:val="single" w:sz="4" w:space="0" w:color="auto"/>
            </w:tcBorders>
            <w:shd w:val="clear" w:color="000000" w:fill="FBD4B4"/>
            <w:tcMar>
              <w:top w:w="0" w:type="dxa"/>
              <w:left w:w="85" w:type="dxa"/>
              <w:bottom w:w="0" w:type="dxa"/>
              <w:right w:w="85" w:type="dxa"/>
            </w:tcMar>
            <w:vAlign w:val="center"/>
          </w:tcPr>
          <w:p w:rsidR="00861F03" w:rsidRPr="005547A4" w:rsidRDefault="00861F03" w:rsidP="002B5C49">
            <w:pPr>
              <w:jc w:val="right"/>
              <w:rPr>
                <w:rFonts w:ascii="Calibri" w:hAnsi="Calibri"/>
                <w:b/>
                <w:bCs/>
                <w:sz w:val="20"/>
                <w:szCs w:val="20"/>
              </w:rPr>
            </w:pPr>
            <w:r w:rsidRPr="005547A4">
              <w:rPr>
                <w:rFonts w:ascii="Calibri" w:hAnsi="Calibri" w:cs="Calibri"/>
                <w:b/>
                <w:bCs/>
                <w:sz w:val="20"/>
                <w:szCs w:val="20"/>
              </w:rPr>
              <w:t>784</w:t>
            </w:r>
          </w:p>
        </w:tc>
        <w:tc>
          <w:tcPr>
            <w:tcW w:w="1082" w:type="dxa"/>
            <w:tcBorders>
              <w:top w:val="nil"/>
              <w:left w:val="nil"/>
              <w:bottom w:val="single" w:sz="4" w:space="0" w:color="auto"/>
              <w:right w:val="single" w:sz="4" w:space="0" w:color="auto"/>
            </w:tcBorders>
            <w:shd w:val="clear" w:color="000000" w:fill="FBD4B4"/>
            <w:noWrap/>
            <w:tcMar>
              <w:top w:w="0" w:type="dxa"/>
              <w:left w:w="85" w:type="dxa"/>
              <w:bottom w:w="0" w:type="dxa"/>
              <w:right w:w="85" w:type="dxa"/>
            </w:tcMar>
            <w:vAlign w:val="center"/>
          </w:tcPr>
          <w:p w:rsidR="00861F03" w:rsidRPr="005547A4" w:rsidRDefault="00861F03" w:rsidP="002B5C49">
            <w:pPr>
              <w:jc w:val="right"/>
              <w:rPr>
                <w:rFonts w:ascii="Calibri" w:hAnsi="Calibri"/>
                <w:b/>
                <w:bCs/>
                <w:sz w:val="20"/>
                <w:szCs w:val="20"/>
              </w:rPr>
            </w:pPr>
            <w:r w:rsidRPr="005547A4">
              <w:rPr>
                <w:rFonts w:ascii="Calibri" w:hAnsi="Calibri"/>
                <w:b/>
                <w:bCs/>
                <w:sz w:val="20"/>
                <w:szCs w:val="20"/>
              </w:rPr>
              <w:t>44.410,5</w:t>
            </w:r>
          </w:p>
        </w:tc>
        <w:tc>
          <w:tcPr>
            <w:tcW w:w="1172" w:type="dxa"/>
            <w:tcBorders>
              <w:top w:val="nil"/>
              <w:left w:val="nil"/>
              <w:bottom w:val="single" w:sz="4" w:space="0" w:color="auto"/>
              <w:right w:val="single" w:sz="4" w:space="0" w:color="auto"/>
            </w:tcBorders>
            <w:shd w:val="clear" w:color="000000" w:fill="FBD4B4"/>
            <w:tcMar>
              <w:top w:w="0" w:type="dxa"/>
              <w:left w:w="85" w:type="dxa"/>
              <w:bottom w:w="0" w:type="dxa"/>
              <w:right w:w="85" w:type="dxa"/>
            </w:tcMar>
            <w:vAlign w:val="center"/>
          </w:tcPr>
          <w:p w:rsidR="00861F03" w:rsidRPr="005547A4" w:rsidRDefault="00861F03" w:rsidP="002B5C49">
            <w:pPr>
              <w:jc w:val="right"/>
              <w:rPr>
                <w:rFonts w:ascii="Calibri" w:hAnsi="Calibri"/>
                <w:b/>
                <w:bCs/>
                <w:sz w:val="20"/>
                <w:szCs w:val="20"/>
              </w:rPr>
            </w:pPr>
            <w:r w:rsidRPr="005547A4">
              <w:rPr>
                <w:rFonts w:ascii="Calibri" w:hAnsi="Calibri" w:cs="Calibri"/>
                <w:b/>
                <w:bCs/>
                <w:sz w:val="20"/>
                <w:szCs w:val="20"/>
              </w:rPr>
              <w:t>23.683,5</w:t>
            </w:r>
          </w:p>
        </w:tc>
        <w:tc>
          <w:tcPr>
            <w:tcW w:w="1110" w:type="dxa"/>
            <w:tcBorders>
              <w:top w:val="nil"/>
              <w:left w:val="nil"/>
              <w:bottom w:val="single" w:sz="4" w:space="0" w:color="auto"/>
              <w:right w:val="single" w:sz="4" w:space="0" w:color="auto"/>
            </w:tcBorders>
            <w:shd w:val="clear" w:color="000000" w:fill="FBD4B4"/>
            <w:tcMar>
              <w:top w:w="0" w:type="dxa"/>
              <w:left w:w="85" w:type="dxa"/>
              <w:bottom w:w="0" w:type="dxa"/>
              <w:right w:w="85" w:type="dxa"/>
            </w:tcMar>
            <w:vAlign w:val="center"/>
            <w:hideMark/>
          </w:tcPr>
          <w:p w:rsidR="00861F03" w:rsidRPr="005547A4" w:rsidRDefault="00861F03" w:rsidP="002B5C49">
            <w:pPr>
              <w:jc w:val="right"/>
              <w:rPr>
                <w:rFonts w:ascii="Calibri" w:hAnsi="Calibri" w:cs="Calibri"/>
                <w:b/>
                <w:bCs/>
                <w:sz w:val="20"/>
                <w:szCs w:val="20"/>
              </w:rPr>
            </w:pPr>
            <w:r w:rsidRPr="005547A4">
              <w:rPr>
                <w:rFonts w:ascii="Calibri" w:hAnsi="Calibri" w:cs="Calibri"/>
                <w:b/>
                <w:bCs/>
                <w:sz w:val="20"/>
                <w:szCs w:val="20"/>
              </w:rPr>
              <w:t> </w:t>
            </w:r>
          </w:p>
        </w:tc>
        <w:tc>
          <w:tcPr>
            <w:tcW w:w="1275" w:type="dxa"/>
            <w:tcBorders>
              <w:top w:val="nil"/>
              <w:left w:val="nil"/>
              <w:bottom w:val="single" w:sz="4" w:space="0" w:color="auto"/>
              <w:right w:val="single" w:sz="4" w:space="0" w:color="auto"/>
            </w:tcBorders>
            <w:shd w:val="clear" w:color="000000" w:fill="FBD4B4"/>
            <w:tcMar>
              <w:top w:w="0" w:type="dxa"/>
              <w:left w:w="85" w:type="dxa"/>
              <w:bottom w:w="0" w:type="dxa"/>
              <w:right w:w="85" w:type="dxa"/>
            </w:tcMar>
            <w:vAlign w:val="center"/>
            <w:hideMark/>
          </w:tcPr>
          <w:p w:rsidR="00861F03" w:rsidRPr="005547A4" w:rsidRDefault="00861F03" w:rsidP="002B5C49">
            <w:pPr>
              <w:jc w:val="center"/>
              <w:rPr>
                <w:rFonts w:ascii="Calibri" w:hAnsi="Calibri" w:cs="Calibri"/>
                <w:b/>
                <w:bCs/>
                <w:sz w:val="20"/>
                <w:szCs w:val="20"/>
              </w:rPr>
            </w:pPr>
            <w:r w:rsidRPr="005547A4">
              <w:rPr>
                <w:rFonts w:ascii="Calibri" w:hAnsi="Calibri" w:cs="Calibri"/>
                <w:b/>
                <w:bCs/>
                <w:sz w:val="20"/>
                <w:szCs w:val="20"/>
              </w:rPr>
              <w:t> </w:t>
            </w:r>
          </w:p>
        </w:tc>
      </w:tr>
    </w:tbl>
    <w:p w:rsidR="00791D7E" w:rsidRPr="002143D0" w:rsidRDefault="00791D7E" w:rsidP="00480A84">
      <w:pPr>
        <w:jc w:val="center"/>
        <w:rPr>
          <w:rFonts w:asciiTheme="minorHAnsi" w:hAnsiTheme="minorHAnsi"/>
          <w:b/>
          <w:sz w:val="22"/>
          <w:szCs w:val="22"/>
        </w:rPr>
      </w:pPr>
    </w:p>
    <w:p w:rsidR="002B50E6" w:rsidRPr="002143D0" w:rsidRDefault="00B77ECC" w:rsidP="00B8019D">
      <w:pPr>
        <w:pStyle w:val="Balk3"/>
        <w:jc w:val="left"/>
      </w:pPr>
      <w:bookmarkStart w:id="546" w:name="_Toc525548093"/>
      <w:r w:rsidRPr="002143D0">
        <w:t>4.3</w:t>
      </w:r>
      <w:r w:rsidR="002B50E6" w:rsidRPr="002143D0">
        <w:t>.10</w:t>
      </w:r>
      <w:r w:rsidR="00B8019D" w:rsidRPr="002143D0">
        <w:t xml:space="preserve">. </w:t>
      </w:r>
      <w:r w:rsidR="002B50E6" w:rsidRPr="002143D0">
        <w:t>Diğer Faaliyetler</w:t>
      </w:r>
      <w:bookmarkEnd w:id="546"/>
    </w:p>
    <w:p w:rsidR="00791D7E" w:rsidRPr="002143D0" w:rsidRDefault="00791D7E" w:rsidP="00791D7E">
      <w:pPr>
        <w:spacing w:line="276" w:lineRule="auto"/>
        <w:ind w:firstLine="709"/>
        <w:rPr>
          <w:rFonts w:asciiTheme="minorHAnsi" w:hAnsiTheme="minorHAnsi"/>
          <w:sz w:val="22"/>
          <w:szCs w:val="22"/>
        </w:rPr>
      </w:pPr>
      <w:r w:rsidRPr="002143D0">
        <w:rPr>
          <w:rFonts w:asciiTheme="minorHAnsi" w:hAnsiTheme="minorHAnsi"/>
          <w:sz w:val="22"/>
          <w:szCs w:val="22"/>
        </w:rPr>
        <w:t>201</w:t>
      </w:r>
      <w:r w:rsidR="00861F03">
        <w:rPr>
          <w:rFonts w:asciiTheme="minorHAnsi" w:hAnsiTheme="minorHAnsi"/>
          <w:sz w:val="22"/>
          <w:szCs w:val="22"/>
        </w:rPr>
        <w:t>7</w:t>
      </w:r>
      <w:r w:rsidRPr="002143D0">
        <w:rPr>
          <w:rFonts w:asciiTheme="minorHAnsi" w:hAnsiTheme="minorHAnsi"/>
          <w:sz w:val="22"/>
          <w:szCs w:val="22"/>
        </w:rPr>
        <w:t xml:space="preserve"> yılında İl Müdürlüğümüze toplam </w:t>
      </w:r>
      <w:r w:rsidR="00861F03">
        <w:rPr>
          <w:rFonts w:asciiTheme="minorHAnsi" w:hAnsiTheme="minorHAnsi"/>
          <w:sz w:val="22"/>
          <w:szCs w:val="22"/>
        </w:rPr>
        <w:t>930</w:t>
      </w:r>
      <w:r w:rsidRPr="002143D0">
        <w:rPr>
          <w:rFonts w:asciiTheme="minorHAnsi" w:hAnsiTheme="minorHAnsi"/>
          <w:sz w:val="22"/>
          <w:szCs w:val="22"/>
        </w:rPr>
        <w:t xml:space="preserve"> adet </w:t>
      </w:r>
      <w:r w:rsidR="00793075">
        <w:rPr>
          <w:rFonts w:asciiTheme="minorHAnsi" w:hAnsiTheme="minorHAnsi"/>
          <w:sz w:val="22"/>
          <w:szCs w:val="22"/>
        </w:rPr>
        <w:t xml:space="preserve">gelir hesaplanması </w:t>
      </w:r>
      <w:r w:rsidRPr="002143D0">
        <w:rPr>
          <w:rFonts w:asciiTheme="minorHAnsi" w:hAnsiTheme="minorHAnsi"/>
          <w:sz w:val="22"/>
          <w:szCs w:val="22"/>
        </w:rPr>
        <w:t>müracaat</w:t>
      </w:r>
      <w:r w:rsidR="00793075">
        <w:rPr>
          <w:rFonts w:asciiTheme="minorHAnsi" w:hAnsiTheme="minorHAnsi"/>
          <w:sz w:val="22"/>
          <w:szCs w:val="22"/>
        </w:rPr>
        <w:t>ı</w:t>
      </w:r>
      <w:r w:rsidRPr="002143D0">
        <w:rPr>
          <w:rFonts w:asciiTheme="minorHAnsi" w:hAnsiTheme="minorHAnsi"/>
          <w:sz w:val="22"/>
          <w:szCs w:val="22"/>
        </w:rPr>
        <w:t xml:space="preserve"> yapılmıştır.</w:t>
      </w:r>
      <w:r w:rsidR="00861F03">
        <w:rPr>
          <w:rFonts w:asciiTheme="minorHAnsi" w:hAnsiTheme="minorHAnsi"/>
          <w:sz w:val="22"/>
          <w:szCs w:val="22"/>
        </w:rPr>
        <w:t xml:space="preserve">    </w:t>
      </w:r>
      <w:r w:rsidRPr="002143D0">
        <w:rPr>
          <w:rFonts w:asciiTheme="minorHAnsi" w:hAnsiTheme="minorHAnsi"/>
          <w:sz w:val="22"/>
          <w:szCs w:val="22"/>
        </w:rPr>
        <w:t xml:space="preserve"> </w:t>
      </w:r>
      <w:r w:rsidR="00861F03">
        <w:rPr>
          <w:rFonts w:asciiTheme="minorHAnsi" w:hAnsiTheme="minorHAnsi"/>
          <w:sz w:val="22"/>
          <w:szCs w:val="22"/>
        </w:rPr>
        <w:t xml:space="preserve">90 </w:t>
      </w:r>
      <w:r w:rsidRPr="002143D0">
        <w:rPr>
          <w:rFonts w:asciiTheme="minorHAnsi" w:hAnsiTheme="minorHAnsi"/>
          <w:sz w:val="22"/>
          <w:szCs w:val="22"/>
        </w:rPr>
        <w:t xml:space="preserve">adet SGK başvurusu, </w:t>
      </w:r>
      <w:r w:rsidR="00861F03">
        <w:rPr>
          <w:rFonts w:asciiTheme="minorHAnsi" w:hAnsiTheme="minorHAnsi"/>
          <w:sz w:val="22"/>
          <w:szCs w:val="22"/>
        </w:rPr>
        <w:t>379</w:t>
      </w:r>
      <w:r w:rsidRPr="002143D0">
        <w:rPr>
          <w:rFonts w:asciiTheme="minorHAnsi" w:hAnsiTheme="minorHAnsi"/>
          <w:sz w:val="22"/>
          <w:szCs w:val="22"/>
        </w:rPr>
        <w:t xml:space="preserve"> adet evde bakım hizmeti ve </w:t>
      </w:r>
      <w:r w:rsidR="00861F03">
        <w:rPr>
          <w:rFonts w:asciiTheme="minorHAnsi" w:hAnsiTheme="minorHAnsi"/>
          <w:sz w:val="22"/>
          <w:szCs w:val="22"/>
        </w:rPr>
        <w:t>461</w:t>
      </w:r>
      <w:r w:rsidRPr="002143D0">
        <w:rPr>
          <w:rFonts w:asciiTheme="minorHAnsi" w:hAnsiTheme="minorHAnsi"/>
          <w:sz w:val="22"/>
          <w:szCs w:val="22"/>
        </w:rPr>
        <w:t xml:space="preserve"> adet öğrenci bursu başvurusu olmak üzere, toplam </w:t>
      </w:r>
      <w:r w:rsidR="00861F03">
        <w:rPr>
          <w:rFonts w:asciiTheme="minorHAnsi" w:hAnsiTheme="minorHAnsi"/>
          <w:sz w:val="22"/>
          <w:szCs w:val="22"/>
        </w:rPr>
        <w:t>930</w:t>
      </w:r>
      <w:r w:rsidRPr="002143D0">
        <w:rPr>
          <w:rFonts w:asciiTheme="minorHAnsi" w:hAnsiTheme="minorHAnsi"/>
          <w:sz w:val="22"/>
          <w:szCs w:val="22"/>
        </w:rPr>
        <w:t xml:space="preserve"> adet başvuru yapılmış olup sonuca bağlanmıştır.</w:t>
      </w:r>
    </w:p>
    <w:p w:rsidR="000D3E00" w:rsidRPr="002143D0" w:rsidRDefault="000D3E00" w:rsidP="00B77ECC">
      <w:pPr>
        <w:spacing w:line="276" w:lineRule="auto"/>
        <w:ind w:firstLine="709"/>
        <w:rPr>
          <w:rFonts w:asciiTheme="minorHAnsi" w:hAnsiTheme="minorHAnsi"/>
          <w:sz w:val="22"/>
          <w:szCs w:val="22"/>
        </w:rPr>
      </w:pPr>
    </w:p>
    <w:p w:rsidR="0087442D" w:rsidRPr="002143D0" w:rsidRDefault="00AC0B36" w:rsidP="00DB302B">
      <w:pPr>
        <w:pStyle w:val="Balk2"/>
        <w:spacing w:line="276" w:lineRule="auto"/>
        <w:rPr>
          <w:szCs w:val="22"/>
        </w:rPr>
      </w:pPr>
      <w:bookmarkStart w:id="547" w:name="_Toc378852702"/>
      <w:bookmarkStart w:id="548" w:name="_Toc379183097"/>
      <w:bookmarkStart w:id="549" w:name="_Toc379183242"/>
      <w:bookmarkStart w:id="550" w:name="_Toc379185104"/>
      <w:bookmarkStart w:id="551" w:name="_Toc411347522"/>
      <w:bookmarkStart w:id="552" w:name="_Toc525548094"/>
      <w:r w:rsidRPr="002143D0">
        <w:rPr>
          <w:szCs w:val="22"/>
        </w:rPr>
        <w:lastRenderedPageBreak/>
        <w:t>4.4.</w:t>
      </w:r>
      <w:r w:rsidR="00432012" w:rsidRPr="002143D0">
        <w:rPr>
          <w:szCs w:val="22"/>
        </w:rPr>
        <w:t xml:space="preserve"> </w:t>
      </w:r>
      <w:r w:rsidR="00D201CA" w:rsidRPr="002143D0">
        <w:rPr>
          <w:szCs w:val="22"/>
        </w:rPr>
        <w:t xml:space="preserve">HAYVAN SAĞLIĞI VE </w:t>
      </w:r>
      <w:r w:rsidR="0087442D" w:rsidRPr="002143D0">
        <w:rPr>
          <w:szCs w:val="22"/>
        </w:rPr>
        <w:t>YETİŞTİRİCİLİĞİ ŞUBE MÜDÜRLÜĞÜ</w:t>
      </w:r>
      <w:bookmarkEnd w:id="547"/>
      <w:bookmarkEnd w:id="548"/>
      <w:bookmarkEnd w:id="549"/>
      <w:bookmarkEnd w:id="550"/>
      <w:bookmarkEnd w:id="551"/>
      <w:bookmarkEnd w:id="552"/>
    </w:p>
    <w:p w:rsidR="00D201CA" w:rsidRPr="002143D0" w:rsidRDefault="00D201CA" w:rsidP="00221AE9">
      <w:pPr>
        <w:pStyle w:val="Default"/>
        <w:spacing w:line="276" w:lineRule="auto"/>
        <w:ind w:firstLine="709"/>
        <w:rPr>
          <w:b/>
          <w:color w:val="auto"/>
          <w:sz w:val="22"/>
          <w:szCs w:val="22"/>
        </w:rPr>
      </w:pPr>
      <w:bookmarkStart w:id="553" w:name="_Toc411347523"/>
      <w:r w:rsidRPr="002143D0">
        <w:rPr>
          <w:b/>
          <w:color w:val="auto"/>
          <w:sz w:val="22"/>
          <w:szCs w:val="22"/>
        </w:rPr>
        <w:t xml:space="preserve">Hayvan Sağlığı ve Yetiştiriciliği Şube Müdürlüğünün görevleri şunlardır: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Hayvan sağlığı ve hayvan refahının korunmasının yanı sıra, güvenilir gıda temini ve hayvan ve ürünlerinden insanlara ve hayvanlara geçen hastalıkların önlenerek halk sağlığının korunması amacıyla, il çapında hazırlanan plan, program ve projeleri uygulamak, hayvan hastalık ve zararlılarına karşı koruyucu hizmetleri yürütmek, tedavilerini yapmak, kontrol etmek, denetlemek,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Bakanlıkça belirlenmiş esaslarla ve yetkiyle sınırlı olarak hayvanların tanımlamak, tescil etmek, kayıt altına almak, ildeki hayvan hareketlerini kontrol etmek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Yurtiçi ve yurtdışı hayvan ve hayvansal ürünlerin hareketlerinin kontrolü ile canlı hayvan ve hayvansal ürünlerin ithalat ve ihracatlarında Bakanlık ile ilgili işlemleri yürütmek,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Bakanlıkça belirlenmiş esaslar doğrultusunda hayvan hastalıkları ve zararlıları ile mücadele etmek, koruyucu ve tedavi edici hayvan sağlığı hizmetlerini yürütmek, hayvan refahını sağlayıcı çalışmalarda bulunmak, hayvan sağlığı ile ilgili karantina hizmetlerini yürütmek,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Hayvan sağlığı, teşhis ve tedavi edici ve koruyucu maddeler ile bunların etken ve yardımcı maddelerinin üretim, satış, ihracat, ithalat, taşıma, muhafazası ile ilgili kayıtları tutmak, Bakanlıkça belirlenmiş esaslarla ve yetkiyle sınırlı olarak faaliyetleri ile ilgili izin vermek, izlemek, kontrol etmek ve denetlemek,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İl dahilinde çözümlenemeyen hastalık, teşhis ve tedavi problemlerini ilgili araştırma merkezlerine ve Bakanlığa intikal ettirmek, araştırma ve teşhis sonuçlarına göre gerekli tedbirleri almak,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Hayvan sağlığı, teşhis, tedavi ve koruyucu hizmetler alanında faaliyet gösteren, kişi, kurum ve kuruluşlar ile hayvan-hayvansal ürün, üretim, satış, kesim ve eğitim, araştırma yerleri ve barınakların durumları ve faaliyetlerinin kaydını tutmak, Bakanlıkça belirlenmiş esaslarla ve yetkiyle sınırlı olarak, faaliyetleri ile ilgili izin vermek, izlemek, kontrol etmek ve denetlemek,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İldeki damızlık hayvanların sağlık kontrollerini yapmak,</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Konusunda faaliyet gösteren laboratuvarların belgelendirilmesi, yetkili oldukları hususlarda denetlemek.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Hayvan ıslahı faaliyetlerini ve bu faaliyetlerin veri tabanı çalışmalarını yürütmek, Bakanlıkça düzenlenen suni tohumlama kurslarına ilişkin koordinasyonu sağlamak, suni tohumlama yapma izni vermek, sperma ve embriyo üretim merkezleri ve laboratuvarlarının kontrol ve denetimlerini yapmak,</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Bakanlığın belirlediği hayvan ıslah programını ilde uygulamak, izlemek.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Büyükbaş ve küçükbaş damızlık yetiştiriciliği yapılan işletmelerin, teknik yönden kontrolünü yapmak,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Bakanlığın belirlediği çerçevede, İlde hayvansal üretimin insan sağlığı ve ekolojik dengeyi koruyucu yöntemlerle yapılmasına ilişkin çalışmalar gerçekleştirmek, bunları denetlemek,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İlde hayvansal üretimin arttırılmasına ve pazarlanmasına yönelik faaliyetlerde bulunmak,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Hayvancılık projeleri ile ilgili personel eğitimi ve bütçe ihtiyaçlarını tespit etmek ve ilin hayvancılık konusunda üretim potansiyelini belirlemek,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Projeye dayalı olarak kurulmak istenen hayvancılık işletmelerine ilişkin teknik yardım taleplerini değerlendirmek,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Kurulmak istenen hayvancılık tesislerinin izin ve tescil işlemlerini yapmak, izlemek ve denetlemek,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lastRenderedPageBreak/>
        <w:t xml:space="preserve">Hayvancılık üretim potansiyeline uygun geliştirme projeleri hazırlamak ve/veya hazırlatmak.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Su ürünleri işleme yerlerinin onay işlemlerini gerçekleştirmek ve denetlenmek, </w:t>
      </w:r>
    </w:p>
    <w:p w:rsidR="00D201CA" w:rsidRPr="002143D0" w:rsidRDefault="00D201CA" w:rsidP="007F2DF4">
      <w:pPr>
        <w:pStyle w:val="Default"/>
        <w:numPr>
          <w:ilvl w:val="0"/>
          <w:numId w:val="28"/>
        </w:numPr>
        <w:spacing w:line="276" w:lineRule="auto"/>
        <w:rPr>
          <w:color w:val="auto"/>
          <w:sz w:val="22"/>
          <w:szCs w:val="22"/>
        </w:rPr>
      </w:pPr>
      <w:r w:rsidRPr="002143D0">
        <w:rPr>
          <w:b/>
          <w:bCs/>
          <w:color w:val="auto"/>
          <w:sz w:val="22"/>
          <w:szCs w:val="22"/>
        </w:rPr>
        <w:t xml:space="preserve">(Ek. 19/8/2015 tarihli ve 35 sayılı Olur) </w:t>
      </w:r>
      <w:r w:rsidRPr="002143D0">
        <w:rPr>
          <w:color w:val="auto"/>
          <w:sz w:val="22"/>
          <w:szCs w:val="22"/>
        </w:rPr>
        <w:t xml:space="preserve">Su ürünleri satış yerlerini ruhsatlandırmak ve denetlemek.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İnsan tüketimi amacıyla kullanılmayan hayvansal yan ürünler ve türevleri ile bunlarla iştigal eden işletme ve tesislerle ilgili iş ve işlemleri Bakanlıkça belirlenen esaslar ve yetkiler doğrultusunda yürütmek,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Kombina ve mezbahalarda görev yapan resmi veteriner hekim veya yetkilendirilmiş veteriner hekimlerin görevlendirmelerini yapmak, kayıtlarını tutmak ve bunları mevzuatta belirlenmiş görevlerini yerine getirmeleri yönüyle denetlemek.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Görev alanı ile ilgili tarımsal bilgi ve yeni teknolojileri çiftçilere ulaştırmak, tüketicileri bilgilendirmek, çiftçi çocukları, kadınlar ve gençleri için eğitim programları ve projeleri uygulamak,</w:t>
      </w:r>
    </w:p>
    <w:p w:rsidR="005D7098" w:rsidRPr="002143D0" w:rsidRDefault="00D201CA" w:rsidP="007F2DF4">
      <w:pPr>
        <w:pStyle w:val="Default"/>
        <w:numPr>
          <w:ilvl w:val="0"/>
          <w:numId w:val="28"/>
        </w:numPr>
        <w:spacing w:line="276" w:lineRule="auto"/>
        <w:rPr>
          <w:color w:val="auto"/>
          <w:sz w:val="22"/>
          <w:szCs w:val="22"/>
        </w:rPr>
      </w:pPr>
      <w:r w:rsidRPr="002143D0">
        <w:rPr>
          <w:rFonts w:asciiTheme="minorHAnsi" w:hAnsiTheme="minorHAnsi"/>
          <w:color w:val="auto"/>
          <w:sz w:val="22"/>
          <w:szCs w:val="22"/>
        </w:rPr>
        <w:t>Diğer mevzuat ve il müdürü tarafından verilecek benzeri görevler yapmak.</w:t>
      </w:r>
    </w:p>
    <w:p w:rsidR="00976811" w:rsidRPr="002143D0" w:rsidRDefault="00976811" w:rsidP="00976811">
      <w:pPr>
        <w:pStyle w:val="Default"/>
        <w:spacing w:line="276" w:lineRule="auto"/>
        <w:ind w:left="720"/>
        <w:rPr>
          <w:color w:val="auto"/>
          <w:sz w:val="22"/>
          <w:szCs w:val="22"/>
        </w:rPr>
      </w:pPr>
    </w:p>
    <w:p w:rsidR="00F969C1" w:rsidRPr="002143D0" w:rsidRDefault="003D0A4C" w:rsidP="00976811">
      <w:pPr>
        <w:pStyle w:val="Balk3"/>
        <w:spacing w:before="0" w:after="0" w:line="276" w:lineRule="auto"/>
      </w:pPr>
      <w:bookmarkStart w:id="554" w:name="_Toc525548095"/>
      <w:r w:rsidRPr="002143D0">
        <w:t>4.4</w:t>
      </w:r>
      <w:r w:rsidR="00F969C1" w:rsidRPr="002143D0">
        <w:t>.1. Hayvan Sağlığı Çalışmaları</w:t>
      </w:r>
      <w:bookmarkEnd w:id="553"/>
      <w:bookmarkEnd w:id="554"/>
    </w:p>
    <w:p w:rsidR="00F969C1" w:rsidRPr="002143D0" w:rsidRDefault="003D0A4C" w:rsidP="00DB302B">
      <w:pPr>
        <w:pStyle w:val="Balk4"/>
        <w:spacing w:before="0" w:line="276" w:lineRule="auto"/>
      </w:pPr>
      <w:bookmarkStart w:id="555" w:name="_Toc378852704"/>
      <w:bookmarkStart w:id="556" w:name="_Toc379183244"/>
      <w:bookmarkStart w:id="557" w:name="_Toc379185106"/>
      <w:bookmarkStart w:id="558" w:name="_Toc386731951"/>
      <w:bookmarkStart w:id="559" w:name="_Toc411347524"/>
      <w:bookmarkStart w:id="560" w:name="_Toc525548096"/>
      <w:r w:rsidRPr="002143D0">
        <w:t>4.4</w:t>
      </w:r>
      <w:r w:rsidR="00F969C1" w:rsidRPr="002143D0">
        <w:t>.1.1. Hayvan Hastalık ve Zararlıları İle Mücadele Programı</w:t>
      </w:r>
      <w:bookmarkEnd w:id="555"/>
      <w:bookmarkEnd w:id="556"/>
      <w:bookmarkEnd w:id="557"/>
      <w:bookmarkEnd w:id="558"/>
      <w:bookmarkEnd w:id="559"/>
      <w:bookmarkEnd w:id="560"/>
    </w:p>
    <w:tbl>
      <w:tblPr>
        <w:tblStyle w:val="TabloKlavuzu"/>
        <w:tblW w:w="0" w:type="auto"/>
        <w:jc w:val="center"/>
        <w:tblLook w:val="04A0" w:firstRow="1" w:lastRow="0" w:firstColumn="1" w:lastColumn="0" w:noHBand="0" w:noVBand="1"/>
      </w:tblPr>
      <w:tblGrid>
        <w:gridCol w:w="3882"/>
        <w:gridCol w:w="1389"/>
        <w:gridCol w:w="1750"/>
      </w:tblGrid>
      <w:tr w:rsidR="00BF5BC1" w:rsidRPr="002143D0" w:rsidTr="00BF5BC1">
        <w:trPr>
          <w:jc w:val="center"/>
        </w:trPr>
        <w:tc>
          <w:tcPr>
            <w:tcW w:w="0" w:type="auto"/>
            <w:shd w:val="clear" w:color="auto" w:fill="FBD4B4" w:themeFill="accent6" w:themeFillTint="66"/>
            <w:vAlign w:val="center"/>
          </w:tcPr>
          <w:p w:rsidR="00BF5BC1" w:rsidRPr="002143D0" w:rsidRDefault="00BF5BC1" w:rsidP="00BF5BC1">
            <w:pPr>
              <w:spacing w:line="276" w:lineRule="auto"/>
              <w:jc w:val="center"/>
              <w:rPr>
                <w:rFonts w:asciiTheme="minorHAnsi" w:hAnsiTheme="minorHAnsi"/>
                <w:b/>
                <w:sz w:val="20"/>
                <w:szCs w:val="20"/>
              </w:rPr>
            </w:pPr>
            <w:r w:rsidRPr="002143D0">
              <w:rPr>
                <w:rFonts w:asciiTheme="minorHAnsi" w:hAnsiTheme="minorHAnsi"/>
                <w:b/>
                <w:sz w:val="20"/>
                <w:szCs w:val="20"/>
              </w:rPr>
              <w:t>Konu</w:t>
            </w:r>
          </w:p>
        </w:tc>
        <w:tc>
          <w:tcPr>
            <w:tcW w:w="0" w:type="auto"/>
            <w:shd w:val="clear" w:color="auto" w:fill="FBD4B4" w:themeFill="accent6" w:themeFillTint="66"/>
            <w:vAlign w:val="center"/>
          </w:tcPr>
          <w:p w:rsidR="00BF5BC1" w:rsidRPr="002143D0" w:rsidRDefault="00BF5BC1" w:rsidP="00BF5BC1">
            <w:pPr>
              <w:spacing w:line="276" w:lineRule="auto"/>
              <w:jc w:val="center"/>
              <w:rPr>
                <w:rFonts w:asciiTheme="minorHAnsi" w:hAnsiTheme="minorHAnsi"/>
                <w:b/>
                <w:sz w:val="20"/>
                <w:szCs w:val="20"/>
              </w:rPr>
            </w:pPr>
            <w:r w:rsidRPr="002143D0">
              <w:rPr>
                <w:rFonts w:asciiTheme="minorHAnsi" w:hAnsiTheme="minorHAnsi"/>
                <w:b/>
                <w:sz w:val="20"/>
                <w:szCs w:val="20"/>
              </w:rPr>
              <w:t>Program (Baş)</w:t>
            </w:r>
          </w:p>
        </w:tc>
        <w:tc>
          <w:tcPr>
            <w:tcW w:w="0" w:type="auto"/>
            <w:shd w:val="clear" w:color="auto" w:fill="FBD4B4" w:themeFill="accent6" w:themeFillTint="66"/>
            <w:vAlign w:val="center"/>
          </w:tcPr>
          <w:p w:rsidR="00BF5BC1" w:rsidRPr="002143D0" w:rsidRDefault="00BF5BC1" w:rsidP="00BF5BC1">
            <w:pPr>
              <w:spacing w:line="276" w:lineRule="auto"/>
              <w:jc w:val="center"/>
              <w:rPr>
                <w:rFonts w:asciiTheme="minorHAnsi" w:hAnsiTheme="minorHAnsi"/>
                <w:b/>
                <w:sz w:val="20"/>
                <w:szCs w:val="20"/>
              </w:rPr>
            </w:pPr>
            <w:r w:rsidRPr="002143D0">
              <w:rPr>
                <w:rFonts w:asciiTheme="minorHAnsi" w:hAnsiTheme="minorHAnsi"/>
                <w:b/>
                <w:sz w:val="20"/>
                <w:szCs w:val="20"/>
              </w:rPr>
              <w:t>Gerçekleşme (Baş)</w:t>
            </w:r>
          </w:p>
        </w:tc>
      </w:tr>
      <w:tr w:rsidR="00861F03" w:rsidRPr="002143D0" w:rsidTr="00BF5BC1">
        <w:trPr>
          <w:jc w:val="center"/>
        </w:trPr>
        <w:tc>
          <w:tcPr>
            <w:tcW w:w="0" w:type="auto"/>
            <w:vAlign w:val="center"/>
          </w:tcPr>
          <w:p w:rsidR="00861F03" w:rsidRPr="00861F03" w:rsidRDefault="00861F03" w:rsidP="002B5C49">
            <w:pPr>
              <w:spacing w:line="276" w:lineRule="auto"/>
              <w:rPr>
                <w:rFonts w:ascii="Calibri" w:hAnsi="Calibri" w:cs="Calibri"/>
                <w:sz w:val="20"/>
                <w:szCs w:val="20"/>
              </w:rPr>
            </w:pPr>
            <w:r w:rsidRPr="00861F03">
              <w:rPr>
                <w:rFonts w:ascii="Calibri" w:hAnsi="Calibri" w:cs="Calibri"/>
                <w:sz w:val="20"/>
                <w:szCs w:val="20"/>
              </w:rPr>
              <w:t>İlkbahar Şap Aşılaması  (B. Baş)Trakya</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10.745</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 xml:space="preserve">10.041  </w:t>
            </w:r>
          </w:p>
        </w:tc>
      </w:tr>
      <w:tr w:rsidR="00861F03" w:rsidRPr="002143D0" w:rsidTr="00BF5BC1">
        <w:trPr>
          <w:jc w:val="center"/>
        </w:trPr>
        <w:tc>
          <w:tcPr>
            <w:tcW w:w="0" w:type="auto"/>
            <w:vAlign w:val="center"/>
          </w:tcPr>
          <w:p w:rsidR="00861F03" w:rsidRPr="00861F03" w:rsidRDefault="00861F03" w:rsidP="002B5C49">
            <w:pPr>
              <w:spacing w:line="276" w:lineRule="auto"/>
              <w:rPr>
                <w:rFonts w:ascii="Calibri" w:hAnsi="Calibri" w:cs="Calibri"/>
                <w:sz w:val="20"/>
                <w:szCs w:val="20"/>
              </w:rPr>
            </w:pPr>
            <w:r w:rsidRPr="00861F03">
              <w:rPr>
                <w:rFonts w:ascii="Calibri" w:hAnsi="Calibri" w:cs="Calibri"/>
                <w:sz w:val="20"/>
                <w:szCs w:val="20"/>
              </w:rPr>
              <w:t>İlkbahar Şap Aşılaması  (B.Baş) Anadolu</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186.642</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177.838</w:t>
            </w:r>
          </w:p>
        </w:tc>
      </w:tr>
      <w:tr w:rsidR="00861F03" w:rsidRPr="002143D0" w:rsidTr="00BF5BC1">
        <w:trPr>
          <w:jc w:val="center"/>
        </w:trPr>
        <w:tc>
          <w:tcPr>
            <w:tcW w:w="0" w:type="auto"/>
            <w:vAlign w:val="center"/>
          </w:tcPr>
          <w:p w:rsidR="00861F03" w:rsidRPr="00861F03" w:rsidRDefault="00861F03" w:rsidP="002B5C49">
            <w:pPr>
              <w:spacing w:line="276" w:lineRule="auto"/>
              <w:rPr>
                <w:rFonts w:ascii="Calibri" w:hAnsi="Calibri" w:cs="Calibri"/>
                <w:sz w:val="20"/>
                <w:szCs w:val="20"/>
              </w:rPr>
            </w:pPr>
            <w:r w:rsidRPr="00861F03">
              <w:rPr>
                <w:rFonts w:ascii="Calibri" w:hAnsi="Calibri" w:cs="Calibri"/>
                <w:sz w:val="20"/>
                <w:szCs w:val="20"/>
              </w:rPr>
              <w:t>İlkbahar Şap Aşılaması   (K. Baş)Trakya</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 xml:space="preserve">65.000 </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58.953</w:t>
            </w:r>
          </w:p>
        </w:tc>
      </w:tr>
      <w:tr w:rsidR="00861F03" w:rsidRPr="002143D0" w:rsidTr="00BF5BC1">
        <w:trPr>
          <w:jc w:val="center"/>
        </w:trPr>
        <w:tc>
          <w:tcPr>
            <w:tcW w:w="0" w:type="auto"/>
            <w:vAlign w:val="center"/>
          </w:tcPr>
          <w:p w:rsidR="00861F03" w:rsidRPr="00861F03" w:rsidRDefault="00861F03" w:rsidP="002B5C49">
            <w:pPr>
              <w:spacing w:line="276" w:lineRule="auto"/>
              <w:rPr>
                <w:rFonts w:ascii="Calibri" w:hAnsi="Calibri" w:cs="Calibri"/>
                <w:sz w:val="20"/>
                <w:szCs w:val="20"/>
              </w:rPr>
            </w:pPr>
            <w:r w:rsidRPr="00861F03">
              <w:rPr>
                <w:rFonts w:ascii="Calibri" w:hAnsi="Calibri" w:cs="Calibri"/>
                <w:sz w:val="20"/>
                <w:szCs w:val="20"/>
              </w:rPr>
              <w:t>İlkbahar Şap Aşılaması   (K. Baş)</w:t>
            </w:r>
          </w:p>
        </w:tc>
        <w:tc>
          <w:tcPr>
            <w:tcW w:w="0" w:type="auto"/>
            <w:vAlign w:val="center"/>
          </w:tcPr>
          <w:p w:rsidR="00861F03" w:rsidRPr="00861F03" w:rsidRDefault="00861F03" w:rsidP="002B5C49">
            <w:pPr>
              <w:spacing w:line="276" w:lineRule="auto"/>
              <w:jc w:val="right"/>
              <w:rPr>
                <w:rFonts w:ascii="Calibri" w:hAnsi="Calibri" w:cs="Calibri"/>
                <w:sz w:val="20"/>
                <w:szCs w:val="20"/>
              </w:rPr>
            </w:pP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76.494</w:t>
            </w:r>
          </w:p>
        </w:tc>
      </w:tr>
      <w:tr w:rsidR="00861F03" w:rsidRPr="002143D0" w:rsidTr="00BF5BC1">
        <w:trPr>
          <w:jc w:val="center"/>
        </w:trPr>
        <w:tc>
          <w:tcPr>
            <w:tcW w:w="0" w:type="auto"/>
            <w:vAlign w:val="center"/>
          </w:tcPr>
          <w:p w:rsidR="00861F03" w:rsidRPr="00861F03" w:rsidRDefault="00861F03" w:rsidP="002B5C49">
            <w:pPr>
              <w:spacing w:line="276" w:lineRule="auto"/>
              <w:rPr>
                <w:rFonts w:ascii="Calibri" w:hAnsi="Calibri" w:cs="Calibri"/>
                <w:sz w:val="20"/>
                <w:szCs w:val="20"/>
              </w:rPr>
            </w:pPr>
            <w:r w:rsidRPr="00861F03">
              <w:rPr>
                <w:rFonts w:ascii="Calibri" w:hAnsi="Calibri" w:cs="Calibri"/>
                <w:sz w:val="20"/>
                <w:szCs w:val="20"/>
              </w:rPr>
              <w:t>Sonbahar Şap Aşılaması (B. Baş)Trakya</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10.745</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11.227</w:t>
            </w:r>
          </w:p>
        </w:tc>
      </w:tr>
      <w:tr w:rsidR="00861F03" w:rsidRPr="002143D0" w:rsidTr="00BF5BC1">
        <w:trPr>
          <w:jc w:val="center"/>
        </w:trPr>
        <w:tc>
          <w:tcPr>
            <w:tcW w:w="0" w:type="auto"/>
            <w:vAlign w:val="center"/>
          </w:tcPr>
          <w:p w:rsidR="00861F03" w:rsidRPr="00861F03" w:rsidRDefault="00861F03" w:rsidP="002B5C49">
            <w:pPr>
              <w:spacing w:line="276" w:lineRule="auto"/>
              <w:rPr>
                <w:rFonts w:ascii="Calibri" w:hAnsi="Calibri" w:cs="Calibri"/>
                <w:sz w:val="20"/>
                <w:szCs w:val="20"/>
              </w:rPr>
            </w:pPr>
            <w:r w:rsidRPr="00861F03">
              <w:rPr>
                <w:rFonts w:ascii="Calibri" w:hAnsi="Calibri" w:cs="Calibri"/>
                <w:sz w:val="20"/>
                <w:szCs w:val="20"/>
              </w:rPr>
              <w:t>Sonbahar Şap Aşılaması(B.Baş)Anadolu</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186.642</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167.944</w:t>
            </w:r>
          </w:p>
        </w:tc>
      </w:tr>
      <w:tr w:rsidR="00861F03" w:rsidRPr="002143D0" w:rsidTr="00BF5BC1">
        <w:trPr>
          <w:jc w:val="center"/>
        </w:trPr>
        <w:tc>
          <w:tcPr>
            <w:tcW w:w="0" w:type="auto"/>
            <w:vAlign w:val="center"/>
          </w:tcPr>
          <w:p w:rsidR="00861F03" w:rsidRPr="00861F03" w:rsidRDefault="00861F03" w:rsidP="002B5C49">
            <w:pPr>
              <w:spacing w:line="276" w:lineRule="auto"/>
              <w:rPr>
                <w:rFonts w:ascii="Calibri" w:hAnsi="Calibri" w:cs="Calibri"/>
                <w:sz w:val="20"/>
                <w:szCs w:val="20"/>
              </w:rPr>
            </w:pPr>
            <w:r w:rsidRPr="00861F03">
              <w:rPr>
                <w:rFonts w:ascii="Calibri" w:hAnsi="Calibri" w:cs="Calibri"/>
                <w:sz w:val="20"/>
                <w:szCs w:val="20"/>
              </w:rPr>
              <w:t>Büyükbaş Brucellosis Aşılaması (Göz Damlası)</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45.350</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31.215</w:t>
            </w:r>
          </w:p>
        </w:tc>
      </w:tr>
      <w:tr w:rsidR="00861F03" w:rsidRPr="002143D0" w:rsidTr="00BF5BC1">
        <w:trPr>
          <w:jc w:val="center"/>
        </w:trPr>
        <w:tc>
          <w:tcPr>
            <w:tcW w:w="0" w:type="auto"/>
            <w:vAlign w:val="center"/>
          </w:tcPr>
          <w:p w:rsidR="00861F03" w:rsidRPr="00861F03" w:rsidRDefault="00861F03" w:rsidP="002B5C49">
            <w:pPr>
              <w:spacing w:line="276" w:lineRule="auto"/>
              <w:rPr>
                <w:rFonts w:ascii="Calibri" w:hAnsi="Calibri" w:cs="Calibri"/>
                <w:sz w:val="20"/>
                <w:szCs w:val="20"/>
              </w:rPr>
            </w:pPr>
            <w:r w:rsidRPr="00861F03">
              <w:rPr>
                <w:rFonts w:ascii="Calibri" w:hAnsi="Calibri" w:cs="Calibri"/>
                <w:sz w:val="20"/>
                <w:szCs w:val="20"/>
              </w:rPr>
              <w:t>Sığırlarda Nodüler Egzantem</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197.387</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202.403</w:t>
            </w:r>
          </w:p>
        </w:tc>
      </w:tr>
      <w:tr w:rsidR="00861F03" w:rsidRPr="002143D0" w:rsidTr="00BF5BC1">
        <w:trPr>
          <w:jc w:val="center"/>
        </w:trPr>
        <w:tc>
          <w:tcPr>
            <w:tcW w:w="0" w:type="auto"/>
            <w:vAlign w:val="center"/>
          </w:tcPr>
          <w:p w:rsidR="00861F03" w:rsidRPr="00861F03" w:rsidRDefault="00861F03" w:rsidP="002B5C49">
            <w:pPr>
              <w:spacing w:line="276" w:lineRule="auto"/>
              <w:rPr>
                <w:rFonts w:ascii="Calibri" w:hAnsi="Calibri" w:cs="Calibri"/>
                <w:sz w:val="20"/>
                <w:szCs w:val="20"/>
              </w:rPr>
            </w:pPr>
            <w:r w:rsidRPr="00861F03">
              <w:rPr>
                <w:rFonts w:ascii="Calibri" w:hAnsi="Calibri" w:cs="Calibri"/>
                <w:sz w:val="20"/>
                <w:szCs w:val="20"/>
              </w:rPr>
              <w:t xml:space="preserve">K.Baş Brucellosis Aşılaması  (Göz Damlası) </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167.300</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52.854</w:t>
            </w:r>
          </w:p>
        </w:tc>
      </w:tr>
      <w:tr w:rsidR="00861F03" w:rsidRPr="002143D0" w:rsidTr="00BF5BC1">
        <w:trPr>
          <w:jc w:val="center"/>
        </w:trPr>
        <w:tc>
          <w:tcPr>
            <w:tcW w:w="0" w:type="auto"/>
            <w:vAlign w:val="center"/>
          </w:tcPr>
          <w:p w:rsidR="00861F03" w:rsidRPr="00861F03" w:rsidRDefault="00861F03" w:rsidP="002B5C49">
            <w:pPr>
              <w:spacing w:line="276" w:lineRule="auto"/>
              <w:rPr>
                <w:rFonts w:ascii="Calibri" w:hAnsi="Calibri" w:cs="Calibri"/>
                <w:sz w:val="20"/>
                <w:szCs w:val="20"/>
              </w:rPr>
            </w:pPr>
            <w:r w:rsidRPr="00861F03">
              <w:rPr>
                <w:rFonts w:ascii="Calibri" w:hAnsi="Calibri" w:cs="Calibri"/>
                <w:sz w:val="20"/>
                <w:szCs w:val="20"/>
              </w:rPr>
              <w:t>Koyun keçi vebası (PPR)</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232.750</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231.877</w:t>
            </w:r>
          </w:p>
        </w:tc>
      </w:tr>
      <w:tr w:rsidR="00861F03" w:rsidRPr="002143D0" w:rsidTr="00BF5BC1">
        <w:trPr>
          <w:jc w:val="center"/>
        </w:trPr>
        <w:tc>
          <w:tcPr>
            <w:tcW w:w="0" w:type="auto"/>
            <w:vAlign w:val="center"/>
          </w:tcPr>
          <w:p w:rsidR="00861F03" w:rsidRPr="00861F03" w:rsidRDefault="00861F03" w:rsidP="002B5C49">
            <w:pPr>
              <w:spacing w:line="276" w:lineRule="auto"/>
              <w:rPr>
                <w:rFonts w:ascii="Calibri" w:hAnsi="Calibri" w:cs="Calibri"/>
                <w:sz w:val="20"/>
                <w:szCs w:val="20"/>
              </w:rPr>
            </w:pPr>
            <w:r w:rsidRPr="00861F03">
              <w:rPr>
                <w:rFonts w:ascii="Calibri" w:hAnsi="Calibri" w:cs="Calibri"/>
                <w:sz w:val="20"/>
                <w:szCs w:val="20"/>
              </w:rPr>
              <w:t>Koyun Keçi Çiçek</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31.500</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122.208</w:t>
            </w:r>
          </w:p>
        </w:tc>
      </w:tr>
      <w:tr w:rsidR="00861F03" w:rsidRPr="002143D0" w:rsidTr="00BF5BC1">
        <w:trPr>
          <w:jc w:val="center"/>
        </w:trPr>
        <w:tc>
          <w:tcPr>
            <w:tcW w:w="0" w:type="auto"/>
            <w:vAlign w:val="center"/>
          </w:tcPr>
          <w:p w:rsidR="00861F03" w:rsidRPr="00861F03" w:rsidRDefault="00861F03" w:rsidP="002B5C49">
            <w:pPr>
              <w:spacing w:line="276" w:lineRule="auto"/>
              <w:rPr>
                <w:rFonts w:ascii="Calibri" w:hAnsi="Calibri" w:cs="Calibri"/>
                <w:sz w:val="20"/>
                <w:szCs w:val="20"/>
              </w:rPr>
            </w:pPr>
            <w:r w:rsidRPr="00861F03">
              <w:rPr>
                <w:rFonts w:ascii="Calibri" w:hAnsi="Calibri" w:cs="Calibri"/>
                <w:sz w:val="20"/>
                <w:szCs w:val="20"/>
              </w:rPr>
              <w:t>Kedi-Köpekte Kuduz Aşılaması  (Baş)</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21.700</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13.126</w:t>
            </w:r>
          </w:p>
        </w:tc>
      </w:tr>
      <w:tr w:rsidR="00861F03" w:rsidRPr="002143D0" w:rsidTr="00BF5BC1">
        <w:trPr>
          <w:jc w:val="center"/>
        </w:trPr>
        <w:tc>
          <w:tcPr>
            <w:tcW w:w="0" w:type="auto"/>
            <w:vAlign w:val="center"/>
          </w:tcPr>
          <w:p w:rsidR="00861F03" w:rsidRPr="00861F03" w:rsidRDefault="00861F03" w:rsidP="002B5C49">
            <w:pPr>
              <w:rPr>
                <w:rFonts w:ascii="Calibri" w:hAnsi="Calibri" w:cs="Calibri"/>
                <w:sz w:val="20"/>
                <w:szCs w:val="20"/>
              </w:rPr>
            </w:pPr>
            <w:r w:rsidRPr="00861F03">
              <w:rPr>
                <w:rFonts w:ascii="Calibri" w:hAnsi="Calibri" w:cs="Calibri"/>
                <w:sz w:val="20"/>
                <w:szCs w:val="20"/>
              </w:rPr>
              <w:t>Muhtelif Hayvanda Sağlık Taraması</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25.965.100</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 xml:space="preserve">37.487.249 </w:t>
            </w:r>
          </w:p>
        </w:tc>
      </w:tr>
    </w:tbl>
    <w:p w:rsidR="00303638" w:rsidRPr="002143D0" w:rsidRDefault="003D0A4C" w:rsidP="00346002">
      <w:pPr>
        <w:pStyle w:val="Balk5"/>
        <w:spacing w:before="240"/>
        <w:jc w:val="left"/>
      </w:pPr>
      <w:bookmarkStart w:id="561" w:name="_Toc378852705"/>
      <w:bookmarkStart w:id="562" w:name="_Toc379183245"/>
      <w:bookmarkStart w:id="563" w:name="_Toc379185107"/>
      <w:bookmarkStart w:id="564" w:name="_Toc386731952"/>
      <w:bookmarkStart w:id="565" w:name="_Toc525548097"/>
      <w:bookmarkStart w:id="566" w:name="_Toc378852722"/>
      <w:bookmarkStart w:id="567" w:name="_Toc379183099"/>
      <w:bookmarkStart w:id="568" w:name="_Toc379183262"/>
      <w:bookmarkStart w:id="569" w:name="_Toc379185124"/>
      <w:bookmarkStart w:id="570" w:name="_Toc378852712"/>
      <w:bookmarkStart w:id="571" w:name="_Toc379183252"/>
      <w:bookmarkStart w:id="572" w:name="_Toc379185114"/>
      <w:bookmarkStart w:id="573" w:name="_Toc386731959"/>
      <w:bookmarkStart w:id="574" w:name="_Toc411347532"/>
      <w:r w:rsidRPr="002143D0">
        <w:t>4.4</w:t>
      </w:r>
      <w:r w:rsidR="00303638" w:rsidRPr="002143D0">
        <w:t>.1.1.1. Şap Aşılaması</w:t>
      </w:r>
      <w:bookmarkEnd w:id="561"/>
      <w:bookmarkEnd w:id="562"/>
      <w:bookmarkEnd w:id="563"/>
      <w:bookmarkEnd w:id="564"/>
      <w:bookmarkEnd w:id="565"/>
    </w:p>
    <w:p w:rsidR="00303638" w:rsidRPr="00D25651" w:rsidRDefault="00303638" w:rsidP="00F908D2">
      <w:pPr>
        <w:spacing w:line="276" w:lineRule="auto"/>
        <w:ind w:firstLine="709"/>
        <w:rPr>
          <w:rFonts w:asciiTheme="minorHAnsi" w:hAnsiTheme="minorHAnsi"/>
          <w:sz w:val="22"/>
          <w:szCs w:val="22"/>
        </w:rPr>
      </w:pPr>
      <w:r w:rsidRPr="00D25651">
        <w:rPr>
          <w:rFonts w:asciiTheme="minorHAnsi" w:hAnsiTheme="minorHAnsi"/>
          <w:sz w:val="22"/>
          <w:szCs w:val="22"/>
        </w:rPr>
        <w:t xml:space="preserve">İlimizdeki büyükbaş hayvanların ilkbahar ve sonbahar şap aşılaması kampanyalarında toplam </w:t>
      </w:r>
      <w:r w:rsidR="00861F03" w:rsidRPr="00D25651">
        <w:rPr>
          <w:rFonts w:asciiTheme="minorHAnsi" w:hAnsiTheme="minorHAnsi"/>
          <w:sz w:val="22"/>
          <w:szCs w:val="22"/>
        </w:rPr>
        <w:t>367.055</w:t>
      </w:r>
      <w:r w:rsidRPr="00D25651">
        <w:rPr>
          <w:rFonts w:asciiTheme="minorHAnsi" w:hAnsiTheme="minorHAnsi"/>
          <w:sz w:val="22"/>
          <w:szCs w:val="22"/>
        </w:rPr>
        <w:t xml:space="preserve"> Büyükbaş hayvan, </w:t>
      </w:r>
      <w:r w:rsidR="00861F03" w:rsidRPr="00D25651">
        <w:rPr>
          <w:rFonts w:asciiTheme="minorHAnsi" w:hAnsiTheme="minorHAnsi"/>
          <w:sz w:val="22"/>
          <w:szCs w:val="22"/>
        </w:rPr>
        <w:t>135.447</w:t>
      </w:r>
      <w:r w:rsidRPr="00D25651">
        <w:rPr>
          <w:rFonts w:asciiTheme="minorHAnsi" w:hAnsiTheme="minorHAnsi"/>
          <w:sz w:val="22"/>
          <w:szCs w:val="22"/>
        </w:rPr>
        <w:t xml:space="preserve"> küçükbaş hayvan aşılanmıştır. </w:t>
      </w:r>
    </w:p>
    <w:p w:rsidR="00DD0E49" w:rsidRPr="002143D0" w:rsidRDefault="003D0A4C" w:rsidP="0073169F">
      <w:pPr>
        <w:pStyle w:val="Balk5"/>
        <w:spacing w:before="120"/>
        <w:jc w:val="left"/>
      </w:pPr>
      <w:bookmarkStart w:id="575" w:name="_Toc378852706"/>
      <w:bookmarkStart w:id="576" w:name="_Toc379183246"/>
      <w:bookmarkStart w:id="577" w:name="_Toc379185108"/>
      <w:bookmarkStart w:id="578" w:name="_Toc386731953"/>
      <w:bookmarkStart w:id="579" w:name="_Toc525548098"/>
      <w:r w:rsidRPr="002143D0">
        <w:t>4.4</w:t>
      </w:r>
      <w:r w:rsidR="00303638" w:rsidRPr="002143D0">
        <w:t>.1.1.2. Brucellosis Aşılaması</w:t>
      </w:r>
      <w:bookmarkEnd w:id="575"/>
      <w:bookmarkEnd w:id="576"/>
      <w:bookmarkEnd w:id="577"/>
      <w:bookmarkEnd w:id="578"/>
      <w:bookmarkEnd w:id="579"/>
      <w:r w:rsidR="00303638" w:rsidRPr="002143D0">
        <w:t xml:space="preserve"> </w:t>
      </w:r>
    </w:p>
    <w:p w:rsidR="00303638" w:rsidRPr="002143D0" w:rsidRDefault="003D0A4C" w:rsidP="00346002">
      <w:pPr>
        <w:pStyle w:val="Balk5"/>
        <w:jc w:val="left"/>
      </w:pPr>
      <w:bookmarkStart w:id="580" w:name="_Toc378852707"/>
      <w:bookmarkStart w:id="581" w:name="_Toc379183247"/>
      <w:bookmarkStart w:id="582" w:name="_Toc379185109"/>
      <w:bookmarkStart w:id="583" w:name="_Toc386731954"/>
      <w:bookmarkStart w:id="584" w:name="_Toc525548099"/>
      <w:r w:rsidRPr="002143D0">
        <w:t>4.4</w:t>
      </w:r>
      <w:r w:rsidR="00303638" w:rsidRPr="002143D0">
        <w:t>.1.1.2.1. Sığırlarda Brucellosis</w:t>
      </w:r>
      <w:bookmarkEnd w:id="580"/>
      <w:bookmarkEnd w:id="581"/>
      <w:bookmarkEnd w:id="582"/>
      <w:bookmarkEnd w:id="583"/>
      <w:bookmarkEnd w:id="584"/>
    </w:p>
    <w:p w:rsidR="00303638" w:rsidRPr="00D25651" w:rsidRDefault="00303638" w:rsidP="00F908D2">
      <w:pPr>
        <w:spacing w:line="276" w:lineRule="auto"/>
        <w:ind w:firstLine="708"/>
        <w:rPr>
          <w:rFonts w:asciiTheme="minorHAnsi" w:hAnsiTheme="minorHAnsi"/>
          <w:sz w:val="22"/>
          <w:szCs w:val="22"/>
        </w:rPr>
      </w:pPr>
      <w:r w:rsidRPr="00D25651">
        <w:rPr>
          <w:rFonts w:asciiTheme="minorHAnsi" w:hAnsiTheme="minorHAnsi"/>
          <w:sz w:val="22"/>
          <w:szCs w:val="22"/>
        </w:rPr>
        <w:t>201</w:t>
      </w:r>
      <w:r w:rsidR="00861F03" w:rsidRPr="00D25651">
        <w:rPr>
          <w:rFonts w:asciiTheme="minorHAnsi" w:hAnsiTheme="minorHAnsi"/>
          <w:sz w:val="22"/>
          <w:szCs w:val="22"/>
        </w:rPr>
        <w:t>7</w:t>
      </w:r>
      <w:r w:rsidRPr="00D25651">
        <w:rPr>
          <w:rFonts w:asciiTheme="minorHAnsi" w:hAnsiTheme="minorHAnsi"/>
          <w:sz w:val="22"/>
          <w:szCs w:val="22"/>
        </w:rPr>
        <w:t xml:space="preserve"> yılı içinde </w:t>
      </w:r>
      <w:r w:rsidR="00861F03" w:rsidRPr="00D25651">
        <w:rPr>
          <w:rFonts w:asciiTheme="minorHAnsi" w:hAnsiTheme="minorHAnsi"/>
          <w:b/>
          <w:sz w:val="22"/>
          <w:szCs w:val="22"/>
        </w:rPr>
        <w:t>31.215</w:t>
      </w:r>
      <w:r w:rsidRPr="00D25651">
        <w:rPr>
          <w:rFonts w:asciiTheme="minorHAnsi" w:hAnsiTheme="minorHAnsi"/>
          <w:b/>
          <w:sz w:val="22"/>
          <w:szCs w:val="22"/>
        </w:rPr>
        <w:t xml:space="preserve"> </w:t>
      </w:r>
      <w:r w:rsidRPr="00D25651">
        <w:rPr>
          <w:rFonts w:asciiTheme="minorHAnsi" w:hAnsiTheme="minorHAnsi"/>
          <w:sz w:val="22"/>
          <w:szCs w:val="22"/>
        </w:rPr>
        <w:t>büyükbaş hayvan konjuktival Brupen A aşısı ile aşılanmıştır.</w:t>
      </w:r>
    </w:p>
    <w:p w:rsidR="00303638" w:rsidRPr="002143D0" w:rsidRDefault="003D0A4C" w:rsidP="0073169F">
      <w:pPr>
        <w:pStyle w:val="Balk6"/>
        <w:spacing w:before="120" w:after="0"/>
        <w:rPr>
          <w:rFonts w:asciiTheme="minorHAnsi" w:hAnsiTheme="minorHAnsi"/>
        </w:rPr>
      </w:pPr>
      <w:bookmarkStart w:id="585" w:name="_Toc378852708"/>
      <w:bookmarkStart w:id="586" w:name="_Toc379183248"/>
      <w:bookmarkStart w:id="587" w:name="_Toc379185110"/>
      <w:bookmarkStart w:id="588" w:name="_Toc386731955"/>
      <w:bookmarkStart w:id="589" w:name="_Toc525548100"/>
      <w:r w:rsidRPr="002143D0">
        <w:rPr>
          <w:rFonts w:asciiTheme="minorHAnsi" w:hAnsiTheme="minorHAnsi"/>
        </w:rPr>
        <w:t>4.4</w:t>
      </w:r>
      <w:r w:rsidR="00B8019D" w:rsidRPr="002143D0">
        <w:rPr>
          <w:rFonts w:asciiTheme="minorHAnsi" w:hAnsiTheme="minorHAnsi"/>
        </w:rPr>
        <w:t xml:space="preserve">.1.1.2.2. </w:t>
      </w:r>
      <w:r w:rsidR="00303638" w:rsidRPr="002143D0">
        <w:rPr>
          <w:rFonts w:asciiTheme="minorHAnsi" w:hAnsiTheme="minorHAnsi"/>
        </w:rPr>
        <w:t>Koyun ve Keçi Brucellosis</w:t>
      </w:r>
      <w:bookmarkEnd w:id="585"/>
      <w:bookmarkEnd w:id="586"/>
      <w:bookmarkEnd w:id="587"/>
      <w:bookmarkEnd w:id="588"/>
      <w:bookmarkEnd w:id="589"/>
    </w:p>
    <w:p w:rsidR="00303638" w:rsidRPr="00D25651" w:rsidRDefault="00303638" w:rsidP="00F908D2">
      <w:pPr>
        <w:spacing w:line="276" w:lineRule="auto"/>
        <w:ind w:firstLine="708"/>
        <w:rPr>
          <w:rFonts w:asciiTheme="minorHAnsi" w:hAnsiTheme="minorHAnsi"/>
          <w:sz w:val="22"/>
          <w:szCs w:val="22"/>
        </w:rPr>
      </w:pPr>
      <w:r w:rsidRPr="00D25651">
        <w:rPr>
          <w:rFonts w:asciiTheme="minorHAnsi" w:hAnsiTheme="minorHAnsi"/>
          <w:sz w:val="22"/>
          <w:szCs w:val="22"/>
        </w:rPr>
        <w:t>201</w:t>
      </w:r>
      <w:r w:rsidR="00861F03" w:rsidRPr="00D25651">
        <w:rPr>
          <w:rFonts w:asciiTheme="minorHAnsi" w:hAnsiTheme="minorHAnsi"/>
          <w:sz w:val="22"/>
          <w:szCs w:val="22"/>
        </w:rPr>
        <w:t>7</w:t>
      </w:r>
      <w:r w:rsidRPr="00D25651">
        <w:rPr>
          <w:rFonts w:asciiTheme="minorHAnsi" w:hAnsiTheme="minorHAnsi"/>
          <w:sz w:val="22"/>
          <w:szCs w:val="22"/>
        </w:rPr>
        <w:t xml:space="preserve"> yılı içinde </w:t>
      </w:r>
      <w:r w:rsidR="00861F03" w:rsidRPr="00D25651">
        <w:rPr>
          <w:rFonts w:asciiTheme="minorHAnsi" w:hAnsiTheme="minorHAnsi"/>
          <w:b/>
          <w:sz w:val="22"/>
          <w:szCs w:val="22"/>
        </w:rPr>
        <w:t>52.854</w:t>
      </w:r>
      <w:r w:rsidRPr="00D25651">
        <w:rPr>
          <w:rFonts w:asciiTheme="minorHAnsi" w:hAnsiTheme="minorHAnsi"/>
          <w:sz w:val="22"/>
          <w:szCs w:val="22"/>
        </w:rPr>
        <w:t xml:space="preserve"> Küçük Baş hayvan  Brupen M aşısı ile aşılanmıştır.</w:t>
      </w:r>
    </w:p>
    <w:p w:rsidR="00303638" w:rsidRPr="002143D0" w:rsidRDefault="003D0A4C" w:rsidP="0073169F">
      <w:pPr>
        <w:pStyle w:val="Balk5"/>
        <w:spacing w:before="120"/>
        <w:jc w:val="left"/>
      </w:pPr>
      <w:bookmarkStart w:id="590" w:name="_Toc378852710"/>
      <w:bookmarkStart w:id="591" w:name="_Toc379183250"/>
      <w:bookmarkStart w:id="592" w:name="_Toc379185112"/>
      <w:bookmarkStart w:id="593" w:name="_Toc386731957"/>
      <w:bookmarkStart w:id="594" w:name="_Toc525548101"/>
      <w:r w:rsidRPr="002143D0">
        <w:t>4.4</w:t>
      </w:r>
      <w:r w:rsidR="00303638" w:rsidRPr="002143D0">
        <w:t>.1.1.3. Kuduz Aşılaması</w:t>
      </w:r>
      <w:bookmarkEnd w:id="590"/>
      <w:bookmarkEnd w:id="591"/>
      <w:bookmarkEnd w:id="592"/>
      <w:bookmarkEnd w:id="593"/>
      <w:bookmarkEnd w:id="594"/>
    </w:p>
    <w:p w:rsidR="00861F03" w:rsidRPr="00D25651" w:rsidRDefault="00303638" w:rsidP="00861F03">
      <w:pPr>
        <w:spacing w:line="276" w:lineRule="auto"/>
        <w:ind w:firstLine="708"/>
        <w:rPr>
          <w:rFonts w:ascii="Calibri" w:hAnsi="Calibri" w:cs="Calibri"/>
          <w:sz w:val="22"/>
          <w:szCs w:val="22"/>
        </w:rPr>
      </w:pPr>
      <w:r w:rsidRPr="00D25651">
        <w:rPr>
          <w:rFonts w:asciiTheme="minorHAnsi" w:hAnsiTheme="minorHAnsi"/>
          <w:sz w:val="22"/>
          <w:szCs w:val="22"/>
        </w:rPr>
        <w:t>201</w:t>
      </w:r>
      <w:r w:rsidR="00861F03" w:rsidRPr="00D25651">
        <w:rPr>
          <w:rFonts w:asciiTheme="minorHAnsi" w:hAnsiTheme="minorHAnsi"/>
          <w:sz w:val="22"/>
          <w:szCs w:val="22"/>
        </w:rPr>
        <w:t>7</w:t>
      </w:r>
      <w:r w:rsidRPr="00D25651">
        <w:rPr>
          <w:rFonts w:asciiTheme="minorHAnsi" w:hAnsiTheme="minorHAnsi"/>
          <w:sz w:val="22"/>
          <w:szCs w:val="22"/>
        </w:rPr>
        <w:t xml:space="preserve"> Yılı içinde </w:t>
      </w:r>
      <w:r w:rsidR="00861F03" w:rsidRPr="00D25651">
        <w:rPr>
          <w:rFonts w:asciiTheme="minorHAnsi" w:hAnsiTheme="minorHAnsi"/>
          <w:b/>
          <w:sz w:val="22"/>
          <w:szCs w:val="22"/>
        </w:rPr>
        <w:t>13.126</w:t>
      </w:r>
      <w:r w:rsidRPr="00D25651">
        <w:rPr>
          <w:rFonts w:asciiTheme="minorHAnsi" w:hAnsiTheme="minorHAnsi"/>
          <w:sz w:val="22"/>
          <w:szCs w:val="22"/>
        </w:rPr>
        <w:t xml:space="preserve"> kedi ve köpek aşılanmıştır. </w:t>
      </w:r>
      <w:r w:rsidR="00861F03" w:rsidRPr="00D25651">
        <w:rPr>
          <w:rFonts w:ascii="Calibri" w:hAnsi="Calibri" w:cs="Calibri"/>
          <w:sz w:val="22"/>
          <w:szCs w:val="22"/>
        </w:rPr>
        <w:t>2017 yılı içinde 1 mihrakta hastalık çıkmıştır. 1 mihrakta hastalık sönüşü yapılmıştır.  Hastalık çıkan mihrakta 548</w:t>
      </w:r>
      <w:r w:rsidR="00861F03" w:rsidRPr="00D25651">
        <w:rPr>
          <w:rFonts w:ascii="Calibri" w:hAnsi="Calibri" w:cs="Calibri"/>
          <w:b/>
          <w:sz w:val="22"/>
          <w:szCs w:val="22"/>
        </w:rPr>
        <w:t xml:space="preserve"> Büyükbaş hayvan</w:t>
      </w:r>
      <w:r w:rsidR="00861F03" w:rsidRPr="00D25651">
        <w:rPr>
          <w:rFonts w:ascii="Calibri" w:hAnsi="Calibri" w:cs="Calibri"/>
          <w:sz w:val="22"/>
          <w:szCs w:val="22"/>
        </w:rPr>
        <w:t xml:space="preserve"> aşılanmıştır.</w:t>
      </w:r>
    </w:p>
    <w:p w:rsidR="00303638" w:rsidRPr="002143D0" w:rsidRDefault="00303638" w:rsidP="00F908D2">
      <w:pPr>
        <w:spacing w:line="276" w:lineRule="auto"/>
        <w:ind w:firstLine="708"/>
        <w:rPr>
          <w:rFonts w:asciiTheme="minorHAnsi" w:hAnsiTheme="minorHAnsi"/>
          <w:sz w:val="22"/>
          <w:szCs w:val="22"/>
        </w:rPr>
      </w:pPr>
    </w:p>
    <w:p w:rsidR="00303638" w:rsidRPr="002143D0" w:rsidRDefault="003D0A4C" w:rsidP="0073169F">
      <w:pPr>
        <w:pStyle w:val="Balk5"/>
        <w:spacing w:before="120"/>
        <w:jc w:val="left"/>
      </w:pPr>
      <w:bookmarkStart w:id="595" w:name="_Toc378852711"/>
      <w:bookmarkStart w:id="596" w:name="_Toc379183251"/>
      <w:bookmarkStart w:id="597" w:name="_Toc379185113"/>
      <w:bookmarkStart w:id="598" w:name="_Toc386731958"/>
      <w:bookmarkStart w:id="599" w:name="_Toc525548102"/>
      <w:r w:rsidRPr="002143D0">
        <w:lastRenderedPageBreak/>
        <w:t>4.4</w:t>
      </w:r>
      <w:r w:rsidR="00303638" w:rsidRPr="002143D0">
        <w:t>.1.1.4. Tüberk</w:t>
      </w:r>
      <w:bookmarkEnd w:id="595"/>
      <w:bookmarkEnd w:id="596"/>
      <w:bookmarkEnd w:id="597"/>
      <w:bookmarkEnd w:id="598"/>
      <w:r w:rsidR="00303638" w:rsidRPr="002143D0">
        <w:t>ulin uygulaması</w:t>
      </w:r>
      <w:bookmarkEnd w:id="599"/>
    </w:p>
    <w:p w:rsidR="00303638" w:rsidRPr="00D25651" w:rsidRDefault="000D4084" w:rsidP="00F908D2">
      <w:pPr>
        <w:spacing w:line="276" w:lineRule="auto"/>
        <w:ind w:firstLine="709"/>
        <w:rPr>
          <w:rFonts w:asciiTheme="minorHAnsi" w:hAnsiTheme="minorHAnsi"/>
          <w:sz w:val="22"/>
          <w:szCs w:val="22"/>
        </w:rPr>
      </w:pPr>
      <w:r w:rsidRPr="00D25651">
        <w:rPr>
          <w:rFonts w:asciiTheme="minorHAnsi" w:hAnsiTheme="minorHAnsi"/>
          <w:sz w:val="22"/>
          <w:szCs w:val="22"/>
        </w:rPr>
        <w:t>Mezbahalarda kesim sonrasında yapılan muayenelerde Tuberküloz tespit edilmesi durumunda işletmeye kordon uygulanmakta işletmedeki hayvanlara tüberkülin testi uygulanmaktadır. Ayrıca hastalıktan ari işletmelerde yılda bir tüm hayvanlara ve ithal olarak gelen hayvanların % 5 ine tüberkülin testi uygulanmaktadır. 201</w:t>
      </w:r>
      <w:r w:rsidR="00041B22" w:rsidRPr="00D25651">
        <w:rPr>
          <w:rFonts w:asciiTheme="minorHAnsi" w:hAnsiTheme="minorHAnsi"/>
          <w:sz w:val="22"/>
          <w:szCs w:val="22"/>
        </w:rPr>
        <w:t>7</w:t>
      </w:r>
      <w:r w:rsidRPr="00D25651">
        <w:rPr>
          <w:rFonts w:asciiTheme="minorHAnsi" w:hAnsiTheme="minorHAnsi"/>
          <w:sz w:val="22"/>
          <w:szCs w:val="22"/>
        </w:rPr>
        <w:t xml:space="preserve"> yılı içinde 5.</w:t>
      </w:r>
      <w:r w:rsidR="00041B22" w:rsidRPr="00D25651">
        <w:rPr>
          <w:rFonts w:asciiTheme="minorHAnsi" w:hAnsiTheme="minorHAnsi"/>
          <w:sz w:val="22"/>
          <w:szCs w:val="22"/>
        </w:rPr>
        <w:t>199</w:t>
      </w:r>
      <w:r w:rsidRPr="00D25651">
        <w:rPr>
          <w:rFonts w:asciiTheme="minorHAnsi" w:hAnsiTheme="minorHAnsi"/>
          <w:sz w:val="22"/>
          <w:szCs w:val="22"/>
        </w:rPr>
        <w:t xml:space="preserve"> adet hayvana tüberkülin testi uygulanmıştır </w:t>
      </w:r>
    </w:p>
    <w:p w:rsidR="00303638" w:rsidRPr="002143D0" w:rsidRDefault="003D0A4C" w:rsidP="0073169F">
      <w:pPr>
        <w:pStyle w:val="Balk5"/>
        <w:tabs>
          <w:tab w:val="left" w:pos="3465"/>
        </w:tabs>
        <w:spacing w:before="120"/>
        <w:jc w:val="left"/>
      </w:pPr>
      <w:bookmarkStart w:id="600" w:name="_Toc525548103"/>
      <w:r w:rsidRPr="002143D0">
        <w:t>4.4</w:t>
      </w:r>
      <w:r w:rsidR="00303638" w:rsidRPr="002143D0">
        <w:t>.1.1.5. Koyun Keçi Vebası</w:t>
      </w:r>
      <w:bookmarkEnd w:id="600"/>
    </w:p>
    <w:p w:rsidR="00303638" w:rsidRPr="00D25651" w:rsidRDefault="00303638" w:rsidP="00F908D2">
      <w:pPr>
        <w:spacing w:line="276" w:lineRule="auto"/>
        <w:ind w:firstLine="708"/>
        <w:rPr>
          <w:rFonts w:asciiTheme="minorHAnsi" w:hAnsiTheme="minorHAnsi"/>
          <w:sz w:val="22"/>
          <w:szCs w:val="22"/>
        </w:rPr>
      </w:pPr>
      <w:r w:rsidRPr="00D25651">
        <w:rPr>
          <w:rFonts w:asciiTheme="minorHAnsi" w:hAnsiTheme="minorHAnsi"/>
          <w:sz w:val="22"/>
          <w:szCs w:val="22"/>
        </w:rPr>
        <w:t>201</w:t>
      </w:r>
      <w:r w:rsidR="00041B22" w:rsidRPr="00D25651">
        <w:rPr>
          <w:rFonts w:asciiTheme="minorHAnsi" w:hAnsiTheme="minorHAnsi"/>
          <w:sz w:val="22"/>
          <w:szCs w:val="22"/>
        </w:rPr>
        <w:t>7</w:t>
      </w:r>
      <w:r w:rsidRPr="00D25651">
        <w:rPr>
          <w:rFonts w:asciiTheme="minorHAnsi" w:hAnsiTheme="minorHAnsi"/>
          <w:sz w:val="22"/>
          <w:szCs w:val="22"/>
        </w:rPr>
        <w:t xml:space="preserve"> yılında toplam </w:t>
      </w:r>
      <w:r w:rsidRPr="00D25651">
        <w:rPr>
          <w:rFonts w:asciiTheme="minorHAnsi" w:hAnsiTheme="minorHAnsi"/>
          <w:b/>
          <w:sz w:val="22"/>
          <w:szCs w:val="22"/>
        </w:rPr>
        <w:t>23</w:t>
      </w:r>
      <w:r w:rsidR="00041B22" w:rsidRPr="00D25651">
        <w:rPr>
          <w:rFonts w:asciiTheme="minorHAnsi" w:hAnsiTheme="minorHAnsi"/>
          <w:b/>
          <w:sz w:val="22"/>
          <w:szCs w:val="22"/>
        </w:rPr>
        <w:t>1</w:t>
      </w:r>
      <w:r w:rsidRPr="00D25651">
        <w:rPr>
          <w:rFonts w:asciiTheme="minorHAnsi" w:hAnsiTheme="minorHAnsi"/>
          <w:b/>
          <w:sz w:val="22"/>
          <w:szCs w:val="22"/>
        </w:rPr>
        <w:t>.</w:t>
      </w:r>
      <w:r w:rsidR="00041B22" w:rsidRPr="00D25651">
        <w:rPr>
          <w:rFonts w:asciiTheme="minorHAnsi" w:hAnsiTheme="minorHAnsi"/>
          <w:b/>
          <w:sz w:val="22"/>
          <w:szCs w:val="22"/>
        </w:rPr>
        <w:t>877</w:t>
      </w:r>
      <w:r w:rsidR="00D54C0B" w:rsidRPr="00D25651">
        <w:rPr>
          <w:rFonts w:asciiTheme="minorHAnsi" w:hAnsiTheme="minorHAnsi"/>
          <w:b/>
          <w:sz w:val="22"/>
          <w:szCs w:val="22"/>
        </w:rPr>
        <w:t xml:space="preserve"> baş</w:t>
      </w:r>
      <w:r w:rsidRPr="00D25651">
        <w:rPr>
          <w:rFonts w:asciiTheme="minorHAnsi" w:hAnsiTheme="minorHAnsi"/>
          <w:sz w:val="22"/>
          <w:szCs w:val="22"/>
        </w:rPr>
        <w:t xml:space="preserve"> hayvan aşılanmıştır.</w:t>
      </w:r>
    </w:p>
    <w:p w:rsidR="00303638" w:rsidRPr="002143D0" w:rsidRDefault="003D0A4C" w:rsidP="00C94049">
      <w:pPr>
        <w:pStyle w:val="Balk4"/>
        <w:spacing w:before="120" w:after="0" w:line="276" w:lineRule="auto"/>
      </w:pPr>
      <w:bookmarkStart w:id="601" w:name="_Toc378852713"/>
      <w:bookmarkStart w:id="602" w:name="_Toc379183253"/>
      <w:bookmarkStart w:id="603" w:name="_Toc379185115"/>
      <w:bookmarkStart w:id="604" w:name="_Toc386731960"/>
      <w:bookmarkStart w:id="605" w:name="_Toc525548104"/>
      <w:bookmarkEnd w:id="566"/>
      <w:bookmarkEnd w:id="567"/>
      <w:bookmarkEnd w:id="568"/>
      <w:bookmarkEnd w:id="569"/>
      <w:bookmarkEnd w:id="570"/>
      <w:bookmarkEnd w:id="571"/>
      <w:bookmarkEnd w:id="572"/>
      <w:bookmarkEnd w:id="573"/>
      <w:bookmarkEnd w:id="574"/>
      <w:r w:rsidRPr="002143D0">
        <w:t>4.4</w:t>
      </w:r>
      <w:r w:rsidR="00303638" w:rsidRPr="002143D0">
        <w:t>.1.2. Yıl İçinde Çıkan ve Sönen Bulaşıcı ve İhbari Mecburi Hayvan Hastalıkları</w:t>
      </w:r>
      <w:bookmarkEnd w:id="601"/>
      <w:bookmarkEnd w:id="602"/>
      <w:bookmarkEnd w:id="603"/>
      <w:bookmarkEnd w:id="604"/>
      <w:bookmarkEnd w:id="605"/>
      <w:r w:rsidR="00303638" w:rsidRPr="002143D0">
        <w:t xml:space="preserve">                                                                                                            </w:t>
      </w:r>
    </w:p>
    <w:p w:rsidR="00303638" w:rsidRPr="002143D0" w:rsidRDefault="003D0A4C" w:rsidP="006E728E">
      <w:pPr>
        <w:pStyle w:val="Balk5"/>
        <w:jc w:val="left"/>
      </w:pPr>
      <w:bookmarkStart w:id="606" w:name="_Toc378852714"/>
      <w:bookmarkStart w:id="607" w:name="_Toc379183254"/>
      <w:bookmarkStart w:id="608" w:name="_Toc379185116"/>
      <w:bookmarkStart w:id="609" w:name="_Toc386731961"/>
      <w:bookmarkStart w:id="610" w:name="_Toc525548105"/>
      <w:r w:rsidRPr="002143D0">
        <w:t>4.4</w:t>
      </w:r>
      <w:r w:rsidR="00303638" w:rsidRPr="002143D0">
        <w:t>.1.2.1. Sığır Tüberkülozu</w:t>
      </w:r>
      <w:bookmarkEnd w:id="606"/>
      <w:bookmarkEnd w:id="607"/>
      <w:bookmarkEnd w:id="608"/>
      <w:bookmarkEnd w:id="609"/>
      <w:bookmarkEnd w:id="610"/>
    </w:p>
    <w:p w:rsidR="00303638" w:rsidRPr="00D25651" w:rsidRDefault="00303638" w:rsidP="00F908D2">
      <w:pPr>
        <w:pStyle w:val="GvdeMetni3"/>
        <w:spacing w:after="0" w:line="276" w:lineRule="auto"/>
        <w:ind w:firstLine="709"/>
        <w:rPr>
          <w:rFonts w:asciiTheme="minorHAnsi" w:hAnsiTheme="minorHAnsi"/>
          <w:b/>
          <w:sz w:val="22"/>
          <w:szCs w:val="22"/>
        </w:rPr>
      </w:pPr>
      <w:r w:rsidRPr="00D25651">
        <w:rPr>
          <w:rFonts w:asciiTheme="minorHAnsi" w:hAnsiTheme="minorHAnsi"/>
          <w:sz w:val="22"/>
          <w:szCs w:val="22"/>
        </w:rPr>
        <w:t>201</w:t>
      </w:r>
      <w:r w:rsidR="00041B22" w:rsidRPr="00D25651">
        <w:rPr>
          <w:rFonts w:asciiTheme="minorHAnsi" w:hAnsiTheme="minorHAnsi"/>
          <w:sz w:val="22"/>
          <w:szCs w:val="22"/>
        </w:rPr>
        <w:t>7</w:t>
      </w:r>
      <w:r w:rsidRPr="00D25651">
        <w:rPr>
          <w:rFonts w:asciiTheme="minorHAnsi" w:hAnsiTheme="minorHAnsi"/>
          <w:sz w:val="22"/>
          <w:szCs w:val="22"/>
        </w:rPr>
        <w:t xml:space="preserve"> yılı içinde </w:t>
      </w:r>
      <w:r w:rsidR="000D4084" w:rsidRPr="00D25651">
        <w:rPr>
          <w:rFonts w:asciiTheme="minorHAnsi" w:hAnsiTheme="minorHAnsi"/>
          <w:sz w:val="22"/>
          <w:szCs w:val="22"/>
        </w:rPr>
        <w:t>1</w:t>
      </w:r>
      <w:r w:rsidR="00041B22" w:rsidRPr="00D25651">
        <w:rPr>
          <w:rFonts w:asciiTheme="minorHAnsi" w:hAnsiTheme="minorHAnsi"/>
          <w:sz w:val="22"/>
          <w:szCs w:val="22"/>
        </w:rPr>
        <w:t>3</w:t>
      </w:r>
      <w:r w:rsidRPr="00D25651">
        <w:rPr>
          <w:rFonts w:asciiTheme="minorHAnsi" w:hAnsiTheme="minorHAnsi"/>
          <w:sz w:val="22"/>
          <w:szCs w:val="22"/>
        </w:rPr>
        <w:t xml:space="preserve"> mihrakta hastalık çıkmıştır. </w:t>
      </w:r>
      <w:r w:rsidR="00041B22" w:rsidRPr="00D25651">
        <w:rPr>
          <w:rFonts w:asciiTheme="minorHAnsi" w:hAnsiTheme="minorHAnsi"/>
          <w:sz w:val="22"/>
          <w:szCs w:val="22"/>
        </w:rPr>
        <w:t>6</w:t>
      </w:r>
      <w:r w:rsidRPr="00D25651">
        <w:rPr>
          <w:rFonts w:asciiTheme="minorHAnsi" w:hAnsiTheme="minorHAnsi"/>
          <w:sz w:val="22"/>
          <w:szCs w:val="22"/>
        </w:rPr>
        <w:t xml:space="preserve"> mihrakta hastalık sönüşü yapılmıştır. Hayvan sahiplerine </w:t>
      </w:r>
      <w:r w:rsidR="00041B22" w:rsidRPr="00D25651">
        <w:rPr>
          <w:rFonts w:asciiTheme="minorHAnsi" w:hAnsiTheme="minorHAnsi"/>
          <w:sz w:val="22"/>
          <w:szCs w:val="22"/>
        </w:rPr>
        <w:t>58</w:t>
      </w:r>
      <w:r w:rsidRPr="00D25651">
        <w:rPr>
          <w:rFonts w:asciiTheme="minorHAnsi" w:hAnsiTheme="minorHAnsi"/>
          <w:sz w:val="22"/>
          <w:szCs w:val="22"/>
        </w:rPr>
        <w:t xml:space="preserve"> adet sığır </w:t>
      </w:r>
      <w:r w:rsidR="00D54C0B" w:rsidRPr="00D25651">
        <w:rPr>
          <w:rFonts w:asciiTheme="minorHAnsi" w:hAnsiTheme="minorHAnsi"/>
          <w:sz w:val="22"/>
          <w:szCs w:val="22"/>
        </w:rPr>
        <w:t xml:space="preserve">için </w:t>
      </w:r>
      <w:r w:rsidR="00041B22" w:rsidRPr="00D25651">
        <w:rPr>
          <w:rFonts w:asciiTheme="minorHAnsi" w:hAnsiTheme="minorHAnsi"/>
          <w:sz w:val="22"/>
          <w:szCs w:val="22"/>
        </w:rPr>
        <w:t>225.194,63</w:t>
      </w:r>
      <w:r w:rsidRPr="00D25651">
        <w:rPr>
          <w:rFonts w:asciiTheme="minorHAnsi" w:hAnsiTheme="minorHAnsi"/>
          <w:sz w:val="22"/>
          <w:szCs w:val="22"/>
        </w:rPr>
        <w:t xml:space="preserve"> </w:t>
      </w:r>
      <w:r w:rsidR="00976811" w:rsidRPr="00D25651">
        <w:rPr>
          <w:rFonts w:asciiTheme="minorHAnsi" w:hAnsiTheme="minorHAnsi"/>
          <w:sz w:val="22"/>
          <w:szCs w:val="22"/>
        </w:rPr>
        <w:t>₺</w:t>
      </w:r>
      <w:r w:rsidRPr="00D25651">
        <w:rPr>
          <w:rFonts w:asciiTheme="minorHAnsi" w:hAnsiTheme="minorHAnsi"/>
          <w:sz w:val="22"/>
          <w:szCs w:val="22"/>
        </w:rPr>
        <w:t xml:space="preserve"> hayvan hastalık tazminatı ödenmiştir</w:t>
      </w:r>
      <w:r w:rsidRPr="00D25651">
        <w:rPr>
          <w:rFonts w:asciiTheme="minorHAnsi" w:hAnsiTheme="minorHAnsi"/>
          <w:b/>
          <w:sz w:val="22"/>
          <w:szCs w:val="22"/>
        </w:rPr>
        <w:t>.</w:t>
      </w:r>
    </w:p>
    <w:p w:rsidR="00303638" w:rsidRPr="002143D0" w:rsidRDefault="003D0A4C" w:rsidP="0073169F">
      <w:pPr>
        <w:pStyle w:val="Balk5"/>
        <w:spacing w:before="120"/>
        <w:jc w:val="left"/>
      </w:pPr>
      <w:bookmarkStart w:id="611" w:name="_Toc378852715"/>
      <w:bookmarkStart w:id="612" w:name="_Toc379183255"/>
      <w:bookmarkStart w:id="613" w:name="_Toc379185117"/>
      <w:bookmarkStart w:id="614" w:name="_Toc386731962"/>
      <w:bookmarkStart w:id="615" w:name="_Toc525548106"/>
      <w:r w:rsidRPr="002143D0">
        <w:t>4.4</w:t>
      </w:r>
      <w:r w:rsidR="00303638" w:rsidRPr="002143D0">
        <w:t>.1.2.2. Şap</w:t>
      </w:r>
      <w:bookmarkEnd w:id="611"/>
      <w:bookmarkEnd w:id="612"/>
      <w:bookmarkEnd w:id="613"/>
      <w:bookmarkEnd w:id="614"/>
      <w:bookmarkEnd w:id="615"/>
    </w:p>
    <w:p w:rsidR="00303638" w:rsidRPr="00D25651" w:rsidRDefault="00041B22" w:rsidP="00F908D2">
      <w:pPr>
        <w:spacing w:line="276" w:lineRule="auto"/>
        <w:ind w:firstLine="708"/>
        <w:rPr>
          <w:rFonts w:asciiTheme="minorHAnsi" w:hAnsiTheme="minorHAnsi"/>
          <w:sz w:val="22"/>
          <w:szCs w:val="22"/>
        </w:rPr>
      </w:pPr>
      <w:r w:rsidRPr="00D25651">
        <w:rPr>
          <w:rFonts w:asciiTheme="minorHAnsi" w:hAnsiTheme="minorHAnsi"/>
          <w:sz w:val="22"/>
          <w:szCs w:val="22"/>
        </w:rPr>
        <w:t>2017 yılı içinde 3 mihrakta (Ezine) hastalık çıkmıştır. 3 mihrakta hastalık sönüşü yapılmıştır.</w:t>
      </w:r>
    </w:p>
    <w:p w:rsidR="00303638" w:rsidRPr="002143D0" w:rsidRDefault="003D0A4C" w:rsidP="00346002">
      <w:pPr>
        <w:pStyle w:val="Balk5"/>
        <w:spacing w:before="240"/>
        <w:jc w:val="left"/>
      </w:pPr>
      <w:bookmarkStart w:id="616" w:name="_Toc378852716"/>
      <w:bookmarkStart w:id="617" w:name="_Toc379183256"/>
      <w:bookmarkStart w:id="618" w:name="_Toc379185118"/>
      <w:bookmarkStart w:id="619" w:name="_Toc386731963"/>
      <w:bookmarkStart w:id="620" w:name="_Toc525548107"/>
      <w:r w:rsidRPr="002143D0">
        <w:t>4.4</w:t>
      </w:r>
      <w:r w:rsidR="00303638" w:rsidRPr="002143D0">
        <w:t>.1.2.3. Sığır Brucellosu</w:t>
      </w:r>
      <w:bookmarkEnd w:id="616"/>
      <w:bookmarkEnd w:id="617"/>
      <w:bookmarkEnd w:id="618"/>
      <w:bookmarkEnd w:id="619"/>
      <w:bookmarkEnd w:id="620"/>
    </w:p>
    <w:p w:rsidR="00041B22" w:rsidRPr="00D25651" w:rsidRDefault="00041B22" w:rsidP="00041B22">
      <w:pPr>
        <w:spacing w:line="276" w:lineRule="auto"/>
        <w:ind w:firstLine="708"/>
        <w:rPr>
          <w:rFonts w:asciiTheme="minorHAnsi" w:hAnsiTheme="minorHAnsi"/>
          <w:sz w:val="22"/>
          <w:szCs w:val="22"/>
        </w:rPr>
      </w:pPr>
      <w:bookmarkStart w:id="621" w:name="_Toc378852717"/>
      <w:bookmarkStart w:id="622" w:name="_Toc379183257"/>
      <w:bookmarkStart w:id="623" w:name="_Toc379185119"/>
      <w:bookmarkStart w:id="624" w:name="_Toc386731964"/>
      <w:r w:rsidRPr="00D25651">
        <w:rPr>
          <w:rFonts w:asciiTheme="minorHAnsi" w:hAnsiTheme="minorHAnsi"/>
          <w:sz w:val="22"/>
          <w:szCs w:val="22"/>
        </w:rPr>
        <w:t>2017 yılı içinde 1 mihrakta hastalık çıkmıştır. 1 mihrakta hastalık sönüşü yapılmış olup aktif mihrak kalmamıştır.</w:t>
      </w:r>
    </w:p>
    <w:p w:rsidR="00303638" w:rsidRPr="002143D0" w:rsidRDefault="003D0A4C" w:rsidP="0073169F">
      <w:pPr>
        <w:pStyle w:val="Balk5"/>
        <w:spacing w:before="120"/>
        <w:jc w:val="left"/>
      </w:pPr>
      <w:bookmarkStart w:id="625" w:name="_Toc525548108"/>
      <w:r w:rsidRPr="002143D0">
        <w:t>4.4</w:t>
      </w:r>
      <w:r w:rsidR="00303638" w:rsidRPr="002143D0">
        <w:t>.1.2.4</w:t>
      </w:r>
      <w:r w:rsidR="00B8019D" w:rsidRPr="002143D0">
        <w:t>.</w:t>
      </w:r>
      <w:r w:rsidR="00303638" w:rsidRPr="002143D0">
        <w:t xml:space="preserve"> Koyun-Keçi Brucellozu</w:t>
      </w:r>
      <w:bookmarkEnd w:id="621"/>
      <w:bookmarkEnd w:id="622"/>
      <w:bookmarkEnd w:id="623"/>
      <w:bookmarkEnd w:id="624"/>
      <w:bookmarkEnd w:id="625"/>
    </w:p>
    <w:p w:rsidR="00303638" w:rsidRPr="00D25651" w:rsidRDefault="00041B22" w:rsidP="00F908D2">
      <w:pPr>
        <w:spacing w:line="276" w:lineRule="auto"/>
        <w:ind w:firstLine="708"/>
        <w:rPr>
          <w:rFonts w:asciiTheme="minorHAnsi" w:hAnsiTheme="minorHAnsi"/>
          <w:sz w:val="22"/>
          <w:szCs w:val="22"/>
        </w:rPr>
      </w:pPr>
      <w:r w:rsidRPr="00D25651">
        <w:rPr>
          <w:rFonts w:asciiTheme="minorHAnsi" w:hAnsiTheme="minorHAnsi"/>
          <w:sz w:val="22"/>
          <w:szCs w:val="22"/>
        </w:rPr>
        <w:t xml:space="preserve">2 </w:t>
      </w:r>
      <w:r w:rsidR="00303638" w:rsidRPr="00D25651">
        <w:rPr>
          <w:rFonts w:asciiTheme="minorHAnsi" w:hAnsiTheme="minorHAnsi"/>
          <w:sz w:val="22"/>
          <w:szCs w:val="22"/>
        </w:rPr>
        <w:t>mihrakta hastalık çıkmış olup</w:t>
      </w:r>
      <w:r w:rsidR="000D4084" w:rsidRPr="00D25651">
        <w:rPr>
          <w:rFonts w:asciiTheme="minorHAnsi" w:hAnsiTheme="minorHAnsi"/>
          <w:sz w:val="22"/>
          <w:szCs w:val="22"/>
        </w:rPr>
        <w:t xml:space="preserve"> 3 mihrakta </w:t>
      </w:r>
      <w:r w:rsidR="00303638" w:rsidRPr="00D25651">
        <w:rPr>
          <w:rFonts w:asciiTheme="minorHAnsi" w:hAnsiTheme="minorHAnsi"/>
          <w:sz w:val="22"/>
          <w:szCs w:val="22"/>
        </w:rPr>
        <w:t>hastalık sönüşü yapılmış</w:t>
      </w:r>
      <w:r w:rsidR="000D4084" w:rsidRPr="00D25651">
        <w:rPr>
          <w:rFonts w:asciiTheme="minorHAnsi" w:hAnsiTheme="minorHAnsi"/>
          <w:sz w:val="22"/>
          <w:szCs w:val="22"/>
        </w:rPr>
        <w:t xml:space="preserve"> olup aktif mihrak kalmamıştır.</w:t>
      </w:r>
      <w:r w:rsidR="00303638" w:rsidRPr="00D25651">
        <w:rPr>
          <w:rFonts w:asciiTheme="minorHAnsi" w:hAnsiTheme="minorHAnsi"/>
          <w:sz w:val="22"/>
          <w:szCs w:val="22"/>
        </w:rPr>
        <w:t xml:space="preserve">  </w:t>
      </w:r>
    </w:p>
    <w:p w:rsidR="00303638" w:rsidRPr="002143D0" w:rsidRDefault="003D0A4C" w:rsidP="0073169F">
      <w:pPr>
        <w:pStyle w:val="Balk5"/>
        <w:spacing w:before="120"/>
        <w:jc w:val="left"/>
      </w:pPr>
      <w:bookmarkStart w:id="626" w:name="_Toc378852718"/>
      <w:bookmarkStart w:id="627" w:name="_Toc379183258"/>
      <w:bookmarkStart w:id="628" w:name="_Toc379185120"/>
      <w:bookmarkStart w:id="629" w:name="_Toc386731965"/>
      <w:bookmarkStart w:id="630" w:name="_Toc525548109"/>
      <w:r w:rsidRPr="002143D0">
        <w:t>4.4</w:t>
      </w:r>
      <w:r w:rsidR="00303638" w:rsidRPr="002143D0">
        <w:t>.1.2.5. Anthrax</w:t>
      </w:r>
      <w:bookmarkEnd w:id="626"/>
      <w:bookmarkEnd w:id="627"/>
      <w:bookmarkEnd w:id="628"/>
      <w:bookmarkEnd w:id="629"/>
      <w:bookmarkEnd w:id="630"/>
    </w:p>
    <w:p w:rsidR="00303638" w:rsidRPr="00D25651" w:rsidRDefault="00303638" w:rsidP="00F908D2">
      <w:pPr>
        <w:spacing w:line="276" w:lineRule="auto"/>
        <w:ind w:firstLine="708"/>
        <w:rPr>
          <w:rFonts w:asciiTheme="minorHAnsi" w:hAnsiTheme="minorHAnsi"/>
          <w:sz w:val="22"/>
          <w:szCs w:val="22"/>
        </w:rPr>
      </w:pPr>
      <w:r w:rsidRPr="00D25651">
        <w:rPr>
          <w:rFonts w:asciiTheme="minorHAnsi" w:hAnsiTheme="minorHAnsi"/>
          <w:sz w:val="22"/>
          <w:szCs w:val="22"/>
        </w:rPr>
        <w:t>201</w:t>
      </w:r>
      <w:r w:rsidR="00B7148E" w:rsidRPr="00D25651">
        <w:rPr>
          <w:rFonts w:asciiTheme="minorHAnsi" w:hAnsiTheme="minorHAnsi"/>
          <w:sz w:val="22"/>
          <w:szCs w:val="22"/>
        </w:rPr>
        <w:t>7</w:t>
      </w:r>
      <w:r w:rsidRPr="00D25651">
        <w:rPr>
          <w:rFonts w:asciiTheme="minorHAnsi" w:hAnsiTheme="minorHAnsi"/>
          <w:sz w:val="22"/>
          <w:szCs w:val="22"/>
        </w:rPr>
        <w:t xml:space="preserve"> yılı içinde hastalık çıkışı olmamıştır. </w:t>
      </w:r>
    </w:p>
    <w:p w:rsidR="00303638" w:rsidRPr="002143D0" w:rsidRDefault="003D0A4C" w:rsidP="0073169F">
      <w:pPr>
        <w:pStyle w:val="Balk5"/>
        <w:spacing w:before="120"/>
        <w:jc w:val="left"/>
      </w:pPr>
      <w:bookmarkStart w:id="631" w:name="_Toc378852719"/>
      <w:bookmarkStart w:id="632" w:name="_Toc379183259"/>
      <w:bookmarkStart w:id="633" w:name="_Toc379185121"/>
      <w:bookmarkStart w:id="634" w:name="_Toc386731966"/>
      <w:bookmarkStart w:id="635" w:name="_Toc525548110"/>
      <w:r w:rsidRPr="002143D0">
        <w:t>4.4</w:t>
      </w:r>
      <w:r w:rsidR="00303638" w:rsidRPr="002143D0">
        <w:t>.1.2.6</w:t>
      </w:r>
      <w:r w:rsidR="00B8019D" w:rsidRPr="002143D0">
        <w:t>.</w:t>
      </w:r>
      <w:r w:rsidR="00303638" w:rsidRPr="002143D0">
        <w:t xml:space="preserve"> Koyun Keçi Çiçek</w:t>
      </w:r>
      <w:bookmarkEnd w:id="631"/>
      <w:bookmarkEnd w:id="632"/>
      <w:bookmarkEnd w:id="633"/>
      <w:bookmarkEnd w:id="634"/>
      <w:bookmarkEnd w:id="635"/>
    </w:p>
    <w:p w:rsidR="00303638" w:rsidRPr="00D25651" w:rsidRDefault="00B7148E" w:rsidP="00F908D2">
      <w:pPr>
        <w:spacing w:line="276" w:lineRule="auto"/>
        <w:ind w:firstLine="708"/>
        <w:rPr>
          <w:rFonts w:asciiTheme="minorHAnsi" w:hAnsiTheme="minorHAnsi"/>
          <w:sz w:val="22"/>
          <w:szCs w:val="22"/>
        </w:rPr>
      </w:pPr>
      <w:r w:rsidRPr="00D25651">
        <w:rPr>
          <w:rFonts w:asciiTheme="minorHAnsi" w:hAnsiTheme="minorHAnsi"/>
          <w:sz w:val="22"/>
          <w:szCs w:val="22"/>
        </w:rPr>
        <w:t xml:space="preserve">11 mihrakta (Ayvacık, Biga, Çan, </w:t>
      </w:r>
      <w:r w:rsidR="00B92D84" w:rsidRPr="00D25651">
        <w:rPr>
          <w:rFonts w:asciiTheme="minorHAnsi" w:hAnsiTheme="minorHAnsi"/>
          <w:sz w:val="22"/>
          <w:szCs w:val="22"/>
        </w:rPr>
        <w:t>Ezine, Gelibolu</w:t>
      </w:r>
      <w:r w:rsidRPr="00D25651">
        <w:rPr>
          <w:rFonts w:asciiTheme="minorHAnsi" w:hAnsiTheme="minorHAnsi"/>
          <w:sz w:val="22"/>
          <w:szCs w:val="22"/>
        </w:rPr>
        <w:t>, Gökçeada, Yenice) hastalık çıkmıştır. 10 mihrakta hastalık sönmüştür. Hastalık 1mihrakta (Yenice) devam etmektedir.</w:t>
      </w:r>
    </w:p>
    <w:p w:rsidR="00303638" w:rsidRPr="002143D0" w:rsidRDefault="003D0A4C" w:rsidP="004624EF">
      <w:pPr>
        <w:pStyle w:val="Balk5"/>
        <w:spacing w:before="240"/>
        <w:jc w:val="left"/>
      </w:pPr>
      <w:bookmarkStart w:id="636" w:name="_Toc378852720"/>
      <w:bookmarkStart w:id="637" w:name="_Toc379183260"/>
      <w:bookmarkStart w:id="638" w:name="_Toc379185122"/>
      <w:bookmarkStart w:id="639" w:name="_Toc386731967"/>
      <w:bookmarkStart w:id="640" w:name="_Toc525548111"/>
      <w:r w:rsidRPr="002143D0">
        <w:t>4.4</w:t>
      </w:r>
      <w:r w:rsidR="00303638" w:rsidRPr="002143D0">
        <w:t>.1.2.7. Kuduz</w:t>
      </w:r>
      <w:bookmarkEnd w:id="636"/>
      <w:bookmarkEnd w:id="637"/>
      <w:bookmarkEnd w:id="638"/>
      <w:bookmarkEnd w:id="639"/>
      <w:bookmarkEnd w:id="640"/>
    </w:p>
    <w:p w:rsidR="0073096E" w:rsidRPr="00D25651" w:rsidRDefault="00B7148E" w:rsidP="0073096E">
      <w:pPr>
        <w:spacing w:line="276" w:lineRule="auto"/>
        <w:ind w:firstLine="708"/>
        <w:rPr>
          <w:rFonts w:asciiTheme="minorHAnsi" w:hAnsiTheme="minorHAnsi"/>
          <w:sz w:val="22"/>
          <w:szCs w:val="22"/>
        </w:rPr>
      </w:pPr>
      <w:r w:rsidRPr="00D25651">
        <w:rPr>
          <w:rFonts w:asciiTheme="minorHAnsi" w:hAnsiTheme="minorHAnsi"/>
          <w:sz w:val="22"/>
          <w:szCs w:val="22"/>
        </w:rPr>
        <w:t>1</w:t>
      </w:r>
      <w:r w:rsidR="0073096E" w:rsidRPr="00D25651">
        <w:rPr>
          <w:rFonts w:asciiTheme="minorHAnsi" w:hAnsiTheme="minorHAnsi"/>
          <w:sz w:val="22"/>
          <w:szCs w:val="22"/>
        </w:rPr>
        <w:t xml:space="preserve"> mihrakta (Ayvacık) hastalık çıkışı olmuş </w:t>
      </w:r>
      <w:r w:rsidRPr="00D25651">
        <w:rPr>
          <w:rFonts w:asciiTheme="minorHAnsi" w:hAnsiTheme="minorHAnsi"/>
          <w:sz w:val="22"/>
          <w:szCs w:val="22"/>
        </w:rPr>
        <w:t>1</w:t>
      </w:r>
      <w:r w:rsidR="0073096E" w:rsidRPr="00D25651">
        <w:rPr>
          <w:rFonts w:asciiTheme="minorHAnsi" w:hAnsiTheme="minorHAnsi"/>
          <w:sz w:val="22"/>
          <w:szCs w:val="22"/>
        </w:rPr>
        <w:t xml:space="preserve"> mihrakta söndürülmüş </w:t>
      </w:r>
      <w:r w:rsidRPr="00D25651">
        <w:rPr>
          <w:rFonts w:asciiTheme="minorHAnsi" w:hAnsiTheme="minorHAnsi"/>
          <w:sz w:val="22"/>
          <w:szCs w:val="22"/>
        </w:rPr>
        <w:t>olup aktif mihrak kalmamıştır. 2 Büyükbaş hayvan için 7020,17₺ hayvan hastalık tazminatı ödenmiştir.</w:t>
      </w:r>
    </w:p>
    <w:p w:rsidR="00303638" w:rsidRPr="002143D0" w:rsidRDefault="003D0A4C" w:rsidP="004624EF">
      <w:pPr>
        <w:pStyle w:val="Balk5"/>
        <w:spacing w:before="240"/>
        <w:jc w:val="left"/>
      </w:pPr>
      <w:bookmarkStart w:id="641" w:name="_Toc378852721"/>
      <w:bookmarkStart w:id="642" w:name="_Toc379183261"/>
      <w:bookmarkStart w:id="643" w:name="_Toc379185123"/>
      <w:bookmarkStart w:id="644" w:name="_Toc386731968"/>
      <w:bookmarkStart w:id="645" w:name="_Toc525548112"/>
      <w:r w:rsidRPr="002143D0">
        <w:t>4.4</w:t>
      </w:r>
      <w:r w:rsidR="00303638" w:rsidRPr="002143D0">
        <w:t>.1.2.8. Newcastle</w:t>
      </w:r>
      <w:bookmarkEnd w:id="641"/>
      <w:bookmarkEnd w:id="642"/>
      <w:bookmarkEnd w:id="643"/>
      <w:bookmarkEnd w:id="644"/>
      <w:bookmarkEnd w:id="645"/>
    </w:p>
    <w:p w:rsidR="00303638" w:rsidRPr="00D25651" w:rsidRDefault="00C75E34" w:rsidP="00F908D2">
      <w:pPr>
        <w:spacing w:line="276" w:lineRule="auto"/>
        <w:ind w:firstLine="708"/>
        <w:rPr>
          <w:rFonts w:asciiTheme="minorHAnsi" w:hAnsiTheme="minorHAnsi"/>
          <w:sz w:val="22"/>
          <w:szCs w:val="22"/>
        </w:rPr>
      </w:pPr>
      <w:r w:rsidRPr="00D25651">
        <w:rPr>
          <w:rFonts w:asciiTheme="minorHAnsi" w:hAnsiTheme="minorHAnsi"/>
          <w:sz w:val="22"/>
          <w:szCs w:val="22"/>
        </w:rPr>
        <w:t>201</w:t>
      </w:r>
      <w:r w:rsidR="00217668" w:rsidRPr="00D25651">
        <w:rPr>
          <w:rFonts w:asciiTheme="minorHAnsi" w:hAnsiTheme="minorHAnsi"/>
          <w:sz w:val="22"/>
          <w:szCs w:val="22"/>
        </w:rPr>
        <w:t>7</w:t>
      </w:r>
      <w:r w:rsidRPr="00D25651">
        <w:rPr>
          <w:rFonts w:asciiTheme="minorHAnsi" w:hAnsiTheme="minorHAnsi"/>
          <w:sz w:val="22"/>
          <w:szCs w:val="22"/>
        </w:rPr>
        <w:t xml:space="preserve"> yılı içinde hastalık çıkışı olmamıştır.</w:t>
      </w:r>
    </w:p>
    <w:p w:rsidR="00303638" w:rsidRPr="002143D0" w:rsidRDefault="00303638" w:rsidP="0073169F">
      <w:pPr>
        <w:pStyle w:val="Balk5"/>
        <w:spacing w:before="120"/>
        <w:jc w:val="left"/>
        <w:rPr>
          <w:szCs w:val="22"/>
        </w:rPr>
      </w:pPr>
      <w:bookmarkStart w:id="646" w:name="_Toc525548113"/>
      <w:r w:rsidRPr="002143D0">
        <w:t>4</w:t>
      </w:r>
      <w:r w:rsidR="003D0A4C" w:rsidRPr="002143D0">
        <w:rPr>
          <w:szCs w:val="22"/>
        </w:rPr>
        <w:t>.4</w:t>
      </w:r>
      <w:r w:rsidRPr="002143D0">
        <w:rPr>
          <w:szCs w:val="22"/>
        </w:rPr>
        <w:t>.1.2.9. Avien İnfluenza</w:t>
      </w:r>
      <w:bookmarkEnd w:id="646"/>
    </w:p>
    <w:p w:rsidR="00303638" w:rsidRPr="00D25651" w:rsidRDefault="00303638" w:rsidP="00F908D2">
      <w:pPr>
        <w:spacing w:line="276" w:lineRule="auto"/>
        <w:rPr>
          <w:rFonts w:asciiTheme="minorHAnsi" w:hAnsiTheme="minorHAnsi"/>
          <w:sz w:val="22"/>
          <w:szCs w:val="22"/>
        </w:rPr>
      </w:pPr>
      <w:r w:rsidRPr="002143D0">
        <w:rPr>
          <w:rFonts w:asciiTheme="minorHAnsi" w:hAnsiTheme="minorHAnsi"/>
          <w:sz w:val="22"/>
          <w:szCs w:val="22"/>
        </w:rPr>
        <w:tab/>
      </w:r>
      <w:r w:rsidR="00C75E34" w:rsidRPr="00D25651">
        <w:rPr>
          <w:rFonts w:asciiTheme="minorHAnsi" w:hAnsiTheme="minorHAnsi"/>
          <w:sz w:val="22"/>
          <w:szCs w:val="22"/>
        </w:rPr>
        <w:t>201</w:t>
      </w:r>
      <w:r w:rsidR="00217668" w:rsidRPr="00D25651">
        <w:rPr>
          <w:rFonts w:asciiTheme="minorHAnsi" w:hAnsiTheme="minorHAnsi"/>
          <w:sz w:val="22"/>
          <w:szCs w:val="22"/>
        </w:rPr>
        <w:t>7</w:t>
      </w:r>
      <w:r w:rsidR="00C75E34" w:rsidRPr="00D25651">
        <w:rPr>
          <w:rFonts w:asciiTheme="minorHAnsi" w:hAnsiTheme="minorHAnsi"/>
          <w:sz w:val="22"/>
          <w:szCs w:val="22"/>
        </w:rPr>
        <w:t xml:space="preserve"> yılı içinde hastalık çıkışı olmamıştır.</w:t>
      </w:r>
      <w:r w:rsidRPr="00D25651">
        <w:rPr>
          <w:rFonts w:asciiTheme="minorHAnsi" w:hAnsiTheme="minorHAnsi"/>
          <w:sz w:val="22"/>
          <w:szCs w:val="22"/>
        </w:rPr>
        <w:t xml:space="preserve">  </w:t>
      </w:r>
    </w:p>
    <w:p w:rsidR="00303638" w:rsidRPr="002143D0" w:rsidRDefault="003D0A4C" w:rsidP="0073169F">
      <w:pPr>
        <w:pStyle w:val="Balk5"/>
        <w:spacing w:before="120"/>
        <w:jc w:val="left"/>
        <w:rPr>
          <w:szCs w:val="22"/>
        </w:rPr>
      </w:pPr>
      <w:bookmarkStart w:id="647" w:name="_Toc525548114"/>
      <w:r w:rsidRPr="002143D0">
        <w:rPr>
          <w:szCs w:val="22"/>
        </w:rPr>
        <w:t>4.4</w:t>
      </w:r>
      <w:r w:rsidR="00303638" w:rsidRPr="002143D0">
        <w:rPr>
          <w:szCs w:val="22"/>
        </w:rPr>
        <w:t>.1.2.10. LSD (Sığırların Nodüler Ekzantemi)</w:t>
      </w:r>
      <w:bookmarkEnd w:id="647"/>
    </w:p>
    <w:p w:rsidR="00303638" w:rsidRPr="00D25651" w:rsidRDefault="00303638" w:rsidP="00F908D2">
      <w:pPr>
        <w:spacing w:line="276" w:lineRule="auto"/>
        <w:ind w:firstLine="708"/>
        <w:rPr>
          <w:rFonts w:asciiTheme="minorHAnsi" w:hAnsiTheme="minorHAnsi"/>
          <w:sz w:val="22"/>
          <w:szCs w:val="22"/>
        </w:rPr>
      </w:pPr>
      <w:r w:rsidRPr="00D25651">
        <w:rPr>
          <w:rFonts w:asciiTheme="minorHAnsi" w:hAnsiTheme="minorHAnsi"/>
          <w:sz w:val="22"/>
          <w:szCs w:val="22"/>
        </w:rPr>
        <w:t>İlimizde hastalık görülmemiştir. Taramalar yıl boyu devam etmektedir.</w:t>
      </w:r>
    </w:p>
    <w:p w:rsidR="00303638" w:rsidRPr="002143D0" w:rsidRDefault="003D0A4C" w:rsidP="0073169F">
      <w:pPr>
        <w:pStyle w:val="Balk5"/>
        <w:spacing w:before="120"/>
        <w:jc w:val="left"/>
        <w:rPr>
          <w:szCs w:val="22"/>
        </w:rPr>
      </w:pPr>
      <w:bookmarkStart w:id="648" w:name="_Toc525548115"/>
      <w:r w:rsidRPr="002143D0">
        <w:rPr>
          <w:szCs w:val="22"/>
        </w:rPr>
        <w:t>4.4</w:t>
      </w:r>
      <w:r w:rsidR="00303638" w:rsidRPr="002143D0">
        <w:rPr>
          <w:szCs w:val="22"/>
        </w:rPr>
        <w:t>.1.2.11. Mavi Dil</w:t>
      </w:r>
      <w:bookmarkEnd w:id="648"/>
    </w:p>
    <w:p w:rsidR="00303638" w:rsidRPr="00D25651" w:rsidRDefault="00303638" w:rsidP="00F908D2">
      <w:pPr>
        <w:spacing w:line="276" w:lineRule="auto"/>
        <w:ind w:firstLine="709"/>
        <w:rPr>
          <w:rFonts w:asciiTheme="minorHAnsi" w:hAnsiTheme="minorHAnsi"/>
          <w:sz w:val="22"/>
          <w:szCs w:val="22"/>
        </w:rPr>
      </w:pPr>
      <w:r w:rsidRPr="00D25651">
        <w:rPr>
          <w:rFonts w:asciiTheme="minorHAnsi" w:hAnsiTheme="minorHAnsi"/>
          <w:sz w:val="22"/>
          <w:szCs w:val="22"/>
        </w:rPr>
        <w:t>İlimizde 201</w:t>
      </w:r>
      <w:r w:rsidR="00217668" w:rsidRPr="00D25651">
        <w:rPr>
          <w:rFonts w:asciiTheme="minorHAnsi" w:hAnsiTheme="minorHAnsi"/>
          <w:sz w:val="22"/>
          <w:szCs w:val="22"/>
        </w:rPr>
        <w:t>7</w:t>
      </w:r>
      <w:r w:rsidRPr="00D25651">
        <w:rPr>
          <w:rFonts w:asciiTheme="minorHAnsi" w:hAnsiTheme="minorHAnsi"/>
          <w:sz w:val="22"/>
          <w:szCs w:val="22"/>
        </w:rPr>
        <w:t xml:space="preserve"> yılında koyunlarda mavi dil hastalığı görülmemiştir. </w:t>
      </w:r>
    </w:p>
    <w:p w:rsidR="00303638" w:rsidRPr="002143D0" w:rsidRDefault="003D0A4C" w:rsidP="0073169F">
      <w:pPr>
        <w:pStyle w:val="Balk5"/>
        <w:spacing w:before="120"/>
        <w:jc w:val="left"/>
        <w:rPr>
          <w:szCs w:val="22"/>
        </w:rPr>
      </w:pPr>
      <w:bookmarkStart w:id="649" w:name="_Toc525548116"/>
      <w:r w:rsidRPr="002143D0">
        <w:rPr>
          <w:szCs w:val="22"/>
        </w:rPr>
        <w:t>4.4</w:t>
      </w:r>
      <w:r w:rsidR="00303638" w:rsidRPr="002143D0">
        <w:rPr>
          <w:szCs w:val="22"/>
        </w:rPr>
        <w:t>.1.2.12. Koyun Keçi Vebası (PPR)</w:t>
      </w:r>
      <w:bookmarkEnd w:id="649"/>
    </w:p>
    <w:p w:rsidR="00303638" w:rsidRPr="00D25651" w:rsidRDefault="00303638" w:rsidP="00F908D2">
      <w:pPr>
        <w:spacing w:line="276" w:lineRule="auto"/>
        <w:rPr>
          <w:rFonts w:asciiTheme="minorHAnsi" w:hAnsiTheme="minorHAnsi"/>
          <w:sz w:val="22"/>
          <w:szCs w:val="22"/>
        </w:rPr>
      </w:pPr>
      <w:r w:rsidRPr="002143D0">
        <w:rPr>
          <w:rFonts w:asciiTheme="minorHAnsi" w:hAnsiTheme="minorHAnsi"/>
          <w:b/>
          <w:sz w:val="22"/>
          <w:szCs w:val="22"/>
        </w:rPr>
        <w:tab/>
      </w:r>
      <w:r w:rsidR="00217668" w:rsidRPr="00D25651">
        <w:rPr>
          <w:rFonts w:asciiTheme="minorHAnsi" w:hAnsiTheme="minorHAnsi"/>
          <w:sz w:val="22"/>
          <w:szCs w:val="22"/>
        </w:rPr>
        <w:t>2 mihrakta (Ezine) hastalık çıkmış olup 2 mihrakta hastalık sönüşü yapılmış olup aktif mihrak kalmamıştır.</w:t>
      </w:r>
    </w:p>
    <w:p w:rsidR="00303638" w:rsidRPr="002143D0" w:rsidRDefault="003D0A4C" w:rsidP="00C94049">
      <w:pPr>
        <w:pStyle w:val="Balk3"/>
        <w:spacing w:before="120" w:after="0" w:line="276" w:lineRule="auto"/>
        <w:rPr>
          <w:rFonts w:cs="Times New Roman"/>
        </w:rPr>
      </w:pPr>
      <w:bookmarkStart w:id="650" w:name="_Toc386731969"/>
      <w:bookmarkStart w:id="651" w:name="_Toc525548117"/>
      <w:r w:rsidRPr="002143D0">
        <w:rPr>
          <w:rFonts w:cs="Times New Roman"/>
        </w:rPr>
        <w:lastRenderedPageBreak/>
        <w:t>4.4</w:t>
      </w:r>
      <w:r w:rsidR="00303638" w:rsidRPr="002143D0">
        <w:rPr>
          <w:rFonts w:cs="Times New Roman"/>
        </w:rPr>
        <w:t>.2.</w:t>
      </w:r>
      <w:r w:rsidR="00B8019D" w:rsidRPr="002143D0">
        <w:rPr>
          <w:rFonts w:cs="Times New Roman"/>
        </w:rPr>
        <w:t xml:space="preserve"> </w:t>
      </w:r>
      <w:r w:rsidR="00303638" w:rsidRPr="002143D0">
        <w:rPr>
          <w:rFonts w:cs="Times New Roman"/>
        </w:rPr>
        <w:t>Hayvan Hareketleri Çalışmaları</w:t>
      </w:r>
      <w:bookmarkStart w:id="652" w:name="_Toc378852723"/>
      <w:bookmarkStart w:id="653" w:name="_Toc379183263"/>
      <w:bookmarkStart w:id="654" w:name="_Toc379185125"/>
      <w:bookmarkStart w:id="655" w:name="_Toc386731970"/>
      <w:bookmarkEnd w:id="650"/>
      <w:bookmarkEnd w:id="651"/>
    </w:p>
    <w:p w:rsidR="00303638" w:rsidRPr="002143D0" w:rsidRDefault="003D0A4C" w:rsidP="00250504">
      <w:pPr>
        <w:pStyle w:val="Balk3"/>
        <w:spacing w:before="0" w:after="0"/>
      </w:pPr>
      <w:bookmarkStart w:id="656" w:name="_Toc525548118"/>
      <w:r w:rsidRPr="002143D0">
        <w:t>4.4</w:t>
      </w:r>
      <w:r w:rsidR="00303638" w:rsidRPr="002143D0">
        <w:t>.2.1. İlimizden Diğer İllere Sevk Edilen Hayvanların Sağlık Kontrolü</w:t>
      </w:r>
      <w:bookmarkEnd w:id="652"/>
      <w:bookmarkEnd w:id="653"/>
      <w:bookmarkEnd w:id="654"/>
      <w:bookmarkEnd w:id="655"/>
      <w:bookmarkEnd w:id="656"/>
    </w:p>
    <w:p w:rsidR="00217668" w:rsidRPr="00D25651" w:rsidRDefault="00217668" w:rsidP="00217668">
      <w:pPr>
        <w:spacing w:line="276" w:lineRule="auto"/>
        <w:ind w:firstLine="708"/>
        <w:rPr>
          <w:rFonts w:asciiTheme="minorHAnsi" w:hAnsiTheme="minorHAnsi" w:cstheme="minorHAnsi"/>
          <w:sz w:val="20"/>
          <w:szCs w:val="20"/>
        </w:rPr>
      </w:pPr>
      <w:bookmarkStart w:id="657" w:name="_Toc378852724"/>
      <w:bookmarkStart w:id="658" w:name="_Toc379183264"/>
      <w:bookmarkStart w:id="659" w:name="_Toc379185126"/>
      <w:bookmarkStart w:id="660" w:name="_Toc386731971"/>
      <w:r w:rsidRPr="00D25651">
        <w:rPr>
          <w:rFonts w:asciiTheme="minorHAnsi" w:hAnsiTheme="minorHAnsi" w:cstheme="minorHAnsi"/>
          <w:sz w:val="20"/>
          <w:szCs w:val="20"/>
        </w:rPr>
        <w:t xml:space="preserve">2017 yılı içinde ilimizden diğer illere; 13.733 büyükbaş, 97.075 küçükbaş, 17.493 arılı kovan, 37.919.963 kanatlı, 14 adet deve muayene edilerek “Hayvan Sevklerine Mahsus Yurt İçi Veteriner Sağlık Raporu” düzenlenerek sevk edilmiştir. Ayrıca 36.173.000 adet canlı balık İlimizden diğer İllere gönderilmiştir.   </w:t>
      </w:r>
    </w:p>
    <w:p w:rsidR="00303638" w:rsidRPr="002143D0" w:rsidRDefault="003D0A4C" w:rsidP="0073169F">
      <w:pPr>
        <w:pStyle w:val="Balk4"/>
        <w:spacing w:before="120" w:after="0"/>
      </w:pPr>
      <w:bookmarkStart w:id="661" w:name="_Toc525548119"/>
      <w:r w:rsidRPr="002143D0">
        <w:t>4.4</w:t>
      </w:r>
      <w:r w:rsidR="00303638" w:rsidRPr="002143D0">
        <w:t>.2.2. İlimizden Diğer İllere Sevk Edilen Hayvansal Maddelerin Sağlık Kontrolü</w:t>
      </w:r>
      <w:bookmarkEnd w:id="657"/>
      <w:bookmarkEnd w:id="658"/>
      <w:bookmarkEnd w:id="659"/>
      <w:bookmarkEnd w:id="660"/>
      <w:bookmarkEnd w:id="661"/>
    </w:p>
    <w:p w:rsidR="00303638" w:rsidRPr="00D25651" w:rsidRDefault="00303638" w:rsidP="00F908D2">
      <w:pPr>
        <w:spacing w:line="276" w:lineRule="auto"/>
        <w:ind w:firstLine="708"/>
        <w:rPr>
          <w:rFonts w:asciiTheme="minorHAnsi" w:hAnsiTheme="minorHAnsi"/>
          <w:sz w:val="22"/>
          <w:szCs w:val="22"/>
        </w:rPr>
      </w:pPr>
      <w:r w:rsidRPr="00D25651">
        <w:rPr>
          <w:rFonts w:asciiTheme="minorHAnsi" w:hAnsiTheme="minorHAnsi"/>
          <w:sz w:val="22"/>
          <w:szCs w:val="22"/>
        </w:rPr>
        <w:t>201</w:t>
      </w:r>
      <w:r w:rsidR="00217668" w:rsidRPr="00D25651">
        <w:rPr>
          <w:rFonts w:asciiTheme="minorHAnsi" w:hAnsiTheme="minorHAnsi"/>
          <w:sz w:val="22"/>
          <w:szCs w:val="22"/>
        </w:rPr>
        <w:t>7</w:t>
      </w:r>
      <w:r w:rsidRPr="00D25651">
        <w:rPr>
          <w:rFonts w:asciiTheme="minorHAnsi" w:hAnsiTheme="minorHAnsi"/>
          <w:sz w:val="22"/>
          <w:szCs w:val="22"/>
        </w:rPr>
        <w:t xml:space="preserve"> yılı içinde ilimizden diğer illere;</w:t>
      </w:r>
    </w:p>
    <w:p w:rsidR="00303638" w:rsidRPr="00D25651" w:rsidRDefault="00217668" w:rsidP="007F2DF4">
      <w:pPr>
        <w:numPr>
          <w:ilvl w:val="0"/>
          <w:numId w:val="36"/>
        </w:numPr>
        <w:spacing w:line="276" w:lineRule="auto"/>
        <w:rPr>
          <w:rFonts w:asciiTheme="minorHAnsi" w:hAnsiTheme="minorHAnsi"/>
          <w:sz w:val="22"/>
          <w:szCs w:val="22"/>
        </w:rPr>
      </w:pPr>
      <w:r w:rsidRPr="00D25651">
        <w:rPr>
          <w:rFonts w:asciiTheme="minorHAnsi" w:hAnsiTheme="minorHAnsi"/>
          <w:sz w:val="22"/>
          <w:szCs w:val="22"/>
        </w:rPr>
        <w:t>332.459</w:t>
      </w:r>
      <w:r w:rsidR="00303638" w:rsidRPr="00D25651">
        <w:rPr>
          <w:rFonts w:asciiTheme="minorHAnsi" w:hAnsiTheme="minorHAnsi"/>
          <w:sz w:val="22"/>
          <w:szCs w:val="22"/>
        </w:rPr>
        <w:t xml:space="preserve"> kg. Sığır Eti,  </w:t>
      </w:r>
    </w:p>
    <w:p w:rsidR="00303638" w:rsidRPr="00D25651" w:rsidRDefault="00217668" w:rsidP="007F2DF4">
      <w:pPr>
        <w:numPr>
          <w:ilvl w:val="0"/>
          <w:numId w:val="36"/>
        </w:numPr>
        <w:spacing w:line="276" w:lineRule="auto"/>
        <w:rPr>
          <w:rFonts w:asciiTheme="minorHAnsi" w:hAnsiTheme="minorHAnsi"/>
          <w:sz w:val="22"/>
          <w:szCs w:val="22"/>
        </w:rPr>
      </w:pPr>
      <w:r w:rsidRPr="00D25651">
        <w:rPr>
          <w:rFonts w:asciiTheme="minorHAnsi" w:hAnsiTheme="minorHAnsi"/>
          <w:sz w:val="22"/>
          <w:szCs w:val="22"/>
        </w:rPr>
        <w:t>19.392</w:t>
      </w:r>
      <w:r w:rsidR="00303638" w:rsidRPr="00D25651">
        <w:rPr>
          <w:rFonts w:asciiTheme="minorHAnsi" w:hAnsiTheme="minorHAnsi"/>
          <w:sz w:val="22"/>
          <w:szCs w:val="22"/>
        </w:rPr>
        <w:t xml:space="preserve"> kg. K</w:t>
      </w:r>
      <w:r w:rsidR="00083E56" w:rsidRPr="00D25651">
        <w:rPr>
          <w:rFonts w:asciiTheme="minorHAnsi" w:hAnsiTheme="minorHAnsi"/>
          <w:sz w:val="22"/>
          <w:szCs w:val="22"/>
        </w:rPr>
        <w:t>üçükbaş hayvan eti</w:t>
      </w:r>
      <w:r w:rsidR="00303638" w:rsidRPr="00D25651">
        <w:rPr>
          <w:rFonts w:asciiTheme="minorHAnsi" w:hAnsiTheme="minorHAnsi"/>
          <w:sz w:val="22"/>
          <w:szCs w:val="22"/>
        </w:rPr>
        <w:t xml:space="preserve">, </w:t>
      </w:r>
    </w:p>
    <w:p w:rsidR="00303638" w:rsidRPr="00D25651" w:rsidRDefault="00217668" w:rsidP="007F2DF4">
      <w:pPr>
        <w:numPr>
          <w:ilvl w:val="0"/>
          <w:numId w:val="36"/>
        </w:numPr>
        <w:spacing w:line="276" w:lineRule="auto"/>
        <w:rPr>
          <w:rFonts w:asciiTheme="minorHAnsi" w:hAnsiTheme="minorHAnsi"/>
          <w:sz w:val="22"/>
          <w:szCs w:val="22"/>
        </w:rPr>
      </w:pPr>
      <w:r w:rsidRPr="00D25651">
        <w:rPr>
          <w:rFonts w:asciiTheme="minorHAnsi" w:hAnsiTheme="minorHAnsi"/>
          <w:sz w:val="22"/>
          <w:szCs w:val="22"/>
        </w:rPr>
        <w:t>5059</w:t>
      </w:r>
      <w:r w:rsidR="00083E56" w:rsidRPr="00D25651">
        <w:rPr>
          <w:rFonts w:asciiTheme="minorHAnsi" w:hAnsiTheme="minorHAnsi"/>
          <w:sz w:val="22"/>
          <w:szCs w:val="22"/>
        </w:rPr>
        <w:t xml:space="preserve"> kg </w:t>
      </w:r>
      <w:r w:rsidRPr="00D25651">
        <w:rPr>
          <w:rFonts w:asciiTheme="minorHAnsi" w:hAnsiTheme="minorHAnsi"/>
          <w:sz w:val="22"/>
          <w:szCs w:val="22"/>
        </w:rPr>
        <w:t>sakatat</w:t>
      </w:r>
      <w:r w:rsidR="00083E56" w:rsidRPr="00D25651">
        <w:rPr>
          <w:rFonts w:asciiTheme="minorHAnsi" w:hAnsiTheme="minorHAnsi"/>
          <w:sz w:val="22"/>
          <w:szCs w:val="22"/>
        </w:rPr>
        <w:t xml:space="preserve">, </w:t>
      </w:r>
      <w:r w:rsidRPr="00D25651">
        <w:rPr>
          <w:rFonts w:asciiTheme="minorHAnsi" w:hAnsiTheme="minorHAnsi"/>
          <w:sz w:val="22"/>
          <w:szCs w:val="22"/>
        </w:rPr>
        <w:t>120</w:t>
      </w:r>
      <w:r w:rsidR="00083E56" w:rsidRPr="00D25651">
        <w:rPr>
          <w:rFonts w:asciiTheme="minorHAnsi" w:hAnsiTheme="minorHAnsi"/>
          <w:sz w:val="22"/>
          <w:szCs w:val="22"/>
        </w:rPr>
        <w:t xml:space="preserve"> kg </w:t>
      </w:r>
      <w:r w:rsidRPr="00D25651">
        <w:rPr>
          <w:rFonts w:asciiTheme="minorHAnsi" w:hAnsiTheme="minorHAnsi"/>
          <w:sz w:val="22"/>
          <w:szCs w:val="22"/>
        </w:rPr>
        <w:t>bağırsak, 610 kg hayvansal yağ</w:t>
      </w:r>
      <w:r w:rsidR="00303638" w:rsidRPr="00D25651">
        <w:rPr>
          <w:rFonts w:asciiTheme="minorHAnsi" w:hAnsiTheme="minorHAnsi"/>
          <w:sz w:val="22"/>
          <w:szCs w:val="22"/>
        </w:rPr>
        <w:t xml:space="preserve"> muayene edilerek “Hayvan Maddelerinin Sevkine Mahsus Veteriner Sağlık Raporu” düzenlenerek sevk edilmiştir.</w:t>
      </w:r>
    </w:p>
    <w:p w:rsidR="00303638" w:rsidRPr="002143D0" w:rsidRDefault="003D0A4C" w:rsidP="0073169F">
      <w:pPr>
        <w:pStyle w:val="Balk4"/>
        <w:spacing w:before="120" w:after="0"/>
      </w:pPr>
      <w:bookmarkStart w:id="662" w:name="_Toc378852725"/>
      <w:bookmarkStart w:id="663" w:name="_Toc379183265"/>
      <w:bookmarkStart w:id="664" w:name="_Toc379185127"/>
      <w:bookmarkStart w:id="665" w:name="_Toc386731972"/>
      <w:bookmarkStart w:id="666" w:name="_Toc525548120"/>
      <w:r w:rsidRPr="002143D0">
        <w:t>4.4</w:t>
      </w:r>
      <w:r w:rsidR="00303638" w:rsidRPr="002143D0">
        <w:t>.2.3. Diğer İllerden İlimize Sevk Edilen Hayvan Sayıları</w:t>
      </w:r>
      <w:bookmarkEnd w:id="662"/>
      <w:bookmarkEnd w:id="663"/>
      <w:bookmarkEnd w:id="664"/>
      <w:bookmarkEnd w:id="665"/>
      <w:bookmarkEnd w:id="666"/>
    </w:p>
    <w:p w:rsidR="00303638" w:rsidRPr="00D25651" w:rsidRDefault="00303638" w:rsidP="00F908D2">
      <w:pPr>
        <w:spacing w:line="276" w:lineRule="auto"/>
        <w:ind w:firstLine="708"/>
        <w:rPr>
          <w:rFonts w:asciiTheme="minorHAnsi" w:hAnsiTheme="minorHAnsi"/>
          <w:b/>
          <w:sz w:val="22"/>
          <w:szCs w:val="22"/>
        </w:rPr>
      </w:pPr>
      <w:r w:rsidRPr="00D25651">
        <w:rPr>
          <w:rFonts w:asciiTheme="minorHAnsi" w:hAnsiTheme="minorHAnsi"/>
          <w:sz w:val="22"/>
          <w:szCs w:val="22"/>
        </w:rPr>
        <w:t>201</w:t>
      </w:r>
      <w:r w:rsidR="00217668" w:rsidRPr="00D25651">
        <w:rPr>
          <w:rFonts w:asciiTheme="minorHAnsi" w:hAnsiTheme="minorHAnsi"/>
          <w:sz w:val="22"/>
          <w:szCs w:val="22"/>
        </w:rPr>
        <w:t>7</w:t>
      </w:r>
      <w:r w:rsidRPr="00D25651">
        <w:rPr>
          <w:rFonts w:asciiTheme="minorHAnsi" w:hAnsiTheme="minorHAnsi"/>
          <w:sz w:val="22"/>
          <w:szCs w:val="22"/>
        </w:rPr>
        <w:t xml:space="preserve"> yılında İlimize </w:t>
      </w:r>
      <w:r w:rsidR="00217668" w:rsidRPr="00D25651">
        <w:rPr>
          <w:rFonts w:asciiTheme="minorHAnsi" w:hAnsiTheme="minorHAnsi"/>
          <w:sz w:val="22"/>
          <w:szCs w:val="22"/>
        </w:rPr>
        <w:t>6.254</w:t>
      </w:r>
      <w:r w:rsidRPr="00D25651">
        <w:rPr>
          <w:rFonts w:asciiTheme="minorHAnsi" w:hAnsiTheme="minorHAnsi"/>
          <w:sz w:val="22"/>
          <w:szCs w:val="22"/>
        </w:rPr>
        <w:t xml:space="preserve"> adet büyükbaş, </w:t>
      </w:r>
      <w:r w:rsidR="00217668" w:rsidRPr="00D25651">
        <w:rPr>
          <w:rFonts w:asciiTheme="minorHAnsi" w:hAnsiTheme="minorHAnsi"/>
          <w:sz w:val="22"/>
          <w:szCs w:val="22"/>
        </w:rPr>
        <w:t>5655</w:t>
      </w:r>
      <w:r w:rsidRPr="00D25651">
        <w:rPr>
          <w:rFonts w:asciiTheme="minorHAnsi" w:hAnsiTheme="minorHAnsi"/>
          <w:sz w:val="22"/>
          <w:szCs w:val="22"/>
        </w:rPr>
        <w:t xml:space="preserve"> adet küçükbaş </w:t>
      </w:r>
      <w:r w:rsidR="00217668" w:rsidRPr="00D25651">
        <w:rPr>
          <w:rFonts w:asciiTheme="minorHAnsi" w:hAnsiTheme="minorHAnsi"/>
          <w:sz w:val="22"/>
          <w:szCs w:val="22"/>
        </w:rPr>
        <w:t>128.</w:t>
      </w:r>
      <w:r w:rsidR="00540B61" w:rsidRPr="00D25651">
        <w:rPr>
          <w:rFonts w:asciiTheme="minorHAnsi" w:hAnsiTheme="minorHAnsi"/>
          <w:sz w:val="22"/>
          <w:szCs w:val="22"/>
        </w:rPr>
        <w:t>000 adet</w:t>
      </w:r>
      <w:r w:rsidRPr="00D25651">
        <w:rPr>
          <w:rFonts w:asciiTheme="minorHAnsi" w:hAnsiTheme="minorHAnsi"/>
          <w:sz w:val="22"/>
          <w:szCs w:val="22"/>
        </w:rPr>
        <w:t xml:space="preserve"> </w:t>
      </w:r>
      <w:r w:rsidR="00217668" w:rsidRPr="00D25651">
        <w:rPr>
          <w:rFonts w:asciiTheme="minorHAnsi" w:hAnsiTheme="minorHAnsi"/>
          <w:sz w:val="22"/>
          <w:szCs w:val="22"/>
        </w:rPr>
        <w:t>balık</w:t>
      </w:r>
      <w:r w:rsidRPr="00D25651">
        <w:rPr>
          <w:rFonts w:asciiTheme="minorHAnsi" w:hAnsiTheme="minorHAnsi"/>
          <w:sz w:val="22"/>
          <w:szCs w:val="22"/>
        </w:rPr>
        <w:t xml:space="preserve">, </w:t>
      </w:r>
      <w:r w:rsidR="00217668" w:rsidRPr="00D25651">
        <w:rPr>
          <w:rFonts w:asciiTheme="minorHAnsi" w:hAnsiTheme="minorHAnsi"/>
          <w:sz w:val="22"/>
          <w:szCs w:val="22"/>
        </w:rPr>
        <w:t>14.576</w:t>
      </w:r>
      <w:r w:rsidRPr="00D25651">
        <w:rPr>
          <w:rFonts w:asciiTheme="minorHAnsi" w:hAnsiTheme="minorHAnsi"/>
          <w:sz w:val="22"/>
          <w:szCs w:val="22"/>
        </w:rPr>
        <w:t xml:space="preserve"> arılı kovan sevki yapıldı.</w:t>
      </w:r>
    </w:p>
    <w:p w:rsidR="00303638" w:rsidRPr="002143D0" w:rsidRDefault="003D0A4C" w:rsidP="00C94049">
      <w:pPr>
        <w:pStyle w:val="Balk4"/>
        <w:spacing w:before="120" w:line="276" w:lineRule="auto"/>
      </w:pPr>
      <w:bookmarkStart w:id="667" w:name="_Toc378852726"/>
      <w:bookmarkStart w:id="668" w:name="_Toc379183266"/>
      <w:bookmarkStart w:id="669" w:name="_Toc379185128"/>
      <w:bookmarkStart w:id="670" w:name="_Toc386731973"/>
      <w:bookmarkStart w:id="671" w:name="_Toc525548121"/>
      <w:r w:rsidRPr="002143D0">
        <w:t>4.4</w:t>
      </w:r>
      <w:r w:rsidR="00303638" w:rsidRPr="002143D0">
        <w:t xml:space="preserve">.2.4. </w:t>
      </w:r>
      <w:r w:rsidR="00DA73AF" w:rsidRPr="002143D0">
        <w:t>İlimizde 5966 Sayılı Veteriner Hizmetleri, Bitki Sağlığı, Gıda ve Yem Kanunu’nun 36. Maddesinin birinci fıkrasının (e), (f), (g), ve (i) bentlerine göre, yapılan denetim esnasında uygulanan idari para cezası miktarları</w:t>
      </w:r>
      <w:bookmarkEnd w:id="667"/>
      <w:bookmarkEnd w:id="668"/>
      <w:bookmarkEnd w:id="669"/>
      <w:bookmarkEnd w:id="670"/>
      <w:bookmarkEnd w:id="671"/>
    </w:p>
    <w:p w:rsidR="00DA73AF" w:rsidRPr="002143D0" w:rsidRDefault="00DA73AF" w:rsidP="00DA73AF">
      <w:pPr>
        <w:spacing w:line="276" w:lineRule="auto"/>
        <w:jc w:val="center"/>
        <w:rPr>
          <w:rFonts w:asciiTheme="minorHAnsi" w:hAnsiTheme="minorHAnsi"/>
          <w:b/>
          <w:sz w:val="22"/>
        </w:rPr>
      </w:pPr>
      <w:r w:rsidRPr="002143D0">
        <w:rPr>
          <w:rFonts w:asciiTheme="minorHAnsi" w:hAnsiTheme="minorHAnsi"/>
          <w:b/>
          <w:sz w:val="22"/>
        </w:rPr>
        <w:t>201</w:t>
      </w:r>
      <w:r w:rsidR="00217668">
        <w:rPr>
          <w:rFonts w:asciiTheme="minorHAnsi" w:hAnsiTheme="minorHAnsi"/>
          <w:b/>
          <w:sz w:val="22"/>
        </w:rPr>
        <w:t>7</w:t>
      </w:r>
      <w:r w:rsidRPr="002143D0">
        <w:rPr>
          <w:rFonts w:asciiTheme="minorHAnsi" w:hAnsiTheme="minorHAnsi"/>
          <w:b/>
          <w:sz w:val="22"/>
        </w:rPr>
        <w:t xml:space="preserve"> Yılı Denetimler ve Ceza Uygulamaları</w:t>
      </w:r>
    </w:p>
    <w:tbl>
      <w:tblPr>
        <w:tblW w:w="4860" w:type="pct"/>
        <w:tblCellMar>
          <w:left w:w="70" w:type="dxa"/>
          <w:right w:w="70" w:type="dxa"/>
        </w:tblCellMar>
        <w:tblLook w:val="04A0" w:firstRow="1" w:lastRow="0" w:firstColumn="1" w:lastColumn="0" w:noHBand="0" w:noVBand="1"/>
      </w:tblPr>
      <w:tblGrid>
        <w:gridCol w:w="1568"/>
        <w:gridCol w:w="452"/>
        <w:gridCol w:w="452"/>
        <w:gridCol w:w="853"/>
        <w:gridCol w:w="962"/>
        <w:gridCol w:w="725"/>
        <w:gridCol w:w="790"/>
        <w:gridCol w:w="790"/>
        <w:gridCol w:w="790"/>
        <w:gridCol w:w="775"/>
        <w:gridCol w:w="880"/>
      </w:tblGrid>
      <w:tr w:rsidR="00540B61" w:rsidRPr="002143D0" w:rsidTr="00540B61">
        <w:trPr>
          <w:trHeight w:val="703"/>
        </w:trPr>
        <w:tc>
          <w:tcPr>
            <w:tcW w:w="86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40B61" w:rsidRPr="00E26C4C" w:rsidRDefault="00540B61" w:rsidP="003C03C1">
            <w:pPr>
              <w:spacing w:line="276" w:lineRule="auto"/>
              <w:jc w:val="center"/>
              <w:rPr>
                <w:rFonts w:asciiTheme="minorHAnsi" w:hAnsiTheme="minorHAnsi"/>
                <w:b/>
                <w:sz w:val="16"/>
                <w:szCs w:val="16"/>
              </w:rPr>
            </w:pPr>
            <w:r w:rsidRPr="00E26C4C">
              <w:rPr>
                <w:rFonts w:asciiTheme="minorHAnsi" w:hAnsiTheme="minorHAnsi"/>
                <w:b/>
                <w:sz w:val="16"/>
                <w:szCs w:val="16"/>
              </w:rPr>
              <w:t>Çanakkale</w:t>
            </w:r>
          </w:p>
          <w:p w:rsidR="00540B61" w:rsidRPr="00E26C4C" w:rsidRDefault="00540B61" w:rsidP="003C03C1">
            <w:pPr>
              <w:spacing w:line="276" w:lineRule="auto"/>
              <w:jc w:val="center"/>
              <w:rPr>
                <w:rFonts w:asciiTheme="minorHAnsi" w:hAnsiTheme="minorHAnsi"/>
                <w:b/>
                <w:sz w:val="16"/>
                <w:szCs w:val="16"/>
              </w:rPr>
            </w:pPr>
            <w:r w:rsidRPr="00E26C4C">
              <w:rPr>
                <w:rFonts w:asciiTheme="minorHAnsi" w:hAnsiTheme="minorHAnsi"/>
                <w:b/>
                <w:sz w:val="16"/>
                <w:szCs w:val="16"/>
              </w:rPr>
              <w:t>İli</w:t>
            </w:r>
          </w:p>
        </w:tc>
        <w:tc>
          <w:tcPr>
            <w:tcW w:w="250"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40B61" w:rsidRPr="00E26C4C" w:rsidRDefault="00540B61" w:rsidP="003C03C1">
            <w:pPr>
              <w:spacing w:line="276" w:lineRule="auto"/>
              <w:ind w:left="113" w:right="113"/>
              <w:rPr>
                <w:rFonts w:asciiTheme="minorHAnsi" w:hAnsiTheme="minorHAnsi"/>
                <w:b/>
                <w:sz w:val="16"/>
                <w:szCs w:val="16"/>
              </w:rPr>
            </w:pPr>
            <w:r w:rsidRPr="00E26C4C">
              <w:rPr>
                <w:rFonts w:asciiTheme="minorHAnsi" w:hAnsiTheme="minorHAnsi"/>
                <w:b/>
                <w:sz w:val="16"/>
                <w:szCs w:val="16"/>
              </w:rPr>
              <w:t>Kontrol Edilen Sevk Sayısı</w:t>
            </w:r>
          </w:p>
        </w:tc>
        <w:tc>
          <w:tcPr>
            <w:tcW w:w="250"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40B61" w:rsidRPr="00E26C4C" w:rsidRDefault="00540B61" w:rsidP="003C03C1">
            <w:pPr>
              <w:spacing w:line="276" w:lineRule="auto"/>
              <w:ind w:left="113" w:right="113"/>
              <w:rPr>
                <w:rFonts w:asciiTheme="minorHAnsi" w:hAnsiTheme="minorHAnsi"/>
                <w:b/>
                <w:sz w:val="16"/>
                <w:szCs w:val="16"/>
              </w:rPr>
            </w:pPr>
            <w:r w:rsidRPr="00E26C4C">
              <w:rPr>
                <w:rFonts w:asciiTheme="minorHAnsi" w:hAnsiTheme="minorHAnsi"/>
                <w:b/>
                <w:sz w:val="16"/>
                <w:szCs w:val="16"/>
              </w:rPr>
              <w:t>Ceza Uygulanan Sevk Sayısı</w:t>
            </w:r>
          </w:p>
        </w:tc>
        <w:tc>
          <w:tcPr>
            <w:tcW w:w="1004"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0B61" w:rsidRPr="00E26C4C" w:rsidRDefault="00540B61" w:rsidP="003C03C1">
            <w:pPr>
              <w:spacing w:line="276" w:lineRule="auto"/>
              <w:rPr>
                <w:rFonts w:asciiTheme="minorHAnsi" w:hAnsiTheme="minorHAnsi"/>
                <w:b/>
                <w:sz w:val="16"/>
                <w:szCs w:val="16"/>
              </w:rPr>
            </w:pPr>
            <w:r w:rsidRPr="00E26C4C">
              <w:rPr>
                <w:rFonts w:asciiTheme="minorHAnsi" w:hAnsiTheme="minorHAnsi"/>
                <w:b/>
                <w:sz w:val="16"/>
                <w:szCs w:val="16"/>
              </w:rPr>
              <w:t>Ceza uygulanan</w:t>
            </w:r>
            <w:r w:rsidRPr="00E26C4C">
              <w:rPr>
                <w:rFonts w:asciiTheme="minorHAnsi" w:hAnsiTheme="minorHAnsi"/>
                <w:b/>
                <w:sz w:val="16"/>
                <w:szCs w:val="16"/>
              </w:rPr>
              <w:br/>
              <w:t xml:space="preserve"> Hayvan (Adet) /</w:t>
            </w:r>
            <w:r w:rsidRPr="00E26C4C">
              <w:rPr>
                <w:rFonts w:asciiTheme="minorHAnsi" w:hAnsiTheme="minorHAnsi"/>
                <w:b/>
                <w:sz w:val="16"/>
                <w:szCs w:val="16"/>
              </w:rPr>
              <w:br/>
              <w:t xml:space="preserve"> Hayvansal Ürün(Kg.)</w:t>
            </w:r>
            <w:r w:rsidRPr="00E26C4C">
              <w:rPr>
                <w:rFonts w:asciiTheme="minorHAnsi" w:hAnsiTheme="minorHAnsi"/>
                <w:b/>
                <w:sz w:val="16"/>
                <w:szCs w:val="16"/>
              </w:rPr>
              <w:br/>
              <w:t>miktarı</w:t>
            </w:r>
          </w:p>
        </w:tc>
        <w:tc>
          <w:tcPr>
            <w:tcW w:w="401"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40B61" w:rsidRPr="00E26C4C" w:rsidRDefault="00540B61" w:rsidP="003C03C1">
            <w:pPr>
              <w:spacing w:line="276" w:lineRule="auto"/>
              <w:ind w:left="113" w:right="113"/>
              <w:rPr>
                <w:rFonts w:asciiTheme="minorHAnsi" w:hAnsiTheme="minorHAnsi"/>
                <w:b/>
                <w:sz w:val="16"/>
                <w:szCs w:val="16"/>
              </w:rPr>
            </w:pPr>
            <w:r w:rsidRPr="00E26C4C">
              <w:rPr>
                <w:rFonts w:asciiTheme="minorHAnsi" w:hAnsiTheme="minorHAnsi"/>
                <w:b/>
                <w:sz w:val="16"/>
                <w:szCs w:val="16"/>
              </w:rPr>
              <w:t>İmha Edilen Hayvan (Adet) / Hayvansal Ürün (kg)</w:t>
            </w:r>
            <w:r w:rsidRPr="00E26C4C">
              <w:rPr>
                <w:rFonts w:asciiTheme="minorHAnsi" w:hAnsiTheme="minorHAnsi"/>
                <w:b/>
                <w:sz w:val="16"/>
                <w:szCs w:val="16"/>
              </w:rPr>
              <w:br/>
              <w:t>miktarı</w:t>
            </w:r>
          </w:p>
        </w:tc>
        <w:tc>
          <w:tcPr>
            <w:tcW w:w="2228" w:type="pct"/>
            <w:gridSpan w:val="5"/>
            <w:tcBorders>
              <w:top w:val="single" w:sz="4" w:space="0" w:color="auto"/>
              <w:left w:val="nil"/>
              <w:bottom w:val="single" w:sz="4" w:space="0" w:color="auto"/>
              <w:right w:val="single" w:sz="4" w:space="0" w:color="auto"/>
            </w:tcBorders>
            <w:shd w:val="clear" w:color="auto" w:fill="auto"/>
            <w:vAlign w:val="center"/>
            <w:hideMark/>
          </w:tcPr>
          <w:p w:rsidR="00540B61" w:rsidRPr="00E26C4C" w:rsidRDefault="00540B61" w:rsidP="003C03C1">
            <w:pPr>
              <w:spacing w:line="276" w:lineRule="auto"/>
              <w:rPr>
                <w:rFonts w:asciiTheme="minorHAnsi" w:hAnsiTheme="minorHAnsi"/>
                <w:b/>
                <w:sz w:val="16"/>
                <w:szCs w:val="16"/>
              </w:rPr>
            </w:pPr>
            <w:r w:rsidRPr="00E26C4C">
              <w:rPr>
                <w:rFonts w:asciiTheme="minorHAnsi" w:hAnsiTheme="minorHAnsi"/>
                <w:b/>
                <w:sz w:val="16"/>
                <w:szCs w:val="16"/>
              </w:rPr>
              <w:t> </w:t>
            </w:r>
          </w:p>
        </w:tc>
      </w:tr>
      <w:tr w:rsidR="00540B61" w:rsidRPr="002143D0" w:rsidTr="00540B61">
        <w:trPr>
          <w:trHeight w:val="246"/>
        </w:trPr>
        <w:tc>
          <w:tcPr>
            <w:tcW w:w="868" w:type="pct"/>
            <w:vMerge/>
            <w:tcBorders>
              <w:top w:val="single" w:sz="4" w:space="0" w:color="auto"/>
              <w:left w:val="single" w:sz="4" w:space="0" w:color="auto"/>
              <w:bottom w:val="single" w:sz="4" w:space="0" w:color="000000"/>
              <w:right w:val="single" w:sz="4" w:space="0" w:color="auto"/>
            </w:tcBorders>
            <w:vAlign w:val="center"/>
            <w:hideMark/>
          </w:tcPr>
          <w:p w:rsidR="00540B61" w:rsidRPr="00E26C4C" w:rsidRDefault="00540B61" w:rsidP="003C03C1">
            <w:pPr>
              <w:spacing w:line="276" w:lineRule="auto"/>
              <w:rPr>
                <w:rFonts w:asciiTheme="minorHAnsi" w:hAnsiTheme="minorHAnsi"/>
                <w:b/>
                <w:sz w:val="16"/>
                <w:szCs w:val="16"/>
              </w:rPr>
            </w:pPr>
          </w:p>
        </w:tc>
        <w:tc>
          <w:tcPr>
            <w:tcW w:w="250" w:type="pct"/>
            <w:vMerge/>
            <w:tcBorders>
              <w:top w:val="single" w:sz="4" w:space="0" w:color="auto"/>
              <w:left w:val="single" w:sz="4" w:space="0" w:color="auto"/>
              <w:bottom w:val="single" w:sz="4" w:space="0" w:color="000000"/>
              <w:right w:val="single" w:sz="4" w:space="0" w:color="auto"/>
            </w:tcBorders>
            <w:vAlign w:val="center"/>
            <w:hideMark/>
          </w:tcPr>
          <w:p w:rsidR="00540B61" w:rsidRPr="00E26C4C" w:rsidRDefault="00540B61" w:rsidP="003C03C1">
            <w:pPr>
              <w:spacing w:line="276" w:lineRule="auto"/>
              <w:rPr>
                <w:rFonts w:asciiTheme="minorHAnsi" w:hAnsiTheme="minorHAnsi"/>
                <w:b/>
                <w:sz w:val="16"/>
                <w:szCs w:val="16"/>
              </w:rPr>
            </w:pPr>
          </w:p>
        </w:tc>
        <w:tc>
          <w:tcPr>
            <w:tcW w:w="250" w:type="pct"/>
            <w:vMerge/>
            <w:tcBorders>
              <w:top w:val="single" w:sz="4" w:space="0" w:color="auto"/>
              <w:left w:val="single" w:sz="4" w:space="0" w:color="auto"/>
              <w:bottom w:val="single" w:sz="4" w:space="0" w:color="000000"/>
              <w:right w:val="single" w:sz="4" w:space="0" w:color="auto"/>
            </w:tcBorders>
            <w:vAlign w:val="center"/>
            <w:hideMark/>
          </w:tcPr>
          <w:p w:rsidR="00540B61" w:rsidRPr="00E26C4C" w:rsidRDefault="00540B61" w:rsidP="003C03C1">
            <w:pPr>
              <w:spacing w:line="276" w:lineRule="auto"/>
              <w:rPr>
                <w:rFonts w:asciiTheme="minorHAnsi" w:hAnsiTheme="minorHAnsi"/>
                <w:b/>
                <w:sz w:val="16"/>
                <w:szCs w:val="16"/>
              </w:rPr>
            </w:pPr>
          </w:p>
        </w:tc>
        <w:tc>
          <w:tcPr>
            <w:tcW w:w="1004" w:type="pct"/>
            <w:gridSpan w:val="2"/>
            <w:vMerge/>
            <w:tcBorders>
              <w:top w:val="single" w:sz="4" w:space="0" w:color="auto"/>
              <w:left w:val="single" w:sz="4" w:space="0" w:color="auto"/>
              <w:bottom w:val="single" w:sz="4" w:space="0" w:color="000000"/>
              <w:right w:val="single" w:sz="4" w:space="0" w:color="auto"/>
            </w:tcBorders>
            <w:vAlign w:val="center"/>
            <w:hideMark/>
          </w:tcPr>
          <w:p w:rsidR="00540B61" w:rsidRPr="00E26C4C" w:rsidRDefault="00540B61" w:rsidP="003C03C1">
            <w:pPr>
              <w:spacing w:line="276" w:lineRule="auto"/>
              <w:rPr>
                <w:rFonts w:asciiTheme="minorHAnsi" w:hAnsiTheme="minorHAnsi"/>
                <w:b/>
                <w:sz w:val="16"/>
                <w:szCs w:val="16"/>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540B61" w:rsidRPr="00E26C4C" w:rsidRDefault="00540B61" w:rsidP="003C03C1">
            <w:pPr>
              <w:spacing w:line="276" w:lineRule="auto"/>
              <w:rPr>
                <w:rFonts w:asciiTheme="minorHAnsi" w:hAnsiTheme="minorHAnsi"/>
                <w:b/>
                <w:sz w:val="16"/>
                <w:szCs w:val="16"/>
              </w:rPr>
            </w:pPr>
          </w:p>
        </w:tc>
        <w:tc>
          <w:tcPr>
            <w:tcW w:w="2228" w:type="pct"/>
            <w:gridSpan w:val="5"/>
            <w:tcBorders>
              <w:top w:val="single" w:sz="4" w:space="0" w:color="auto"/>
              <w:left w:val="nil"/>
              <w:bottom w:val="single" w:sz="4" w:space="0" w:color="auto"/>
              <w:right w:val="single" w:sz="4" w:space="0" w:color="auto"/>
            </w:tcBorders>
            <w:shd w:val="clear" w:color="auto" w:fill="auto"/>
            <w:vAlign w:val="center"/>
            <w:hideMark/>
          </w:tcPr>
          <w:p w:rsidR="00540B61" w:rsidRPr="00E26C4C" w:rsidRDefault="00540B61" w:rsidP="00E26C4C">
            <w:pPr>
              <w:spacing w:line="276" w:lineRule="auto"/>
              <w:rPr>
                <w:rFonts w:asciiTheme="minorHAnsi" w:hAnsiTheme="minorHAnsi"/>
                <w:b/>
                <w:sz w:val="16"/>
                <w:szCs w:val="16"/>
              </w:rPr>
            </w:pPr>
            <w:r w:rsidRPr="00E26C4C">
              <w:rPr>
                <w:rFonts w:asciiTheme="minorHAnsi" w:hAnsiTheme="minorHAnsi"/>
                <w:b/>
                <w:sz w:val="16"/>
                <w:szCs w:val="16"/>
              </w:rPr>
              <w:t>5996 Sayılı Kanun'a göre kesilen ceza miktarı (</w:t>
            </w:r>
            <w:r>
              <w:rPr>
                <w:rFonts w:asciiTheme="minorHAnsi" w:hAnsiTheme="minorHAnsi"/>
                <w:b/>
                <w:sz w:val="16"/>
                <w:szCs w:val="16"/>
              </w:rPr>
              <w:t>₺</w:t>
            </w:r>
            <w:r w:rsidRPr="00E26C4C">
              <w:rPr>
                <w:rFonts w:asciiTheme="minorHAnsi" w:hAnsiTheme="minorHAnsi"/>
                <w:b/>
                <w:sz w:val="16"/>
                <w:szCs w:val="16"/>
              </w:rPr>
              <w:t>)</w:t>
            </w:r>
          </w:p>
        </w:tc>
      </w:tr>
      <w:tr w:rsidR="00540B61" w:rsidRPr="002143D0" w:rsidTr="00540B61">
        <w:trPr>
          <w:cantSplit/>
          <w:trHeight w:val="1541"/>
        </w:trPr>
        <w:tc>
          <w:tcPr>
            <w:tcW w:w="868" w:type="pct"/>
            <w:vMerge/>
            <w:tcBorders>
              <w:top w:val="single" w:sz="4" w:space="0" w:color="auto"/>
              <w:left w:val="single" w:sz="4" w:space="0" w:color="auto"/>
              <w:bottom w:val="single" w:sz="4" w:space="0" w:color="000000"/>
              <w:right w:val="single" w:sz="4" w:space="0" w:color="auto"/>
            </w:tcBorders>
            <w:vAlign w:val="center"/>
            <w:hideMark/>
          </w:tcPr>
          <w:p w:rsidR="00540B61" w:rsidRPr="00E26C4C" w:rsidRDefault="00540B61" w:rsidP="003C03C1">
            <w:pPr>
              <w:spacing w:line="276" w:lineRule="auto"/>
              <w:rPr>
                <w:rFonts w:asciiTheme="minorHAnsi" w:hAnsiTheme="minorHAnsi"/>
                <w:b/>
                <w:sz w:val="16"/>
                <w:szCs w:val="16"/>
              </w:rPr>
            </w:pPr>
          </w:p>
        </w:tc>
        <w:tc>
          <w:tcPr>
            <w:tcW w:w="250" w:type="pct"/>
            <w:vMerge/>
            <w:tcBorders>
              <w:top w:val="single" w:sz="4" w:space="0" w:color="auto"/>
              <w:left w:val="single" w:sz="4" w:space="0" w:color="auto"/>
              <w:bottom w:val="single" w:sz="4" w:space="0" w:color="000000"/>
              <w:right w:val="single" w:sz="4" w:space="0" w:color="auto"/>
            </w:tcBorders>
            <w:vAlign w:val="center"/>
            <w:hideMark/>
          </w:tcPr>
          <w:p w:rsidR="00540B61" w:rsidRPr="00E26C4C" w:rsidRDefault="00540B61" w:rsidP="003C03C1">
            <w:pPr>
              <w:spacing w:line="276" w:lineRule="auto"/>
              <w:rPr>
                <w:rFonts w:asciiTheme="minorHAnsi" w:hAnsiTheme="minorHAnsi"/>
                <w:b/>
                <w:sz w:val="16"/>
                <w:szCs w:val="16"/>
              </w:rPr>
            </w:pPr>
          </w:p>
        </w:tc>
        <w:tc>
          <w:tcPr>
            <w:tcW w:w="250" w:type="pct"/>
            <w:vMerge/>
            <w:tcBorders>
              <w:top w:val="single" w:sz="4" w:space="0" w:color="auto"/>
              <w:left w:val="single" w:sz="4" w:space="0" w:color="auto"/>
              <w:bottom w:val="single" w:sz="4" w:space="0" w:color="000000"/>
              <w:right w:val="single" w:sz="4" w:space="0" w:color="auto"/>
            </w:tcBorders>
            <w:vAlign w:val="center"/>
            <w:hideMark/>
          </w:tcPr>
          <w:p w:rsidR="00540B61" w:rsidRPr="00E26C4C" w:rsidRDefault="00540B61" w:rsidP="003C03C1">
            <w:pPr>
              <w:spacing w:line="276" w:lineRule="auto"/>
              <w:rPr>
                <w:rFonts w:asciiTheme="minorHAnsi" w:hAnsiTheme="minorHAnsi"/>
                <w:b/>
                <w:sz w:val="16"/>
                <w:szCs w:val="16"/>
              </w:rPr>
            </w:pPr>
          </w:p>
        </w:tc>
        <w:tc>
          <w:tcPr>
            <w:tcW w:w="1004" w:type="pct"/>
            <w:gridSpan w:val="2"/>
            <w:vMerge/>
            <w:tcBorders>
              <w:top w:val="single" w:sz="4" w:space="0" w:color="auto"/>
              <w:left w:val="single" w:sz="4" w:space="0" w:color="auto"/>
              <w:bottom w:val="single" w:sz="4" w:space="0" w:color="000000"/>
              <w:right w:val="single" w:sz="4" w:space="0" w:color="auto"/>
            </w:tcBorders>
            <w:vAlign w:val="center"/>
            <w:hideMark/>
          </w:tcPr>
          <w:p w:rsidR="00540B61" w:rsidRPr="00E26C4C" w:rsidRDefault="00540B61" w:rsidP="003C03C1">
            <w:pPr>
              <w:spacing w:line="276" w:lineRule="auto"/>
              <w:rPr>
                <w:rFonts w:asciiTheme="minorHAnsi" w:hAnsiTheme="minorHAnsi"/>
                <w:b/>
                <w:sz w:val="16"/>
                <w:szCs w:val="16"/>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540B61" w:rsidRPr="00E26C4C" w:rsidRDefault="00540B61" w:rsidP="003C03C1">
            <w:pPr>
              <w:spacing w:line="276" w:lineRule="auto"/>
              <w:rPr>
                <w:rFonts w:asciiTheme="minorHAnsi" w:hAnsiTheme="minorHAnsi"/>
                <w:b/>
                <w:sz w:val="16"/>
                <w:szCs w:val="16"/>
              </w:rPr>
            </w:pPr>
          </w:p>
        </w:tc>
        <w:tc>
          <w:tcPr>
            <w:tcW w:w="437" w:type="pct"/>
            <w:tcBorders>
              <w:top w:val="nil"/>
              <w:left w:val="nil"/>
              <w:bottom w:val="single" w:sz="4" w:space="0" w:color="auto"/>
              <w:right w:val="single" w:sz="4" w:space="0" w:color="auto"/>
            </w:tcBorders>
            <w:shd w:val="clear" w:color="auto" w:fill="auto"/>
            <w:textDirection w:val="btLr"/>
            <w:vAlign w:val="center"/>
            <w:hideMark/>
          </w:tcPr>
          <w:p w:rsidR="00540B61" w:rsidRPr="00E26C4C" w:rsidRDefault="00540B61" w:rsidP="00304B22">
            <w:pPr>
              <w:spacing w:line="276" w:lineRule="auto"/>
              <w:ind w:left="113" w:right="113"/>
              <w:rPr>
                <w:rFonts w:asciiTheme="minorHAnsi" w:hAnsiTheme="minorHAnsi"/>
                <w:b/>
                <w:sz w:val="16"/>
                <w:szCs w:val="16"/>
              </w:rPr>
            </w:pPr>
            <w:r w:rsidRPr="00E26C4C">
              <w:rPr>
                <w:rFonts w:asciiTheme="minorHAnsi" w:hAnsiTheme="minorHAnsi"/>
                <w:b/>
                <w:sz w:val="16"/>
                <w:szCs w:val="16"/>
              </w:rPr>
              <w:t xml:space="preserve">Kanunun 36. Maddesinin </w:t>
            </w:r>
            <w:r w:rsidRPr="00E26C4C">
              <w:rPr>
                <w:rFonts w:asciiTheme="minorHAnsi" w:hAnsiTheme="minorHAnsi"/>
                <w:b/>
                <w:sz w:val="16"/>
                <w:szCs w:val="16"/>
              </w:rPr>
              <w:br/>
              <w:t>(e) bendine göre</w:t>
            </w:r>
          </w:p>
        </w:tc>
        <w:tc>
          <w:tcPr>
            <w:tcW w:w="437" w:type="pct"/>
            <w:tcBorders>
              <w:top w:val="nil"/>
              <w:left w:val="nil"/>
              <w:bottom w:val="single" w:sz="4" w:space="0" w:color="auto"/>
              <w:right w:val="single" w:sz="4" w:space="0" w:color="auto"/>
            </w:tcBorders>
            <w:shd w:val="clear" w:color="auto" w:fill="auto"/>
            <w:textDirection w:val="btLr"/>
            <w:vAlign w:val="center"/>
            <w:hideMark/>
          </w:tcPr>
          <w:p w:rsidR="00540B61" w:rsidRPr="00E26C4C" w:rsidRDefault="00540B61" w:rsidP="003C03C1">
            <w:pPr>
              <w:spacing w:line="276" w:lineRule="auto"/>
              <w:ind w:left="113" w:right="113"/>
              <w:rPr>
                <w:rFonts w:asciiTheme="minorHAnsi" w:hAnsiTheme="minorHAnsi"/>
                <w:b/>
                <w:sz w:val="16"/>
                <w:szCs w:val="16"/>
              </w:rPr>
            </w:pPr>
            <w:r w:rsidRPr="00E26C4C">
              <w:rPr>
                <w:rFonts w:asciiTheme="minorHAnsi" w:hAnsiTheme="minorHAnsi"/>
                <w:b/>
                <w:sz w:val="16"/>
                <w:szCs w:val="16"/>
              </w:rPr>
              <w:t xml:space="preserve">Kanunun 36. Maddesinin  </w:t>
            </w:r>
            <w:r w:rsidRPr="00E26C4C">
              <w:rPr>
                <w:rFonts w:asciiTheme="minorHAnsi" w:hAnsiTheme="minorHAnsi"/>
                <w:b/>
                <w:sz w:val="16"/>
                <w:szCs w:val="16"/>
              </w:rPr>
              <w:br/>
              <w:t>(f) bendine göre</w:t>
            </w:r>
          </w:p>
        </w:tc>
        <w:tc>
          <w:tcPr>
            <w:tcW w:w="437" w:type="pct"/>
            <w:tcBorders>
              <w:top w:val="nil"/>
              <w:left w:val="nil"/>
              <w:bottom w:val="single" w:sz="4" w:space="0" w:color="auto"/>
              <w:right w:val="single" w:sz="4" w:space="0" w:color="auto"/>
            </w:tcBorders>
            <w:shd w:val="clear" w:color="auto" w:fill="auto"/>
            <w:textDirection w:val="btLr"/>
            <w:vAlign w:val="center"/>
            <w:hideMark/>
          </w:tcPr>
          <w:p w:rsidR="00540B61" w:rsidRPr="00E26C4C" w:rsidRDefault="00540B61" w:rsidP="003C03C1">
            <w:pPr>
              <w:spacing w:line="276" w:lineRule="auto"/>
              <w:ind w:left="113" w:right="113"/>
              <w:rPr>
                <w:rFonts w:asciiTheme="minorHAnsi" w:hAnsiTheme="minorHAnsi"/>
                <w:b/>
                <w:sz w:val="16"/>
                <w:szCs w:val="16"/>
              </w:rPr>
            </w:pPr>
            <w:r w:rsidRPr="00E26C4C">
              <w:rPr>
                <w:rFonts w:asciiTheme="minorHAnsi" w:hAnsiTheme="minorHAnsi"/>
                <w:b/>
                <w:sz w:val="16"/>
                <w:szCs w:val="16"/>
              </w:rPr>
              <w:t xml:space="preserve">Kanunun 36. Maddesinin </w:t>
            </w:r>
            <w:r w:rsidRPr="00E26C4C">
              <w:rPr>
                <w:rFonts w:asciiTheme="minorHAnsi" w:hAnsiTheme="minorHAnsi"/>
                <w:b/>
                <w:sz w:val="16"/>
                <w:szCs w:val="16"/>
              </w:rPr>
              <w:br/>
              <w:t>(g) bendine göre</w:t>
            </w:r>
          </w:p>
        </w:tc>
        <w:tc>
          <w:tcPr>
            <w:tcW w:w="429" w:type="pct"/>
            <w:tcBorders>
              <w:top w:val="nil"/>
              <w:left w:val="nil"/>
              <w:bottom w:val="single" w:sz="4" w:space="0" w:color="auto"/>
              <w:right w:val="single" w:sz="4" w:space="0" w:color="auto"/>
            </w:tcBorders>
            <w:shd w:val="clear" w:color="auto" w:fill="auto"/>
            <w:textDirection w:val="btLr"/>
            <w:vAlign w:val="center"/>
            <w:hideMark/>
          </w:tcPr>
          <w:p w:rsidR="00540B61" w:rsidRPr="00E26C4C" w:rsidRDefault="00540B61" w:rsidP="003C03C1">
            <w:pPr>
              <w:spacing w:line="276" w:lineRule="auto"/>
              <w:ind w:left="113" w:right="113"/>
              <w:rPr>
                <w:rFonts w:asciiTheme="minorHAnsi" w:hAnsiTheme="minorHAnsi"/>
                <w:b/>
                <w:sz w:val="16"/>
                <w:szCs w:val="16"/>
              </w:rPr>
            </w:pPr>
            <w:r w:rsidRPr="00E26C4C">
              <w:rPr>
                <w:rFonts w:asciiTheme="minorHAnsi" w:hAnsiTheme="minorHAnsi"/>
                <w:b/>
                <w:sz w:val="16"/>
                <w:szCs w:val="16"/>
              </w:rPr>
              <w:t>Kanunun 36. Maddesinin diğer bentlerine göre</w:t>
            </w:r>
          </w:p>
        </w:tc>
        <w:tc>
          <w:tcPr>
            <w:tcW w:w="489" w:type="pct"/>
            <w:tcBorders>
              <w:top w:val="nil"/>
              <w:left w:val="nil"/>
              <w:bottom w:val="single" w:sz="4" w:space="0" w:color="auto"/>
              <w:right w:val="single" w:sz="4" w:space="0" w:color="auto"/>
            </w:tcBorders>
            <w:shd w:val="clear" w:color="auto" w:fill="auto"/>
            <w:noWrap/>
            <w:vAlign w:val="bottom"/>
            <w:hideMark/>
          </w:tcPr>
          <w:p w:rsidR="00540B61" w:rsidRPr="00E26C4C" w:rsidRDefault="00540B61" w:rsidP="003C03C1">
            <w:pPr>
              <w:spacing w:line="276" w:lineRule="auto"/>
              <w:rPr>
                <w:rFonts w:asciiTheme="minorHAnsi" w:hAnsiTheme="minorHAnsi"/>
                <w:b/>
                <w:sz w:val="16"/>
                <w:szCs w:val="16"/>
              </w:rPr>
            </w:pPr>
            <w:r w:rsidRPr="00E26C4C">
              <w:rPr>
                <w:rFonts w:asciiTheme="minorHAnsi" w:hAnsiTheme="minorHAnsi"/>
                <w:b/>
                <w:sz w:val="16"/>
                <w:szCs w:val="16"/>
              </w:rPr>
              <w:t>Toplam</w:t>
            </w:r>
          </w:p>
        </w:tc>
      </w:tr>
      <w:tr w:rsidR="00540B61" w:rsidRPr="002143D0" w:rsidTr="00540B61">
        <w:trPr>
          <w:trHeight w:val="223"/>
        </w:trPr>
        <w:tc>
          <w:tcPr>
            <w:tcW w:w="868" w:type="pct"/>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540B61" w:rsidRPr="00E26C4C" w:rsidRDefault="00540B61" w:rsidP="00E26C4C">
            <w:pPr>
              <w:spacing w:line="276" w:lineRule="auto"/>
              <w:jc w:val="left"/>
              <w:rPr>
                <w:rFonts w:ascii="Calibri" w:hAnsi="Calibri" w:cs="Calibri"/>
                <w:sz w:val="16"/>
                <w:szCs w:val="16"/>
              </w:rPr>
            </w:pPr>
            <w:r w:rsidRPr="00E26C4C">
              <w:rPr>
                <w:rFonts w:ascii="Calibri" w:hAnsi="Calibri" w:cs="Calibri"/>
                <w:sz w:val="16"/>
                <w:szCs w:val="16"/>
              </w:rPr>
              <w:t>B. Baş(Baş)</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29</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3</w:t>
            </w:r>
          </w:p>
        </w:tc>
        <w:tc>
          <w:tcPr>
            <w:tcW w:w="472"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3</w:t>
            </w:r>
          </w:p>
        </w:tc>
        <w:tc>
          <w:tcPr>
            <w:tcW w:w="532" w:type="pct"/>
            <w:tcBorders>
              <w:top w:val="nil"/>
              <w:left w:val="nil"/>
              <w:bottom w:val="single" w:sz="4" w:space="0" w:color="auto"/>
              <w:right w:val="single" w:sz="4" w:space="0" w:color="auto"/>
            </w:tcBorders>
            <w:shd w:val="clear" w:color="auto" w:fill="auto"/>
            <w:vAlign w:val="center"/>
          </w:tcPr>
          <w:p w:rsidR="00540B61" w:rsidRPr="00E26C4C" w:rsidRDefault="00540B61" w:rsidP="002B5C49">
            <w:pPr>
              <w:spacing w:line="276" w:lineRule="auto"/>
              <w:jc w:val="center"/>
              <w:rPr>
                <w:rFonts w:ascii="Calibri" w:hAnsi="Calibri" w:cs="Calibri"/>
                <w:sz w:val="18"/>
                <w:szCs w:val="18"/>
              </w:rPr>
            </w:pPr>
          </w:p>
        </w:tc>
        <w:tc>
          <w:tcPr>
            <w:tcW w:w="401"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4800</w:t>
            </w:r>
          </w:p>
        </w:tc>
        <w:tc>
          <w:tcPr>
            <w:tcW w:w="437"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29"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4800</w:t>
            </w:r>
          </w:p>
        </w:tc>
        <w:tc>
          <w:tcPr>
            <w:tcW w:w="489"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29</w:t>
            </w:r>
          </w:p>
        </w:tc>
      </w:tr>
      <w:tr w:rsidR="00540B61" w:rsidRPr="002143D0" w:rsidTr="00540B61">
        <w:trPr>
          <w:trHeight w:val="223"/>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B61" w:rsidRPr="00E26C4C" w:rsidRDefault="00540B61" w:rsidP="00E26C4C">
            <w:pPr>
              <w:spacing w:line="276" w:lineRule="auto"/>
              <w:jc w:val="left"/>
              <w:rPr>
                <w:rFonts w:ascii="Calibri" w:hAnsi="Calibri" w:cs="Calibri"/>
                <w:sz w:val="16"/>
                <w:szCs w:val="16"/>
              </w:rPr>
            </w:pPr>
            <w:r w:rsidRPr="00E26C4C">
              <w:rPr>
                <w:rFonts w:ascii="Calibri" w:hAnsi="Calibri" w:cs="Calibri"/>
                <w:sz w:val="16"/>
                <w:szCs w:val="16"/>
              </w:rPr>
              <w:t>K. Baş(Baş)</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23</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6</w:t>
            </w:r>
          </w:p>
        </w:tc>
        <w:tc>
          <w:tcPr>
            <w:tcW w:w="472"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127</w:t>
            </w:r>
          </w:p>
        </w:tc>
        <w:tc>
          <w:tcPr>
            <w:tcW w:w="532" w:type="pct"/>
            <w:tcBorders>
              <w:top w:val="nil"/>
              <w:left w:val="nil"/>
              <w:bottom w:val="single" w:sz="4" w:space="0" w:color="auto"/>
              <w:right w:val="single" w:sz="4" w:space="0" w:color="auto"/>
            </w:tcBorders>
            <w:shd w:val="clear" w:color="auto" w:fill="auto"/>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0</w:t>
            </w:r>
          </w:p>
        </w:tc>
        <w:tc>
          <w:tcPr>
            <w:tcW w:w="401"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5600</w:t>
            </w: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13265</w:t>
            </w: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8027</w:t>
            </w:r>
          </w:p>
        </w:tc>
        <w:tc>
          <w:tcPr>
            <w:tcW w:w="429"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26892</w:t>
            </w:r>
          </w:p>
        </w:tc>
        <w:tc>
          <w:tcPr>
            <w:tcW w:w="489"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23</w:t>
            </w:r>
          </w:p>
        </w:tc>
      </w:tr>
      <w:tr w:rsidR="00540B61" w:rsidRPr="002143D0" w:rsidTr="00540B61">
        <w:trPr>
          <w:trHeight w:val="223"/>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B61" w:rsidRPr="00E26C4C" w:rsidRDefault="00540B61" w:rsidP="00E26C4C">
            <w:pPr>
              <w:spacing w:line="276" w:lineRule="auto"/>
              <w:jc w:val="left"/>
              <w:rPr>
                <w:rFonts w:ascii="Calibri" w:hAnsi="Calibri" w:cs="Calibri"/>
                <w:sz w:val="16"/>
                <w:szCs w:val="16"/>
              </w:rPr>
            </w:pPr>
            <w:r w:rsidRPr="00E26C4C">
              <w:rPr>
                <w:rFonts w:ascii="Calibri" w:hAnsi="Calibri" w:cs="Calibri"/>
                <w:sz w:val="16"/>
                <w:szCs w:val="16"/>
              </w:rPr>
              <w:t>Arı(Kovan)</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72"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532" w:type="pct"/>
            <w:tcBorders>
              <w:top w:val="nil"/>
              <w:left w:val="nil"/>
              <w:bottom w:val="single" w:sz="4" w:space="0" w:color="auto"/>
              <w:right w:val="single" w:sz="4" w:space="0" w:color="auto"/>
            </w:tcBorders>
            <w:shd w:val="clear" w:color="auto" w:fill="auto"/>
            <w:vAlign w:val="center"/>
          </w:tcPr>
          <w:p w:rsidR="00540B61" w:rsidRPr="00E26C4C" w:rsidRDefault="00540B61" w:rsidP="002B5C49">
            <w:pPr>
              <w:spacing w:line="276" w:lineRule="auto"/>
              <w:jc w:val="center"/>
              <w:rPr>
                <w:rFonts w:ascii="Calibri" w:hAnsi="Calibri" w:cs="Calibri"/>
                <w:sz w:val="18"/>
                <w:szCs w:val="18"/>
              </w:rPr>
            </w:pPr>
          </w:p>
        </w:tc>
        <w:tc>
          <w:tcPr>
            <w:tcW w:w="401"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29"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89"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r>
      <w:tr w:rsidR="00540B61" w:rsidRPr="002143D0" w:rsidTr="00540B61">
        <w:trPr>
          <w:trHeight w:val="223"/>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B61" w:rsidRPr="00E26C4C" w:rsidRDefault="00540B61" w:rsidP="00E26C4C">
            <w:pPr>
              <w:spacing w:line="276" w:lineRule="auto"/>
              <w:jc w:val="left"/>
              <w:rPr>
                <w:rFonts w:ascii="Calibri" w:hAnsi="Calibri" w:cs="Calibri"/>
                <w:sz w:val="16"/>
                <w:szCs w:val="16"/>
              </w:rPr>
            </w:pPr>
            <w:r w:rsidRPr="00E26C4C">
              <w:rPr>
                <w:rFonts w:ascii="Calibri" w:hAnsi="Calibri" w:cs="Calibri"/>
                <w:sz w:val="16"/>
                <w:szCs w:val="16"/>
              </w:rPr>
              <w:t>Kanatlı(Adet)</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1</w:t>
            </w:r>
          </w:p>
        </w:tc>
        <w:tc>
          <w:tcPr>
            <w:tcW w:w="472"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380</w:t>
            </w:r>
          </w:p>
        </w:tc>
        <w:tc>
          <w:tcPr>
            <w:tcW w:w="532" w:type="pct"/>
            <w:tcBorders>
              <w:top w:val="nil"/>
              <w:left w:val="nil"/>
              <w:bottom w:val="single" w:sz="4" w:space="0" w:color="auto"/>
              <w:right w:val="single" w:sz="4" w:space="0" w:color="auto"/>
            </w:tcBorders>
            <w:shd w:val="clear" w:color="auto" w:fill="auto"/>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380</w:t>
            </w:r>
          </w:p>
        </w:tc>
        <w:tc>
          <w:tcPr>
            <w:tcW w:w="401"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3206</w:t>
            </w: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29"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3206</w:t>
            </w:r>
          </w:p>
        </w:tc>
        <w:tc>
          <w:tcPr>
            <w:tcW w:w="489"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r>
      <w:tr w:rsidR="00540B61" w:rsidRPr="002143D0" w:rsidTr="00540B61">
        <w:trPr>
          <w:trHeight w:val="223"/>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B61" w:rsidRPr="00E26C4C" w:rsidRDefault="00540B61" w:rsidP="00E26C4C">
            <w:pPr>
              <w:spacing w:line="276" w:lineRule="auto"/>
              <w:jc w:val="left"/>
              <w:rPr>
                <w:rFonts w:ascii="Calibri" w:hAnsi="Calibri" w:cs="Calibri"/>
                <w:sz w:val="16"/>
                <w:szCs w:val="16"/>
              </w:rPr>
            </w:pPr>
            <w:r w:rsidRPr="00E26C4C">
              <w:rPr>
                <w:rFonts w:ascii="Calibri" w:hAnsi="Calibri" w:cs="Calibri"/>
                <w:sz w:val="16"/>
                <w:szCs w:val="16"/>
              </w:rPr>
              <w:t>Tek Tırnaklı(Adet)</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1</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1</w:t>
            </w:r>
          </w:p>
        </w:tc>
        <w:tc>
          <w:tcPr>
            <w:tcW w:w="472"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532" w:type="pct"/>
            <w:tcBorders>
              <w:top w:val="nil"/>
              <w:left w:val="nil"/>
              <w:bottom w:val="single" w:sz="4" w:space="0" w:color="auto"/>
              <w:right w:val="single" w:sz="4" w:space="0" w:color="auto"/>
            </w:tcBorders>
            <w:shd w:val="clear" w:color="auto" w:fill="auto"/>
            <w:vAlign w:val="center"/>
          </w:tcPr>
          <w:p w:rsidR="00540B61" w:rsidRPr="00E26C4C" w:rsidRDefault="00540B61" w:rsidP="002B5C49">
            <w:pPr>
              <w:spacing w:line="276" w:lineRule="auto"/>
              <w:jc w:val="center"/>
              <w:rPr>
                <w:rFonts w:ascii="Calibri" w:hAnsi="Calibri" w:cs="Calibri"/>
                <w:sz w:val="18"/>
                <w:szCs w:val="18"/>
              </w:rPr>
            </w:pPr>
          </w:p>
        </w:tc>
        <w:tc>
          <w:tcPr>
            <w:tcW w:w="401"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8030</w:t>
            </w:r>
          </w:p>
        </w:tc>
        <w:tc>
          <w:tcPr>
            <w:tcW w:w="429"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8030</w:t>
            </w:r>
          </w:p>
        </w:tc>
        <w:tc>
          <w:tcPr>
            <w:tcW w:w="489"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1</w:t>
            </w:r>
          </w:p>
        </w:tc>
      </w:tr>
      <w:tr w:rsidR="00540B61" w:rsidRPr="002143D0" w:rsidTr="00540B61">
        <w:trPr>
          <w:trHeight w:val="223"/>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B61" w:rsidRPr="00E26C4C" w:rsidRDefault="00540B61" w:rsidP="00E26C4C">
            <w:pPr>
              <w:spacing w:line="276" w:lineRule="auto"/>
              <w:jc w:val="left"/>
              <w:rPr>
                <w:rFonts w:ascii="Calibri" w:hAnsi="Calibri" w:cs="Calibri"/>
                <w:sz w:val="16"/>
                <w:szCs w:val="16"/>
              </w:rPr>
            </w:pPr>
            <w:r w:rsidRPr="00E26C4C">
              <w:rPr>
                <w:rFonts w:ascii="Calibri" w:hAnsi="Calibri" w:cs="Calibri"/>
                <w:sz w:val="16"/>
                <w:szCs w:val="16"/>
              </w:rPr>
              <w:t>Deve (Adet)</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72"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532" w:type="pct"/>
            <w:tcBorders>
              <w:top w:val="nil"/>
              <w:left w:val="nil"/>
              <w:bottom w:val="single" w:sz="4" w:space="0" w:color="auto"/>
              <w:right w:val="single" w:sz="4" w:space="0" w:color="auto"/>
            </w:tcBorders>
            <w:shd w:val="clear" w:color="auto" w:fill="auto"/>
            <w:vAlign w:val="center"/>
          </w:tcPr>
          <w:p w:rsidR="00540B61" w:rsidRPr="00E26C4C" w:rsidRDefault="00540B61" w:rsidP="002B5C49">
            <w:pPr>
              <w:spacing w:line="276" w:lineRule="auto"/>
              <w:jc w:val="center"/>
              <w:rPr>
                <w:rFonts w:ascii="Calibri" w:hAnsi="Calibri" w:cs="Calibri"/>
                <w:sz w:val="18"/>
                <w:szCs w:val="18"/>
              </w:rPr>
            </w:pPr>
          </w:p>
        </w:tc>
        <w:tc>
          <w:tcPr>
            <w:tcW w:w="401"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29"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89"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r>
      <w:tr w:rsidR="00540B61" w:rsidRPr="002143D0" w:rsidTr="00540B61">
        <w:trPr>
          <w:trHeight w:val="223"/>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B61" w:rsidRPr="00E26C4C" w:rsidRDefault="00540B61" w:rsidP="00E26C4C">
            <w:pPr>
              <w:spacing w:line="276" w:lineRule="auto"/>
              <w:jc w:val="left"/>
              <w:rPr>
                <w:rFonts w:ascii="Calibri" w:hAnsi="Calibri" w:cs="Calibri"/>
                <w:sz w:val="16"/>
                <w:szCs w:val="16"/>
              </w:rPr>
            </w:pPr>
            <w:r w:rsidRPr="00E26C4C">
              <w:rPr>
                <w:rFonts w:ascii="Calibri" w:hAnsi="Calibri" w:cs="Calibri"/>
                <w:sz w:val="16"/>
                <w:szCs w:val="16"/>
              </w:rPr>
              <w:t>Diğer</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72"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532" w:type="pct"/>
            <w:tcBorders>
              <w:top w:val="nil"/>
              <w:left w:val="nil"/>
              <w:bottom w:val="single" w:sz="4" w:space="0" w:color="auto"/>
              <w:right w:val="single" w:sz="4" w:space="0" w:color="auto"/>
            </w:tcBorders>
            <w:shd w:val="clear" w:color="auto" w:fill="auto"/>
            <w:vAlign w:val="center"/>
          </w:tcPr>
          <w:p w:rsidR="00540B61" w:rsidRPr="00E26C4C" w:rsidRDefault="00540B61" w:rsidP="002B5C49">
            <w:pPr>
              <w:spacing w:line="276" w:lineRule="auto"/>
              <w:jc w:val="center"/>
              <w:rPr>
                <w:rFonts w:ascii="Calibri" w:hAnsi="Calibri" w:cs="Calibri"/>
                <w:sz w:val="18"/>
                <w:szCs w:val="18"/>
              </w:rPr>
            </w:pPr>
          </w:p>
        </w:tc>
        <w:tc>
          <w:tcPr>
            <w:tcW w:w="401"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8027</w:t>
            </w:r>
          </w:p>
        </w:tc>
        <w:tc>
          <w:tcPr>
            <w:tcW w:w="429"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8027</w:t>
            </w:r>
          </w:p>
        </w:tc>
        <w:tc>
          <w:tcPr>
            <w:tcW w:w="489"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r>
      <w:tr w:rsidR="00540B61" w:rsidRPr="002143D0" w:rsidTr="00540B61">
        <w:trPr>
          <w:trHeight w:val="223"/>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B61" w:rsidRPr="00E26C4C" w:rsidRDefault="00540B61" w:rsidP="00E26C4C">
            <w:pPr>
              <w:spacing w:line="276" w:lineRule="auto"/>
              <w:jc w:val="left"/>
              <w:rPr>
                <w:rFonts w:ascii="Calibri" w:hAnsi="Calibri" w:cs="Calibri"/>
                <w:sz w:val="16"/>
                <w:szCs w:val="16"/>
              </w:rPr>
            </w:pPr>
            <w:r w:rsidRPr="00E26C4C">
              <w:rPr>
                <w:rFonts w:ascii="Calibri" w:hAnsi="Calibri" w:cs="Calibri"/>
                <w:sz w:val="16"/>
                <w:szCs w:val="16"/>
              </w:rPr>
              <w:t xml:space="preserve">Et (B. Baş) /kg. </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1</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72"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532" w:type="pct"/>
            <w:tcBorders>
              <w:top w:val="nil"/>
              <w:left w:val="nil"/>
              <w:bottom w:val="single" w:sz="4" w:space="0" w:color="auto"/>
              <w:right w:val="single" w:sz="4" w:space="0" w:color="auto"/>
            </w:tcBorders>
            <w:shd w:val="clear" w:color="auto" w:fill="auto"/>
            <w:vAlign w:val="center"/>
          </w:tcPr>
          <w:p w:rsidR="00540B61" w:rsidRPr="00E26C4C" w:rsidRDefault="00540B61" w:rsidP="002B5C49">
            <w:pPr>
              <w:spacing w:line="276" w:lineRule="auto"/>
              <w:jc w:val="center"/>
              <w:rPr>
                <w:rFonts w:ascii="Calibri" w:hAnsi="Calibri" w:cs="Calibri"/>
                <w:sz w:val="18"/>
                <w:szCs w:val="18"/>
              </w:rPr>
            </w:pPr>
          </w:p>
        </w:tc>
        <w:tc>
          <w:tcPr>
            <w:tcW w:w="401"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29"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89"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1</w:t>
            </w:r>
          </w:p>
        </w:tc>
      </w:tr>
      <w:tr w:rsidR="00540B61" w:rsidRPr="002143D0" w:rsidTr="00540B61">
        <w:trPr>
          <w:trHeight w:val="223"/>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B61" w:rsidRPr="00E26C4C" w:rsidRDefault="00540B61" w:rsidP="00E26C4C">
            <w:pPr>
              <w:spacing w:line="276" w:lineRule="auto"/>
              <w:jc w:val="left"/>
              <w:rPr>
                <w:rFonts w:ascii="Calibri" w:hAnsi="Calibri" w:cs="Calibri"/>
                <w:sz w:val="16"/>
                <w:szCs w:val="16"/>
              </w:rPr>
            </w:pPr>
            <w:r w:rsidRPr="00E26C4C">
              <w:rPr>
                <w:rFonts w:ascii="Calibri" w:hAnsi="Calibri" w:cs="Calibri"/>
                <w:sz w:val="16"/>
                <w:szCs w:val="16"/>
              </w:rPr>
              <w:t>Et (K. Baş) /kg.</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1</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72"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532" w:type="pct"/>
            <w:tcBorders>
              <w:top w:val="nil"/>
              <w:left w:val="nil"/>
              <w:bottom w:val="single" w:sz="4" w:space="0" w:color="auto"/>
              <w:right w:val="single" w:sz="4" w:space="0" w:color="auto"/>
            </w:tcBorders>
            <w:shd w:val="clear" w:color="auto" w:fill="auto"/>
            <w:vAlign w:val="center"/>
          </w:tcPr>
          <w:p w:rsidR="00540B61" w:rsidRPr="00E26C4C" w:rsidRDefault="00540B61" w:rsidP="002B5C49">
            <w:pPr>
              <w:spacing w:line="276" w:lineRule="auto"/>
              <w:jc w:val="center"/>
              <w:rPr>
                <w:rFonts w:ascii="Calibri" w:hAnsi="Calibri" w:cs="Calibri"/>
                <w:sz w:val="18"/>
                <w:szCs w:val="18"/>
              </w:rPr>
            </w:pPr>
          </w:p>
        </w:tc>
        <w:tc>
          <w:tcPr>
            <w:tcW w:w="401"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29"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89"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1</w:t>
            </w:r>
          </w:p>
        </w:tc>
      </w:tr>
      <w:tr w:rsidR="00540B61" w:rsidRPr="002143D0" w:rsidTr="00540B61">
        <w:trPr>
          <w:trHeight w:val="223"/>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B61" w:rsidRPr="00E26C4C" w:rsidRDefault="00540B61" w:rsidP="00E26C4C">
            <w:pPr>
              <w:spacing w:line="276" w:lineRule="auto"/>
              <w:jc w:val="left"/>
              <w:rPr>
                <w:rFonts w:ascii="Calibri" w:hAnsi="Calibri" w:cs="Calibri"/>
                <w:sz w:val="16"/>
                <w:szCs w:val="16"/>
              </w:rPr>
            </w:pPr>
            <w:r w:rsidRPr="00E26C4C">
              <w:rPr>
                <w:rFonts w:ascii="Calibri" w:hAnsi="Calibri" w:cs="Calibri"/>
                <w:sz w:val="16"/>
                <w:szCs w:val="16"/>
              </w:rPr>
              <w:t xml:space="preserve">Et (Kanatlı) /kg. </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72"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532" w:type="pct"/>
            <w:tcBorders>
              <w:top w:val="nil"/>
              <w:left w:val="nil"/>
              <w:bottom w:val="single" w:sz="4" w:space="0" w:color="auto"/>
              <w:right w:val="single" w:sz="4" w:space="0" w:color="auto"/>
            </w:tcBorders>
            <w:shd w:val="clear" w:color="auto" w:fill="auto"/>
            <w:vAlign w:val="center"/>
          </w:tcPr>
          <w:p w:rsidR="00540B61" w:rsidRPr="00E26C4C" w:rsidRDefault="00540B61" w:rsidP="002B5C49">
            <w:pPr>
              <w:spacing w:line="276" w:lineRule="auto"/>
              <w:jc w:val="center"/>
              <w:rPr>
                <w:rFonts w:ascii="Calibri" w:hAnsi="Calibri" w:cs="Calibri"/>
                <w:sz w:val="18"/>
                <w:szCs w:val="18"/>
              </w:rPr>
            </w:pPr>
          </w:p>
        </w:tc>
        <w:tc>
          <w:tcPr>
            <w:tcW w:w="401"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29"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89"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r>
      <w:tr w:rsidR="00540B61" w:rsidRPr="002143D0" w:rsidTr="00540B61">
        <w:trPr>
          <w:trHeight w:val="223"/>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B61" w:rsidRPr="00E26C4C" w:rsidRDefault="00540B61" w:rsidP="00E26C4C">
            <w:pPr>
              <w:spacing w:line="276" w:lineRule="auto"/>
              <w:jc w:val="left"/>
              <w:rPr>
                <w:rFonts w:ascii="Calibri" w:hAnsi="Calibri" w:cs="Calibri"/>
                <w:sz w:val="16"/>
                <w:szCs w:val="16"/>
              </w:rPr>
            </w:pPr>
            <w:r w:rsidRPr="00E26C4C">
              <w:rPr>
                <w:rFonts w:ascii="Calibri" w:hAnsi="Calibri" w:cs="Calibri"/>
                <w:sz w:val="16"/>
                <w:szCs w:val="16"/>
              </w:rPr>
              <w:t>Süt/litre</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72"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532" w:type="pct"/>
            <w:tcBorders>
              <w:top w:val="nil"/>
              <w:left w:val="nil"/>
              <w:bottom w:val="single" w:sz="4" w:space="0" w:color="auto"/>
              <w:right w:val="single" w:sz="4" w:space="0" w:color="auto"/>
            </w:tcBorders>
            <w:shd w:val="clear" w:color="auto" w:fill="auto"/>
            <w:vAlign w:val="center"/>
          </w:tcPr>
          <w:p w:rsidR="00540B61" w:rsidRPr="00E26C4C" w:rsidRDefault="00540B61" w:rsidP="002B5C49">
            <w:pPr>
              <w:spacing w:line="276" w:lineRule="auto"/>
              <w:jc w:val="center"/>
              <w:rPr>
                <w:rFonts w:ascii="Calibri" w:hAnsi="Calibri" w:cs="Calibri"/>
                <w:sz w:val="18"/>
                <w:szCs w:val="18"/>
              </w:rPr>
            </w:pPr>
          </w:p>
        </w:tc>
        <w:tc>
          <w:tcPr>
            <w:tcW w:w="401"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29"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89"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r>
      <w:tr w:rsidR="00540B61" w:rsidRPr="002143D0" w:rsidTr="00540B61">
        <w:trPr>
          <w:trHeight w:val="223"/>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B61" w:rsidRPr="00E26C4C" w:rsidRDefault="00540B61" w:rsidP="00E26C4C">
            <w:pPr>
              <w:spacing w:line="276" w:lineRule="auto"/>
              <w:jc w:val="left"/>
              <w:rPr>
                <w:rFonts w:ascii="Calibri" w:hAnsi="Calibri" w:cs="Calibri"/>
                <w:sz w:val="16"/>
                <w:szCs w:val="16"/>
              </w:rPr>
            </w:pPr>
            <w:r w:rsidRPr="00E26C4C">
              <w:rPr>
                <w:rFonts w:ascii="Calibri" w:hAnsi="Calibri" w:cs="Calibri"/>
                <w:sz w:val="16"/>
                <w:szCs w:val="16"/>
              </w:rPr>
              <w:t>Balık/kg</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72"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532" w:type="pct"/>
            <w:tcBorders>
              <w:top w:val="nil"/>
              <w:left w:val="nil"/>
              <w:bottom w:val="single" w:sz="4" w:space="0" w:color="auto"/>
              <w:right w:val="single" w:sz="4" w:space="0" w:color="auto"/>
            </w:tcBorders>
            <w:shd w:val="clear" w:color="auto" w:fill="auto"/>
            <w:vAlign w:val="center"/>
          </w:tcPr>
          <w:p w:rsidR="00540B61" w:rsidRPr="00E26C4C" w:rsidRDefault="00540B61" w:rsidP="002B5C49">
            <w:pPr>
              <w:spacing w:line="276" w:lineRule="auto"/>
              <w:jc w:val="center"/>
              <w:rPr>
                <w:rFonts w:ascii="Calibri" w:hAnsi="Calibri" w:cs="Calibri"/>
                <w:sz w:val="18"/>
                <w:szCs w:val="18"/>
              </w:rPr>
            </w:pPr>
          </w:p>
        </w:tc>
        <w:tc>
          <w:tcPr>
            <w:tcW w:w="401"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29"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89"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r>
      <w:tr w:rsidR="00540B61" w:rsidRPr="002143D0" w:rsidTr="00540B61">
        <w:trPr>
          <w:trHeight w:val="223"/>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B61" w:rsidRPr="00E26C4C" w:rsidRDefault="00540B61" w:rsidP="00E26C4C">
            <w:pPr>
              <w:spacing w:line="276" w:lineRule="auto"/>
              <w:jc w:val="left"/>
              <w:rPr>
                <w:rFonts w:ascii="Calibri" w:hAnsi="Calibri" w:cs="Calibri"/>
                <w:sz w:val="16"/>
                <w:szCs w:val="16"/>
              </w:rPr>
            </w:pPr>
            <w:r w:rsidRPr="00E26C4C">
              <w:rPr>
                <w:rFonts w:ascii="Calibri" w:hAnsi="Calibri" w:cs="Calibri"/>
                <w:sz w:val="16"/>
                <w:szCs w:val="16"/>
              </w:rPr>
              <w:t>Bal/kg</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1</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72"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532" w:type="pct"/>
            <w:tcBorders>
              <w:top w:val="nil"/>
              <w:left w:val="nil"/>
              <w:bottom w:val="single" w:sz="4" w:space="0" w:color="auto"/>
              <w:right w:val="single" w:sz="4" w:space="0" w:color="auto"/>
            </w:tcBorders>
            <w:shd w:val="clear" w:color="auto" w:fill="auto"/>
            <w:vAlign w:val="center"/>
          </w:tcPr>
          <w:p w:rsidR="00540B61" w:rsidRPr="00E26C4C" w:rsidRDefault="00540B61" w:rsidP="002B5C49">
            <w:pPr>
              <w:spacing w:line="276" w:lineRule="auto"/>
              <w:jc w:val="center"/>
              <w:rPr>
                <w:rFonts w:ascii="Calibri" w:hAnsi="Calibri" w:cs="Calibri"/>
                <w:sz w:val="18"/>
                <w:szCs w:val="18"/>
              </w:rPr>
            </w:pPr>
          </w:p>
        </w:tc>
        <w:tc>
          <w:tcPr>
            <w:tcW w:w="401"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29"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89"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1</w:t>
            </w:r>
          </w:p>
        </w:tc>
      </w:tr>
      <w:tr w:rsidR="00540B61" w:rsidRPr="002143D0" w:rsidTr="00540B61">
        <w:trPr>
          <w:trHeight w:val="223"/>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B61" w:rsidRPr="00E26C4C" w:rsidRDefault="00540B61" w:rsidP="00E26C4C">
            <w:pPr>
              <w:spacing w:line="276" w:lineRule="auto"/>
              <w:jc w:val="left"/>
              <w:rPr>
                <w:rFonts w:ascii="Calibri" w:hAnsi="Calibri" w:cs="Calibri"/>
                <w:sz w:val="16"/>
                <w:szCs w:val="16"/>
              </w:rPr>
            </w:pPr>
            <w:r w:rsidRPr="00E26C4C">
              <w:rPr>
                <w:rFonts w:ascii="Calibri" w:hAnsi="Calibri" w:cs="Calibri"/>
                <w:sz w:val="16"/>
                <w:szCs w:val="16"/>
              </w:rPr>
              <w:t>Yumurta/adet</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72"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532" w:type="pct"/>
            <w:tcBorders>
              <w:top w:val="nil"/>
              <w:left w:val="nil"/>
              <w:bottom w:val="single" w:sz="4" w:space="0" w:color="auto"/>
              <w:right w:val="single" w:sz="4" w:space="0" w:color="auto"/>
            </w:tcBorders>
            <w:shd w:val="clear" w:color="auto" w:fill="auto"/>
            <w:vAlign w:val="center"/>
          </w:tcPr>
          <w:p w:rsidR="00540B61" w:rsidRPr="00E26C4C" w:rsidRDefault="00540B61" w:rsidP="002B5C49">
            <w:pPr>
              <w:spacing w:line="276" w:lineRule="auto"/>
              <w:jc w:val="center"/>
              <w:rPr>
                <w:rFonts w:ascii="Calibri" w:hAnsi="Calibri" w:cs="Calibri"/>
                <w:sz w:val="18"/>
                <w:szCs w:val="18"/>
              </w:rPr>
            </w:pPr>
          </w:p>
        </w:tc>
        <w:tc>
          <w:tcPr>
            <w:tcW w:w="401"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29"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89"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r>
      <w:tr w:rsidR="00540B61" w:rsidRPr="002143D0" w:rsidTr="00540B61">
        <w:trPr>
          <w:trHeight w:val="223"/>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B61" w:rsidRPr="00E26C4C" w:rsidRDefault="00540B61" w:rsidP="00E26C4C">
            <w:pPr>
              <w:spacing w:line="276" w:lineRule="auto"/>
              <w:jc w:val="left"/>
              <w:rPr>
                <w:rFonts w:ascii="Calibri" w:hAnsi="Calibri" w:cs="Calibri"/>
                <w:sz w:val="16"/>
                <w:szCs w:val="16"/>
              </w:rPr>
            </w:pPr>
            <w:r w:rsidRPr="00E26C4C">
              <w:rPr>
                <w:rFonts w:ascii="Calibri" w:hAnsi="Calibri" w:cs="Calibri"/>
                <w:sz w:val="16"/>
                <w:szCs w:val="16"/>
              </w:rPr>
              <w:t>Deri/kg.</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72"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532" w:type="pct"/>
            <w:tcBorders>
              <w:top w:val="nil"/>
              <w:left w:val="nil"/>
              <w:bottom w:val="single" w:sz="4" w:space="0" w:color="auto"/>
              <w:right w:val="single" w:sz="4" w:space="0" w:color="auto"/>
            </w:tcBorders>
            <w:shd w:val="clear" w:color="auto" w:fill="auto"/>
            <w:vAlign w:val="center"/>
          </w:tcPr>
          <w:p w:rsidR="00540B61" w:rsidRPr="00E26C4C" w:rsidRDefault="00540B61" w:rsidP="002B5C49">
            <w:pPr>
              <w:spacing w:line="276" w:lineRule="auto"/>
              <w:jc w:val="center"/>
              <w:rPr>
                <w:rFonts w:ascii="Calibri" w:hAnsi="Calibri" w:cs="Calibri"/>
                <w:sz w:val="18"/>
                <w:szCs w:val="18"/>
              </w:rPr>
            </w:pPr>
          </w:p>
        </w:tc>
        <w:tc>
          <w:tcPr>
            <w:tcW w:w="401"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29"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89"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r>
      <w:tr w:rsidR="00540B61" w:rsidRPr="002143D0" w:rsidTr="00540B61">
        <w:trPr>
          <w:trHeight w:val="223"/>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0B61" w:rsidRPr="00E26C4C" w:rsidRDefault="00540B61" w:rsidP="00E26C4C">
            <w:pPr>
              <w:spacing w:line="276" w:lineRule="auto"/>
              <w:jc w:val="left"/>
              <w:rPr>
                <w:rFonts w:ascii="Calibri" w:hAnsi="Calibri" w:cs="Calibri"/>
                <w:sz w:val="16"/>
                <w:szCs w:val="16"/>
              </w:rPr>
            </w:pPr>
            <w:r w:rsidRPr="00E26C4C">
              <w:rPr>
                <w:rFonts w:ascii="Calibri" w:hAnsi="Calibri" w:cs="Calibri"/>
                <w:sz w:val="16"/>
                <w:szCs w:val="16"/>
              </w:rPr>
              <w:t>Sakatat(kg)</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72"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532" w:type="pct"/>
            <w:tcBorders>
              <w:top w:val="nil"/>
              <w:left w:val="nil"/>
              <w:bottom w:val="single" w:sz="4" w:space="0" w:color="auto"/>
              <w:right w:val="single" w:sz="4" w:space="0" w:color="auto"/>
            </w:tcBorders>
            <w:shd w:val="clear" w:color="auto" w:fill="auto"/>
            <w:vAlign w:val="center"/>
          </w:tcPr>
          <w:p w:rsidR="00540B61" w:rsidRPr="00E26C4C" w:rsidRDefault="00540B61" w:rsidP="002B5C49">
            <w:pPr>
              <w:spacing w:line="276" w:lineRule="auto"/>
              <w:jc w:val="center"/>
              <w:rPr>
                <w:rFonts w:ascii="Calibri" w:hAnsi="Calibri" w:cs="Calibri"/>
                <w:sz w:val="18"/>
                <w:szCs w:val="18"/>
              </w:rPr>
            </w:pPr>
          </w:p>
        </w:tc>
        <w:tc>
          <w:tcPr>
            <w:tcW w:w="401"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29"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89"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r>
      <w:tr w:rsidR="00540B61" w:rsidRPr="002143D0" w:rsidTr="00540B61">
        <w:trPr>
          <w:trHeight w:val="223"/>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B61" w:rsidRPr="00E26C4C" w:rsidRDefault="00540B61" w:rsidP="00E26C4C">
            <w:pPr>
              <w:spacing w:line="276" w:lineRule="auto"/>
              <w:jc w:val="left"/>
              <w:rPr>
                <w:rFonts w:ascii="Calibri" w:hAnsi="Calibri" w:cs="Calibri"/>
                <w:sz w:val="16"/>
                <w:szCs w:val="16"/>
              </w:rPr>
            </w:pPr>
            <w:r w:rsidRPr="00E26C4C">
              <w:rPr>
                <w:rFonts w:ascii="Calibri" w:hAnsi="Calibri" w:cs="Calibri"/>
                <w:sz w:val="16"/>
                <w:szCs w:val="16"/>
              </w:rPr>
              <w:t>Bağırsak(kg)</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72"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532" w:type="pct"/>
            <w:tcBorders>
              <w:top w:val="nil"/>
              <w:left w:val="nil"/>
              <w:bottom w:val="single" w:sz="4" w:space="0" w:color="auto"/>
              <w:right w:val="single" w:sz="4" w:space="0" w:color="auto"/>
            </w:tcBorders>
            <w:shd w:val="clear" w:color="auto" w:fill="auto"/>
            <w:vAlign w:val="center"/>
          </w:tcPr>
          <w:p w:rsidR="00540B61" w:rsidRPr="00E26C4C" w:rsidRDefault="00540B61" w:rsidP="002B5C49">
            <w:pPr>
              <w:spacing w:line="276" w:lineRule="auto"/>
              <w:jc w:val="center"/>
              <w:rPr>
                <w:rFonts w:ascii="Calibri" w:hAnsi="Calibri" w:cs="Calibri"/>
                <w:sz w:val="18"/>
                <w:szCs w:val="18"/>
              </w:rPr>
            </w:pPr>
          </w:p>
        </w:tc>
        <w:tc>
          <w:tcPr>
            <w:tcW w:w="401"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29"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89"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r>
      <w:tr w:rsidR="00540B61" w:rsidRPr="002143D0" w:rsidTr="00540B61">
        <w:trPr>
          <w:trHeight w:val="223"/>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B61" w:rsidRPr="00E26C4C" w:rsidRDefault="00540B61" w:rsidP="00E26C4C">
            <w:pPr>
              <w:spacing w:line="276" w:lineRule="auto"/>
              <w:jc w:val="left"/>
              <w:rPr>
                <w:rFonts w:ascii="Calibri" w:hAnsi="Calibri" w:cs="Calibri"/>
                <w:sz w:val="16"/>
                <w:szCs w:val="16"/>
              </w:rPr>
            </w:pPr>
            <w:r w:rsidRPr="00E26C4C">
              <w:rPr>
                <w:rFonts w:ascii="Calibri" w:hAnsi="Calibri" w:cs="Calibri"/>
                <w:sz w:val="16"/>
                <w:szCs w:val="16"/>
              </w:rPr>
              <w:t>Diğer</w:t>
            </w:r>
          </w:p>
        </w:tc>
        <w:tc>
          <w:tcPr>
            <w:tcW w:w="250"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250"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72"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532" w:type="pct"/>
            <w:tcBorders>
              <w:top w:val="nil"/>
              <w:left w:val="nil"/>
              <w:bottom w:val="single" w:sz="4" w:space="0" w:color="auto"/>
              <w:right w:val="single" w:sz="4" w:space="0" w:color="auto"/>
            </w:tcBorders>
            <w:shd w:val="clear" w:color="auto" w:fill="auto"/>
            <w:vAlign w:val="bottom"/>
          </w:tcPr>
          <w:p w:rsidR="00540B61" w:rsidRPr="00E26C4C" w:rsidRDefault="00540B61" w:rsidP="002B5C49">
            <w:pPr>
              <w:spacing w:line="276" w:lineRule="auto"/>
              <w:jc w:val="center"/>
              <w:rPr>
                <w:rFonts w:ascii="Calibri" w:hAnsi="Calibri" w:cs="Calibri"/>
                <w:sz w:val="18"/>
                <w:szCs w:val="18"/>
              </w:rPr>
            </w:pPr>
          </w:p>
        </w:tc>
        <w:tc>
          <w:tcPr>
            <w:tcW w:w="401"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29"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89"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r>
    </w:tbl>
    <w:p w:rsidR="00303638" w:rsidRPr="002143D0" w:rsidRDefault="003D0A4C" w:rsidP="00250504">
      <w:pPr>
        <w:pStyle w:val="Balk4"/>
        <w:spacing w:before="120" w:after="0"/>
      </w:pPr>
      <w:bookmarkStart w:id="672" w:name="_Toc378852727"/>
      <w:bookmarkStart w:id="673" w:name="_Toc379183267"/>
      <w:bookmarkStart w:id="674" w:name="_Toc379185129"/>
      <w:bookmarkStart w:id="675" w:name="_Toc386731974"/>
      <w:bookmarkStart w:id="676" w:name="_Toc525548122"/>
      <w:r w:rsidRPr="002143D0">
        <w:lastRenderedPageBreak/>
        <w:t>4.4</w:t>
      </w:r>
      <w:r w:rsidR="00303638" w:rsidRPr="002143D0">
        <w:t>.2.5. Hayvan Pazarlarının Kontrolü</w:t>
      </w:r>
      <w:bookmarkEnd w:id="672"/>
      <w:bookmarkEnd w:id="673"/>
      <w:bookmarkEnd w:id="674"/>
      <w:bookmarkEnd w:id="675"/>
      <w:bookmarkEnd w:id="676"/>
      <w:r w:rsidR="00303638" w:rsidRPr="002143D0">
        <w:t xml:space="preserve"> </w:t>
      </w:r>
    </w:p>
    <w:p w:rsidR="00303638" w:rsidRPr="00D25651" w:rsidRDefault="00303638" w:rsidP="00303638">
      <w:pPr>
        <w:spacing w:line="276" w:lineRule="auto"/>
        <w:ind w:firstLine="708"/>
        <w:rPr>
          <w:rFonts w:asciiTheme="minorHAnsi" w:hAnsiTheme="minorHAnsi"/>
          <w:sz w:val="22"/>
          <w:szCs w:val="22"/>
        </w:rPr>
      </w:pPr>
      <w:r w:rsidRPr="00D25651">
        <w:rPr>
          <w:rFonts w:asciiTheme="minorHAnsi" w:hAnsiTheme="minorHAnsi"/>
          <w:sz w:val="22"/>
          <w:szCs w:val="22"/>
        </w:rPr>
        <w:t>Daha önceden Biga İlçesinde kuruluş izni veril</w:t>
      </w:r>
      <w:r w:rsidR="003C03C1" w:rsidRPr="00D25651">
        <w:rPr>
          <w:rFonts w:asciiTheme="minorHAnsi" w:hAnsiTheme="minorHAnsi"/>
          <w:sz w:val="22"/>
          <w:szCs w:val="22"/>
        </w:rPr>
        <w:t>miş 1 adet</w:t>
      </w:r>
      <w:r w:rsidRPr="00D25651">
        <w:rPr>
          <w:rFonts w:asciiTheme="minorHAnsi" w:hAnsiTheme="minorHAnsi"/>
          <w:sz w:val="22"/>
          <w:szCs w:val="22"/>
        </w:rPr>
        <w:t xml:space="preserve"> hayvan pazarı bulunmaktadır. Hayvan pazarının</w:t>
      </w:r>
      <w:r w:rsidR="003C03C1" w:rsidRPr="00D25651">
        <w:rPr>
          <w:rFonts w:asciiTheme="minorHAnsi" w:hAnsiTheme="minorHAnsi"/>
          <w:sz w:val="22"/>
          <w:szCs w:val="22"/>
        </w:rPr>
        <w:t xml:space="preserve"> kontrolü</w:t>
      </w:r>
      <w:r w:rsidRPr="00D25651">
        <w:rPr>
          <w:rFonts w:asciiTheme="minorHAnsi" w:hAnsiTheme="minorHAnsi"/>
          <w:sz w:val="22"/>
          <w:szCs w:val="22"/>
        </w:rPr>
        <w:t xml:space="preserve"> periyodik</w:t>
      </w:r>
      <w:r w:rsidR="003C03C1" w:rsidRPr="00D25651">
        <w:rPr>
          <w:rFonts w:asciiTheme="minorHAnsi" w:hAnsiTheme="minorHAnsi"/>
          <w:sz w:val="22"/>
          <w:szCs w:val="22"/>
        </w:rPr>
        <w:t xml:space="preserve"> olarak</w:t>
      </w:r>
      <w:r w:rsidRPr="00D25651">
        <w:rPr>
          <w:rFonts w:asciiTheme="minorHAnsi" w:hAnsiTheme="minorHAnsi"/>
          <w:sz w:val="22"/>
          <w:szCs w:val="22"/>
        </w:rPr>
        <w:t xml:space="preserve"> devam etmektedir.</w:t>
      </w:r>
    </w:p>
    <w:p w:rsidR="00303638" w:rsidRPr="002143D0" w:rsidRDefault="003D0A4C" w:rsidP="00250504">
      <w:pPr>
        <w:pStyle w:val="Balk4"/>
        <w:spacing w:before="120" w:after="0"/>
      </w:pPr>
      <w:bookmarkStart w:id="677" w:name="_Toc378852728"/>
      <w:bookmarkStart w:id="678" w:name="_Toc379183268"/>
      <w:bookmarkStart w:id="679" w:name="_Toc379185130"/>
      <w:bookmarkStart w:id="680" w:name="_Toc386731975"/>
      <w:bookmarkStart w:id="681" w:name="_Toc525548123"/>
      <w:r w:rsidRPr="002143D0">
        <w:t>4.4</w:t>
      </w:r>
      <w:r w:rsidR="00303638" w:rsidRPr="002143D0">
        <w:t>.2.6. Evcil Tırnaklı Hayvan Eti Üreten İşletme Kontrol Hizmetleri</w:t>
      </w:r>
      <w:bookmarkEnd w:id="677"/>
      <w:bookmarkEnd w:id="678"/>
      <w:bookmarkEnd w:id="679"/>
      <w:bookmarkEnd w:id="680"/>
      <w:bookmarkEnd w:id="681"/>
    </w:p>
    <w:p w:rsidR="003C03C1" w:rsidRPr="002143D0" w:rsidRDefault="00303638" w:rsidP="003C03C1">
      <w:pPr>
        <w:spacing w:line="276" w:lineRule="auto"/>
        <w:ind w:firstLine="709"/>
        <w:rPr>
          <w:rFonts w:asciiTheme="minorHAnsi" w:hAnsiTheme="minorHAnsi"/>
          <w:sz w:val="22"/>
          <w:szCs w:val="22"/>
        </w:rPr>
      </w:pPr>
      <w:r w:rsidRPr="002143D0">
        <w:rPr>
          <w:rFonts w:asciiTheme="minorHAnsi" w:hAnsiTheme="minorHAnsi"/>
          <w:sz w:val="22"/>
          <w:szCs w:val="22"/>
        </w:rPr>
        <w:t xml:space="preserve"> </w:t>
      </w:r>
      <w:r w:rsidR="003C03C1" w:rsidRPr="002143D0">
        <w:rPr>
          <w:rFonts w:asciiTheme="minorHAnsi" w:hAnsiTheme="minorHAnsi"/>
          <w:sz w:val="22"/>
          <w:szCs w:val="22"/>
        </w:rPr>
        <w:t xml:space="preserve">İlimizde toplam </w:t>
      </w:r>
      <w:r w:rsidR="002B5C49">
        <w:rPr>
          <w:rFonts w:asciiTheme="minorHAnsi" w:hAnsiTheme="minorHAnsi"/>
          <w:sz w:val="22"/>
          <w:szCs w:val="22"/>
        </w:rPr>
        <w:t>8</w:t>
      </w:r>
      <w:r w:rsidR="003C03C1" w:rsidRPr="002143D0">
        <w:rPr>
          <w:rFonts w:asciiTheme="minorHAnsi" w:hAnsiTheme="minorHAnsi"/>
          <w:sz w:val="22"/>
          <w:szCs w:val="22"/>
        </w:rPr>
        <w:t xml:space="preserve"> adet onay izni almış kesimhane bulunmaktadır. 201</w:t>
      </w:r>
      <w:r w:rsidR="002B5C49">
        <w:rPr>
          <w:rFonts w:asciiTheme="minorHAnsi" w:hAnsiTheme="minorHAnsi"/>
          <w:sz w:val="22"/>
          <w:szCs w:val="22"/>
        </w:rPr>
        <w:t>7</w:t>
      </w:r>
      <w:r w:rsidR="003C03C1" w:rsidRPr="002143D0">
        <w:rPr>
          <w:rFonts w:asciiTheme="minorHAnsi" w:hAnsiTheme="minorHAnsi"/>
          <w:sz w:val="22"/>
          <w:szCs w:val="22"/>
        </w:rPr>
        <w:t xml:space="preserve"> yılı içerisinde ilimizde faaliyetini sürdüren kesimhanelerde Şube Müdürlüğümüz tarafından 1</w:t>
      </w:r>
      <w:r w:rsidR="002B5C49">
        <w:rPr>
          <w:rFonts w:asciiTheme="minorHAnsi" w:hAnsiTheme="minorHAnsi"/>
          <w:sz w:val="22"/>
          <w:szCs w:val="22"/>
        </w:rPr>
        <w:t>3</w:t>
      </w:r>
      <w:r w:rsidR="003C03C1" w:rsidRPr="002143D0">
        <w:rPr>
          <w:rFonts w:asciiTheme="minorHAnsi" w:hAnsiTheme="minorHAnsi"/>
          <w:sz w:val="22"/>
          <w:szCs w:val="22"/>
        </w:rPr>
        <w:t xml:space="preserve"> adet denetim yapılmıştır.</w:t>
      </w:r>
    </w:p>
    <w:p w:rsidR="003C03C1" w:rsidRPr="002143D0" w:rsidRDefault="003C03C1" w:rsidP="003C03C1">
      <w:pPr>
        <w:spacing w:line="276" w:lineRule="auto"/>
        <w:ind w:firstLine="709"/>
        <w:rPr>
          <w:rFonts w:asciiTheme="minorHAnsi" w:hAnsiTheme="minorHAnsi"/>
          <w:sz w:val="22"/>
          <w:szCs w:val="22"/>
        </w:rPr>
      </w:pPr>
      <w:r w:rsidRPr="002143D0">
        <w:rPr>
          <w:rFonts w:asciiTheme="minorHAnsi" w:hAnsiTheme="minorHAnsi"/>
          <w:sz w:val="22"/>
          <w:szCs w:val="22"/>
        </w:rPr>
        <w:t xml:space="preserve">Ayrıca kesimhaneler,  görevli resmi veteriner hekimler tarafından 5996 sayılı kanun ve buna bağlı çıkarılan ikinci mevzuatlar çerçevesinde uygun faaliyet gösterip göstermedikleri konusunda her gün tetkik edilmekte ve kesime gelen hayvanların ante mortem- post mortem muayeneleri yapılmaktadır.  </w:t>
      </w:r>
    </w:p>
    <w:p w:rsidR="003C03C1" w:rsidRPr="002143D0" w:rsidRDefault="00303638" w:rsidP="0073169F">
      <w:pPr>
        <w:pStyle w:val="Balk5"/>
        <w:spacing w:before="120"/>
        <w:jc w:val="left"/>
      </w:pPr>
      <w:r w:rsidRPr="002143D0">
        <w:rPr>
          <w:szCs w:val="22"/>
        </w:rPr>
        <w:t xml:space="preserve"> </w:t>
      </w:r>
      <w:bookmarkStart w:id="682" w:name="_Toc525548124"/>
      <w:r w:rsidR="003C03C1" w:rsidRPr="002143D0">
        <w:t>4.4.2.6.1. Evcil Tırnaklı Hayvan Eti Üreten İşletme Kontrol Hizmetleri</w:t>
      </w:r>
      <w:bookmarkEnd w:id="682"/>
    </w:p>
    <w:tbl>
      <w:tblPr>
        <w:tblW w:w="8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3"/>
        <w:gridCol w:w="1736"/>
        <w:gridCol w:w="1270"/>
        <w:gridCol w:w="1361"/>
      </w:tblGrid>
      <w:tr w:rsidR="006F04C4" w:rsidRPr="002143D0" w:rsidTr="00DF28CB">
        <w:trPr>
          <w:trHeight w:val="20"/>
          <w:jc w:val="center"/>
        </w:trPr>
        <w:tc>
          <w:tcPr>
            <w:tcW w:w="4103" w:type="dxa"/>
            <w:vMerge w:val="restart"/>
            <w:shd w:val="clear" w:color="auto" w:fill="FBD4B4" w:themeFill="accent6" w:themeFillTint="66"/>
            <w:noWrap/>
            <w:vAlign w:val="center"/>
            <w:hideMark/>
          </w:tcPr>
          <w:p w:rsidR="006F04C4" w:rsidRPr="005541D8" w:rsidRDefault="006F04C4" w:rsidP="002A71EF">
            <w:pPr>
              <w:spacing w:line="276" w:lineRule="auto"/>
              <w:rPr>
                <w:rFonts w:asciiTheme="minorHAnsi" w:hAnsiTheme="minorHAnsi"/>
                <w:b/>
                <w:sz w:val="20"/>
                <w:szCs w:val="20"/>
              </w:rPr>
            </w:pPr>
            <w:r w:rsidRPr="005541D8">
              <w:rPr>
                <w:rFonts w:asciiTheme="minorHAnsi" w:hAnsiTheme="minorHAnsi"/>
                <w:b/>
                <w:sz w:val="20"/>
                <w:szCs w:val="20"/>
              </w:rPr>
              <w:t>Mezbaha Adı</w:t>
            </w:r>
          </w:p>
        </w:tc>
        <w:tc>
          <w:tcPr>
            <w:tcW w:w="1736" w:type="dxa"/>
            <w:vMerge w:val="restart"/>
            <w:shd w:val="clear" w:color="auto" w:fill="FBD4B4" w:themeFill="accent6" w:themeFillTint="66"/>
            <w:noWrap/>
            <w:vAlign w:val="center"/>
            <w:hideMark/>
          </w:tcPr>
          <w:p w:rsidR="006F04C4" w:rsidRPr="005541D8" w:rsidRDefault="006F04C4" w:rsidP="002A71EF">
            <w:pPr>
              <w:spacing w:line="276" w:lineRule="auto"/>
              <w:rPr>
                <w:rFonts w:asciiTheme="minorHAnsi" w:hAnsiTheme="minorHAnsi"/>
                <w:b/>
                <w:sz w:val="20"/>
                <w:szCs w:val="20"/>
              </w:rPr>
            </w:pPr>
            <w:r w:rsidRPr="005541D8">
              <w:rPr>
                <w:rFonts w:asciiTheme="minorHAnsi" w:hAnsiTheme="minorHAnsi"/>
                <w:b/>
                <w:sz w:val="20"/>
                <w:szCs w:val="20"/>
              </w:rPr>
              <w:t>Onay Durumu</w:t>
            </w:r>
          </w:p>
        </w:tc>
        <w:tc>
          <w:tcPr>
            <w:tcW w:w="2631" w:type="dxa"/>
            <w:gridSpan w:val="2"/>
            <w:shd w:val="clear" w:color="auto" w:fill="FBD4B4" w:themeFill="accent6" w:themeFillTint="66"/>
            <w:noWrap/>
            <w:vAlign w:val="center"/>
            <w:hideMark/>
          </w:tcPr>
          <w:p w:rsidR="006F04C4" w:rsidRPr="005541D8" w:rsidRDefault="006F04C4" w:rsidP="002A71EF">
            <w:pPr>
              <w:spacing w:line="276" w:lineRule="auto"/>
              <w:rPr>
                <w:rFonts w:asciiTheme="minorHAnsi" w:hAnsiTheme="minorHAnsi"/>
                <w:b/>
                <w:sz w:val="20"/>
                <w:szCs w:val="20"/>
              </w:rPr>
            </w:pPr>
            <w:r w:rsidRPr="005541D8">
              <w:rPr>
                <w:rFonts w:asciiTheme="minorHAnsi" w:hAnsiTheme="minorHAnsi"/>
                <w:b/>
                <w:sz w:val="20"/>
                <w:szCs w:val="20"/>
              </w:rPr>
              <w:t>Günlük Kapasitesi</w:t>
            </w:r>
          </w:p>
        </w:tc>
      </w:tr>
      <w:tr w:rsidR="006F04C4" w:rsidRPr="002143D0" w:rsidTr="00DF28CB">
        <w:trPr>
          <w:trHeight w:val="509"/>
          <w:jc w:val="center"/>
        </w:trPr>
        <w:tc>
          <w:tcPr>
            <w:tcW w:w="4103" w:type="dxa"/>
            <w:vMerge/>
            <w:shd w:val="clear" w:color="auto" w:fill="FBD4B4" w:themeFill="accent6" w:themeFillTint="66"/>
            <w:vAlign w:val="center"/>
            <w:hideMark/>
          </w:tcPr>
          <w:p w:rsidR="006F04C4" w:rsidRPr="005541D8" w:rsidRDefault="006F04C4" w:rsidP="002A71EF">
            <w:pPr>
              <w:spacing w:line="276" w:lineRule="auto"/>
              <w:rPr>
                <w:rFonts w:asciiTheme="minorHAnsi" w:hAnsiTheme="minorHAnsi"/>
                <w:b/>
                <w:sz w:val="20"/>
                <w:szCs w:val="20"/>
              </w:rPr>
            </w:pPr>
          </w:p>
        </w:tc>
        <w:tc>
          <w:tcPr>
            <w:tcW w:w="1736" w:type="dxa"/>
            <w:vMerge/>
            <w:shd w:val="clear" w:color="auto" w:fill="FBD4B4" w:themeFill="accent6" w:themeFillTint="66"/>
            <w:vAlign w:val="center"/>
            <w:hideMark/>
          </w:tcPr>
          <w:p w:rsidR="006F04C4" w:rsidRPr="005541D8" w:rsidRDefault="006F04C4" w:rsidP="002A71EF">
            <w:pPr>
              <w:spacing w:line="276" w:lineRule="auto"/>
              <w:rPr>
                <w:rFonts w:asciiTheme="minorHAnsi" w:hAnsiTheme="minorHAnsi"/>
                <w:b/>
                <w:sz w:val="20"/>
                <w:szCs w:val="20"/>
              </w:rPr>
            </w:pPr>
          </w:p>
        </w:tc>
        <w:tc>
          <w:tcPr>
            <w:tcW w:w="1270" w:type="dxa"/>
            <w:shd w:val="clear" w:color="auto" w:fill="FBD4B4" w:themeFill="accent6" w:themeFillTint="66"/>
            <w:vAlign w:val="center"/>
            <w:hideMark/>
          </w:tcPr>
          <w:p w:rsidR="006F04C4" w:rsidRPr="005541D8" w:rsidRDefault="006F04C4" w:rsidP="002A71EF">
            <w:pPr>
              <w:spacing w:line="276" w:lineRule="auto"/>
              <w:rPr>
                <w:rFonts w:asciiTheme="minorHAnsi" w:hAnsiTheme="minorHAnsi"/>
                <w:b/>
                <w:sz w:val="20"/>
                <w:szCs w:val="20"/>
              </w:rPr>
            </w:pPr>
            <w:r w:rsidRPr="005541D8">
              <w:rPr>
                <w:rFonts w:asciiTheme="minorHAnsi" w:hAnsiTheme="minorHAnsi"/>
                <w:b/>
                <w:sz w:val="20"/>
                <w:szCs w:val="20"/>
              </w:rPr>
              <w:t>Büyükbaş</w:t>
            </w:r>
            <w:r w:rsidRPr="005541D8">
              <w:rPr>
                <w:rFonts w:asciiTheme="minorHAnsi" w:hAnsiTheme="minorHAnsi"/>
                <w:b/>
                <w:sz w:val="20"/>
                <w:szCs w:val="20"/>
              </w:rPr>
              <w:br/>
              <w:t>(Adet/Gün)</w:t>
            </w:r>
          </w:p>
        </w:tc>
        <w:tc>
          <w:tcPr>
            <w:tcW w:w="1361" w:type="dxa"/>
            <w:shd w:val="clear" w:color="auto" w:fill="FBD4B4" w:themeFill="accent6" w:themeFillTint="66"/>
            <w:vAlign w:val="center"/>
            <w:hideMark/>
          </w:tcPr>
          <w:p w:rsidR="006F04C4" w:rsidRPr="005541D8" w:rsidRDefault="006F04C4" w:rsidP="002A71EF">
            <w:pPr>
              <w:spacing w:line="276" w:lineRule="auto"/>
              <w:rPr>
                <w:rFonts w:asciiTheme="minorHAnsi" w:hAnsiTheme="minorHAnsi"/>
                <w:b/>
                <w:sz w:val="20"/>
                <w:szCs w:val="20"/>
              </w:rPr>
            </w:pPr>
            <w:r w:rsidRPr="005541D8">
              <w:rPr>
                <w:rFonts w:asciiTheme="minorHAnsi" w:hAnsiTheme="minorHAnsi"/>
                <w:b/>
                <w:sz w:val="20"/>
                <w:szCs w:val="20"/>
              </w:rPr>
              <w:t>Küçükbaş</w:t>
            </w:r>
            <w:r w:rsidRPr="005541D8">
              <w:rPr>
                <w:rFonts w:asciiTheme="minorHAnsi" w:hAnsiTheme="minorHAnsi"/>
                <w:b/>
                <w:sz w:val="20"/>
                <w:szCs w:val="20"/>
              </w:rPr>
              <w:br/>
              <w:t>(Adet/Gün)</w:t>
            </w:r>
          </w:p>
        </w:tc>
      </w:tr>
      <w:tr w:rsidR="00DF28CB" w:rsidRPr="002143D0" w:rsidTr="00DF28CB">
        <w:trPr>
          <w:trHeight w:val="20"/>
          <w:jc w:val="center"/>
        </w:trPr>
        <w:tc>
          <w:tcPr>
            <w:tcW w:w="4103" w:type="dxa"/>
            <w:shd w:val="clear" w:color="auto" w:fill="auto"/>
            <w:noWrap/>
            <w:vAlign w:val="center"/>
          </w:tcPr>
          <w:p w:rsidR="00DF28CB" w:rsidRPr="00DF28CB" w:rsidRDefault="00DF28CB" w:rsidP="00B25D7D">
            <w:pPr>
              <w:spacing w:line="276" w:lineRule="auto"/>
              <w:rPr>
                <w:rFonts w:asciiTheme="minorHAnsi" w:hAnsiTheme="minorHAnsi" w:cstheme="minorHAnsi"/>
                <w:sz w:val="18"/>
                <w:szCs w:val="18"/>
              </w:rPr>
            </w:pPr>
            <w:r w:rsidRPr="00DF28CB">
              <w:rPr>
                <w:rFonts w:asciiTheme="minorHAnsi" w:hAnsiTheme="minorHAnsi" w:cstheme="minorHAnsi"/>
                <w:sz w:val="18"/>
                <w:szCs w:val="18"/>
              </w:rPr>
              <w:t>Kula Mezbahası-Mehmet Kula AYVACIK</w:t>
            </w:r>
          </w:p>
        </w:tc>
        <w:tc>
          <w:tcPr>
            <w:tcW w:w="1736"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 xml:space="preserve"> Küçük Kapasiteli Onaylı</w:t>
            </w:r>
          </w:p>
        </w:tc>
        <w:tc>
          <w:tcPr>
            <w:tcW w:w="1270"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4(1200adet/yıl)</w:t>
            </w:r>
          </w:p>
        </w:tc>
        <w:tc>
          <w:tcPr>
            <w:tcW w:w="1361"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12(3600adet/yıl)</w:t>
            </w:r>
          </w:p>
        </w:tc>
      </w:tr>
      <w:tr w:rsidR="00DF28CB" w:rsidRPr="002143D0" w:rsidTr="00DF28CB">
        <w:trPr>
          <w:trHeight w:val="20"/>
          <w:jc w:val="center"/>
        </w:trPr>
        <w:tc>
          <w:tcPr>
            <w:tcW w:w="4103" w:type="dxa"/>
            <w:shd w:val="clear" w:color="auto" w:fill="auto"/>
            <w:noWrap/>
            <w:vAlign w:val="center"/>
          </w:tcPr>
          <w:p w:rsidR="00DF28CB" w:rsidRPr="00DF28CB" w:rsidRDefault="00DF28CB" w:rsidP="00B25D7D">
            <w:pPr>
              <w:spacing w:line="276" w:lineRule="auto"/>
              <w:rPr>
                <w:rFonts w:asciiTheme="minorHAnsi" w:hAnsiTheme="minorHAnsi" w:cstheme="minorHAnsi"/>
                <w:sz w:val="18"/>
                <w:szCs w:val="18"/>
              </w:rPr>
            </w:pPr>
            <w:r w:rsidRPr="00DF28CB">
              <w:rPr>
                <w:rFonts w:asciiTheme="minorHAnsi" w:hAnsiTheme="minorHAnsi" w:cstheme="minorHAnsi"/>
                <w:sz w:val="18"/>
                <w:szCs w:val="18"/>
              </w:rPr>
              <w:t>Bayramiç Belediye Mezbahası</w:t>
            </w:r>
          </w:p>
        </w:tc>
        <w:tc>
          <w:tcPr>
            <w:tcW w:w="1736"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 xml:space="preserve"> Küçük Kapasiteli Onaylı</w:t>
            </w:r>
          </w:p>
        </w:tc>
        <w:tc>
          <w:tcPr>
            <w:tcW w:w="1270"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4 (480 Ton/yıl)</w:t>
            </w:r>
          </w:p>
        </w:tc>
        <w:tc>
          <w:tcPr>
            <w:tcW w:w="1361"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12 (180 Ton/yıl)</w:t>
            </w:r>
          </w:p>
        </w:tc>
      </w:tr>
      <w:tr w:rsidR="00DF28CB" w:rsidRPr="002143D0" w:rsidTr="00DF28CB">
        <w:trPr>
          <w:trHeight w:val="20"/>
          <w:jc w:val="center"/>
        </w:trPr>
        <w:tc>
          <w:tcPr>
            <w:tcW w:w="4103" w:type="dxa"/>
            <w:shd w:val="clear" w:color="auto" w:fill="auto"/>
            <w:noWrap/>
            <w:vAlign w:val="center"/>
          </w:tcPr>
          <w:p w:rsidR="00DF28CB" w:rsidRPr="00DF28CB" w:rsidRDefault="00DF28CB" w:rsidP="00B25D7D">
            <w:pPr>
              <w:spacing w:line="276" w:lineRule="auto"/>
              <w:rPr>
                <w:rFonts w:asciiTheme="minorHAnsi" w:hAnsiTheme="minorHAnsi" w:cstheme="minorHAnsi"/>
                <w:sz w:val="18"/>
                <w:szCs w:val="18"/>
              </w:rPr>
            </w:pPr>
            <w:r w:rsidRPr="00DF28CB">
              <w:rPr>
                <w:rFonts w:asciiTheme="minorHAnsi" w:hAnsiTheme="minorHAnsi" w:cstheme="minorHAnsi"/>
                <w:sz w:val="18"/>
                <w:szCs w:val="18"/>
              </w:rPr>
              <w:t>Biga Kent Hizmetleri Tur. San. Ve Tic. A.Ş.</w:t>
            </w:r>
          </w:p>
        </w:tc>
        <w:tc>
          <w:tcPr>
            <w:tcW w:w="1736"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Onaylı</w:t>
            </w:r>
          </w:p>
        </w:tc>
        <w:tc>
          <w:tcPr>
            <w:tcW w:w="1270"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50</w:t>
            </w:r>
          </w:p>
        </w:tc>
        <w:tc>
          <w:tcPr>
            <w:tcW w:w="1361"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50</w:t>
            </w:r>
          </w:p>
        </w:tc>
      </w:tr>
      <w:tr w:rsidR="00DF28CB" w:rsidRPr="002143D0" w:rsidTr="00DF28CB">
        <w:trPr>
          <w:trHeight w:val="20"/>
          <w:jc w:val="center"/>
        </w:trPr>
        <w:tc>
          <w:tcPr>
            <w:tcW w:w="4103" w:type="dxa"/>
            <w:shd w:val="clear" w:color="auto" w:fill="auto"/>
            <w:noWrap/>
            <w:vAlign w:val="center"/>
          </w:tcPr>
          <w:p w:rsidR="00DF28CB" w:rsidRPr="00DF28CB" w:rsidRDefault="00DF28CB" w:rsidP="00B25D7D">
            <w:pPr>
              <w:spacing w:line="276" w:lineRule="auto"/>
              <w:rPr>
                <w:rFonts w:asciiTheme="minorHAnsi" w:hAnsiTheme="minorHAnsi" w:cstheme="minorHAnsi"/>
                <w:sz w:val="18"/>
                <w:szCs w:val="18"/>
              </w:rPr>
            </w:pPr>
            <w:r w:rsidRPr="00DF28CB">
              <w:rPr>
                <w:rFonts w:asciiTheme="minorHAnsi" w:hAnsiTheme="minorHAnsi" w:cstheme="minorHAnsi"/>
                <w:sz w:val="18"/>
                <w:szCs w:val="18"/>
              </w:rPr>
              <w:t>Ezine- Uysal Yılmaz Mezbahası</w:t>
            </w:r>
          </w:p>
        </w:tc>
        <w:tc>
          <w:tcPr>
            <w:tcW w:w="1736"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Onaylı</w:t>
            </w:r>
          </w:p>
        </w:tc>
        <w:tc>
          <w:tcPr>
            <w:tcW w:w="1270"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30</w:t>
            </w:r>
          </w:p>
        </w:tc>
        <w:tc>
          <w:tcPr>
            <w:tcW w:w="1361"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250</w:t>
            </w:r>
          </w:p>
        </w:tc>
      </w:tr>
      <w:tr w:rsidR="00DF28CB" w:rsidRPr="002143D0" w:rsidTr="00DF28CB">
        <w:trPr>
          <w:trHeight w:val="20"/>
          <w:jc w:val="center"/>
        </w:trPr>
        <w:tc>
          <w:tcPr>
            <w:tcW w:w="4103" w:type="dxa"/>
            <w:shd w:val="clear" w:color="auto" w:fill="auto"/>
            <w:noWrap/>
            <w:vAlign w:val="center"/>
          </w:tcPr>
          <w:p w:rsidR="00DF28CB" w:rsidRPr="00DF28CB" w:rsidRDefault="00DF28CB" w:rsidP="00B25D7D">
            <w:pPr>
              <w:spacing w:line="276" w:lineRule="auto"/>
              <w:rPr>
                <w:rFonts w:asciiTheme="minorHAnsi" w:hAnsiTheme="minorHAnsi" w:cstheme="minorHAnsi"/>
                <w:sz w:val="18"/>
                <w:szCs w:val="18"/>
              </w:rPr>
            </w:pPr>
            <w:r w:rsidRPr="00DF28CB">
              <w:rPr>
                <w:rFonts w:asciiTheme="minorHAnsi" w:hAnsiTheme="minorHAnsi" w:cstheme="minorHAnsi"/>
                <w:sz w:val="18"/>
                <w:szCs w:val="18"/>
              </w:rPr>
              <w:t>Ezine -Gündoğdular Gıda San. Tur. Tic. Ltd. Şti.</w:t>
            </w:r>
          </w:p>
        </w:tc>
        <w:tc>
          <w:tcPr>
            <w:tcW w:w="1736"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Onaylı</w:t>
            </w:r>
          </w:p>
        </w:tc>
        <w:tc>
          <w:tcPr>
            <w:tcW w:w="1270"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49</w:t>
            </w:r>
          </w:p>
        </w:tc>
        <w:tc>
          <w:tcPr>
            <w:tcW w:w="1361"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250</w:t>
            </w:r>
          </w:p>
        </w:tc>
      </w:tr>
      <w:tr w:rsidR="00DF28CB" w:rsidRPr="002143D0" w:rsidTr="00DF28CB">
        <w:trPr>
          <w:trHeight w:val="20"/>
          <w:jc w:val="center"/>
        </w:trPr>
        <w:tc>
          <w:tcPr>
            <w:tcW w:w="4103" w:type="dxa"/>
            <w:shd w:val="clear" w:color="auto" w:fill="auto"/>
            <w:noWrap/>
            <w:vAlign w:val="center"/>
          </w:tcPr>
          <w:p w:rsidR="00DF28CB" w:rsidRPr="00DF28CB" w:rsidRDefault="00DF28CB" w:rsidP="00B25D7D">
            <w:pPr>
              <w:spacing w:line="276" w:lineRule="auto"/>
              <w:rPr>
                <w:rFonts w:asciiTheme="minorHAnsi" w:hAnsiTheme="minorHAnsi" w:cstheme="minorHAnsi"/>
                <w:sz w:val="18"/>
                <w:szCs w:val="18"/>
              </w:rPr>
            </w:pPr>
            <w:r w:rsidRPr="00DF28CB">
              <w:rPr>
                <w:rFonts w:asciiTheme="minorHAnsi" w:hAnsiTheme="minorHAnsi" w:cstheme="minorHAnsi"/>
                <w:sz w:val="18"/>
                <w:szCs w:val="18"/>
              </w:rPr>
              <w:t>Lapseki Belediye Mezbahası</w:t>
            </w:r>
          </w:p>
        </w:tc>
        <w:tc>
          <w:tcPr>
            <w:tcW w:w="1736"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Küçük Kap. Onaylı</w:t>
            </w:r>
          </w:p>
        </w:tc>
        <w:tc>
          <w:tcPr>
            <w:tcW w:w="1270"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4(1200adet/yıl)</w:t>
            </w:r>
          </w:p>
        </w:tc>
        <w:tc>
          <w:tcPr>
            <w:tcW w:w="1361"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12(3600adet/yıl)</w:t>
            </w:r>
          </w:p>
        </w:tc>
      </w:tr>
      <w:tr w:rsidR="00DF28CB" w:rsidRPr="002143D0" w:rsidTr="00DF28CB">
        <w:trPr>
          <w:trHeight w:val="20"/>
          <w:jc w:val="center"/>
        </w:trPr>
        <w:tc>
          <w:tcPr>
            <w:tcW w:w="4103" w:type="dxa"/>
            <w:shd w:val="clear" w:color="auto" w:fill="auto"/>
            <w:noWrap/>
            <w:vAlign w:val="center"/>
          </w:tcPr>
          <w:p w:rsidR="00DF28CB" w:rsidRPr="00DF28CB" w:rsidRDefault="00DF28CB" w:rsidP="00B25D7D">
            <w:pPr>
              <w:spacing w:line="276" w:lineRule="auto"/>
              <w:rPr>
                <w:rFonts w:asciiTheme="minorHAnsi" w:hAnsiTheme="minorHAnsi" w:cstheme="minorHAnsi"/>
                <w:sz w:val="18"/>
                <w:szCs w:val="18"/>
              </w:rPr>
            </w:pPr>
            <w:r w:rsidRPr="00DF28CB">
              <w:rPr>
                <w:rFonts w:asciiTheme="minorHAnsi" w:hAnsiTheme="minorHAnsi" w:cstheme="minorHAnsi"/>
                <w:sz w:val="18"/>
                <w:szCs w:val="18"/>
              </w:rPr>
              <w:t>Yenice  (Baran Et Mezbahası)</w:t>
            </w:r>
          </w:p>
        </w:tc>
        <w:tc>
          <w:tcPr>
            <w:tcW w:w="1736"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Onaylı</w:t>
            </w:r>
          </w:p>
        </w:tc>
        <w:tc>
          <w:tcPr>
            <w:tcW w:w="1270"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5</w:t>
            </w:r>
          </w:p>
        </w:tc>
        <w:tc>
          <w:tcPr>
            <w:tcW w:w="1361"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48</w:t>
            </w:r>
          </w:p>
        </w:tc>
      </w:tr>
      <w:tr w:rsidR="00DF28CB" w:rsidRPr="002143D0" w:rsidTr="00DF28CB">
        <w:trPr>
          <w:trHeight w:val="20"/>
          <w:jc w:val="center"/>
        </w:trPr>
        <w:tc>
          <w:tcPr>
            <w:tcW w:w="4103" w:type="dxa"/>
            <w:shd w:val="clear" w:color="auto" w:fill="auto"/>
            <w:noWrap/>
            <w:vAlign w:val="center"/>
          </w:tcPr>
          <w:p w:rsidR="00DF28CB" w:rsidRPr="00DF28CB" w:rsidRDefault="00DF28CB" w:rsidP="00B25D7D">
            <w:pPr>
              <w:spacing w:line="276" w:lineRule="auto"/>
              <w:rPr>
                <w:rFonts w:asciiTheme="minorHAnsi" w:hAnsiTheme="minorHAnsi" w:cstheme="minorHAnsi"/>
                <w:sz w:val="18"/>
                <w:szCs w:val="18"/>
              </w:rPr>
            </w:pPr>
            <w:r w:rsidRPr="00DF28CB">
              <w:rPr>
                <w:rFonts w:asciiTheme="minorHAnsi" w:hAnsiTheme="minorHAnsi" w:cstheme="minorHAnsi"/>
                <w:sz w:val="18"/>
                <w:szCs w:val="18"/>
              </w:rPr>
              <w:t>Çan -Kalfaoğlu Gıda Tek. Tur. İnş. San. Ve Dış. Tic. Ltd. Şti</w:t>
            </w:r>
          </w:p>
        </w:tc>
        <w:tc>
          <w:tcPr>
            <w:tcW w:w="1736"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Onaylı</w:t>
            </w:r>
          </w:p>
        </w:tc>
        <w:tc>
          <w:tcPr>
            <w:tcW w:w="1270"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49</w:t>
            </w:r>
          </w:p>
        </w:tc>
        <w:tc>
          <w:tcPr>
            <w:tcW w:w="1361"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99</w:t>
            </w:r>
          </w:p>
        </w:tc>
      </w:tr>
    </w:tbl>
    <w:p w:rsidR="00DF28CB" w:rsidRPr="00DF28CB" w:rsidRDefault="00DF28CB" w:rsidP="00DF28CB">
      <w:pPr>
        <w:pStyle w:val="Balk5"/>
        <w:spacing w:before="120"/>
        <w:jc w:val="left"/>
      </w:pPr>
      <w:bookmarkStart w:id="683" w:name="_Toc525548125"/>
      <w:r w:rsidRPr="002143D0">
        <w:t>4.4.2.6.</w:t>
      </w:r>
      <w:r>
        <w:t>2</w:t>
      </w:r>
      <w:r w:rsidRPr="002143D0">
        <w:t>. Evcil Tırnaklı Hayvan Eti Üreten İşletme Kontrol Hizmetleri</w:t>
      </w:r>
      <w:r>
        <w:t xml:space="preserve"> Yıllık Kesim Miktarları</w:t>
      </w:r>
      <w:bookmarkEnd w:id="683"/>
    </w:p>
    <w:tbl>
      <w:tblPr>
        <w:tblStyle w:val="TabloKlavuzu"/>
        <w:tblW w:w="8691" w:type="dxa"/>
        <w:jc w:val="center"/>
        <w:tblLook w:val="04A0" w:firstRow="1" w:lastRow="0" w:firstColumn="1" w:lastColumn="0" w:noHBand="0" w:noVBand="1"/>
      </w:tblPr>
      <w:tblGrid>
        <w:gridCol w:w="1234"/>
        <w:gridCol w:w="1019"/>
        <w:gridCol w:w="951"/>
        <w:gridCol w:w="1069"/>
        <w:gridCol w:w="890"/>
        <w:gridCol w:w="1019"/>
        <w:gridCol w:w="738"/>
        <w:gridCol w:w="1019"/>
        <w:gridCol w:w="752"/>
      </w:tblGrid>
      <w:tr w:rsidR="000551D5" w:rsidTr="00776D25">
        <w:trPr>
          <w:trHeight w:val="512"/>
          <w:jc w:val="center"/>
        </w:trPr>
        <w:tc>
          <w:tcPr>
            <w:tcW w:w="1298" w:type="dxa"/>
            <w:shd w:val="clear" w:color="auto" w:fill="FABF8F" w:themeFill="accent6" w:themeFillTint="99"/>
          </w:tcPr>
          <w:p w:rsidR="005541D8" w:rsidRPr="00776D25" w:rsidRDefault="000551D5" w:rsidP="00250504">
            <w:pPr>
              <w:spacing w:before="120" w:after="60"/>
              <w:jc w:val="center"/>
              <w:rPr>
                <w:rFonts w:asciiTheme="minorHAnsi" w:hAnsiTheme="minorHAnsi" w:cstheme="minorHAnsi"/>
                <w:b/>
                <w:sz w:val="16"/>
                <w:szCs w:val="16"/>
              </w:rPr>
            </w:pPr>
            <w:r w:rsidRPr="00776D25">
              <w:rPr>
                <w:rFonts w:asciiTheme="minorHAnsi" w:hAnsiTheme="minorHAnsi" w:cstheme="minorHAnsi"/>
                <w:b/>
                <w:sz w:val="16"/>
                <w:szCs w:val="16"/>
              </w:rPr>
              <w:t>Kesimhane Adı</w:t>
            </w:r>
          </w:p>
        </w:tc>
        <w:tc>
          <w:tcPr>
            <w:tcW w:w="993" w:type="dxa"/>
            <w:shd w:val="clear" w:color="auto" w:fill="FABF8F" w:themeFill="accent6" w:themeFillTint="99"/>
          </w:tcPr>
          <w:p w:rsidR="005541D8" w:rsidRPr="00776D25" w:rsidRDefault="000551D5" w:rsidP="00250504">
            <w:pPr>
              <w:spacing w:before="120" w:after="60"/>
              <w:jc w:val="center"/>
              <w:rPr>
                <w:rFonts w:asciiTheme="minorHAnsi" w:hAnsiTheme="minorHAnsi" w:cstheme="minorHAnsi"/>
                <w:b/>
                <w:sz w:val="16"/>
                <w:szCs w:val="16"/>
              </w:rPr>
            </w:pPr>
            <w:r w:rsidRPr="00776D25">
              <w:rPr>
                <w:rFonts w:asciiTheme="minorHAnsi" w:hAnsiTheme="minorHAnsi" w:cstheme="minorHAnsi"/>
                <w:b/>
                <w:sz w:val="16"/>
                <w:szCs w:val="16"/>
              </w:rPr>
              <w:t>Büyükbaş (Kesim/Baş)</w:t>
            </w:r>
          </w:p>
        </w:tc>
        <w:tc>
          <w:tcPr>
            <w:tcW w:w="926" w:type="dxa"/>
            <w:shd w:val="clear" w:color="auto" w:fill="FABF8F" w:themeFill="accent6" w:themeFillTint="99"/>
          </w:tcPr>
          <w:p w:rsidR="000551D5" w:rsidRPr="00776D25" w:rsidRDefault="000551D5" w:rsidP="000551D5">
            <w:pPr>
              <w:spacing w:before="120"/>
              <w:jc w:val="center"/>
              <w:rPr>
                <w:rFonts w:asciiTheme="minorHAnsi" w:hAnsiTheme="minorHAnsi" w:cstheme="minorHAnsi"/>
                <w:b/>
                <w:sz w:val="16"/>
                <w:szCs w:val="16"/>
              </w:rPr>
            </w:pPr>
            <w:r w:rsidRPr="00776D25">
              <w:rPr>
                <w:rFonts w:asciiTheme="minorHAnsi" w:hAnsiTheme="minorHAnsi" w:cstheme="minorHAnsi"/>
                <w:b/>
                <w:sz w:val="16"/>
                <w:szCs w:val="16"/>
              </w:rPr>
              <w:t>Büyükbaş (kg)</w:t>
            </w:r>
          </w:p>
        </w:tc>
        <w:tc>
          <w:tcPr>
            <w:tcW w:w="1041" w:type="dxa"/>
            <w:shd w:val="clear" w:color="auto" w:fill="FABF8F" w:themeFill="accent6" w:themeFillTint="99"/>
          </w:tcPr>
          <w:p w:rsidR="005541D8" w:rsidRPr="00776D25" w:rsidRDefault="000551D5" w:rsidP="000551D5">
            <w:pPr>
              <w:spacing w:before="120"/>
              <w:jc w:val="center"/>
              <w:rPr>
                <w:rFonts w:asciiTheme="minorHAnsi" w:hAnsiTheme="minorHAnsi" w:cstheme="minorHAnsi"/>
                <w:b/>
                <w:sz w:val="16"/>
                <w:szCs w:val="16"/>
              </w:rPr>
            </w:pPr>
            <w:r w:rsidRPr="00776D25">
              <w:rPr>
                <w:rFonts w:asciiTheme="minorHAnsi" w:hAnsiTheme="minorHAnsi" w:cstheme="minorHAnsi"/>
                <w:b/>
                <w:sz w:val="16"/>
                <w:szCs w:val="16"/>
              </w:rPr>
              <w:t>Koyun  (Kesim/Baş))</w:t>
            </w:r>
          </w:p>
        </w:tc>
        <w:tc>
          <w:tcPr>
            <w:tcW w:w="882" w:type="dxa"/>
            <w:shd w:val="clear" w:color="auto" w:fill="FABF8F" w:themeFill="accent6" w:themeFillTint="99"/>
          </w:tcPr>
          <w:p w:rsidR="005541D8" w:rsidRPr="00776D25" w:rsidRDefault="000551D5" w:rsidP="00250504">
            <w:pPr>
              <w:spacing w:before="120" w:after="60"/>
              <w:jc w:val="center"/>
              <w:rPr>
                <w:rFonts w:asciiTheme="minorHAnsi" w:hAnsiTheme="minorHAnsi" w:cstheme="minorHAnsi"/>
                <w:b/>
                <w:sz w:val="16"/>
                <w:szCs w:val="16"/>
              </w:rPr>
            </w:pPr>
            <w:r w:rsidRPr="00776D25">
              <w:rPr>
                <w:rFonts w:asciiTheme="minorHAnsi" w:hAnsiTheme="minorHAnsi" w:cstheme="minorHAnsi"/>
                <w:b/>
                <w:sz w:val="16"/>
                <w:szCs w:val="16"/>
              </w:rPr>
              <w:t>Koyun(kg)</w:t>
            </w:r>
          </w:p>
        </w:tc>
        <w:tc>
          <w:tcPr>
            <w:tcW w:w="993" w:type="dxa"/>
            <w:shd w:val="clear" w:color="auto" w:fill="FABF8F" w:themeFill="accent6" w:themeFillTint="99"/>
          </w:tcPr>
          <w:p w:rsidR="005541D8" w:rsidRPr="00776D25" w:rsidRDefault="000551D5" w:rsidP="00250504">
            <w:pPr>
              <w:spacing w:before="120" w:after="60"/>
              <w:jc w:val="center"/>
              <w:rPr>
                <w:rFonts w:asciiTheme="minorHAnsi" w:hAnsiTheme="minorHAnsi" w:cstheme="minorHAnsi"/>
                <w:b/>
                <w:sz w:val="16"/>
                <w:szCs w:val="16"/>
              </w:rPr>
            </w:pPr>
            <w:r w:rsidRPr="00776D25">
              <w:rPr>
                <w:rFonts w:asciiTheme="minorHAnsi" w:hAnsiTheme="minorHAnsi" w:cstheme="minorHAnsi"/>
                <w:b/>
                <w:sz w:val="16"/>
                <w:szCs w:val="16"/>
              </w:rPr>
              <w:t>Keçi (Kesim/Baş)</w:t>
            </w:r>
          </w:p>
        </w:tc>
        <w:tc>
          <w:tcPr>
            <w:tcW w:w="778" w:type="dxa"/>
            <w:shd w:val="clear" w:color="auto" w:fill="FABF8F" w:themeFill="accent6" w:themeFillTint="99"/>
          </w:tcPr>
          <w:p w:rsidR="005541D8" w:rsidRPr="00776D25" w:rsidRDefault="000551D5" w:rsidP="00250504">
            <w:pPr>
              <w:spacing w:before="120" w:after="60"/>
              <w:jc w:val="center"/>
              <w:rPr>
                <w:rFonts w:asciiTheme="minorHAnsi" w:hAnsiTheme="minorHAnsi" w:cstheme="minorHAnsi"/>
                <w:b/>
                <w:sz w:val="16"/>
                <w:szCs w:val="16"/>
              </w:rPr>
            </w:pPr>
            <w:r w:rsidRPr="00776D25">
              <w:rPr>
                <w:rFonts w:asciiTheme="minorHAnsi" w:hAnsiTheme="minorHAnsi" w:cstheme="minorHAnsi"/>
                <w:b/>
                <w:sz w:val="16"/>
                <w:szCs w:val="16"/>
              </w:rPr>
              <w:t>Keçi (kg)</w:t>
            </w:r>
          </w:p>
        </w:tc>
        <w:tc>
          <w:tcPr>
            <w:tcW w:w="993" w:type="dxa"/>
            <w:shd w:val="clear" w:color="auto" w:fill="FABF8F" w:themeFill="accent6" w:themeFillTint="99"/>
          </w:tcPr>
          <w:p w:rsidR="005541D8" w:rsidRPr="00776D25" w:rsidRDefault="000551D5" w:rsidP="00250504">
            <w:pPr>
              <w:spacing w:before="120" w:after="60"/>
              <w:jc w:val="center"/>
              <w:rPr>
                <w:rFonts w:asciiTheme="minorHAnsi" w:hAnsiTheme="minorHAnsi" w:cstheme="minorHAnsi"/>
                <w:b/>
                <w:sz w:val="16"/>
                <w:szCs w:val="16"/>
              </w:rPr>
            </w:pPr>
            <w:r w:rsidRPr="00776D25">
              <w:rPr>
                <w:rFonts w:asciiTheme="minorHAnsi" w:hAnsiTheme="minorHAnsi" w:cstheme="minorHAnsi"/>
                <w:b/>
                <w:sz w:val="16"/>
                <w:szCs w:val="16"/>
              </w:rPr>
              <w:t>Manda (Kesim/Baş)</w:t>
            </w:r>
          </w:p>
        </w:tc>
        <w:tc>
          <w:tcPr>
            <w:tcW w:w="787" w:type="dxa"/>
            <w:shd w:val="clear" w:color="auto" w:fill="FABF8F" w:themeFill="accent6" w:themeFillTint="99"/>
          </w:tcPr>
          <w:p w:rsidR="005541D8" w:rsidRPr="00776D25" w:rsidRDefault="000551D5" w:rsidP="00250504">
            <w:pPr>
              <w:spacing w:before="120" w:after="60"/>
              <w:jc w:val="center"/>
              <w:rPr>
                <w:rFonts w:asciiTheme="minorHAnsi" w:hAnsiTheme="minorHAnsi" w:cstheme="minorHAnsi"/>
                <w:b/>
                <w:sz w:val="16"/>
                <w:szCs w:val="16"/>
              </w:rPr>
            </w:pPr>
            <w:r w:rsidRPr="00776D25">
              <w:rPr>
                <w:rFonts w:asciiTheme="minorHAnsi" w:hAnsiTheme="minorHAnsi" w:cstheme="minorHAnsi"/>
                <w:b/>
                <w:sz w:val="16"/>
                <w:szCs w:val="16"/>
              </w:rPr>
              <w:t>Manda (kg)</w:t>
            </w:r>
          </w:p>
        </w:tc>
      </w:tr>
      <w:tr w:rsidR="000551D5" w:rsidTr="00B92D84">
        <w:trPr>
          <w:trHeight w:val="559"/>
          <w:jc w:val="center"/>
        </w:trPr>
        <w:tc>
          <w:tcPr>
            <w:tcW w:w="1298" w:type="dxa"/>
            <w:vAlign w:val="center"/>
          </w:tcPr>
          <w:p w:rsidR="005541D8" w:rsidRPr="00776D25" w:rsidRDefault="000551D5" w:rsidP="00B92D84">
            <w:pPr>
              <w:spacing w:before="120" w:after="60"/>
              <w:jc w:val="left"/>
              <w:rPr>
                <w:rFonts w:asciiTheme="minorHAnsi" w:hAnsiTheme="minorHAnsi" w:cstheme="minorHAnsi"/>
                <w:sz w:val="16"/>
                <w:szCs w:val="16"/>
              </w:rPr>
            </w:pPr>
            <w:r w:rsidRPr="00776D25">
              <w:rPr>
                <w:rFonts w:asciiTheme="minorHAnsi" w:hAnsiTheme="minorHAnsi" w:cstheme="minorHAnsi"/>
                <w:sz w:val="16"/>
                <w:szCs w:val="16"/>
              </w:rPr>
              <w:t>Ayvacık (Mehmet KULA Mezbahası</w:t>
            </w:r>
          </w:p>
        </w:tc>
        <w:tc>
          <w:tcPr>
            <w:tcW w:w="993" w:type="dxa"/>
            <w:vAlign w:val="center"/>
          </w:tcPr>
          <w:p w:rsidR="005541D8" w:rsidRPr="00776D25" w:rsidRDefault="000551D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87</w:t>
            </w:r>
          </w:p>
        </w:tc>
        <w:tc>
          <w:tcPr>
            <w:tcW w:w="926" w:type="dxa"/>
            <w:vAlign w:val="center"/>
          </w:tcPr>
          <w:p w:rsidR="005541D8" w:rsidRPr="00776D25" w:rsidRDefault="000551D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23.526</w:t>
            </w:r>
          </w:p>
        </w:tc>
        <w:tc>
          <w:tcPr>
            <w:tcW w:w="1041" w:type="dxa"/>
            <w:vAlign w:val="center"/>
          </w:tcPr>
          <w:p w:rsidR="005541D8" w:rsidRPr="00776D25" w:rsidRDefault="000551D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31</w:t>
            </w:r>
          </w:p>
        </w:tc>
        <w:tc>
          <w:tcPr>
            <w:tcW w:w="882" w:type="dxa"/>
            <w:vAlign w:val="center"/>
          </w:tcPr>
          <w:p w:rsidR="005541D8" w:rsidRPr="00776D25" w:rsidRDefault="000551D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604</w:t>
            </w:r>
          </w:p>
        </w:tc>
        <w:tc>
          <w:tcPr>
            <w:tcW w:w="993" w:type="dxa"/>
            <w:vAlign w:val="center"/>
          </w:tcPr>
          <w:p w:rsidR="005541D8" w:rsidRPr="00776D25" w:rsidRDefault="000551D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3</w:t>
            </w:r>
          </w:p>
        </w:tc>
        <w:tc>
          <w:tcPr>
            <w:tcW w:w="778" w:type="dxa"/>
            <w:vAlign w:val="center"/>
          </w:tcPr>
          <w:p w:rsidR="005541D8" w:rsidRPr="00776D25" w:rsidRDefault="000551D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53</w:t>
            </w:r>
          </w:p>
        </w:tc>
        <w:tc>
          <w:tcPr>
            <w:tcW w:w="993" w:type="dxa"/>
            <w:vAlign w:val="center"/>
          </w:tcPr>
          <w:p w:rsidR="005541D8" w:rsidRPr="00776D25" w:rsidRDefault="005541D8" w:rsidP="000551D5">
            <w:pPr>
              <w:spacing w:before="120" w:after="60"/>
              <w:jc w:val="center"/>
              <w:rPr>
                <w:rFonts w:asciiTheme="minorHAnsi" w:hAnsiTheme="minorHAnsi" w:cstheme="minorHAnsi"/>
                <w:sz w:val="16"/>
                <w:szCs w:val="16"/>
              </w:rPr>
            </w:pPr>
          </w:p>
        </w:tc>
        <w:tc>
          <w:tcPr>
            <w:tcW w:w="787" w:type="dxa"/>
            <w:vAlign w:val="center"/>
          </w:tcPr>
          <w:p w:rsidR="005541D8" w:rsidRPr="00776D25" w:rsidRDefault="005541D8" w:rsidP="000551D5">
            <w:pPr>
              <w:spacing w:before="120" w:after="60"/>
              <w:jc w:val="center"/>
              <w:rPr>
                <w:rFonts w:asciiTheme="minorHAnsi" w:hAnsiTheme="minorHAnsi" w:cstheme="minorHAnsi"/>
                <w:sz w:val="16"/>
                <w:szCs w:val="16"/>
              </w:rPr>
            </w:pPr>
          </w:p>
        </w:tc>
      </w:tr>
      <w:tr w:rsidR="000551D5" w:rsidTr="00B92D84">
        <w:trPr>
          <w:trHeight w:val="357"/>
          <w:jc w:val="center"/>
        </w:trPr>
        <w:tc>
          <w:tcPr>
            <w:tcW w:w="1298" w:type="dxa"/>
            <w:vAlign w:val="center"/>
          </w:tcPr>
          <w:p w:rsidR="005541D8" w:rsidRPr="00776D25" w:rsidRDefault="000551D5" w:rsidP="00B92D84">
            <w:pPr>
              <w:spacing w:before="120" w:after="60"/>
              <w:jc w:val="left"/>
              <w:rPr>
                <w:rFonts w:asciiTheme="minorHAnsi" w:hAnsiTheme="minorHAnsi" w:cstheme="minorHAnsi"/>
                <w:sz w:val="16"/>
                <w:szCs w:val="16"/>
              </w:rPr>
            </w:pPr>
            <w:r w:rsidRPr="00776D25">
              <w:rPr>
                <w:rFonts w:asciiTheme="minorHAnsi" w:hAnsiTheme="minorHAnsi" w:cstheme="minorHAnsi"/>
                <w:sz w:val="16"/>
                <w:szCs w:val="16"/>
              </w:rPr>
              <w:t>Lapseki Mezbahası</w:t>
            </w:r>
          </w:p>
        </w:tc>
        <w:tc>
          <w:tcPr>
            <w:tcW w:w="993" w:type="dxa"/>
            <w:vAlign w:val="center"/>
          </w:tcPr>
          <w:p w:rsidR="005541D8" w:rsidRPr="00776D25" w:rsidRDefault="000551D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367</w:t>
            </w:r>
          </w:p>
        </w:tc>
        <w:tc>
          <w:tcPr>
            <w:tcW w:w="926" w:type="dxa"/>
            <w:vAlign w:val="center"/>
          </w:tcPr>
          <w:p w:rsidR="005541D8" w:rsidRPr="00776D25" w:rsidRDefault="000551D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200.339</w:t>
            </w:r>
          </w:p>
        </w:tc>
        <w:tc>
          <w:tcPr>
            <w:tcW w:w="1041" w:type="dxa"/>
            <w:vAlign w:val="center"/>
          </w:tcPr>
          <w:p w:rsidR="005541D8" w:rsidRPr="00776D25" w:rsidRDefault="000551D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360</w:t>
            </w:r>
          </w:p>
        </w:tc>
        <w:tc>
          <w:tcPr>
            <w:tcW w:w="882" w:type="dxa"/>
            <w:vAlign w:val="center"/>
          </w:tcPr>
          <w:p w:rsidR="005541D8" w:rsidRPr="00776D25" w:rsidRDefault="000551D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6.514</w:t>
            </w:r>
          </w:p>
        </w:tc>
        <w:tc>
          <w:tcPr>
            <w:tcW w:w="993" w:type="dxa"/>
            <w:vAlign w:val="center"/>
          </w:tcPr>
          <w:p w:rsidR="005541D8" w:rsidRPr="00776D25" w:rsidRDefault="000551D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20</w:t>
            </w:r>
          </w:p>
        </w:tc>
        <w:tc>
          <w:tcPr>
            <w:tcW w:w="778" w:type="dxa"/>
            <w:vAlign w:val="center"/>
          </w:tcPr>
          <w:p w:rsidR="005541D8" w:rsidRPr="00776D25" w:rsidRDefault="000551D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380</w:t>
            </w:r>
          </w:p>
        </w:tc>
        <w:tc>
          <w:tcPr>
            <w:tcW w:w="993" w:type="dxa"/>
            <w:vAlign w:val="center"/>
          </w:tcPr>
          <w:p w:rsidR="005541D8" w:rsidRPr="00776D25" w:rsidRDefault="005541D8" w:rsidP="000551D5">
            <w:pPr>
              <w:spacing w:before="120" w:after="60"/>
              <w:jc w:val="center"/>
              <w:rPr>
                <w:rFonts w:asciiTheme="minorHAnsi" w:hAnsiTheme="minorHAnsi" w:cstheme="minorHAnsi"/>
                <w:sz w:val="16"/>
                <w:szCs w:val="16"/>
              </w:rPr>
            </w:pPr>
          </w:p>
        </w:tc>
        <w:tc>
          <w:tcPr>
            <w:tcW w:w="787" w:type="dxa"/>
            <w:vAlign w:val="center"/>
          </w:tcPr>
          <w:p w:rsidR="005541D8" w:rsidRPr="00776D25" w:rsidRDefault="005541D8" w:rsidP="000551D5">
            <w:pPr>
              <w:spacing w:before="120" w:after="60"/>
              <w:jc w:val="center"/>
              <w:rPr>
                <w:rFonts w:asciiTheme="minorHAnsi" w:hAnsiTheme="minorHAnsi" w:cstheme="minorHAnsi"/>
                <w:sz w:val="16"/>
                <w:szCs w:val="16"/>
              </w:rPr>
            </w:pPr>
          </w:p>
        </w:tc>
      </w:tr>
      <w:tr w:rsidR="000551D5" w:rsidTr="00B92D84">
        <w:trPr>
          <w:trHeight w:val="550"/>
          <w:jc w:val="center"/>
        </w:trPr>
        <w:tc>
          <w:tcPr>
            <w:tcW w:w="1298" w:type="dxa"/>
            <w:vAlign w:val="center"/>
          </w:tcPr>
          <w:p w:rsidR="005541D8" w:rsidRPr="00776D25" w:rsidRDefault="000551D5" w:rsidP="00B92D84">
            <w:pPr>
              <w:spacing w:before="120" w:after="60"/>
              <w:jc w:val="left"/>
              <w:rPr>
                <w:rFonts w:asciiTheme="minorHAnsi" w:hAnsiTheme="minorHAnsi" w:cstheme="minorHAnsi"/>
                <w:sz w:val="16"/>
                <w:szCs w:val="16"/>
              </w:rPr>
            </w:pPr>
            <w:r w:rsidRPr="00776D25">
              <w:rPr>
                <w:rFonts w:asciiTheme="minorHAnsi" w:hAnsiTheme="minorHAnsi" w:cstheme="minorHAnsi"/>
                <w:sz w:val="16"/>
                <w:szCs w:val="16"/>
              </w:rPr>
              <w:t>Bayramiç Mezbahası</w:t>
            </w:r>
          </w:p>
        </w:tc>
        <w:tc>
          <w:tcPr>
            <w:tcW w:w="993"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179</w:t>
            </w:r>
          </w:p>
        </w:tc>
        <w:tc>
          <w:tcPr>
            <w:tcW w:w="926"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49.199</w:t>
            </w:r>
          </w:p>
        </w:tc>
        <w:tc>
          <w:tcPr>
            <w:tcW w:w="1041"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558</w:t>
            </w:r>
          </w:p>
        </w:tc>
        <w:tc>
          <w:tcPr>
            <w:tcW w:w="882"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10.328</w:t>
            </w:r>
          </w:p>
        </w:tc>
        <w:tc>
          <w:tcPr>
            <w:tcW w:w="993"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152</w:t>
            </w:r>
          </w:p>
        </w:tc>
        <w:tc>
          <w:tcPr>
            <w:tcW w:w="778"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1.905</w:t>
            </w:r>
          </w:p>
        </w:tc>
        <w:tc>
          <w:tcPr>
            <w:tcW w:w="993" w:type="dxa"/>
            <w:vAlign w:val="center"/>
          </w:tcPr>
          <w:p w:rsidR="005541D8" w:rsidRPr="00776D25" w:rsidRDefault="005541D8" w:rsidP="000551D5">
            <w:pPr>
              <w:spacing w:before="120" w:after="60"/>
              <w:jc w:val="center"/>
              <w:rPr>
                <w:rFonts w:asciiTheme="minorHAnsi" w:hAnsiTheme="minorHAnsi" w:cstheme="minorHAnsi"/>
                <w:sz w:val="16"/>
                <w:szCs w:val="16"/>
              </w:rPr>
            </w:pPr>
          </w:p>
        </w:tc>
        <w:tc>
          <w:tcPr>
            <w:tcW w:w="787" w:type="dxa"/>
            <w:vAlign w:val="center"/>
          </w:tcPr>
          <w:p w:rsidR="005541D8" w:rsidRPr="00776D25" w:rsidRDefault="005541D8" w:rsidP="000551D5">
            <w:pPr>
              <w:spacing w:before="120" w:after="60"/>
              <w:jc w:val="center"/>
              <w:rPr>
                <w:rFonts w:asciiTheme="minorHAnsi" w:hAnsiTheme="minorHAnsi" w:cstheme="minorHAnsi"/>
                <w:sz w:val="16"/>
                <w:szCs w:val="16"/>
              </w:rPr>
            </w:pPr>
          </w:p>
        </w:tc>
      </w:tr>
      <w:tr w:rsidR="000551D5" w:rsidTr="00B92D84">
        <w:trPr>
          <w:trHeight w:val="559"/>
          <w:jc w:val="center"/>
        </w:trPr>
        <w:tc>
          <w:tcPr>
            <w:tcW w:w="1298" w:type="dxa"/>
            <w:vAlign w:val="center"/>
          </w:tcPr>
          <w:p w:rsidR="005541D8" w:rsidRPr="00776D25" w:rsidRDefault="000551D5" w:rsidP="00B92D84">
            <w:pPr>
              <w:spacing w:before="120" w:after="60"/>
              <w:jc w:val="left"/>
              <w:rPr>
                <w:rFonts w:asciiTheme="minorHAnsi" w:hAnsiTheme="minorHAnsi" w:cstheme="minorHAnsi"/>
                <w:sz w:val="16"/>
                <w:szCs w:val="16"/>
              </w:rPr>
            </w:pPr>
            <w:r w:rsidRPr="00776D25">
              <w:rPr>
                <w:rFonts w:asciiTheme="minorHAnsi" w:hAnsiTheme="minorHAnsi" w:cstheme="minorHAnsi"/>
                <w:sz w:val="16"/>
                <w:szCs w:val="16"/>
              </w:rPr>
              <w:t>Ezine (Gündoğdular Mezbahası)</w:t>
            </w:r>
          </w:p>
        </w:tc>
        <w:tc>
          <w:tcPr>
            <w:tcW w:w="993"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779</w:t>
            </w:r>
          </w:p>
        </w:tc>
        <w:tc>
          <w:tcPr>
            <w:tcW w:w="926"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197.270</w:t>
            </w:r>
          </w:p>
        </w:tc>
        <w:tc>
          <w:tcPr>
            <w:tcW w:w="1041"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12.204</w:t>
            </w:r>
          </w:p>
        </w:tc>
        <w:tc>
          <w:tcPr>
            <w:tcW w:w="882"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244.744</w:t>
            </w:r>
          </w:p>
        </w:tc>
        <w:tc>
          <w:tcPr>
            <w:tcW w:w="993"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878</w:t>
            </w:r>
          </w:p>
        </w:tc>
        <w:tc>
          <w:tcPr>
            <w:tcW w:w="778"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8.705</w:t>
            </w:r>
          </w:p>
        </w:tc>
        <w:tc>
          <w:tcPr>
            <w:tcW w:w="993" w:type="dxa"/>
            <w:vAlign w:val="center"/>
          </w:tcPr>
          <w:p w:rsidR="005541D8" w:rsidRPr="00776D25" w:rsidRDefault="005541D8" w:rsidP="000551D5">
            <w:pPr>
              <w:spacing w:before="120" w:after="60"/>
              <w:jc w:val="center"/>
              <w:rPr>
                <w:rFonts w:asciiTheme="minorHAnsi" w:hAnsiTheme="minorHAnsi" w:cstheme="minorHAnsi"/>
                <w:sz w:val="16"/>
                <w:szCs w:val="16"/>
              </w:rPr>
            </w:pPr>
          </w:p>
        </w:tc>
        <w:tc>
          <w:tcPr>
            <w:tcW w:w="787" w:type="dxa"/>
            <w:vAlign w:val="center"/>
          </w:tcPr>
          <w:p w:rsidR="005541D8" w:rsidRPr="00776D25" w:rsidRDefault="005541D8" w:rsidP="000551D5">
            <w:pPr>
              <w:spacing w:before="120" w:after="60"/>
              <w:jc w:val="center"/>
              <w:rPr>
                <w:rFonts w:asciiTheme="minorHAnsi" w:hAnsiTheme="minorHAnsi" w:cstheme="minorHAnsi"/>
                <w:sz w:val="16"/>
                <w:szCs w:val="16"/>
              </w:rPr>
            </w:pPr>
          </w:p>
        </w:tc>
      </w:tr>
      <w:tr w:rsidR="000551D5" w:rsidTr="00B92D84">
        <w:trPr>
          <w:trHeight w:val="357"/>
          <w:jc w:val="center"/>
        </w:trPr>
        <w:tc>
          <w:tcPr>
            <w:tcW w:w="1298" w:type="dxa"/>
            <w:vAlign w:val="center"/>
          </w:tcPr>
          <w:p w:rsidR="005541D8" w:rsidRPr="00776D25" w:rsidRDefault="000551D5" w:rsidP="00B92D84">
            <w:pPr>
              <w:spacing w:before="120" w:after="60"/>
              <w:jc w:val="left"/>
              <w:rPr>
                <w:rFonts w:asciiTheme="minorHAnsi" w:hAnsiTheme="minorHAnsi" w:cstheme="minorHAnsi"/>
                <w:sz w:val="16"/>
                <w:szCs w:val="16"/>
              </w:rPr>
            </w:pPr>
            <w:r w:rsidRPr="00776D25">
              <w:rPr>
                <w:rFonts w:asciiTheme="minorHAnsi" w:hAnsiTheme="minorHAnsi" w:cstheme="minorHAnsi"/>
                <w:sz w:val="16"/>
                <w:szCs w:val="16"/>
              </w:rPr>
              <w:t>Biga Mezbahası</w:t>
            </w:r>
          </w:p>
        </w:tc>
        <w:tc>
          <w:tcPr>
            <w:tcW w:w="993"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17.938</w:t>
            </w:r>
          </w:p>
        </w:tc>
        <w:tc>
          <w:tcPr>
            <w:tcW w:w="926"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44.243.969</w:t>
            </w:r>
          </w:p>
        </w:tc>
        <w:tc>
          <w:tcPr>
            <w:tcW w:w="1041"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11.862</w:t>
            </w:r>
          </w:p>
        </w:tc>
        <w:tc>
          <w:tcPr>
            <w:tcW w:w="882"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235.180</w:t>
            </w:r>
          </w:p>
        </w:tc>
        <w:tc>
          <w:tcPr>
            <w:tcW w:w="993"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56</w:t>
            </w:r>
          </w:p>
        </w:tc>
        <w:tc>
          <w:tcPr>
            <w:tcW w:w="778"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1.045</w:t>
            </w:r>
          </w:p>
        </w:tc>
        <w:tc>
          <w:tcPr>
            <w:tcW w:w="993"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3</w:t>
            </w:r>
          </w:p>
        </w:tc>
        <w:tc>
          <w:tcPr>
            <w:tcW w:w="787"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530</w:t>
            </w:r>
          </w:p>
        </w:tc>
      </w:tr>
      <w:tr w:rsidR="000551D5" w:rsidTr="00B92D84">
        <w:trPr>
          <w:trHeight w:val="559"/>
          <w:jc w:val="center"/>
        </w:trPr>
        <w:tc>
          <w:tcPr>
            <w:tcW w:w="1298" w:type="dxa"/>
            <w:vAlign w:val="center"/>
          </w:tcPr>
          <w:p w:rsidR="005541D8" w:rsidRPr="00776D25" w:rsidRDefault="000551D5" w:rsidP="00B92D84">
            <w:pPr>
              <w:spacing w:before="120" w:after="60"/>
              <w:jc w:val="left"/>
              <w:rPr>
                <w:rFonts w:asciiTheme="minorHAnsi" w:hAnsiTheme="minorHAnsi" w:cstheme="minorHAnsi"/>
                <w:sz w:val="16"/>
                <w:szCs w:val="16"/>
              </w:rPr>
            </w:pPr>
            <w:r w:rsidRPr="00776D25">
              <w:rPr>
                <w:rFonts w:asciiTheme="minorHAnsi" w:hAnsiTheme="minorHAnsi" w:cstheme="minorHAnsi"/>
                <w:sz w:val="16"/>
                <w:szCs w:val="16"/>
              </w:rPr>
              <w:t>Yenice (Baran Et Mezbahası)</w:t>
            </w:r>
          </w:p>
        </w:tc>
        <w:tc>
          <w:tcPr>
            <w:tcW w:w="993"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1.036</w:t>
            </w:r>
          </w:p>
        </w:tc>
        <w:tc>
          <w:tcPr>
            <w:tcW w:w="926"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214.775</w:t>
            </w:r>
          </w:p>
        </w:tc>
        <w:tc>
          <w:tcPr>
            <w:tcW w:w="1041"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4.613</w:t>
            </w:r>
          </w:p>
        </w:tc>
        <w:tc>
          <w:tcPr>
            <w:tcW w:w="882"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92.201</w:t>
            </w:r>
          </w:p>
        </w:tc>
        <w:tc>
          <w:tcPr>
            <w:tcW w:w="993"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1</w:t>
            </w:r>
          </w:p>
        </w:tc>
        <w:tc>
          <w:tcPr>
            <w:tcW w:w="778"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20</w:t>
            </w:r>
          </w:p>
        </w:tc>
        <w:tc>
          <w:tcPr>
            <w:tcW w:w="993" w:type="dxa"/>
            <w:vAlign w:val="center"/>
          </w:tcPr>
          <w:p w:rsidR="005541D8" w:rsidRPr="00776D25" w:rsidRDefault="005541D8" w:rsidP="000551D5">
            <w:pPr>
              <w:spacing w:before="120" w:after="60"/>
              <w:jc w:val="center"/>
              <w:rPr>
                <w:rFonts w:asciiTheme="minorHAnsi" w:hAnsiTheme="minorHAnsi" w:cstheme="minorHAnsi"/>
                <w:sz w:val="16"/>
                <w:szCs w:val="16"/>
              </w:rPr>
            </w:pPr>
          </w:p>
        </w:tc>
        <w:tc>
          <w:tcPr>
            <w:tcW w:w="787" w:type="dxa"/>
            <w:vAlign w:val="center"/>
          </w:tcPr>
          <w:p w:rsidR="005541D8" w:rsidRPr="00776D25" w:rsidRDefault="005541D8" w:rsidP="000551D5">
            <w:pPr>
              <w:spacing w:before="120" w:after="60"/>
              <w:jc w:val="center"/>
              <w:rPr>
                <w:rFonts w:asciiTheme="minorHAnsi" w:hAnsiTheme="minorHAnsi" w:cstheme="minorHAnsi"/>
                <w:sz w:val="16"/>
                <w:szCs w:val="16"/>
              </w:rPr>
            </w:pPr>
          </w:p>
        </w:tc>
      </w:tr>
      <w:tr w:rsidR="000551D5" w:rsidTr="00B92D84">
        <w:trPr>
          <w:trHeight w:val="550"/>
          <w:jc w:val="center"/>
        </w:trPr>
        <w:tc>
          <w:tcPr>
            <w:tcW w:w="1298" w:type="dxa"/>
            <w:vAlign w:val="center"/>
          </w:tcPr>
          <w:p w:rsidR="005541D8" w:rsidRPr="00776D25" w:rsidRDefault="000551D5" w:rsidP="00B92D84">
            <w:pPr>
              <w:spacing w:before="120" w:after="60"/>
              <w:jc w:val="left"/>
              <w:rPr>
                <w:rFonts w:asciiTheme="minorHAnsi" w:hAnsiTheme="minorHAnsi" w:cstheme="minorHAnsi"/>
                <w:sz w:val="16"/>
                <w:szCs w:val="16"/>
              </w:rPr>
            </w:pPr>
            <w:r w:rsidRPr="00776D25">
              <w:rPr>
                <w:rFonts w:asciiTheme="minorHAnsi" w:hAnsiTheme="minorHAnsi" w:cstheme="minorHAnsi"/>
                <w:sz w:val="16"/>
                <w:szCs w:val="16"/>
              </w:rPr>
              <w:t>Çan (Kalfaoğlu Mezbahası)</w:t>
            </w:r>
          </w:p>
        </w:tc>
        <w:tc>
          <w:tcPr>
            <w:tcW w:w="993"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3.598</w:t>
            </w:r>
          </w:p>
        </w:tc>
        <w:tc>
          <w:tcPr>
            <w:tcW w:w="926"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874.152</w:t>
            </w:r>
          </w:p>
        </w:tc>
        <w:tc>
          <w:tcPr>
            <w:tcW w:w="1041"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3.714</w:t>
            </w:r>
          </w:p>
        </w:tc>
        <w:tc>
          <w:tcPr>
            <w:tcW w:w="882"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71.810</w:t>
            </w:r>
          </w:p>
        </w:tc>
        <w:tc>
          <w:tcPr>
            <w:tcW w:w="993" w:type="dxa"/>
            <w:vAlign w:val="center"/>
          </w:tcPr>
          <w:p w:rsidR="005541D8" w:rsidRPr="00776D25" w:rsidRDefault="005541D8" w:rsidP="000551D5">
            <w:pPr>
              <w:spacing w:before="120" w:after="60"/>
              <w:jc w:val="center"/>
              <w:rPr>
                <w:rFonts w:asciiTheme="minorHAnsi" w:hAnsiTheme="minorHAnsi" w:cstheme="minorHAnsi"/>
                <w:sz w:val="16"/>
                <w:szCs w:val="16"/>
              </w:rPr>
            </w:pPr>
          </w:p>
        </w:tc>
        <w:tc>
          <w:tcPr>
            <w:tcW w:w="778" w:type="dxa"/>
            <w:vAlign w:val="center"/>
          </w:tcPr>
          <w:p w:rsidR="005541D8" w:rsidRPr="00776D25" w:rsidRDefault="005541D8" w:rsidP="000551D5">
            <w:pPr>
              <w:spacing w:before="120" w:after="60"/>
              <w:jc w:val="center"/>
              <w:rPr>
                <w:rFonts w:asciiTheme="minorHAnsi" w:hAnsiTheme="minorHAnsi" w:cstheme="minorHAnsi"/>
                <w:sz w:val="16"/>
                <w:szCs w:val="16"/>
              </w:rPr>
            </w:pPr>
          </w:p>
        </w:tc>
        <w:tc>
          <w:tcPr>
            <w:tcW w:w="993" w:type="dxa"/>
            <w:vAlign w:val="center"/>
          </w:tcPr>
          <w:p w:rsidR="005541D8" w:rsidRPr="00776D25" w:rsidRDefault="005541D8" w:rsidP="000551D5">
            <w:pPr>
              <w:spacing w:before="120" w:after="60"/>
              <w:jc w:val="center"/>
              <w:rPr>
                <w:rFonts w:asciiTheme="minorHAnsi" w:hAnsiTheme="minorHAnsi" w:cstheme="minorHAnsi"/>
                <w:sz w:val="16"/>
                <w:szCs w:val="16"/>
              </w:rPr>
            </w:pPr>
          </w:p>
        </w:tc>
        <w:tc>
          <w:tcPr>
            <w:tcW w:w="787" w:type="dxa"/>
            <w:vAlign w:val="center"/>
          </w:tcPr>
          <w:p w:rsidR="005541D8" w:rsidRPr="00776D25" w:rsidRDefault="005541D8" w:rsidP="000551D5">
            <w:pPr>
              <w:spacing w:before="120" w:after="60"/>
              <w:jc w:val="center"/>
              <w:rPr>
                <w:rFonts w:asciiTheme="minorHAnsi" w:hAnsiTheme="minorHAnsi" w:cstheme="minorHAnsi"/>
                <w:sz w:val="16"/>
                <w:szCs w:val="16"/>
              </w:rPr>
            </w:pPr>
          </w:p>
        </w:tc>
      </w:tr>
      <w:tr w:rsidR="000551D5" w:rsidTr="00B92D84">
        <w:trPr>
          <w:trHeight w:val="559"/>
          <w:jc w:val="center"/>
        </w:trPr>
        <w:tc>
          <w:tcPr>
            <w:tcW w:w="1298" w:type="dxa"/>
            <w:vAlign w:val="center"/>
          </w:tcPr>
          <w:p w:rsidR="005541D8" w:rsidRPr="00776D25" w:rsidRDefault="000551D5" w:rsidP="00B92D84">
            <w:pPr>
              <w:spacing w:before="120" w:after="60"/>
              <w:jc w:val="left"/>
              <w:rPr>
                <w:rFonts w:asciiTheme="minorHAnsi" w:hAnsiTheme="minorHAnsi" w:cstheme="minorHAnsi"/>
                <w:sz w:val="16"/>
                <w:szCs w:val="16"/>
              </w:rPr>
            </w:pPr>
            <w:r w:rsidRPr="00776D25">
              <w:rPr>
                <w:rFonts w:asciiTheme="minorHAnsi" w:hAnsiTheme="minorHAnsi" w:cstheme="minorHAnsi"/>
                <w:sz w:val="16"/>
                <w:szCs w:val="16"/>
              </w:rPr>
              <w:t>Ezine (Uysal Yılmaz Mezbahası</w:t>
            </w:r>
          </w:p>
        </w:tc>
        <w:tc>
          <w:tcPr>
            <w:tcW w:w="993"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1490</w:t>
            </w:r>
          </w:p>
        </w:tc>
        <w:tc>
          <w:tcPr>
            <w:tcW w:w="926"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395</w:t>
            </w:r>
          </w:p>
        </w:tc>
        <w:tc>
          <w:tcPr>
            <w:tcW w:w="1041"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2401</w:t>
            </w:r>
          </w:p>
        </w:tc>
        <w:tc>
          <w:tcPr>
            <w:tcW w:w="882"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48.411</w:t>
            </w:r>
          </w:p>
        </w:tc>
        <w:tc>
          <w:tcPr>
            <w:tcW w:w="993"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5.680</w:t>
            </w:r>
          </w:p>
        </w:tc>
        <w:tc>
          <w:tcPr>
            <w:tcW w:w="778"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81.884</w:t>
            </w:r>
          </w:p>
        </w:tc>
        <w:tc>
          <w:tcPr>
            <w:tcW w:w="993" w:type="dxa"/>
            <w:vAlign w:val="center"/>
          </w:tcPr>
          <w:p w:rsidR="005541D8" w:rsidRPr="00776D25" w:rsidRDefault="005541D8" w:rsidP="000551D5">
            <w:pPr>
              <w:spacing w:before="120" w:after="60"/>
              <w:jc w:val="center"/>
              <w:rPr>
                <w:rFonts w:asciiTheme="minorHAnsi" w:hAnsiTheme="minorHAnsi" w:cstheme="minorHAnsi"/>
                <w:sz w:val="16"/>
                <w:szCs w:val="16"/>
              </w:rPr>
            </w:pPr>
          </w:p>
        </w:tc>
        <w:tc>
          <w:tcPr>
            <w:tcW w:w="787" w:type="dxa"/>
            <w:vAlign w:val="center"/>
          </w:tcPr>
          <w:p w:rsidR="005541D8" w:rsidRPr="00776D25" w:rsidRDefault="005541D8" w:rsidP="000551D5">
            <w:pPr>
              <w:spacing w:before="120" w:after="60"/>
              <w:jc w:val="center"/>
              <w:rPr>
                <w:rFonts w:asciiTheme="minorHAnsi" w:hAnsiTheme="minorHAnsi" w:cstheme="minorHAnsi"/>
                <w:sz w:val="16"/>
                <w:szCs w:val="16"/>
              </w:rPr>
            </w:pPr>
          </w:p>
        </w:tc>
      </w:tr>
      <w:tr w:rsidR="000551D5" w:rsidTr="00776D25">
        <w:trPr>
          <w:trHeight w:val="357"/>
          <w:jc w:val="center"/>
        </w:trPr>
        <w:tc>
          <w:tcPr>
            <w:tcW w:w="1298" w:type="dxa"/>
            <w:shd w:val="clear" w:color="auto" w:fill="FABF8F" w:themeFill="accent6" w:themeFillTint="99"/>
          </w:tcPr>
          <w:p w:rsidR="005541D8" w:rsidRPr="00776D25" w:rsidRDefault="000551D5" w:rsidP="00E421F5">
            <w:pPr>
              <w:spacing w:before="120" w:after="60"/>
              <w:jc w:val="right"/>
              <w:rPr>
                <w:rFonts w:asciiTheme="minorHAnsi" w:hAnsiTheme="minorHAnsi" w:cstheme="minorHAnsi"/>
                <w:b/>
                <w:sz w:val="16"/>
                <w:szCs w:val="16"/>
              </w:rPr>
            </w:pPr>
            <w:r w:rsidRPr="00776D25">
              <w:rPr>
                <w:rFonts w:asciiTheme="minorHAnsi" w:hAnsiTheme="minorHAnsi" w:cstheme="minorHAnsi"/>
                <w:b/>
                <w:sz w:val="16"/>
                <w:szCs w:val="16"/>
              </w:rPr>
              <w:t>Toplam</w:t>
            </w:r>
          </w:p>
        </w:tc>
        <w:tc>
          <w:tcPr>
            <w:tcW w:w="993" w:type="dxa"/>
            <w:shd w:val="clear" w:color="auto" w:fill="FABF8F" w:themeFill="accent6" w:themeFillTint="99"/>
            <w:vAlign w:val="center"/>
          </w:tcPr>
          <w:p w:rsidR="005541D8" w:rsidRPr="00776D25" w:rsidRDefault="00E421F5" w:rsidP="000551D5">
            <w:pPr>
              <w:spacing w:before="120" w:after="60"/>
              <w:jc w:val="center"/>
              <w:rPr>
                <w:rFonts w:asciiTheme="minorHAnsi" w:hAnsiTheme="minorHAnsi" w:cstheme="minorHAnsi"/>
                <w:b/>
                <w:sz w:val="16"/>
                <w:szCs w:val="16"/>
              </w:rPr>
            </w:pPr>
            <w:r w:rsidRPr="00776D25">
              <w:rPr>
                <w:rFonts w:asciiTheme="minorHAnsi" w:hAnsiTheme="minorHAnsi" w:cstheme="minorHAnsi"/>
                <w:b/>
                <w:sz w:val="16"/>
                <w:szCs w:val="16"/>
              </w:rPr>
              <w:t>25474</w:t>
            </w:r>
          </w:p>
        </w:tc>
        <w:tc>
          <w:tcPr>
            <w:tcW w:w="926" w:type="dxa"/>
            <w:shd w:val="clear" w:color="auto" w:fill="FABF8F" w:themeFill="accent6" w:themeFillTint="99"/>
            <w:vAlign w:val="center"/>
          </w:tcPr>
          <w:p w:rsidR="005541D8" w:rsidRPr="00776D25" w:rsidRDefault="00E421F5" w:rsidP="000551D5">
            <w:pPr>
              <w:spacing w:before="120" w:after="60"/>
              <w:jc w:val="center"/>
              <w:rPr>
                <w:rFonts w:asciiTheme="minorHAnsi" w:hAnsiTheme="minorHAnsi" w:cstheme="minorHAnsi"/>
                <w:b/>
                <w:sz w:val="16"/>
                <w:szCs w:val="16"/>
              </w:rPr>
            </w:pPr>
            <w:r w:rsidRPr="00776D25">
              <w:rPr>
                <w:rFonts w:asciiTheme="minorHAnsi" w:hAnsiTheme="minorHAnsi" w:cstheme="minorHAnsi"/>
                <w:b/>
                <w:sz w:val="16"/>
                <w:szCs w:val="16"/>
              </w:rPr>
              <w:t>46.099.170</w:t>
            </w:r>
          </w:p>
        </w:tc>
        <w:tc>
          <w:tcPr>
            <w:tcW w:w="1041" w:type="dxa"/>
            <w:shd w:val="clear" w:color="auto" w:fill="FABF8F" w:themeFill="accent6" w:themeFillTint="99"/>
            <w:vAlign w:val="center"/>
          </w:tcPr>
          <w:p w:rsidR="005541D8" w:rsidRPr="00776D25" w:rsidRDefault="00E421F5" w:rsidP="000551D5">
            <w:pPr>
              <w:spacing w:before="120" w:after="60"/>
              <w:jc w:val="center"/>
              <w:rPr>
                <w:rFonts w:asciiTheme="minorHAnsi" w:hAnsiTheme="minorHAnsi" w:cstheme="minorHAnsi"/>
                <w:b/>
                <w:sz w:val="16"/>
                <w:szCs w:val="16"/>
              </w:rPr>
            </w:pPr>
            <w:r w:rsidRPr="00776D25">
              <w:rPr>
                <w:rFonts w:asciiTheme="minorHAnsi" w:hAnsiTheme="minorHAnsi" w:cstheme="minorHAnsi"/>
                <w:b/>
                <w:sz w:val="16"/>
                <w:szCs w:val="16"/>
              </w:rPr>
              <w:t>35743</w:t>
            </w:r>
          </w:p>
        </w:tc>
        <w:tc>
          <w:tcPr>
            <w:tcW w:w="882" w:type="dxa"/>
            <w:shd w:val="clear" w:color="auto" w:fill="FABF8F" w:themeFill="accent6" w:themeFillTint="99"/>
            <w:vAlign w:val="center"/>
          </w:tcPr>
          <w:p w:rsidR="005541D8" w:rsidRPr="00776D25" w:rsidRDefault="00E421F5" w:rsidP="000551D5">
            <w:pPr>
              <w:spacing w:before="120" w:after="60"/>
              <w:jc w:val="center"/>
              <w:rPr>
                <w:rFonts w:asciiTheme="minorHAnsi" w:hAnsiTheme="minorHAnsi" w:cstheme="minorHAnsi"/>
                <w:b/>
                <w:sz w:val="16"/>
                <w:szCs w:val="16"/>
              </w:rPr>
            </w:pPr>
            <w:r w:rsidRPr="00776D25">
              <w:rPr>
                <w:rFonts w:asciiTheme="minorHAnsi" w:hAnsiTheme="minorHAnsi" w:cstheme="minorHAnsi"/>
                <w:b/>
                <w:sz w:val="16"/>
                <w:szCs w:val="16"/>
              </w:rPr>
              <w:t>709.792</w:t>
            </w:r>
          </w:p>
        </w:tc>
        <w:tc>
          <w:tcPr>
            <w:tcW w:w="993" w:type="dxa"/>
            <w:shd w:val="clear" w:color="auto" w:fill="FABF8F" w:themeFill="accent6" w:themeFillTint="99"/>
            <w:vAlign w:val="center"/>
          </w:tcPr>
          <w:p w:rsidR="005541D8" w:rsidRPr="00776D25" w:rsidRDefault="00E421F5" w:rsidP="000551D5">
            <w:pPr>
              <w:spacing w:before="120" w:after="60"/>
              <w:jc w:val="center"/>
              <w:rPr>
                <w:rFonts w:asciiTheme="minorHAnsi" w:hAnsiTheme="minorHAnsi" w:cstheme="minorHAnsi"/>
                <w:b/>
                <w:sz w:val="16"/>
                <w:szCs w:val="16"/>
              </w:rPr>
            </w:pPr>
            <w:r w:rsidRPr="00776D25">
              <w:rPr>
                <w:rFonts w:asciiTheme="minorHAnsi" w:hAnsiTheme="minorHAnsi" w:cstheme="minorHAnsi"/>
                <w:b/>
                <w:sz w:val="16"/>
                <w:szCs w:val="16"/>
              </w:rPr>
              <w:t>6790</w:t>
            </w:r>
          </w:p>
        </w:tc>
        <w:tc>
          <w:tcPr>
            <w:tcW w:w="778" w:type="dxa"/>
            <w:shd w:val="clear" w:color="auto" w:fill="FABF8F" w:themeFill="accent6" w:themeFillTint="99"/>
            <w:vAlign w:val="center"/>
          </w:tcPr>
          <w:p w:rsidR="005541D8" w:rsidRPr="00776D25" w:rsidRDefault="00E421F5" w:rsidP="000551D5">
            <w:pPr>
              <w:spacing w:before="120" w:after="60"/>
              <w:jc w:val="center"/>
              <w:rPr>
                <w:rFonts w:asciiTheme="minorHAnsi" w:hAnsiTheme="minorHAnsi" w:cstheme="minorHAnsi"/>
                <w:b/>
                <w:sz w:val="16"/>
                <w:szCs w:val="16"/>
              </w:rPr>
            </w:pPr>
            <w:r w:rsidRPr="00776D25">
              <w:rPr>
                <w:rFonts w:asciiTheme="minorHAnsi" w:hAnsiTheme="minorHAnsi" w:cstheme="minorHAnsi"/>
                <w:b/>
                <w:sz w:val="16"/>
                <w:szCs w:val="16"/>
              </w:rPr>
              <w:t>93.992</w:t>
            </w:r>
          </w:p>
        </w:tc>
        <w:tc>
          <w:tcPr>
            <w:tcW w:w="993" w:type="dxa"/>
            <w:shd w:val="clear" w:color="auto" w:fill="FABF8F" w:themeFill="accent6" w:themeFillTint="99"/>
            <w:vAlign w:val="center"/>
          </w:tcPr>
          <w:p w:rsidR="005541D8" w:rsidRPr="00776D25" w:rsidRDefault="00E421F5" w:rsidP="000551D5">
            <w:pPr>
              <w:spacing w:before="120" w:after="60"/>
              <w:jc w:val="center"/>
              <w:rPr>
                <w:rFonts w:asciiTheme="minorHAnsi" w:hAnsiTheme="minorHAnsi" w:cstheme="minorHAnsi"/>
                <w:b/>
                <w:sz w:val="16"/>
                <w:szCs w:val="16"/>
              </w:rPr>
            </w:pPr>
            <w:r w:rsidRPr="00776D25">
              <w:rPr>
                <w:rFonts w:asciiTheme="minorHAnsi" w:hAnsiTheme="minorHAnsi" w:cstheme="minorHAnsi"/>
                <w:b/>
                <w:sz w:val="16"/>
                <w:szCs w:val="16"/>
              </w:rPr>
              <w:t>3</w:t>
            </w:r>
          </w:p>
        </w:tc>
        <w:tc>
          <w:tcPr>
            <w:tcW w:w="787" w:type="dxa"/>
            <w:shd w:val="clear" w:color="auto" w:fill="FABF8F" w:themeFill="accent6" w:themeFillTint="99"/>
            <w:vAlign w:val="center"/>
          </w:tcPr>
          <w:p w:rsidR="005541D8" w:rsidRPr="00776D25" w:rsidRDefault="00E421F5" w:rsidP="000551D5">
            <w:pPr>
              <w:spacing w:before="120" w:after="60"/>
              <w:jc w:val="center"/>
              <w:rPr>
                <w:rFonts w:asciiTheme="minorHAnsi" w:hAnsiTheme="minorHAnsi" w:cstheme="minorHAnsi"/>
                <w:b/>
                <w:sz w:val="16"/>
                <w:szCs w:val="16"/>
              </w:rPr>
            </w:pPr>
            <w:r w:rsidRPr="00776D25">
              <w:rPr>
                <w:rFonts w:asciiTheme="minorHAnsi" w:hAnsiTheme="minorHAnsi" w:cstheme="minorHAnsi"/>
                <w:b/>
                <w:sz w:val="16"/>
                <w:szCs w:val="16"/>
              </w:rPr>
              <w:t>530</w:t>
            </w:r>
          </w:p>
        </w:tc>
      </w:tr>
    </w:tbl>
    <w:p w:rsidR="006F04C4" w:rsidRPr="002143D0" w:rsidRDefault="006F04C4" w:rsidP="00250504">
      <w:pPr>
        <w:spacing w:before="120" w:after="60"/>
        <w:ind w:firstLine="709"/>
        <w:jc w:val="center"/>
        <w:rPr>
          <w:rFonts w:asciiTheme="minorHAnsi" w:hAnsiTheme="minorHAnsi"/>
          <w:b/>
          <w:sz w:val="22"/>
          <w:szCs w:val="22"/>
        </w:rPr>
      </w:pPr>
      <w:r w:rsidRPr="002143D0">
        <w:rPr>
          <w:rFonts w:asciiTheme="minorHAnsi" w:hAnsiTheme="minorHAnsi"/>
          <w:b/>
          <w:sz w:val="22"/>
          <w:szCs w:val="22"/>
        </w:rPr>
        <w:lastRenderedPageBreak/>
        <w:t>İnsan Tüketimi Amacıyla Kullanılmayan Hayvansal Yan Ürün İşletmeleri</w:t>
      </w:r>
    </w:p>
    <w:tbl>
      <w:tblPr>
        <w:tblStyle w:val="TabloKlavuzu"/>
        <w:tblW w:w="0" w:type="auto"/>
        <w:jc w:val="center"/>
        <w:tblLook w:val="04A0" w:firstRow="1" w:lastRow="0" w:firstColumn="1" w:lastColumn="0" w:noHBand="0" w:noVBand="1"/>
      </w:tblPr>
      <w:tblGrid>
        <w:gridCol w:w="3099"/>
        <w:gridCol w:w="3099"/>
        <w:gridCol w:w="3099"/>
      </w:tblGrid>
      <w:tr w:rsidR="006F04C4" w:rsidRPr="002143D0" w:rsidTr="00C94049">
        <w:trPr>
          <w:jc w:val="center"/>
        </w:trPr>
        <w:tc>
          <w:tcPr>
            <w:tcW w:w="3099" w:type="dxa"/>
          </w:tcPr>
          <w:p w:rsidR="006F04C4" w:rsidRPr="00E421F5" w:rsidRDefault="006F04C4" w:rsidP="00E421F5">
            <w:pPr>
              <w:spacing w:line="276" w:lineRule="auto"/>
              <w:jc w:val="center"/>
              <w:rPr>
                <w:rFonts w:asciiTheme="minorHAnsi" w:hAnsiTheme="minorHAnsi"/>
                <w:b/>
                <w:sz w:val="20"/>
                <w:szCs w:val="20"/>
              </w:rPr>
            </w:pPr>
            <w:r w:rsidRPr="00E421F5">
              <w:rPr>
                <w:rFonts w:asciiTheme="minorHAnsi" w:hAnsiTheme="minorHAnsi"/>
                <w:b/>
                <w:sz w:val="20"/>
                <w:szCs w:val="20"/>
              </w:rPr>
              <w:t>Tesis Adı</w:t>
            </w:r>
          </w:p>
        </w:tc>
        <w:tc>
          <w:tcPr>
            <w:tcW w:w="3099" w:type="dxa"/>
          </w:tcPr>
          <w:p w:rsidR="006F04C4" w:rsidRPr="00E421F5" w:rsidRDefault="006F04C4" w:rsidP="00E421F5">
            <w:pPr>
              <w:spacing w:line="276" w:lineRule="auto"/>
              <w:jc w:val="center"/>
              <w:rPr>
                <w:rFonts w:asciiTheme="minorHAnsi" w:hAnsiTheme="minorHAnsi"/>
                <w:b/>
                <w:sz w:val="20"/>
                <w:szCs w:val="20"/>
              </w:rPr>
            </w:pPr>
            <w:r w:rsidRPr="00E421F5">
              <w:rPr>
                <w:rFonts w:asciiTheme="minorHAnsi" w:hAnsiTheme="minorHAnsi"/>
                <w:b/>
                <w:sz w:val="20"/>
                <w:szCs w:val="20"/>
              </w:rPr>
              <w:t>Faaliyet Konusu</w:t>
            </w:r>
          </w:p>
        </w:tc>
        <w:tc>
          <w:tcPr>
            <w:tcW w:w="3099" w:type="dxa"/>
          </w:tcPr>
          <w:p w:rsidR="006F04C4" w:rsidRPr="00E421F5" w:rsidRDefault="006F04C4" w:rsidP="00E421F5">
            <w:pPr>
              <w:spacing w:line="276" w:lineRule="auto"/>
              <w:jc w:val="center"/>
              <w:rPr>
                <w:rFonts w:asciiTheme="minorHAnsi" w:hAnsiTheme="minorHAnsi"/>
                <w:b/>
                <w:sz w:val="20"/>
                <w:szCs w:val="20"/>
              </w:rPr>
            </w:pPr>
            <w:r w:rsidRPr="00E421F5">
              <w:rPr>
                <w:rFonts w:asciiTheme="minorHAnsi" w:hAnsiTheme="minorHAnsi"/>
                <w:b/>
                <w:sz w:val="20"/>
                <w:szCs w:val="20"/>
              </w:rPr>
              <w:t>İlçesi</w:t>
            </w:r>
          </w:p>
        </w:tc>
      </w:tr>
      <w:tr w:rsidR="00E421F5" w:rsidRPr="002143D0" w:rsidTr="00C94049">
        <w:trPr>
          <w:jc w:val="center"/>
        </w:trPr>
        <w:tc>
          <w:tcPr>
            <w:tcW w:w="3099" w:type="dxa"/>
          </w:tcPr>
          <w:p w:rsidR="00E421F5" w:rsidRPr="00E421F5" w:rsidRDefault="00E421F5" w:rsidP="00B25D7D">
            <w:pPr>
              <w:spacing w:line="276" w:lineRule="auto"/>
              <w:rPr>
                <w:rFonts w:asciiTheme="minorHAnsi" w:hAnsiTheme="minorHAnsi" w:cstheme="minorHAnsi"/>
                <w:sz w:val="18"/>
                <w:szCs w:val="18"/>
              </w:rPr>
            </w:pPr>
            <w:r w:rsidRPr="00E421F5">
              <w:rPr>
                <w:rFonts w:asciiTheme="minorHAnsi" w:hAnsiTheme="minorHAnsi" w:cstheme="minorHAnsi"/>
                <w:sz w:val="18"/>
                <w:szCs w:val="18"/>
              </w:rPr>
              <w:t>Dardanel Önentaş Gıda San. A.Ş.</w:t>
            </w:r>
          </w:p>
        </w:tc>
        <w:tc>
          <w:tcPr>
            <w:tcW w:w="3099" w:type="dxa"/>
          </w:tcPr>
          <w:p w:rsidR="00E421F5" w:rsidRPr="00E421F5" w:rsidRDefault="00E421F5" w:rsidP="00B25D7D">
            <w:pPr>
              <w:spacing w:line="276" w:lineRule="auto"/>
              <w:rPr>
                <w:rFonts w:asciiTheme="minorHAnsi" w:hAnsiTheme="minorHAnsi" w:cstheme="minorHAnsi"/>
                <w:sz w:val="18"/>
                <w:szCs w:val="18"/>
              </w:rPr>
            </w:pPr>
            <w:r w:rsidRPr="00E421F5">
              <w:rPr>
                <w:rFonts w:asciiTheme="minorHAnsi" w:hAnsiTheme="minorHAnsi" w:cstheme="minorHAnsi"/>
                <w:sz w:val="18"/>
                <w:szCs w:val="18"/>
              </w:rPr>
              <w:t>Rendering Tesisi(Balık Unu)</w:t>
            </w:r>
          </w:p>
        </w:tc>
        <w:tc>
          <w:tcPr>
            <w:tcW w:w="3099" w:type="dxa"/>
          </w:tcPr>
          <w:p w:rsidR="00E421F5" w:rsidRPr="00E421F5" w:rsidRDefault="00E421F5" w:rsidP="00B25D7D">
            <w:pPr>
              <w:spacing w:line="276" w:lineRule="auto"/>
              <w:rPr>
                <w:rFonts w:asciiTheme="minorHAnsi" w:hAnsiTheme="minorHAnsi" w:cstheme="minorHAnsi"/>
                <w:sz w:val="18"/>
                <w:szCs w:val="18"/>
              </w:rPr>
            </w:pPr>
            <w:r w:rsidRPr="00E421F5">
              <w:rPr>
                <w:rFonts w:asciiTheme="minorHAnsi" w:hAnsiTheme="minorHAnsi" w:cstheme="minorHAnsi"/>
                <w:sz w:val="18"/>
                <w:szCs w:val="18"/>
              </w:rPr>
              <w:t>Merkez</w:t>
            </w:r>
          </w:p>
        </w:tc>
      </w:tr>
      <w:tr w:rsidR="00E421F5" w:rsidRPr="002143D0" w:rsidTr="00C94049">
        <w:trPr>
          <w:jc w:val="center"/>
        </w:trPr>
        <w:tc>
          <w:tcPr>
            <w:tcW w:w="3099" w:type="dxa"/>
          </w:tcPr>
          <w:p w:rsidR="00E421F5" w:rsidRPr="00E421F5" w:rsidRDefault="00E421F5" w:rsidP="00B25D7D">
            <w:pPr>
              <w:spacing w:line="276" w:lineRule="auto"/>
              <w:rPr>
                <w:rFonts w:asciiTheme="minorHAnsi" w:hAnsiTheme="minorHAnsi" w:cstheme="minorHAnsi"/>
                <w:sz w:val="18"/>
                <w:szCs w:val="18"/>
              </w:rPr>
            </w:pPr>
            <w:r w:rsidRPr="00E421F5">
              <w:rPr>
                <w:rFonts w:asciiTheme="minorHAnsi" w:hAnsiTheme="minorHAnsi" w:cstheme="minorHAnsi"/>
                <w:sz w:val="18"/>
                <w:szCs w:val="18"/>
              </w:rPr>
              <w:t>Bersol Bereket Solucan Gübresi</w:t>
            </w:r>
          </w:p>
        </w:tc>
        <w:tc>
          <w:tcPr>
            <w:tcW w:w="3099" w:type="dxa"/>
          </w:tcPr>
          <w:p w:rsidR="00E421F5" w:rsidRPr="00E421F5" w:rsidRDefault="00E421F5" w:rsidP="00B25D7D">
            <w:pPr>
              <w:spacing w:line="276" w:lineRule="auto"/>
              <w:rPr>
                <w:rFonts w:asciiTheme="minorHAnsi" w:hAnsiTheme="minorHAnsi" w:cstheme="minorHAnsi"/>
                <w:sz w:val="18"/>
                <w:szCs w:val="18"/>
              </w:rPr>
            </w:pPr>
            <w:r w:rsidRPr="00E421F5">
              <w:rPr>
                <w:rFonts w:asciiTheme="minorHAnsi" w:hAnsiTheme="minorHAnsi" w:cstheme="minorHAnsi"/>
                <w:sz w:val="18"/>
                <w:szCs w:val="18"/>
              </w:rPr>
              <w:t>Solucan Gübresi</w:t>
            </w:r>
          </w:p>
        </w:tc>
        <w:tc>
          <w:tcPr>
            <w:tcW w:w="3099" w:type="dxa"/>
          </w:tcPr>
          <w:p w:rsidR="00E421F5" w:rsidRPr="00E421F5" w:rsidRDefault="00E421F5" w:rsidP="00B25D7D">
            <w:pPr>
              <w:spacing w:line="276" w:lineRule="auto"/>
              <w:rPr>
                <w:rFonts w:asciiTheme="minorHAnsi" w:hAnsiTheme="minorHAnsi" w:cstheme="minorHAnsi"/>
                <w:sz w:val="18"/>
                <w:szCs w:val="18"/>
              </w:rPr>
            </w:pPr>
            <w:r w:rsidRPr="00E421F5">
              <w:rPr>
                <w:rFonts w:asciiTheme="minorHAnsi" w:hAnsiTheme="minorHAnsi" w:cstheme="minorHAnsi"/>
                <w:sz w:val="18"/>
                <w:szCs w:val="18"/>
              </w:rPr>
              <w:t>Bayramiç</w:t>
            </w:r>
          </w:p>
        </w:tc>
      </w:tr>
      <w:tr w:rsidR="00E421F5" w:rsidRPr="002143D0" w:rsidTr="00C94049">
        <w:trPr>
          <w:jc w:val="center"/>
        </w:trPr>
        <w:tc>
          <w:tcPr>
            <w:tcW w:w="3099" w:type="dxa"/>
          </w:tcPr>
          <w:p w:rsidR="00E421F5" w:rsidRPr="00E421F5" w:rsidRDefault="00E421F5" w:rsidP="00B25D7D">
            <w:pPr>
              <w:spacing w:line="276" w:lineRule="auto"/>
              <w:rPr>
                <w:rFonts w:asciiTheme="minorHAnsi" w:hAnsiTheme="minorHAnsi" w:cstheme="minorHAnsi"/>
                <w:sz w:val="18"/>
                <w:szCs w:val="18"/>
              </w:rPr>
            </w:pPr>
            <w:r w:rsidRPr="00E421F5">
              <w:rPr>
                <w:rFonts w:asciiTheme="minorHAnsi" w:hAnsiTheme="minorHAnsi" w:cstheme="minorHAnsi"/>
                <w:sz w:val="18"/>
                <w:szCs w:val="18"/>
              </w:rPr>
              <w:t>Sabır Deri ve Konfeksiyon Ür. San. Tic. Ltd. Şti.</w:t>
            </w:r>
          </w:p>
        </w:tc>
        <w:tc>
          <w:tcPr>
            <w:tcW w:w="3099" w:type="dxa"/>
          </w:tcPr>
          <w:p w:rsidR="00E421F5" w:rsidRPr="00E421F5" w:rsidRDefault="00E421F5" w:rsidP="00B25D7D">
            <w:pPr>
              <w:spacing w:line="276" w:lineRule="auto"/>
              <w:rPr>
                <w:rFonts w:asciiTheme="minorHAnsi" w:hAnsiTheme="minorHAnsi" w:cstheme="minorHAnsi"/>
                <w:sz w:val="18"/>
                <w:szCs w:val="18"/>
              </w:rPr>
            </w:pPr>
            <w:r w:rsidRPr="00E421F5">
              <w:rPr>
                <w:rFonts w:asciiTheme="minorHAnsi" w:hAnsiTheme="minorHAnsi" w:cstheme="minorHAnsi"/>
                <w:sz w:val="18"/>
                <w:szCs w:val="18"/>
              </w:rPr>
              <w:t>Deri İşleme ve Ürünleri İmalatı</w:t>
            </w:r>
          </w:p>
        </w:tc>
        <w:tc>
          <w:tcPr>
            <w:tcW w:w="3099" w:type="dxa"/>
          </w:tcPr>
          <w:p w:rsidR="00E421F5" w:rsidRPr="00E421F5" w:rsidRDefault="00E421F5" w:rsidP="00B25D7D">
            <w:pPr>
              <w:spacing w:line="276" w:lineRule="auto"/>
              <w:rPr>
                <w:rFonts w:asciiTheme="minorHAnsi" w:hAnsiTheme="minorHAnsi" w:cstheme="minorHAnsi"/>
                <w:sz w:val="18"/>
                <w:szCs w:val="18"/>
              </w:rPr>
            </w:pPr>
            <w:r w:rsidRPr="00E421F5">
              <w:rPr>
                <w:rFonts w:asciiTheme="minorHAnsi" w:hAnsiTheme="minorHAnsi" w:cstheme="minorHAnsi"/>
                <w:sz w:val="18"/>
                <w:szCs w:val="18"/>
              </w:rPr>
              <w:t>Biga</w:t>
            </w:r>
          </w:p>
        </w:tc>
      </w:tr>
      <w:tr w:rsidR="00E421F5" w:rsidRPr="002143D0" w:rsidTr="00C94049">
        <w:trPr>
          <w:jc w:val="center"/>
        </w:trPr>
        <w:tc>
          <w:tcPr>
            <w:tcW w:w="3099" w:type="dxa"/>
          </w:tcPr>
          <w:p w:rsidR="00E421F5" w:rsidRPr="00E421F5" w:rsidRDefault="00E421F5" w:rsidP="00B25D7D">
            <w:pPr>
              <w:spacing w:line="276" w:lineRule="auto"/>
              <w:rPr>
                <w:rFonts w:asciiTheme="minorHAnsi" w:hAnsiTheme="minorHAnsi" w:cstheme="minorHAnsi"/>
                <w:sz w:val="18"/>
                <w:szCs w:val="18"/>
              </w:rPr>
            </w:pPr>
            <w:r w:rsidRPr="00E421F5">
              <w:rPr>
                <w:rFonts w:asciiTheme="minorHAnsi" w:hAnsiTheme="minorHAnsi" w:cstheme="minorHAnsi"/>
                <w:sz w:val="18"/>
                <w:szCs w:val="18"/>
              </w:rPr>
              <w:t>Mehmet Ceylan Tabakhane İşletmesi</w:t>
            </w:r>
          </w:p>
        </w:tc>
        <w:tc>
          <w:tcPr>
            <w:tcW w:w="3099" w:type="dxa"/>
          </w:tcPr>
          <w:p w:rsidR="00E421F5" w:rsidRPr="00E421F5" w:rsidRDefault="00E421F5" w:rsidP="00B25D7D">
            <w:pPr>
              <w:spacing w:line="276" w:lineRule="auto"/>
              <w:rPr>
                <w:rFonts w:asciiTheme="minorHAnsi" w:hAnsiTheme="minorHAnsi" w:cstheme="minorHAnsi"/>
                <w:sz w:val="18"/>
                <w:szCs w:val="18"/>
              </w:rPr>
            </w:pPr>
            <w:r w:rsidRPr="00E421F5">
              <w:rPr>
                <w:rFonts w:asciiTheme="minorHAnsi" w:hAnsiTheme="minorHAnsi" w:cstheme="minorHAnsi"/>
                <w:sz w:val="18"/>
                <w:szCs w:val="18"/>
              </w:rPr>
              <w:t>Deri ve Post Ürünleri Depolama ve Tabaklama İşletmesi</w:t>
            </w:r>
          </w:p>
        </w:tc>
        <w:tc>
          <w:tcPr>
            <w:tcW w:w="3099" w:type="dxa"/>
          </w:tcPr>
          <w:p w:rsidR="00E421F5" w:rsidRPr="00E421F5" w:rsidRDefault="00E421F5" w:rsidP="00B25D7D">
            <w:pPr>
              <w:spacing w:line="276" w:lineRule="auto"/>
              <w:rPr>
                <w:rFonts w:asciiTheme="minorHAnsi" w:hAnsiTheme="minorHAnsi" w:cstheme="minorHAnsi"/>
                <w:sz w:val="18"/>
                <w:szCs w:val="18"/>
              </w:rPr>
            </w:pPr>
            <w:r w:rsidRPr="00E421F5">
              <w:rPr>
                <w:rFonts w:asciiTheme="minorHAnsi" w:hAnsiTheme="minorHAnsi" w:cstheme="minorHAnsi"/>
                <w:sz w:val="18"/>
                <w:szCs w:val="18"/>
              </w:rPr>
              <w:t>Biga</w:t>
            </w:r>
          </w:p>
        </w:tc>
      </w:tr>
    </w:tbl>
    <w:p w:rsidR="00303638" w:rsidRPr="002143D0" w:rsidRDefault="003D0A4C" w:rsidP="0073169F">
      <w:pPr>
        <w:pStyle w:val="Balk4"/>
        <w:spacing w:before="120" w:after="0" w:line="276" w:lineRule="auto"/>
      </w:pPr>
      <w:bookmarkStart w:id="684" w:name="_Toc378852729"/>
      <w:bookmarkStart w:id="685" w:name="_Toc379183269"/>
      <w:bookmarkStart w:id="686" w:name="_Toc379185131"/>
      <w:bookmarkStart w:id="687" w:name="_Toc386731976"/>
      <w:bookmarkStart w:id="688" w:name="_Toc525548126"/>
      <w:r w:rsidRPr="002143D0">
        <w:t>4.4</w:t>
      </w:r>
      <w:r w:rsidR="00303638" w:rsidRPr="002143D0">
        <w:t>.2.7. Hayvan Sağlığı İle İlgili Diğer Çalışmalar</w:t>
      </w:r>
      <w:bookmarkEnd w:id="684"/>
      <w:bookmarkEnd w:id="685"/>
      <w:bookmarkEnd w:id="686"/>
      <w:bookmarkEnd w:id="687"/>
      <w:bookmarkEnd w:id="688"/>
    </w:p>
    <w:p w:rsidR="00303638" w:rsidRPr="002143D0" w:rsidRDefault="003D0A4C" w:rsidP="00250504">
      <w:pPr>
        <w:pStyle w:val="Balk5"/>
        <w:jc w:val="left"/>
      </w:pPr>
      <w:bookmarkStart w:id="689" w:name="_Toc378852730"/>
      <w:bookmarkStart w:id="690" w:name="_Toc379183270"/>
      <w:bookmarkStart w:id="691" w:name="_Toc379185132"/>
      <w:bookmarkStart w:id="692" w:name="_Toc386731977"/>
      <w:bookmarkStart w:id="693" w:name="_Toc525548127"/>
      <w:r w:rsidRPr="002143D0">
        <w:t>4.4</w:t>
      </w:r>
      <w:r w:rsidR="00303638" w:rsidRPr="002143D0">
        <w:t>.2.7.1. Yetiştiricinin İstekleri Üzerine Yapılan Ücretli Aşılamalar</w:t>
      </w:r>
      <w:bookmarkEnd w:id="689"/>
      <w:bookmarkEnd w:id="690"/>
      <w:bookmarkEnd w:id="691"/>
      <w:bookmarkEnd w:id="692"/>
      <w:bookmarkEnd w:id="693"/>
    </w:p>
    <w:p w:rsidR="00303638" w:rsidRPr="002143D0" w:rsidRDefault="00303638" w:rsidP="00F908D2">
      <w:pPr>
        <w:pStyle w:val="GvdeMetni"/>
        <w:spacing w:after="0" w:line="276" w:lineRule="auto"/>
        <w:ind w:firstLine="708"/>
        <w:rPr>
          <w:rFonts w:asciiTheme="minorHAnsi" w:hAnsiTheme="minorHAnsi"/>
          <w:sz w:val="22"/>
          <w:szCs w:val="22"/>
        </w:rPr>
      </w:pPr>
      <w:r w:rsidRPr="002143D0">
        <w:rPr>
          <w:rFonts w:asciiTheme="minorHAnsi" w:hAnsiTheme="minorHAnsi"/>
          <w:sz w:val="22"/>
          <w:szCs w:val="22"/>
        </w:rPr>
        <w:t xml:space="preserve">İl ve İlçe Müdürlüğü Elemanlarınca bu güne kadar küçükbaş hayvanlara </w:t>
      </w:r>
      <w:r w:rsidR="00E421F5">
        <w:rPr>
          <w:rFonts w:asciiTheme="minorHAnsi" w:hAnsiTheme="minorHAnsi"/>
          <w:sz w:val="22"/>
          <w:szCs w:val="22"/>
        </w:rPr>
        <w:t>12.300</w:t>
      </w:r>
      <w:r w:rsidRPr="002143D0">
        <w:rPr>
          <w:rFonts w:asciiTheme="minorHAnsi" w:hAnsiTheme="minorHAnsi"/>
          <w:sz w:val="22"/>
          <w:szCs w:val="22"/>
        </w:rPr>
        <w:t xml:space="preserve"> doz enterotoksemi, </w:t>
      </w:r>
      <w:r w:rsidR="00E421F5">
        <w:rPr>
          <w:rFonts w:asciiTheme="minorHAnsi" w:hAnsiTheme="minorHAnsi"/>
          <w:sz w:val="22"/>
          <w:szCs w:val="22"/>
        </w:rPr>
        <w:t>5.800</w:t>
      </w:r>
      <w:r w:rsidRPr="002143D0">
        <w:rPr>
          <w:rFonts w:asciiTheme="minorHAnsi" w:hAnsiTheme="minorHAnsi"/>
          <w:sz w:val="22"/>
          <w:szCs w:val="22"/>
        </w:rPr>
        <w:t xml:space="preserve"> doz Agalaksi, </w:t>
      </w:r>
      <w:r w:rsidR="00E421F5">
        <w:rPr>
          <w:rFonts w:asciiTheme="minorHAnsi" w:hAnsiTheme="minorHAnsi"/>
          <w:sz w:val="22"/>
          <w:szCs w:val="22"/>
        </w:rPr>
        <w:t>900</w:t>
      </w:r>
      <w:r w:rsidRPr="002143D0">
        <w:rPr>
          <w:rFonts w:asciiTheme="minorHAnsi" w:hAnsiTheme="minorHAnsi"/>
          <w:sz w:val="22"/>
          <w:szCs w:val="22"/>
        </w:rPr>
        <w:t xml:space="preserve"> doz keçi ciğer ağrısı aşısı tatbik edilmiştir. </w:t>
      </w:r>
      <w:bookmarkStart w:id="694" w:name="_Toc378852731"/>
      <w:bookmarkStart w:id="695" w:name="_Toc379183271"/>
      <w:bookmarkStart w:id="696" w:name="_Toc379185133"/>
    </w:p>
    <w:p w:rsidR="00303638" w:rsidRPr="002143D0" w:rsidRDefault="003D0A4C" w:rsidP="00250504">
      <w:pPr>
        <w:pStyle w:val="Balk5"/>
        <w:spacing w:before="120"/>
        <w:jc w:val="left"/>
      </w:pPr>
      <w:bookmarkStart w:id="697" w:name="_Toc386731978"/>
      <w:bookmarkStart w:id="698" w:name="_Toc525548128"/>
      <w:r w:rsidRPr="002143D0">
        <w:t>4.4</w:t>
      </w:r>
      <w:r w:rsidR="00303638" w:rsidRPr="002143D0">
        <w:t>.2.7.2. Hastalık Taramaları</w:t>
      </w:r>
      <w:bookmarkEnd w:id="694"/>
      <w:bookmarkEnd w:id="695"/>
      <w:bookmarkEnd w:id="696"/>
      <w:bookmarkEnd w:id="697"/>
      <w:bookmarkEnd w:id="698"/>
    </w:p>
    <w:p w:rsidR="00303638" w:rsidRPr="002143D0" w:rsidRDefault="00303638" w:rsidP="00F908D2">
      <w:pPr>
        <w:spacing w:line="276" w:lineRule="auto"/>
        <w:ind w:firstLine="708"/>
        <w:rPr>
          <w:rFonts w:asciiTheme="minorHAnsi" w:hAnsiTheme="minorHAnsi"/>
          <w:sz w:val="22"/>
          <w:szCs w:val="22"/>
        </w:rPr>
      </w:pPr>
      <w:r w:rsidRPr="002143D0">
        <w:rPr>
          <w:rFonts w:asciiTheme="minorHAnsi" w:hAnsiTheme="minorHAnsi"/>
          <w:sz w:val="22"/>
          <w:szCs w:val="22"/>
        </w:rPr>
        <w:t>Yıl içinde 2</w:t>
      </w:r>
      <w:r w:rsidR="00E421F5">
        <w:rPr>
          <w:rFonts w:asciiTheme="minorHAnsi" w:hAnsiTheme="minorHAnsi"/>
          <w:sz w:val="22"/>
          <w:szCs w:val="22"/>
        </w:rPr>
        <w:t>5</w:t>
      </w:r>
      <w:r w:rsidRPr="002143D0">
        <w:rPr>
          <w:rFonts w:asciiTheme="minorHAnsi" w:hAnsiTheme="minorHAnsi"/>
          <w:sz w:val="22"/>
          <w:szCs w:val="22"/>
        </w:rPr>
        <w:t>.</w:t>
      </w:r>
      <w:r w:rsidR="00E421F5">
        <w:rPr>
          <w:rFonts w:asciiTheme="minorHAnsi" w:hAnsiTheme="minorHAnsi"/>
          <w:sz w:val="22"/>
          <w:szCs w:val="22"/>
        </w:rPr>
        <w:t>965</w:t>
      </w:r>
      <w:r w:rsidRPr="002143D0">
        <w:rPr>
          <w:rFonts w:asciiTheme="minorHAnsi" w:hAnsiTheme="minorHAnsi"/>
          <w:sz w:val="22"/>
          <w:szCs w:val="22"/>
        </w:rPr>
        <w:t>.</w:t>
      </w:r>
      <w:r w:rsidR="00E421F5">
        <w:rPr>
          <w:rFonts w:asciiTheme="minorHAnsi" w:hAnsiTheme="minorHAnsi"/>
          <w:sz w:val="22"/>
          <w:szCs w:val="22"/>
        </w:rPr>
        <w:t>1</w:t>
      </w:r>
      <w:r w:rsidRPr="002143D0">
        <w:rPr>
          <w:rFonts w:asciiTheme="minorHAnsi" w:hAnsiTheme="minorHAnsi"/>
          <w:sz w:val="22"/>
          <w:szCs w:val="22"/>
        </w:rPr>
        <w:t xml:space="preserve">00 baş hayvan programa alınmış, yıl içinde </w:t>
      </w:r>
      <w:r w:rsidR="00E421F5">
        <w:rPr>
          <w:rFonts w:asciiTheme="minorHAnsi" w:hAnsiTheme="minorHAnsi"/>
          <w:sz w:val="22"/>
          <w:szCs w:val="22"/>
        </w:rPr>
        <w:t>37</w:t>
      </w:r>
      <w:r w:rsidRPr="002143D0">
        <w:rPr>
          <w:rFonts w:asciiTheme="minorHAnsi" w:hAnsiTheme="minorHAnsi"/>
          <w:sz w:val="22"/>
          <w:szCs w:val="22"/>
        </w:rPr>
        <w:t>.</w:t>
      </w:r>
      <w:r w:rsidR="00E421F5">
        <w:rPr>
          <w:rFonts w:asciiTheme="minorHAnsi" w:hAnsiTheme="minorHAnsi"/>
          <w:sz w:val="22"/>
          <w:szCs w:val="22"/>
        </w:rPr>
        <w:t>487</w:t>
      </w:r>
      <w:r w:rsidRPr="002143D0">
        <w:rPr>
          <w:rFonts w:asciiTheme="minorHAnsi" w:hAnsiTheme="minorHAnsi"/>
          <w:sz w:val="22"/>
          <w:szCs w:val="22"/>
        </w:rPr>
        <w:t>.</w:t>
      </w:r>
      <w:r w:rsidR="00E421F5">
        <w:rPr>
          <w:rFonts w:asciiTheme="minorHAnsi" w:hAnsiTheme="minorHAnsi"/>
          <w:sz w:val="22"/>
          <w:szCs w:val="22"/>
        </w:rPr>
        <w:t>249</w:t>
      </w:r>
      <w:r w:rsidRPr="002143D0">
        <w:rPr>
          <w:rFonts w:asciiTheme="minorHAnsi" w:hAnsiTheme="minorHAnsi"/>
          <w:sz w:val="22"/>
          <w:szCs w:val="22"/>
        </w:rPr>
        <w:t xml:space="preserve"> baş hayvan taramadan geçirilmiştir. </w:t>
      </w:r>
    </w:p>
    <w:p w:rsidR="00F969C1" w:rsidRPr="002143D0" w:rsidRDefault="003D0A4C" w:rsidP="00C94049">
      <w:pPr>
        <w:pStyle w:val="Balk5"/>
        <w:spacing w:before="120"/>
        <w:jc w:val="left"/>
        <w:rPr>
          <w:szCs w:val="22"/>
        </w:rPr>
      </w:pPr>
      <w:bookmarkStart w:id="699" w:name="_Toc386731980"/>
      <w:bookmarkStart w:id="700" w:name="_Toc411347552"/>
      <w:bookmarkStart w:id="701" w:name="_Toc525548129"/>
      <w:r w:rsidRPr="002143D0">
        <w:rPr>
          <w:szCs w:val="22"/>
        </w:rPr>
        <w:t>4.4</w:t>
      </w:r>
      <w:r w:rsidR="00F969C1" w:rsidRPr="002143D0">
        <w:rPr>
          <w:szCs w:val="22"/>
        </w:rPr>
        <w:t>.2.7.3. Mezbaha ve Et Ürünleri Kontrol Hizmetleri</w:t>
      </w:r>
      <w:bookmarkEnd w:id="699"/>
      <w:bookmarkEnd w:id="700"/>
      <w:bookmarkEnd w:id="701"/>
      <w:r w:rsidR="00F969C1" w:rsidRPr="002143D0">
        <w:rPr>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05"/>
        <w:gridCol w:w="1071"/>
        <w:gridCol w:w="901"/>
        <w:gridCol w:w="901"/>
      </w:tblGrid>
      <w:tr w:rsidR="00304B22" w:rsidRPr="002143D0" w:rsidTr="00304B22">
        <w:trPr>
          <w:trHeight w:val="20"/>
          <w:jc w:val="center"/>
        </w:trPr>
        <w:tc>
          <w:tcPr>
            <w:tcW w:w="0" w:type="auto"/>
            <w:vMerge w:val="restart"/>
            <w:shd w:val="clear" w:color="auto" w:fill="FBD4B4" w:themeFill="accent6" w:themeFillTint="66"/>
            <w:noWrap/>
            <w:vAlign w:val="center"/>
            <w:hideMark/>
          </w:tcPr>
          <w:p w:rsidR="00DF25E8" w:rsidRPr="002143D0" w:rsidRDefault="00DF25E8" w:rsidP="00F908D2">
            <w:pPr>
              <w:jc w:val="center"/>
              <w:rPr>
                <w:rFonts w:asciiTheme="minorHAnsi" w:hAnsiTheme="minorHAnsi"/>
                <w:b/>
                <w:bCs/>
                <w:sz w:val="16"/>
                <w:szCs w:val="16"/>
              </w:rPr>
            </w:pPr>
            <w:r w:rsidRPr="002143D0">
              <w:rPr>
                <w:rFonts w:asciiTheme="minorHAnsi" w:hAnsiTheme="minorHAnsi"/>
                <w:b/>
                <w:bCs/>
                <w:sz w:val="16"/>
                <w:szCs w:val="16"/>
              </w:rPr>
              <w:t>Mezbaha Adı</w:t>
            </w:r>
          </w:p>
        </w:tc>
        <w:tc>
          <w:tcPr>
            <w:tcW w:w="0" w:type="auto"/>
            <w:vMerge w:val="restart"/>
            <w:shd w:val="clear" w:color="auto" w:fill="FBD4B4" w:themeFill="accent6" w:themeFillTint="66"/>
            <w:noWrap/>
            <w:vAlign w:val="center"/>
            <w:hideMark/>
          </w:tcPr>
          <w:p w:rsidR="00DF25E8" w:rsidRPr="002143D0" w:rsidRDefault="00DF25E8" w:rsidP="00F908D2">
            <w:pPr>
              <w:jc w:val="center"/>
              <w:rPr>
                <w:rFonts w:asciiTheme="minorHAnsi" w:hAnsiTheme="minorHAnsi"/>
                <w:b/>
                <w:bCs/>
                <w:sz w:val="16"/>
                <w:szCs w:val="16"/>
              </w:rPr>
            </w:pPr>
            <w:r w:rsidRPr="002143D0">
              <w:rPr>
                <w:rFonts w:asciiTheme="minorHAnsi" w:hAnsiTheme="minorHAnsi"/>
                <w:b/>
                <w:bCs/>
                <w:sz w:val="16"/>
                <w:szCs w:val="16"/>
              </w:rPr>
              <w:t>Onay Durumu</w:t>
            </w:r>
          </w:p>
        </w:tc>
        <w:tc>
          <w:tcPr>
            <w:tcW w:w="0" w:type="auto"/>
            <w:gridSpan w:val="2"/>
            <w:shd w:val="clear" w:color="auto" w:fill="FBD4B4" w:themeFill="accent6" w:themeFillTint="66"/>
            <w:noWrap/>
            <w:vAlign w:val="center"/>
            <w:hideMark/>
          </w:tcPr>
          <w:p w:rsidR="00DF25E8" w:rsidRPr="002143D0" w:rsidRDefault="00DF25E8" w:rsidP="00F908D2">
            <w:pPr>
              <w:jc w:val="center"/>
              <w:rPr>
                <w:rFonts w:asciiTheme="minorHAnsi" w:hAnsiTheme="minorHAnsi"/>
                <w:b/>
                <w:bCs/>
                <w:sz w:val="16"/>
                <w:szCs w:val="16"/>
              </w:rPr>
            </w:pPr>
            <w:r w:rsidRPr="002143D0">
              <w:rPr>
                <w:rFonts w:asciiTheme="minorHAnsi" w:hAnsiTheme="minorHAnsi"/>
                <w:b/>
                <w:bCs/>
                <w:sz w:val="16"/>
                <w:szCs w:val="16"/>
              </w:rPr>
              <w:t>Günlük Kapasitesi</w:t>
            </w:r>
          </w:p>
        </w:tc>
      </w:tr>
      <w:tr w:rsidR="00304B22" w:rsidRPr="002143D0" w:rsidTr="00304B22">
        <w:trPr>
          <w:trHeight w:val="509"/>
          <w:jc w:val="center"/>
        </w:trPr>
        <w:tc>
          <w:tcPr>
            <w:tcW w:w="0" w:type="auto"/>
            <w:vMerge/>
            <w:shd w:val="clear" w:color="auto" w:fill="FBD4B4" w:themeFill="accent6" w:themeFillTint="66"/>
            <w:vAlign w:val="center"/>
            <w:hideMark/>
          </w:tcPr>
          <w:p w:rsidR="00DF25E8" w:rsidRPr="002143D0" w:rsidRDefault="00DF25E8" w:rsidP="00F908D2">
            <w:pPr>
              <w:spacing w:after="240"/>
              <w:jc w:val="center"/>
              <w:rPr>
                <w:rFonts w:asciiTheme="minorHAnsi" w:hAnsiTheme="minorHAnsi"/>
                <w:b/>
                <w:bCs/>
                <w:sz w:val="16"/>
                <w:szCs w:val="16"/>
              </w:rPr>
            </w:pPr>
          </w:p>
        </w:tc>
        <w:tc>
          <w:tcPr>
            <w:tcW w:w="0" w:type="auto"/>
            <w:vMerge/>
            <w:shd w:val="clear" w:color="auto" w:fill="FBD4B4" w:themeFill="accent6" w:themeFillTint="66"/>
            <w:vAlign w:val="center"/>
            <w:hideMark/>
          </w:tcPr>
          <w:p w:rsidR="00DF25E8" w:rsidRPr="002143D0" w:rsidRDefault="00DF25E8" w:rsidP="00F908D2">
            <w:pPr>
              <w:jc w:val="center"/>
              <w:rPr>
                <w:rFonts w:asciiTheme="minorHAnsi" w:hAnsiTheme="minorHAnsi"/>
                <w:b/>
                <w:bCs/>
                <w:sz w:val="16"/>
                <w:szCs w:val="16"/>
              </w:rPr>
            </w:pPr>
          </w:p>
        </w:tc>
        <w:tc>
          <w:tcPr>
            <w:tcW w:w="0" w:type="auto"/>
            <w:shd w:val="clear" w:color="auto" w:fill="FBD4B4" w:themeFill="accent6" w:themeFillTint="66"/>
            <w:vAlign w:val="center"/>
            <w:hideMark/>
          </w:tcPr>
          <w:p w:rsidR="00DF25E8" w:rsidRPr="002143D0" w:rsidRDefault="00DF25E8" w:rsidP="00F908D2">
            <w:pPr>
              <w:jc w:val="center"/>
              <w:rPr>
                <w:rFonts w:asciiTheme="minorHAnsi" w:hAnsiTheme="minorHAnsi"/>
                <w:b/>
                <w:bCs/>
                <w:sz w:val="16"/>
                <w:szCs w:val="16"/>
              </w:rPr>
            </w:pPr>
            <w:r w:rsidRPr="002143D0">
              <w:rPr>
                <w:rFonts w:asciiTheme="minorHAnsi" w:hAnsiTheme="minorHAnsi"/>
                <w:b/>
                <w:bCs/>
                <w:sz w:val="16"/>
                <w:szCs w:val="16"/>
              </w:rPr>
              <w:t>Büyükbaş</w:t>
            </w:r>
            <w:r w:rsidRPr="002143D0">
              <w:rPr>
                <w:rFonts w:asciiTheme="minorHAnsi" w:hAnsiTheme="minorHAnsi"/>
                <w:b/>
                <w:bCs/>
                <w:sz w:val="16"/>
                <w:szCs w:val="16"/>
              </w:rPr>
              <w:br/>
              <w:t>(Adet/Gün)</w:t>
            </w:r>
          </w:p>
        </w:tc>
        <w:tc>
          <w:tcPr>
            <w:tcW w:w="0" w:type="auto"/>
            <w:shd w:val="clear" w:color="auto" w:fill="FBD4B4" w:themeFill="accent6" w:themeFillTint="66"/>
            <w:vAlign w:val="center"/>
            <w:hideMark/>
          </w:tcPr>
          <w:p w:rsidR="00DF25E8" w:rsidRPr="002143D0" w:rsidRDefault="00DF25E8" w:rsidP="00F908D2">
            <w:pPr>
              <w:jc w:val="center"/>
              <w:rPr>
                <w:rFonts w:asciiTheme="minorHAnsi" w:hAnsiTheme="minorHAnsi"/>
                <w:b/>
                <w:bCs/>
                <w:sz w:val="16"/>
                <w:szCs w:val="16"/>
              </w:rPr>
            </w:pPr>
            <w:r w:rsidRPr="002143D0">
              <w:rPr>
                <w:rFonts w:asciiTheme="minorHAnsi" w:hAnsiTheme="minorHAnsi"/>
                <w:b/>
                <w:bCs/>
                <w:sz w:val="16"/>
                <w:szCs w:val="16"/>
              </w:rPr>
              <w:t>Küçükbaş</w:t>
            </w:r>
            <w:r w:rsidRPr="002143D0">
              <w:rPr>
                <w:rFonts w:asciiTheme="minorHAnsi" w:hAnsiTheme="minorHAnsi"/>
                <w:b/>
                <w:bCs/>
                <w:sz w:val="16"/>
                <w:szCs w:val="16"/>
              </w:rPr>
              <w:br/>
              <w:t>(Adet/Gün)</w:t>
            </w:r>
          </w:p>
        </w:tc>
      </w:tr>
      <w:tr w:rsidR="00304B22" w:rsidRPr="002143D0" w:rsidTr="00304B22">
        <w:trPr>
          <w:trHeight w:val="20"/>
          <w:jc w:val="center"/>
        </w:trPr>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Ayvacık Belediye Mezbahası</w:t>
            </w:r>
          </w:p>
        </w:tc>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Kapalı</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8</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60</w:t>
            </w:r>
          </w:p>
        </w:tc>
      </w:tr>
      <w:tr w:rsidR="00304B22" w:rsidRPr="002143D0" w:rsidTr="00304B22">
        <w:trPr>
          <w:trHeight w:val="20"/>
          <w:jc w:val="center"/>
        </w:trPr>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Bayramiç Belediye Mezbahası</w:t>
            </w:r>
          </w:p>
        </w:tc>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Kapalı</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5</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120</w:t>
            </w:r>
          </w:p>
        </w:tc>
      </w:tr>
      <w:tr w:rsidR="00304B22" w:rsidRPr="002143D0" w:rsidTr="00304B22">
        <w:trPr>
          <w:trHeight w:val="20"/>
          <w:jc w:val="center"/>
        </w:trPr>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Biga Belediye Mezbahası</w:t>
            </w:r>
          </w:p>
        </w:tc>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Onaylı</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50</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50</w:t>
            </w:r>
          </w:p>
        </w:tc>
      </w:tr>
      <w:tr w:rsidR="00304B22" w:rsidRPr="002143D0" w:rsidTr="00304B22">
        <w:trPr>
          <w:trHeight w:val="20"/>
          <w:jc w:val="center"/>
        </w:trPr>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Ezine- Uysal Yılmaz Mezbahası</w:t>
            </w:r>
          </w:p>
        </w:tc>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Onaylı</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30</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250</w:t>
            </w:r>
          </w:p>
        </w:tc>
      </w:tr>
      <w:tr w:rsidR="00304B22" w:rsidRPr="002143D0" w:rsidTr="00304B22">
        <w:trPr>
          <w:trHeight w:val="20"/>
          <w:jc w:val="center"/>
        </w:trPr>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Ezine -Gündoğdular Gıda San. Tur. Tic. Ltd. Şti.</w:t>
            </w:r>
          </w:p>
        </w:tc>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Onaylı</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49</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250</w:t>
            </w:r>
          </w:p>
        </w:tc>
      </w:tr>
      <w:tr w:rsidR="00304B22" w:rsidRPr="002143D0" w:rsidTr="00304B22">
        <w:trPr>
          <w:trHeight w:val="20"/>
          <w:jc w:val="center"/>
        </w:trPr>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Gökçeada Belediye Mezbahası</w:t>
            </w:r>
          </w:p>
        </w:tc>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Kapalı</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3</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50</w:t>
            </w:r>
          </w:p>
        </w:tc>
      </w:tr>
      <w:tr w:rsidR="00304B22" w:rsidRPr="002143D0" w:rsidTr="00304B22">
        <w:trPr>
          <w:trHeight w:val="20"/>
          <w:jc w:val="center"/>
        </w:trPr>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Lapseki Belediye Mezbahası</w:t>
            </w:r>
          </w:p>
        </w:tc>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Kapalı</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8</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96</w:t>
            </w:r>
          </w:p>
        </w:tc>
      </w:tr>
      <w:tr w:rsidR="00304B22" w:rsidRPr="002143D0" w:rsidTr="00304B22">
        <w:trPr>
          <w:trHeight w:val="20"/>
          <w:jc w:val="center"/>
        </w:trPr>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Yenice -Ahmet KURT Kesimhanesi</w:t>
            </w:r>
          </w:p>
        </w:tc>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Onaylı</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5</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48</w:t>
            </w:r>
          </w:p>
        </w:tc>
      </w:tr>
      <w:tr w:rsidR="00304B22" w:rsidRPr="002143D0" w:rsidTr="00304B22">
        <w:trPr>
          <w:trHeight w:val="20"/>
          <w:jc w:val="center"/>
        </w:trPr>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Çan -Kalfaoğlu Gıda Tek. Tur. İnş. San. Ve Dış. Tic. Ltd. Şti</w:t>
            </w:r>
          </w:p>
        </w:tc>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Kapalı</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49</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99</w:t>
            </w:r>
          </w:p>
        </w:tc>
      </w:tr>
    </w:tbl>
    <w:p w:rsidR="0063152F" w:rsidRPr="002143D0" w:rsidRDefault="0063152F" w:rsidP="00304B22">
      <w:pPr>
        <w:spacing w:line="276" w:lineRule="auto"/>
        <w:rPr>
          <w:rFonts w:asciiTheme="minorHAnsi" w:hAnsiTheme="minorHAnsi"/>
          <w:b/>
          <w:sz w:val="22"/>
          <w:szCs w:val="22"/>
        </w:rPr>
      </w:pPr>
    </w:p>
    <w:p w:rsidR="00303638" w:rsidRPr="002143D0" w:rsidRDefault="003D0A4C" w:rsidP="00250504">
      <w:pPr>
        <w:pStyle w:val="Balk5"/>
        <w:spacing w:before="120"/>
        <w:jc w:val="both"/>
        <w:rPr>
          <w:rFonts w:eastAsiaTheme="minorHAnsi"/>
          <w:lang w:eastAsia="en-US"/>
        </w:rPr>
      </w:pPr>
      <w:bookmarkStart w:id="702" w:name="_Toc525548130"/>
      <w:bookmarkStart w:id="703" w:name="_Toc378852753"/>
      <w:bookmarkStart w:id="704" w:name="_Toc379183101"/>
      <w:bookmarkStart w:id="705" w:name="_Toc379183293"/>
      <w:bookmarkStart w:id="706" w:name="_Toc379185155"/>
      <w:bookmarkStart w:id="707" w:name="_Toc411347585"/>
      <w:r w:rsidRPr="002143D0">
        <w:t>4.4</w:t>
      </w:r>
      <w:r w:rsidR="00303638" w:rsidRPr="002143D0">
        <w:t xml:space="preserve">.2.7.4. </w:t>
      </w:r>
      <w:r w:rsidR="00303638" w:rsidRPr="002143D0">
        <w:rPr>
          <w:rFonts w:eastAsiaTheme="minorHAnsi"/>
          <w:lang w:eastAsia="en-US"/>
        </w:rPr>
        <w:t>Poliklinik ve Klinik Ruhsatlandırma işlemle</w:t>
      </w:r>
      <w:r w:rsidR="00D54C0B" w:rsidRPr="002143D0">
        <w:rPr>
          <w:rFonts w:eastAsiaTheme="minorHAnsi"/>
          <w:lang w:eastAsia="en-US"/>
        </w:rPr>
        <w:t>ri</w:t>
      </w:r>
      <w:bookmarkEnd w:id="702"/>
    </w:p>
    <w:p w:rsidR="00303638" w:rsidRPr="002143D0" w:rsidRDefault="00303638" w:rsidP="00F908D2">
      <w:pPr>
        <w:spacing w:line="276" w:lineRule="auto"/>
        <w:ind w:firstLine="708"/>
        <w:rPr>
          <w:rFonts w:asciiTheme="minorHAnsi" w:hAnsiTheme="minorHAnsi"/>
          <w:bCs/>
          <w:sz w:val="22"/>
          <w:szCs w:val="22"/>
        </w:rPr>
      </w:pPr>
      <w:r w:rsidRPr="002143D0">
        <w:rPr>
          <w:rFonts w:asciiTheme="minorHAnsi" w:hAnsiTheme="minorHAnsi"/>
          <w:bCs/>
          <w:sz w:val="22"/>
          <w:szCs w:val="22"/>
        </w:rPr>
        <w:t>İlimizde 201</w:t>
      </w:r>
      <w:r w:rsidR="00E421F5">
        <w:rPr>
          <w:rFonts w:asciiTheme="minorHAnsi" w:hAnsiTheme="minorHAnsi"/>
          <w:bCs/>
          <w:sz w:val="22"/>
          <w:szCs w:val="22"/>
        </w:rPr>
        <w:t>7</w:t>
      </w:r>
      <w:r w:rsidRPr="002143D0">
        <w:rPr>
          <w:rFonts w:asciiTheme="minorHAnsi" w:hAnsiTheme="minorHAnsi"/>
          <w:bCs/>
          <w:sz w:val="22"/>
          <w:szCs w:val="22"/>
        </w:rPr>
        <w:t xml:space="preserve"> yılı sonuna kadar toplam </w:t>
      </w:r>
      <w:r w:rsidR="00E421F5">
        <w:rPr>
          <w:rFonts w:asciiTheme="minorHAnsi" w:hAnsiTheme="minorHAnsi"/>
          <w:bCs/>
          <w:sz w:val="22"/>
          <w:szCs w:val="22"/>
        </w:rPr>
        <w:t>3</w:t>
      </w:r>
      <w:r w:rsidRPr="002143D0">
        <w:rPr>
          <w:rFonts w:asciiTheme="minorHAnsi" w:hAnsiTheme="minorHAnsi"/>
          <w:bCs/>
          <w:sz w:val="22"/>
          <w:szCs w:val="22"/>
        </w:rPr>
        <w:t xml:space="preserve"> Veteriner Polikliniği ve </w:t>
      </w:r>
      <w:r w:rsidR="00132767" w:rsidRPr="002143D0">
        <w:rPr>
          <w:rFonts w:asciiTheme="minorHAnsi" w:hAnsiTheme="minorHAnsi"/>
          <w:bCs/>
          <w:sz w:val="22"/>
          <w:szCs w:val="22"/>
        </w:rPr>
        <w:t>8</w:t>
      </w:r>
      <w:r w:rsidR="00E421F5">
        <w:rPr>
          <w:rFonts w:asciiTheme="minorHAnsi" w:hAnsiTheme="minorHAnsi"/>
          <w:bCs/>
          <w:sz w:val="22"/>
          <w:szCs w:val="22"/>
        </w:rPr>
        <w:t>8</w:t>
      </w:r>
      <w:r w:rsidRPr="002143D0">
        <w:rPr>
          <w:rFonts w:asciiTheme="minorHAnsi" w:hAnsiTheme="minorHAnsi"/>
          <w:bCs/>
          <w:sz w:val="22"/>
          <w:szCs w:val="22"/>
        </w:rPr>
        <w:t xml:space="preserve"> Veteriner Kliniği çalışmakta olup, 15.10.2011 Tarihinde yürürlüğe </w:t>
      </w:r>
      <w:r w:rsidR="00D54C0B" w:rsidRPr="002143D0">
        <w:rPr>
          <w:rFonts w:asciiTheme="minorHAnsi" w:hAnsiTheme="minorHAnsi"/>
          <w:bCs/>
          <w:sz w:val="22"/>
          <w:szCs w:val="22"/>
        </w:rPr>
        <w:t>giren 28085</w:t>
      </w:r>
      <w:r w:rsidRPr="002143D0">
        <w:rPr>
          <w:rFonts w:asciiTheme="minorHAnsi" w:hAnsiTheme="minorHAnsi"/>
          <w:bCs/>
          <w:sz w:val="22"/>
          <w:szCs w:val="22"/>
        </w:rPr>
        <w:t xml:space="preserve"> sayılı Resmi </w:t>
      </w:r>
      <w:r w:rsidR="000E5EF5" w:rsidRPr="002143D0">
        <w:rPr>
          <w:rFonts w:asciiTheme="minorHAnsi" w:hAnsiTheme="minorHAnsi"/>
          <w:bCs/>
          <w:sz w:val="22"/>
          <w:szCs w:val="22"/>
        </w:rPr>
        <w:t>Gazete ’de</w:t>
      </w:r>
      <w:r w:rsidRPr="002143D0">
        <w:rPr>
          <w:rFonts w:asciiTheme="minorHAnsi" w:hAnsiTheme="minorHAnsi"/>
          <w:bCs/>
          <w:sz w:val="22"/>
          <w:szCs w:val="22"/>
        </w:rPr>
        <w:t xml:space="preserve"> çıkan  “Veteriner Hekim Muayene ve Poliklinik Yönetmeliğine” göre tüm klinikler ve poliklinikler yeniden düzenlenmiştir. </w:t>
      </w:r>
    </w:p>
    <w:p w:rsidR="00303638" w:rsidRPr="002143D0" w:rsidRDefault="00303638" w:rsidP="00F908D2">
      <w:pPr>
        <w:spacing w:line="276" w:lineRule="auto"/>
        <w:ind w:firstLine="708"/>
        <w:rPr>
          <w:rFonts w:asciiTheme="minorHAnsi" w:hAnsiTheme="minorHAnsi"/>
          <w:bCs/>
          <w:sz w:val="22"/>
          <w:szCs w:val="22"/>
        </w:rPr>
      </w:pPr>
      <w:r w:rsidRPr="002143D0">
        <w:rPr>
          <w:rFonts w:asciiTheme="minorHAnsi" w:hAnsiTheme="minorHAnsi"/>
          <w:bCs/>
          <w:sz w:val="22"/>
          <w:szCs w:val="22"/>
        </w:rPr>
        <w:t xml:space="preserve">Toplam </w:t>
      </w:r>
      <w:r w:rsidR="00E421F5">
        <w:rPr>
          <w:rFonts w:asciiTheme="minorHAnsi" w:hAnsiTheme="minorHAnsi"/>
          <w:bCs/>
          <w:sz w:val="22"/>
          <w:szCs w:val="22"/>
        </w:rPr>
        <w:t>91</w:t>
      </w:r>
      <w:r w:rsidRPr="002143D0">
        <w:rPr>
          <w:rFonts w:asciiTheme="minorHAnsi" w:hAnsiTheme="minorHAnsi"/>
          <w:bCs/>
          <w:sz w:val="22"/>
          <w:szCs w:val="22"/>
        </w:rPr>
        <w:t xml:space="preserve"> adet klinikte 1</w:t>
      </w:r>
      <w:r w:rsidR="00E421F5">
        <w:rPr>
          <w:rFonts w:asciiTheme="minorHAnsi" w:hAnsiTheme="minorHAnsi"/>
          <w:bCs/>
          <w:sz w:val="22"/>
          <w:szCs w:val="22"/>
        </w:rPr>
        <w:t>24</w:t>
      </w:r>
      <w:r w:rsidRPr="002143D0">
        <w:rPr>
          <w:rFonts w:asciiTheme="minorHAnsi" w:hAnsiTheme="minorHAnsi"/>
          <w:bCs/>
          <w:sz w:val="22"/>
          <w:szCs w:val="22"/>
        </w:rPr>
        <w:t xml:space="preserve"> Veteriner Hekim hizmet vermektedir.</w:t>
      </w:r>
    </w:p>
    <w:p w:rsidR="00D5021D" w:rsidRPr="005547A4" w:rsidRDefault="00303638" w:rsidP="00D5021D">
      <w:pPr>
        <w:spacing w:line="276" w:lineRule="auto"/>
        <w:ind w:firstLine="708"/>
        <w:rPr>
          <w:rFonts w:asciiTheme="minorHAnsi" w:hAnsiTheme="minorHAnsi" w:cstheme="minorHAnsi"/>
          <w:bCs/>
          <w:sz w:val="22"/>
          <w:szCs w:val="22"/>
        </w:rPr>
      </w:pPr>
      <w:r w:rsidRPr="002143D0">
        <w:rPr>
          <w:rFonts w:asciiTheme="minorHAnsi" w:hAnsiTheme="minorHAnsi"/>
          <w:bCs/>
          <w:sz w:val="22"/>
          <w:szCs w:val="22"/>
        </w:rPr>
        <w:t>8</w:t>
      </w:r>
      <w:r w:rsidR="00E421F5">
        <w:rPr>
          <w:rFonts w:asciiTheme="minorHAnsi" w:hAnsiTheme="minorHAnsi"/>
          <w:bCs/>
          <w:sz w:val="22"/>
          <w:szCs w:val="22"/>
        </w:rPr>
        <w:t>3</w:t>
      </w:r>
      <w:r w:rsidRPr="002143D0">
        <w:rPr>
          <w:rFonts w:asciiTheme="minorHAnsi" w:hAnsiTheme="minorHAnsi"/>
          <w:bCs/>
          <w:sz w:val="22"/>
          <w:szCs w:val="22"/>
        </w:rPr>
        <w:t xml:space="preserve"> adet Poliklinik ve Kliniğe “Veteriner Tıbbi Ürün Perakende Satış İzni” verilmiştir. 201</w:t>
      </w:r>
      <w:r w:rsidR="00E421F5">
        <w:rPr>
          <w:rFonts w:asciiTheme="minorHAnsi" w:hAnsiTheme="minorHAnsi"/>
          <w:bCs/>
          <w:sz w:val="22"/>
          <w:szCs w:val="22"/>
        </w:rPr>
        <w:t>7</w:t>
      </w:r>
      <w:r w:rsidRPr="002143D0">
        <w:rPr>
          <w:rFonts w:asciiTheme="minorHAnsi" w:hAnsiTheme="minorHAnsi"/>
          <w:bCs/>
          <w:sz w:val="22"/>
          <w:szCs w:val="22"/>
        </w:rPr>
        <w:t xml:space="preserve"> yılı içerisinde poliklinik ve kliniklerde çalışan veteriner hekimlerle toplantılar düzenlenmiş ayrıca çalıştıkları yerde denetim uygulamaları yapılmış olumsuz bir durumla karşılaşılmamıştır.</w:t>
      </w:r>
      <w:r w:rsidR="00D5021D">
        <w:rPr>
          <w:rFonts w:asciiTheme="minorHAnsi" w:hAnsiTheme="minorHAnsi"/>
          <w:bCs/>
          <w:sz w:val="22"/>
          <w:szCs w:val="22"/>
        </w:rPr>
        <w:t xml:space="preserve"> </w:t>
      </w:r>
      <w:r w:rsidR="00D5021D" w:rsidRPr="005547A4">
        <w:rPr>
          <w:rFonts w:asciiTheme="minorHAnsi" w:hAnsiTheme="minorHAnsi" w:cstheme="minorHAnsi"/>
          <w:bCs/>
          <w:sz w:val="22"/>
          <w:szCs w:val="22"/>
        </w:rPr>
        <w:t>E- Reçete sistemine geçilmesine hazırlık olarak İlimizde görev yapan Veteriner Hekimlere bilgilendirme toplantıları düzenlenmiştir.</w:t>
      </w:r>
    </w:p>
    <w:p w:rsidR="00303638" w:rsidRPr="002143D0" w:rsidRDefault="003D0A4C" w:rsidP="0073169F">
      <w:pPr>
        <w:pStyle w:val="Balk5"/>
        <w:spacing w:before="120" w:line="276" w:lineRule="auto"/>
        <w:jc w:val="both"/>
      </w:pPr>
      <w:bookmarkStart w:id="708" w:name="_Toc525548131"/>
      <w:r w:rsidRPr="002143D0">
        <w:t>4.4</w:t>
      </w:r>
      <w:r w:rsidR="00303638" w:rsidRPr="002143D0">
        <w:t xml:space="preserve">.2.7.5. Ulusal Kalıntı İzleme </w:t>
      </w:r>
      <w:r w:rsidR="00D54C0B" w:rsidRPr="002143D0">
        <w:t>Programı</w:t>
      </w:r>
      <w:bookmarkEnd w:id="708"/>
    </w:p>
    <w:p w:rsidR="00303638" w:rsidRDefault="00303638" w:rsidP="00F908D2">
      <w:pPr>
        <w:spacing w:after="200" w:line="276" w:lineRule="auto"/>
        <w:ind w:firstLine="708"/>
        <w:rPr>
          <w:rFonts w:asciiTheme="minorHAnsi" w:eastAsiaTheme="minorHAnsi" w:hAnsiTheme="minorHAnsi"/>
          <w:sz w:val="22"/>
          <w:szCs w:val="22"/>
          <w:lang w:eastAsia="en-US"/>
        </w:rPr>
      </w:pPr>
      <w:r w:rsidRPr="002143D0">
        <w:rPr>
          <w:rFonts w:asciiTheme="minorHAnsi" w:eastAsiaTheme="minorHAnsi" w:hAnsiTheme="minorHAnsi"/>
          <w:sz w:val="22"/>
          <w:szCs w:val="22"/>
          <w:lang w:eastAsia="en-US"/>
        </w:rPr>
        <w:t>“Canlı Hayvanlar ve Hayvansal Ürünlerde Belirli Maddeler İle Bunların Kalıntılarının İzlenmesi İçin Alınacak Önlemlere Dair Yönetmelik” kapsamında</w:t>
      </w:r>
      <w:r w:rsidRPr="002143D0">
        <w:rPr>
          <w:rFonts w:asciiTheme="minorHAnsi" w:eastAsiaTheme="minorHAnsi" w:hAnsiTheme="minorHAnsi"/>
          <w:b/>
          <w:sz w:val="22"/>
          <w:szCs w:val="22"/>
          <w:lang w:eastAsia="en-US"/>
        </w:rPr>
        <w:tab/>
        <w:t xml:space="preserve">; </w:t>
      </w:r>
      <w:r w:rsidRPr="002143D0">
        <w:rPr>
          <w:rFonts w:asciiTheme="minorHAnsi" w:eastAsiaTheme="minorHAnsi" w:hAnsiTheme="minorHAnsi"/>
          <w:sz w:val="22"/>
          <w:szCs w:val="22"/>
          <w:lang w:eastAsia="en-US"/>
        </w:rPr>
        <w:t>Ulusal Kalıntı İzleme Planı, hayvan türlerine göre belirlenen madde ve ürün grupları ile bu maddelerin kalıntılarının varlığının tespiti için toplam 1</w:t>
      </w:r>
      <w:r w:rsidR="00BF78DF">
        <w:rPr>
          <w:rFonts w:asciiTheme="minorHAnsi" w:eastAsiaTheme="minorHAnsi" w:hAnsiTheme="minorHAnsi"/>
          <w:sz w:val="22"/>
          <w:szCs w:val="22"/>
          <w:lang w:eastAsia="en-US"/>
        </w:rPr>
        <w:t>28</w:t>
      </w:r>
      <w:r w:rsidRPr="002143D0">
        <w:rPr>
          <w:rFonts w:asciiTheme="minorHAnsi" w:eastAsiaTheme="minorHAnsi" w:hAnsiTheme="minorHAnsi"/>
          <w:sz w:val="22"/>
          <w:szCs w:val="22"/>
          <w:lang w:eastAsia="en-US"/>
        </w:rPr>
        <w:t xml:space="preserve"> adet numune test amacıyla alınarak </w:t>
      </w:r>
      <w:r w:rsidRPr="002143D0">
        <w:rPr>
          <w:rFonts w:asciiTheme="minorHAnsi" w:eastAsiaTheme="minorHAnsi" w:hAnsiTheme="minorHAnsi"/>
          <w:snapToGrid w:val="0"/>
          <w:sz w:val="22"/>
          <w:szCs w:val="22"/>
          <w:lang w:eastAsia="en-US"/>
        </w:rPr>
        <w:t xml:space="preserve">analizlerinin yapılması </w:t>
      </w:r>
      <w:r w:rsidR="00D54C0B" w:rsidRPr="002143D0">
        <w:rPr>
          <w:rFonts w:asciiTheme="minorHAnsi" w:eastAsiaTheme="minorHAnsi" w:hAnsiTheme="minorHAnsi"/>
          <w:snapToGrid w:val="0"/>
          <w:sz w:val="22"/>
          <w:szCs w:val="22"/>
          <w:lang w:eastAsia="en-US"/>
        </w:rPr>
        <w:t>amacıyla GTHB’nin</w:t>
      </w:r>
      <w:r w:rsidRPr="002143D0">
        <w:rPr>
          <w:rFonts w:asciiTheme="minorHAnsi" w:eastAsiaTheme="minorHAnsi" w:hAnsiTheme="minorHAnsi"/>
          <w:snapToGrid w:val="0"/>
          <w:sz w:val="22"/>
          <w:szCs w:val="22"/>
          <w:lang w:eastAsia="en-US"/>
        </w:rPr>
        <w:t xml:space="preserve"> yetkilendirdiği laboratuvarlara</w:t>
      </w:r>
      <w:r w:rsidRPr="002143D0">
        <w:rPr>
          <w:rFonts w:asciiTheme="minorHAnsi" w:eastAsiaTheme="minorHAnsi" w:hAnsiTheme="minorHAnsi"/>
          <w:sz w:val="22"/>
          <w:szCs w:val="22"/>
          <w:lang w:eastAsia="en-US"/>
        </w:rPr>
        <w:t xml:space="preserve"> gönderilmiştir.</w:t>
      </w:r>
    </w:p>
    <w:p w:rsidR="00BF78DF" w:rsidRPr="002143D0" w:rsidRDefault="00BF78DF" w:rsidP="00F908D2">
      <w:pPr>
        <w:spacing w:after="200" w:line="276" w:lineRule="auto"/>
        <w:ind w:firstLine="708"/>
        <w:rPr>
          <w:rFonts w:asciiTheme="minorHAnsi" w:eastAsiaTheme="minorHAnsi" w:hAnsiTheme="minorHAnsi"/>
          <w:sz w:val="22"/>
          <w:szCs w:val="22"/>
          <w:lang w:eastAsia="en-US"/>
        </w:rPr>
      </w:pPr>
    </w:p>
    <w:p w:rsidR="00303638" w:rsidRPr="002143D0" w:rsidRDefault="00303638" w:rsidP="00F908D2">
      <w:pPr>
        <w:spacing w:line="276" w:lineRule="auto"/>
        <w:ind w:firstLine="708"/>
        <w:rPr>
          <w:rFonts w:asciiTheme="minorHAnsi" w:eastAsiaTheme="minorHAnsi" w:hAnsiTheme="minorHAnsi"/>
          <w:sz w:val="22"/>
          <w:szCs w:val="22"/>
          <w:u w:val="single"/>
          <w:lang w:eastAsia="en-US"/>
        </w:rPr>
      </w:pPr>
      <w:r w:rsidRPr="002143D0">
        <w:rPr>
          <w:rFonts w:asciiTheme="minorHAnsi" w:eastAsiaTheme="minorHAnsi" w:hAnsiTheme="minorHAnsi"/>
          <w:sz w:val="22"/>
          <w:szCs w:val="22"/>
          <w:u w:val="single"/>
          <w:lang w:eastAsia="en-US"/>
        </w:rPr>
        <w:lastRenderedPageBreak/>
        <w:t>Bu ürün gruplarından;</w:t>
      </w:r>
    </w:p>
    <w:p w:rsidR="00303638" w:rsidRPr="002143D0" w:rsidRDefault="00303638" w:rsidP="00F908D2">
      <w:pPr>
        <w:spacing w:line="276" w:lineRule="auto"/>
        <w:ind w:firstLine="708"/>
        <w:rPr>
          <w:rFonts w:asciiTheme="minorHAnsi" w:eastAsiaTheme="minorHAnsi" w:hAnsiTheme="minorHAnsi"/>
          <w:sz w:val="22"/>
          <w:szCs w:val="22"/>
          <w:lang w:eastAsia="en-US"/>
        </w:rPr>
      </w:pPr>
      <w:r w:rsidRPr="002143D0">
        <w:rPr>
          <w:rFonts w:asciiTheme="minorHAnsi" w:eastAsiaTheme="minorHAnsi" w:hAnsiTheme="minorHAnsi"/>
          <w:sz w:val="22"/>
          <w:szCs w:val="22"/>
          <w:lang w:eastAsia="en-US"/>
        </w:rPr>
        <w:t>Kana</w:t>
      </w:r>
      <w:r w:rsidR="00D54C0B" w:rsidRPr="002143D0">
        <w:rPr>
          <w:rFonts w:asciiTheme="minorHAnsi" w:eastAsiaTheme="minorHAnsi" w:hAnsiTheme="minorHAnsi"/>
          <w:sz w:val="22"/>
          <w:szCs w:val="22"/>
          <w:lang w:eastAsia="en-US"/>
        </w:rPr>
        <w:t>tlı için alınan numune sayısı</w:t>
      </w:r>
      <w:r w:rsidR="00D54C0B" w:rsidRPr="002143D0">
        <w:rPr>
          <w:rFonts w:asciiTheme="minorHAnsi" w:eastAsiaTheme="minorHAnsi" w:hAnsiTheme="minorHAnsi"/>
          <w:sz w:val="22"/>
          <w:szCs w:val="22"/>
          <w:lang w:eastAsia="en-US"/>
        </w:rPr>
        <w:tab/>
      </w:r>
      <w:r w:rsidR="00D54C0B" w:rsidRPr="002143D0">
        <w:rPr>
          <w:rFonts w:asciiTheme="minorHAnsi" w:eastAsiaTheme="minorHAnsi" w:hAnsiTheme="minorHAnsi"/>
          <w:sz w:val="22"/>
          <w:szCs w:val="22"/>
          <w:lang w:eastAsia="en-US"/>
        </w:rPr>
        <w:tab/>
      </w:r>
      <w:r w:rsidR="000D3E00" w:rsidRPr="002143D0">
        <w:rPr>
          <w:rFonts w:asciiTheme="minorHAnsi" w:eastAsiaTheme="minorHAnsi" w:hAnsiTheme="minorHAnsi"/>
          <w:sz w:val="22"/>
          <w:szCs w:val="22"/>
          <w:lang w:eastAsia="en-US"/>
        </w:rPr>
        <w:tab/>
      </w:r>
      <w:r w:rsidRPr="002143D0">
        <w:rPr>
          <w:rFonts w:asciiTheme="minorHAnsi" w:eastAsiaTheme="minorHAnsi" w:hAnsiTheme="minorHAnsi"/>
          <w:sz w:val="22"/>
          <w:szCs w:val="22"/>
          <w:lang w:eastAsia="en-US"/>
        </w:rPr>
        <w:t>:1</w:t>
      </w:r>
      <w:r w:rsidR="00ED5AED">
        <w:rPr>
          <w:rFonts w:asciiTheme="minorHAnsi" w:eastAsiaTheme="minorHAnsi" w:hAnsiTheme="minorHAnsi"/>
          <w:sz w:val="22"/>
          <w:szCs w:val="22"/>
          <w:lang w:eastAsia="en-US"/>
        </w:rPr>
        <w:t>2</w:t>
      </w:r>
    </w:p>
    <w:p w:rsidR="00303638" w:rsidRPr="002143D0" w:rsidRDefault="00303638" w:rsidP="00F908D2">
      <w:pPr>
        <w:spacing w:line="276" w:lineRule="auto"/>
        <w:ind w:firstLine="708"/>
        <w:rPr>
          <w:rFonts w:asciiTheme="minorHAnsi" w:eastAsiaTheme="minorHAnsi" w:hAnsiTheme="minorHAnsi"/>
          <w:sz w:val="22"/>
          <w:szCs w:val="22"/>
          <w:lang w:eastAsia="en-US"/>
        </w:rPr>
      </w:pPr>
      <w:r w:rsidRPr="002143D0">
        <w:rPr>
          <w:rFonts w:asciiTheme="minorHAnsi" w:eastAsiaTheme="minorHAnsi" w:hAnsiTheme="minorHAnsi"/>
          <w:sz w:val="22"/>
          <w:szCs w:val="22"/>
          <w:lang w:eastAsia="en-US"/>
        </w:rPr>
        <w:t>Süt içi</w:t>
      </w:r>
      <w:r w:rsidR="00D54C0B" w:rsidRPr="002143D0">
        <w:rPr>
          <w:rFonts w:asciiTheme="minorHAnsi" w:eastAsiaTheme="minorHAnsi" w:hAnsiTheme="minorHAnsi"/>
          <w:sz w:val="22"/>
          <w:szCs w:val="22"/>
          <w:lang w:eastAsia="en-US"/>
        </w:rPr>
        <w:t>n alınan numune sayısı</w:t>
      </w:r>
      <w:r w:rsidR="00D54C0B" w:rsidRPr="002143D0">
        <w:rPr>
          <w:rFonts w:asciiTheme="minorHAnsi" w:eastAsiaTheme="minorHAnsi" w:hAnsiTheme="minorHAnsi"/>
          <w:sz w:val="22"/>
          <w:szCs w:val="22"/>
          <w:lang w:eastAsia="en-US"/>
        </w:rPr>
        <w:tab/>
      </w:r>
      <w:r w:rsidR="00D54C0B" w:rsidRPr="002143D0">
        <w:rPr>
          <w:rFonts w:asciiTheme="minorHAnsi" w:eastAsiaTheme="minorHAnsi" w:hAnsiTheme="minorHAnsi"/>
          <w:sz w:val="22"/>
          <w:szCs w:val="22"/>
          <w:lang w:eastAsia="en-US"/>
        </w:rPr>
        <w:tab/>
      </w:r>
      <w:r w:rsidR="00D54C0B" w:rsidRPr="002143D0">
        <w:rPr>
          <w:rFonts w:asciiTheme="minorHAnsi" w:eastAsiaTheme="minorHAnsi" w:hAnsiTheme="minorHAnsi"/>
          <w:sz w:val="22"/>
          <w:szCs w:val="22"/>
          <w:lang w:eastAsia="en-US"/>
        </w:rPr>
        <w:tab/>
      </w:r>
      <w:r w:rsidR="000D3E00" w:rsidRPr="002143D0">
        <w:rPr>
          <w:rFonts w:asciiTheme="minorHAnsi" w:eastAsiaTheme="minorHAnsi" w:hAnsiTheme="minorHAnsi"/>
          <w:sz w:val="22"/>
          <w:szCs w:val="22"/>
          <w:lang w:eastAsia="en-US"/>
        </w:rPr>
        <w:tab/>
      </w:r>
      <w:r w:rsidRPr="002143D0">
        <w:rPr>
          <w:rFonts w:asciiTheme="minorHAnsi" w:eastAsiaTheme="minorHAnsi" w:hAnsiTheme="minorHAnsi"/>
          <w:sz w:val="22"/>
          <w:szCs w:val="22"/>
          <w:lang w:eastAsia="en-US"/>
        </w:rPr>
        <w:t>:</w:t>
      </w:r>
      <w:r w:rsidR="00ED5AED">
        <w:rPr>
          <w:rFonts w:asciiTheme="minorHAnsi" w:eastAsiaTheme="minorHAnsi" w:hAnsiTheme="minorHAnsi"/>
          <w:sz w:val="22"/>
          <w:szCs w:val="22"/>
          <w:lang w:eastAsia="en-US"/>
        </w:rPr>
        <w:t>64</w:t>
      </w:r>
    </w:p>
    <w:p w:rsidR="00303638" w:rsidRPr="002143D0" w:rsidRDefault="00303638" w:rsidP="00F908D2">
      <w:pPr>
        <w:spacing w:line="276" w:lineRule="auto"/>
        <w:ind w:firstLine="708"/>
        <w:rPr>
          <w:rFonts w:asciiTheme="minorHAnsi" w:eastAsiaTheme="minorHAnsi" w:hAnsiTheme="minorHAnsi"/>
          <w:sz w:val="22"/>
          <w:szCs w:val="22"/>
          <w:lang w:eastAsia="en-US"/>
        </w:rPr>
      </w:pPr>
      <w:r w:rsidRPr="002143D0">
        <w:rPr>
          <w:rFonts w:asciiTheme="minorHAnsi" w:eastAsiaTheme="minorHAnsi" w:hAnsiTheme="minorHAnsi"/>
          <w:sz w:val="22"/>
          <w:szCs w:val="22"/>
          <w:lang w:eastAsia="en-US"/>
        </w:rPr>
        <w:t>Kırmızı</w:t>
      </w:r>
      <w:r w:rsidR="00D54C0B" w:rsidRPr="002143D0">
        <w:rPr>
          <w:rFonts w:asciiTheme="minorHAnsi" w:eastAsiaTheme="minorHAnsi" w:hAnsiTheme="minorHAnsi"/>
          <w:sz w:val="22"/>
          <w:szCs w:val="22"/>
          <w:lang w:eastAsia="en-US"/>
        </w:rPr>
        <w:t xml:space="preserve"> Et için alınan numune sayısı</w:t>
      </w:r>
      <w:r w:rsidR="00D54C0B" w:rsidRPr="002143D0">
        <w:rPr>
          <w:rFonts w:asciiTheme="minorHAnsi" w:eastAsiaTheme="minorHAnsi" w:hAnsiTheme="minorHAnsi"/>
          <w:sz w:val="22"/>
          <w:szCs w:val="22"/>
          <w:lang w:eastAsia="en-US"/>
        </w:rPr>
        <w:tab/>
      </w:r>
      <w:r w:rsidR="00D54C0B" w:rsidRPr="002143D0">
        <w:rPr>
          <w:rFonts w:asciiTheme="minorHAnsi" w:eastAsiaTheme="minorHAnsi" w:hAnsiTheme="minorHAnsi"/>
          <w:sz w:val="22"/>
          <w:szCs w:val="22"/>
          <w:lang w:eastAsia="en-US"/>
        </w:rPr>
        <w:tab/>
      </w:r>
      <w:r w:rsidR="000D3E00" w:rsidRPr="002143D0">
        <w:rPr>
          <w:rFonts w:asciiTheme="minorHAnsi" w:eastAsiaTheme="minorHAnsi" w:hAnsiTheme="minorHAnsi"/>
          <w:sz w:val="22"/>
          <w:szCs w:val="22"/>
          <w:lang w:eastAsia="en-US"/>
        </w:rPr>
        <w:tab/>
      </w:r>
      <w:r w:rsidRPr="002143D0">
        <w:rPr>
          <w:rFonts w:asciiTheme="minorHAnsi" w:eastAsiaTheme="minorHAnsi" w:hAnsiTheme="minorHAnsi"/>
          <w:sz w:val="22"/>
          <w:szCs w:val="22"/>
          <w:lang w:eastAsia="en-US"/>
        </w:rPr>
        <w:t>:</w:t>
      </w:r>
      <w:r w:rsidR="00ED5AED">
        <w:rPr>
          <w:rFonts w:asciiTheme="minorHAnsi" w:eastAsiaTheme="minorHAnsi" w:hAnsiTheme="minorHAnsi"/>
          <w:sz w:val="22"/>
          <w:szCs w:val="22"/>
          <w:lang w:eastAsia="en-US"/>
        </w:rPr>
        <w:t>31</w:t>
      </w:r>
    </w:p>
    <w:p w:rsidR="00303638" w:rsidRPr="002143D0" w:rsidRDefault="00303638" w:rsidP="00F908D2">
      <w:pPr>
        <w:spacing w:line="276" w:lineRule="auto"/>
        <w:ind w:firstLine="708"/>
        <w:rPr>
          <w:rFonts w:asciiTheme="minorHAnsi" w:eastAsiaTheme="minorHAnsi" w:hAnsiTheme="minorHAnsi"/>
          <w:sz w:val="22"/>
          <w:szCs w:val="22"/>
          <w:lang w:eastAsia="en-US"/>
        </w:rPr>
      </w:pPr>
      <w:r w:rsidRPr="002143D0">
        <w:rPr>
          <w:rFonts w:asciiTheme="minorHAnsi" w:eastAsiaTheme="minorHAnsi" w:hAnsiTheme="minorHAnsi"/>
          <w:sz w:val="22"/>
          <w:szCs w:val="22"/>
          <w:lang w:eastAsia="en-US"/>
        </w:rPr>
        <w:t>Su ürünleri için alınan toplam numune sayısı</w:t>
      </w:r>
      <w:r w:rsidRPr="002143D0">
        <w:rPr>
          <w:rFonts w:asciiTheme="minorHAnsi" w:eastAsiaTheme="minorHAnsi" w:hAnsiTheme="minorHAnsi"/>
          <w:sz w:val="22"/>
          <w:szCs w:val="22"/>
          <w:lang w:eastAsia="en-US"/>
        </w:rPr>
        <w:tab/>
        <w:t>:</w:t>
      </w:r>
      <w:r w:rsidR="00ED5AED">
        <w:rPr>
          <w:rFonts w:asciiTheme="minorHAnsi" w:eastAsiaTheme="minorHAnsi" w:hAnsiTheme="minorHAnsi"/>
          <w:sz w:val="22"/>
          <w:szCs w:val="22"/>
          <w:lang w:eastAsia="en-US"/>
        </w:rPr>
        <w:t xml:space="preserve">  3</w:t>
      </w:r>
    </w:p>
    <w:p w:rsidR="00303638" w:rsidRPr="002143D0" w:rsidRDefault="00303638" w:rsidP="00F908D2">
      <w:pPr>
        <w:spacing w:line="276" w:lineRule="auto"/>
        <w:ind w:firstLine="708"/>
        <w:rPr>
          <w:rFonts w:asciiTheme="minorHAnsi" w:eastAsiaTheme="minorHAnsi" w:hAnsiTheme="minorHAnsi"/>
          <w:sz w:val="22"/>
          <w:szCs w:val="22"/>
          <w:lang w:eastAsia="en-US"/>
        </w:rPr>
      </w:pPr>
      <w:r w:rsidRPr="002143D0">
        <w:rPr>
          <w:rFonts w:asciiTheme="minorHAnsi" w:eastAsiaTheme="minorHAnsi" w:hAnsiTheme="minorHAnsi"/>
          <w:sz w:val="22"/>
          <w:szCs w:val="22"/>
          <w:lang w:eastAsia="en-US"/>
        </w:rPr>
        <w:t>Bal için alınan toplam numune sayısı</w:t>
      </w:r>
      <w:r w:rsidRPr="002143D0">
        <w:rPr>
          <w:rFonts w:asciiTheme="minorHAnsi" w:eastAsiaTheme="minorHAnsi" w:hAnsiTheme="minorHAnsi"/>
          <w:sz w:val="22"/>
          <w:szCs w:val="22"/>
          <w:lang w:eastAsia="en-US"/>
        </w:rPr>
        <w:tab/>
      </w:r>
      <w:r w:rsidRPr="002143D0">
        <w:rPr>
          <w:rFonts w:asciiTheme="minorHAnsi" w:eastAsiaTheme="minorHAnsi" w:hAnsiTheme="minorHAnsi"/>
          <w:sz w:val="22"/>
          <w:szCs w:val="22"/>
          <w:lang w:eastAsia="en-US"/>
        </w:rPr>
        <w:tab/>
      </w:r>
      <w:r w:rsidR="000D3E00" w:rsidRPr="002143D0">
        <w:rPr>
          <w:rFonts w:asciiTheme="minorHAnsi" w:eastAsiaTheme="minorHAnsi" w:hAnsiTheme="minorHAnsi"/>
          <w:sz w:val="22"/>
          <w:szCs w:val="22"/>
          <w:lang w:eastAsia="en-US"/>
        </w:rPr>
        <w:tab/>
      </w:r>
      <w:r w:rsidRPr="002143D0">
        <w:rPr>
          <w:rFonts w:asciiTheme="minorHAnsi" w:eastAsiaTheme="minorHAnsi" w:hAnsiTheme="minorHAnsi"/>
          <w:sz w:val="22"/>
          <w:szCs w:val="22"/>
          <w:lang w:eastAsia="en-US"/>
        </w:rPr>
        <w:t>:</w:t>
      </w:r>
      <w:r w:rsidR="00ED5AED">
        <w:rPr>
          <w:rFonts w:asciiTheme="minorHAnsi" w:eastAsiaTheme="minorHAnsi" w:hAnsiTheme="minorHAnsi"/>
          <w:sz w:val="22"/>
          <w:szCs w:val="22"/>
          <w:lang w:eastAsia="en-US"/>
        </w:rPr>
        <w:t xml:space="preserve">  5</w:t>
      </w:r>
    </w:p>
    <w:p w:rsidR="00C05E63" w:rsidRDefault="00C05E63" w:rsidP="00F908D2">
      <w:pPr>
        <w:spacing w:line="276" w:lineRule="auto"/>
        <w:ind w:firstLine="708"/>
        <w:rPr>
          <w:rFonts w:asciiTheme="minorHAnsi" w:eastAsiaTheme="minorHAnsi" w:hAnsiTheme="minorHAnsi"/>
          <w:sz w:val="22"/>
          <w:szCs w:val="22"/>
          <w:lang w:eastAsia="en-US"/>
        </w:rPr>
      </w:pPr>
      <w:r w:rsidRPr="002143D0">
        <w:rPr>
          <w:rFonts w:asciiTheme="minorHAnsi" w:eastAsiaTheme="minorHAnsi" w:hAnsiTheme="minorHAnsi"/>
          <w:sz w:val="22"/>
          <w:szCs w:val="22"/>
          <w:lang w:eastAsia="en-US"/>
        </w:rPr>
        <w:t>Yumurta İçin alınan numune sayısı</w:t>
      </w:r>
      <w:r w:rsidRPr="002143D0">
        <w:rPr>
          <w:rFonts w:asciiTheme="minorHAnsi" w:eastAsiaTheme="minorHAnsi" w:hAnsiTheme="minorHAnsi"/>
          <w:sz w:val="22"/>
          <w:szCs w:val="22"/>
          <w:lang w:eastAsia="en-US"/>
        </w:rPr>
        <w:tab/>
      </w:r>
      <w:r w:rsidRPr="002143D0">
        <w:rPr>
          <w:rFonts w:asciiTheme="minorHAnsi" w:eastAsiaTheme="minorHAnsi" w:hAnsiTheme="minorHAnsi"/>
          <w:sz w:val="22"/>
          <w:szCs w:val="22"/>
          <w:lang w:eastAsia="en-US"/>
        </w:rPr>
        <w:tab/>
      </w:r>
      <w:r w:rsidRPr="002143D0">
        <w:rPr>
          <w:rFonts w:asciiTheme="minorHAnsi" w:eastAsiaTheme="minorHAnsi" w:hAnsiTheme="minorHAnsi"/>
          <w:sz w:val="22"/>
          <w:szCs w:val="22"/>
          <w:lang w:eastAsia="en-US"/>
        </w:rPr>
        <w:tab/>
        <w:t>:</w:t>
      </w:r>
      <w:r w:rsidR="00ED5AED">
        <w:rPr>
          <w:rFonts w:asciiTheme="minorHAnsi" w:eastAsiaTheme="minorHAnsi" w:hAnsiTheme="minorHAnsi"/>
          <w:sz w:val="22"/>
          <w:szCs w:val="22"/>
          <w:lang w:eastAsia="en-US"/>
        </w:rPr>
        <w:t xml:space="preserve">  3</w:t>
      </w:r>
    </w:p>
    <w:p w:rsidR="00ED5AED" w:rsidRPr="002143D0" w:rsidRDefault="00ED5AED" w:rsidP="00F908D2">
      <w:pPr>
        <w:spacing w:line="276" w:lineRule="auto"/>
        <w:ind w:firstLine="708"/>
        <w:rPr>
          <w:rFonts w:asciiTheme="minorHAnsi" w:eastAsiaTheme="minorHAnsi" w:hAnsiTheme="minorHAnsi"/>
          <w:sz w:val="22"/>
          <w:szCs w:val="22"/>
          <w:lang w:eastAsia="en-US"/>
        </w:rPr>
      </w:pPr>
      <w:r>
        <w:rPr>
          <w:rFonts w:asciiTheme="minorHAnsi" w:eastAsiaTheme="minorHAnsi" w:hAnsiTheme="minorHAnsi"/>
          <w:sz w:val="22"/>
          <w:szCs w:val="22"/>
          <w:lang w:eastAsia="en-US"/>
        </w:rPr>
        <w:t>İçme Suyu</w:t>
      </w:r>
      <w:r>
        <w:rPr>
          <w:rFonts w:asciiTheme="minorHAnsi" w:eastAsiaTheme="minorHAnsi" w:hAnsiTheme="minorHAnsi"/>
          <w:sz w:val="22"/>
          <w:szCs w:val="22"/>
          <w:lang w:eastAsia="en-US"/>
        </w:rPr>
        <w:tab/>
      </w:r>
      <w:r>
        <w:rPr>
          <w:rFonts w:asciiTheme="minorHAnsi" w:eastAsiaTheme="minorHAnsi" w:hAnsiTheme="minorHAnsi"/>
          <w:sz w:val="22"/>
          <w:szCs w:val="22"/>
          <w:lang w:eastAsia="en-US"/>
        </w:rPr>
        <w:tab/>
      </w:r>
      <w:r>
        <w:rPr>
          <w:rFonts w:asciiTheme="minorHAnsi" w:eastAsiaTheme="minorHAnsi" w:hAnsiTheme="minorHAnsi"/>
          <w:sz w:val="22"/>
          <w:szCs w:val="22"/>
          <w:lang w:eastAsia="en-US"/>
        </w:rPr>
        <w:tab/>
      </w:r>
      <w:r>
        <w:rPr>
          <w:rFonts w:asciiTheme="minorHAnsi" w:eastAsiaTheme="minorHAnsi" w:hAnsiTheme="minorHAnsi"/>
          <w:sz w:val="22"/>
          <w:szCs w:val="22"/>
          <w:lang w:eastAsia="en-US"/>
        </w:rPr>
        <w:tab/>
      </w:r>
      <w:r>
        <w:rPr>
          <w:rFonts w:asciiTheme="minorHAnsi" w:eastAsiaTheme="minorHAnsi" w:hAnsiTheme="minorHAnsi"/>
          <w:sz w:val="22"/>
          <w:szCs w:val="22"/>
          <w:lang w:eastAsia="en-US"/>
        </w:rPr>
        <w:tab/>
      </w:r>
      <w:r>
        <w:rPr>
          <w:rFonts w:asciiTheme="minorHAnsi" w:eastAsiaTheme="minorHAnsi" w:hAnsiTheme="minorHAnsi"/>
          <w:sz w:val="22"/>
          <w:szCs w:val="22"/>
          <w:lang w:eastAsia="en-US"/>
        </w:rPr>
        <w:tab/>
      </w:r>
      <w:r>
        <w:rPr>
          <w:rFonts w:asciiTheme="minorHAnsi" w:eastAsiaTheme="minorHAnsi" w:hAnsiTheme="minorHAnsi"/>
          <w:sz w:val="22"/>
          <w:szCs w:val="22"/>
          <w:lang w:eastAsia="en-US"/>
        </w:rPr>
        <w:tab/>
        <w:t>:10</w:t>
      </w:r>
    </w:p>
    <w:p w:rsidR="00303638" w:rsidRPr="002143D0" w:rsidRDefault="00303638" w:rsidP="00487A7B">
      <w:pPr>
        <w:spacing w:after="200" w:line="276" w:lineRule="auto"/>
        <w:ind w:firstLine="708"/>
        <w:rPr>
          <w:rFonts w:asciiTheme="minorHAnsi" w:eastAsiaTheme="minorHAnsi" w:hAnsiTheme="minorHAnsi"/>
          <w:sz w:val="22"/>
          <w:szCs w:val="22"/>
          <w:lang w:eastAsia="en-US"/>
        </w:rPr>
      </w:pPr>
      <w:r w:rsidRPr="002143D0">
        <w:rPr>
          <w:rFonts w:asciiTheme="minorHAnsi" w:eastAsiaTheme="minorHAnsi" w:hAnsiTheme="minorHAnsi"/>
          <w:sz w:val="22"/>
          <w:szCs w:val="22"/>
          <w:lang w:eastAsia="en-US"/>
        </w:rPr>
        <w:t>Alınan numune sonuçlarına göre “Tespit edilebilir düzeyde kalıntıya”  rastlanılmamıştır.</w:t>
      </w:r>
    </w:p>
    <w:p w:rsidR="00303638" w:rsidRPr="002143D0" w:rsidRDefault="003D0A4C" w:rsidP="00250504">
      <w:pPr>
        <w:pStyle w:val="Balk5"/>
        <w:spacing w:before="120"/>
        <w:jc w:val="both"/>
      </w:pPr>
      <w:bookmarkStart w:id="709" w:name="_Toc525548132"/>
      <w:r w:rsidRPr="002143D0">
        <w:t>4.4</w:t>
      </w:r>
      <w:r w:rsidR="00303638" w:rsidRPr="002143D0">
        <w:t>.2.7.6. Ev ve Süs Hayvanı Satış Yeri Dene</w:t>
      </w:r>
      <w:r w:rsidR="00D54C0B" w:rsidRPr="002143D0">
        <w:t>tim ve Ruhsatlandırma İşlemleri</w:t>
      </w:r>
      <w:bookmarkEnd w:id="709"/>
    </w:p>
    <w:p w:rsidR="00303638" w:rsidRPr="00D25651" w:rsidRDefault="00303638" w:rsidP="00F908D2">
      <w:pPr>
        <w:spacing w:after="200" w:line="276" w:lineRule="auto"/>
        <w:rPr>
          <w:rFonts w:asciiTheme="minorHAnsi" w:eastAsiaTheme="minorHAnsi" w:hAnsiTheme="minorHAnsi"/>
          <w:sz w:val="22"/>
          <w:szCs w:val="22"/>
          <w:lang w:eastAsia="en-US"/>
        </w:rPr>
      </w:pPr>
      <w:r w:rsidRPr="002143D0">
        <w:rPr>
          <w:rFonts w:asciiTheme="minorHAnsi" w:eastAsiaTheme="minorHAnsi" w:hAnsiTheme="minorHAnsi"/>
          <w:sz w:val="22"/>
          <w:szCs w:val="22"/>
          <w:lang w:eastAsia="en-US"/>
        </w:rPr>
        <w:t xml:space="preserve">             </w:t>
      </w:r>
      <w:r w:rsidR="00C05E63" w:rsidRPr="00D25651">
        <w:rPr>
          <w:rFonts w:asciiTheme="minorHAnsi" w:eastAsiaTheme="minorHAnsi" w:hAnsiTheme="minorHAnsi"/>
          <w:sz w:val="22"/>
          <w:szCs w:val="22"/>
          <w:lang w:eastAsia="en-US"/>
        </w:rPr>
        <w:t>201</w:t>
      </w:r>
      <w:r w:rsidR="00DE0289" w:rsidRPr="00D25651">
        <w:rPr>
          <w:rFonts w:asciiTheme="minorHAnsi" w:eastAsiaTheme="minorHAnsi" w:hAnsiTheme="minorHAnsi"/>
          <w:sz w:val="22"/>
          <w:szCs w:val="22"/>
          <w:lang w:eastAsia="en-US"/>
        </w:rPr>
        <w:t>7</w:t>
      </w:r>
      <w:r w:rsidR="00C05E63" w:rsidRPr="00D25651">
        <w:rPr>
          <w:rFonts w:asciiTheme="minorHAnsi" w:eastAsiaTheme="minorHAnsi" w:hAnsiTheme="minorHAnsi"/>
          <w:sz w:val="22"/>
          <w:szCs w:val="22"/>
          <w:lang w:eastAsia="en-US"/>
        </w:rPr>
        <w:t xml:space="preserve"> Yılı içerisinde </w:t>
      </w:r>
      <w:r w:rsidR="00DE0289" w:rsidRPr="00D25651">
        <w:rPr>
          <w:rFonts w:asciiTheme="minorHAnsi" w:eastAsiaTheme="minorHAnsi" w:hAnsiTheme="minorHAnsi"/>
          <w:sz w:val="22"/>
          <w:szCs w:val="22"/>
          <w:lang w:eastAsia="en-US"/>
        </w:rPr>
        <w:t>2</w:t>
      </w:r>
      <w:r w:rsidR="00C05E63" w:rsidRPr="00D25651">
        <w:rPr>
          <w:rFonts w:asciiTheme="minorHAnsi" w:eastAsiaTheme="minorHAnsi" w:hAnsiTheme="minorHAnsi"/>
          <w:sz w:val="22"/>
          <w:szCs w:val="22"/>
          <w:lang w:eastAsia="en-US"/>
        </w:rPr>
        <w:t xml:space="preserve"> adet ev ve süs hayvanı satış yerine çalışma izni verilmiş ve İlimizde faaliyet göstermekte olan 2</w:t>
      </w:r>
      <w:r w:rsidR="00DE0289" w:rsidRPr="00D25651">
        <w:rPr>
          <w:rFonts w:asciiTheme="minorHAnsi" w:eastAsiaTheme="minorHAnsi" w:hAnsiTheme="minorHAnsi"/>
          <w:sz w:val="22"/>
          <w:szCs w:val="22"/>
          <w:lang w:eastAsia="en-US"/>
        </w:rPr>
        <w:t>3</w:t>
      </w:r>
      <w:r w:rsidR="00C05E63" w:rsidRPr="00D25651">
        <w:rPr>
          <w:rFonts w:asciiTheme="minorHAnsi" w:eastAsiaTheme="minorHAnsi" w:hAnsiTheme="minorHAnsi"/>
          <w:sz w:val="22"/>
          <w:szCs w:val="22"/>
          <w:lang w:eastAsia="en-US"/>
        </w:rPr>
        <w:t xml:space="preserve"> Ev ve Süs Hayvanı Satış Yeri denet</w:t>
      </w:r>
      <w:r w:rsidR="00DE0289" w:rsidRPr="00D25651">
        <w:rPr>
          <w:rFonts w:asciiTheme="minorHAnsi" w:eastAsiaTheme="minorHAnsi" w:hAnsiTheme="minorHAnsi"/>
          <w:sz w:val="22"/>
          <w:szCs w:val="22"/>
          <w:lang w:eastAsia="en-US"/>
        </w:rPr>
        <w:t>imi yapılmıştır.</w:t>
      </w:r>
    </w:p>
    <w:p w:rsidR="00303638" w:rsidRPr="002143D0" w:rsidRDefault="00303638" w:rsidP="00250504">
      <w:pPr>
        <w:pStyle w:val="Balk5"/>
        <w:spacing w:before="120"/>
        <w:jc w:val="both"/>
      </w:pPr>
      <w:bookmarkStart w:id="710" w:name="_Toc525548133"/>
      <w:r w:rsidRPr="002143D0">
        <w:t>4</w:t>
      </w:r>
      <w:r w:rsidR="003D0A4C" w:rsidRPr="002143D0">
        <w:t>.4</w:t>
      </w:r>
      <w:r w:rsidR="00F66C46">
        <w:t>.2.7.7. Çiğ Süt N</w:t>
      </w:r>
      <w:r w:rsidR="008E06CC" w:rsidRPr="002143D0">
        <w:t>umune Alımı</w:t>
      </w:r>
      <w:bookmarkEnd w:id="710"/>
    </w:p>
    <w:p w:rsidR="00303638" w:rsidRPr="002143D0" w:rsidRDefault="00303638" w:rsidP="008D7EE8">
      <w:pPr>
        <w:shd w:val="clear" w:color="auto" w:fill="FFFFFF"/>
        <w:spacing w:line="276" w:lineRule="auto"/>
        <w:ind w:firstLine="709"/>
        <w:rPr>
          <w:rFonts w:asciiTheme="minorHAnsi" w:hAnsiTheme="minorHAnsi"/>
          <w:sz w:val="22"/>
          <w:szCs w:val="22"/>
        </w:rPr>
      </w:pPr>
      <w:r w:rsidRPr="002143D0">
        <w:rPr>
          <w:rFonts w:asciiTheme="minorHAnsi" w:hAnsiTheme="minorHAnsi"/>
          <w:sz w:val="22"/>
          <w:szCs w:val="22"/>
        </w:rPr>
        <w:t>Üretilen çiğ sütün soğutulması, bakteriyolojik değerleri, besin maddesi içeriğinin gıda kodeksine göre uygun olma zorunluluğunun uygulaması öncesi “Çiğ Süt ve Isıl İşlem Görmüş İçme Sütleri Tebliğine” göre; 30 °C deki koloni sayısının tespiti için her ay 2 defa 10 ayrı işletmeden çiğ süt alınarak Çanakkale Gıda Kontrol Laboratuvarına analizlerinin yapılması amacıyla teslim edilmektedir.</w:t>
      </w:r>
    </w:p>
    <w:p w:rsidR="00F73DB9" w:rsidRPr="002143D0" w:rsidRDefault="00303638" w:rsidP="00250504">
      <w:pPr>
        <w:shd w:val="clear" w:color="auto" w:fill="FFFFFF"/>
        <w:spacing w:line="276" w:lineRule="auto"/>
        <w:ind w:firstLine="709"/>
        <w:rPr>
          <w:rFonts w:asciiTheme="minorHAnsi" w:hAnsiTheme="minorHAnsi"/>
          <w:sz w:val="22"/>
          <w:szCs w:val="22"/>
        </w:rPr>
      </w:pPr>
      <w:r w:rsidRPr="002143D0">
        <w:rPr>
          <w:rFonts w:asciiTheme="minorHAnsi" w:hAnsiTheme="minorHAnsi"/>
          <w:sz w:val="22"/>
          <w:szCs w:val="22"/>
        </w:rPr>
        <w:t>Analiz sonuçlarına göre kaliteli süt elde etmek ve sağım hijyeninin sağlanması amacıyla işletme sahibi bilgilendirilmektedir. Sonuçlar 3 ayda bir bakanlığımıza bildirilmektedir.</w:t>
      </w:r>
    </w:p>
    <w:p w:rsidR="0010643D" w:rsidRPr="002143D0" w:rsidRDefault="0010643D" w:rsidP="00250504">
      <w:pPr>
        <w:autoSpaceDE w:val="0"/>
        <w:autoSpaceDN w:val="0"/>
        <w:adjustRightInd w:val="0"/>
        <w:spacing w:before="120"/>
        <w:jc w:val="center"/>
        <w:rPr>
          <w:rFonts w:asciiTheme="minorHAnsi" w:eastAsiaTheme="minorHAnsi" w:hAnsiTheme="minorHAnsi"/>
          <w:b/>
          <w:sz w:val="22"/>
          <w:szCs w:val="22"/>
          <w:shd w:val="clear" w:color="auto" w:fill="FFFFFF"/>
          <w:lang w:eastAsia="en-US"/>
        </w:rPr>
      </w:pPr>
      <w:r w:rsidRPr="002143D0">
        <w:rPr>
          <w:rFonts w:asciiTheme="minorHAnsi" w:eastAsiaTheme="minorHAnsi" w:hAnsiTheme="minorHAnsi"/>
          <w:b/>
          <w:sz w:val="22"/>
          <w:szCs w:val="22"/>
          <w:shd w:val="clear" w:color="auto" w:fill="FFFFFF"/>
          <w:lang w:eastAsia="en-US"/>
        </w:rPr>
        <w:t>201</w:t>
      </w:r>
      <w:r w:rsidR="00E311DA">
        <w:rPr>
          <w:rFonts w:asciiTheme="minorHAnsi" w:eastAsiaTheme="minorHAnsi" w:hAnsiTheme="minorHAnsi"/>
          <w:b/>
          <w:sz w:val="22"/>
          <w:szCs w:val="22"/>
          <w:shd w:val="clear" w:color="auto" w:fill="FFFFFF"/>
          <w:lang w:eastAsia="en-US"/>
        </w:rPr>
        <w:t>7</w:t>
      </w:r>
      <w:r w:rsidRPr="002143D0">
        <w:rPr>
          <w:rFonts w:asciiTheme="minorHAnsi" w:eastAsiaTheme="minorHAnsi" w:hAnsiTheme="minorHAnsi"/>
          <w:b/>
          <w:sz w:val="22"/>
          <w:szCs w:val="22"/>
          <w:shd w:val="clear" w:color="auto" w:fill="FFFFFF"/>
          <w:lang w:eastAsia="en-US"/>
        </w:rPr>
        <w:t xml:space="preserve"> Yılı Süt Soğutma Tankları Sayı ve Kapasiteleri</w:t>
      </w:r>
    </w:p>
    <w:tbl>
      <w:tblPr>
        <w:tblStyle w:val="TabloKlavuzu"/>
        <w:tblW w:w="0" w:type="auto"/>
        <w:jc w:val="center"/>
        <w:tblLook w:val="04A0" w:firstRow="1" w:lastRow="0" w:firstColumn="1" w:lastColumn="0" w:noHBand="0" w:noVBand="1"/>
      </w:tblPr>
      <w:tblGrid>
        <w:gridCol w:w="1119"/>
        <w:gridCol w:w="1275"/>
        <w:gridCol w:w="1417"/>
        <w:gridCol w:w="1418"/>
        <w:gridCol w:w="1559"/>
      </w:tblGrid>
      <w:tr w:rsidR="000837CC" w:rsidRPr="002143D0" w:rsidTr="0058344F">
        <w:trPr>
          <w:jc w:val="center"/>
        </w:trPr>
        <w:tc>
          <w:tcPr>
            <w:tcW w:w="1119" w:type="dxa"/>
            <w:shd w:val="clear" w:color="auto" w:fill="FBD4B4" w:themeFill="accent6" w:themeFillTint="66"/>
            <w:vAlign w:val="center"/>
          </w:tcPr>
          <w:p w:rsidR="000837CC" w:rsidRPr="00CE6DCD" w:rsidRDefault="000837CC" w:rsidP="000837CC">
            <w:pPr>
              <w:jc w:val="center"/>
              <w:rPr>
                <w:rFonts w:asciiTheme="minorHAnsi" w:hAnsiTheme="minorHAnsi" w:cstheme="minorHAnsi"/>
                <w:b/>
                <w:sz w:val="16"/>
                <w:szCs w:val="16"/>
              </w:rPr>
            </w:pPr>
            <w:r w:rsidRPr="00CE6DCD">
              <w:rPr>
                <w:rFonts w:asciiTheme="minorHAnsi" w:hAnsiTheme="minorHAnsi" w:cstheme="minorHAnsi"/>
                <w:b/>
                <w:sz w:val="16"/>
                <w:szCs w:val="16"/>
              </w:rPr>
              <w:t>İlçeler</w:t>
            </w:r>
          </w:p>
        </w:tc>
        <w:tc>
          <w:tcPr>
            <w:tcW w:w="1275" w:type="dxa"/>
            <w:shd w:val="clear" w:color="auto" w:fill="FBD4B4" w:themeFill="accent6" w:themeFillTint="66"/>
            <w:vAlign w:val="center"/>
          </w:tcPr>
          <w:p w:rsidR="000837CC" w:rsidRPr="00CE6DCD" w:rsidRDefault="000837CC" w:rsidP="000837CC">
            <w:pPr>
              <w:jc w:val="center"/>
              <w:rPr>
                <w:rFonts w:asciiTheme="minorHAnsi" w:hAnsiTheme="minorHAnsi" w:cstheme="minorHAnsi"/>
                <w:b/>
                <w:sz w:val="16"/>
                <w:szCs w:val="16"/>
              </w:rPr>
            </w:pPr>
            <w:r w:rsidRPr="00CE6DCD">
              <w:rPr>
                <w:rFonts w:asciiTheme="minorHAnsi" w:hAnsiTheme="minorHAnsi" w:cstheme="minorHAnsi"/>
                <w:b/>
                <w:sz w:val="16"/>
                <w:szCs w:val="16"/>
              </w:rPr>
              <w:t>Süt Soğutma Tankı Sayısı</w:t>
            </w:r>
          </w:p>
        </w:tc>
        <w:tc>
          <w:tcPr>
            <w:tcW w:w="1417" w:type="dxa"/>
            <w:shd w:val="clear" w:color="auto" w:fill="FBD4B4" w:themeFill="accent6" w:themeFillTint="66"/>
            <w:vAlign w:val="center"/>
          </w:tcPr>
          <w:p w:rsidR="000837CC" w:rsidRPr="00CE6DCD" w:rsidRDefault="000837CC" w:rsidP="000837CC">
            <w:pPr>
              <w:jc w:val="center"/>
              <w:rPr>
                <w:rFonts w:asciiTheme="minorHAnsi" w:hAnsiTheme="minorHAnsi" w:cstheme="minorHAnsi"/>
                <w:b/>
                <w:sz w:val="16"/>
                <w:szCs w:val="16"/>
              </w:rPr>
            </w:pPr>
            <w:r w:rsidRPr="00CE6DCD">
              <w:rPr>
                <w:rFonts w:asciiTheme="minorHAnsi" w:hAnsiTheme="minorHAnsi" w:cstheme="minorHAnsi"/>
                <w:b/>
                <w:sz w:val="16"/>
                <w:szCs w:val="16"/>
              </w:rPr>
              <w:t>Günlük Kapasite (ton)</w:t>
            </w:r>
          </w:p>
        </w:tc>
        <w:tc>
          <w:tcPr>
            <w:tcW w:w="1418" w:type="dxa"/>
            <w:shd w:val="clear" w:color="auto" w:fill="FBD4B4" w:themeFill="accent6" w:themeFillTint="66"/>
            <w:vAlign w:val="center"/>
          </w:tcPr>
          <w:p w:rsidR="000837CC" w:rsidRPr="00CE6DCD" w:rsidRDefault="000837CC" w:rsidP="000837CC">
            <w:pPr>
              <w:jc w:val="center"/>
              <w:rPr>
                <w:rFonts w:asciiTheme="minorHAnsi" w:hAnsiTheme="minorHAnsi" w:cstheme="minorHAnsi"/>
                <w:b/>
                <w:sz w:val="16"/>
                <w:szCs w:val="16"/>
              </w:rPr>
            </w:pPr>
            <w:r w:rsidRPr="00CE6DCD">
              <w:rPr>
                <w:rFonts w:asciiTheme="minorHAnsi" w:hAnsiTheme="minorHAnsi" w:cstheme="minorHAnsi"/>
                <w:b/>
                <w:sz w:val="16"/>
                <w:szCs w:val="16"/>
              </w:rPr>
              <w:t>Aylık Kapasite (ton)</w:t>
            </w:r>
          </w:p>
        </w:tc>
        <w:tc>
          <w:tcPr>
            <w:tcW w:w="1559" w:type="dxa"/>
            <w:shd w:val="clear" w:color="auto" w:fill="FBD4B4" w:themeFill="accent6" w:themeFillTint="66"/>
            <w:vAlign w:val="center"/>
          </w:tcPr>
          <w:p w:rsidR="000837CC" w:rsidRPr="00CE6DCD" w:rsidRDefault="000837CC" w:rsidP="000837CC">
            <w:pPr>
              <w:jc w:val="center"/>
              <w:rPr>
                <w:rFonts w:asciiTheme="minorHAnsi" w:hAnsiTheme="minorHAnsi" w:cstheme="minorHAnsi"/>
                <w:b/>
                <w:sz w:val="16"/>
                <w:szCs w:val="16"/>
              </w:rPr>
            </w:pPr>
            <w:r w:rsidRPr="00CE6DCD">
              <w:rPr>
                <w:rFonts w:asciiTheme="minorHAnsi" w:hAnsiTheme="minorHAnsi" w:cstheme="minorHAnsi"/>
                <w:b/>
                <w:sz w:val="16"/>
                <w:szCs w:val="16"/>
              </w:rPr>
              <w:t>Yıllık Kapasite (ton)</w:t>
            </w:r>
          </w:p>
        </w:tc>
      </w:tr>
      <w:tr w:rsidR="00E311DA" w:rsidRPr="002143D0" w:rsidTr="00B25D7D">
        <w:trPr>
          <w:jc w:val="center"/>
        </w:trPr>
        <w:tc>
          <w:tcPr>
            <w:tcW w:w="1119" w:type="dxa"/>
            <w:vAlign w:val="center"/>
          </w:tcPr>
          <w:p w:rsidR="00E311DA" w:rsidRPr="00CE6DCD" w:rsidRDefault="00E311DA" w:rsidP="000B0572">
            <w:pPr>
              <w:rPr>
                <w:rFonts w:asciiTheme="minorHAnsi" w:hAnsiTheme="minorHAnsi" w:cstheme="minorHAnsi"/>
                <w:sz w:val="16"/>
                <w:szCs w:val="16"/>
              </w:rPr>
            </w:pPr>
            <w:r w:rsidRPr="00CE6DCD">
              <w:rPr>
                <w:rFonts w:asciiTheme="minorHAnsi" w:hAnsiTheme="minorHAnsi" w:cstheme="minorHAnsi"/>
                <w:sz w:val="16"/>
                <w:szCs w:val="16"/>
              </w:rPr>
              <w:t>Merkez</w:t>
            </w:r>
          </w:p>
        </w:tc>
        <w:tc>
          <w:tcPr>
            <w:tcW w:w="1275"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18</w:t>
            </w:r>
          </w:p>
        </w:tc>
        <w:tc>
          <w:tcPr>
            <w:tcW w:w="1417"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55</w:t>
            </w:r>
          </w:p>
        </w:tc>
        <w:tc>
          <w:tcPr>
            <w:tcW w:w="1418"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1.658,4</w:t>
            </w:r>
          </w:p>
        </w:tc>
        <w:tc>
          <w:tcPr>
            <w:tcW w:w="1559"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19.900,8</w:t>
            </w:r>
          </w:p>
        </w:tc>
      </w:tr>
      <w:tr w:rsidR="00E311DA" w:rsidRPr="002143D0" w:rsidTr="00B25D7D">
        <w:trPr>
          <w:jc w:val="center"/>
        </w:trPr>
        <w:tc>
          <w:tcPr>
            <w:tcW w:w="1119" w:type="dxa"/>
            <w:vAlign w:val="center"/>
          </w:tcPr>
          <w:p w:rsidR="00E311DA" w:rsidRPr="00CE6DCD" w:rsidRDefault="00E311DA" w:rsidP="000B0572">
            <w:pPr>
              <w:rPr>
                <w:rFonts w:asciiTheme="minorHAnsi" w:hAnsiTheme="minorHAnsi" w:cstheme="minorHAnsi"/>
                <w:sz w:val="16"/>
                <w:szCs w:val="16"/>
              </w:rPr>
            </w:pPr>
            <w:r w:rsidRPr="00CE6DCD">
              <w:rPr>
                <w:rFonts w:asciiTheme="minorHAnsi" w:hAnsiTheme="minorHAnsi" w:cstheme="minorHAnsi"/>
                <w:sz w:val="16"/>
                <w:szCs w:val="16"/>
              </w:rPr>
              <w:t>Ayvacık</w:t>
            </w:r>
          </w:p>
        </w:tc>
        <w:tc>
          <w:tcPr>
            <w:tcW w:w="1275"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51</w:t>
            </w:r>
          </w:p>
        </w:tc>
        <w:tc>
          <w:tcPr>
            <w:tcW w:w="1417"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78</w:t>
            </w:r>
          </w:p>
        </w:tc>
        <w:tc>
          <w:tcPr>
            <w:tcW w:w="1418"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2.346</w:t>
            </w:r>
          </w:p>
        </w:tc>
        <w:tc>
          <w:tcPr>
            <w:tcW w:w="1559"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28.152</w:t>
            </w:r>
          </w:p>
        </w:tc>
      </w:tr>
      <w:tr w:rsidR="00E311DA" w:rsidRPr="002143D0" w:rsidTr="00B25D7D">
        <w:trPr>
          <w:jc w:val="center"/>
        </w:trPr>
        <w:tc>
          <w:tcPr>
            <w:tcW w:w="1119" w:type="dxa"/>
            <w:vAlign w:val="center"/>
          </w:tcPr>
          <w:p w:rsidR="00E311DA" w:rsidRPr="00CE6DCD" w:rsidRDefault="00E311DA" w:rsidP="000B0572">
            <w:pPr>
              <w:rPr>
                <w:rFonts w:asciiTheme="minorHAnsi" w:hAnsiTheme="minorHAnsi" w:cstheme="minorHAnsi"/>
                <w:sz w:val="16"/>
                <w:szCs w:val="16"/>
              </w:rPr>
            </w:pPr>
            <w:r w:rsidRPr="00CE6DCD">
              <w:rPr>
                <w:rFonts w:asciiTheme="minorHAnsi" w:hAnsiTheme="minorHAnsi" w:cstheme="minorHAnsi"/>
                <w:sz w:val="16"/>
                <w:szCs w:val="16"/>
              </w:rPr>
              <w:t>Bayramiç</w:t>
            </w:r>
          </w:p>
        </w:tc>
        <w:tc>
          <w:tcPr>
            <w:tcW w:w="1275"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63</w:t>
            </w:r>
          </w:p>
        </w:tc>
        <w:tc>
          <w:tcPr>
            <w:tcW w:w="1417"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228</w:t>
            </w:r>
          </w:p>
        </w:tc>
        <w:tc>
          <w:tcPr>
            <w:tcW w:w="1418"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6.840</w:t>
            </w:r>
          </w:p>
        </w:tc>
        <w:tc>
          <w:tcPr>
            <w:tcW w:w="1559"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82.080</w:t>
            </w:r>
          </w:p>
        </w:tc>
      </w:tr>
      <w:tr w:rsidR="00E311DA" w:rsidRPr="002143D0" w:rsidTr="00B25D7D">
        <w:trPr>
          <w:jc w:val="center"/>
        </w:trPr>
        <w:tc>
          <w:tcPr>
            <w:tcW w:w="1119" w:type="dxa"/>
            <w:vAlign w:val="center"/>
          </w:tcPr>
          <w:p w:rsidR="00E311DA" w:rsidRPr="00CE6DCD" w:rsidRDefault="00E311DA" w:rsidP="000B0572">
            <w:pPr>
              <w:rPr>
                <w:rFonts w:asciiTheme="minorHAnsi" w:hAnsiTheme="minorHAnsi" w:cstheme="minorHAnsi"/>
                <w:sz w:val="16"/>
                <w:szCs w:val="16"/>
              </w:rPr>
            </w:pPr>
            <w:r w:rsidRPr="00CE6DCD">
              <w:rPr>
                <w:rFonts w:asciiTheme="minorHAnsi" w:hAnsiTheme="minorHAnsi" w:cstheme="minorHAnsi"/>
                <w:sz w:val="16"/>
                <w:szCs w:val="16"/>
              </w:rPr>
              <w:t>Biga</w:t>
            </w:r>
          </w:p>
        </w:tc>
        <w:tc>
          <w:tcPr>
            <w:tcW w:w="1275"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177</w:t>
            </w:r>
          </w:p>
        </w:tc>
        <w:tc>
          <w:tcPr>
            <w:tcW w:w="1417"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621,5</w:t>
            </w:r>
          </w:p>
        </w:tc>
        <w:tc>
          <w:tcPr>
            <w:tcW w:w="1418"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18.647</w:t>
            </w:r>
          </w:p>
        </w:tc>
        <w:tc>
          <w:tcPr>
            <w:tcW w:w="1559"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223.764</w:t>
            </w:r>
          </w:p>
        </w:tc>
      </w:tr>
      <w:tr w:rsidR="00E311DA" w:rsidRPr="002143D0" w:rsidTr="00B25D7D">
        <w:trPr>
          <w:jc w:val="center"/>
        </w:trPr>
        <w:tc>
          <w:tcPr>
            <w:tcW w:w="1119" w:type="dxa"/>
            <w:vAlign w:val="center"/>
          </w:tcPr>
          <w:p w:rsidR="00E311DA" w:rsidRPr="00CE6DCD" w:rsidRDefault="00E311DA" w:rsidP="000B0572">
            <w:pPr>
              <w:rPr>
                <w:rFonts w:asciiTheme="minorHAnsi" w:hAnsiTheme="minorHAnsi" w:cstheme="minorHAnsi"/>
                <w:sz w:val="16"/>
                <w:szCs w:val="16"/>
              </w:rPr>
            </w:pPr>
            <w:r w:rsidRPr="00CE6DCD">
              <w:rPr>
                <w:rFonts w:asciiTheme="minorHAnsi" w:hAnsiTheme="minorHAnsi" w:cstheme="minorHAnsi"/>
                <w:sz w:val="16"/>
                <w:szCs w:val="16"/>
              </w:rPr>
              <w:t>Bozcaada</w:t>
            </w:r>
          </w:p>
        </w:tc>
        <w:tc>
          <w:tcPr>
            <w:tcW w:w="1275"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0</w:t>
            </w:r>
          </w:p>
        </w:tc>
        <w:tc>
          <w:tcPr>
            <w:tcW w:w="1417"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0</w:t>
            </w:r>
          </w:p>
        </w:tc>
        <w:tc>
          <w:tcPr>
            <w:tcW w:w="1418"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0</w:t>
            </w:r>
          </w:p>
        </w:tc>
        <w:tc>
          <w:tcPr>
            <w:tcW w:w="1559"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0</w:t>
            </w:r>
          </w:p>
        </w:tc>
      </w:tr>
      <w:tr w:rsidR="00E311DA" w:rsidRPr="002143D0" w:rsidTr="00B25D7D">
        <w:trPr>
          <w:jc w:val="center"/>
        </w:trPr>
        <w:tc>
          <w:tcPr>
            <w:tcW w:w="1119" w:type="dxa"/>
            <w:vAlign w:val="center"/>
          </w:tcPr>
          <w:p w:rsidR="00E311DA" w:rsidRPr="00CE6DCD" w:rsidRDefault="00E311DA" w:rsidP="000B0572">
            <w:pPr>
              <w:rPr>
                <w:rFonts w:asciiTheme="minorHAnsi" w:hAnsiTheme="minorHAnsi" w:cstheme="minorHAnsi"/>
                <w:sz w:val="16"/>
                <w:szCs w:val="16"/>
              </w:rPr>
            </w:pPr>
            <w:r w:rsidRPr="00CE6DCD">
              <w:rPr>
                <w:rFonts w:asciiTheme="minorHAnsi" w:hAnsiTheme="minorHAnsi" w:cstheme="minorHAnsi"/>
                <w:sz w:val="16"/>
                <w:szCs w:val="16"/>
              </w:rPr>
              <w:t>Çan</w:t>
            </w:r>
          </w:p>
        </w:tc>
        <w:tc>
          <w:tcPr>
            <w:tcW w:w="1275"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87</w:t>
            </w:r>
          </w:p>
        </w:tc>
        <w:tc>
          <w:tcPr>
            <w:tcW w:w="1417"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278</w:t>
            </w:r>
          </w:p>
        </w:tc>
        <w:tc>
          <w:tcPr>
            <w:tcW w:w="1418"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8.337</w:t>
            </w:r>
          </w:p>
        </w:tc>
        <w:tc>
          <w:tcPr>
            <w:tcW w:w="1559"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100.044</w:t>
            </w:r>
          </w:p>
        </w:tc>
      </w:tr>
      <w:tr w:rsidR="00E311DA" w:rsidRPr="002143D0" w:rsidTr="00B25D7D">
        <w:trPr>
          <w:jc w:val="center"/>
        </w:trPr>
        <w:tc>
          <w:tcPr>
            <w:tcW w:w="1119" w:type="dxa"/>
            <w:vAlign w:val="center"/>
          </w:tcPr>
          <w:p w:rsidR="00E311DA" w:rsidRPr="00CE6DCD" w:rsidRDefault="00E311DA" w:rsidP="000B0572">
            <w:pPr>
              <w:rPr>
                <w:rFonts w:asciiTheme="minorHAnsi" w:hAnsiTheme="minorHAnsi" w:cstheme="minorHAnsi"/>
                <w:sz w:val="16"/>
                <w:szCs w:val="16"/>
              </w:rPr>
            </w:pPr>
            <w:r w:rsidRPr="00CE6DCD">
              <w:rPr>
                <w:rFonts w:asciiTheme="minorHAnsi" w:hAnsiTheme="minorHAnsi" w:cstheme="minorHAnsi"/>
                <w:sz w:val="16"/>
                <w:szCs w:val="16"/>
              </w:rPr>
              <w:t>Eceabat</w:t>
            </w:r>
          </w:p>
        </w:tc>
        <w:tc>
          <w:tcPr>
            <w:tcW w:w="1275" w:type="dxa"/>
            <w:vAlign w:val="center"/>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3</w:t>
            </w:r>
          </w:p>
        </w:tc>
        <w:tc>
          <w:tcPr>
            <w:tcW w:w="1417"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8</w:t>
            </w:r>
          </w:p>
        </w:tc>
        <w:tc>
          <w:tcPr>
            <w:tcW w:w="1418"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237</w:t>
            </w:r>
          </w:p>
        </w:tc>
        <w:tc>
          <w:tcPr>
            <w:tcW w:w="1559"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2.844</w:t>
            </w:r>
          </w:p>
        </w:tc>
      </w:tr>
      <w:tr w:rsidR="00E311DA" w:rsidRPr="002143D0" w:rsidTr="00B25D7D">
        <w:trPr>
          <w:jc w:val="center"/>
        </w:trPr>
        <w:tc>
          <w:tcPr>
            <w:tcW w:w="1119" w:type="dxa"/>
            <w:vAlign w:val="center"/>
          </w:tcPr>
          <w:p w:rsidR="00E311DA" w:rsidRPr="00CE6DCD" w:rsidRDefault="00E311DA" w:rsidP="000B0572">
            <w:pPr>
              <w:rPr>
                <w:rFonts w:asciiTheme="minorHAnsi" w:hAnsiTheme="minorHAnsi" w:cstheme="minorHAnsi"/>
                <w:sz w:val="16"/>
                <w:szCs w:val="16"/>
              </w:rPr>
            </w:pPr>
            <w:r w:rsidRPr="00CE6DCD">
              <w:rPr>
                <w:rFonts w:asciiTheme="minorHAnsi" w:hAnsiTheme="minorHAnsi" w:cstheme="minorHAnsi"/>
                <w:sz w:val="16"/>
                <w:szCs w:val="16"/>
              </w:rPr>
              <w:t>Ezine</w:t>
            </w:r>
          </w:p>
        </w:tc>
        <w:tc>
          <w:tcPr>
            <w:tcW w:w="1275"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66</w:t>
            </w:r>
          </w:p>
        </w:tc>
        <w:tc>
          <w:tcPr>
            <w:tcW w:w="1417"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200</w:t>
            </w:r>
          </w:p>
        </w:tc>
        <w:tc>
          <w:tcPr>
            <w:tcW w:w="1418"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5.979</w:t>
            </w:r>
          </w:p>
        </w:tc>
        <w:tc>
          <w:tcPr>
            <w:tcW w:w="1559"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71.748</w:t>
            </w:r>
          </w:p>
        </w:tc>
      </w:tr>
      <w:tr w:rsidR="00E311DA" w:rsidRPr="002143D0" w:rsidTr="00B25D7D">
        <w:trPr>
          <w:jc w:val="center"/>
        </w:trPr>
        <w:tc>
          <w:tcPr>
            <w:tcW w:w="1119" w:type="dxa"/>
            <w:vAlign w:val="center"/>
          </w:tcPr>
          <w:p w:rsidR="00E311DA" w:rsidRPr="00CE6DCD" w:rsidRDefault="00E311DA" w:rsidP="000B0572">
            <w:pPr>
              <w:rPr>
                <w:rFonts w:asciiTheme="minorHAnsi" w:hAnsiTheme="minorHAnsi" w:cstheme="minorHAnsi"/>
                <w:sz w:val="16"/>
                <w:szCs w:val="16"/>
              </w:rPr>
            </w:pPr>
            <w:r w:rsidRPr="00CE6DCD">
              <w:rPr>
                <w:rFonts w:asciiTheme="minorHAnsi" w:hAnsiTheme="minorHAnsi" w:cstheme="minorHAnsi"/>
                <w:sz w:val="16"/>
                <w:szCs w:val="16"/>
              </w:rPr>
              <w:t>Gelibolu</w:t>
            </w:r>
          </w:p>
        </w:tc>
        <w:tc>
          <w:tcPr>
            <w:tcW w:w="1275"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26</w:t>
            </w:r>
          </w:p>
        </w:tc>
        <w:tc>
          <w:tcPr>
            <w:tcW w:w="1417"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97,5</w:t>
            </w:r>
          </w:p>
        </w:tc>
        <w:tc>
          <w:tcPr>
            <w:tcW w:w="1418"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2.920,8</w:t>
            </w:r>
          </w:p>
        </w:tc>
        <w:tc>
          <w:tcPr>
            <w:tcW w:w="1559"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35.049,6</w:t>
            </w:r>
          </w:p>
        </w:tc>
      </w:tr>
      <w:tr w:rsidR="00E311DA" w:rsidRPr="002143D0" w:rsidTr="00B25D7D">
        <w:trPr>
          <w:jc w:val="center"/>
        </w:trPr>
        <w:tc>
          <w:tcPr>
            <w:tcW w:w="1119" w:type="dxa"/>
            <w:vAlign w:val="center"/>
          </w:tcPr>
          <w:p w:rsidR="00E311DA" w:rsidRPr="00CE6DCD" w:rsidRDefault="00E311DA" w:rsidP="000B0572">
            <w:pPr>
              <w:rPr>
                <w:rFonts w:asciiTheme="minorHAnsi" w:hAnsiTheme="minorHAnsi" w:cstheme="minorHAnsi"/>
                <w:sz w:val="16"/>
                <w:szCs w:val="16"/>
              </w:rPr>
            </w:pPr>
            <w:r w:rsidRPr="00CE6DCD">
              <w:rPr>
                <w:rFonts w:asciiTheme="minorHAnsi" w:hAnsiTheme="minorHAnsi" w:cstheme="minorHAnsi"/>
                <w:sz w:val="16"/>
                <w:szCs w:val="16"/>
              </w:rPr>
              <w:t>Gökçeada</w:t>
            </w:r>
          </w:p>
        </w:tc>
        <w:tc>
          <w:tcPr>
            <w:tcW w:w="1275" w:type="dxa"/>
            <w:vAlign w:val="center"/>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2</w:t>
            </w:r>
          </w:p>
        </w:tc>
        <w:tc>
          <w:tcPr>
            <w:tcW w:w="1417"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11</w:t>
            </w:r>
          </w:p>
        </w:tc>
        <w:tc>
          <w:tcPr>
            <w:tcW w:w="1418" w:type="dxa"/>
            <w:vAlign w:val="center"/>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330</w:t>
            </w:r>
          </w:p>
        </w:tc>
        <w:tc>
          <w:tcPr>
            <w:tcW w:w="1559"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3.960</w:t>
            </w:r>
          </w:p>
        </w:tc>
      </w:tr>
      <w:tr w:rsidR="00E311DA" w:rsidRPr="002143D0" w:rsidTr="00B25D7D">
        <w:trPr>
          <w:jc w:val="center"/>
        </w:trPr>
        <w:tc>
          <w:tcPr>
            <w:tcW w:w="1119" w:type="dxa"/>
            <w:vAlign w:val="center"/>
          </w:tcPr>
          <w:p w:rsidR="00E311DA" w:rsidRPr="00CE6DCD" w:rsidRDefault="00E311DA" w:rsidP="000B0572">
            <w:pPr>
              <w:rPr>
                <w:rFonts w:asciiTheme="minorHAnsi" w:hAnsiTheme="minorHAnsi" w:cstheme="minorHAnsi"/>
                <w:sz w:val="16"/>
                <w:szCs w:val="16"/>
              </w:rPr>
            </w:pPr>
            <w:r w:rsidRPr="00CE6DCD">
              <w:rPr>
                <w:rFonts w:asciiTheme="minorHAnsi" w:hAnsiTheme="minorHAnsi" w:cstheme="minorHAnsi"/>
                <w:sz w:val="16"/>
                <w:szCs w:val="16"/>
              </w:rPr>
              <w:t>Lapseki</w:t>
            </w:r>
          </w:p>
        </w:tc>
        <w:tc>
          <w:tcPr>
            <w:tcW w:w="1275"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31</w:t>
            </w:r>
          </w:p>
        </w:tc>
        <w:tc>
          <w:tcPr>
            <w:tcW w:w="1417"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88</w:t>
            </w:r>
          </w:p>
        </w:tc>
        <w:tc>
          <w:tcPr>
            <w:tcW w:w="1418"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2.643,6</w:t>
            </w:r>
          </w:p>
        </w:tc>
        <w:tc>
          <w:tcPr>
            <w:tcW w:w="1559"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31.723,2</w:t>
            </w:r>
          </w:p>
        </w:tc>
      </w:tr>
      <w:tr w:rsidR="00E311DA" w:rsidRPr="002143D0" w:rsidTr="00B25D7D">
        <w:trPr>
          <w:jc w:val="center"/>
        </w:trPr>
        <w:tc>
          <w:tcPr>
            <w:tcW w:w="1119" w:type="dxa"/>
            <w:vAlign w:val="center"/>
          </w:tcPr>
          <w:p w:rsidR="00E311DA" w:rsidRPr="00CE6DCD" w:rsidRDefault="00E311DA" w:rsidP="000B0572">
            <w:pPr>
              <w:rPr>
                <w:rFonts w:asciiTheme="minorHAnsi" w:hAnsiTheme="minorHAnsi" w:cstheme="minorHAnsi"/>
                <w:sz w:val="16"/>
                <w:szCs w:val="16"/>
              </w:rPr>
            </w:pPr>
            <w:r w:rsidRPr="00CE6DCD">
              <w:rPr>
                <w:rFonts w:asciiTheme="minorHAnsi" w:hAnsiTheme="minorHAnsi" w:cstheme="minorHAnsi"/>
                <w:sz w:val="16"/>
                <w:szCs w:val="16"/>
              </w:rPr>
              <w:t>Yenice</w:t>
            </w:r>
          </w:p>
        </w:tc>
        <w:tc>
          <w:tcPr>
            <w:tcW w:w="1275"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124</w:t>
            </w:r>
          </w:p>
        </w:tc>
        <w:tc>
          <w:tcPr>
            <w:tcW w:w="1417"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465</w:t>
            </w:r>
          </w:p>
        </w:tc>
        <w:tc>
          <w:tcPr>
            <w:tcW w:w="1418"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13.946,7</w:t>
            </w:r>
          </w:p>
        </w:tc>
        <w:tc>
          <w:tcPr>
            <w:tcW w:w="1559"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167.360,4</w:t>
            </w:r>
          </w:p>
        </w:tc>
      </w:tr>
      <w:tr w:rsidR="00E311DA" w:rsidRPr="002143D0" w:rsidTr="00D25651">
        <w:trPr>
          <w:jc w:val="center"/>
        </w:trPr>
        <w:tc>
          <w:tcPr>
            <w:tcW w:w="1119" w:type="dxa"/>
            <w:shd w:val="clear" w:color="auto" w:fill="FBD4B4" w:themeFill="accent6" w:themeFillTint="66"/>
            <w:vAlign w:val="center"/>
          </w:tcPr>
          <w:p w:rsidR="00E311DA" w:rsidRPr="00CE6DCD" w:rsidRDefault="00E311DA" w:rsidP="00D25651">
            <w:pPr>
              <w:jc w:val="right"/>
              <w:rPr>
                <w:rFonts w:asciiTheme="minorHAnsi" w:hAnsiTheme="minorHAnsi" w:cstheme="minorHAnsi"/>
                <w:b/>
                <w:sz w:val="16"/>
                <w:szCs w:val="16"/>
              </w:rPr>
            </w:pPr>
            <w:r w:rsidRPr="00CE6DCD">
              <w:rPr>
                <w:rFonts w:asciiTheme="minorHAnsi" w:hAnsiTheme="minorHAnsi" w:cstheme="minorHAnsi"/>
                <w:b/>
                <w:sz w:val="16"/>
                <w:szCs w:val="16"/>
              </w:rPr>
              <w:t>TOPLAM</w:t>
            </w:r>
          </w:p>
        </w:tc>
        <w:tc>
          <w:tcPr>
            <w:tcW w:w="1275" w:type="dxa"/>
            <w:shd w:val="clear" w:color="auto" w:fill="FBD4B4" w:themeFill="accent6" w:themeFillTint="66"/>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648</w:t>
            </w:r>
          </w:p>
        </w:tc>
        <w:tc>
          <w:tcPr>
            <w:tcW w:w="1417" w:type="dxa"/>
            <w:shd w:val="clear" w:color="auto" w:fill="FBD4B4" w:themeFill="accent6" w:themeFillTint="66"/>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2130</w:t>
            </w:r>
          </w:p>
        </w:tc>
        <w:tc>
          <w:tcPr>
            <w:tcW w:w="1418" w:type="dxa"/>
            <w:shd w:val="clear" w:color="auto" w:fill="FBD4B4" w:themeFill="accent6" w:themeFillTint="66"/>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63.885,5</w:t>
            </w:r>
          </w:p>
        </w:tc>
        <w:tc>
          <w:tcPr>
            <w:tcW w:w="1559" w:type="dxa"/>
            <w:shd w:val="clear" w:color="auto" w:fill="FBD4B4" w:themeFill="accent6" w:themeFillTint="66"/>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766.626</w:t>
            </w:r>
          </w:p>
        </w:tc>
      </w:tr>
    </w:tbl>
    <w:p w:rsidR="000837CC" w:rsidRPr="002143D0" w:rsidRDefault="000837CC" w:rsidP="000837CC"/>
    <w:p w:rsidR="00303638" w:rsidRPr="002143D0" w:rsidRDefault="003D0A4C" w:rsidP="00250504">
      <w:pPr>
        <w:pStyle w:val="Balk5"/>
        <w:spacing w:before="120"/>
        <w:jc w:val="both"/>
      </w:pPr>
      <w:bookmarkStart w:id="711" w:name="_Toc525548134"/>
      <w:r w:rsidRPr="002143D0">
        <w:t>4.4</w:t>
      </w:r>
      <w:r w:rsidR="00303638" w:rsidRPr="002143D0">
        <w:t xml:space="preserve">.2.7.8. </w:t>
      </w:r>
      <w:r w:rsidR="00487A7B" w:rsidRPr="002143D0">
        <w:t xml:space="preserve">At </w:t>
      </w:r>
      <w:r w:rsidR="000837CC" w:rsidRPr="002143D0">
        <w:t>Hastalıkları v</w:t>
      </w:r>
      <w:r w:rsidR="008E06CC" w:rsidRPr="002143D0">
        <w:t>e</w:t>
      </w:r>
      <w:r w:rsidR="00487A7B" w:rsidRPr="002143D0">
        <w:t xml:space="preserve"> Kimli</w:t>
      </w:r>
      <w:bookmarkStart w:id="712" w:name="_GoBack"/>
      <w:bookmarkEnd w:id="712"/>
      <w:r w:rsidR="00487A7B" w:rsidRPr="002143D0">
        <w:t>klendirme</w:t>
      </w:r>
      <w:bookmarkEnd w:id="711"/>
    </w:p>
    <w:p w:rsidR="008D7EE8" w:rsidRPr="002143D0" w:rsidRDefault="008D7EE8" w:rsidP="008D7EE8">
      <w:pPr>
        <w:shd w:val="clear" w:color="auto" w:fill="FFFFFF"/>
        <w:spacing w:line="276" w:lineRule="auto"/>
        <w:ind w:firstLine="709"/>
        <w:rPr>
          <w:rFonts w:asciiTheme="minorHAnsi" w:hAnsiTheme="minorHAnsi"/>
          <w:sz w:val="22"/>
          <w:szCs w:val="22"/>
        </w:rPr>
      </w:pPr>
      <w:r w:rsidRPr="002143D0">
        <w:rPr>
          <w:rFonts w:asciiTheme="minorHAnsi" w:hAnsiTheme="minorHAnsi"/>
          <w:sz w:val="22"/>
          <w:szCs w:val="22"/>
        </w:rPr>
        <w:t>İlimizde Gelibolu ilçemizde 1, Biga i</w:t>
      </w:r>
      <w:r w:rsidR="00D07249">
        <w:rPr>
          <w:rFonts w:asciiTheme="minorHAnsi" w:hAnsiTheme="minorHAnsi"/>
          <w:sz w:val="22"/>
          <w:szCs w:val="22"/>
        </w:rPr>
        <w:t>lçemizde 2, Ezine ilçemizde 1, M</w:t>
      </w:r>
      <w:r w:rsidRPr="002143D0">
        <w:rPr>
          <w:rFonts w:asciiTheme="minorHAnsi" w:hAnsiTheme="minorHAnsi"/>
          <w:sz w:val="22"/>
          <w:szCs w:val="22"/>
        </w:rPr>
        <w:t xml:space="preserve">erkez ilçede 1 Ayvacık ilçemizde 1 ve Çan ilçemizde 1 olmak üzere toplam 7 Safkan Arap ve İngiliz atı işletmesi bulunmaktadır.  Bu işletmelerde yarış ve tay satış dönemlerinde değişkenlik gösteren toplam </w:t>
      </w:r>
      <w:r w:rsidR="00BC2872">
        <w:rPr>
          <w:rFonts w:asciiTheme="minorHAnsi" w:hAnsiTheme="minorHAnsi"/>
          <w:sz w:val="22"/>
          <w:szCs w:val="22"/>
        </w:rPr>
        <w:t>5</w:t>
      </w:r>
      <w:r w:rsidRPr="002143D0">
        <w:rPr>
          <w:rFonts w:asciiTheme="minorHAnsi" w:hAnsiTheme="minorHAnsi"/>
          <w:sz w:val="22"/>
          <w:szCs w:val="22"/>
        </w:rPr>
        <w:t>3 at bulunmaktadır. Hayvan Sağ</w:t>
      </w:r>
      <w:r w:rsidR="00D07249">
        <w:rPr>
          <w:rFonts w:asciiTheme="minorHAnsi" w:hAnsiTheme="minorHAnsi"/>
          <w:sz w:val="22"/>
          <w:szCs w:val="22"/>
        </w:rPr>
        <w:t>lığı Şubesince kimliklendirme,</w:t>
      </w:r>
      <w:r w:rsidRPr="002143D0">
        <w:rPr>
          <w:rFonts w:asciiTheme="minorHAnsi" w:hAnsiTheme="minorHAnsi"/>
          <w:sz w:val="22"/>
          <w:szCs w:val="22"/>
        </w:rPr>
        <w:t xml:space="preserve"> Damızlık Belgesi düzenleme, don değişikliği, yıllık aşım işlemleri için hastalıktan arilik taramaları gibi işlemler yapılmaktadır.  201</w:t>
      </w:r>
      <w:r w:rsidR="00BC2872">
        <w:rPr>
          <w:rFonts w:asciiTheme="minorHAnsi" w:hAnsiTheme="minorHAnsi"/>
          <w:sz w:val="22"/>
          <w:szCs w:val="22"/>
        </w:rPr>
        <w:t>7</w:t>
      </w:r>
      <w:r w:rsidRPr="002143D0">
        <w:rPr>
          <w:rFonts w:asciiTheme="minorHAnsi" w:hAnsiTheme="minorHAnsi"/>
          <w:sz w:val="22"/>
          <w:szCs w:val="22"/>
        </w:rPr>
        <w:t xml:space="preserve"> yılı toplam 1</w:t>
      </w:r>
      <w:r w:rsidR="00BC2872">
        <w:rPr>
          <w:rFonts w:asciiTheme="minorHAnsi" w:hAnsiTheme="minorHAnsi"/>
          <w:sz w:val="22"/>
          <w:szCs w:val="22"/>
        </w:rPr>
        <w:t>3</w:t>
      </w:r>
      <w:r w:rsidRPr="002143D0">
        <w:rPr>
          <w:rFonts w:asciiTheme="minorHAnsi" w:hAnsiTheme="minorHAnsi"/>
          <w:sz w:val="22"/>
          <w:szCs w:val="22"/>
        </w:rPr>
        <w:t xml:space="preserve"> at kimliklendirildi ve pedigrileri verildi.  </w:t>
      </w:r>
      <w:r w:rsidR="00BC2872">
        <w:rPr>
          <w:rFonts w:asciiTheme="minorHAnsi" w:hAnsiTheme="minorHAnsi"/>
          <w:sz w:val="22"/>
          <w:szCs w:val="22"/>
        </w:rPr>
        <w:t>38</w:t>
      </w:r>
      <w:r w:rsidRPr="002143D0">
        <w:rPr>
          <w:rFonts w:asciiTheme="minorHAnsi" w:hAnsiTheme="minorHAnsi"/>
          <w:sz w:val="22"/>
          <w:szCs w:val="22"/>
        </w:rPr>
        <w:t xml:space="preserve"> atın Durin, Ruam, EVA, Salmonella Abortus Equie hastalıkları için kan alınarak kan serumu gönderildi. 15 atın Damızlık Belgelerinde vizeleri onaylandı. Ayrıca </w:t>
      </w:r>
      <w:r w:rsidR="00BC2872">
        <w:rPr>
          <w:rFonts w:asciiTheme="minorHAnsi" w:hAnsiTheme="minorHAnsi"/>
          <w:sz w:val="22"/>
          <w:szCs w:val="22"/>
        </w:rPr>
        <w:t>5</w:t>
      </w:r>
      <w:r w:rsidRPr="002143D0">
        <w:rPr>
          <w:rFonts w:asciiTheme="minorHAnsi" w:hAnsiTheme="minorHAnsi"/>
          <w:sz w:val="22"/>
          <w:szCs w:val="22"/>
        </w:rPr>
        <w:t xml:space="preserve"> atın Damızlık Belgesi düzenlendi. 1 atın ölüm dolayısıyla düşümü bildirildi.</w:t>
      </w:r>
    </w:p>
    <w:p w:rsidR="00303638" w:rsidRPr="00D25651" w:rsidRDefault="008D7EE8" w:rsidP="00851DD5">
      <w:pPr>
        <w:shd w:val="clear" w:color="auto" w:fill="FFFFFF"/>
        <w:spacing w:line="276" w:lineRule="auto"/>
        <w:ind w:firstLine="709"/>
        <w:rPr>
          <w:rFonts w:asciiTheme="minorHAnsi" w:hAnsiTheme="minorHAnsi"/>
          <w:sz w:val="22"/>
          <w:szCs w:val="22"/>
        </w:rPr>
      </w:pPr>
      <w:r w:rsidRPr="00D25651">
        <w:rPr>
          <w:rFonts w:asciiTheme="minorHAnsi" w:hAnsiTheme="minorHAnsi"/>
          <w:sz w:val="22"/>
          <w:szCs w:val="22"/>
        </w:rPr>
        <w:t>Bakanlığımız ve Türkiye Jokey Kulübü arasındaki sözleşme gereği her ay bu at işletmelerindeki atların güncellemeleri yapılarak aşıları uygulanmaktadır.</w:t>
      </w:r>
      <w:r w:rsidR="00303638" w:rsidRPr="00D25651">
        <w:rPr>
          <w:rFonts w:asciiTheme="minorHAnsi" w:eastAsiaTheme="minorHAnsi" w:hAnsiTheme="minorHAnsi"/>
          <w:sz w:val="22"/>
          <w:szCs w:val="22"/>
          <w:lang w:eastAsia="en-US"/>
        </w:rPr>
        <w:t xml:space="preserve">        </w:t>
      </w:r>
    </w:p>
    <w:p w:rsidR="00303638" w:rsidRPr="002143D0" w:rsidRDefault="003D0A4C" w:rsidP="00250504">
      <w:pPr>
        <w:pStyle w:val="Balk5"/>
        <w:spacing w:before="120"/>
        <w:jc w:val="both"/>
      </w:pPr>
      <w:bookmarkStart w:id="713" w:name="_Toc525548135"/>
      <w:r w:rsidRPr="002143D0">
        <w:lastRenderedPageBreak/>
        <w:t>4.4</w:t>
      </w:r>
      <w:r w:rsidR="00303638" w:rsidRPr="002143D0">
        <w:t>.2.7.9. Hayvan Satıcı, Nakliyeci ve Bakıcılarına Hayvan Refahı Eğitimi</w:t>
      </w:r>
      <w:bookmarkEnd w:id="713"/>
    </w:p>
    <w:p w:rsidR="00487A7B" w:rsidRPr="002143D0" w:rsidRDefault="00303638" w:rsidP="00F908D2">
      <w:pPr>
        <w:shd w:val="clear" w:color="auto" w:fill="FFFFFF"/>
        <w:spacing w:line="276" w:lineRule="auto"/>
        <w:ind w:firstLine="709"/>
        <w:rPr>
          <w:rFonts w:asciiTheme="minorHAnsi" w:hAnsiTheme="minorHAnsi"/>
          <w:sz w:val="22"/>
          <w:szCs w:val="22"/>
        </w:rPr>
      </w:pPr>
      <w:r w:rsidRPr="002143D0">
        <w:rPr>
          <w:rFonts w:asciiTheme="minorHAnsi" w:hAnsiTheme="minorHAnsi"/>
          <w:sz w:val="22"/>
          <w:szCs w:val="22"/>
        </w:rPr>
        <w:t>Canlı hayvan ticareti yapan satıcıların çalışma ve denetlenmesi ile ilgili usul ve esaslar hakkında yönetmelik çerçevesinde, doğrudan ya da dolaylı olarak sığır cinsi hayvanlar, koyun ve keçi türü hayvanların alım ve satımını yapan satıcıların teknik, hijyenik ve sağlıklı şartlarda çalışmalarının sağlanması, ayrıca satıcılar tarafından hayvan hastalıklarının yayılmasını engellemek amacıyla belirli bir eğitimden geçirilmesi ve bağlı bulunduğu İl/İlçe Müdürlüğünde çalışma izni alması şartı bulunmaktadır. Bunun yanı sıra Hayvanların Nakilleri Sırasında Refahı ve Korunması Yönetmeliği'ne göre, nakil sırasında hayvanlara refakat eden bakıcılar ve nakil araçlarının sürücülerine eğitim verildikten sonra yeterlilik belgesi, nakliyecilere yetki belgesi, hayvan naklinde kullanılan araçlara onay belgesi verilerek veri tabanına kaydedilmesi gerekmektedir.</w:t>
      </w:r>
    </w:p>
    <w:p w:rsidR="00487A7B" w:rsidRPr="00D25651" w:rsidRDefault="00303638" w:rsidP="00F908D2">
      <w:pPr>
        <w:shd w:val="clear" w:color="auto" w:fill="FFFFFF"/>
        <w:spacing w:line="276" w:lineRule="auto"/>
        <w:ind w:firstLine="709"/>
        <w:rPr>
          <w:rFonts w:asciiTheme="minorHAnsi" w:hAnsiTheme="minorHAnsi"/>
          <w:sz w:val="22"/>
          <w:szCs w:val="22"/>
        </w:rPr>
      </w:pPr>
      <w:r w:rsidRPr="00D25651">
        <w:rPr>
          <w:rFonts w:asciiTheme="minorHAnsi" w:hAnsiTheme="minorHAnsi"/>
          <w:sz w:val="22"/>
          <w:szCs w:val="22"/>
        </w:rPr>
        <w:t>201</w:t>
      </w:r>
      <w:r w:rsidR="00BC2872" w:rsidRPr="00D25651">
        <w:rPr>
          <w:rFonts w:asciiTheme="minorHAnsi" w:hAnsiTheme="minorHAnsi"/>
          <w:sz w:val="22"/>
          <w:szCs w:val="22"/>
        </w:rPr>
        <w:t>7</w:t>
      </w:r>
      <w:r w:rsidRPr="00D25651">
        <w:rPr>
          <w:rFonts w:asciiTheme="minorHAnsi" w:hAnsiTheme="minorHAnsi"/>
          <w:sz w:val="22"/>
          <w:szCs w:val="22"/>
        </w:rPr>
        <w:t xml:space="preserve"> Yılı içerisinde </w:t>
      </w:r>
      <w:r w:rsidR="00BC2872" w:rsidRPr="00D25651">
        <w:rPr>
          <w:rFonts w:asciiTheme="minorHAnsi" w:hAnsiTheme="minorHAnsi"/>
          <w:sz w:val="22"/>
          <w:szCs w:val="22"/>
        </w:rPr>
        <w:t>4</w:t>
      </w:r>
      <w:r w:rsidRPr="00D25651">
        <w:rPr>
          <w:rFonts w:asciiTheme="minorHAnsi" w:hAnsiTheme="minorHAnsi"/>
          <w:sz w:val="22"/>
          <w:szCs w:val="22"/>
        </w:rPr>
        <w:t xml:space="preserve"> eğitim çalışması yapılarak,  toplam </w:t>
      </w:r>
      <w:r w:rsidR="00BC2872" w:rsidRPr="00D25651">
        <w:rPr>
          <w:rFonts w:asciiTheme="minorHAnsi" w:hAnsiTheme="minorHAnsi"/>
          <w:sz w:val="22"/>
          <w:szCs w:val="22"/>
        </w:rPr>
        <w:t>82</w:t>
      </w:r>
      <w:r w:rsidRPr="00D25651">
        <w:rPr>
          <w:rFonts w:asciiTheme="minorHAnsi" w:hAnsiTheme="minorHAnsi"/>
          <w:sz w:val="22"/>
          <w:szCs w:val="22"/>
        </w:rPr>
        <w:t xml:space="preserve"> Sürücü Yeterlilik Belgesi,</w:t>
      </w:r>
      <w:r w:rsidR="00BC2872" w:rsidRPr="00D25651">
        <w:rPr>
          <w:rFonts w:asciiTheme="minorHAnsi" w:hAnsiTheme="minorHAnsi"/>
          <w:sz w:val="22"/>
          <w:szCs w:val="22"/>
        </w:rPr>
        <w:t>19</w:t>
      </w:r>
      <w:r w:rsidRPr="00D25651">
        <w:rPr>
          <w:rFonts w:asciiTheme="minorHAnsi" w:hAnsiTheme="minorHAnsi"/>
          <w:sz w:val="22"/>
          <w:szCs w:val="22"/>
        </w:rPr>
        <w:t xml:space="preserve"> Nakliyeci Yetki Belgesi</w:t>
      </w:r>
      <w:r w:rsidR="008D7EE8" w:rsidRPr="00D25651">
        <w:rPr>
          <w:rFonts w:asciiTheme="minorHAnsi" w:hAnsiTheme="minorHAnsi"/>
          <w:sz w:val="22"/>
          <w:szCs w:val="22"/>
        </w:rPr>
        <w:t xml:space="preserve"> Tip-1</w:t>
      </w:r>
      <w:r w:rsidRPr="00D25651">
        <w:rPr>
          <w:rFonts w:asciiTheme="minorHAnsi" w:hAnsiTheme="minorHAnsi"/>
          <w:sz w:val="22"/>
          <w:szCs w:val="22"/>
        </w:rPr>
        <w:t xml:space="preserve"> düzenlemiştir. Bu amaçlar doğrultusunda 22.11.2014 tarihinden başlamak üzere Çanakkale İl Gıda Tarım ve Hayvancılık Müdürlüğü toplantı salonunda Hayvan Sağlığı ve Yetiştiriciliği Şube Müdürlüğü personeli tarafından verilen eğitim çalışması 1</w:t>
      </w:r>
      <w:r w:rsidR="00BC2872" w:rsidRPr="00D25651">
        <w:rPr>
          <w:rFonts w:asciiTheme="minorHAnsi" w:hAnsiTheme="minorHAnsi"/>
          <w:sz w:val="22"/>
          <w:szCs w:val="22"/>
        </w:rPr>
        <w:t>6</w:t>
      </w:r>
      <w:r w:rsidRPr="00D25651">
        <w:rPr>
          <w:rFonts w:asciiTheme="minorHAnsi" w:hAnsiTheme="minorHAnsi"/>
          <w:sz w:val="22"/>
          <w:szCs w:val="22"/>
        </w:rPr>
        <w:t>‘e yükselmiştir.</w:t>
      </w:r>
    </w:p>
    <w:p w:rsidR="008E06CC" w:rsidRPr="00D25651" w:rsidRDefault="00303638" w:rsidP="00851DD5">
      <w:pPr>
        <w:shd w:val="clear" w:color="auto" w:fill="FFFFFF"/>
        <w:spacing w:line="276" w:lineRule="auto"/>
        <w:ind w:firstLine="709"/>
        <w:rPr>
          <w:rFonts w:asciiTheme="minorHAnsi" w:hAnsiTheme="minorHAnsi"/>
          <w:sz w:val="22"/>
          <w:szCs w:val="22"/>
        </w:rPr>
      </w:pPr>
      <w:r w:rsidRPr="00D25651">
        <w:rPr>
          <w:rFonts w:asciiTheme="minorHAnsi" w:hAnsiTheme="minorHAnsi"/>
          <w:sz w:val="22"/>
          <w:szCs w:val="22"/>
        </w:rPr>
        <w:t xml:space="preserve">İl genelinde verilen eğitimler sonucunda toplam </w:t>
      </w:r>
      <w:r w:rsidR="00BC2872" w:rsidRPr="00D25651">
        <w:rPr>
          <w:rFonts w:asciiTheme="minorHAnsi" w:hAnsiTheme="minorHAnsi"/>
          <w:sz w:val="22"/>
          <w:szCs w:val="22"/>
        </w:rPr>
        <w:t>721</w:t>
      </w:r>
      <w:r w:rsidRPr="00D25651">
        <w:rPr>
          <w:rFonts w:asciiTheme="minorHAnsi" w:hAnsiTheme="minorHAnsi"/>
          <w:sz w:val="22"/>
          <w:szCs w:val="22"/>
        </w:rPr>
        <w:t xml:space="preserve"> kişi verilen eğitimlere katılmış, eğitimlere katılan kişilerden 11</w:t>
      </w:r>
      <w:r w:rsidR="00BC2872" w:rsidRPr="00D25651">
        <w:rPr>
          <w:rFonts w:asciiTheme="minorHAnsi" w:hAnsiTheme="minorHAnsi"/>
          <w:sz w:val="22"/>
          <w:szCs w:val="22"/>
        </w:rPr>
        <w:t>8</w:t>
      </w:r>
      <w:r w:rsidRPr="00D25651">
        <w:rPr>
          <w:rFonts w:asciiTheme="minorHAnsi" w:hAnsiTheme="minorHAnsi"/>
          <w:sz w:val="22"/>
          <w:szCs w:val="22"/>
        </w:rPr>
        <w:t xml:space="preserve"> kişi bakıcı yeterlilik belgesi, </w:t>
      </w:r>
      <w:r w:rsidR="008D7EE8" w:rsidRPr="00D25651">
        <w:rPr>
          <w:rFonts w:asciiTheme="minorHAnsi" w:hAnsiTheme="minorHAnsi"/>
          <w:sz w:val="22"/>
          <w:szCs w:val="22"/>
        </w:rPr>
        <w:t>4</w:t>
      </w:r>
      <w:r w:rsidR="00BC2872" w:rsidRPr="00D25651">
        <w:rPr>
          <w:rFonts w:asciiTheme="minorHAnsi" w:hAnsiTheme="minorHAnsi"/>
          <w:sz w:val="22"/>
          <w:szCs w:val="22"/>
        </w:rPr>
        <w:t>82</w:t>
      </w:r>
      <w:r w:rsidRPr="00D25651">
        <w:rPr>
          <w:rFonts w:asciiTheme="minorHAnsi" w:hAnsiTheme="minorHAnsi"/>
          <w:sz w:val="22"/>
          <w:szCs w:val="22"/>
        </w:rPr>
        <w:t xml:space="preserve"> kişi </w:t>
      </w:r>
      <w:r w:rsidR="008D7EE8" w:rsidRPr="00D25651">
        <w:rPr>
          <w:rFonts w:asciiTheme="minorHAnsi" w:hAnsiTheme="minorHAnsi"/>
          <w:sz w:val="22"/>
          <w:szCs w:val="22"/>
        </w:rPr>
        <w:t>bakıcı/sürücü yeterlilik belgesi, 2</w:t>
      </w:r>
      <w:r w:rsidR="00BC2872" w:rsidRPr="00D25651">
        <w:rPr>
          <w:rFonts w:asciiTheme="minorHAnsi" w:hAnsiTheme="minorHAnsi"/>
          <w:sz w:val="22"/>
          <w:szCs w:val="22"/>
        </w:rPr>
        <w:t>47</w:t>
      </w:r>
      <w:r w:rsidR="008D7EE8" w:rsidRPr="00D25651">
        <w:rPr>
          <w:rFonts w:asciiTheme="minorHAnsi" w:hAnsiTheme="minorHAnsi"/>
          <w:sz w:val="22"/>
          <w:szCs w:val="22"/>
        </w:rPr>
        <w:t xml:space="preserve"> </w:t>
      </w:r>
      <w:r w:rsidRPr="00D25651">
        <w:rPr>
          <w:rFonts w:asciiTheme="minorHAnsi" w:hAnsiTheme="minorHAnsi"/>
          <w:sz w:val="22"/>
          <w:szCs w:val="22"/>
        </w:rPr>
        <w:t>kişide nakliyeci yetki belgesi tip-I belgesi almıştır.</w:t>
      </w:r>
    </w:p>
    <w:p w:rsidR="00303638" w:rsidRPr="002143D0" w:rsidRDefault="003C1838" w:rsidP="00250504">
      <w:pPr>
        <w:pStyle w:val="Balk5"/>
        <w:spacing w:before="120"/>
        <w:jc w:val="both"/>
      </w:pPr>
      <w:bookmarkStart w:id="714" w:name="_Toc378852735"/>
      <w:bookmarkStart w:id="715" w:name="_Toc379183275"/>
      <w:bookmarkStart w:id="716" w:name="_Toc379185137"/>
      <w:bookmarkStart w:id="717" w:name="_Toc386731982"/>
      <w:bookmarkStart w:id="718" w:name="_Toc525548136"/>
      <w:r w:rsidRPr="002143D0">
        <w:t>4.4</w:t>
      </w:r>
      <w:r w:rsidR="00303638" w:rsidRPr="002143D0">
        <w:t>.2.7.10. Hayvancılığı Geliştirilmesi Projesi</w:t>
      </w:r>
      <w:bookmarkEnd w:id="714"/>
      <w:bookmarkEnd w:id="715"/>
      <w:bookmarkEnd w:id="716"/>
      <w:bookmarkEnd w:id="717"/>
      <w:bookmarkEnd w:id="718"/>
    </w:p>
    <w:p w:rsidR="008D7EE8" w:rsidRPr="00D25651" w:rsidRDefault="008D7EE8" w:rsidP="008D7EE8">
      <w:pPr>
        <w:spacing w:line="276" w:lineRule="auto"/>
        <w:ind w:firstLine="708"/>
        <w:rPr>
          <w:rFonts w:asciiTheme="minorHAnsi" w:hAnsiTheme="minorHAnsi"/>
          <w:sz w:val="22"/>
          <w:szCs w:val="22"/>
        </w:rPr>
      </w:pPr>
      <w:r w:rsidRPr="00D25651">
        <w:rPr>
          <w:rFonts w:asciiTheme="minorHAnsi" w:hAnsiTheme="minorHAnsi"/>
          <w:sz w:val="22"/>
          <w:szCs w:val="22"/>
        </w:rPr>
        <w:t xml:space="preserve">Bakanlığımızca uygulamaya konulan Koyun ve Keçilerde Verimliliği arttırma Projesi çerçevesinde </w:t>
      </w:r>
      <w:r w:rsidR="00BC2872" w:rsidRPr="00D25651">
        <w:rPr>
          <w:rFonts w:asciiTheme="minorHAnsi" w:hAnsiTheme="minorHAnsi"/>
          <w:sz w:val="22"/>
          <w:szCs w:val="22"/>
        </w:rPr>
        <w:t>58</w:t>
      </w:r>
      <w:r w:rsidRPr="00D25651">
        <w:rPr>
          <w:rFonts w:asciiTheme="minorHAnsi" w:hAnsiTheme="minorHAnsi"/>
          <w:sz w:val="22"/>
          <w:szCs w:val="22"/>
        </w:rPr>
        <w:t xml:space="preserve"> Koyun Yetiştiricisine </w:t>
      </w:r>
      <w:r w:rsidR="00BC2872" w:rsidRPr="00D25651">
        <w:rPr>
          <w:rFonts w:asciiTheme="minorHAnsi" w:hAnsiTheme="minorHAnsi"/>
          <w:sz w:val="22"/>
          <w:szCs w:val="22"/>
        </w:rPr>
        <w:t>58</w:t>
      </w:r>
      <w:r w:rsidRPr="00D25651">
        <w:rPr>
          <w:rFonts w:asciiTheme="minorHAnsi" w:hAnsiTheme="minorHAnsi"/>
          <w:sz w:val="22"/>
          <w:szCs w:val="22"/>
        </w:rPr>
        <w:t xml:space="preserve"> baş </w:t>
      </w:r>
      <w:r w:rsidR="00BC2872" w:rsidRPr="00D25651">
        <w:rPr>
          <w:rFonts w:asciiTheme="minorHAnsi" w:hAnsiTheme="minorHAnsi"/>
          <w:sz w:val="22"/>
          <w:szCs w:val="22"/>
        </w:rPr>
        <w:t xml:space="preserve">Karacabey Merinosu ırkı </w:t>
      </w:r>
      <w:r w:rsidRPr="00D25651">
        <w:rPr>
          <w:rFonts w:asciiTheme="minorHAnsi" w:hAnsiTheme="minorHAnsi"/>
          <w:sz w:val="22"/>
          <w:szCs w:val="22"/>
        </w:rPr>
        <w:t>damızlık koç dağıtılmıştır.</w:t>
      </w:r>
    </w:p>
    <w:p w:rsidR="008D7EE8" w:rsidRPr="00D25651" w:rsidRDefault="008D7EE8" w:rsidP="008D7EE8">
      <w:pPr>
        <w:spacing w:line="276" w:lineRule="auto"/>
        <w:ind w:firstLine="708"/>
      </w:pPr>
      <w:r w:rsidRPr="00D25651">
        <w:rPr>
          <w:rFonts w:asciiTheme="minorHAnsi" w:hAnsiTheme="minorHAnsi"/>
          <w:sz w:val="22"/>
          <w:szCs w:val="22"/>
        </w:rPr>
        <w:t>Damızlık olarak dağıtılan koçların bedelinin % 75 i Bakanlıkça gönderilen ödenekten hibe olarak karşılanmış, % 25 lik kısım Yetiştiriciden katkı payı olarak alınmıştır</w:t>
      </w:r>
      <w:r w:rsidRPr="00D25651">
        <w:t>.</w:t>
      </w:r>
    </w:p>
    <w:p w:rsidR="00303638" w:rsidRPr="002143D0" w:rsidRDefault="003C1838" w:rsidP="00250504">
      <w:pPr>
        <w:pStyle w:val="Balk5"/>
        <w:spacing w:before="120"/>
        <w:jc w:val="both"/>
        <w:rPr>
          <w:szCs w:val="22"/>
        </w:rPr>
      </w:pPr>
      <w:bookmarkStart w:id="719" w:name="_Toc378852736"/>
      <w:bookmarkStart w:id="720" w:name="_Toc379183276"/>
      <w:bookmarkStart w:id="721" w:name="_Toc379185138"/>
      <w:bookmarkStart w:id="722" w:name="_Toc386731983"/>
      <w:bookmarkStart w:id="723" w:name="_Toc525548137"/>
      <w:r w:rsidRPr="002143D0">
        <w:rPr>
          <w:szCs w:val="22"/>
        </w:rPr>
        <w:t>4.4</w:t>
      </w:r>
      <w:r w:rsidR="00303638" w:rsidRPr="002143D0">
        <w:rPr>
          <w:szCs w:val="22"/>
        </w:rPr>
        <w:t>.2.7.11. Hayvan Tanımlama İşlemleri</w:t>
      </w:r>
      <w:bookmarkEnd w:id="719"/>
      <w:bookmarkEnd w:id="720"/>
      <w:bookmarkEnd w:id="721"/>
      <w:bookmarkEnd w:id="722"/>
      <w:bookmarkEnd w:id="723"/>
    </w:p>
    <w:p w:rsidR="008D7EE8" w:rsidRPr="00D25651" w:rsidRDefault="008D7EE8" w:rsidP="008D7EE8">
      <w:pPr>
        <w:spacing w:line="276" w:lineRule="auto"/>
        <w:ind w:firstLine="708"/>
        <w:rPr>
          <w:rFonts w:asciiTheme="minorHAnsi" w:hAnsiTheme="minorHAnsi"/>
          <w:sz w:val="22"/>
          <w:szCs w:val="22"/>
        </w:rPr>
      </w:pPr>
      <w:r w:rsidRPr="00D25651">
        <w:rPr>
          <w:rFonts w:asciiTheme="minorHAnsi" w:hAnsiTheme="minorHAnsi"/>
          <w:sz w:val="22"/>
          <w:szCs w:val="22"/>
        </w:rPr>
        <w:t>Büyükbaş hayvan küpelemesi işlemleri S.S. Çanakkale ve Çevre Köyleri, Köy Kalkınma ve Tarımsal Amaçlı Kooperatifler Birliği tarafından yürütülmekte olup 201</w:t>
      </w:r>
      <w:r w:rsidR="00BC2872" w:rsidRPr="00D25651">
        <w:rPr>
          <w:rFonts w:asciiTheme="minorHAnsi" w:hAnsiTheme="minorHAnsi"/>
          <w:sz w:val="22"/>
          <w:szCs w:val="22"/>
        </w:rPr>
        <w:t>7</w:t>
      </w:r>
      <w:r w:rsidRPr="00D25651">
        <w:rPr>
          <w:rFonts w:asciiTheme="minorHAnsi" w:hAnsiTheme="minorHAnsi"/>
          <w:sz w:val="22"/>
          <w:szCs w:val="22"/>
        </w:rPr>
        <w:t xml:space="preserve"> yılı içerisinde </w:t>
      </w:r>
      <w:r w:rsidR="00BC2872" w:rsidRPr="00D25651">
        <w:rPr>
          <w:rFonts w:asciiTheme="minorHAnsi" w:hAnsiTheme="minorHAnsi"/>
          <w:sz w:val="22"/>
          <w:szCs w:val="22"/>
        </w:rPr>
        <w:t>82.381</w:t>
      </w:r>
      <w:r w:rsidRPr="00D25651">
        <w:rPr>
          <w:rFonts w:asciiTheme="minorHAnsi" w:hAnsiTheme="minorHAnsi"/>
          <w:sz w:val="22"/>
          <w:szCs w:val="22"/>
        </w:rPr>
        <w:t xml:space="preserve"> adet büyükbaş hayvan Turkvet kayıt sistemine işlenmiştir.</w:t>
      </w:r>
    </w:p>
    <w:p w:rsidR="00303638" w:rsidRPr="00D25651" w:rsidRDefault="008D7EE8" w:rsidP="00851DD5">
      <w:pPr>
        <w:spacing w:line="276" w:lineRule="auto"/>
        <w:ind w:firstLine="708"/>
        <w:rPr>
          <w:rFonts w:asciiTheme="minorHAnsi" w:hAnsiTheme="minorHAnsi"/>
          <w:sz w:val="22"/>
          <w:szCs w:val="22"/>
        </w:rPr>
      </w:pPr>
      <w:r w:rsidRPr="00D25651">
        <w:rPr>
          <w:rFonts w:asciiTheme="minorHAnsi" w:hAnsiTheme="minorHAnsi"/>
          <w:sz w:val="22"/>
          <w:szCs w:val="22"/>
        </w:rPr>
        <w:t xml:space="preserve">Küçükbaş hayvan küpeleme işlemleri Müdürlüğümüz bünyesinde yürütülmekte olup </w:t>
      </w:r>
      <w:r w:rsidR="00BC2872" w:rsidRPr="00D25651">
        <w:rPr>
          <w:rFonts w:asciiTheme="minorHAnsi" w:hAnsiTheme="minorHAnsi"/>
          <w:sz w:val="22"/>
          <w:szCs w:val="22"/>
        </w:rPr>
        <w:t>305</w:t>
      </w:r>
      <w:r w:rsidRPr="00D25651">
        <w:rPr>
          <w:rFonts w:asciiTheme="minorHAnsi" w:hAnsiTheme="minorHAnsi"/>
          <w:sz w:val="22"/>
          <w:szCs w:val="22"/>
        </w:rPr>
        <w:t>.</w:t>
      </w:r>
      <w:r w:rsidR="00BC2872" w:rsidRPr="00D25651">
        <w:rPr>
          <w:rFonts w:asciiTheme="minorHAnsi" w:hAnsiTheme="minorHAnsi"/>
          <w:sz w:val="22"/>
          <w:szCs w:val="22"/>
        </w:rPr>
        <w:t>200</w:t>
      </w:r>
      <w:r w:rsidRPr="00D25651">
        <w:rPr>
          <w:rFonts w:asciiTheme="minorHAnsi" w:hAnsiTheme="minorHAnsi"/>
          <w:sz w:val="22"/>
          <w:szCs w:val="22"/>
        </w:rPr>
        <w:t xml:space="preserve"> adet küçükbaş hayvan KKKS veri tabanına girişi yapılmıştır. İlimizde Güncel İşletme Sayımız </w:t>
      </w:r>
      <w:r w:rsidR="00BC2872" w:rsidRPr="00D25651">
        <w:rPr>
          <w:rFonts w:asciiTheme="minorHAnsi" w:hAnsiTheme="minorHAnsi"/>
          <w:sz w:val="22"/>
          <w:szCs w:val="22"/>
        </w:rPr>
        <w:t>27</w:t>
      </w:r>
      <w:r w:rsidRPr="00D25651">
        <w:rPr>
          <w:rFonts w:asciiTheme="minorHAnsi" w:hAnsiTheme="minorHAnsi"/>
          <w:sz w:val="22"/>
          <w:szCs w:val="22"/>
        </w:rPr>
        <w:t>.</w:t>
      </w:r>
      <w:r w:rsidR="00BC2872" w:rsidRPr="00D25651">
        <w:rPr>
          <w:rFonts w:asciiTheme="minorHAnsi" w:hAnsiTheme="minorHAnsi"/>
          <w:sz w:val="22"/>
          <w:szCs w:val="22"/>
        </w:rPr>
        <w:t>310</w:t>
      </w:r>
      <w:r w:rsidRPr="00D25651">
        <w:rPr>
          <w:rFonts w:asciiTheme="minorHAnsi" w:hAnsiTheme="minorHAnsi"/>
          <w:sz w:val="22"/>
          <w:szCs w:val="22"/>
        </w:rPr>
        <w:t xml:space="preserve"> adettir.</w:t>
      </w:r>
      <w:bookmarkStart w:id="724" w:name="_Toc378852740"/>
      <w:bookmarkStart w:id="725" w:name="_Toc379183280"/>
      <w:bookmarkStart w:id="726" w:name="_Toc379185142"/>
      <w:bookmarkStart w:id="727" w:name="_Toc386731989"/>
      <w:r w:rsidR="00303638" w:rsidRPr="00D25651">
        <w:rPr>
          <w:rFonts w:asciiTheme="minorHAnsi" w:hAnsiTheme="minorHAnsi"/>
          <w:b/>
          <w:sz w:val="22"/>
          <w:szCs w:val="22"/>
        </w:rPr>
        <w:t xml:space="preserve">             </w:t>
      </w:r>
    </w:p>
    <w:p w:rsidR="00303638" w:rsidRPr="002143D0" w:rsidRDefault="003C1838" w:rsidP="00250504">
      <w:pPr>
        <w:pStyle w:val="Balk5"/>
        <w:spacing w:before="120"/>
        <w:jc w:val="both"/>
      </w:pPr>
      <w:bookmarkStart w:id="728" w:name="_Toc525548138"/>
      <w:r w:rsidRPr="002143D0">
        <w:t>4.4</w:t>
      </w:r>
      <w:r w:rsidR="00B8019D" w:rsidRPr="002143D0">
        <w:t xml:space="preserve">.2.7.12. </w:t>
      </w:r>
      <w:r w:rsidR="00303638" w:rsidRPr="002143D0">
        <w:t>Süt Ürünleri İhracat</w:t>
      </w:r>
      <w:bookmarkEnd w:id="728"/>
    </w:p>
    <w:p w:rsidR="008D7EE8" w:rsidRPr="00D25651" w:rsidRDefault="008D7EE8" w:rsidP="008D7EE8">
      <w:pPr>
        <w:spacing w:line="276" w:lineRule="auto"/>
        <w:ind w:firstLine="567"/>
        <w:rPr>
          <w:rFonts w:asciiTheme="minorHAnsi" w:eastAsiaTheme="minorHAnsi" w:hAnsiTheme="minorHAnsi"/>
          <w:sz w:val="22"/>
          <w:szCs w:val="22"/>
          <w:lang w:eastAsia="en-US"/>
        </w:rPr>
      </w:pPr>
      <w:r w:rsidRPr="00D25651">
        <w:rPr>
          <w:rFonts w:asciiTheme="minorHAnsi" w:eastAsiaTheme="minorHAnsi" w:hAnsiTheme="minorHAnsi"/>
          <w:sz w:val="22"/>
          <w:szCs w:val="22"/>
          <w:lang w:eastAsia="en-US"/>
        </w:rPr>
        <w:t xml:space="preserve">İlimizden AB Ülkelerine İhracat yapan süt ürünleri tesisi bulunmamaktadır. </w:t>
      </w:r>
      <w:r w:rsidR="00BC2872" w:rsidRPr="00D25651">
        <w:rPr>
          <w:rFonts w:asciiTheme="minorHAnsi" w:eastAsiaTheme="minorHAnsi" w:hAnsiTheme="minorHAnsi"/>
          <w:sz w:val="22"/>
          <w:szCs w:val="22"/>
          <w:lang w:eastAsia="en-US"/>
        </w:rPr>
        <w:t>İlimizden Eceabat Süt Ürünleri firması tarafından 2017 yılında Suudi Arabista</w:t>
      </w:r>
      <w:r w:rsidR="00D07249">
        <w:rPr>
          <w:rFonts w:asciiTheme="minorHAnsi" w:eastAsiaTheme="minorHAnsi" w:hAnsiTheme="minorHAnsi"/>
          <w:sz w:val="22"/>
          <w:szCs w:val="22"/>
          <w:lang w:eastAsia="en-US"/>
        </w:rPr>
        <w:t>n</w:t>
      </w:r>
      <w:r w:rsidR="00BC2872" w:rsidRPr="00D25651">
        <w:rPr>
          <w:rFonts w:asciiTheme="minorHAnsi" w:eastAsiaTheme="minorHAnsi" w:hAnsiTheme="minorHAnsi"/>
          <w:sz w:val="22"/>
          <w:szCs w:val="22"/>
          <w:lang w:eastAsia="en-US"/>
        </w:rPr>
        <w:t>’a 58.480 kg muhtelif süt ürünleri ihracatı yapılmıştır.</w:t>
      </w:r>
    </w:p>
    <w:p w:rsidR="000345DD" w:rsidRPr="002143D0" w:rsidRDefault="003C1838" w:rsidP="00250504">
      <w:pPr>
        <w:pStyle w:val="Balk5"/>
        <w:spacing w:before="120"/>
        <w:jc w:val="both"/>
        <w:rPr>
          <w:rFonts w:eastAsiaTheme="minorHAnsi"/>
          <w:lang w:eastAsia="en-US"/>
        </w:rPr>
      </w:pPr>
      <w:bookmarkStart w:id="729" w:name="_Toc525548139"/>
      <w:r w:rsidRPr="002143D0">
        <w:rPr>
          <w:rFonts w:eastAsiaTheme="minorHAnsi"/>
          <w:lang w:eastAsia="en-US"/>
        </w:rPr>
        <w:t>4.4</w:t>
      </w:r>
      <w:r w:rsidR="000345DD" w:rsidRPr="002143D0">
        <w:rPr>
          <w:rFonts w:eastAsiaTheme="minorHAnsi"/>
          <w:lang w:eastAsia="en-US"/>
        </w:rPr>
        <w:t>.2.7.13. İşletme Tıbbi Ürün Temin izin işlemleri</w:t>
      </w:r>
      <w:bookmarkEnd w:id="729"/>
    </w:p>
    <w:p w:rsidR="000345DD" w:rsidRPr="00D25651" w:rsidRDefault="002A71EF" w:rsidP="002A71EF">
      <w:pPr>
        <w:spacing w:line="276" w:lineRule="auto"/>
        <w:ind w:firstLine="567"/>
        <w:rPr>
          <w:rFonts w:asciiTheme="minorHAnsi" w:eastAsiaTheme="minorHAnsi" w:hAnsiTheme="minorHAnsi"/>
          <w:sz w:val="22"/>
          <w:szCs w:val="22"/>
          <w:lang w:eastAsia="en-US"/>
        </w:rPr>
      </w:pPr>
      <w:r w:rsidRPr="00D25651">
        <w:rPr>
          <w:rFonts w:asciiTheme="minorHAnsi" w:eastAsiaTheme="minorHAnsi" w:hAnsiTheme="minorHAnsi"/>
          <w:sz w:val="22"/>
          <w:szCs w:val="22"/>
          <w:lang w:eastAsia="en-US"/>
        </w:rPr>
        <w:t xml:space="preserve">İlimizde faaliyet gösteren </w:t>
      </w:r>
      <w:r w:rsidR="00724E09" w:rsidRPr="00D25651">
        <w:rPr>
          <w:rFonts w:asciiTheme="minorHAnsi" w:eastAsiaTheme="minorHAnsi" w:hAnsiTheme="minorHAnsi"/>
          <w:sz w:val="22"/>
          <w:szCs w:val="22"/>
          <w:lang w:eastAsia="en-US"/>
        </w:rPr>
        <w:t>aşağıda isimleri belirtilen 7 adet işletmeye Veteriner Tıbbi Ürün Temin İzini verilmiştir.</w:t>
      </w:r>
    </w:p>
    <w:p w:rsidR="00724E09" w:rsidRPr="00D25651" w:rsidRDefault="00724E09" w:rsidP="007F2DF4">
      <w:pPr>
        <w:pStyle w:val="ListeParagraf"/>
        <w:numPr>
          <w:ilvl w:val="0"/>
          <w:numId w:val="45"/>
        </w:numPr>
        <w:rPr>
          <w:rFonts w:asciiTheme="minorHAnsi" w:hAnsiTheme="minorHAnsi" w:cstheme="minorHAnsi"/>
          <w:bCs/>
        </w:rPr>
      </w:pPr>
      <w:r w:rsidRPr="00D25651">
        <w:rPr>
          <w:rFonts w:asciiTheme="minorHAnsi" w:hAnsiTheme="minorHAnsi" w:cstheme="minorHAnsi"/>
          <w:bCs/>
        </w:rPr>
        <w:t>TOKUÇ Organik Tarım ve Hayvancılık San. Tic. AŞ. Gümüşçay Köyü – BİGA</w:t>
      </w:r>
    </w:p>
    <w:p w:rsidR="00724E09" w:rsidRPr="00D25651" w:rsidRDefault="00724E09" w:rsidP="007F2DF4">
      <w:pPr>
        <w:pStyle w:val="ListeParagraf"/>
        <w:numPr>
          <w:ilvl w:val="0"/>
          <w:numId w:val="45"/>
        </w:numPr>
        <w:rPr>
          <w:rFonts w:asciiTheme="minorHAnsi" w:eastAsiaTheme="minorHAnsi" w:hAnsiTheme="minorHAnsi"/>
          <w:lang w:eastAsia="en-US"/>
        </w:rPr>
      </w:pPr>
      <w:r w:rsidRPr="00D25651">
        <w:rPr>
          <w:rFonts w:asciiTheme="minorHAnsi" w:hAnsiTheme="minorHAnsi" w:cstheme="minorHAnsi"/>
          <w:bCs/>
        </w:rPr>
        <w:t>ELTA ELEKTRİK Taah. İnş. Tic. Ltd. Şti. –GÖKÇEADA</w:t>
      </w:r>
    </w:p>
    <w:p w:rsidR="00724E09" w:rsidRPr="00D25651" w:rsidRDefault="00724E09" w:rsidP="007F2DF4">
      <w:pPr>
        <w:pStyle w:val="ListeParagraf"/>
        <w:numPr>
          <w:ilvl w:val="0"/>
          <w:numId w:val="45"/>
        </w:numPr>
        <w:rPr>
          <w:rFonts w:asciiTheme="minorHAnsi" w:eastAsiaTheme="minorHAnsi" w:hAnsiTheme="minorHAnsi"/>
          <w:lang w:eastAsia="en-US"/>
        </w:rPr>
      </w:pPr>
      <w:r w:rsidRPr="00D25651">
        <w:rPr>
          <w:rFonts w:asciiTheme="minorHAnsi" w:hAnsiTheme="minorHAnsi" w:cstheme="minorHAnsi"/>
          <w:bCs/>
        </w:rPr>
        <w:t xml:space="preserve">ÇOMÜ- Deney Hayvanları Yetiştirme Uygulama ve Araştırma –MERKEZ  </w:t>
      </w:r>
    </w:p>
    <w:p w:rsidR="00724E09" w:rsidRPr="00D25651" w:rsidRDefault="00724E09" w:rsidP="007F2DF4">
      <w:pPr>
        <w:pStyle w:val="ListeParagraf"/>
        <w:numPr>
          <w:ilvl w:val="0"/>
          <w:numId w:val="45"/>
        </w:numPr>
        <w:rPr>
          <w:rFonts w:asciiTheme="minorHAnsi" w:eastAsiaTheme="minorHAnsi" w:hAnsiTheme="minorHAnsi"/>
          <w:lang w:eastAsia="en-US"/>
        </w:rPr>
      </w:pPr>
      <w:r w:rsidRPr="00D25651">
        <w:rPr>
          <w:rFonts w:asciiTheme="minorHAnsi" w:hAnsiTheme="minorHAnsi" w:cstheme="minorHAnsi"/>
          <w:bCs/>
        </w:rPr>
        <w:t>KAANLAR Gıda ve sanayi Tic. A.Ş. –Gökçalı Köyü-MERKEZ</w:t>
      </w:r>
    </w:p>
    <w:p w:rsidR="00724E09" w:rsidRPr="00D25651" w:rsidRDefault="00724E09" w:rsidP="007F2DF4">
      <w:pPr>
        <w:pStyle w:val="ListeParagraf"/>
        <w:numPr>
          <w:ilvl w:val="0"/>
          <w:numId w:val="45"/>
        </w:numPr>
        <w:rPr>
          <w:rFonts w:asciiTheme="minorHAnsi" w:hAnsiTheme="minorHAnsi" w:cstheme="minorHAnsi"/>
          <w:bCs/>
        </w:rPr>
      </w:pPr>
      <w:r w:rsidRPr="00D25651">
        <w:rPr>
          <w:rFonts w:asciiTheme="minorHAnsi" w:hAnsiTheme="minorHAnsi" w:cstheme="minorHAnsi"/>
          <w:bCs/>
        </w:rPr>
        <w:t>ULUOVA SÜT TİCARET AŞ –Üvecik Köyü- EZİNE</w:t>
      </w:r>
    </w:p>
    <w:p w:rsidR="00724E09" w:rsidRPr="00D25651" w:rsidRDefault="00724E09" w:rsidP="007F2DF4">
      <w:pPr>
        <w:pStyle w:val="ListeParagraf"/>
        <w:numPr>
          <w:ilvl w:val="0"/>
          <w:numId w:val="45"/>
        </w:numPr>
        <w:rPr>
          <w:rFonts w:asciiTheme="minorHAnsi" w:hAnsiTheme="minorHAnsi" w:cstheme="minorHAnsi"/>
          <w:bCs/>
        </w:rPr>
      </w:pPr>
      <w:r w:rsidRPr="00D25651">
        <w:rPr>
          <w:rFonts w:asciiTheme="minorHAnsi" w:hAnsiTheme="minorHAnsi" w:cstheme="minorHAnsi"/>
          <w:bCs/>
        </w:rPr>
        <w:t>BİGA HAYVANCILIK - Çeşmealtı Köyü- BİGA</w:t>
      </w:r>
    </w:p>
    <w:p w:rsidR="00724E09" w:rsidRPr="00D25651" w:rsidRDefault="00724E09" w:rsidP="007F2DF4">
      <w:pPr>
        <w:pStyle w:val="ListeParagraf"/>
        <w:numPr>
          <w:ilvl w:val="0"/>
          <w:numId w:val="45"/>
        </w:numPr>
        <w:rPr>
          <w:rFonts w:asciiTheme="minorHAnsi" w:eastAsiaTheme="minorHAnsi" w:hAnsiTheme="minorHAnsi"/>
          <w:lang w:eastAsia="en-US"/>
        </w:rPr>
      </w:pPr>
      <w:r w:rsidRPr="00D25651">
        <w:rPr>
          <w:rFonts w:asciiTheme="minorHAnsi" w:hAnsiTheme="minorHAnsi" w:cstheme="minorHAnsi"/>
          <w:bCs/>
        </w:rPr>
        <w:t>HAKAN TARHUN - Kangırlı Köyü – LAPSEKİ</w:t>
      </w:r>
    </w:p>
    <w:p w:rsidR="00303638" w:rsidRPr="002143D0" w:rsidRDefault="003C1838" w:rsidP="0073169F">
      <w:pPr>
        <w:pStyle w:val="Balk4"/>
        <w:spacing w:before="120" w:after="0" w:line="276" w:lineRule="auto"/>
      </w:pPr>
      <w:bookmarkStart w:id="730" w:name="_Toc525548140"/>
      <w:bookmarkStart w:id="731" w:name="_Toc378852744"/>
      <w:bookmarkStart w:id="732" w:name="_Toc379183284"/>
      <w:bookmarkStart w:id="733" w:name="_Toc379185146"/>
      <w:bookmarkStart w:id="734" w:name="_Toc378852751"/>
      <w:bookmarkStart w:id="735" w:name="_Toc379183291"/>
      <w:bookmarkStart w:id="736" w:name="_Toc379185153"/>
      <w:bookmarkStart w:id="737" w:name="_Toc386732006"/>
      <w:bookmarkEnd w:id="724"/>
      <w:bookmarkEnd w:id="725"/>
      <w:bookmarkEnd w:id="726"/>
      <w:bookmarkEnd w:id="727"/>
      <w:r w:rsidRPr="002143D0">
        <w:lastRenderedPageBreak/>
        <w:t>4.4</w:t>
      </w:r>
      <w:r w:rsidR="00303638" w:rsidRPr="002143D0">
        <w:t>.3. Su Ürünleri İhracat ve İthalat Çalışmaları</w:t>
      </w:r>
      <w:bookmarkEnd w:id="730"/>
    </w:p>
    <w:p w:rsidR="00303638" w:rsidRPr="002143D0" w:rsidRDefault="003C1838" w:rsidP="00250504">
      <w:pPr>
        <w:pStyle w:val="Balk5"/>
        <w:jc w:val="both"/>
      </w:pPr>
      <w:bookmarkStart w:id="738" w:name="_Toc378852741"/>
      <w:bookmarkStart w:id="739" w:name="_Toc379183281"/>
      <w:bookmarkStart w:id="740" w:name="_Toc379185143"/>
      <w:bookmarkStart w:id="741" w:name="_Toc386731990"/>
      <w:bookmarkStart w:id="742" w:name="_Toc525548141"/>
      <w:r w:rsidRPr="002143D0">
        <w:t>4.4</w:t>
      </w:r>
      <w:r w:rsidR="00303638" w:rsidRPr="002143D0">
        <w:t>.3.1. İhracat</w:t>
      </w:r>
      <w:bookmarkEnd w:id="738"/>
      <w:bookmarkEnd w:id="739"/>
      <w:bookmarkEnd w:id="740"/>
      <w:bookmarkEnd w:id="741"/>
      <w:bookmarkEnd w:id="742"/>
    </w:p>
    <w:p w:rsidR="00111AD7" w:rsidRPr="002143D0" w:rsidRDefault="00111AD7" w:rsidP="0073169F">
      <w:pPr>
        <w:spacing w:before="120" w:line="276" w:lineRule="auto"/>
        <w:jc w:val="center"/>
        <w:rPr>
          <w:rFonts w:asciiTheme="minorHAnsi" w:hAnsiTheme="minorHAnsi"/>
          <w:b/>
          <w:sz w:val="22"/>
          <w:szCs w:val="22"/>
        </w:rPr>
      </w:pPr>
      <w:r w:rsidRPr="002143D0">
        <w:rPr>
          <w:rFonts w:asciiTheme="minorHAnsi" w:hAnsiTheme="minorHAnsi"/>
          <w:b/>
          <w:sz w:val="20"/>
          <w:szCs w:val="20"/>
        </w:rPr>
        <w:t>İhracatı Yapılan Ürün Tür ve Miktarları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2"/>
        <w:gridCol w:w="1298"/>
      </w:tblGrid>
      <w:tr w:rsidR="00303638" w:rsidRPr="002143D0" w:rsidTr="00111AD7">
        <w:trPr>
          <w:jc w:val="center"/>
        </w:trPr>
        <w:tc>
          <w:tcPr>
            <w:tcW w:w="3682" w:type="dxa"/>
            <w:shd w:val="clear" w:color="auto" w:fill="FBD4B4" w:themeFill="accent6" w:themeFillTint="66"/>
          </w:tcPr>
          <w:p w:rsidR="00303638" w:rsidRPr="002143D0" w:rsidRDefault="008E06CC" w:rsidP="00303638">
            <w:pPr>
              <w:spacing w:line="276" w:lineRule="auto"/>
              <w:rPr>
                <w:rFonts w:asciiTheme="minorHAnsi" w:hAnsiTheme="minorHAnsi"/>
                <w:b/>
                <w:sz w:val="20"/>
                <w:szCs w:val="20"/>
              </w:rPr>
            </w:pPr>
            <w:r w:rsidRPr="002143D0">
              <w:rPr>
                <w:rFonts w:asciiTheme="minorHAnsi" w:hAnsiTheme="minorHAnsi"/>
                <w:b/>
                <w:sz w:val="20"/>
                <w:szCs w:val="20"/>
              </w:rPr>
              <w:t>İhracatı Yapılan Ürün Türü</w:t>
            </w:r>
          </w:p>
        </w:tc>
        <w:tc>
          <w:tcPr>
            <w:tcW w:w="1298" w:type="dxa"/>
            <w:shd w:val="clear" w:color="auto" w:fill="FBD4B4" w:themeFill="accent6" w:themeFillTint="66"/>
          </w:tcPr>
          <w:p w:rsidR="00303638" w:rsidRPr="002143D0" w:rsidRDefault="008E06CC" w:rsidP="00303638">
            <w:pPr>
              <w:spacing w:line="276" w:lineRule="auto"/>
              <w:rPr>
                <w:rFonts w:asciiTheme="minorHAnsi" w:hAnsiTheme="minorHAnsi"/>
                <w:b/>
                <w:sz w:val="20"/>
                <w:szCs w:val="20"/>
              </w:rPr>
            </w:pPr>
            <w:r w:rsidRPr="002143D0">
              <w:rPr>
                <w:rFonts w:asciiTheme="minorHAnsi" w:hAnsiTheme="minorHAnsi"/>
                <w:b/>
                <w:sz w:val="20"/>
                <w:szCs w:val="20"/>
              </w:rPr>
              <w:t>Miktarı (Kg)</w:t>
            </w:r>
          </w:p>
        </w:tc>
      </w:tr>
      <w:tr w:rsidR="00B25D7D" w:rsidRPr="002143D0" w:rsidTr="00111AD7">
        <w:trPr>
          <w:jc w:val="center"/>
        </w:trPr>
        <w:tc>
          <w:tcPr>
            <w:tcW w:w="3682" w:type="dxa"/>
            <w:shd w:val="clear" w:color="auto" w:fill="auto"/>
            <w:vAlign w:val="center"/>
          </w:tcPr>
          <w:p w:rsidR="00B25D7D" w:rsidRPr="005547A4" w:rsidRDefault="00B25D7D" w:rsidP="00B25D7D">
            <w:pPr>
              <w:spacing w:line="276" w:lineRule="auto"/>
              <w:rPr>
                <w:rFonts w:asciiTheme="minorHAnsi" w:hAnsiTheme="minorHAnsi"/>
                <w:sz w:val="19"/>
                <w:szCs w:val="19"/>
              </w:rPr>
            </w:pPr>
            <w:r w:rsidRPr="005547A4">
              <w:rPr>
                <w:rFonts w:asciiTheme="minorHAnsi" w:hAnsiTheme="minorHAnsi"/>
                <w:sz w:val="19"/>
                <w:szCs w:val="19"/>
              </w:rPr>
              <w:t>Taze soğutulmuş su ürünleri balık</w:t>
            </w:r>
          </w:p>
        </w:tc>
        <w:tc>
          <w:tcPr>
            <w:tcW w:w="1298" w:type="dxa"/>
            <w:shd w:val="clear" w:color="auto" w:fill="auto"/>
            <w:vAlign w:val="center"/>
          </w:tcPr>
          <w:p w:rsidR="00B25D7D" w:rsidRPr="005547A4" w:rsidRDefault="00B25D7D" w:rsidP="00B25D7D">
            <w:pPr>
              <w:spacing w:line="276" w:lineRule="auto"/>
              <w:jc w:val="right"/>
              <w:rPr>
                <w:rFonts w:asciiTheme="minorHAnsi" w:hAnsiTheme="minorHAnsi" w:cstheme="minorHAnsi"/>
                <w:sz w:val="19"/>
                <w:szCs w:val="19"/>
              </w:rPr>
            </w:pPr>
            <w:r w:rsidRPr="005547A4">
              <w:rPr>
                <w:rFonts w:asciiTheme="minorHAnsi" w:hAnsiTheme="minorHAnsi" w:cstheme="minorHAnsi"/>
                <w:sz w:val="19"/>
                <w:szCs w:val="19"/>
              </w:rPr>
              <w:t>379.766</w:t>
            </w:r>
          </w:p>
        </w:tc>
      </w:tr>
      <w:tr w:rsidR="00B25D7D" w:rsidRPr="002143D0" w:rsidTr="00111AD7">
        <w:trPr>
          <w:jc w:val="center"/>
        </w:trPr>
        <w:tc>
          <w:tcPr>
            <w:tcW w:w="3682" w:type="dxa"/>
            <w:shd w:val="clear" w:color="auto" w:fill="auto"/>
            <w:vAlign w:val="center"/>
          </w:tcPr>
          <w:p w:rsidR="00B25D7D" w:rsidRPr="005547A4" w:rsidRDefault="00B25D7D" w:rsidP="00B25D7D">
            <w:pPr>
              <w:spacing w:line="276" w:lineRule="auto"/>
              <w:rPr>
                <w:rFonts w:asciiTheme="minorHAnsi" w:hAnsiTheme="minorHAnsi"/>
                <w:sz w:val="19"/>
                <w:szCs w:val="19"/>
              </w:rPr>
            </w:pPr>
            <w:r w:rsidRPr="005547A4">
              <w:rPr>
                <w:rFonts w:asciiTheme="minorHAnsi" w:hAnsiTheme="minorHAnsi"/>
                <w:sz w:val="19"/>
                <w:szCs w:val="19"/>
              </w:rPr>
              <w:t>Dondurulmuş su ürünleri balık</w:t>
            </w:r>
          </w:p>
        </w:tc>
        <w:tc>
          <w:tcPr>
            <w:tcW w:w="1298" w:type="dxa"/>
            <w:shd w:val="clear" w:color="auto" w:fill="auto"/>
            <w:vAlign w:val="center"/>
          </w:tcPr>
          <w:p w:rsidR="00B25D7D" w:rsidRPr="005547A4" w:rsidRDefault="00B25D7D" w:rsidP="00B25D7D">
            <w:pPr>
              <w:spacing w:line="276" w:lineRule="auto"/>
              <w:jc w:val="right"/>
              <w:rPr>
                <w:rFonts w:asciiTheme="minorHAnsi" w:hAnsiTheme="minorHAnsi" w:cstheme="minorHAnsi"/>
                <w:sz w:val="19"/>
                <w:szCs w:val="19"/>
              </w:rPr>
            </w:pPr>
            <w:r w:rsidRPr="005547A4">
              <w:rPr>
                <w:rFonts w:asciiTheme="minorHAnsi" w:hAnsiTheme="minorHAnsi" w:cstheme="minorHAnsi"/>
                <w:sz w:val="19"/>
                <w:szCs w:val="19"/>
              </w:rPr>
              <w:t>1.120.927</w:t>
            </w:r>
          </w:p>
        </w:tc>
      </w:tr>
      <w:tr w:rsidR="00B25D7D" w:rsidRPr="002143D0" w:rsidTr="00111AD7">
        <w:trPr>
          <w:jc w:val="center"/>
        </w:trPr>
        <w:tc>
          <w:tcPr>
            <w:tcW w:w="3682" w:type="dxa"/>
            <w:shd w:val="clear" w:color="auto" w:fill="auto"/>
            <w:vAlign w:val="center"/>
          </w:tcPr>
          <w:p w:rsidR="00B25D7D" w:rsidRPr="005547A4" w:rsidRDefault="00B25D7D" w:rsidP="00B25D7D">
            <w:pPr>
              <w:spacing w:line="276" w:lineRule="auto"/>
              <w:rPr>
                <w:rFonts w:asciiTheme="minorHAnsi" w:hAnsiTheme="minorHAnsi"/>
                <w:sz w:val="19"/>
                <w:szCs w:val="19"/>
              </w:rPr>
            </w:pPr>
            <w:r w:rsidRPr="005547A4">
              <w:rPr>
                <w:rFonts w:asciiTheme="minorHAnsi" w:hAnsiTheme="minorHAnsi"/>
                <w:sz w:val="19"/>
                <w:szCs w:val="19"/>
              </w:rPr>
              <w:t>İşlenmiş su ürünleri (konserve-Marine)</w:t>
            </w:r>
          </w:p>
        </w:tc>
        <w:tc>
          <w:tcPr>
            <w:tcW w:w="1298" w:type="dxa"/>
            <w:shd w:val="clear" w:color="auto" w:fill="auto"/>
            <w:vAlign w:val="center"/>
          </w:tcPr>
          <w:p w:rsidR="00B25D7D" w:rsidRPr="005547A4" w:rsidRDefault="00B25D7D" w:rsidP="00B25D7D">
            <w:pPr>
              <w:spacing w:line="276" w:lineRule="auto"/>
              <w:jc w:val="right"/>
              <w:rPr>
                <w:rFonts w:asciiTheme="minorHAnsi" w:hAnsiTheme="minorHAnsi" w:cstheme="minorHAnsi"/>
                <w:sz w:val="19"/>
                <w:szCs w:val="19"/>
              </w:rPr>
            </w:pPr>
            <w:r w:rsidRPr="005547A4">
              <w:rPr>
                <w:rFonts w:asciiTheme="minorHAnsi" w:hAnsiTheme="minorHAnsi" w:cstheme="minorHAnsi"/>
                <w:sz w:val="19"/>
                <w:szCs w:val="19"/>
              </w:rPr>
              <w:t>1.727.833,99</w:t>
            </w:r>
          </w:p>
        </w:tc>
      </w:tr>
      <w:tr w:rsidR="00B25D7D" w:rsidRPr="002143D0" w:rsidTr="00111AD7">
        <w:trPr>
          <w:jc w:val="center"/>
        </w:trPr>
        <w:tc>
          <w:tcPr>
            <w:tcW w:w="3682" w:type="dxa"/>
            <w:shd w:val="clear" w:color="auto" w:fill="auto"/>
            <w:vAlign w:val="center"/>
          </w:tcPr>
          <w:p w:rsidR="00B25D7D" w:rsidRPr="005547A4" w:rsidRDefault="00B25D7D" w:rsidP="00B25D7D">
            <w:pPr>
              <w:spacing w:line="276" w:lineRule="auto"/>
              <w:rPr>
                <w:rFonts w:asciiTheme="minorHAnsi" w:hAnsiTheme="minorHAnsi"/>
                <w:sz w:val="19"/>
                <w:szCs w:val="19"/>
              </w:rPr>
            </w:pPr>
            <w:r w:rsidRPr="005547A4">
              <w:rPr>
                <w:rFonts w:asciiTheme="minorHAnsi" w:hAnsiTheme="minorHAnsi"/>
                <w:sz w:val="19"/>
                <w:szCs w:val="19"/>
              </w:rPr>
              <w:t>Canlı çift kabuklu yumuşakça*</w:t>
            </w:r>
          </w:p>
        </w:tc>
        <w:tc>
          <w:tcPr>
            <w:tcW w:w="1298" w:type="dxa"/>
            <w:shd w:val="clear" w:color="auto" w:fill="auto"/>
            <w:vAlign w:val="center"/>
          </w:tcPr>
          <w:p w:rsidR="00B25D7D" w:rsidRPr="005547A4" w:rsidRDefault="00B25D7D" w:rsidP="00B25D7D">
            <w:pPr>
              <w:spacing w:line="276" w:lineRule="auto"/>
              <w:jc w:val="right"/>
              <w:rPr>
                <w:rFonts w:asciiTheme="minorHAnsi" w:hAnsiTheme="minorHAnsi" w:cstheme="minorHAnsi"/>
                <w:sz w:val="19"/>
                <w:szCs w:val="19"/>
              </w:rPr>
            </w:pPr>
            <w:r w:rsidRPr="005547A4">
              <w:rPr>
                <w:rFonts w:asciiTheme="minorHAnsi" w:hAnsiTheme="minorHAnsi" w:cstheme="minorHAnsi"/>
                <w:sz w:val="19"/>
                <w:szCs w:val="19"/>
              </w:rPr>
              <w:t>-</w:t>
            </w:r>
          </w:p>
        </w:tc>
      </w:tr>
      <w:tr w:rsidR="00B25D7D" w:rsidRPr="002143D0" w:rsidTr="00111AD7">
        <w:trPr>
          <w:jc w:val="center"/>
        </w:trPr>
        <w:tc>
          <w:tcPr>
            <w:tcW w:w="3682" w:type="dxa"/>
            <w:shd w:val="clear" w:color="auto" w:fill="auto"/>
            <w:vAlign w:val="center"/>
          </w:tcPr>
          <w:p w:rsidR="00B25D7D" w:rsidRPr="005547A4" w:rsidRDefault="00B25D7D" w:rsidP="00B25D7D">
            <w:pPr>
              <w:spacing w:line="276" w:lineRule="auto"/>
              <w:rPr>
                <w:rFonts w:asciiTheme="minorHAnsi" w:hAnsiTheme="minorHAnsi"/>
                <w:sz w:val="19"/>
                <w:szCs w:val="19"/>
              </w:rPr>
            </w:pPr>
            <w:r w:rsidRPr="005547A4">
              <w:rPr>
                <w:rFonts w:asciiTheme="minorHAnsi" w:hAnsiTheme="minorHAnsi"/>
                <w:sz w:val="19"/>
                <w:szCs w:val="19"/>
              </w:rPr>
              <w:t>İşlenmiş çift kabuklu yumuşakça</w:t>
            </w:r>
          </w:p>
        </w:tc>
        <w:tc>
          <w:tcPr>
            <w:tcW w:w="1298" w:type="dxa"/>
            <w:shd w:val="clear" w:color="auto" w:fill="auto"/>
            <w:vAlign w:val="center"/>
          </w:tcPr>
          <w:p w:rsidR="00B25D7D" w:rsidRPr="005547A4" w:rsidRDefault="00B25D7D" w:rsidP="00B25D7D">
            <w:pPr>
              <w:spacing w:line="276" w:lineRule="auto"/>
              <w:jc w:val="right"/>
              <w:rPr>
                <w:rFonts w:asciiTheme="minorHAnsi" w:hAnsiTheme="minorHAnsi" w:cstheme="minorHAnsi"/>
                <w:sz w:val="19"/>
                <w:szCs w:val="19"/>
              </w:rPr>
            </w:pPr>
            <w:r w:rsidRPr="005547A4">
              <w:rPr>
                <w:rFonts w:asciiTheme="minorHAnsi" w:hAnsiTheme="minorHAnsi" w:cstheme="minorHAnsi"/>
                <w:sz w:val="19"/>
                <w:szCs w:val="19"/>
              </w:rPr>
              <w:t>1.519.392,41</w:t>
            </w:r>
          </w:p>
        </w:tc>
      </w:tr>
      <w:tr w:rsidR="00B25D7D" w:rsidRPr="002143D0" w:rsidTr="00111AD7">
        <w:trPr>
          <w:jc w:val="center"/>
        </w:trPr>
        <w:tc>
          <w:tcPr>
            <w:tcW w:w="3682" w:type="dxa"/>
            <w:shd w:val="clear" w:color="auto" w:fill="auto"/>
            <w:vAlign w:val="center"/>
          </w:tcPr>
          <w:p w:rsidR="00B25D7D" w:rsidRPr="005547A4" w:rsidRDefault="00B25D7D" w:rsidP="00B25D7D">
            <w:pPr>
              <w:spacing w:line="276" w:lineRule="auto"/>
              <w:rPr>
                <w:rFonts w:asciiTheme="minorHAnsi" w:hAnsiTheme="minorHAnsi"/>
                <w:sz w:val="19"/>
                <w:szCs w:val="19"/>
              </w:rPr>
            </w:pPr>
            <w:r w:rsidRPr="005547A4">
              <w:rPr>
                <w:rFonts w:asciiTheme="minorHAnsi" w:hAnsiTheme="minorHAnsi"/>
                <w:sz w:val="19"/>
                <w:szCs w:val="19"/>
              </w:rPr>
              <w:t>Diğerleri (Dond. Karides)</w:t>
            </w:r>
          </w:p>
        </w:tc>
        <w:tc>
          <w:tcPr>
            <w:tcW w:w="1298" w:type="dxa"/>
            <w:shd w:val="clear" w:color="auto" w:fill="auto"/>
            <w:vAlign w:val="center"/>
          </w:tcPr>
          <w:p w:rsidR="00B25D7D" w:rsidRPr="005547A4" w:rsidRDefault="00B25D7D" w:rsidP="00B25D7D">
            <w:pPr>
              <w:spacing w:line="276" w:lineRule="auto"/>
              <w:jc w:val="right"/>
              <w:rPr>
                <w:rFonts w:asciiTheme="minorHAnsi" w:hAnsiTheme="minorHAnsi" w:cstheme="minorHAnsi"/>
                <w:sz w:val="19"/>
                <w:szCs w:val="19"/>
              </w:rPr>
            </w:pPr>
            <w:r w:rsidRPr="005547A4">
              <w:rPr>
                <w:rFonts w:asciiTheme="minorHAnsi" w:hAnsiTheme="minorHAnsi" w:cstheme="minorHAnsi"/>
                <w:sz w:val="19"/>
                <w:szCs w:val="19"/>
              </w:rPr>
              <w:t>53.980</w:t>
            </w:r>
          </w:p>
        </w:tc>
      </w:tr>
      <w:tr w:rsidR="002B1920" w:rsidRPr="002143D0" w:rsidTr="00111AD7">
        <w:trPr>
          <w:jc w:val="center"/>
        </w:trPr>
        <w:tc>
          <w:tcPr>
            <w:tcW w:w="3682" w:type="dxa"/>
            <w:shd w:val="clear" w:color="auto" w:fill="FBD4B4" w:themeFill="accent6" w:themeFillTint="66"/>
            <w:vAlign w:val="center"/>
          </w:tcPr>
          <w:p w:rsidR="002B1920" w:rsidRPr="002143D0" w:rsidRDefault="002B1920" w:rsidP="002B1920">
            <w:pPr>
              <w:spacing w:line="276" w:lineRule="auto"/>
              <w:jc w:val="right"/>
              <w:rPr>
                <w:rFonts w:asciiTheme="minorHAnsi" w:hAnsiTheme="minorHAnsi"/>
                <w:b/>
                <w:sz w:val="20"/>
                <w:szCs w:val="20"/>
              </w:rPr>
            </w:pPr>
            <w:r w:rsidRPr="002143D0">
              <w:rPr>
                <w:rFonts w:asciiTheme="minorHAnsi" w:hAnsiTheme="minorHAnsi"/>
                <w:b/>
                <w:sz w:val="20"/>
                <w:szCs w:val="20"/>
              </w:rPr>
              <w:t>TOPLAM</w:t>
            </w:r>
          </w:p>
        </w:tc>
        <w:tc>
          <w:tcPr>
            <w:tcW w:w="1298" w:type="dxa"/>
            <w:shd w:val="clear" w:color="auto" w:fill="FBD4B4" w:themeFill="accent6" w:themeFillTint="66"/>
            <w:vAlign w:val="center"/>
          </w:tcPr>
          <w:p w:rsidR="002B1920" w:rsidRPr="002B1920" w:rsidRDefault="00B25D7D" w:rsidP="00B25D7D">
            <w:pPr>
              <w:spacing w:line="276" w:lineRule="auto"/>
              <w:jc w:val="right"/>
              <w:rPr>
                <w:rFonts w:asciiTheme="minorHAnsi" w:hAnsiTheme="minorHAnsi"/>
                <w:sz w:val="20"/>
                <w:szCs w:val="20"/>
              </w:rPr>
            </w:pPr>
            <w:r w:rsidRPr="005547A4">
              <w:rPr>
                <w:rFonts w:asciiTheme="minorHAnsi" w:hAnsiTheme="minorHAnsi" w:cstheme="minorHAnsi"/>
                <w:sz w:val="19"/>
                <w:szCs w:val="19"/>
              </w:rPr>
              <w:t>4.801.899,4</w:t>
            </w:r>
          </w:p>
        </w:tc>
      </w:tr>
    </w:tbl>
    <w:p w:rsidR="006870F1" w:rsidRPr="007C2885" w:rsidRDefault="006870F1" w:rsidP="0073169F">
      <w:pPr>
        <w:spacing w:before="120"/>
        <w:rPr>
          <w:rFonts w:asciiTheme="minorHAnsi" w:eastAsiaTheme="minorHAnsi" w:hAnsiTheme="minorHAnsi"/>
          <w:color w:val="FF0000"/>
          <w:sz w:val="22"/>
          <w:szCs w:val="22"/>
          <w:lang w:eastAsia="en-US"/>
        </w:rPr>
      </w:pPr>
      <w:r w:rsidRPr="002143D0">
        <w:rPr>
          <w:rFonts w:asciiTheme="minorHAnsi" w:eastAsiaTheme="minorHAnsi" w:hAnsiTheme="minorHAnsi"/>
          <w:sz w:val="22"/>
          <w:szCs w:val="22"/>
          <w:lang w:eastAsia="en-US"/>
        </w:rPr>
        <w:t>*</w:t>
      </w:r>
      <w:r w:rsidRPr="00D25651">
        <w:rPr>
          <w:rFonts w:asciiTheme="minorHAnsi" w:eastAsiaTheme="minorHAnsi" w:hAnsiTheme="minorHAnsi"/>
          <w:sz w:val="22"/>
          <w:szCs w:val="22"/>
          <w:lang w:eastAsia="en-US"/>
        </w:rPr>
        <w:t xml:space="preserve">Canlı çift kabuklu yumuşakça ihracatı AB’nin uyguladığı ihracat yasağından dolayı yapılamamıştır. </w:t>
      </w:r>
    </w:p>
    <w:p w:rsidR="00303638" w:rsidRPr="002143D0" w:rsidRDefault="00303638" w:rsidP="0073169F">
      <w:pPr>
        <w:spacing w:before="120" w:line="276" w:lineRule="auto"/>
        <w:jc w:val="center"/>
        <w:rPr>
          <w:rFonts w:asciiTheme="minorHAnsi" w:eastAsiaTheme="minorHAnsi" w:hAnsiTheme="minorHAnsi"/>
          <w:b/>
          <w:sz w:val="22"/>
          <w:szCs w:val="22"/>
          <w:lang w:eastAsia="en-US"/>
        </w:rPr>
      </w:pPr>
      <w:r w:rsidRPr="002143D0">
        <w:rPr>
          <w:rFonts w:asciiTheme="minorHAnsi" w:eastAsiaTheme="minorHAnsi" w:hAnsiTheme="minorHAnsi"/>
          <w:b/>
          <w:sz w:val="22"/>
          <w:szCs w:val="22"/>
          <w:lang w:eastAsia="en-US"/>
        </w:rPr>
        <w:t>Balıkçılık Ürünleri İhracat Miktarları (kg)</w:t>
      </w:r>
    </w:p>
    <w:tbl>
      <w:tblPr>
        <w:tblStyle w:val="TabloKlavuzu11"/>
        <w:tblW w:w="0" w:type="auto"/>
        <w:jc w:val="center"/>
        <w:tblLook w:val="04A0" w:firstRow="1" w:lastRow="0" w:firstColumn="1" w:lastColumn="0" w:noHBand="0" w:noVBand="1"/>
      </w:tblPr>
      <w:tblGrid>
        <w:gridCol w:w="767"/>
        <w:gridCol w:w="1779"/>
        <w:gridCol w:w="1563"/>
        <w:gridCol w:w="1147"/>
        <w:gridCol w:w="831"/>
      </w:tblGrid>
      <w:tr w:rsidR="00303638" w:rsidRPr="002143D0" w:rsidTr="00E64C98">
        <w:trPr>
          <w:trHeight w:val="20"/>
          <w:jc w:val="center"/>
        </w:trPr>
        <w:tc>
          <w:tcPr>
            <w:tcW w:w="767" w:type="dxa"/>
            <w:shd w:val="clear" w:color="auto" w:fill="FBD4B4" w:themeFill="accent6" w:themeFillTint="66"/>
            <w:vAlign w:val="center"/>
            <w:hideMark/>
          </w:tcPr>
          <w:p w:rsidR="00303638" w:rsidRPr="002143D0" w:rsidRDefault="008E06CC" w:rsidP="00303638">
            <w:pPr>
              <w:ind w:left="547" w:hanging="547"/>
              <w:jc w:val="center"/>
              <w:textAlignment w:val="baseline"/>
              <w:rPr>
                <w:sz w:val="16"/>
                <w:szCs w:val="16"/>
              </w:rPr>
            </w:pPr>
            <w:r w:rsidRPr="002143D0">
              <w:rPr>
                <w:b/>
                <w:bCs/>
                <w:kern w:val="24"/>
                <w:sz w:val="16"/>
                <w:szCs w:val="16"/>
              </w:rPr>
              <w:t>Yıllar</w:t>
            </w:r>
          </w:p>
        </w:tc>
        <w:tc>
          <w:tcPr>
            <w:tcW w:w="1779" w:type="dxa"/>
            <w:shd w:val="clear" w:color="auto" w:fill="FBD4B4" w:themeFill="accent6" w:themeFillTint="66"/>
            <w:vAlign w:val="center"/>
            <w:hideMark/>
          </w:tcPr>
          <w:p w:rsidR="00303638" w:rsidRPr="002143D0" w:rsidRDefault="008E06CC" w:rsidP="00303638">
            <w:pPr>
              <w:ind w:left="547" w:hanging="547"/>
              <w:jc w:val="center"/>
              <w:textAlignment w:val="baseline"/>
              <w:rPr>
                <w:sz w:val="16"/>
                <w:szCs w:val="16"/>
              </w:rPr>
            </w:pPr>
            <w:r w:rsidRPr="002143D0">
              <w:rPr>
                <w:b/>
                <w:bCs/>
                <w:kern w:val="24"/>
                <w:sz w:val="16"/>
                <w:szCs w:val="16"/>
              </w:rPr>
              <w:t>Taze Soğutulmuş Balık</w:t>
            </w:r>
          </w:p>
        </w:tc>
        <w:tc>
          <w:tcPr>
            <w:tcW w:w="1563" w:type="dxa"/>
            <w:shd w:val="clear" w:color="auto" w:fill="FBD4B4" w:themeFill="accent6" w:themeFillTint="66"/>
            <w:vAlign w:val="center"/>
            <w:hideMark/>
          </w:tcPr>
          <w:p w:rsidR="00303638" w:rsidRPr="002143D0" w:rsidRDefault="008E06CC" w:rsidP="00303638">
            <w:pPr>
              <w:ind w:left="547" w:hanging="547"/>
              <w:jc w:val="center"/>
              <w:textAlignment w:val="baseline"/>
              <w:rPr>
                <w:sz w:val="16"/>
                <w:szCs w:val="16"/>
              </w:rPr>
            </w:pPr>
            <w:r w:rsidRPr="002143D0">
              <w:rPr>
                <w:b/>
                <w:bCs/>
                <w:kern w:val="24"/>
                <w:sz w:val="16"/>
                <w:szCs w:val="16"/>
              </w:rPr>
              <w:t>Dondurulmuş Balık</w:t>
            </w:r>
          </w:p>
        </w:tc>
        <w:tc>
          <w:tcPr>
            <w:tcW w:w="1147" w:type="dxa"/>
            <w:shd w:val="clear" w:color="auto" w:fill="FBD4B4" w:themeFill="accent6" w:themeFillTint="66"/>
            <w:vAlign w:val="center"/>
            <w:hideMark/>
          </w:tcPr>
          <w:p w:rsidR="00303638" w:rsidRPr="002143D0" w:rsidRDefault="008E06CC" w:rsidP="00303638">
            <w:pPr>
              <w:ind w:left="547" w:hanging="547"/>
              <w:jc w:val="center"/>
              <w:textAlignment w:val="baseline"/>
              <w:rPr>
                <w:sz w:val="16"/>
                <w:szCs w:val="16"/>
              </w:rPr>
            </w:pPr>
            <w:r w:rsidRPr="002143D0">
              <w:rPr>
                <w:b/>
                <w:bCs/>
                <w:kern w:val="24"/>
                <w:sz w:val="16"/>
                <w:szCs w:val="16"/>
              </w:rPr>
              <w:t>Konserve</w:t>
            </w:r>
          </w:p>
        </w:tc>
        <w:tc>
          <w:tcPr>
            <w:tcW w:w="831" w:type="dxa"/>
            <w:shd w:val="clear" w:color="auto" w:fill="FBD4B4" w:themeFill="accent6" w:themeFillTint="66"/>
            <w:vAlign w:val="center"/>
            <w:hideMark/>
          </w:tcPr>
          <w:p w:rsidR="00303638" w:rsidRPr="002143D0" w:rsidRDefault="002A71EF" w:rsidP="00303638">
            <w:pPr>
              <w:ind w:left="547" w:hanging="547"/>
              <w:jc w:val="center"/>
              <w:textAlignment w:val="baseline"/>
              <w:rPr>
                <w:sz w:val="16"/>
                <w:szCs w:val="16"/>
              </w:rPr>
            </w:pPr>
            <w:r w:rsidRPr="002143D0">
              <w:rPr>
                <w:b/>
                <w:bCs/>
                <w:kern w:val="24"/>
                <w:sz w:val="16"/>
                <w:szCs w:val="16"/>
              </w:rPr>
              <w:t>Diğerleri</w:t>
            </w:r>
          </w:p>
        </w:tc>
      </w:tr>
      <w:tr w:rsidR="002A71EF" w:rsidRPr="002143D0" w:rsidTr="00E64C98">
        <w:trPr>
          <w:trHeight w:val="20"/>
          <w:jc w:val="center"/>
        </w:trPr>
        <w:tc>
          <w:tcPr>
            <w:tcW w:w="767" w:type="dxa"/>
            <w:vAlign w:val="center"/>
            <w:hideMark/>
          </w:tcPr>
          <w:p w:rsidR="002A71EF" w:rsidRPr="002143D0" w:rsidRDefault="002A71EF" w:rsidP="002A71EF">
            <w:pPr>
              <w:ind w:left="547" w:hanging="547"/>
              <w:jc w:val="center"/>
              <w:textAlignment w:val="baseline"/>
              <w:rPr>
                <w:sz w:val="16"/>
                <w:szCs w:val="16"/>
              </w:rPr>
            </w:pPr>
            <w:r w:rsidRPr="002143D0">
              <w:rPr>
                <w:kern w:val="24"/>
                <w:sz w:val="16"/>
                <w:szCs w:val="16"/>
              </w:rPr>
              <w:t>2011</w:t>
            </w:r>
          </w:p>
        </w:tc>
        <w:tc>
          <w:tcPr>
            <w:tcW w:w="1779" w:type="dxa"/>
            <w:vAlign w:val="center"/>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459.479</w:t>
            </w:r>
          </w:p>
        </w:tc>
        <w:tc>
          <w:tcPr>
            <w:tcW w:w="1563" w:type="dxa"/>
            <w:vAlign w:val="center"/>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866.573</w:t>
            </w:r>
          </w:p>
        </w:tc>
        <w:tc>
          <w:tcPr>
            <w:tcW w:w="1147" w:type="dxa"/>
            <w:vAlign w:val="center"/>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15.482</w:t>
            </w:r>
          </w:p>
        </w:tc>
        <w:tc>
          <w:tcPr>
            <w:tcW w:w="831" w:type="dxa"/>
            <w:vAlign w:val="center"/>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15.266</w:t>
            </w:r>
          </w:p>
        </w:tc>
      </w:tr>
      <w:tr w:rsidR="002A71EF" w:rsidRPr="002143D0" w:rsidTr="00E64C98">
        <w:trPr>
          <w:trHeight w:val="20"/>
          <w:jc w:val="center"/>
        </w:trPr>
        <w:tc>
          <w:tcPr>
            <w:tcW w:w="767" w:type="dxa"/>
            <w:vAlign w:val="center"/>
            <w:hideMark/>
          </w:tcPr>
          <w:p w:rsidR="002A71EF" w:rsidRPr="002143D0" w:rsidRDefault="002A71EF" w:rsidP="002A71EF">
            <w:pPr>
              <w:ind w:left="547" w:hanging="547"/>
              <w:jc w:val="center"/>
              <w:textAlignment w:val="baseline"/>
              <w:rPr>
                <w:sz w:val="16"/>
                <w:szCs w:val="16"/>
              </w:rPr>
            </w:pPr>
            <w:r w:rsidRPr="002143D0">
              <w:rPr>
                <w:kern w:val="24"/>
                <w:sz w:val="16"/>
                <w:szCs w:val="16"/>
              </w:rPr>
              <w:t>2012</w:t>
            </w:r>
          </w:p>
        </w:tc>
        <w:tc>
          <w:tcPr>
            <w:tcW w:w="1779" w:type="dxa"/>
            <w:vAlign w:val="center"/>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421.937</w:t>
            </w:r>
          </w:p>
        </w:tc>
        <w:tc>
          <w:tcPr>
            <w:tcW w:w="1563" w:type="dxa"/>
            <w:vAlign w:val="center"/>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948.464</w:t>
            </w:r>
          </w:p>
        </w:tc>
        <w:tc>
          <w:tcPr>
            <w:tcW w:w="1147" w:type="dxa"/>
            <w:vAlign w:val="center"/>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235.670</w:t>
            </w:r>
          </w:p>
        </w:tc>
        <w:tc>
          <w:tcPr>
            <w:tcW w:w="831" w:type="dxa"/>
            <w:vAlign w:val="center"/>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51.908</w:t>
            </w:r>
          </w:p>
        </w:tc>
      </w:tr>
      <w:tr w:rsidR="002A71EF" w:rsidRPr="002143D0" w:rsidTr="00E64C98">
        <w:trPr>
          <w:trHeight w:val="20"/>
          <w:jc w:val="center"/>
        </w:trPr>
        <w:tc>
          <w:tcPr>
            <w:tcW w:w="767" w:type="dxa"/>
            <w:vAlign w:val="center"/>
            <w:hideMark/>
          </w:tcPr>
          <w:p w:rsidR="002A71EF" w:rsidRPr="002143D0" w:rsidRDefault="002A71EF" w:rsidP="002A71EF">
            <w:pPr>
              <w:ind w:left="547" w:hanging="547"/>
              <w:jc w:val="center"/>
              <w:textAlignment w:val="baseline"/>
              <w:rPr>
                <w:sz w:val="16"/>
                <w:szCs w:val="16"/>
              </w:rPr>
            </w:pPr>
            <w:r w:rsidRPr="002143D0">
              <w:rPr>
                <w:kern w:val="24"/>
                <w:sz w:val="16"/>
                <w:szCs w:val="16"/>
              </w:rPr>
              <w:t xml:space="preserve">2013 </w:t>
            </w:r>
          </w:p>
        </w:tc>
        <w:tc>
          <w:tcPr>
            <w:tcW w:w="1779" w:type="dxa"/>
            <w:vAlign w:val="center"/>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360.636</w:t>
            </w:r>
          </w:p>
        </w:tc>
        <w:tc>
          <w:tcPr>
            <w:tcW w:w="1563" w:type="dxa"/>
            <w:vAlign w:val="center"/>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1.070.558</w:t>
            </w:r>
          </w:p>
        </w:tc>
        <w:tc>
          <w:tcPr>
            <w:tcW w:w="1147" w:type="dxa"/>
            <w:vAlign w:val="center"/>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573.585</w:t>
            </w:r>
          </w:p>
        </w:tc>
        <w:tc>
          <w:tcPr>
            <w:tcW w:w="831" w:type="dxa"/>
            <w:vAlign w:val="center"/>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107.174</w:t>
            </w:r>
          </w:p>
        </w:tc>
      </w:tr>
      <w:tr w:rsidR="002A71EF" w:rsidRPr="002143D0" w:rsidTr="00E64C98">
        <w:trPr>
          <w:jc w:val="center"/>
        </w:trPr>
        <w:tc>
          <w:tcPr>
            <w:tcW w:w="767" w:type="dxa"/>
            <w:vAlign w:val="center"/>
          </w:tcPr>
          <w:p w:rsidR="002A71EF" w:rsidRPr="002143D0" w:rsidRDefault="002A71EF" w:rsidP="002A71EF">
            <w:pPr>
              <w:jc w:val="center"/>
              <w:rPr>
                <w:sz w:val="16"/>
                <w:szCs w:val="16"/>
              </w:rPr>
            </w:pPr>
            <w:r w:rsidRPr="002143D0">
              <w:rPr>
                <w:sz w:val="16"/>
                <w:szCs w:val="16"/>
              </w:rPr>
              <w:t>2014</w:t>
            </w:r>
          </w:p>
        </w:tc>
        <w:tc>
          <w:tcPr>
            <w:tcW w:w="1779" w:type="dxa"/>
            <w:vAlign w:val="center"/>
          </w:tcPr>
          <w:p w:rsidR="002A71EF" w:rsidRPr="002143D0" w:rsidRDefault="002A71EF" w:rsidP="002A71EF">
            <w:pPr>
              <w:ind w:left="547" w:hanging="547"/>
              <w:jc w:val="center"/>
              <w:textAlignment w:val="baseline"/>
              <w:rPr>
                <w:kern w:val="24"/>
                <w:sz w:val="16"/>
                <w:szCs w:val="16"/>
              </w:rPr>
            </w:pPr>
            <w:r w:rsidRPr="002143D0">
              <w:rPr>
                <w:kern w:val="24"/>
                <w:sz w:val="16"/>
                <w:szCs w:val="16"/>
              </w:rPr>
              <w:t>510.673</w:t>
            </w:r>
          </w:p>
        </w:tc>
        <w:tc>
          <w:tcPr>
            <w:tcW w:w="1563" w:type="dxa"/>
            <w:vAlign w:val="center"/>
          </w:tcPr>
          <w:p w:rsidR="002A71EF" w:rsidRPr="002143D0" w:rsidRDefault="002A71EF" w:rsidP="002A71EF">
            <w:pPr>
              <w:ind w:left="547" w:hanging="547"/>
              <w:jc w:val="center"/>
              <w:textAlignment w:val="baseline"/>
              <w:rPr>
                <w:kern w:val="24"/>
                <w:sz w:val="16"/>
                <w:szCs w:val="16"/>
              </w:rPr>
            </w:pPr>
            <w:r w:rsidRPr="002143D0">
              <w:rPr>
                <w:kern w:val="24"/>
                <w:sz w:val="16"/>
                <w:szCs w:val="16"/>
              </w:rPr>
              <w:t>1.334.309,5</w:t>
            </w:r>
          </w:p>
        </w:tc>
        <w:tc>
          <w:tcPr>
            <w:tcW w:w="1147" w:type="dxa"/>
            <w:vAlign w:val="center"/>
          </w:tcPr>
          <w:p w:rsidR="002A71EF" w:rsidRPr="002143D0" w:rsidRDefault="002A71EF" w:rsidP="002A71EF">
            <w:pPr>
              <w:ind w:left="547" w:hanging="547"/>
              <w:jc w:val="center"/>
              <w:textAlignment w:val="baseline"/>
              <w:rPr>
                <w:kern w:val="24"/>
                <w:sz w:val="16"/>
                <w:szCs w:val="16"/>
              </w:rPr>
            </w:pPr>
            <w:r w:rsidRPr="002143D0">
              <w:rPr>
                <w:kern w:val="24"/>
                <w:sz w:val="16"/>
                <w:szCs w:val="16"/>
              </w:rPr>
              <w:t>1.250.449,63</w:t>
            </w:r>
          </w:p>
        </w:tc>
        <w:tc>
          <w:tcPr>
            <w:tcW w:w="831" w:type="dxa"/>
            <w:vAlign w:val="center"/>
          </w:tcPr>
          <w:p w:rsidR="002A71EF" w:rsidRPr="002143D0" w:rsidRDefault="002A71EF" w:rsidP="002A71EF">
            <w:pPr>
              <w:ind w:left="547" w:hanging="547"/>
              <w:jc w:val="center"/>
              <w:textAlignment w:val="baseline"/>
              <w:rPr>
                <w:kern w:val="24"/>
                <w:sz w:val="16"/>
                <w:szCs w:val="16"/>
              </w:rPr>
            </w:pPr>
            <w:r w:rsidRPr="002143D0">
              <w:rPr>
                <w:kern w:val="24"/>
                <w:sz w:val="16"/>
                <w:szCs w:val="16"/>
              </w:rPr>
              <w:t>101.610</w:t>
            </w:r>
          </w:p>
        </w:tc>
      </w:tr>
      <w:tr w:rsidR="002A71EF" w:rsidRPr="002143D0" w:rsidTr="00E64C98">
        <w:trPr>
          <w:jc w:val="center"/>
        </w:trPr>
        <w:tc>
          <w:tcPr>
            <w:tcW w:w="767" w:type="dxa"/>
            <w:vAlign w:val="center"/>
          </w:tcPr>
          <w:p w:rsidR="002A71EF" w:rsidRPr="002143D0" w:rsidRDefault="002A71EF" w:rsidP="002A71EF">
            <w:pPr>
              <w:jc w:val="center"/>
              <w:rPr>
                <w:sz w:val="16"/>
                <w:szCs w:val="16"/>
              </w:rPr>
            </w:pPr>
            <w:r w:rsidRPr="002143D0">
              <w:rPr>
                <w:sz w:val="16"/>
                <w:szCs w:val="16"/>
              </w:rPr>
              <w:t>2015</w:t>
            </w:r>
          </w:p>
        </w:tc>
        <w:tc>
          <w:tcPr>
            <w:tcW w:w="1779" w:type="dxa"/>
            <w:vAlign w:val="center"/>
          </w:tcPr>
          <w:p w:rsidR="002A71EF" w:rsidRPr="002143D0" w:rsidRDefault="002A71EF" w:rsidP="002A71EF">
            <w:pPr>
              <w:ind w:left="547" w:hanging="547"/>
              <w:jc w:val="center"/>
              <w:textAlignment w:val="baseline"/>
              <w:rPr>
                <w:kern w:val="24"/>
                <w:sz w:val="16"/>
                <w:szCs w:val="16"/>
              </w:rPr>
            </w:pPr>
            <w:r w:rsidRPr="002143D0">
              <w:rPr>
                <w:kern w:val="24"/>
                <w:sz w:val="16"/>
                <w:szCs w:val="16"/>
              </w:rPr>
              <w:t>324.202</w:t>
            </w:r>
          </w:p>
        </w:tc>
        <w:tc>
          <w:tcPr>
            <w:tcW w:w="1563" w:type="dxa"/>
            <w:vAlign w:val="center"/>
          </w:tcPr>
          <w:p w:rsidR="002A71EF" w:rsidRPr="002143D0" w:rsidRDefault="002A71EF" w:rsidP="002A71EF">
            <w:pPr>
              <w:ind w:left="547" w:hanging="547"/>
              <w:jc w:val="center"/>
              <w:textAlignment w:val="baseline"/>
              <w:rPr>
                <w:kern w:val="24"/>
                <w:sz w:val="16"/>
                <w:szCs w:val="16"/>
              </w:rPr>
            </w:pPr>
            <w:r w:rsidRPr="002143D0">
              <w:rPr>
                <w:kern w:val="24"/>
                <w:sz w:val="16"/>
                <w:szCs w:val="16"/>
              </w:rPr>
              <w:t>944.937</w:t>
            </w:r>
          </w:p>
        </w:tc>
        <w:tc>
          <w:tcPr>
            <w:tcW w:w="1147" w:type="dxa"/>
            <w:vAlign w:val="center"/>
          </w:tcPr>
          <w:p w:rsidR="002A71EF" w:rsidRPr="002143D0" w:rsidRDefault="002A71EF" w:rsidP="002A71EF">
            <w:pPr>
              <w:ind w:left="547" w:hanging="547"/>
              <w:jc w:val="center"/>
              <w:textAlignment w:val="baseline"/>
              <w:rPr>
                <w:kern w:val="24"/>
                <w:sz w:val="16"/>
                <w:szCs w:val="16"/>
              </w:rPr>
            </w:pPr>
            <w:r w:rsidRPr="002143D0">
              <w:rPr>
                <w:kern w:val="24"/>
                <w:sz w:val="16"/>
                <w:szCs w:val="16"/>
              </w:rPr>
              <w:t>718.728</w:t>
            </w:r>
          </w:p>
        </w:tc>
        <w:tc>
          <w:tcPr>
            <w:tcW w:w="831" w:type="dxa"/>
            <w:vAlign w:val="center"/>
          </w:tcPr>
          <w:p w:rsidR="002A71EF" w:rsidRPr="002143D0" w:rsidRDefault="002A71EF" w:rsidP="002A71EF">
            <w:pPr>
              <w:ind w:left="547" w:hanging="547"/>
              <w:jc w:val="center"/>
              <w:textAlignment w:val="baseline"/>
              <w:rPr>
                <w:kern w:val="24"/>
                <w:sz w:val="16"/>
                <w:szCs w:val="16"/>
              </w:rPr>
            </w:pPr>
            <w:r w:rsidRPr="002143D0">
              <w:rPr>
                <w:kern w:val="24"/>
                <w:sz w:val="16"/>
                <w:szCs w:val="16"/>
              </w:rPr>
              <w:t>175.129</w:t>
            </w:r>
          </w:p>
        </w:tc>
      </w:tr>
      <w:tr w:rsidR="002A71EF" w:rsidRPr="002143D0" w:rsidTr="00E64C98">
        <w:trPr>
          <w:jc w:val="center"/>
        </w:trPr>
        <w:tc>
          <w:tcPr>
            <w:tcW w:w="767" w:type="dxa"/>
            <w:vAlign w:val="center"/>
          </w:tcPr>
          <w:p w:rsidR="002A71EF" w:rsidRPr="002143D0" w:rsidRDefault="002A71EF" w:rsidP="002A71EF">
            <w:pPr>
              <w:jc w:val="center"/>
              <w:rPr>
                <w:sz w:val="16"/>
                <w:szCs w:val="16"/>
              </w:rPr>
            </w:pPr>
            <w:r w:rsidRPr="002143D0">
              <w:rPr>
                <w:sz w:val="16"/>
                <w:szCs w:val="16"/>
              </w:rPr>
              <w:t>2016</w:t>
            </w:r>
          </w:p>
        </w:tc>
        <w:tc>
          <w:tcPr>
            <w:tcW w:w="1779" w:type="dxa"/>
            <w:vAlign w:val="center"/>
          </w:tcPr>
          <w:p w:rsidR="002A71EF" w:rsidRPr="002143D0" w:rsidRDefault="002A71EF" w:rsidP="002A71EF">
            <w:pPr>
              <w:ind w:left="547" w:hanging="547"/>
              <w:jc w:val="center"/>
              <w:textAlignment w:val="baseline"/>
              <w:rPr>
                <w:kern w:val="24"/>
                <w:sz w:val="16"/>
                <w:szCs w:val="16"/>
              </w:rPr>
            </w:pPr>
            <w:r w:rsidRPr="002143D0">
              <w:rPr>
                <w:kern w:val="24"/>
                <w:sz w:val="16"/>
                <w:szCs w:val="16"/>
              </w:rPr>
              <w:t>420.354,5</w:t>
            </w:r>
          </w:p>
        </w:tc>
        <w:tc>
          <w:tcPr>
            <w:tcW w:w="1563" w:type="dxa"/>
            <w:vAlign w:val="center"/>
          </w:tcPr>
          <w:p w:rsidR="002A71EF" w:rsidRPr="002143D0" w:rsidRDefault="002A71EF" w:rsidP="002A71EF">
            <w:pPr>
              <w:ind w:left="547" w:hanging="547"/>
              <w:jc w:val="center"/>
              <w:textAlignment w:val="baseline"/>
              <w:rPr>
                <w:kern w:val="24"/>
                <w:sz w:val="16"/>
                <w:szCs w:val="16"/>
              </w:rPr>
            </w:pPr>
            <w:r w:rsidRPr="002143D0">
              <w:rPr>
                <w:kern w:val="24"/>
                <w:sz w:val="16"/>
                <w:szCs w:val="16"/>
              </w:rPr>
              <w:t>1.057.080</w:t>
            </w:r>
          </w:p>
        </w:tc>
        <w:tc>
          <w:tcPr>
            <w:tcW w:w="1147" w:type="dxa"/>
            <w:vAlign w:val="center"/>
          </w:tcPr>
          <w:p w:rsidR="002A71EF" w:rsidRPr="002143D0" w:rsidRDefault="002A71EF" w:rsidP="002A71EF">
            <w:pPr>
              <w:ind w:left="547" w:hanging="547"/>
              <w:jc w:val="center"/>
              <w:textAlignment w:val="baseline"/>
              <w:rPr>
                <w:kern w:val="24"/>
                <w:sz w:val="16"/>
                <w:szCs w:val="16"/>
              </w:rPr>
            </w:pPr>
            <w:r w:rsidRPr="002143D0">
              <w:rPr>
                <w:kern w:val="24"/>
                <w:sz w:val="16"/>
                <w:szCs w:val="16"/>
              </w:rPr>
              <w:t>995.167</w:t>
            </w:r>
          </w:p>
        </w:tc>
        <w:tc>
          <w:tcPr>
            <w:tcW w:w="831" w:type="dxa"/>
            <w:vAlign w:val="center"/>
          </w:tcPr>
          <w:p w:rsidR="002A71EF" w:rsidRPr="002143D0" w:rsidRDefault="002A71EF" w:rsidP="002A71EF">
            <w:pPr>
              <w:ind w:left="547" w:hanging="547"/>
              <w:jc w:val="center"/>
              <w:textAlignment w:val="baseline"/>
              <w:rPr>
                <w:kern w:val="24"/>
                <w:sz w:val="16"/>
                <w:szCs w:val="16"/>
              </w:rPr>
            </w:pPr>
            <w:r w:rsidRPr="002143D0">
              <w:rPr>
                <w:kern w:val="24"/>
                <w:sz w:val="16"/>
                <w:szCs w:val="16"/>
              </w:rPr>
              <w:t>64.804</w:t>
            </w:r>
          </w:p>
        </w:tc>
      </w:tr>
      <w:tr w:rsidR="002B1920" w:rsidRPr="002143D0" w:rsidTr="00E64C98">
        <w:trPr>
          <w:jc w:val="center"/>
        </w:trPr>
        <w:tc>
          <w:tcPr>
            <w:tcW w:w="767" w:type="dxa"/>
            <w:vAlign w:val="center"/>
          </w:tcPr>
          <w:p w:rsidR="002B1920" w:rsidRPr="002B1920" w:rsidRDefault="002B1920" w:rsidP="002B1920">
            <w:pPr>
              <w:ind w:left="547" w:hanging="547"/>
              <w:jc w:val="center"/>
              <w:textAlignment w:val="baseline"/>
              <w:rPr>
                <w:kern w:val="24"/>
                <w:sz w:val="16"/>
                <w:szCs w:val="16"/>
              </w:rPr>
            </w:pPr>
            <w:r w:rsidRPr="002B1920">
              <w:rPr>
                <w:kern w:val="24"/>
                <w:sz w:val="16"/>
                <w:szCs w:val="16"/>
              </w:rPr>
              <w:t>2017</w:t>
            </w:r>
          </w:p>
        </w:tc>
        <w:tc>
          <w:tcPr>
            <w:tcW w:w="1779" w:type="dxa"/>
            <w:vAlign w:val="center"/>
          </w:tcPr>
          <w:p w:rsidR="002B1920" w:rsidRPr="002B1920" w:rsidRDefault="002B1920" w:rsidP="002B1920">
            <w:pPr>
              <w:ind w:left="547" w:hanging="547"/>
              <w:jc w:val="center"/>
              <w:textAlignment w:val="baseline"/>
              <w:rPr>
                <w:kern w:val="24"/>
                <w:sz w:val="16"/>
                <w:szCs w:val="16"/>
              </w:rPr>
            </w:pPr>
            <w:r w:rsidRPr="002B1920">
              <w:rPr>
                <w:kern w:val="24"/>
                <w:sz w:val="16"/>
                <w:szCs w:val="16"/>
              </w:rPr>
              <w:t>379766</w:t>
            </w:r>
          </w:p>
        </w:tc>
        <w:tc>
          <w:tcPr>
            <w:tcW w:w="1563" w:type="dxa"/>
            <w:vAlign w:val="center"/>
          </w:tcPr>
          <w:p w:rsidR="002B1920" w:rsidRPr="002B1920" w:rsidRDefault="002B1920" w:rsidP="002B1920">
            <w:pPr>
              <w:ind w:left="547" w:hanging="547"/>
              <w:jc w:val="center"/>
              <w:textAlignment w:val="baseline"/>
              <w:rPr>
                <w:kern w:val="24"/>
                <w:sz w:val="16"/>
                <w:szCs w:val="16"/>
              </w:rPr>
            </w:pPr>
            <w:r w:rsidRPr="002B1920">
              <w:rPr>
                <w:kern w:val="24"/>
                <w:sz w:val="16"/>
                <w:szCs w:val="16"/>
              </w:rPr>
              <w:t>1.120.927</w:t>
            </w:r>
          </w:p>
        </w:tc>
        <w:tc>
          <w:tcPr>
            <w:tcW w:w="1147" w:type="dxa"/>
            <w:vAlign w:val="center"/>
          </w:tcPr>
          <w:p w:rsidR="002B1920" w:rsidRPr="002B1920" w:rsidRDefault="002B1920" w:rsidP="002B1920">
            <w:pPr>
              <w:ind w:left="547" w:hanging="547"/>
              <w:jc w:val="center"/>
              <w:textAlignment w:val="baseline"/>
              <w:rPr>
                <w:kern w:val="24"/>
                <w:sz w:val="16"/>
                <w:szCs w:val="16"/>
              </w:rPr>
            </w:pPr>
            <w:r w:rsidRPr="002B1920">
              <w:rPr>
                <w:kern w:val="24"/>
                <w:sz w:val="16"/>
                <w:szCs w:val="16"/>
              </w:rPr>
              <w:t>1.727.833.99</w:t>
            </w:r>
          </w:p>
        </w:tc>
        <w:tc>
          <w:tcPr>
            <w:tcW w:w="831" w:type="dxa"/>
            <w:vAlign w:val="center"/>
          </w:tcPr>
          <w:p w:rsidR="002B1920" w:rsidRPr="002B1920" w:rsidRDefault="002B1920" w:rsidP="002B1920">
            <w:pPr>
              <w:ind w:left="547" w:hanging="547"/>
              <w:jc w:val="center"/>
              <w:textAlignment w:val="baseline"/>
              <w:rPr>
                <w:kern w:val="24"/>
                <w:sz w:val="16"/>
                <w:szCs w:val="16"/>
              </w:rPr>
            </w:pPr>
            <w:r w:rsidRPr="002B1920">
              <w:rPr>
                <w:kern w:val="24"/>
                <w:sz w:val="16"/>
                <w:szCs w:val="16"/>
              </w:rPr>
              <w:t>53.980</w:t>
            </w:r>
          </w:p>
        </w:tc>
      </w:tr>
    </w:tbl>
    <w:p w:rsidR="00303638" w:rsidRPr="002143D0" w:rsidRDefault="00303638" w:rsidP="00303638">
      <w:pPr>
        <w:spacing w:line="276" w:lineRule="auto"/>
        <w:rPr>
          <w:rFonts w:asciiTheme="minorHAnsi" w:hAnsiTheme="minorHAnsi"/>
          <w:sz w:val="22"/>
          <w:szCs w:val="22"/>
        </w:rPr>
      </w:pPr>
      <w:r w:rsidRPr="002143D0">
        <w:rPr>
          <w:rFonts w:asciiTheme="minorHAnsi" w:hAnsiTheme="minorHAnsi"/>
          <w:sz w:val="22"/>
          <w:szCs w:val="22"/>
        </w:rPr>
        <w:tab/>
      </w:r>
    </w:p>
    <w:p w:rsidR="00303638" w:rsidRPr="002143D0" w:rsidRDefault="00303638" w:rsidP="00303638">
      <w:pPr>
        <w:spacing w:line="276" w:lineRule="auto"/>
        <w:jc w:val="center"/>
        <w:rPr>
          <w:rFonts w:asciiTheme="minorHAnsi" w:hAnsiTheme="minorHAnsi"/>
          <w:b/>
          <w:sz w:val="22"/>
          <w:szCs w:val="22"/>
        </w:rPr>
      </w:pPr>
      <w:r w:rsidRPr="002143D0">
        <w:rPr>
          <w:rFonts w:asciiTheme="minorHAnsi" w:hAnsiTheme="minorHAnsi"/>
          <w:b/>
          <w:sz w:val="22"/>
          <w:szCs w:val="22"/>
        </w:rPr>
        <w:t>Çift Kabuklu Yumuşakça İhracat Miktarları (kg)</w:t>
      </w:r>
    </w:p>
    <w:tbl>
      <w:tblPr>
        <w:tblStyle w:val="TabloKlavuzu12"/>
        <w:tblW w:w="5462" w:type="dxa"/>
        <w:jc w:val="center"/>
        <w:tblLook w:val="04A0" w:firstRow="1" w:lastRow="0" w:firstColumn="1" w:lastColumn="0" w:noHBand="0" w:noVBand="1"/>
      </w:tblPr>
      <w:tblGrid>
        <w:gridCol w:w="737"/>
        <w:gridCol w:w="2254"/>
        <w:gridCol w:w="2471"/>
      </w:tblGrid>
      <w:tr w:rsidR="00303638" w:rsidRPr="002143D0" w:rsidTr="00E64C98">
        <w:trPr>
          <w:trHeight w:val="21"/>
          <w:jc w:val="center"/>
        </w:trPr>
        <w:tc>
          <w:tcPr>
            <w:tcW w:w="737" w:type="dxa"/>
            <w:shd w:val="clear" w:color="auto" w:fill="FBD4B4" w:themeFill="accent6" w:themeFillTint="66"/>
            <w:hideMark/>
          </w:tcPr>
          <w:p w:rsidR="00303638" w:rsidRPr="002143D0" w:rsidRDefault="008E06CC" w:rsidP="00303638">
            <w:pPr>
              <w:ind w:left="547" w:hanging="547"/>
              <w:jc w:val="center"/>
              <w:textAlignment w:val="baseline"/>
              <w:rPr>
                <w:sz w:val="16"/>
                <w:szCs w:val="16"/>
              </w:rPr>
            </w:pPr>
            <w:r w:rsidRPr="002143D0">
              <w:rPr>
                <w:b/>
                <w:bCs/>
                <w:kern w:val="24"/>
                <w:sz w:val="16"/>
                <w:szCs w:val="16"/>
              </w:rPr>
              <w:t>Yıllar</w:t>
            </w:r>
          </w:p>
        </w:tc>
        <w:tc>
          <w:tcPr>
            <w:tcW w:w="2254" w:type="dxa"/>
            <w:shd w:val="clear" w:color="auto" w:fill="FBD4B4" w:themeFill="accent6" w:themeFillTint="66"/>
            <w:hideMark/>
          </w:tcPr>
          <w:p w:rsidR="00303638" w:rsidRPr="002143D0" w:rsidRDefault="008E06CC" w:rsidP="00303638">
            <w:pPr>
              <w:ind w:left="547" w:hanging="547"/>
              <w:jc w:val="center"/>
              <w:textAlignment w:val="baseline"/>
              <w:rPr>
                <w:sz w:val="16"/>
                <w:szCs w:val="16"/>
              </w:rPr>
            </w:pPr>
            <w:r w:rsidRPr="002143D0">
              <w:rPr>
                <w:b/>
                <w:bCs/>
                <w:kern w:val="24"/>
                <w:sz w:val="16"/>
                <w:szCs w:val="16"/>
              </w:rPr>
              <w:t>Canlı Çift Kabuklu Yumuşakça</w:t>
            </w:r>
          </w:p>
        </w:tc>
        <w:tc>
          <w:tcPr>
            <w:tcW w:w="2471" w:type="dxa"/>
            <w:shd w:val="clear" w:color="auto" w:fill="FBD4B4" w:themeFill="accent6" w:themeFillTint="66"/>
            <w:hideMark/>
          </w:tcPr>
          <w:p w:rsidR="00303638" w:rsidRPr="002143D0" w:rsidRDefault="008E06CC" w:rsidP="00303638">
            <w:pPr>
              <w:ind w:left="547" w:hanging="547"/>
              <w:jc w:val="center"/>
              <w:textAlignment w:val="baseline"/>
              <w:rPr>
                <w:sz w:val="16"/>
                <w:szCs w:val="16"/>
              </w:rPr>
            </w:pPr>
            <w:r w:rsidRPr="002143D0">
              <w:rPr>
                <w:b/>
                <w:bCs/>
                <w:kern w:val="24"/>
                <w:sz w:val="16"/>
                <w:szCs w:val="16"/>
              </w:rPr>
              <w:t>İşlenmiş Çift Kabuklu Yumuşakça</w:t>
            </w:r>
          </w:p>
        </w:tc>
      </w:tr>
      <w:tr w:rsidR="002A71EF" w:rsidRPr="002143D0" w:rsidTr="00E64C98">
        <w:trPr>
          <w:trHeight w:val="21"/>
          <w:jc w:val="center"/>
        </w:trPr>
        <w:tc>
          <w:tcPr>
            <w:tcW w:w="737" w:type="dxa"/>
            <w:hideMark/>
          </w:tcPr>
          <w:p w:rsidR="002A71EF" w:rsidRPr="002143D0" w:rsidRDefault="002A71EF" w:rsidP="002A71EF">
            <w:pPr>
              <w:ind w:left="547" w:hanging="547"/>
              <w:jc w:val="center"/>
              <w:textAlignment w:val="baseline"/>
              <w:rPr>
                <w:sz w:val="16"/>
                <w:szCs w:val="16"/>
              </w:rPr>
            </w:pPr>
            <w:r w:rsidRPr="002143D0">
              <w:rPr>
                <w:kern w:val="24"/>
                <w:sz w:val="16"/>
                <w:szCs w:val="16"/>
              </w:rPr>
              <w:t>2011</w:t>
            </w:r>
          </w:p>
        </w:tc>
        <w:tc>
          <w:tcPr>
            <w:tcW w:w="2254" w:type="dxa"/>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405.171</w:t>
            </w:r>
          </w:p>
        </w:tc>
        <w:tc>
          <w:tcPr>
            <w:tcW w:w="2471" w:type="dxa"/>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943.498</w:t>
            </w:r>
          </w:p>
        </w:tc>
      </w:tr>
      <w:tr w:rsidR="002A71EF" w:rsidRPr="002143D0" w:rsidTr="00E64C98">
        <w:trPr>
          <w:trHeight w:val="21"/>
          <w:jc w:val="center"/>
        </w:trPr>
        <w:tc>
          <w:tcPr>
            <w:tcW w:w="737" w:type="dxa"/>
            <w:hideMark/>
          </w:tcPr>
          <w:p w:rsidR="002A71EF" w:rsidRPr="002143D0" w:rsidRDefault="002A71EF" w:rsidP="002A71EF">
            <w:pPr>
              <w:ind w:left="547" w:hanging="547"/>
              <w:jc w:val="center"/>
              <w:textAlignment w:val="baseline"/>
              <w:rPr>
                <w:sz w:val="16"/>
                <w:szCs w:val="16"/>
              </w:rPr>
            </w:pPr>
            <w:r w:rsidRPr="002143D0">
              <w:rPr>
                <w:kern w:val="24"/>
                <w:sz w:val="16"/>
                <w:szCs w:val="16"/>
              </w:rPr>
              <w:t>2012</w:t>
            </w:r>
          </w:p>
        </w:tc>
        <w:tc>
          <w:tcPr>
            <w:tcW w:w="2254" w:type="dxa"/>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207.483</w:t>
            </w:r>
          </w:p>
        </w:tc>
        <w:tc>
          <w:tcPr>
            <w:tcW w:w="2471" w:type="dxa"/>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1.466.796</w:t>
            </w:r>
          </w:p>
        </w:tc>
      </w:tr>
      <w:tr w:rsidR="002A71EF" w:rsidRPr="002143D0" w:rsidTr="00E64C98">
        <w:trPr>
          <w:trHeight w:val="21"/>
          <w:jc w:val="center"/>
        </w:trPr>
        <w:tc>
          <w:tcPr>
            <w:tcW w:w="737" w:type="dxa"/>
            <w:hideMark/>
          </w:tcPr>
          <w:p w:rsidR="002A71EF" w:rsidRPr="002143D0" w:rsidRDefault="002A71EF" w:rsidP="002A71EF">
            <w:pPr>
              <w:ind w:left="547" w:hanging="547"/>
              <w:jc w:val="center"/>
              <w:textAlignment w:val="baseline"/>
              <w:rPr>
                <w:sz w:val="16"/>
                <w:szCs w:val="16"/>
              </w:rPr>
            </w:pPr>
            <w:r w:rsidRPr="002143D0">
              <w:rPr>
                <w:kern w:val="24"/>
                <w:sz w:val="16"/>
                <w:szCs w:val="16"/>
              </w:rPr>
              <w:t>2013</w:t>
            </w:r>
          </w:p>
        </w:tc>
        <w:tc>
          <w:tcPr>
            <w:tcW w:w="2254" w:type="dxa"/>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68.818</w:t>
            </w:r>
          </w:p>
        </w:tc>
        <w:tc>
          <w:tcPr>
            <w:tcW w:w="2471" w:type="dxa"/>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1.162.340</w:t>
            </w:r>
          </w:p>
        </w:tc>
      </w:tr>
      <w:tr w:rsidR="002A71EF" w:rsidRPr="002143D0" w:rsidTr="00E64C98">
        <w:trPr>
          <w:trHeight w:val="167"/>
          <w:jc w:val="center"/>
        </w:trPr>
        <w:tc>
          <w:tcPr>
            <w:tcW w:w="737" w:type="dxa"/>
          </w:tcPr>
          <w:p w:rsidR="002A71EF" w:rsidRPr="002143D0" w:rsidRDefault="002A71EF" w:rsidP="002A71EF">
            <w:pPr>
              <w:jc w:val="center"/>
              <w:rPr>
                <w:sz w:val="16"/>
                <w:szCs w:val="16"/>
              </w:rPr>
            </w:pPr>
            <w:r w:rsidRPr="002143D0">
              <w:rPr>
                <w:sz w:val="16"/>
                <w:szCs w:val="16"/>
              </w:rPr>
              <w:t>2014</w:t>
            </w:r>
          </w:p>
        </w:tc>
        <w:tc>
          <w:tcPr>
            <w:tcW w:w="2254" w:type="dxa"/>
          </w:tcPr>
          <w:p w:rsidR="002A71EF" w:rsidRPr="002143D0" w:rsidRDefault="002A71EF" w:rsidP="002A71EF">
            <w:pPr>
              <w:ind w:left="547" w:hanging="547"/>
              <w:jc w:val="center"/>
              <w:textAlignment w:val="baseline"/>
              <w:rPr>
                <w:kern w:val="24"/>
                <w:sz w:val="16"/>
                <w:szCs w:val="16"/>
              </w:rPr>
            </w:pPr>
            <w:r w:rsidRPr="002143D0">
              <w:rPr>
                <w:kern w:val="24"/>
                <w:sz w:val="16"/>
                <w:szCs w:val="16"/>
              </w:rPr>
              <w:t>-</w:t>
            </w:r>
          </w:p>
        </w:tc>
        <w:tc>
          <w:tcPr>
            <w:tcW w:w="2471" w:type="dxa"/>
          </w:tcPr>
          <w:p w:rsidR="002A71EF" w:rsidRPr="002143D0" w:rsidRDefault="002A71EF" w:rsidP="002A71EF">
            <w:pPr>
              <w:ind w:left="547" w:hanging="547"/>
              <w:jc w:val="center"/>
              <w:textAlignment w:val="baseline"/>
              <w:rPr>
                <w:kern w:val="24"/>
                <w:sz w:val="16"/>
                <w:szCs w:val="16"/>
              </w:rPr>
            </w:pPr>
            <w:r w:rsidRPr="002143D0">
              <w:rPr>
                <w:kern w:val="24"/>
                <w:sz w:val="16"/>
                <w:szCs w:val="16"/>
              </w:rPr>
              <w:t>1.463.494</w:t>
            </w:r>
          </w:p>
        </w:tc>
      </w:tr>
      <w:tr w:rsidR="002A71EF" w:rsidRPr="002143D0" w:rsidTr="00E64C98">
        <w:trPr>
          <w:trHeight w:val="157"/>
          <w:jc w:val="center"/>
        </w:trPr>
        <w:tc>
          <w:tcPr>
            <w:tcW w:w="737" w:type="dxa"/>
          </w:tcPr>
          <w:p w:rsidR="002A71EF" w:rsidRPr="002143D0" w:rsidRDefault="002A71EF" w:rsidP="002A71EF">
            <w:pPr>
              <w:jc w:val="center"/>
              <w:rPr>
                <w:sz w:val="16"/>
                <w:szCs w:val="16"/>
              </w:rPr>
            </w:pPr>
            <w:r w:rsidRPr="002143D0">
              <w:rPr>
                <w:sz w:val="16"/>
                <w:szCs w:val="16"/>
              </w:rPr>
              <w:t>2015</w:t>
            </w:r>
          </w:p>
        </w:tc>
        <w:tc>
          <w:tcPr>
            <w:tcW w:w="2254" w:type="dxa"/>
          </w:tcPr>
          <w:p w:rsidR="002A71EF" w:rsidRPr="002143D0" w:rsidRDefault="002A71EF" w:rsidP="002A71EF">
            <w:pPr>
              <w:ind w:left="547" w:hanging="547"/>
              <w:jc w:val="center"/>
              <w:textAlignment w:val="baseline"/>
              <w:rPr>
                <w:kern w:val="24"/>
                <w:sz w:val="16"/>
                <w:szCs w:val="16"/>
              </w:rPr>
            </w:pPr>
            <w:r w:rsidRPr="002143D0">
              <w:rPr>
                <w:kern w:val="24"/>
                <w:sz w:val="16"/>
                <w:szCs w:val="16"/>
              </w:rPr>
              <w:t>-</w:t>
            </w:r>
          </w:p>
        </w:tc>
        <w:tc>
          <w:tcPr>
            <w:tcW w:w="2471" w:type="dxa"/>
          </w:tcPr>
          <w:p w:rsidR="002A71EF" w:rsidRPr="002143D0" w:rsidRDefault="002A71EF" w:rsidP="002A71EF">
            <w:pPr>
              <w:ind w:left="547" w:hanging="547"/>
              <w:jc w:val="center"/>
              <w:textAlignment w:val="baseline"/>
              <w:rPr>
                <w:kern w:val="24"/>
                <w:sz w:val="16"/>
                <w:szCs w:val="16"/>
              </w:rPr>
            </w:pPr>
            <w:r w:rsidRPr="002143D0">
              <w:rPr>
                <w:kern w:val="24"/>
                <w:sz w:val="16"/>
                <w:szCs w:val="16"/>
              </w:rPr>
              <w:t>1.695.716</w:t>
            </w:r>
          </w:p>
        </w:tc>
      </w:tr>
      <w:tr w:rsidR="002A71EF" w:rsidRPr="002143D0" w:rsidTr="00E64C98">
        <w:trPr>
          <w:trHeight w:val="157"/>
          <w:jc w:val="center"/>
        </w:trPr>
        <w:tc>
          <w:tcPr>
            <w:tcW w:w="737" w:type="dxa"/>
          </w:tcPr>
          <w:p w:rsidR="002A71EF" w:rsidRPr="002143D0" w:rsidRDefault="002A71EF" w:rsidP="002A71EF">
            <w:pPr>
              <w:jc w:val="center"/>
              <w:rPr>
                <w:sz w:val="16"/>
                <w:szCs w:val="16"/>
              </w:rPr>
            </w:pPr>
            <w:r w:rsidRPr="002143D0">
              <w:rPr>
                <w:sz w:val="16"/>
                <w:szCs w:val="16"/>
              </w:rPr>
              <w:t>2016</w:t>
            </w:r>
          </w:p>
        </w:tc>
        <w:tc>
          <w:tcPr>
            <w:tcW w:w="2254" w:type="dxa"/>
          </w:tcPr>
          <w:p w:rsidR="002A71EF" w:rsidRPr="002143D0" w:rsidRDefault="002A71EF" w:rsidP="002A71EF">
            <w:pPr>
              <w:ind w:left="547" w:hanging="547"/>
              <w:jc w:val="center"/>
              <w:textAlignment w:val="baseline"/>
              <w:rPr>
                <w:kern w:val="24"/>
                <w:sz w:val="16"/>
                <w:szCs w:val="16"/>
              </w:rPr>
            </w:pPr>
            <w:r w:rsidRPr="002143D0">
              <w:rPr>
                <w:kern w:val="24"/>
                <w:sz w:val="16"/>
                <w:szCs w:val="16"/>
              </w:rPr>
              <w:t>-</w:t>
            </w:r>
          </w:p>
        </w:tc>
        <w:tc>
          <w:tcPr>
            <w:tcW w:w="2471" w:type="dxa"/>
          </w:tcPr>
          <w:p w:rsidR="002A71EF" w:rsidRPr="002143D0" w:rsidRDefault="002A71EF" w:rsidP="002A71EF">
            <w:pPr>
              <w:ind w:left="547" w:hanging="547"/>
              <w:jc w:val="center"/>
              <w:textAlignment w:val="baseline"/>
              <w:rPr>
                <w:kern w:val="24"/>
                <w:sz w:val="16"/>
                <w:szCs w:val="16"/>
              </w:rPr>
            </w:pPr>
            <w:r w:rsidRPr="002143D0">
              <w:rPr>
                <w:kern w:val="24"/>
                <w:sz w:val="16"/>
                <w:szCs w:val="16"/>
              </w:rPr>
              <w:t>1.529.575,5</w:t>
            </w:r>
          </w:p>
        </w:tc>
      </w:tr>
      <w:tr w:rsidR="003E3919" w:rsidRPr="002143D0" w:rsidTr="00E64C98">
        <w:trPr>
          <w:trHeight w:val="157"/>
          <w:jc w:val="center"/>
        </w:trPr>
        <w:tc>
          <w:tcPr>
            <w:tcW w:w="737" w:type="dxa"/>
          </w:tcPr>
          <w:p w:rsidR="003E3919" w:rsidRPr="003E3919" w:rsidRDefault="003E3919" w:rsidP="003E3919">
            <w:pPr>
              <w:ind w:left="547" w:hanging="547"/>
              <w:jc w:val="center"/>
              <w:textAlignment w:val="baseline"/>
              <w:rPr>
                <w:kern w:val="24"/>
                <w:sz w:val="16"/>
                <w:szCs w:val="16"/>
              </w:rPr>
            </w:pPr>
            <w:r w:rsidRPr="003E3919">
              <w:rPr>
                <w:kern w:val="24"/>
                <w:sz w:val="16"/>
                <w:szCs w:val="16"/>
              </w:rPr>
              <w:t>2017</w:t>
            </w:r>
          </w:p>
        </w:tc>
        <w:tc>
          <w:tcPr>
            <w:tcW w:w="2254" w:type="dxa"/>
          </w:tcPr>
          <w:p w:rsidR="003E3919" w:rsidRPr="003E3919" w:rsidRDefault="003E3919" w:rsidP="003E3919">
            <w:pPr>
              <w:ind w:left="547" w:hanging="547"/>
              <w:jc w:val="center"/>
              <w:textAlignment w:val="baseline"/>
              <w:rPr>
                <w:kern w:val="24"/>
                <w:sz w:val="16"/>
                <w:szCs w:val="16"/>
              </w:rPr>
            </w:pPr>
            <w:r w:rsidRPr="003E3919">
              <w:rPr>
                <w:kern w:val="24"/>
                <w:sz w:val="16"/>
                <w:szCs w:val="16"/>
              </w:rPr>
              <w:t>-</w:t>
            </w:r>
          </w:p>
        </w:tc>
        <w:tc>
          <w:tcPr>
            <w:tcW w:w="2471" w:type="dxa"/>
          </w:tcPr>
          <w:p w:rsidR="003E3919" w:rsidRPr="003E3919" w:rsidRDefault="003E3919" w:rsidP="003E3919">
            <w:pPr>
              <w:ind w:left="547" w:hanging="547"/>
              <w:jc w:val="center"/>
              <w:textAlignment w:val="baseline"/>
              <w:rPr>
                <w:kern w:val="24"/>
                <w:sz w:val="16"/>
                <w:szCs w:val="16"/>
              </w:rPr>
            </w:pPr>
            <w:r w:rsidRPr="003E3919">
              <w:rPr>
                <w:kern w:val="24"/>
                <w:sz w:val="16"/>
                <w:szCs w:val="16"/>
              </w:rPr>
              <w:t>1.519392,41</w:t>
            </w:r>
          </w:p>
        </w:tc>
      </w:tr>
    </w:tbl>
    <w:p w:rsidR="00303638" w:rsidRPr="002143D0" w:rsidRDefault="002A71EF" w:rsidP="0073169F">
      <w:pPr>
        <w:spacing w:before="120"/>
        <w:ind w:left="544" w:hanging="544"/>
        <w:jc w:val="center"/>
        <w:textAlignment w:val="baseline"/>
        <w:rPr>
          <w:rFonts w:asciiTheme="minorHAnsi" w:eastAsiaTheme="minorHAnsi" w:hAnsiTheme="minorHAnsi"/>
          <w:b/>
          <w:kern w:val="24"/>
          <w:sz w:val="22"/>
          <w:szCs w:val="22"/>
          <w:lang w:eastAsia="en-US"/>
        </w:rPr>
      </w:pPr>
      <w:r w:rsidRPr="002143D0">
        <w:rPr>
          <w:rFonts w:asciiTheme="minorHAnsi" w:eastAsiaTheme="minorHAnsi" w:hAnsiTheme="minorHAnsi"/>
          <w:b/>
          <w:kern w:val="24"/>
          <w:sz w:val="22"/>
          <w:szCs w:val="22"/>
          <w:lang w:eastAsia="en-US"/>
        </w:rPr>
        <w:t>201</w:t>
      </w:r>
      <w:r w:rsidR="003E3919">
        <w:rPr>
          <w:rFonts w:asciiTheme="minorHAnsi" w:eastAsiaTheme="minorHAnsi" w:hAnsiTheme="minorHAnsi"/>
          <w:b/>
          <w:kern w:val="24"/>
          <w:sz w:val="22"/>
          <w:szCs w:val="22"/>
          <w:lang w:eastAsia="en-US"/>
        </w:rPr>
        <w:t>7</w:t>
      </w:r>
      <w:r w:rsidRPr="002143D0">
        <w:rPr>
          <w:rFonts w:asciiTheme="minorHAnsi" w:eastAsiaTheme="minorHAnsi" w:hAnsiTheme="minorHAnsi"/>
          <w:b/>
          <w:kern w:val="24"/>
          <w:sz w:val="22"/>
          <w:szCs w:val="22"/>
          <w:lang w:eastAsia="en-US"/>
        </w:rPr>
        <w:t xml:space="preserve"> yılı </w:t>
      </w:r>
      <w:r w:rsidR="00303638" w:rsidRPr="002143D0">
        <w:rPr>
          <w:rFonts w:asciiTheme="minorHAnsi" w:eastAsiaTheme="minorHAnsi" w:hAnsiTheme="minorHAnsi"/>
          <w:b/>
          <w:kern w:val="24"/>
          <w:sz w:val="22"/>
          <w:szCs w:val="22"/>
          <w:lang w:eastAsia="en-US"/>
        </w:rPr>
        <w:t>Hayvan, Hayvansal Ürün ve Yan Ürün İhracat Kontrolleri</w:t>
      </w:r>
    </w:p>
    <w:tbl>
      <w:tblPr>
        <w:tblStyle w:val="TabloKlavuzu3"/>
        <w:tblW w:w="6970" w:type="dxa"/>
        <w:jc w:val="center"/>
        <w:tblLook w:val="04A0" w:firstRow="1" w:lastRow="0" w:firstColumn="1" w:lastColumn="0" w:noHBand="0" w:noVBand="1"/>
      </w:tblPr>
      <w:tblGrid>
        <w:gridCol w:w="1764"/>
        <w:gridCol w:w="1631"/>
        <w:gridCol w:w="991"/>
        <w:gridCol w:w="992"/>
        <w:gridCol w:w="1592"/>
      </w:tblGrid>
      <w:tr w:rsidR="00303638" w:rsidRPr="002143D0" w:rsidTr="00E64C98">
        <w:trPr>
          <w:jc w:val="center"/>
        </w:trPr>
        <w:tc>
          <w:tcPr>
            <w:tcW w:w="1764" w:type="dxa"/>
            <w:shd w:val="clear" w:color="auto" w:fill="FBD4B4" w:themeFill="accent6" w:themeFillTint="66"/>
            <w:vAlign w:val="center"/>
          </w:tcPr>
          <w:p w:rsidR="00303638" w:rsidRPr="002143D0" w:rsidRDefault="001B7A94" w:rsidP="001B7A94">
            <w:pPr>
              <w:ind w:left="547" w:hanging="547"/>
              <w:jc w:val="center"/>
              <w:textAlignment w:val="baseline"/>
              <w:rPr>
                <w:b/>
                <w:kern w:val="24"/>
                <w:sz w:val="16"/>
                <w:szCs w:val="16"/>
              </w:rPr>
            </w:pPr>
            <w:r w:rsidRPr="002143D0">
              <w:rPr>
                <w:b/>
                <w:kern w:val="24"/>
                <w:sz w:val="16"/>
                <w:szCs w:val="16"/>
              </w:rPr>
              <w:t>Canlı/Ürün</w:t>
            </w:r>
          </w:p>
        </w:tc>
        <w:tc>
          <w:tcPr>
            <w:tcW w:w="1631" w:type="dxa"/>
            <w:shd w:val="clear" w:color="auto" w:fill="FBD4B4" w:themeFill="accent6" w:themeFillTint="66"/>
            <w:vAlign w:val="center"/>
          </w:tcPr>
          <w:p w:rsidR="00303638" w:rsidRPr="002143D0" w:rsidRDefault="00303638" w:rsidP="001B7A94">
            <w:pPr>
              <w:ind w:left="547" w:hanging="547"/>
              <w:jc w:val="center"/>
              <w:textAlignment w:val="baseline"/>
              <w:rPr>
                <w:b/>
                <w:kern w:val="24"/>
                <w:sz w:val="16"/>
                <w:szCs w:val="16"/>
              </w:rPr>
            </w:pPr>
            <w:r w:rsidRPr="002143D0">
              <w:rPr>
                <w:b/>
                <w:kern w:val="24"/>
                <w:sz w:val="16"/>
                <w:szCs w:val="16"/>
              </w:rPr>
              <w:t>İhracat</w:t>
            </w:r>
          </w:p>
          <w:p w:rsidR="00303638" w:rsidRPr="002143D0" w:rsidRDefault="00303638" w:rsidP="001B7A94">
            <w:pPr>
              <w:ind w:left="547" w:hanging="547"/>
              <w:jc w:val="center"/>
              <w:textAlignment w:val="baseline"/>
              <w:rPr>
                <w:b/>
                <w:kern w:val="24"/>
                <w:sz w:val="16"/>
                <w:szCs w:val="16"/>
              </w:rPr>
            </w:pPr>
            <w:r w:rsidRPr="002143D0">
              <w:rPr>
                <w:b/>
                <w:kern w:val="24"/>
                <w:sz w:val="16"/>
                <w:szCs w:val="16"/>
              </w:rPr>
              <w:t>Kontrollerinin</w:t>
            </w:r>
          </w:p>
          <w:p w:rsidR="00303638" w:rsidRPr="002143D0" w:rsidRDefault="00303638" w:rsidP="001B7A94">
            <w:pPr>
              <w:ind w:left="547" w:hanging="547"/>
              <w:jc w:val="center"/>
              <w:textAlignment w:val="baseline"/>
              <w:rPr>
                <w:b/>
                <w:kern w:val="24"/>
                <w:sz w:val="16"/>
                <w:szCs w:val="16"/>
              </w:rPr>
            </w:pPr>
            <w:r w:rsidRPr="002143D0">
              <w:rPr>
                <w:b/>
                <w:kern w:val="24"/>
                <w:sz w:val="16"/>
                <w:szCs w:val="16"/>
              </w:rPr>
              <w:t>Sayısı (Denetim)</w:t>
            </w:r>
          </w:p>
        </w:tc>
        <w:tc>
          <w:tcPr>
            <w:tcW w:w="991" w:type="dxa"/>
            <w:shd w:val="clear" w:color="auto" w:fill="FBD4B4" w:themeFill="accent6" w:themeFillTint="66"/>
            <w:vAlign w:val="center"/>
          </w:tcPr>
          <w:p w:rsidR="00303638" w:rsidRPr="002143D0" w:rsidRDefault="001B7A94" w:rsidP="001B7A94">
            <w:pPr>
              <w:jc w:val="center"/>
              <w:textAlignment w:val="baseline"/>
              <w:rPr>
                <w:b/>
                <w:kern w:val="24"/>
                <w:sz w:val="16"/>
                <w:szCs w:val="16"/>
              </w:rPr>
            </w:pPr>
            <w:r w:rsidRPr="002143D0">
              <w:rPr>
                <w:b/>
                <w:kern w:val="24"/>
                <w:sz w:val="16"/>
                <w:szCs w:val="16"/>
              </w:rPr>
              <w:t xml:space="preserve">Alınan Numune        </w:t>
            </w:r>
            <w:r w:rsidR="00303638" w:rsidRPr="002143D0">
              <w:rPr>
                <w:b/>
                <w:kern w:val="24"/>
                <w:sz w:val="16"/>
                <w:szCs w:val="16"/>
              </w:rPr>
              <w:t>Sayısı</w:t>
            </w:r>
          </w:p>
        </w:tc>
        <w:tc>
          <w:tcPr>
            <w:tcW w:w="992" w:type="dxa"/>
            <w:shd w:val="clear" w:color="auto" w:fill="FBD4B4" w:themeFill="accent6" w:themeFillTint="66"/>
            <w:vAlign w:val="center"/>
          </w:tcPr>
          <w:p w:rsidR="00303638" w:rsidRPr="002143D0" w:rsidRDefault="00303638" w:rsidP="00111AD7">
            <w:pPr>
              <w:ind w:left="68" w:hanging="68"/>
              <w:jc w:val="center"/>
              <w:textAlignment w:val="baseline"/>
              <w:rPr>
                <w:b/>
                <w:kern w:val="24"/>
                <w:sz w:val="16"/>
                <w:szCs w:val="16"/>
              </w:rPr>
            </w:pPr>
            <w:r w:rsidRPr="002143D0">
              <w:rPr>
                <w:b/>
                <w:kern w:val="24"/>
                <w:sz w:val="16"/>
                <w:szCs w:val="16"/>
              </w:rPr>
              <w:t xml:space="preserve">Yapılan </w:t>
            </w:r>
            <w:r w:rsidR="001B7A94" w:rsidRPr="002143D0">
              <w:rPr>
                <w:b/>
                <w:kern w:val="24"/>
                <w:sz w:val="16"/>
                <w:szCs w:val="16"/>
              </w:rPr>
              <w:t>Analiz Sayısı</w:t>
            </w:r>
          </w:p>
        </w:tc>
        <w:tc>
          <w:tcPr>
            <w:tcW w:w="1592" w:type="dxa"/>
            <w:shd w:val="clear" w:color="auto" w:fill="FBD4B4" w:themeFill="accent6" w:themeFillTint="66"/>
            <w:vAlign w:val="center"/>
          </w:tcPr>
          <w:p w:rsidR="00303638" w:rsidRPr="002143D0" w:rsidRDefault="00303638" w:rsidP="00111AD7">
            <w:pPr>
              <w:ind w:left="73" w:hanging="73"/>
              <w:jc w:val="center"/>
              <w:textAlignment w:val="baseline"/>
              <w:rPr>
                <w:b/>
                <w:kern w:val="24"/>
                <w:sz w:val="16"/>
                <w:szCs w:val="16"/>
              </w:rPr>
            </w:pPr>
            <w:r w:rsidRPr="002143D0">
              <w:rPr>
                <w:b/>
                <w:kern w:val="24"/>
                <w:sz w:val="16"/>
                <w:szCs w:val="16"/>
              </w:rPr>
              <w:t>Düzenlenen Sağlık</w:t>
            </w:r>
          </w:p>
          <w:p w:rsidR="00303638" w:rsidRPr="002143D0" w:rsidRDefault="00303638" w:rsidP="00111AD7">
            <w:pPr>
              <w:ind w:left="73" w:hanging="73"/>
              <w:jc w:val="center"/>
              <w:textAlignment w:val="baseline"/>
              <w:rPr>
                <w:b/>
                <w:kern w:val="24"/>
                <w:sz w:val="16"/>
                <w:szCs w:val="16"/>
              </w:rPr>
            </w:pPr>
            <w:r w:rsidRPr="002143D0">
              <w:rPr>
                <w:b/>
                <w:kern w:val="24"/>
                <w:sz w:val="16"/>
                <w:szCs w:val="16"/>
              </w:rPr>
              <w:t>Sertifikası Sayısı</w:t>
            </w:r>
          </w:p>
        </w:tc>
      </w:tr>
      <w:tr w:rsidR="003E3919" w:rsidRPr="002143D0" w:rsidTr="00E64C98">
        <w:trPr>
          <w:trHeight w:val="165"/>
          <w:jc w:val="center"/>
        </w:trPr>
        <w:tc>
          <w:tcPr>
            <w:tcW w:w="1764" w:type="dxa"/>
            <w:vAlign w:val="center"/>
          </w:tcPr>
          <w:p w:rsidR="003E3919" w:rsidRPr="002143D0" w:rsidRDefault="003E3919" w:rsidP="002A71EF">
            <w:pPr>
              <w:ind w:left="547" w:hanging="547"/>
              <w:textAlignment w:val="baseline"/>
              <w:rPr>
                <w:kern w:val="24"/>
                <w:sz w:val="16"/>
                <w:szCs w:val="16"/>
              </w:rPr>
            </w:pPr>
            <w:r w:rsidRPr="002143D0">
              <w:rPr>
                <w:kern w:val="24"/>
                <w:sz w:val="16"/>
                <w:szCs w:val="16"/>
              </w:rPr>
              <w:t>Canlı Hayvan</w:t>
            </w:r>
          </w:p>
        </w:tc>
        <w:tc>
          <w:tcPr>
            <w:tcW w:w="1631" w:type="dxa"/>
            <w:vAlign w:val="center"/>
          </w:tcPr>
          <w:p w:rsidR="003E3919" w:rsidRPr="003E3919" w:rsidRDefault="003E3919" w:rsidP="003E3919">
            <w:pPr>
              <w:ind w:left="547" w:hanging="547"/>
              <w:textAlignment w:val="baseline"/>
              <w:rPr>
                <w:kern w:val="24"/>
                <w:sz w:val="16"/>
                <w:szCs w:val="16"/>
              </w:rPr>
            </w:pPr>
            <w:r w:rsidRPr="003E3919">
              <w:rPr>
                <w:kern w:val="24"/>
                <w:sz w:val="16"/>
                <w:szCs w:val="16"/>
              </w:rPr>
              <w:t>17 Kontrol</w:t>
            </w:r>
          </w:p>
        </w:tc>
        <w:tc>
          <w:tcPr>
            <w:tcW w:w="991" w:type="dxa"/>
            <w:vAlign w:val="center"/>
          </w:tcPr>
          <w:p w:rsidR="003E3919" w:rsidRPr="003E3919" w:rsidRDefault="003E3919" w:rsidP="003E3919">
            <w:pPr>
              <w:ind w:left="547" w:hanging="547"/>
              <w:textAlignment w:val="baseline"/>
              <w:rPr>
                <w:kern w:val="24"/>
                <w:sz w:val="16"/>
                <w:szCs w:val="16"/>
              </w:rPr>
            </w:pPr>
            <w:r w:rsidRPr="003E3919">
              <w:rPr>
                <w:kern w:val="24"/>
                <w:sz w:val="16"/>
                <w:szCs w:val="16"/>
              </w:rPr>
              <w:t>17</w:t>
            </w:r>
          </w:p>
        </w:tc>
        <w:tc>
          <w:tcPr>
            <w:tcW w:w="992" w:type="dxa"/>
            <w:vAlign w:val="center"/>
          </w:tcPr>
          <w:p w:rsidR="003E3919" w:rsidRPr="003E3919" w:rsidRDefault="003E3919" w:rsidP="003E3919">
            <w:pPr>
              <w:ind w:left="547" w:hanging="547"/>
              <w:textAlignment w:val="baseline"/>
              <w:rPr>
                <w:kern w:val="24"/>
                <w:sz w:val="16"/>
                <w:szCs w:val="16"/>
              </w:rPr>
            </w:pPr>
            <w:r w:rsidRPr="003E3919">
              <w:rPr>
                <w:kern w:val="24"/>
                <w:sz w:val="16"/>
                <w:szCs w:val="16"/>
              </w:rPr>
              <w:t>17</w:t>
            </w:r>
          </w:p>
        </w:tc>
        <w:tc>
          <w:tcPr>
            <w:tcW w:w="1592" w:type="dxa"/>
            <w:vAlign w:val="center"/>
          </w:tcPr>
          <w:p w:rsidR="003E3919" w:rsidRPr="003E3919" w:rsidRDefault="003E3919" w:rsidP="003E3919">
            <w:pPr>
              <w:ind w:left="547" w:hanging="547"/>
              <w:textAlignment w:val="baseline"/>
              <w:rPr>
                <w:kern w:val="24"/>
                <w:sz w:val="16"/>
                <w:szCs w:val="16"/>
              </w:rPr>
            </w:pPr>
            <w:r w:rsidRPr="003E3919">
              <w:rPr>
                <w:kern w:val="24"/>
                <w:sz w:val="16"/>
                <w:szCs w:val="16"/>
              </w:rPr>
              <w:t xml:space="preserve">  17 Sertifika</w:t>
            </w:r>
          </w:p>
        </w:tc>
      </w:tr>
      <w:tr w:rsidR="003E3919" w:rsidRPr="002143D0" w:rsidTr="00E64C98">
        <w:trPr>
          <w:trHeight w:val="227"/>
          <w:jc w:val="center"/>
        </w:trPr>
        <w:tc>
          <w:tcPr>
            <w:tcW w:w="1764" w:type="dxa"/>
            <w:vAlign w:val="center"/>
          </w:tcPr>
          <w:p w:rsidR="003E3919" w:rsidRPr="002143D0" w:rsidRDefault="003E3919" w:rsidP="002A71EF">
            <w:pPr>
              <w:ind w:left="547" w:hanging="547"/>
              <w:textAlignment w:val="baseline"/>
              <w:rPr>
                <w:kern w:val="24"/>
                <w:sz w:val="16"/>
                <w:szCs w:val="16"/>
              </w:rPr>
            </w:pPr>
            <w:r w:rsidRPr="002143D0">
              <w:rPr>
                <w:kern w:val="24"/>
                <w:sz w:val="16"/>
                <w:szCs w:val="16"/>
              </w:rPr>
              <w:t>Hayvansal Ürünler</w:t>
            </w:r>
          </w:p>
        </w:tc>
        <w:tc>
          <w:tcPr>
            <w:tcW w:w="1631" w:type="dxa"/>
            <w:vAlign w:val="center"/>
          </w:tcPr>
          <w:p w:rsidR="003E3919" w:rsidRPr="003E3919" w:rsidRDefault="003E3919" w:rsidP="003E3919">
            <w:pPr>
              <w:ind w:left="547" w:hanging="547"/>
              <w:textAlignment w:val="baseline"/>
              <w:rPr>
                <w:kern w:val="24"/>
                <w:sz w:val="16"/>
                <w:szCs w:val="16"/>
              </w:rPr>
            </w:pPr>
            <w:r w:rsidRPr="003E3919">
              <w:rPr>
                <w:kern w:val="24"/>
                <w:sz w:val="16"/>
                <w:szCs w:val="16"/>
              </w:rPr>
              <w:t>480 İhracat Den.</w:t>
            </w:r>
          </w:p>
        </w:tc>
        <w:tc>
          <w:tcPr>
            <w:tcW w:w="991" w:type="dxa"/>
            <w:vAlign w:val="center"/>
          </w:tcPr>
          <w:p w:rsidR="003E3919" w:rsidRPr="003E3919" w:rsidRDefault="003E3919" w:rsidP="003E3919">
            <w:pPr>
              <w:ind w:left="547" w:hanging="547"/>
              <w:textAlignment w:val="baseline"/>
              <w:rPr>
                <w:kern w:val="24"/>
                <w:sz w:val="16"/>
                <w:szCs w:val="16"/>
              </w:rPr>
            </w:pPr>
            <w:r w:rsidRPr="003E3919">
              <w:rPr>
                <w:kern w:val="24"/>
                <w:sz w:val="16"/>
                <w:szCs w:val="16"/>
              </w:rPr>
              <w:t>-</w:t>
            </w:r>
          </w:p>
        </w:tc>
        <w:tc>
          <w:tcPr>
            <w:tcW w:w="992" w:type="dxa"/>
            <w:vAlign w:val="center"/>
          </w:tcPr>
          <w:p w:rsidR="003E3919" w:rsidRPr="003E3919" w:rsidRDefault="003E3919" w:rsidP="003E3919">
            <w:pPr>
              <w:ind w:left="547" w:hanging="547"/>
              <w:textAlignment w:val="baseline"/>
              <w:rPr>
                <w:kern w:val="24"/>
                <w:sz w:val="16"/>
                <w:szCs w:val="16"/>
              </w:rPr>
            </w:pPr>
            <w:r w:rsidRPr="003E3919">
              <w:rPr>
                <w:kern w:val="24"/>
                <w:sz w:val="16"/>
                <w:szCs w:val="16"/>
              </w:rPr>
              <w:t>-</w:t>
            </w:r>
          </w:p>
        </w:tc>
        <w:tc>
          <w:tcPr>
            <w:tcW w:w="1592" w:type="dxa"/>
            <w:vAlign w:val="center"/>
          </w:tcPr>
          <w:p w:rsidR="003E3919" w:rsidRPr="003E3919" w:rsidRDefault="003E3919" w:rsidP="003E3919">
            <w:pPr>
              <w:ind w:left="547" w:hanging="547"/>
              <w:textAlignment w:val="baseline"/>
              <w:rPr>
                <w:kern w:val="24"/>
                <w:sz w:val="16"/>
                <w:szCs w:val="16"/>
              </w:rPr>
            </w:pPr>
            <w:r w:rsidRPr="003E3919">
              <w:rPr>
                <w:kern w:val="24"/>
                <w:sz w:val="16"/>
                <w:szCs w:val="16"/>
              </w:rPr>
              <w:t>480 Sertifika</w:t>
            </w:r>
          </w:p>
        </w:tc>
      </w:tr>
      <w:tr w:rsidR="003E3919" w:rsidRPr="002143D0" w:rsidTr="00E64C98">
        <w:trPr>
          <w:trHeight w:val="229"/>
          <w:jc w:val="center"/>
        </w:trPr>
        <w:tc>
          <w:tcPr>
            <w:tcW w:w="1764" w:type="dxa"/>
            <w:vAlign w:val="center"/>
          </w:tcPr>
          <w:p w:rsidR="003E3919" w:rsidRPr="002143D0" w:rsidRDefault="003E3919" w:rsidP="002A71EF">
            <w:pPr>
              <w:ind w:left="547" w:hanging="547"/>
              <w:textAlignment w:val="baseline"/>
              <w:rPr>
                <w:kern w:val="24"/>
                <w:sz w:val="16"/>
                <w:szCs w:val="16"/>
              </w:rPr>
            </w:pPr>
            <w:r w:rsidRPr="002143D0">
              <w:rPr>
                <w:kern w:val="24"/>
                <w:sz w:val="16"/>
                <w:szCs w:val="16"/>
              </w:rPr>
              <w:t>Hayvansal Yan Ürünler</w:t>
            </w:r>
          </w:p>
        </w:tc>
        <w:tc>
          <w:tcPr>
            <w:tcW w:w="1631" w:type="dxa"/>
            <w:vAlign w:val="center"/>
          </w:tcPr>
          <w:p w:rsidR="003E3919" w:rsidRPr="003E3919" w:rsidRDefault="003E3919" w:rsidP="003E3919">
            <w:pPr>
              <w:ind w:left="547" w:hanging="547"/>
              <w:textAlignment w:val="baseline"/>
              <w:rPr>
                <w:kern w:val="24"/>
                <w:sz w:val="16"/>
                <w:szCs w:val="16"/>
              </w:rPr>
            </w:pPr>
            <w:r w:rsidRPr="003E3919">
              <w:rPr>
                <w:kern w:val="24"/>
                <w:sz w:val="16"/>
                <w:szCs w:val="16"/>
              </w:rPr>
              <w:t>-</w:t>
            </w:r>
          </w:p>
        </w:tc>
        <w:tc>
          <w:tcPr>
            <w:tcW w:w="991" w:type="dxa"/>
            <w:vAlign w:val="center"/>
          </w:tcPr>
          <w:p w:rsidR="003E3919" w:rsidRPr="003E3919" w:rsidRDefault="003E3919" w:rsidP="003E3919">
            <w:pPr>
              <w:ind w:left="547" w:hanging="547"/>
              <w:textAlignment w:val="baseline"/>
              <w:rPr>
                <w:kern w:val="24"/>
                <w:sz w:val="16"/>
                <w:szCs w:val="16"/>
              </w:rPr>
            </w:pPr>
            <w:r w:rsidRPr="003E3919">
              <w:rPr>
                <w:kern w:val="24"/>
                <w:sz w:val="16"/>
                <w:szCs w:val="16"/>
              </w:rPr>
              <w:t>-</w:t>
            </w:r>
          </w:p>
        </w:tc>
        <w:tc>
          <w:tcPr>
            <w:tcW w:w="992" w:type="dxa"/>
            <w:vAlign w:val="center"/>
          </w:tcPr>
          <w:p w:rsidR="003E3919" w:rsidRPr="003E3919" w:rsidRDefault="003E3919" w:rsidP="003E3919">
            <w:pPr>
              <w:ind w:left="547" w:hanging="547"/>
              <w:textAlignment w:val="baseline"/>
              <w:rPr>
                <w:kern w:val="24"/>
                <w:sz w:val="16"/>
                <w:szCs w:val="16"/>
              </w:rPr>
            </w:pPr>
            <w:r w:rsidRPr="003E3919">
              <w:rPr>
                <w:kern w:val="24"/>
                <w:sz w:val="16"/>
                <w:szCs w:val="16"/>
              </w:rPr>
              <w:t>-</w:t>
            </w:r>
          </w:p>
        </w:tc>
        <w:tc>
          <w:tcPr>
            <w:tcW w:w="1592" w:type="dxa"/>
            <w:vAlign w:val="center"/>
          </w:tcPr>
          <w:p w:rsidR="003E3919" w:rsidRPr="003E3919" w:rsidRDefault="003E3919" w:rsidP="003E3919">
            <w:pPr>
              <w:ind w:left="547" w:hanging="547"/>
              <w:textAlignment w:val="baseline"/>
              <w:rPr>
                <w:kern w:val="24"/>
                <w:sz w:val="16"/>
                <w:szCs w:val="16"/>
              </w:rPr>
            </w:pPr>
            <w:r w:rsidRPr="003E3919">
              <w:rPr>
                <w:kern w:val="24"/>
                <w:sz w:val="16"/>
                <w:szCs w:val="16"/>
              </w:rPr>
              <w:t>-</w:t>
            </w:r>
          </w:p>
        </w:tc>
      </w:tr>
    </w:tbl>
    <w:p w:rsidR="00303638" w:rsidRPr="002143D0" w:rsidRDefault="00091697" w:rsidP="00303638">
      <w:pPr>
        <w:ind w:left="547" w:hanging="547"/>
        <w:jc w:val="left"/>
        <w:textAlignment w:val="baseline"/>
        <w:rPr>
          <w:rFonts w:asciiTheme="minorHAnsi" w:eastAsiaTheme="minorHAnsi" w:hAnsiTheme="minorHAnsi"/>
          <w:kern w:val="24"/>
          <w:sz w:val="16"/>
          <w:szCs w:val="16"/>
          <w:lang w:eastAsia="en-US"/>
        </w:rPr>
      </w:pPr>
      <w:r w:rsidRPr="002143D0">
        <w:rPr>
          <w:rFonts w:asciiTheme="minorHAnsi" w:eastAsiaTheme="minorHAnsi" w:hAnsiTheme="minorHAnsi"/>
          <w:kern w:val="24"/>
          <w:sz w:val="16"/>
          <w:szCs w:val="16"/>
          <w:lang w:eastAsia="en-US"/>
        </w:rPr>
        <w:t xml:space="preserve"> </w:t>
      </w:r>
    </w:p>
    <w:p w:rsidR="00B25D7D" w:rsidRDefault="00B25D7D" w:rsidP="00091697">
      <w:pPr>
        <w:ind w:left="547" w:hanging="547"/>
        <w:jc w:val="center"/>
        <w:textAlignment w:val="baseline"/>
        <w:rPr>
          <w:rFonts w:asciiTheme="minorHAnsi" w:eastAsiaTheme="minorHAnsi" w:hAnsiTheme="minorHAnsi"/>
          <w:b/>
          <w:kern w:val="24"/>
          <w:sz w:val="22"/>
          <w:szCs w:val="22"/>
          <w:lang w:eastAsia="en-US"/>
        </w:rPr>
      </w:pPr>
    </w:p>
    <w:p w:rsidR="00303638" w:rsidRPr="002143D0" w:rsidRDefault="00304B22" w:rsidP="00091697">
      <w:pPr>
        <w:ind w:left="547" w:hanging="547"/>
        <w:jc w:val="center"/>
        <w:textAlignment w:val="baseline"/>
        <w:rPr>
          <w:rFonts w:asciiTheme="minorHAnsi" w:eastAsiaTheme="minorHAnsi" w:hAnsiTheme="minorHAnsi"/>
          <w:b/>
          <w:kern w:val="24"/>
          <w:sz w:val="22"/>
          <w:szCs w:val="22"/>
          <w:lang w:eastAsia="en-US"/>
        </w:rPr>
      </w:pPr>
      <w:r w:rsidRPr="002143D0">
        <w:rPr>
          <w:rFonts w:asciiTheme="minorHAnsi" w:eastAsiaTheme="minorHAnsi" w:hAnsiTheme="minorHAnsi"/>
          <w:b/>
          <w:kern w:val="24"/>
          <w:sz w:val="22"/>
          <w:szCs w:val="22"/>
          <w:lang w:eastAsia="en-US"/>
        </w:rPr>
        <w:t>201</w:t>
      </w:r>
      <w:r w:rsidR="003E3919">
        <w:rPr>
          <w:rFonts w:asciiTheme="minorHAnsi" w:eastAsiaTheme="minorHAnsi" w:hAnsiTheme="minorHAnsi"/>
          <w:b/>
          <w:kern w:val="24"/>
          <w:sz w:val="22"/>
          <w:szCs w:val="22"/>
          <w:lang w:eastAsia="en-US"/>
        </w:rPr>
        <w:t>7</w:t>
      </w:r>
      <w:r w:rsidRPr="002143D0">
        <w:rPr>
          <w:rFonts w:asciiTheme="minorHAnsi" w:eastAsiaTheme="minorHAnsi" w:hAnsiTheme="minorHAnsi"/>
          <w:b/>
          <w:kern w:val="24"/>
          <w:sz w:val="22"/>
          <w:szCs w:val="22"/>
          <w:lang w:eastAsia="en-US"/>
        </w:rPr>
        <w:t xml:space="preserve"> </w:t>
      </w:r>
      <w:r w:rsidR="003E3919">
        <w:rPr>
          <w:rFonts w:asciiTheme="minorHAnsi" w:eastAsiaTheme="minorHAnsi" w:hAnsiTheme="minorHAnsi"/>
          <w:b/>
          <w:kern w:val="24"/>
          <w:sz w:val="22"/>
          <w:szCs w:val="22"/>
          <w:lang w:eastAsia="en-US"/>
        </w:rPr>
        <w:t>Y</w:t>
      </w:r>
      <w:r w:rsidRPr="002143D0">
        <w:rPr>
          <w:rFonts w:asciiTheme="minorHAnsi" w:eastAsiaTheme="minorHAnsi" w:hAnsiTheme="minorHAnsi"/>
          <w:b/>
          <w:kern w:val="24"/>
          <w:sz w:val="22"/>
          <w:szCs w:val="22"/>
          <w:lang w:eastAsia="en-US"/>
        </w:rPr>
        <w:t xml:space="preserve">ılı </w:t>
      </w:r>
      <w:r w:rsidR="003E3919">
        <w:rPr>
          <w:rFonts w:asciiTheme="minorHAnsi" w:eastAsiaTheme="minorHAnsi" w:hAnsiTheme="minorHAnsi"/>
          <w:b/>
          <w:kern w:val="24"/>
          <w:sz w:val="22"/>
          <w:szCs w:val="22"/>
          <w:lang w:eastAsia="en-US"/>
        </w:rPr>
        <w:t>H</w:t>
      </w:r>
      <w:r w:rsidRPr="002143D0">
        <w:rPr>
          <w:rFonts w:asciiTheme="minorHAnsi" w:eastAsiaTheme="minorHAnsi" w:hAnsiTheme="minorHAnsi"/>
          <w:b/>
          <w:kern w:val="24"/>
          <w:sz w:val="22"/>
          <w:szCs w:val="22"/>
          <w:lang w:eastAsia="en-US"/>
        </w:rPr>
        <w:t>ayvan, Hayvansal Ürün İhracat Miktarı</w:t>
      </w:r>
    </w:p>
    <w:tbl>
      <w:tblPr>
        <w:tblStyle w:val="TabloKlavuzu3"/>
        <w:tblW w:w="9373" w:type="dxa"/>
        <w:jc w:val="center"/>
        <w:tblLook w:val="04A0" w:firstRow="1" w:lastRow="0" w:firstColumn="1" w:lastColumn="0" w:noHBand="0" w:noVBand="1"/>
      </w:tblPr>
      <w:tblGrid>
        <w:gridCol w:w="1036"/>
        <w:gridCol w:w="2009"/>
        <w:gridCol w:w="3949"/>
        <w:gridCol w:w="2379"/>
      </w:tblGrid>
      <w:tr w:rsidR="00304B22" w:rsidRPr="002143D0" w:rsidTr="003E3919">
        <w:trPr>
          <w:jc w:val="center"/>
        </w:trPr>
        <w:tc>
          <w:tcPr>
            <w:tcW w:w="1036" w:type="dxa"/>
            <w:shd w:val="clear" w:color="auto" w:fill="FBD4B4" w:themeFill="accent6" w:themeFillTint="66"/>
            <w:vAlign w:val="center"/>
          </w:tcPr>
          <w:p w:rsidR="00303638" w:rsidRPr="002143D0" w:rsidRDefault="00303638" w:rsidP="00303638">
            <w:pPr>
              <w:ind w:left="547" w:hanging="547"/>
              <w:jc w:val="center"/>
              <w:textAlignment w:val="baseline"/>
              <w:rPr>
                <w:kern w:val="24"/>
                <w:sz w:val="18"/>
                <w:szCs w:val="18"/>
              </w:rPr>
            </w:pPr>
          </w:p>
        </w:tc>
        <w:tc>
          <w:tcPr>
            <w:tcW w:w="2009" w:type="dxa"/>
            <w:shd w:val="clear" w:color="auto" w:fill="FBD4B4" w:themeFill="accent6" w:themeFillTint="66"/>
            <w:vAlign w:val="center"/>
          </w:tcPr>
          <w:p w:rsidR="00303638" w:rsidRPr="002143D0" w:rsidRDefault="00303638" w:rsidP="00303638">
            <w:pPr>
              <w:ind w:left="547" w:hanging="547"/>
              <w:jc w:val="center"/>
              <w:textAlignment w:val="baseline"/>
              <w:rPr>
                <w:b/>
                <w:kern w:val="24"/>
                <w:sz w:val="18"/>
                <w:szCs w:val="18"/>
              </w:rPr>
            </w:pPr>
            <w:r w:rsidRPr="002143D0">
              <w:rPr>
                <w:b/>
                <w:kern w:val="24"/>
                <w:sz w:val="18"/>
                <w:szCs w:val="18"/>
              </w:rPr>
              <w:t>Canlı/Ürün Cinsi</w:t>
            </w:r>
          </w:p>
        </w:tc>
        <w:tc>
          <w:tcPr>
            <w:tcW w:w="3949" w:type="dxa"/>
            <w:shd w:val="clear" w:color="auto" w:fill="FBD4B4" w:themeFill="accent6" w:themeFillTint="66"/>
            <w:vAlign w:val="center"/>
          </w:tcPr>
          <w:p w:rsidR="00303638" w:rsidRPr="002143D0" w:rsidRDefault="00303638" w:rsidP="00303638">
            <w:pPr>
              <w:ind w:left="547" w:hanging="547"/>
              <w:jc w:val="center"/>
              <w:textAlignment w:val="baseline"/>
              <w:rPr>
                <w:b/>
                <w:kern w:val="24"/>
                <w:sz w:val="18"/>
                <w:szCs w:val="18"/>
              </w:rPr>
            </w:pPr>
            <w:r w:rsidRPr="002143D0">
              <w:rPr>
                <w:b/>
                <w:kern w:val="24"/>
                <w:sz w:val="18"/>
                <w:szCs w:val="18"/>
              </w:rPr>
              <w:t>İhracat Yapılan Ülkelerin İsimleri</w:t>
            </w:r>
          </w:p>
        </w:tc>
        <w:tc>
          <w:tcPr>
            <w:tcW w:w="2379" w:type="dxa"/>
            <w:shd w:val="clear" w:color="auto" w:fill="FBD4B4" w:themeFill="accent6" w:themeFillTint="66"/>
            <w:vAlign w:val="center"/>
          </w:tcPr>
          <w:p w:rsidR="00303638" w:rsidRPr="002143D0" w:rsidRDefault="00303638" w:rsidP="001B7A94">
            <w:pPr>
              <w:ind w:left="15" w:hanging="15"/>
              <w:jc w:val="center"/>
              <w:textAlignment w:val="baseline"/>
              <w:rPr>
                <w:b/>
                <w:kern w:val="24"/>
                <w:sz w:val="18"/>
                <w:szCs w:val="18"/>
              </w:rPr>
            </w:pPr>
            <w:r w:rsidRPr="002143D0">
              <w:rPr>
                <w:b/>
                <w:kern w:val="24"/>
                <w:sz w:val="18"/>
                <w:szCs w:val="18"/>
              </w:rPr>
              <w:t xml:space="preserve">Toplam İhracat Miktarı </w:t>
            </w:r>
          </w:p>
          <w:p w:rsidR="00303638" w:rsidRPr="002143D0" w:rsidRDefault="001B7A94" w:rsidP="001B7A94">
            <w:pPr>
              <w:ind w:left="15" w:hanging="122"/>
              <w:jc w:val="center"/>
              <w:textAlignment w:val="baseline"/>
              <w:rPr>
                <w:b/>
                <w:kern w:val="24"/>
                <w:sz w:val="18"/>
                <w:szCs w:val="18"/>
              </w:rPr>
            </w:pPr>
            <w:r w:rsidRPr="002143D0">
              <w:rPr>
                <w:b/>
                <w:kern w:val="24"/>
                <w:sz w:val="18"/>
                <w:szCs w:val="18"/>
              </w:rPr>
              <w:t xml:space="preserve">(kg veya /adet-baş </w:t>
            </w:r>
            <w:r w:rsidR="00303638" w:rsidRPr="002143D0">
              <w:rPr>
                <w:b/>
                <w:kern w:val="24"/>
                <w:sz w:val="18"/>
                <w:szCs w:val="18"/>
              </w:rPr>
              <w:t>cinsinden)</w:t>
            </w:r>
          </w:p>
        </w:tc>
      </w:tr>
      <w:tr w:rsidR="003E3919" w:rsidRPr="002143D0" w:rsidTr="003E3919">
        <w:trPr>
          <w:trHeight w:val="537"/>
          <w:jc w:val="center"/>
        </w:trPr>
        <w:tc>
          <w:tcPr>
            <w:tcW w:w="1036" w:type="dxa"/>
            <w:vAlign w:val="center"/>
          </w:tcPr>
          <w:p w:rsidR="003E3919" w:rsidRPr="002143D0" w:rsidRDefault="003E3919" w:rsidP="00091697">
            <w:pPr>
              <w:tabs>
                <w:tab w:val="left" w:pos="270"/>
              </w:tabs>
              <w:ind w:left="-136"/>
              <w:jc w:val="center"/>
              <w:textAlignment w:val="baseline"/>
              <w:rPr>
                <w:kern w:val="24"/>
                <w:sz w:val="18"/>
                <w:szCs w:val="18"/>
              </w:rPr>
            </w:pPr>
            <w:r w:rsidRPr="002143D0">
              <w:rPr>
                <w:kern w:val="24"/>
                <w:sz w:val="18"/>
                <w:szCs w:val="18"/>
              </w:rPr>
              <w:t>Canlı hayvan</w:t>
            </w:r>
          </w:p>
        </w:tc>
        <w:tc>
          <w:tcPr>
            <w:tcW w:w="2009" w:type="dxa"/>
            <w:vAlign w:val="center"/>
          </w:tcPr>
          <w:p w:rsidR="003E3919" w:rsidRPr="002143D0" w:rsidRDefault="003E3919" w:rsidP="00091697">
            <w:pPr>
              <w:ind w:left="547" w:hanging="547"/>
              <w:textAlignment w:val="baseline"/>
              <w:rPr>
                <w:kern w:val="24"/>
                <w:sz w:val="18"/>
                <w:szCs w:val="18"/>
              </w:rPr>
            </w:pPr>
            <w:r w:rsidRPr="002143D0">
              <w:rPr>
                <w:kern w:val="24"/>
                <w:sz w:val="18"/>
                <w:szCs w:val="18"/>
              </w:rPr>
              <w:t>Ev ve Süs Hayvanı</w:t>
            </w:r>
          </w:p>
        </w:tc>
        <w:tc>
          <w:tcPr>
            <w:tcW w:w="3949" w:type="dxa"/>
          </w:tcPr>
          <w:p w:rsidR="003E3919" w:rsidRPr="005547A4" w:rsidRDefault="003E3919" w:rsidP="00B25D7D">
            <w:pPr>
              <w:textAlignment w:val="baseline"/>
              <w:rPr>
                <w:rFonts w:cstheme="minorHAnsi"/>
                <w:kern w:val="24"/>
                <w:sz w:val="18"/>
                <w:szCs w:val="18"/>
              </w:rPr>
            </w:pPr>
            <w:r w:rsidRPr="005547A4">
              <w:rPr>
                <w:rFonts w:cstheme="minorHAnsi"/>
                <w:sz w:val="18"/>
                <w:szCs w:val="18"/>
              </w:rPr>
              <w:t>Almanya, Azerbeycan, Bahreyn, Letonya, Kanada, Kıbrıs, Tayland, Ukrayna, Yunanistan</w:t>
            </w:r>
          </w:p>
        </w:tc>
        <w:tc>
          <w:tcPr>
            <w:tcW w:w="2379" w:type="dxa"/>
            <w:vAlign w:val="center"/>
          </w:tcPr>
          <w:p w:rsidR="003E3919" w:rsidRPr="005547A4" w:rsidRDefault="003E3919" w:rsidP="003E3919">
            <w:pPr>
              <w:jc w:val="center"/>
              <w:textAlignment w:val="baseline"/>
              <w:rPr>
                <w:rFonts w:cstheme="minorHAnsi"/>
                <w:kern w:val="24"/>
                <w:sz w:val="18"/>
                <w:szCs w:val="18"/>
              </w:rPr>
            </w:pPr>
            <w:r w:rsidRPr="005547A4">
              <w:rPr>
                <w:rFonts w:cstheme="minorHAnsi"/>
                <w:kern w:val="24"/>
                <w:sz w:val="18"/>
                <w:szCs w:val="18"/>
              </w:rPr>
              <w:t>17 Adet</w:t>
            </w:r>
          </w:p>
        </w:tc>
      </w:tr>
      <w:tr w:rsidR="003E3919" w:rsidRPr="002143D0" w:rsidTr="003E3919">
        <w:trPr>
          <w:trHeight w:val="295"/>
          <w:jc w:val="center"/>
        </w:trPr>
        <w:tc>
          <w:tcPr>
            <w:tcW w:w="1036" w:type="dxa"/>
            <w:vMerge w:val="restart"/>
            <w:vAlign w:val="center"/>
          </w:tcPr>
          <w:p w:rsidR="003E3919" w:rsidRPr="002143D0" w:rsidRDefault="003E3919" w:rsidP="00091697">
            <w:pPr>
              <w:ind w:left="547" w:hanging="547"/>
              <w:jc w:val="center"/>
              <w:textAlignment w:val="baseline"/>
              <w:rPr>
                <w:kern w:val="24"/>
                <w:sz w:val="18"/>
                <w:szCs w:val="18"/>
              </w:rPr>
            </w:pPr>
            <w:r w:rsidRPr="002143D0">
              <w:rPr>
                <w:kern w:val="24"/>
                <w:sz w:val="18"/>
                <w:szCs w:val="18"/>
              </w:rPr>
              <w:t>Hayvansal</w:t>
            </w:r>
          </w:p>
          <w:p w:rsidR="003E3919" w:rsidRPr="002143D0" w:rsidRDefault="003E3919" w:rsidP="00091697">
            <w:pPr>
              <w:ind w:left="547" w:hanging="547"/>
              <w:jc w:val="center"/>
              <w:textAlignment w:val="baseline"/>
              <w:rPr>
                <w:kern w:val="24"/>
                <w:sz w:val="18"/>
                <w:szCs w:val="18"/>
              </w:rPr>
            </w:pPr>
            <w:r w:rsidRPr="002143D0">
              <w:rPr>
                <w:kern w:val="24"/>
                <w:sz w:val="18"/>
                <w:szCs w:val="18"/>
              </w:rPr>
              <w:t>ürünler</w:t>
            </w:r>
          </w:p>
        </w:tc>
        <w:tc>
          <w:tcPr>
            <w:tcW w:w="2009" w:type="dxa"/>
            <w:vAlign w:val="center"/>
          </w:tcPr>
          <w:p w:rsidR="003E3919" w:rsidRPr="002143D0" w:rsidRDefault="003E3919" w:rsidP="00091697">
            <w:pPr>
              <w:ind w:left="547" w:hanging="547"/>
              <w:textAlignment w:val="baseline"/>
              <w:rPr>
                <w:kern w:val="24"/>
                <w:sz w:val="18"/>
                <w:szCs w:val="18"/>
              </w:rPr>
            </w:pPr>
            <w:r w:rsidRPr="002143D0">
              <w:rPr>
                <w:kern w:val="24"/>
                <w:sz w:val="18"/>
                <w:szCs w:val="18"/>
              </w:rPr>
              <w:t>Süt ve Süt</w:t>
            </w:r>
          </w:p>
          <w:p w:rsidR="003E3919" w:rsidRPr="002143D0" w:rsidRDefault="003E3919" w:rsidP="00091697">
            <w:pPr>
              <w:ind w:left="547" w:hanging="547"/>
              <w:textAlignment w:val="baseline"/>
              <w:rPr>
                <w:kern w:val="24"/>
                <w:sz w:val="18"/>
                <w:szCs w:val="18"/>
              </w:rPr>
            </w:pPr>
            <w:r w:rsidRPr="002143D0">
              <w:rPr>
                <w:kern w:val="24"/>
                <w:sz w:val="18"/>
                <w:szCs w:val="18"/>
              </w:rPr>
              <w:t>Ürünleri</w:t>
            </w:r>
          </w:p>
        </w:tc>
        <w:tc>
          <w:tcPr>
            <w:tcW w:w="3949" w:type="dxa"/>
          </w:tcPr>
          <w:p w:rsidR="003E3919" w:rsidRPr="005547A4" w:rsidRDefault="003E3919" w:rsidP="00B25D7D">
            <w:pPr>
              <w:textAlignment w:val="baseline"/>
              <w:rPr>
                <w:rFonts w:cstheme="minorHAnsi"/>
                <w:kern w:val="24"/>
                <w:sz w:val="18"/>
                <w:szCs w:val="18"/>
              </w:rPr>
            </w:pPr>
            <w:r w:rsidRPr="005547A4">
              <w:rPr>
                <w:rFonts w:cstheme="minorHAnsi"/>
                <w:kern w:val="24"/>
                <w:sz w:val="18"/>
                <w:szCs w:val="18"/>
              </w:rPr>
              <w:t>Suudi Arabistan</w:t>
            </w:r>
          </w:p>
        </w:tc>
        <w:tc>
          <w:tcPr>
            <w:tcW w:w="2379" w:type="dxa"/>
            <w:vAlign w:val="center"/>
          </w:tcPr>
          <w:p w:rsidR="003E3919" w:rsidRPr="005547A4" w:rsidRDefault="003E3919" w:rsidP="003E3919">
            <w:pPr>
              <w:jc w:val="center"/>
              <w:textAlignment w:val="baseline"/>
              <w:rPr>
                <w:rFonts w:cstheme="minorHAnsi"/>
                <w:kern w:val="24"/>
                <w:sz w:val="18"/>
                <w:szCs w:val="18"/>
              </w:rPr>
            </w:pPr>
            <w:r w:rsidRPr="005547A4">
              <w:rPr>
                <w:rFonts w:cstheme="minorHAnsi"/>
                <w:kern w:val="24"/>
                <w:sz w:val="18"/>
                <w:szCs w:val="18"/>
              </w:rPr>
              <w:t>58.480 kg</w:t>
            </w:r>
          </w:p>
        </w:tc>
      </w:tr>
      <w:tr w:rsidR="003E3919" w:rsidRPr="002143D0" w:rsidTr="003E3919">
        <w:trPr>
          <w:trHeight w:val="295"/>
          <w:jc w:val="center"/>
        </w:trPr>
        <w:tc>
          <w:tcPr>
            <w:tcW w:w="1036" w:type="dxa"/>
            <w:vMerge/>
            <w:vAlign w:val="center"/>
          </w:tcPr>
          <w:p w:rsidR="003E3919" w:rsidRPr="002143D0" w:rsidRDefault="003E3919" w:rsidP="00091697">
            <w:pPr>
              <w:ind w:left="547" w:hanging="547"/>
              <w:jc w:val="center"/>
              <w:textAlignment w:val="baseline"/>
              <w:rPr>
                <w:kern w:val="24"/>
                <w:sz w:val="18"/>
                <w:szCs w:val="18"/>
              </w:rPr>
            </w:pPr>
          </w:p>
        </w:tc>
        <w:tc>
          <w:tcPr>
            <w:tcW w:w="2009" w:type="dxa"/>
            <w:vAlign w:val="center"/>
          </w:tcPr>
          <w:p w:rsidR="003E3919" w:rsidRPr="002143D0" w:rsidRDefault="003E3919" w:rsidP="00091697">
            <w:pPr>
              <w:textAlignment w:val="baseline"/>
              <w:rPr>
                <w:kern w:val="24"/>
                <w:sz w:val="18"/>
                <w:szCs w:val="18"/>
              </w:rPr>
            </w:pPr>
            <w:r w:rsidRPr="002143D0">
              <w:rPr>
                <w:kern w:val="24"/>
                <w:sz w:val="18"/>
                <w:szCs w:val="18"/>
              </w:rPr>
              <w:t>Balıkçılık ve Su Ürünleri</w:t>
            </w:r>
          </w:p>
        </w:tc>
        <w:tc>
          <w:tcPr>
            <w:tcW w:w="3949" w:type="dxa"/>
            <w:vAlign w:val="center"/>
          </w:tcPr>
          <w:p w:rsidR="003E3919" w:rsidRPr="005547A4" w:rsidRDefault="003E3919" w:rsidP="00B25D7D">
            <w:pPr>
              <w:spacing w:after="200" w:line="276" w:lineRule="auto"/>
              <w:textAlignment w:val="baseline"/>
              <w:rPr>
                <w:kern w:val="24"/>
                <w:sz w:val="18"/>
                <w:szCs w:val="18"/>
              </w:rPr>
            </w:pPr>
            <w:r w:rsidRPr="005547A4">
              <w:rPr>
                <w:rFonts w:cstheme="minorHAnsi"/>
                <w:sz w:val="18"/>
                <w:szCs w:val="18"/>
              </w:rPr>
              <w:t>Almanya, Arnavutluk, Avusturya, Azerbeycan, Bosna Hersek, Bulgaristan, Danimarka, Fransa Gürcistan, Hollanda, Irak, İspanya, İsrail, İsveç, İsviçre, İtalya, Katar, Kıbrıs, Kosova, Kuveyt, Libya, Lübnan, Macaristan, Malta, Özbekistan, Suudi Arabistan, Yunanistan</w:t>
            </w:r>
          </w:p>
        </w:tc>
        <w:tc>
          <w:tcPr>
            <w:tcW w:w="2379" w:type="dxa"/>
            <w:vAlign w:val="center"/>
          </w:tcPr>
          <w:p w:rsidR="003E3919" w:rsidRPr="005547A4" w:rsidRDefault="003E3919" w:rsidP="003E3919">
            <w:pPr>
              <w:ind w:left="547" w:hanging="547"/>
              <w:jc w:val="center"/>
              <w:textAlignment w:val="baseline"/>
              <w:rPr>
                <w:kern w:val="24"/>
                <w:sz w:val="18"/>
                <w:szCs w:val="18"/>
              </w:rPr>
            </w:pPr>
            <w:r w:rsidRPr="005547A4">
              <w:rPr>
                <w:rFonts w:cstheme="minorHAnsi"/>
                <w:sz w:val="18"/>
                <w:szCs w:val="18"/>
              </w:rPr>
              <w:t>4.801.899,4 kg</w:t>
            </w:r>
          </w:p>
        </w:tc>
      </w:tr>
    </w:tbl>
    <w:p w:rsidR="00303638" w:rsidRPr="002143D0" w:rsidRDefault="003C1838" w:rsidP="00D9561A">
      <w:pPr>
        <w:pStyle w:val="Balk5"/>
        <w:spacing w:before="120"/>
        <w:jc w:val="both"/>
      </w:pPr>
      <w:bookmarkStart w:id="743" w:name="_Toc525548142"/>
      <w:r w:rsidRPr="002143D0">
        <w:lastRenderedPageBreak/>
        <w:t>4.4</w:t>
      </w:r>
      <w:r w:rsidR="00303638" w:rsidRPr="002143D0">
        <w:t>.3.2. İthalat</w:t>
      </w:r>
      <w:bookmarkEnd w:id="743"/>
    </w:p>
    <w:p w:rsidR="00303638" w:rsidRPr="00D25651" w:rsidRDefault="00091697" w:rsidP="00091697">
      <w:pPr>
        <w:spacing w:line="276" w:lineRule="auto"/>
        <w:ind w:firstLine="709"/>
        <w:rPr>
          <w:rFonts w:asciiTheme="minorHAnsi" w:eastAsiaTheme="minorHAnsi" w:hAnsiTheme="minorHAnsi"/>
          <w:sz w:val="22"/>
          <w:szCs w:val="22"/>
          <w:lang w:val="en-US" w:eastAsia="en-US"/>
        </w:rPr>
      </w:pPr>
      <w:r w:rsidRPr="00D25651">
        <w:rPr>
          <w:rFonts w:asciiTheme="minorHAnsi" w:eastAsiaTheme="minorHAnsi" w:hAnsiTheme="minorHAnsi"/>
          <w:sz w:val="22"/>
          <w:szCs w:val="22"/>
          <w:lang w:val="en-US" w:eastAsia="en-US"/>
        </w:rPr>
        <w:t>5996 sayılı kanun ve AB mevzuatına uyum çerçevesinde hazırlanan “Ürünlerin Ülkeye Girişinde Veteriner Kontrollerinin Düzenlenmesine Dair Yönetmelik” kapsamında fiili ithalatlar ülkeye girişte Veteriner sınır noktası müdürlüklerinde ve yetkilendirilmiş İl Müdürlüklerince yapılmaktadır. Mevzuat gereğince hayvansal ürün ithalatında İlimiz sadece gemiyle gelen ürünler için yetkilendirilmiştir. Bu kapsamda 201</w:t>
      </w:r>
      <w:r w:rsidR="003E3919" w:rsidRPr="00D25651">
        <w:rPr>
          <w:rFonts w:asciiTheme="minorHAnsi" w:eastAsiaTheme="minorHAnsi" w:hAnsiTheme="minorHAnsi"/>
          <w:sz w:val="22"/>
          <w:szCs w:val="22"/>
          <w:lang w:val="en-US" w:eastAsia="en-US"/>
        </w:rPr>
        <w:t>7</w:t>
      </w:r>
      <w:r w:rsidRPr="00D25651">
        <w:rPr>
          <w:rFonts w:asciiTheme="minorHAnsi" w:eastAsiaTheme="minorHAnsi" w:hAnsiTheme="minorHAnsi"/>
          <w:sz w:val="22"/>
          <w:szCs w:val="22"/>
          <w:lang w:val="en-US" w:eastAsia="en-US"/>
        </w:rPr>
        <w:t xml:space="preserve"> yılında Müdürlüğümüzce </w:t>
      </w:r>
      <w:r w:rsidR="003E3919" w:rsidRPr="00D25651">
        <w:rPr>
          <w:rFonts w:asciiTheme="minorHAnsi" w:eastAsiaTheme="minorHAnsi" w:hAnsiTheme="minorHAnsi"/>
          <w:sz w:val="22"/>
          <w:szCs w:val="22"/>
          <w:lang w:val="en-US" w:eastAsia="en-US"/>
        </w:rPr>
        <w:t>123</w:t>
      </w:r>
      <w:r w:rsidRPr="00D25651">
        <w:rPr>
          <w:rFonts w:asciiTheme="minorHAnsi" w:eastAsiaTheme="minorHAnsi" w:hAnsiTheme="minorHAnsi"/>
          <w:sz w:val="22"/>
          <w:szCs w:val="22"/>
          <w:lang w:val="en-US" w:eastAsia="en-US"/>
        </w:rPr>
        <w:t xml:space="preserve"> adet ithalat KONTROL BELGESİ düzenlenmiştir. Ayrıca İlimizden </w:t>
      </w:r>
      <w:r w:rsidR="003E3919" w:rsidRPr="00D25651">
        <w:rPr>
          <w:rFonts w:asciiTheme="minorHAnsi" w:eastAsiaTheme="minorHAnsi" w:hAnsiTheme="minorHAnsi"/>
          <w:sz w:val="22"/>
          <w:szCs w:val="22"/>
          <w:lang w:val="en-US" w:eastAsia="en-US"/>
        </w:rPr>
        <w:t>12</w:t>
      </w:r>
      <w:r w:rsidR="00D07249">
        <w:rPr>
          <w:rFonts w:asciiTheme="minorHAnsi" w:eastAsiaTheme="minorHAnsi" w:hAnsiTheme="minorHAnsi"/>
          <w:sz w:val="22"/>
          <w:szCs w:val="22"/>
          <w:lang w:val="en-US" w:eastAsia="en-US"/>
        </w:rPr>
        <w:t xml:space="preserve"> adet fiili ithalat gerçekleştirilmiş olup toplamda</w:t>
      </w:r>
      <w:r w:rsidRPr="00D25651">
        <w:rPr>
          <w:rFonts w:asciiTheme="minorHAnsi" w:eastAsiaTheme="minorHAnsi" w:hAnsiTheme="minorHAnsi"/>
          <w:sz w:val="22"/>
          <w:szCs w:val="22"/>
          <w:lang w:val="en-US" w:eastAsia="en-US"/>
        </w:rPr>
        <w:t xml:space="preserve"> </w:t>
      </w:r>
      <w:r w:rsidR="003E3919" w:rsidRPr="00D25651">
        <w:rPr>
          <w:rFonts w:asciiTheme="minorHAnsi" w:eastAsiaTheme="minorHAnsi" w:hAnsiTheme="minorHAnsi"/>
          <w:sz w:val="22"/>
          <w:szCs w:val="22"/>
          <w:lang w:val="en-US" w:eastAsia="en-US"/>
        </w:rPr>
        <w:t>5.603,17</w:t>
      </w:r>
      <w:r w:rsidRPr="00D25651">
        <w:rPr>
          <w:rFonts w:asciiTheme="minorHAnsi" w:eastAsiaTheme="minorHAnsi" w:hAnsiTheme="minorHAnsi"/>
          <w:sz w:val="22"/>
          <w:szCs w:val="22"/>
          <w:lang w:val="en-US" w:eastAsia="en-US"/>
        </w:rPr>
        <w:t xml:space="preserve"> kg dondurulmuş orkinos balığı Dardanel Önentaş Gıda San. A.Ş. tarafından ithal edilmiştir.</w:t>
      </w:r>
    </w:p>
    <w:p w:rsidR="00304B22" w:rsidRPr="002143D0" w:rsidRDefault="00304B22" w:rsidP="00303638">
      <w:pPr>
        <w:jc w:val="center"/>
        <w:rPr>
          <w:rFonts w:asciiTheme="minorHAnsi" w:eastAsiaTheme="minorHAnsi" w:hAnsiTheme="minorHAnsi"/>
          <w:b/>
          <w:bCs/>
          <w:sz w:val="22"/>
          <w:szCs w:val="22"/>
          <w:lang w:val="en-US"/>
        </w:rPr>
      </w:pPr>
    </w:p>
    <w:p w:rsidR="00303638" w:rsidRPr="002143D0" w:rsidRDefault="00303638" w:rsidP="00303638">
      <w:pPr>
        <w:jc w:val="center"/>
        <w:rPr>
          <w:rFonts w:asciiTheme="minorHAnsi" w:eastAsiaTheme="minorHAnsi" w:hAnsiTheme="minorHAnsi"/>
          <w:b/>
          <w:bCs/>
          <w:sz w:val="22"/>
          <w:szCs w:val="22"/>
          <w:lang w:val="en-US"/>
        </w:rPr>
      </w:pPr>
      <w:r w:rsidRPr="002143D0">
        <w:rPr>
          <w:rFonts w:asciiTheme="minorHAnsi" w:eastAsiaTheme="minorHAnsi" w:hAnsiTheme="minorHAnsi"/>
          <w:b/>
          <w:bCs/>
          <w:sz w:val="22"/>
          <w:szCs w:val="22"/>
          <w:lang w:val="en-US"/>
        </w:rPr>
        <w:t>201</w:t>
      </w:r>
      <w:r w:rsidR="003E3919">
        <w:rPr>
          <w:rFonts w:asciiTheme="minorHAnsi" w:eastAsiaTheme="minorHAnsi" w:hAnsiTheme="minorHAnsi"/>
          <w:b/>
          <w:bCs/>
          <w:sz w:val="22"/>
          <w:szCs w:val="22"/>
          <w:lang w:val="en-US"/>
        </w:rPr>
        <w:t>7</w:t>
      </w:r>
      <w:r w:rsidRPr="002143D0">
        <w:rPr>
          <w:rFonts w:asciiTheme="minorHAnsi" w:eastAsiaTheme="minorHAnsi" w:hAnsiTheme="minorHAnsi"/>
          <w:b/>
          <w:bCs/>
          <w:sz w:val="22"/>
          <w:szCs w:val="22"/>
          <w:lang w:val="en-US"/>
        </w:rPr>
        <w:t xml:space="preserve"> Yılı İthalat Verileri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69"/>
        <w:gridCol w:w="2551"/>
        <w:gridCol w:w="1276"/>
        <w:gridCol w:w="1417"/>
      </w:tblGrid>
      <w:tr w:rsidR="00303638" w:rsidRPr="002143D0" w:rsidTr="008A782A">
        <w:trPr>
          <w:trHeight w:val="321"/>
          <w:jc w:val="center"/>
        </w:trPr>
        <w:tc>
          <w:tcPr>
            <w:tcW w:w="2369" w:type="dxa"/>
            <w:vMerge w:val="restart"/>
            <w:shd w:val="clear" w:color="auto" w:fill="FBD4B4" w:themeFill="accent6" w:themeFillTint="66"/>
            <w:tcMar>
              <w:top w:w="0" w:type="dxa"/>
              <w:left w:w="108" w:type="dxa"/>
              <w:bottom w:w="0" w:type="dxa"/>
              <w:right w:w="108" w:type="dxa"/>
            </w:tcMar>
            <w:vAlign w:val="center"/>
            <w:hideMark/>
          </w:tcPr>
          <w:p w:rsidR="00303638" w:rsidRPr="002143D0" w:rsidRDefault="00303638" w:rsidP="00814A0D">
            <w:pPr>
              <w:jc w:val="center"/>
              <w:rPr>
                <w:rFonts w:asciiTheme="minorHAnsi" w:eastAsiaTheme="minorHAnsi" w:hAnsiTheme="minorHAnsi"/>
                <w:sz w:val="16"/>
                <w:szCs w:val="16"/>
                <w:lang w:val="en-US" w:eastAsia="en-US"/>
              </w:rPr>
            </w:pPr>
            <w:r w:rsidRPr="002143D0">
              <w:rPr>
                <w:rFonts w:asciiTheme="minorHAnsi" w:eastAsiaTheme="minorHAnsi" w:hAnsiTheme="minorHAnsi"/>
                <w:b/>
                <w:bCs/>
                <w:sz w:val="16"/>
                <w:szCs w:val="16"/>
                <w:lang w:val="en-US"/>
              </w:rPr>
              <w:t>Veteriner Sınır Kontrol Noktası Müdürlükleri İşlem Hacmi</w:t>
            </w:r>
          </w:p>
        </w:tc>
        <w:tc>
          <w:tcPr>
            <w:tcW w:w="5244" w:type="dxa"/>
            <w:gridSpan w:val="3"/>
            <w:shd w:val="clear" w:color="auto" w:fill="FBD4B4" w:themeFill="accent6" w:themeFillTint="66"/>
            <w:tcMar>
              <w:top w:w="0" w:type="dxa"/>
              <w:left w:w="108" w:type="dxa"/>
              <w:bottom w:w="0" w:type="dxa"/>
              <w:right w:w="108" w:type="dxa"/>
            </w:tcMar>
            <w:vAlign w:val="center"/>
            <w:hideMark/>
          </w:tcPr>
          <w:p w:rsidR="00303638" w:rsidRPr="002143D0" w:rsidRDefault="00303638" w:rsidP="00814A0D">
            <w:pPr>
              <w:jc w:val="center"/>
              <w:rPr>
                <w:rFonts w:asciiTheme="minorHAnsi" w:eastAsiaTheme="minorHAnsi" w:hAnsiTheme="minorHAnsi"/>
                <w:sz w:val="16"/>
                <w:szCs w:val="16"/>
                <w:lang w:val="en-US" w:eastAsia="en-US"/>
              </w:rPr>
            </w:pPr>
            <w:r w:rsidRPr="002143D0">
              <w:rPr>
                <w:rFonts w:asciiTheme="minorHAnsi" w:eastAsiaTheme="minorHAnsi" w:hAnsiTheme="minorHAnsi"/>
                <w:b/>
                <w:bCs/>
                <w:sz w:val="16"/>
                <w:szCs w:val="16"/>
                <w:lang w:val="en-US"/>
              </w:rPr>
              <w:t>Veteriner Kontrollerinin Sayısı</w:t>
            </w:r>
          </w:p>
        </w:tc>
      </w:tr>
      <w:tr w:rsidR="00303638" w:rsidRPr="002143D0" w:rsidTr="008A782A">
        <w:trPr>
          <w:trHeight w:val="313"/>
          <w:jc w:val="center"/>
        </w:trPr>
        <w:tc>
          <w:tcPr>
            <w:tcW w:w="2369" w:type="dxa"/>
            <w:vMerge/>
            <w:shd w:val="clear" w:color="auto" w:fill="FBD4B4" w:themeFill="accent6" w:themeFillTint="66"/>
            <w:vAlign w:val="center"/>
            <w:hideMark/>
          </w:tcPr>
          <w:p w:rsidR="00303638" w:rsidRPr="002143D0" w:rsidRDefault="00303638" w:rsidP="00814A0D">
            <w:pPr>
              <w:jc w:val="center"/>
              <w:rPr>
                <w:rFonts w:asciiTheme="minorHAnsi" w:eastAsiaTheme="minorHAnsi" w:hAnsiTheme="minorHAnsi"/>
                <w:sz w:val="16"/>
                <w:szCs w:val="16"/>
                <w:lang w:val="en-US" w:eastAsia="en-US"/>
              </w:rPr>
            </w:pPr>
          </w:p>
        </w:tc>
        <w:tc>
          <w:tcPr>
            <w:tcW w:w="2551" w:type="dxa"/>
            <w:shd w:val="clear" w:color="auto" w:fill="FBD4B4" w:themeFill="accent6" w:themeFillTint="66"/>
            <w:tcMar>
              <w:top w:w="0" w:type="dxa"/>
              <w:left w:w="108" w:type="dxa"/>
              <w:bottom w:w="0" w:type="dxa"/>
              <w:right w:w="108" w:type="dxa"/>
            </w:tcMar>
            <w:vAlign w:val="center"/>
            <w:hideMark/>
          </w:tcPr>
          <w:p w:rsidR="00303638" w:rsidRPr="002143D0" w:rsidRDefault="00303638" w:rsidP="00814A0D">
            <w:pPr>
              <w:jc w:val="center"/>
              <w:rPr>
                <w:rFonts w:asciiTheme="minorHAnsi" w:eastAsiaTheme="minorHAnsi" w:hAnsiTheme="minorHAnsi"/>
                <w:sz w:val="16"/>
                <w:szCs w:val="16"/>
                <w:lang w:val="en-US" w:eastAsia="en-US"/>
              </w:rPr>
            </w:pPr>
            <w:r w:rsidRPr="002143D0">
              <w:rPr>
                <w:rFonts w:asciiTheme="minorHAnsi" w:eastAsiaTheme="minorHAnsi" w:hAnsiTheme="minorHAnsi"/>
                <w:b/>
                <w:bCs/>
                <w:sz w:val="16"/>
                <w:szCs w:val="16"/>
                <w:lang w:val="en-US"/>
              </w:rPr>
              <w:t>(İthalat, Geçici İthalat, Transit Geçiş)</w:t>
            </w:r>
          </w:p>
        </w:tc>
        <w:tc>
          <w:tcPr>
            <w:tcW w:w="1276" w:type="dxa"/>
            <w:shd w:val="clear" w:color="auto" w:fill="FBD4B4" w:themeFill="accent6" w:themeFillTint="66"/>
            <w:vAlign w:val="center"/>
            <w:hideMark/>
          </w:tcPr>
          <w:p w:rsidR="00303638" w:rsidRPr="002143D0" w:rsidRDefault="00303638" w:rsidP="00814A0D">
            <w:pPr>
              <w:jc w:val="center"/>
              <w:rPr>
                <w:rFonts w:asciiTheme="minorHAnsi" w:eastAsiaTheme="minorHAnsi" w:hAnsiTheme="minorHAnsi"/>
                <w:sz w:val="16"/>
                <w:szCs w:val="16"/>
                <w:lang w:val="en-US" w:eastAsia="en-US"/>
              </w:rPr>
            </w:pPr>
            <w:r w:rsidRPr="002143D0">
              <w:rPr>
                <w:rFonts w:asciiTheme="minorHAnsi" w:eastAsiaTheme="minorHAnsi" w:hAnsiTheme="minorHAnsi"/>
                <w:b/>
                <w:bCs/>
                <w:sz w:val="16"/>
                <w:szCs w:val="16"/>
                <w:lang w:val="en-US"/>
              </w:rPr>
              <w:t>Aktarma</w:t>
            </w:r>
          </w:p>
        </w:tc>
        <w:tc>
          <w:tcPr>
            <w:tcW w:w="1417" w:type="dxa"/>
            <w:shd w:val="clear" w:color="auto" w:fill="FBD4B4" w:themeFill="accent6" w:themeFillTint="66"/>
            <w:vAlign w:val="center"/>
            <w:hideMark/>
          </w:tcPr>
          <w:p w:rsidR="00303638" w:rsidRPr="002143D0" w:rsidRDefault="00303638" w:rsidP="00814A0D">
            <w:pPr>
              <w:jc w:val="center"/>
              <w:rPr>
                <w:rFonts w:asciiTheme="minorHAnsi" w:eastAsiaTheme="minorHAnsi" w:hAnsiTheme="minorHAnsi"/>
                <w:sz w:val="16"/>
                <w:szCs w:val="16"/>
                <w:lang w:val="en-US" w:eastAsia="en-US"/>
              </w:rPr>
            </w:pPr>
            <w:r w:rsidRPr="002143D0">
              <w:rPr>
                <w:rFonts w:asciiTheme="minorHAnsi" w:eastAsiaTheme="minorHAnsi" w:hAnsiTheme="minorHAnsi"/>
                <w:b/>
                <w:bCs/>
                <w:sz w:val="16"/>
                <w:szCs w:val="16"/>
                <w:lang w:val="en-US"/>
              </w:rPr>
              <w:t>İhracattan geri dönen</w:t>
            </w:r>
          </w:p>
        </w:tc>
      </w:tr>
      <w:tr w:rsidR="00303638" w:rsidRPr="002143D0" w:rsidTr="004401BF">
        <w:trPr>
          <w:trHeight w:val="289"/>
          <w:jc w:val="center"/>
        </w:trPr>
        <w:tc>
          <w:tcPr>
            <w:tcW w:w="2369" w:type="dxa"/>
            <w:tcMar>
              <w:top w:w="0" w:type="dxa"/>
              <w:left w:w="108" w:type="dxa"/>
              <w:bottom w:w="0" w:type="dxa"/>
              <w:right w:w="108" w:type="dxa"/>
            </w:tcMar>
            <w:vAlign w:val="center"/>
            <w:hideMark/>
          </w:tcPr>
          <w:p w:rsidR="00303638" w:rsidRPr="002143D0" w:rsidRDefault="00303638" w:rsidP="00814A0D">
            <w:pPr>
              <w:jc w:val="left"/>
              <w:rPr>
                <w:rFonts w:asciiTheme="minorHAnsi" w:eastAsiaTheme="minorHAnsi" w:hAnsiTheme="minorHAnsi"/>
                <w:sz w:val="16"/>
                <w:szCs w:val="16"/>
                <w:lang w:val="en-US" w:eastAsia="en-US"/>
              </w:rPr>
            </w:pPr>
            <w:r w:rsidRPr="002143D0">
              <w:rPr>
                <w:rFonts w:asciiTheme="minorHAnsi" w:eastAsiaTheme="minorHAnsi" w:hAnsiTheme="minorHAnsi"/>
                <w:sz w:val="16"/>
                <w:szCs w:val="16"/>
                <w:lang w:val="en-US"/>
              </w:rPr>
              <w:t>Hayvan ve Hayvansal Ürünler</w:t>
            </w:r>
          </w:p>
        </w:tc>
        <w:tc>
          <w:tcPr>
            <w:tcW w:w="2551" w:type="dxa"/>
            <w:tcMar>
              <w:top w:w="0" w:type="dxa"/>
              <w:left w:w="108" w:type="dxa"/>
              <w:bottom w:w="0" w:type="dxa"/>
              <w:right w:w="108" w:type="dxa"/>
            </w:tcMar>
            <w:vAlign w:val="center"/>
            <w:hideMark/>
          </w:tcPr>
          <w:p w:rsidR="00303638" w:rsidRPr="002143D0" w:rsidRDefault="003E3919" w:rsidP="00814A0D">
            <w:pPr>
              <w:jc w:val="center"/>
              <w:rPr>
                <w:rFonts w:asciiTheme="minorHAnsi" w:eastAsiaTheme="minorHAnsi" w:hAnsiTheme="minorHAnsi"/>
                <w:sz w:val="16"/>
                <w:szCs w:val="16"/>
                <w:lang w:val="en-US" w:eastAsia="en-US"/>
              </w:rPr>
            </w:pPr>
            <w:r>
              <w:rPr>
                <w:rFonts w:asciiTheme="minorHAnsi" w:eastAsiaTheme="minorHAnsi" w:hAnsiTheme="minorHAnsi"/>
                <w:sz w:val="16"/>
                <w:szCs w:val="16"/>
                <w:lang w:val="en-US"/>
              </w:rPr>
              <w:t>12</w:t>
            </w:r>
            <w:r w:rsidR="00303638" w:rsidRPr="002143D0">
              <w:rPr>
                <w:rFonts w:asciiTheme="minorHAnsi" w:eastAsiaTheme="minorHAnsi" w:hAnsiTheme="minorHAnsi"/>
                <w:sz w:val="16"/>
                <w:szCs w:val="16"/>
                <w:lang w:val="en-US"/>
              </w:rPr>
              <w:t xml:space="preserve"> (ithalat)</w:t>
            </w:r>
          </w:p>
        </w:tc>
        <w:tc>
          <w:tcPr>
            <w:tcW w:w="1276" w:type="dxa"/>
            <w:vAlign w:val="center"/>
            <w:hideMark/>
          </w:tcPr>
          <w:p w:rsidR="00303638" w:rsidRPr="002143D0" w:rsidRDefault="00303638" w:rsidP="00814A0D">
            <w:pPr>
              <w:jc w:val="center"/>
              <w:rPr>
                <w:rFonts w:asciiTheme="minorHAnsi" w:eastAsiaTheme="minorHAnsi" w:hAnsiTheme="minorHAnsi"/>
                <w:sz w:val="16"/>
                <w:szCs w:val="16"/>
                <w:lang w:val="en-US" w:eastAsia="en-US"/>
              </w:rPr>
            </w:pPr>
            <w:r w:rsidRPr="002143D0">
              <w:rPr>
                <w:rFonts w:asciiTheme="minorHAnsi" w:eastAsiaTheme="minorHAnsi" w:hAnsiTheme="minorHAnsi"/>
                <w:sz w:val="16"/>
                <w:szCs w:val="16"/>
                <w:lang w:val="en-US"/>
              </w:rPr>
              <w:t> -</w:t>
            </w:r>
          </w:p>
        </w:tc>
        <w:tc>
          <w:tcPr>
            <w:tcW w:w="1417" w:type="dxa"/>
            <w:vAlign w:val="center"/>
            <w:hideMark/>
          </w:tcPr>
          <w:p w:rsidR="00303638" w:rsidRPr="002143D0" w:rsidRDefault="00303638" w:rsidP="00814A0D">
            <w:pPr>
              <w:jc w:val="center"/>
              <w:rPr>
                <w:rFonts w:asciiTheme="minorHAnsi" w:eastAsiaTheme="minorHAnsi" w:hAnsiTheme="minorHAnsi"/>
                <w:sz w:val="16"/>
                <w:szCs w:val="16"/>
                <w:lang w:val="en-US" w:eastAsia="en-US"/>
              </w:rPr>
            </w:pPr>
            <w:r w:rsidRPr="002143D0">
              <w:rPr>
                <w:rFonts w:asciiTheme="minorHAnsi" w:eastAsiaTheme="minorHAnsi" w:hAnsiTheme="minorHAnsi"/>
                <w:sz w:val="16"/>
                <w:szCs w:val="16"/>
                <w:lang w:val="en-US"/>
              </w:rPr>
              <w:t>- </w:t>
            </w:r>
          </w:p>
        </w:tc>
      </w:tr>
    </w:tbl>
    <w:p w:rsidR="00303638" w:rsidRPr="002143D0" w:rsidRDefault="00303638" w:rsidP="00303638">
      <w:pPr>
        <w:jc w:val="left"/>
        <w:rPr>
          <w:rFonts w:asciiTheme="minorHAnsi" w:eastAsiaTheme="minorHAnsi" w:hAnsiTheme="minorHAnsi"/>
          <w:sz w:val="22"/>
          <w:szCs w:val="22"/>
          <w:lang w:val="en-US" w:eastAsia="en-US"/>
        </w:rPr>
      </w:pPr>
      <w:r w:rsidRPr="002143D0">
        <w:rPr>
          <w:rFonts w:asciiTheme="minorHAnsi" w:eastAsiaTheme="minorHAnsi" w:hAnsiTheme="minorHAnsi"/>
          <w:sz w:val="22"/>
          <w:szCs w:val="22"/>
          <w:lang w:val="en-US" w:eastAsia="en-US"/>
        </w:rPr>
        <w:tab/>
      </w:r>
    </w:p>
    <w:p w:rsidR="00303638" w:rsidRPr="002143D0" w:rsidRDefault="00303638" w:rsidP="00814A0D">
      <w:pPr>
        <w:shd w:val="clear" w:color="auto" w:fill="FFFFFF"/>
        <w:jc w:val="center"/>
        <w:rPr>
          <w:rFonts w:asciiTheme="minorHAnsi" w:hAnsiTheme="minorHAnsi"/>
          <w:b/>
          <w:sz w:val="22"/>
          <w:szCs w:val="22"/>
          <w:lang w:val="en-US" w:eastAsia="en-US"/>
        </w:rPr>
      </w:pPr>
      <w:r w:rsidRPr="002143D0">
        <w:rPr>
          <w:rFonts w:asciiTheme="minorHAnsi" w:hAnsiTheme="minorHAnsi"/>
          <w:b/>
          <w:sz w:val="22"/>
          <w:szCs w:val="22"/>
          <w:lang w:val="en-US" w:eastAsia="en-US"/>
        </w:rPr>
        <w:t>Canlı Hayvan ve Hayvansal Ürün İthalatında Veteriner Kontrolleri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2"/>
        <w:gridCol w:w="1806"/>
        <w:gridCol w:w="1051"/>
        <w:gridCol w:w="792"/>
        <w:gridCol w:w="1251"/>
        <w:gridCol w:w="1442"/>
      </w:tblGrid>
      <w:tr w:rsidR="00303638" w:rsidRPr="002143D0" w:rsidTr="004401BF">
        <w:trPr>
          <w:jc w:val="center"/>
        </w:trPr>
        <w:tc>
          <w:tcPr>
            <w:tcW w:w="1832" w:type="dxa"/>
            <w:shd w:val="clear" w:color="auto" w:fill="FBD4B4" w:themeFill="accent6" w:themeFillTint="66"/>
            <w:tcMar>
              <w:top w:w="0" w:type="dxa"/>
              <w:left w:w="108" w:type="dxa"/>
              <w:bottom w:w="0" w:type="dxa"/>
              <w:right w:w="108" w:type="dxa"/>
            </w:tcMar>
            <w:vAlign w:val="center"/>
            <w:hideMark/>
          </w:tcPr>
          <w:p w:rsidR="00303638" w:rsidRPr="002143D0" w:rsidRDefault="00303638" w:rsidP="00814A0D">
            <w:pPr>
              <w:jc w:val="center"/>
              <w:rPr>
                <w:rFonts w:asciiTheme="minorHAnsi" w:hAnsiTheme="minorHAnsi"/>
                <w:sz w:val="16"/>
                <w:szCs w:val="16"/>
                <w:lang w:val="en-US" w:eastAsia="en-US"/>
              </w:rPr>
            </w:pPr>
            <w:r w:rsidRPr="002143D0">
              <w:rPr>
                <w:rFonts w:asciiTheme="minorHAnsi" w:hAnsiTheme="minorHAnsi"/>
                <w:sz w:val="16"/>
                <w:szCs w:val="16"/>
                <w:lang w:val="en-US" w:eastAsia="en-US"/>
              </w:rPr>
              <w:t> </w:t>
            </w:r>
            <w:r w:rsidRPr="002143D0">
              <w:rPr>
                <w:rFonts w:asciiTheme="minorHAnsi" w:hAnsiTheme="minorHAnsi"/>
                <w:b/>
                <w:bCs/>
                <w:sz w:val="16"/>
                <w:szCs w:val="16"/>
                <w:lang w:val="en-US" w:eastAsia="en-US"/>
              </w:rPr>
              <w:t>Veteriner Sınır Kontrol Noktası Müdürlükleri İşlem Hacmi</w:t>
            </w:r>
          </w:p>
        </w:tc>
        <w:tc>
          <w:tcPr>
            <w:tcW w:w="1806" w:type="dxa"/>
            <w:shd w:val="clear" w:color="auto" w:fill="FBD4B4" w:themeFill="accent6" w:themeFillTint="66"/>
            <w:tcMar>
              <w:top w:w="0" w:type="dxa"/>
              <w:left w:w="108" w:type="dxa"/>
              <w:bottom w:w="0" w:type="dxa"/>
              <w:right w:w="108" w:type="dxa"/>
            </w:tcMar>
            <w:vAlign w:val="center"/>
            <w:hideMark/>
          </w:tcPr>
          <w:p w:rsidR="00303638" w:rsidRPr="002143D0" w:rsidRDefault="00303638" w:rsidP="00814A0D">
            <w:pPr>
              <w:jc w:val="center"/>
              <w:rPr>
                <w:rFonts w:asciiTheme="minorHAnsi" w:hAnsiTheme="minorHAnsi"/>
                <w:sz w:val="16"/>
                <w:szCs w:val="16"/>
                <w:lang w:val="en-US" w:eastAsia="en-US"/>
              </w:rPr>
            </w:pPr>
            <w:r w:rsidRPr="002143D0">
              <w:rPr>
                <w:rFonts w:asciiTheme="minorHAnsi" w:hAnsiTheme="minorHAnsi"/>
                <w:b/>
                <w:bCs/>
                <w:sz w:val="16"/>
                <w:szCs w:val="16"/>
                <w:lang w:val="en-US" w:eastAsia="en-US"/>
              </w:rPr>
              <w:t>Veteriner Kontrollerinin Sayısı</w:t>
            </w:r>
          </w:p>
          <w:p w:rsidR="00303638" w:rsidRPr="002143D0" w:rsidRDefault="00303638" w:rsidP="00814A0D">
            <w:pPr>
              <w:jc w:val="center"/>
              <w:rPr>
                <w:rFonts w:asciiTheme="minorHAnsi" w:hAnsiTheme="minorHAnsi"/>
                <w:sz w:val="16"/>
                <w:szCs w:val="16"/>
                <w:lang w:val="en-US" w:eastAsia="en-US"/>
              </w:rPr>
            </w:pPr>
            <w:r w:rsidRPr="002143D0">
              <w:rPr>
                <w:rFonts w:asciiTheme="minorHAnsi" w:hAnsiTheme="minorHAnsi"/>
                <w:b/>
                <w:bCs/>
                <w:sz w:val="16"/>
                <w:szCs w:val="16"/>
                <w:lang w:val="en-US" w:eastAsia="en-US"/>
              </w:rPr>
              <w:t>(İthalat, Geçici İthalat, Transit Geçiş)</w:t>
            </w:r>
          </w:p>
        </w:tc>
        <w:tc>
          <w:tcPr>
            <w:tcW w:w="1051" w:type="dxa"/>
            <w:shd w:val="clear" w:color="auto" w:fill="FBD4B4" w:themeFill="accent6" w:themeFillTint="66"/>
            <w:tcMar>
              <w:top w:w="0" w:type="dxa"/>
              <w:left w:w="108" w:type="dxa"/>
              <w:bottom w:w="0" w:type="dxa"/>
              <w:right w:w="108" w:type="dxa"/>
            </w:tcMar>
            <w:vAlign w:val="center"/>
            <w:hideMark/>
          </w:tcPr>
          <w:p w:rsidR="00303638" w:rsidRPr="002143D0" w:rsidRDefault="00303638" w:rsidP="00814A0D">
            <w:pPr>
              <w:jc w:val="center"/>
              <w:rPr>
                <w:rFonts w:asciiTheme="minorHAnsi" w:hAnsiTheme="minorHAnsi"/>
                <w:sz w:val="16"/>
                <w:szCs w:val="16"/>
                <w:lang w:val="en-US" w:eastAsia="en-US"/>
              </w:rPr>
            </w:pPr>
            <w:r w:rsidRPr="002143D0">
              <w:rPr>
                <w:rFonts w:asciiTheme="minorHAnsi" w:hAnsiTheme="minorHAnsi"/>
                <w:b/>
                <w:bCs/>
                <w:sz w:val="16"/>
                <w:szCs w:val="16"/>
                <w:lang w:val="en-US" w:eastAsia="en-US"/>
              </w:rPr>
              <w:t>Alınan Numune Sayısı</w:t>
            </w:r>
          </w:p>
        </w:tc>
        <w:tc>
          <w:tcPr>
            <w:tcW w:w="792" w:type="dxa"/>
            <w:shd w:val="clear" w:color="auto" w:fill="FBD4B4" w:themeFill="accent6" w:themeFillTint="66"/>
            <w:tcMar>
              <w:top w:w="0" w:type="dxa"/>
              <w:left w:w="108" w:type="dxa"/>
              <w:bottom w:w="0" w:type="dxa"/>
              <w:right w:w="108" w:type="dxa"/>
            </w:tcMar>
            <w:vAlign w:val="center"/>
            <w:hideMark/>
          </w:tcPr>
          <w:p w:rsidR="00303638" w:rsidRPr="002143D0" w:rsidRDefault="00303638" w:rsidP="00814A0D">
            <w:pPr>
              <w:jc w:val="center"/>
              <w:rPr>
                <w:rFonts w:asciiTheme="minorHAnsi" w:hAnsiTheme="minorHAnsi"/>
                <w:sz w:val="16"/>
                <w:szCs w:val="16"/>
                <w:lang w:val="en-US" w:eastAsia="en-US"/>
              </w:rPr>
            </w:pPr>
            <w:r w:rsidRPr="002143D0">
              <w:rPr>
                <w:rFonts w:asciiTheme="minorHAnsi" w:hAnsiTheme="minorHAnsi"/>
                <w:b/>
                <w:bCs/>
                <w:sz w:val="16"/>
                <w:szCs w:val="16"/>
                <w:lang w:val="en-US" w:eastAsia="en-US"/>
              </w:rPr>
              <w:t>Analiz Sayısı</w:t>
            </w:r>
          </w:p>
        </w:tc>
        <w:tc>
          <w:tcPr>
            <w:tcW w:w="1251" w:type="dxa"/>
            <w:shd w:val="clear" w:color="auto" w:fill="FBD4B4" w:themeFill="accent6" w:themeFillTint="66"/>
            <w:tcMar>
              <w:top w:w="0" w:type="dxa"/>
              <w:left w:w="108" w:type="dxa"/>
              <w:bottom w:w="0" w:type="dxa"/>
              <w:right w:w="108" w:type="dxa"/>
            </w:tcMar>
            <w:vAlign w:val="center"/>
            <w:hideMark/>
          </w:tcPr>
          <w:p w:rsidR="00303638" w:rsidRPr="002143D0" w:rsidRDefault="00303638" w:rsidP="00814A0D">
            <w:pPr>
              <w:jc w:val="center"/>
              <w:rPr>
                <w:rFonts w:asciiTheme="minorHAnsi" w:hAnsiTheme="minorHAnsi"/>
                <w:sz w:val="16"/>
                <w:szCs w:val="16"/>
                <w:lang w:val="en-US" w:eastAsia="en-US"/>
              </w:rPr>
            </w:pPr>
            <w:r w:rsidRPr="002143D0">
              <w:rPr>
                <w:rFonts w:asciiTheme="minorHAnsi" w:hAnsiTheme="minorHAnsi"/>
                <w:b/>
                <w:bCs/>
                <w:sz w:val="16"/>
                <w:szCs w:val="16"/>
                <w:lang w:val="en-US" w:eastAsia="en-US"/>
              </w:rPr>
              <w:t>İthalat İçin Düzenlenen Uygunluk Yazısı Sayısı</w:t>
            </w:r>
          </w:p>
        </w:tc>
        <w:tc>
          <w:tcPr>
            <w:tcW w:w="1442" w:type="dxa"/>
            <w:shd w:val="clear" w:color="auto" w:fill="FBD4B4" w:themeFill="accent6" w:themeFillTint="66"/>
            <w:tcMar>
              <w:top w:w="0" w:type="dxa"/>
              <w:left w:w="108" w:type="dxa"/>
              <w:bottom w:w="0" w:type="dxa"/>
              <w:right w:w="108" w:type="dxa"/>
            </w:tcMar>
            <w:vAlign w:val="center"/>
            <w:hideMark/>
          </w:tcPr>
          <w:p w:rsidR="00303638" w:rsidRPr="002143D0" w:rsidRDefault="00303638" w:rsidP="00814A0D">
            <w:pPr>
              <w:jc w:val="center"/>
              <w:rPr>
                <w:rFonts w:asciiTheme="minorHAnsi" w:hAnsiTheme="minorHAnsi"/>
                <w:sz w:val="16"/>
                <w:szCs w:val="16"/>
                <w:lang w:val="en-US" w:eastAsia="en-US"/>
              </w:rPr>
            </w:pPr>
            <w:r w:rsidRPr="002143D0">
              <w:rPr>
                <w:rFonts w:asciiTheme="minorHAnsi" w:hAnsiTheme="minorHAnsi"/>
                <w:b/>
                <w:bCs/>
                <w:sz w:val="16"/>
                <w:szCs w:val="16"/>
                <w:lang w:val="en-US" w:eastAsia="en-US"/>
              </w:rPr>
              <w:t>İthalat İçin Düzenlenen Uygunsuzluk Yazısı Sayısı</w:t>
            </w:r>
          </w:p>
        </w:tc>
      </w:tr>
      <w:tr w:rsidR="00303638" w:rsidRPr="002143D0" w:rsidTr="00091697">
        <w:trPr>
          <w:trHeight w:val="355"/>
          <w:jc w:val="center"/>
        </w:trPr>
        <w:tc>
          <w:tcPr>
            <w:tcW w:w="1832" w:type="dxa"/>
            <w:tcMar>
              <w:top w:w="0" w:type="dxa"/>
              <w:left w:w="108" w:type="dxa"/>
              <w:bottom w:w="0" w:type="dxa"/>
              <w:right w:w="108" w:type="dxa"/>
            </w:tcMar>
            <w:vAlign w:val="center"/>
            <w:hideMark/>
          </w:tcPr>
          <w:p w:rsidR="00303638" w:rsidRPr="002143D0" w:rsidRDefault="00303638" w:rsidP="00814A0D">
            <w:pPr>
              <w:jc w:val="left"/>
              <w:rPr>
                <w:rFonts w:asciiTheme="minorHAnsi" w:hAnsiTheme="minorHAnsi"/>
                <w:sz w:val="16"/>
                <w:szCs w:val="16"/>
                <w:lang w:val="en-US" w:eastAsia="en-US"/>
              </w:rPr>
            </w:pPr>
            <w:r w:rsidRPr="002143D0">
              <w:rPr>
                <w:rFonts w:asciiTheme="minorHAnsi" w:hAnsiTheme="minorHAnsi"/>
                <w:sz w:val="16"/>
                <w:szCs w:val="16"/>
                <w:lang w:val="en-US" w:eastAsia="en-US"/>
              </w:rPr>
              <w:t>Hayvan ve Hayvansal Ürünler</w:t>
            </w:r>
          </w:p>
        </w:tc>
        <w:tc>
          <w:tcPr>
            <w:tcW w:w="1806" w:type="dxa"/>
            <w:tcMar>
              <w:top w:w="0" w:type="dxa"/>
              <w:left w:w="108" w:type="dxa"/>
              <w:bottom w:w="0" w:type="dxa"/>
              <w:right w:w="108" w:type="dxa"/>
            </w:tcMar>
            <w:vAlign w:val="center"/>
          </w:tcPr>
          <w:p w:rsidR="00303638" w:rsidRPr="002143D0" w:rsidRDefault="003E3919" w:rsidP="00814A0D">
            <w:pPr>
              <w:jc w:val="center"/>
              <w:rPr>
                <w:rFonts w:asciiTheme="minorHAnsi" w:hAnsiTheme="minorHAnsi"/>
                <w:sz w:val="16"/>
                <w:szCs w:val="16"/>
                <w:lang w:val="en-US" w:eastAsia="en-US"/>
              </w:rPr>
            </w:pPr>
            <w:r>
              <w:rPr>
                <w:rFonts w:asciiTheme="minorHAnsi" w:hAnsiTheme="minorHAnsi"/>
                <w:sz w:val="16"/>
                <w:szCs w:val="16"/>
                <w:lang w:val="en-US" w:eastAsia="en-US"/>
              </w:rPr>
              <w:t>12</w:t>
            </w:r>
          </w:p>
        </w:tc>
        <w:tc>
          <w:tcPr>
            <w:tcW w:w="1051" w:type="dxa"/>
            <w:tcMar>
              <w:top w:w="0" w:type="dxa"/>
              <w:left w:w="108" w:type="dxa"/>
              <w:bottom w:w="0" w:type="dxa"/>
              <w:right w:w="108" w:type="dxa"/>
            </w:tcMar>
            <w:vAlign w:val="center"/>
          </w:tcPr>
          <w:p w:rsidR="00303638" w:rsidRPr="002143D0" w:rsidRDefault="003E3919" w:rsidP="00814A0D">
            <w:pPr>
              <w:jc w:val="center"/>
              <w:rPr>
                <w:rFonts w:asciiTheme="minorHAnsi" w:hAnsiTheme="minorHAnsi"/>
                <w:sz w:val="16"/>
                <w:szCs w:val="16"/>
                <w:lang w:val="en-US" w:eastAsia="en-US"/>
              </w:rPr>
            </w:pPr>
            <w:r>
              <w:rPr>
                <w:rFonts w:asciiTheme="minorHAnsi" w:hAnsiTheme="minorHAnsi"/>
                <w:sz w:val="16"/>
                <w:szCs w:val="16"/>
                <w:lang w:val="en-US" w:eastAsia="en-US"/>
              </w:rPr>
              <w:t>19</w:t>
            </w:r>
          </w:p>
        </w:tc>
        <w:tc>
          <w:tcPr>
            <w:tcW w:w="792" w:type="dxa"/>
            <w:tcMar>
              <w:top w:w="0" w:type="dxa"/>
              <w:left w:w="108" w:type="dxa"/>
              <w:bottom w:w="0" w:type="dxa"/>
              <w:right w:w="108" w:type="dxa"/>
            </w:tcMar>
            <w:vAlign w:val="center"/>
          </w:tcPr>
          <w:p w:rsidR="00303638" w:rsidRPr="002143D0" w:rsidRDefault="003E3919" w:rsidP="00814A0D">
            <w:pPr>
              <w:jc w:val="center"/>
              <w:rPr>
                <w:rFonts w:asciiTheme="minorHAnsi" w:hAnsiTheme="minorHAnsi"/>
                <w:sz w:val="16"/>
                <w:szCs w:val="16"/>
                <w:lang w:val="en-US" w:eastAsia="en-US"/>
              </w:rPr>
            </w:pPr>
            <w:r>
              <w:rPr>
                <w:rFonts w:asciiTheme="minorHAnsi" w:hAnsiTheme="minorHAnsi"/>
                <w:sz w:val="16"/>
                <w:szCs w:val="16"/>
                <w:lang w:val="en-US" w:eastAsia="en-US"/>
              </w:rPr>
              <w:t>49</w:t>
            </w:r>
          </w:p>
        </w:tc>
        <w:tc>
          <w:tcPr>
            <w:tcW w:w="1251" w:type="dxa"/>
            <w:tcMar>
              <w:top w:w="0" w:type="dxa"/>
              <w:left w:w="108" w:type="dxa"/>
              <w:bottom w:w="0" w:type="dxa"/>
              <w:right w:w="108" w:type="dxa"/>
            </w:tcMar>
            <w:vAlign w:val="center"/>
          </w:tcPr>
          <w:p w:rsidR="00303638" w:rsidRPr="002143D0" w:rsidRDefault="003E3919" w:rsidP="00814A0D">
            <w:pPr>
              <w:jc w:val="center"/>
              <w:rPr>
                <w:rFonts w:asciiTheme="minorHAnsi" w:hAnsiTheme="minorHAnsi"/>
                <w:sz w:val="16"/>
                <w:szCs w:val="16"/>
                <w:lang w:val="en-US" w:eastAsia="en-US"/>
              </w:rPr>
            </w:pPr>
            <w:r>
              <w:rPr>
                <w:rFonts w:asciiTheme="minorHAnsi" w:hAnsiTheme="minorHAnsi"/>
                <w:sz w:val="16"/>
                <w:szCs w:val="16"/>
                <w:lang w:val="en-US" w:eastAsia="en-US"/>
              </w:rPr>
              <w:t>10</w:t>
            </w:r>
          </w:p>
        </w:tc>
        <w:tc>
          <w:tcPr>
            <w:tcW w:w="1442" w:type="dxa"/>
            <w:tcMar>
              <w:top w:w="0" w:type="dxa"/>
              <w:left w:w="108" w:type="dxa"/>
              <w:bottom w:w="0" w:type="dxa"/>
              <w:right w:w="108" w:type="dxa"/>
            </w:tcMar>
            <w:vAlign w:val="center"/>
          </w:tcPr>
          <w:p w:rsidR="00303638" w:rsidRPr="002143D0" w:rsidRDefault="003E3919" w:rsidP="00814A0D">
            <w:pPr>
              <w:jc w:val="center"/>
              <w:rPr>
                <w:rFonts w:asciiTheme="minorHAnsi" w:hAnsiTheme="minorHAnsi"/>
                <w:sz w:val="16"/>
                <w:szCs w:val="16"/>
                <w:lang w:val="en-US" w:eastAsia="en-US"/>
              </w:rPr>
            </w:pPr>
            <w:r>
              <w:rPr>
                <w:rFonts w:asciiTheme="minorHAnsi" w:hAnsiTheme="minorHAnsi"/>
                <w:sz w:val="16"/>
                <w:szCs w:val="16"/>
                <w:lang w:val="en-US" w:eastAsia="en-US"/>
              </w:rPr>
              <w:t>-</w:t>
            </w:r>
          </w:p>
        </w:tc>
      </w:tr>
    </w:tbl>
    <w:p w:rsidR="00814A0D" w:rsidRPr="002143D0" w:rsidRDefault="00814A0D" w:rsidP="00303638">
      <w:pPr>
        <w:jc w:val="left"/>
        <w:rPr>
          <w:rFonts w:asciiTheme="minorHAnsi" w:eastAsiaTheme="minorHAnsi" w:hAnsiTheme="minorHAnsi"/>
          <w:sz w:val="22"/>
          <w:szCs w:val="22"/>
          <w:lang w:val="en-US" w:eastAsia="en-US"/>
        </w:rPr>
      </w:pPr>
    </w:p>
    <w:p w:rsidR="003E3919" w:rsidRPr="00326E48" w:rsidRDefault="003E3919" w:rsidP="003E3919">
      <w:pPr>
        <w:spacing w:line="276" w:lineRule="auto"/>
        <w:ind w:firstLine="709"/>
        <w:rPr>
          <w:rFonts w:asciiTheme="minorHAnsi" w:eastAsiaTheme="minorHAnsi" w:hAnsiTheme="minorHAnsi" w:cstheme="minorHAnsi"/>
          <w:sz w:val="22"/>
          <w:szCs w:val="22"/>
          <w:lang w:val="en-US" w:eastAsia="en-US"/>
        </w:rPr>
      </w:pPr>
      <w:r w:rsidRPr="00326E48">
        <w:rPr>
          <w:rFonts w:asciiTheme="minorHAnsi" w:eastAsiaTheme="minorHAnsi" w:hAnsiTheme="minorHAnsi" w:cstheme="minorHAnsi"/>
          <w:sz w:val="22"/>
          <w:szCs w:val="22"/>
          <w:lang w:val="en-US" w:eastAsia="en-US"/>
        </w:rPr>
        <w:t>2017 yılı içerinde ilimize Romanya, Macaristan, Brezilya ve Uruguay’dan 695 baş besilik sığır; Slovakya, Danimarka, Romanya, Almanya ,Macaristan ve Çek Cumhuriyetinden 3064 baş damızlık düve ile Romanya ve Macaristan’dan 681 baş damızlık koyunun hastalıklar yönünden kontrolleri yapılarak ithalat gerçekleşmesi sağlanmıştır.</w:t>
      </w:r>
    </w:p>
    <w:p w:rsidR="00303638" w:rsidRPr="002143D0" w:rsidRDefault="003C1838" w:rsidP="00D9561A">
      <w:pPr>
        <w:pStyle w:val="Balk4"/>
        <w:spacing w:before="120" w:after="0"/>
      </w:pPr>
      <w:bookmarkStart w:id="744" w:name="_Toc525548143"/>
      <w:r w:rsidRPr="002143D0">
        <w:t>4.4</w:t>
      </w:r>
      <w:r w:rsidR="00303638" w:rsidRPr="002143D0">
        <w:t>.3.</w:t>
      </w:r>
      <w:r w:rsidR="00B25D7D">
        <w:t>3</w:t>
      </w:r>
      <w:r w:rsidR="00303638" w:rsidRPr="002143D0">
        <w:t>. Su Ürünleri İşleme ve Değerlendirme Tesisleri</w:t>
      </w:r>
      <w:bookmarkEnd w:id="744"/>
    </w:p>
    <w:p w:rsidR="00814A0D" w:rsidRPr="002143D0" w:rsidRDefault="00814A0D" w:rsidP="0073169F">
      <w:pPr>
        <w:spacing w:before="120"/>
        <w:jc w:val="center"/>
        <w:rPr>
          <w:rFonts w:asciiTheme="minorHAnsi" w:hAnsiTheme="minorHAnsi"/>
          <w:b/>
          <w:sz w:val="22"/>
          <w:szCs w:val="22"/>
        </w:rPr>
      </w:pPr>
      <w:r w:rsidRPr="002143D0">
        <w:rPr>
          <w:rFonts w:asciiTheme="minorHAnsi" w:hAnsiTheme="minorHAnsi"/>
          <w:b/>
          <w:sz w:val="22"/>
          <w:szCs w:val="22"/>
        </w:rPr>
        <w:t>AB İhracat Onay Numarası verilmiş Su Ürünleri İşleme ve Değerlendirme Tesisleri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1440"/>
      </w:tblGrid>
      <w:tr w:rsidR="00303638" w:rsidRPr="002143D0" w:rsidTr="006870F1">
        <w:trPr>
          <w:jc w:val="center"/>
        </w:trPr>
        <w:tc>
          <w:tcPr>
            <w:tcW w:w="4140" w:type="dxa"/>
            <w:shd w:val="clear" w:color="auto" w:fill="FBD4B4" w:themeFill="accent6" w:themeFillTint="66"/>
            <w:vAlign w:val="center"/>
          </w:tcPr>
          <w:p w:rsidR="00303638" w:rsidRPr="002143D0" w:rsidRDefault="00A32235" w:rsidP="00A32235">
            <w:pPr>
              <w:spacing w:line="276" w:lineRule="auto"/>
              <w:jc w:val="center"/>
              <w:rPr>
                <w:rFonts w:asciiTheme="minorHAnsi" w:hAnsiTheme="minorHAnsi"/>
                <w:b/>
                <w:sz w:val="20"/>
                <w:szCs w:val="20"/>
              </w:rPr>
            </w:pPr>
            <w:r w:rsidRPr="002143D0">
              <w:rPr>
                <w:rFonts w:asciiTheme="minorHAnsi" w:hAnsiTheme="minorHAnsi"/>
                <w:b/>
                <w:sz w:val="20"/>
                <w:szCs w:val="20"/>
              </w:rPr>
              <w:t>Tesis</w:t>
            </w:r>
          </w:p>
        </w:tc>
        <w:tc>
          <w:tcPr>
            <w:tcW w:w="1440" w:type="dxa"/>
            <w:shd w:val="clear" w:color="auto" w:fill="FBD4B4" w:themeFill="accent6" w:themeFillTint="66"/>
            <w:vAlign w:val="center"/>
          </w:tcPr>
          <w:p w:rsidR="00303638" w:rsidRPr="002143D0" w:rsidRDefault="005A2BE3" w:rsidP="00303638">
            <w:pPr>
              <w:spacing w:line="276" w:lineRule="auto"/>
              <w:jc w:val="center"/>
              <w:rPr>
                <w:rFonts w:asciiTheme="minorHAnsi" w:hAnsiTheme="minorHAnsi"/>
                <w:b/>
                <w:sz w:val="20"/>
                <w:szCs w:val="20"/>
              </w:rPr>
            </w:pPr>
            <w:r w:rsidRPr="002143D0">
              <w:rPr>
                <w:rFonts w:asciiTheme="minorHAnsi" w:hAnsiTheme="minorHAnsi"/>
                <w:b/>
                <w:sz w:val="20"/>
                <w:szCs w:val="20"/>
              </w:rPr>
              <w:t>Sayısı</w:t>
            </w:r>
          </w:p>
        </w:tc>
      </w:tr>
      <w:tr w:rsidR="00303638" w:rsidRPr="002143D0" w:rsidTr="006870F1">
        <w:trPr>
          <w:jc w:val="center"/>
        </w:trPr>
        <w:tc>
          <w:tcPr>
            <w:tcW w:w="4140" w:type="dxa"/>
            <w:vAlign w:val="center"/>
          </w:tcPr>
          <w:p w:rsidR="00303638" w:rsidRPr="002143D0" w:rsidRDefault="00303638" w:rsidP="00303638">
            <w:pPr>
              <w:spacing w:line="276" w:lineRule="auto"/>
              <w:rPr>
                <w:rFonts w:asciiTheme="minorHAnsi" w:hAnsiTheme="minorHAnsi"/>
                <w:sz w:val="20"/>
                <w:szCs w:val="20"/>
              </w:rPr>
            </w:pPr>
            <w:r w:rsidRPr="002143D0">
              <w:rPr>
                <w:rFonts w:asciiTheme="minorHAnsi" w:hAnsiTheme="minorHAnsi"/>
                <w:sz w:val="20"/>
                <w:szCs w:val="20"/>
              </w:rPr>
              <w:t>AB Onay numarası olan ihracat tesisleri</w:t>
            </w:r>
          </w:p>
        </w:tc>
        <w:tc>
          <w:tcPr>
            <w:tcW w:w="1440" w:type="dxa"/>
            <w:vAlign w:val="center"/>
          </w:tcPr>
          <w:p w:rsidR="00303638" w:rsidRPr="002143D0" w:rsidRDefault="00A32235" w:rsidP="00303638">
            <w:pPr>
              <w:spacing w:line="276" w:lineRule="auto"/>
              <w:jc w:val="center"/>
              <w:rPr>
                <w:rFonts w:asciiTheme="minorHAnsi" w:hAnsiTheme="minorHAnsi"/>
                <w:sz w:val="20"/>
                <w:szCs w:val="20"/>
              </w:rPr>
            </w:pPr>
            <w:r w:rsidRPr="002143D0">
              <w:rPr>
                <w:rFonts w:asciiTheme="minorHAnsi" w:hAnsiTheme="minorHAnsi"/>
                <w:sz w:val="20"/>
                <w:szCs w:val="20"/>
              </w:rPr>
              <w:t>8</w:t>
            </w:r>
          </w:p>
        </w:tc>
      </w:tr>
      <w:tr w:rsidR="00303638" w:rsidRPr="002143D0" w:rsidTr="006870F1">
        <w:trPr>
          <w:jc w:val="center"/>
        </w:trPr>
        <w:tc>
          <w:tcPr>
            <w:tcW w:w="4140" w:type="dxa"/>
            <w:vAlign w:val="center"/>
          </w:tcPr>
          <w:p w:rsidR="00303638" w:rsidRPr="002143D0" w:rsidRDefault="00303638" w:rsidP="00303638">
            <w:pPr>
              <w:spacing w:line="276" w:lineRule="auto"/>
              <w:rPr>
                <w:rFonts w:asciiTheme="minorHAnsi" w:hAnsiTheme="minorHAnsi"/>
                <w:sz w:val="20"/>
                <w:szCs w:val="20"/>
              </w:rPr>
            </w:pPr>
            <w:r w:rsidRPr="002143D0">
              <w:rPr>
                <w:rFonts w:asciiTheme="minorHAnsi" w:hAnsiTheme="minorHAnsi"/>
                <w:sz w:val="20"/>
                <w:szCs w:val="20"/>
              </w:rPr>
              <w:t>Yurtiçi üretim yapan tesisler</w:t>
            </w:r>
          </w:p>
        </w:tc>
        <w:tc>
          <w:tcPr>
            <w:tcW w:w="1440" w:type="dxa"/>
            <w:vAlign w:val="center"/>
          </w:tcPr>
          <w:p w:rsidR="00303638" w:rsidRPr="002143D0" w:rsidRDefault="00A32235" w:rsidP="00303638">
            <w:pPr>
              <w:spacing w:line="276" w:lineRule="auto"/>
              <w:jc w:val="center"/>
              <w:rPr>
                <w:rFonts w:asciiTheme="minorHAnsi" w:hAnsiTheme="minorHAnsi"/>
                <w:sz w:val="20"/>
                <w:szCs w:val="20"/>
              </w:rPr>
            </w:pPr>
            <w:r w:rsidRPr="002143D0">
              <w:rPr>
                <w:rFonts w:asciiTheme="minorHAnsi" w:hAnsiTheme="minorHAnsi"/>
                <w:sz w:val="20"/>
                <w:szCs w:val="20"/>
              </w:rPr>
              <w:t>5</w:t>
            </w:r>
          </w:p>
        </w:tc>
      </w:tr>
      <w:tr w:rsidR="00303638" w:rsidRPr="002143D0" w:rsidTr="006870F1">
        <w:trPr>
          <w:jc w:val="center"/>
        </w:trPr>
        <w:tc>
          <w:tcPr>
            <w:tcW w:w="4140" w:type="dxa"/>
            <w:shd w:val="clear" w:color="auto" w:fill="FBD4B4" w:themeFill="accent6" w:themeFillTint="66"/>
            <w:vAlign w:val="center"/>
          </w:tcPr>
          <w:p w:rsidR="00303638" w:rsidRPr="002143D0" w:rsidRDefault="00303638" w:rsidP="00B25D7D">
            <w:pPr>
              <w:spacing w:line="276" w:lineRule="auto"/>
              <w:jc w:val="right"/>
              <w:rPr>
                <w:rFonts w:asciiTheme="minorHAnsi" w:hAnsiTheme="minorHAnsi"/>
                <w:b/>
                <w:sz w:val="20"/>
                <w:szCs w:val="20"/>
              </w:rPr>
            </w:pPr>
            <w:r w:rsidRPr="002143D0">
              <w:rPr>
                <w:rFonts w:asciiTheme="minorHAnsi" w:hAnsiTheme="minorHAnsi"/>
                <w:b/>
                <w:sz w:val="20"/>
                <w:szCs w:val="20"/>
              </w:rPr>
              <w:t>TOPLAM</w:t>
            </w:r>
          </w:p>
        </w:tc>
        <w:tc>
          <w:tcPr>
            <w:tcW w:w="1440" w:type="dxa"/>
            <w:shd w:val="clear" w:color="auto" w:fill="FBD4B4" w:themeFill="accent6" w:themeFillTint="66"/>
            <w:vAlign w:val="center"/>
          </w:tcPr>
          <w:p w:rsidR="00303638" w:rsidRPr="002143D0" w:rsidRDefault="00303638" w:rsidP="00A32235">
            <w:pPr>
              <w:spacing w:line="276" w:lineRule="auto"/>
              <w:jc w:val="center"/>
              <w:rPr>
                <w:rFonts w:asciiTheme="minorHAnsi" w:hAnsiTheme="minorHAnsi"/>
                <w:b/>
                <w:sz w:val="20"/>
                <w:szCs w:val="20"/>
              </w:rPr>
            </w:pPr>
            <w:r w:rsidRPr="002143D0">
              <w:rPr>
                <w:rFonts w:asciiTheme="minorHAnsi" w:hAnsiTheme="minorHAnsi"/>
                <w:b/>
                <w:sz w:val="20"/>
                <w:szCs w:val="20"/>
              </w:rPr>
              <w:t>1</w:t>
            </w:r>
            <w:r w:rsidR="00A32235" w:rsidRPr="002143D0">
              <w:rPr>
                <w:rFonts w:asciiTheme="minorHAnsi" w:hAnsiTheme="minorHAnsi"/>
                <w:b/>
                <w:sz w:val="20"/>
                <w:szCs w:val="20"/>
              </w:rPr>
              <w:t>3</w:t>
            </w:r>
          </w:p>
        </w:tc>
      </w:tr>
    </w:tbl>
    <w:p w:rsidR="00303638" w:rsidRPr="002143D0" w:rsidRDefault="00303638" w:rsidP="00303638">
      <w:pPr>
        <w:jc w:val="center"/>
        <w:rPr>
          <w:rFonts w:asciiTheme="minorHAnsi" w:hAnsiTheme="minorHAnsi"/>
          <w:sz w:val="22"/>
          <w:szCs w:val="22"/>
        </w:rPr>
      </w:pPr>
    </w:p>
    <w:p w:rsidR="00303638" w:rsidRPr="002143D0" w:rsidRDefault="00A32235" w:rsidP="00814A0D">
      <w:pPr>
        <w:spacing w:line="276" w:lineRule="auto"/>
        <w:ind w:firstLine="709"/>
        <w:rPr>
          <w:rFonts w:asciiTheme="minorHAnsi" w:eastAsiaTheme="minorHAnsi" w:hAnsiTheme="minorHAnsi"/>
          <w:sz w:val="22"/>
          <w:szCs w:val="22"/>
          <w:lang w:eastAsia="en-US"/>
        </w:rPr>
      </w:pPr>
      <w:r w:rsidRPr="002143D0">
        <w:rPr>
          <w:rFonts w:asciiTheme="minorHAnsi" w:eastAsiaTheme="minorHAnsi" w:hAnsiTheme="minorHAnsi"/>
          <w:sz w:val="22"/>
          <w:szCs w:val="22"/>
          <w:lang w:eastAsia="en-US"/>
        </w:rPr>
        <w:t xml:space="preserve">İlimizde faaliyet gösteren 13 adet Su Ürünleri İşleme ve Değerlendirme tesisi bulunmaktadır. Bu tesislerinden </w:t>
      </w:r>
      <w:r w:rsidR="00B25D7D">
        <w:rPr>
          <w:rFonts w:asciiTheme="minorHAnsi" w:eastAsiaTheme="minorHAnsi" w:hAnsiTheme="minorHAnsi"/>
          <w:sz w:val="22"/>
          <w:szCs w:val="22"/>
          <w:lang w:eastAsia="en-US"/>
        </w:rPr>
        <w:t>9</w:t>
      </w:r>
      <w:r w:rsidRPr="002143D0">
        <w:rPr>
          <w:rFonts w:asciiTheme="minorHAnsi" w:eastAsiaTheme="minorHAnsi" w:hAnsiTheme="minorHAnsi"/>
          <w:sz w:val="22"/>
          <w:szCs w:val="22"/>
          <w:lang w:eastAsia="en-US"/>
        </w:rPr>
        <w:t xml:space="preserve"> tanesinin AB ihracat onay numarası bulunmakta olup, diğer </w:t>
      </w:r>
      <w:r w:rsidR="00B25D7D">
        <w:rPr>
          <w:rFonts w:asciiTheme="minorHAnsi" w:eastAsiaTheme="minorHAnsi" w:hAnsiTheme="minorHAnsi"/>
          <w:sz w:val="22"/>
          <w:szCs w:val="22"/>
          <w:lang w:eastAsia="en-US"/>
        </w:rPr>
        <w:t>4</w:t>
      </w:r>
      <w:r w:rsidRPr="002143D0">
        <w:rPr>
          <w:rFonts w:asciiTheme="minorHAnsi" w:eastAsiaTheme="minorHAnsi" w:hAnsiTheme="minorHAnsi"/>
          <w:sz w:val="22"/>
          <w:szCs w:val="22"/>
          <w:lang w:eastAsia="en-US"/>
        </w:rPr>
        <w:t xml:space="preserve"> tesis ise yurt içi faaliyet göstermekte olup tesis dağılımları aşağıdaki tabloda yer almaktadır.</w:t>
      </w:r>
      <w:r w:rsidR="00303638" w:rsidRPr="002143D0">
        <w:rPr>
          <w:rFonts w:asciiTheme="minorHAnsi" w:eastAsiaTheme="minorHAnsi" w:hAnsiTheme="minorHAnsi"/>
          <w:sz w:val="22"/>
          <w:szCs w:val="22"/>
          <w:lang w:eastAsia="en-US"/>
        </w:rPr>
        <w:t xml:space="preserve"> </w:t>
      </w:r>
    </w:p>
    <w:p w:rsidR="00B16413" w:rsidRDefault="00B16413" w:rsidP="0073169F">
      <w:pPr>
        <w:spacing w:before="120"/>
        <w:jc w:val="center"/>
        <w:rPr>
          <w:rFonts w:asciiTheme="minorHAnsi" w:eastAsiaTheme="minorHAnsi" w:hAnsiTheme="minorHAnsi"/>
          <w:b/>
          <w:sz w:val="22"/>
          <w:szCs w:val="22"/>
          <w:lang w:eastAsia="en-US"/>
        </w:rPr>
      </w:pPr>
    </w:p>
    <w:p w:rsidR="00B16413" w:rsidRDefault="00B16413" w:rsidP="0073169F">
      <w:pPr>
        <w:spacing w:before="120"/>
        <w:jc w:val="center"/>
        <w:rPr>
          <w:rFonts w:asciiTheme="minorHAnsi" w:eastAsiaTheme="minorHAnsi" w:hAnsiTheme="minorHAnsi"/>
          <w:b/>
          <w:sz w:val="22"/>
          <w:szCs w:val="22"/>
          <w:lang w:eastAsia="en-US"/>
        </w:rPr>
      </w:pPr>
    </w:p>
    <w:p w:rsidR="00B16413" w:rsidRDefault="00B16413" w:rsidP="0073169F">
      <w:pPr>
        <w:spacing w:before="120"/>
        <w:jc w:val="center"/>
        <w:rPr>
          <w:rFonts w:asciiTheme="minorHAnsi" w:eastAsiaTheme="minorHAnsi" w:hAnsiTheme="minorHAnsi"/>
          <w:b/>
          <w:sz w:val="22"/>
          <w:szCs w:val="22"/>
          <w:lang w:eastAsia="en-US"/>
        </w:rPr>
      </w:pPr>
    </w:p>
    <w:p w:rsidR="00B16413" w:rsidRDefault="00B16413" w:rsidP="0073169F">
      <w:pPr>
        <w:spacing w:before="120"/>
        <w:jc w:val="center"/>
        <w:rPr>
          <w:rFonts w:asciiTheme="minorHAnsi" w:eastAsiaTheme="minorHAnsi" w:hAnsiTheme="minorHAnsi"/>
          <w:b/>
          <w:sz w:val="22"/>
          <w:szCs w:val="22"/>
          <w:lang w:eastAsia="en-US"/>
        </w:rPr>
      </w:pPr>
    </w:p>
    <w:p w:rsidR="00B16413" w:rsidRDefault="00B16413" w:rsidP="0073169F">
      <w:pPr>
        <w:spacing w:before="120"/>
        <w:jc w:val="center"/>
        <w:rPr>
          <w:rFonts w:asciiTheme="minorHAnsi" w:eastAsiaTheme="minorHAnsi" w:hAnsiTheme="minorHAnsi"/>
          <w:b/>
          <w:sz w:val="22"/>
          <w:szCs w:val="22"/>
          <w:lang w:eastAsia="en-US"/>
        </w:rPr>
      </w:pPr>
    </w:p>
    <w:p w:rsidR="00B16413" w:rsidRDefault="00B16413" w:rsidP="0073169F">
      <w:pPr>
        <w:spacing w:before="120"/>
        <w:jc w:val="center"/>
        <w:rPr>
          <w:rFonts w:asciiTheme="minorHAnsi" w:eastAsiaTheme="minorHAnsi" w:hAnsiTheme="minorHAnsi"/>
          <w:b/>
          <w:sz w:val="22"/>
          <w:szCs w:val="22"/>
          <w:lang w:eastAsia="en-US"/>
        </w:rPr>
      </w:pPr>
    </w:p>
    <w:p w:rsidR="00B16413" w:rsidRDefault="00B16413" w:rsidP="0073169F">
      <w:pPr>
        <w:spacing w:before="120"/>
        <w:jc w:val="center"/>
        <w:rPr>
          <w:rFonts w:asciiTheme="minorHAnsi" w:eastAsiaTheme="minorHAnsi" w:hAnsiTheme="minorHAnsi"/>
          <w:b/>
          <w:sz w:val="22"/>
          <w:szCs w:val="22"/>
          <w:lang w:eastAsia="en-US"/>
        </w:rPr>
      </w:pPr>
    </w:p>
    <w:p w:rsidR="00B16413" w:rsidRDefault="00B16413" w:rsidP="0073169F">
      <w:pPr>
        <w:spacing w:before="120"/>
        <w:jc w:val="center"/>
        <w:rPr>
          <w:rFonts w:asciiTheme="minorHAnsi" w:eastAsiaTheme="minorHAnsi" w:hAnsiTheme="minorHAnsi"/>
          <w:b/>
          <w:sz w:val="22"/>
          <w:szCs w:val="22"/>
          <w:lang w:eastAsia="en-US"/>
        </w:rPr>
      </w:pPr>
    </w:p>
    <w:p w:rsidR="00303638" w:rsidRPr="002143D0" w:rsidRDefault="00A32235" w:rsidP="0073169F">
      <w:pPr>
        <w:spacing w:before="120"/>
        <w:jc w:val="center"/>
        <w:rPr>
          <w:rFonts w:asciiTheme="minorHAnsi" w:hAnsiTheme="minorHAnsi"/>
          <w:b/>
          <w:sz w:val="22"/>
          <w:szCs w:val="22"/>
        </w:rPr>
      </w:pPr>
      <w:r w:rsidRPr="002143D0">
        <w:rPr>
          <w:rFonts w:asciiTheme="minorHAnsi" w:eastAsiaTheme="minorHAnsi" w:hAnsiTheme="minorHAnsi"/>
          <w:b/>
          <w:sz w:val="22"/>
          <w:szCs w:val="22"/>
          <w:lang w:eastAsia="en-US"/>
        </w:rPr>
        <w:lastRenderedPageBreak/>
        <w:t xml:space="preserve">AB </w:t>
      </w:r>
      <w:r w:rsidR="00303638" w:rsidRPr="002143D0">
        <w:rPr>
          <w:rFonts w:asciiTheme="minorHAnsi" w:eastAsiaTheme="minorHAnsi" w:hAnsiTheme="minorHAnsi"/>
          <w:b/>
          <w:sz w:val="22"/>
          <w:szCs w:val="22"/>
          <w:lang w:eastAsia="en-US"/>
        </w:rPr>
        <w:t>İhracat Onay Numara</w:t>
      </w:r>
      <w:r w:rsidRPr="002143D0">
        <w:rPr>
          <w:rFonts w:asciiTheme="minorHAnsi" w:eastAsiaTheme="minorHAnsi" w:hAnsiTheme="minorHAnsi"/>
          <w:b/>
          <w:sz w:val="22"/>
          <w:szCs w:val="22"/>
          <w:lang w:eastAsia="en-US"/>
        </w:rPr>
        <w:t>s</w:t>
      </w:r>
      <w:r w:rsidR="00303638" w:rsidRPr="002143D0">
        <w:rPr>
          <w:rFonts w:asciiTheme="minorHAnsi" w:eastAsiaTheme="minorHAnsi" w:hAnsiTheme="minorHAnsi"/>
          <w:b/>
          <w:sz w:val="22"/>
          <w:szCs w:val="22"/>
          <w:lang w:eastAsia="en-US"/>
        </w:rPr>
        <w:t>ı</w:t>
      </w:r>
      <w:r w:rsidRPr="002143D0">
        <w:rPr>
          <w:rFonts w:asciiTheme="minorHAnsi" w:eastAsiaTheme="minorHAnsi" w:hAnsiTheme="minorHAnsi"/>
          <w:b/>
          <w:sz w:val="22"/>
          <w:szCs w:val="22"/>
          <w:lang w:eastAsia="en-US"/>
        </w:rPr>
        <w:t xml:space="preserve"> Bulunan</w:t>
      </w:r>
      <w:r w:rsidR="00303638" w:rsidRPr="002143D0">
        <w:rPr>
          <w:rFonts w:asciiTheme="minorHAnsi" w:eastAsiaTheme="minorHAnsi" w:hAnsiTheme="minorHAnsi"/>
          <w:b/>
          <w:sz w:val="22"/>
          <w:szCs w:val="22"/>
          <w:lang w:eastAsia="en-US"/>
        </w:rPr>
        <w:t xml:space="preserve"> Su Ürünleri İşleme ve Değerlendirme </w:t>
      </w:r>
      <w:r w:rsidR="00814A0D" w:rsidRPr="002143D0">
        <w:rPr>
          <w:rFonts w:asciiTheme="minorHAnsi" w:hAnsiTheme="minorHAnsi"/>
          <w:b/>
          <w:sz w:val="22"/>
          <w:szCs w:val="22"/>
        </w:rPr>
        <w:t>Tesisleri</w:t>
      </w:r>
    </w:p>
    <w:tbl>
      <w:tblPr>
        <w:tblW w:w="8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065"/>
        <w:gridCol w:w="832"/>
        <w:gridCol w:w="3724"/>
        <w:gridCol w:w="1174"/>
      </w:tblGrid>
      <w:tr w:rsidR="005A2BE3" w:rsidRPr="002143D0" w:rsidTr="00A32235">
        <w:trPr>
          <w:trHeight w:val="20"/>
          <w:jc w:val="center"/>
        </w:trPr>
        <w:tc>
          <w:tcPr>
            <w:tcW w:w="3065" w:type="dxa"/>
            <w:shd w:val="clear" w:color="auto" w:fill="FBD4B4" w:themeFill="accent6" w:themeFillTint="66"/>
            <w:tcMar>
              <w:top w:w="28" w:type="dxa"/>
              <w:left w:w="144" w:type="dxa"/>
              <w:bottom w:w="28" w:type="dxa"/>
              <w:right w:w="144" w:type="dxa"/>
            </w:tcMar>
            <w:vAlign w:val="center"/>
            <w:hideMark/>
          </w:tcPr>
          <w:p w:rsidR="005A2BE3" w:rsidRPr="002143D0" w:rsidRDefault="005A2BE3" w:rsidP="00367B70">
            <w:pPr>
              <w:jc w:val="center"/>
              <w:rPr>
                <w:rFonts w:asciiTheme="minorHAnsi" w:hAnsiTheme="minorHAnsi"/>
                <w:b/>
                <w:sz w:val="16"/>
                <w:szCs w:val="16"/>
              </w:rPr>
            </w:pPr>
            <w:r w:rsidRPr="002143D0">
              <w:rPr>
                <w:rFonts w:asciiTheme="minorHAnsi" w:hAnsiTheme="minorHAnsi"/>
                <w:b/>
                <w:sz w:val="16"/>
                <w:szCs w:val="16"/>
              </w:rPr>
              <w:t>Tesisin Adı</w:t>
            </w:r>
          </w:p>
        </w:tc>
        <w:tc>
          <w:tcPr>
            <w:tcW w:w="832" w:type="dxa"/>
            <w:shd w:val="clear" w:color="auto" w:fill="FBD4B4" w:themeFill="accent6" w:themeFillTint="66"/>
            <w:tcMar>
              <w:top w:w="28" w:type="dxa"/>
              <w:left w:w="144" w:type="dxa"/>
              <w:bottom w:w="28" w:type="dxa"/>
              <w:right w:w="144" w:type="dxa"/>
            </w:tcMar>
            <w:vAlign w:val="center"/>
            <w:hideMark/>
          </w:tcPr>
          <w:p w:rsidR="005A2BE3" w:rsidRPr="002143D0" w:rsidRDefault="005A2BE3" w:rsidP="00367B70">
            <w:pPr>
              <w:jc w:val="center"/>
              <w:rPr>
                <w:rFonts w:asciiTheme="minorHAnsi" w:hAnsiTheme="minorHAnsi"/>
                <w:b/>
                <w:sz w:val="16"/>
                <w:szCs w:val="16"/>
              </w:rPr>
            </w:pPr>
            <w:r w:rsidRPr="002143D0">
              <w:rPr>
                <w:rFonts w:asciiTheme="minorHAnsi" w:hAnsiTheme="minorHAnsi"/>
                <w:b/>
                <w:sz w:val="16"/>
                <w:szCs w:val="16"/>
              </w:rPr>
              <w:t>İlçe</w:t>
            </w:r>
          </w:p>
        </w:tc>
        <w:tc>
          <w:tcPr>
            <w:tcW w:w="3724" w:type="dxa"/>
            <w:shd w:val="clear" w:color="auto" w:fill="FBD4B4" w:themeFill="accent6" w:themeFillTint="66"/>
            <w:tcMar>
              <w:top w:w="28" w:type="dxa"/>
              <w:left w:w="144" w:type="dxa"/>
              <w:bottom w:w="28" w:type="dxa"/>
              <w:right w:w="144" w:type="dxa"/>
            </w:tcMar>
            <w:vAlign w:val="center"/>
            <w:hideMark/>
          </w:tcPr>
          <w:p w:rsidR="005A2BE3" w:rsidRPr="002143D0" w:rsidRDefault="005A2BE3" w:rsidP="00367B70">
            <w:pPr>
              <w:jc w:val="center"/>
              <w:rPr>
                <w:rFonts w:asciiTheme="minorHAnsi" w:hAnsiTheme="minorHAnsi"/>
                <w:b/>
                <w:sz w:val="16"/>
                <w:szCs w:val="16"/>
              </w:rPr>
            </w:pPr>
            <w:r w:rsidRPr="002143D0">
              <w:rPr>
                <w:rFonts w:asciiTheme="minorHAnsi" w:hAnsiTheme="minorHAnsi"/>
                <w:b/>
                <w:sz w:val="16"/>
                <w:szCs w:val="16"/>
              </w:rPr>
              <w:t>Ürün Grubu</w:t>
            </w:r>
          </w:p>
        </w:tc>
        <w:tc>
          <w:tcPr>
            <w:tcW w:w="1174" w:type="dxa"/>
            <w:shd w:val="clear" w:color="auto" w:fill="FBD4B4" w:themeFill="accent6" w:themeFillTint="66"/>
            <w:tcMar>
              <w:top w:w="28" w:type="dxa"/>
              <w:bottom w:w="28" w:type="dxa"/>
            </w:tcMar>
            <w:vAlign w:val="center"/>
          </w:tcPr>
          <w:p w:rsidR="005A2BE3" w:rsidRPr="002143D0" w:rsidRDefault="005A2BE3" w:rsidP="00367B70">
            <w:pPr>
              <w:jc w:val="center"/>
              <w:rPr>
                <w:rFonts w:asciiTheme="minorHAnsi" w:hAnsiTheme="minorHAnsi"/>
                <w:b/>
                <w:sz w:val="16"/>
                <w:szCs w:val="16"/>
              </w:rPr>
            </w:pPr>
            <w:r w:rsidRPr="002143D0">
              <w:rPr>
                <w:rFonts w:asciiTheme="minorHAnsi" w:hAnsiTheme="minorHAnsi"/>
                <w:b/>
                <w:sz w:val="16"/>
                <w:szCs w:val="16"/>
              </w:rPr>
              <w:t xml:space="preserve">İşletme Onay </w:t>
            </w:r>
          </w:p>
          <w:p w:rsidR="005A2BE3" w:rsidRPr="002143D0" w:rsidRDefault="005A2BE3" w:rsidP="00367B70">
            <w:pPr>
              <w:jc w:val="center"/>
              <w:rPr>
                <w:rFonts w:asciiTheme="minorHAnsi" w:hAnsiTheme="minorHAnsi"/>
                <w:b/>
                <w:sz w:val="16"/>
                <w:szCs w:val="16"/>
              </w:rPr>
            </w:pPr>
            <w:r w:rsidRPr="002143D0">
              <w:rPr>
                <w:rFonts w:asciiTheme="minorHAnsi" w:hAnsiTheme="minorHAnsi"/>
                <w:b/>
                <w:sz w:val="16"/>
                <w:szCs w:val="16"/>
              </w:rPr>
              <w:t>Belge No</w:t>
            </w:r>
          </w:p>
        </w:tc>
      </w:tr>
      <w:tr w:rsidR="00B25D7D" w:rsidRPr="002143D0" w:rsidTr="00A32235">
        <w:trPr>
          <w:trHeight w:val="20"/>
          <w:jc w:val="center"/>
        </w:trPr>
        <w:tc>
          <w:tcPr>
            <w:tcW w:w="3065"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Dardanel Önentaş Gıda San.A.Ş.</w:t>
            </w:r>
          </w:p>
        </w:tc>
        <w:tc>
          <w:tcPr>
            <w:tcW w:w="832"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Merkez</w:t>
            </w:r>
          </w:p>
        </w:tc>
        <w:tc>
          <w:tcPr>
            <w:tcW w:w="3724"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 xml:space="preserve">Konserve Balıkçılık Ürünleri; Dond. Çift Kabuklu Yumuşakça; Dond. Raphana; Dond. Balıkçılık Ürünler </w:t>
            </w:r>
          </w:p>
        </w:tc>
        <w:tc>
          <w:tcPr>
            <w:tcW w:w="1174" w:type="dxa"/>
            <w:tcMar>
              <w:top w:w="28" w:type="dxa"/>
              <w:bottom w:w="28" w:type="dxa"/>
            </w:tcMar>
            <w:vAlign w:val="center"/>
          </w:tcPr>
          <w:p w:rsidR="00B25D7D" w:rsidRPr="00B25D7D" w:rsidRDefault="00B25D7D" w:rsidP="00B25D7D">
            <w:pPr>
              <w:jc w:val="center"/>
              <w:rPr>
                <w:rFonts w:asciiTheme="minorHAnsi" w:hAnsiTheme="minorHAnsi" w:cstheme="minorHAnsi"/>
                <w:sz w:val="16"/>
                <w:szCs w:val="16"/>
              </w:rPr>
            </w:pPr>
            <w:r w:rsidRPr="00B25D7D">
              <w:rPr>
                <w:rFonts w:asciiTheme="minorHAnsi" w:hAnsiTheme="minorHAnsi" w:cstheme="minorHAnsi"/>
                <w:sz w:val="16"/>
                <w:szCs w:val="16"/>
              </w:rPr>
              <w:t>17-0047</w:t>
            </w:r>
          </w:p>
        </w:tc>
      </w:tr>
      <w:tr w:rsidR="00B25D7D" w:rsidRPr="002143D0" w:rsidTr="00A32235">
        <w:trPr>
          <w:trHeight w:val="20"/>
          <w:jc w:val="center"/>
        </w:trPr>
        <w:tc>
          <w:tcPr>
            <w:tcW w:w="3065"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 xml:space="preserve">Akivamar Su Ürünleri San. Tic. Ve Ltd. Şti. </w:t>
            </w:r>
          </w:p>
        </w:tc>
        <w:tc>
          <w:tcPr>
            <w:tcW w:w="832"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Lapseki</w:t>
            </w:r>
          </w:p>
        </w:tc>
        <w:tc>
          <w:tcPr>
            <w:tcW w:w="3724"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 xml:space="preserve">Taze Soğutulmuş Balıklar, Canlı Çift Kabuklu Yumuşakçalar </w:t>
            </w:r>
          </w:p>
        </w:tc>
        <w:tc>
          <w:tcPr>
            <w:tcW w:w="1174" w:type="dxa"/>
            <w:tcMar>
              <w:top w:w="28" w:type="dxa"/>
              <w:bottom w:w="28" w:type="dxa"/>
            </w:tcMar>
            <w:vAlign w:val="center"/>
          </w:tcPr>
          <w:p w:rsidR="00B25D7D" w:rsidRPr="00B25D7D" w:rsidRDefault="00B25D7D" w:rsidP="00B25D7D">
            <w:pPr>
              <w:jc w:val="center"/>
              <w:rPr>
                <w:rFonts w:asciiTheme="minorHAnsi" w:hAnsiTheme="minorHAnsi" w:cstheme="minorHAnsi"/>
                <w:sz w:val="16"/>
                <w:szCs w:val="16"/>
              </w:rPr>
            </w:pPr>
            <w:r w:rsidRPr="00B25D7D">
              <w:rPr>
                <w:rFonts w:asciiTheme="minorHAnsi" w:hAnsiTheme="minorHAnsi" w:cstheme="minorHAnsi"/>
                <w:sz w:val="16"/>
                <w:szCs w:val="16"/>
              </w:rPr>
              <w:t>17-0030</w:t>
            </w:r>
          </w:p>
        </w:tc>
      </w:tr>
      <w:tr w:rsidR="00B25D7D" w:rsidRPr="002143D0" w:rsidTr="00A32235">
        <w:trPr>
          <w:trHeight w:val="20"/>
          <w:jc w:val="center"/>
        </w:trPr>
        <w:tc>
          <w:tcPr>
            <w:tcW w:w="3065" w:type="dxa"/>
            <w:shd w:val="clear" w:color="auto" w:fill="auto"/>
            <w:tcMar>
              <w:top w:w="28" w:type="dxa"/>
              <w:left w:w="144" w:type="dxa"/>
              <w:bottom w:w="28" w:type="dxa"/>
              <w:right w:w="144" w:type="dxa"/>
            </w:tcMar>
            <w:vAlign w:val="center"/>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 xml:space="preserve">Ulubay Soğuk Depo İşletmeciliği ve Tic. Ltd. Şti. </w:t>
            </w:r>
          </w:p>
        </w:tc>
        <w:tc>
          <w:tcPr>
            <w:tcW w:w="832" w:type="dxa"/>
            <w:shd w:val="clear" w:color="auto" w:fill="auto"/>
            <w:tcMar>
              <w:top w:w="28" w:type="dxa"/>
              <w:left w:w="144" w:type="dxa"/>
              <w:bottom w:w="28" w:type="dxa"/>
              <w:right w:w="144" w:type="dxa"/>
            </w:tcMar>
            <w:vAlign w:val="center"/>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Lapseki</w:t>
            </w:r>
          </w:p>
        </w:tc>
        <w:tc>
          <w:tcPr>
            <w:tcW w:w="3724" w:type="dxa"/>
            <w:shd w:val="clear" w:color="auto" w:fill="auto"/>
            <w:tcMar>
              <w:top w:w="28" w:type="dxa"/>
              <w:left w:w="144" w:type="dxa"/>
              <w:bottom w:w="28" w:type="dxa"/>
              <w:right w:w="144" w:type="dxa"/>
            </w:tcMar>
            <w:vAlign w:val="center"/>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 xml:space="preserve">Yağlı Tuzlu Hamsi; Yağlı Yuzlu Hamsi Filetosu; Dond. Çift Kabuklu Yumuşakça; Dond. Balıkçılık Ürünleri </w:t>
            </w:r>
          </w:p>
        </w:tc>
        <w:tc>
          <w:tcPr>
            <w:tcW w:w="1174" w:type="dxa"/>
            <w:tcMar>
              <w:top w:w="28" w:type="dxa"/>
              <w:bottom w:w="28" w:type="dxa"/>
            </w:tcMar>
            <w:vAlign w:val="center"/>
          </w:tcPr>
          <w:p w:rsidR="00B25D7D" w:rsidRPr="00B25D7D" w:rsidRDefault="00B25D7D" w:rsidP="00B25D7D">
            <w:pPr>
              <w:jc w:val="center"/>
              <w:rPr>
                <w:rFonts w:asciiTheme="minorHAnsi" w:hAnsiTheme="minorHAnsi" w:cstheme="minorHAnsi"/>
                <w:sz w:val="16"/>
                <w:szCs w:val="16"/>
              </w:rPr>
            </w:pPr>
            <w:r w:rsidRPr="00B25D7D">
              <w:rPr>
                <w:rFonts w:asciiTheme="minorHAnsi" w:hAnsiTheme="minorHAnsi" w:cstheme="minorHAnsi"/>
                <w:sz w:val="16"/>
                <w:szCs w:val="16"/>
              </w:rPr>
              <w:t>17-0035</w:t>
            </w:r>
          </w:p>
        </w:tc>
      </w:tr>
      <w:tr w:rsidR="00B25D7D" w:rsidRPr="002143D0" w:rsidTr="00A32235">
        <w:trPr>
          <w:trHeight w:val="20"/>
          <w:jc w:val="center"/>
        </w:trPr>
        <w:tc>
          <w:tcPr>
            <w:tcW w:w="3065"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 xml:space="preserve">Yavuz Mildon Deniz Ürünleri San. ve Tic. Ltd. Şti. </w:t>
            </w:r>
          </w:p>
        </w:tc>
        <w:tc>
          <w:tcPr>
            <w:tcW w:w="832"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Gelibolu</w:t>
            </w:r>
          </w:p>
        </w:tc>
        <w:tc>
          <w:tcPr>
            <w:tcW w:w="3724"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 xml:space="preserve">Taze Soğutulmuş Balıklar, Dondurulmuş Balıklar, Canlı Çift Kabuklu Yumuşakçalar </w:t>
            </w:r>
          </w:p>
        </w:tc>
        <w:tc>
          <w:tcPr>
            <w:tcW w:w="1174" w:type="dxa"/>
            <w:tcMar>
              <w:top w:w="28" w:type="dxa"/>
              <w:bottom w:w="28" w:type="dxa"/>
            </w:tcMar>
            <w:vAlign w:val="center"/>
          </w:tcPr>
          <w:p w:rsidR="00B25D7D" w:rsidRPr="00B25D7D" w:rsidRDefault="00B25D7D" w:rsidP="00B25D7D">
            <w:pPr>
              <w:jc w:val="center"/>
              <w:rPr>
                <w:rFonts w:asciiTheme="minorHAnsi" w:hAnsiTheme="minorHAnsi" w:cstheme="minorHAnsi"/>
                <w:sz w:val="16"/>
                <w:szCs w:val="16"/>
              </w:rPr>
            </w:pPr>
            <w:r w:rsidRPr="00B25D7D">
              <w:rPr>
                <w:rFonts w:asciiTheme="minorHAnsi" w:hAnsiTheme="minorHAnsi" w:cstheme="minorHAnsi"/>
                <w:sz w:val="16"/>
                <w:szCs w:val="16"/>
              </w:rPr>
              <w:t>17-0031</w:t>
            </w:r>
          </w:p>
        </w:tc>
      </w:tr>
      <w:tr w:rsidR="00B25D7D" w:rsidRPr="002143D0" w:rsidTr="00A32235">
        <w:trPr>
          <w:trHeight w:val="20"/>
          <w:jc w:val="center"/>
        </w:trPr>
        <w:tc>
          <w:tcPr>
            <w:tcW w:w="3065"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 xml:space="preserve">Gelibolu Deniz Ürünleri Nak. Zir. İnş. Turz. İthalat İhracat San. ve Tic. Ltd. Şti. </w:t>
            </w:r>
          </w:p>
        </w:tc>
        <w:tc>
          <w:tcPr>
            <w:tcW w:w="832"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Gelibolu</w:t>
            </w:r>
          </w:p>
        </w:tc>
        <w:tc>
          <w:tcPr>
            <w:tcW w:w="3724"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Canlı Çift Kabuklu Yumuşakçalar</w:t>
            </w:r>
          </w:p>
        </w:tc>
        <w:tc>
          <w:tcPr>
            <w:tcW w:w="1174" w:type="dxa"/>
            <w:tcMar>
              <w:top w:w="28" w:type="dxa"/>
              <w:bottom w:w="28" w:type="dxa"/>
            </w:tcMar>
            <w:vAlign w:val="center"/>
          </w:tcPr>
          <w:p w:rsidR="00B25D7D" w:rsidRPr="00B25D7D" w:rsidRDefault="00B25D7D" w:rsidP="00B25D7D">
            <w:pPr>
              <w:jc w:val="center"/>
              <w:rPr>
                <w:rFonts w:asciiTheme="minorHAnsi" w:hAnsiTheme="minorHAnsi" w:cstheme="minorHAnsi"/>
                <w:sz w:val="16"/>
                <w:szCs w:val="16"/>
              </w:rPr>
            </w:pPr>
            <w:r w:rsidRPr="00B25D7D">
              <w:rPr>
                <w:rFonts w:asciiTheme="minorHAnsi" w:hAnsiTheme="minorHAnsi" w:cstheme="minorHAnsi"/>
                <w:sz w:val="16"/>
                <w:szCs w:val="16"/>
              </w:rPr>
              <w:t>17-0027</w:t>
            </w:r>
          </w:p>
        </w:tc>
      </w:tr>
      <w:tr w:rsidR="00B25D7D" w:rsidRPr="002143D0" w:rsidTr="00A32235">
        <w:trPr>
          <w:trHeight w:val="20"/>
          <w:jc w:val="center"/>
        </w:trPr>
        <w:tc>
          <w:tcPr>
            <w:tcW w:w="3065"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 xml:space="preserve">İstanbul Su Ürünleri ve Gıda San. Nak. Ltd. Şti. </w:t>
            </w:r>
          </w:p>
        </w:tc>
        <w:tc>
          <w:tcPr>
            <w:tcW w:w="832"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Gelibolu</w:t>
            </w:r>
          </w:p>
        </w:tc>
        <w:tc>
          <w:tcPr>
            <w:tcW w:w="3724"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Canlı Çift Kabuklu Yumuşakçalar</w:t>
            </w:r>
          </w:p>
        </w:tc>
        <w:tc>
          <w:tcPr>
            <w:tcW w:w="1174" w:type="dxa"/>
            <w:tcMar>
              <w:top w:w="28" w:type="dxa"/>
              <w:bottom w:w="28" w:type="dxa"/>
            </w:tcMar>
            <w:vAlign w:val="center"/>
          </w:tcPr>
          <w:p w:rsidR="00B25D7D" w:rsidRPr="00B25D7D" w:rsidRDefault="00B25D7D" w:rsidP="00B25D7D">
            <w:pPr>
              <w:jc w:val="center"/>
              <w:rPr>
                <w:rFonts w:asciiTheme="minorHAnsi" w:hAnsiTheme="minorHAnsi" w:cstheme="minorHAnsi"/>
                <w:sz w:val="16"/>
                <w:szCs w:val="16"/>
              </w:rPr>
            </w:pPr>
            <w:r w:rsidRPr="00B25D7D">
              <w:rPr>
                <w:rFonts w:asciiTheme="minorHAnsi" w:hAnsiTheme="minorHAnsi" w:cstheme="minorHAnsi"/>
                <w:sz w:val="16"/>
                <w:szCs w:val="16"/>
              </w:rPr>
              <w:t>17-0036</w:t>
            </w:r>
          </w:p>
        </w:tc>
      </w:tr>
      <w:tr w:rsidR="00B25D7D" w:rsidRPr="002143D0" w:rsidTr="00A32235">
        <w:trPr>
          <w:trHeight w:val="20"/>
          <w:jc w:val="center"/>
        </w:trPr>
        <w:tc>
          <w:tcPr>
            <w:tcW w:w="3065"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 xml:space="preserve">Lekton Balıkçılık İth. İhr. Oto. İnş. Tar. Ürün. San. ve Ltd. Şti </w:t>
            </w:r>
          </w:p>
        </w:tc>
        <w:tc>
          <w:tcPr>
            <w:tcW w:w="832"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Merkez</w:t>
            </w:r>
          </w:p>
        </w:tc>
        <w:tc>
          <w:tcPr>
            <w:tcW w:w="3724"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 xml:space="preserve">Taze Soğutulmuş Balıklar, Dondurulmuş Balıklar </w:t>
            </w:r>
          </w:p>
        </w:tc>
        <w:tc>
          <w:tcPr>
            <w:tcW w:w="1174" w:type="dxa"/>
            <w:tcMar>
              <w:top w:w="28" w:type="dxa"/>
              <w:bottom w:w="28" w:type="dxa"/>
            </w:tcMar>
            <w:vAlign w:val="center"/>
          </w:tcPr>
          <w:p w:rsidR="00B25D7D" w:rsidRPr="00B25D7D" w:rsidRDefault="00B25D7D" w:rsidP="00B25D7D">
            <w:pPr>
              <w:jc w:val="center"/>
              <w:rPr>
                <w:rFonts w:asciiTheme="minorHAnsi" w:hAnsiTheme="minorHAnsi" w:cstheme="minorHAnsi"/>
                <w:sz w:val="16"/>
                <w:szCs w:val="16"/>
              </w:rPr>
            </w:pPr>
            <w:r w:rsidRPr="00B25D7D">
              <w:rPr>
                <w:rFonts w:asciiTheme="minorHAnsi" w:hAnsiTheme="minorHAnsi" w:cstheme="minorHAnsi"/>
                <w:sz w:val="16"/>
                <w:szCs w:val="16"/>
              </w:rPr>
              <w:t>17-0044</w:t>
            </w:r>
          </w:p>
        </w:tc>
      </w:tr>
      <w:tr w:rsidR="00B25D7D" w:rsidRPr="002143D0" w:rsidTr="00A32235">
        <w:trPr>
          <w:trHeight w:val="20"/>
          <w:jc w:val="center"/>
        </w:trPr>
        <w:tc>
          <w:tcPr>
            <w:tcW w:w="3065" w:type="dxa"/>
            <w:shd w:val="clear" w:color="auto" w:fill="auto"/>
            <w:tcMar>
              <w:top w:w="28" w:type="dxa"/>
              <w:left w:w="144" w:type="dxa"/>
              <w:bottom w:w="28" w:type="dxa"/>
              <w:right w:w="144" w:type="dxa"/>
            </w:tcMar>
            <w:vAlign w:val="center"/>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TOCE Gıda Ürün. Ulus. Taş. Ltd. Şti.</w:t>
            </w:r>
          </w:p>
        </w:tc>
        <w:tc>
          <w:tcPr>
            <w:tcW w:w="832" w:type="dxa"/>
            <w:shd w:val="clear" w:color="auto" w:fill="auto"/>
            <w:tcMar>
              <w:top w:w="28" w:type="dxa"/>
              <w:left w:w="144" w:type="dxa"/>
              <w:bottom w:w="28" w:type="dxa"/>
              <w:right w:w="144" w:type="dxa"/>
            </w:tcMar>
            <w:vAlign w:val="center"/>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Biga</w:t>
            </w:r>
          </w:p>
        </w:tc>
        <w:tc>
          <w:tcPr>
            <w:tcW w:w="3724" w:type="dxa"/>
            <w:shd w:val="clear" w:color="auto" w:fill="auto"/>
            <w:tcMar>
              <w:top w:w="28" w:type="dxa"/>
              <w:left w:w="144" w:type="dxa"/>
              <w:bottom w:w="28" w:type="dxa"/>
              <w:right w:w="144" w:type="dxa"/>
            </w:tcMar>
            <w:vAlign w:val="center"/>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Marinat</w:t>
            </w:r>
          </w:p>
        </w:tc>
        <w:tc>
          <w:tcPr>
            <w:tcW w:w="1174" w:type="dxa"/>
            <w:tcMar>
              <w:top w:w="28" w:type="dxa"/>
              <w:bottom w:w="28" w:type="dxa"/>
            </w:tcMar>
            <w:vAlign w:val="center"/>
          </w:tcPr>
          <w:p w:rsidR="00B25D7D" w:rsidRPr="00B25D7D" w:rsidRDefault="00B25D7D" w:rsidP="00B25D7D">
            <w:pPr>
              <w:jc w:val="center"/>
              <w:rPr>
                <w:rFonts w:asciiTheme="minorHAnsi" w:hAnsiTheme="minorHAnsi" w:cstheme="minorHAnsi"/>
                <w:sz w:val="16"/>
                <w:szCs w:val="16"/>
              </w:rPr>
            </w:pPr>
            <w:r w:rsidRPr="00B25D7D">
              <w:rPr>
                <w:rFonts w:asciiTheme="minorHAnsi" w:hAnsiTheme="minorHAnsi" w:cstheme="minorHAnsi"/>
                <w:sz w:val="16"/>
                <w:szCs w:val="16"/>
              </w:rPr>
              <w:t>17-0417</w:t>
            </w:r>
          </w:p>
        </w:tc>
      </w:tr>
      <w:tr w:rsidR="00B25D7D" w:rsidRPr="002143D0" w:rsidTr="00A32235">
        <w:trPr>
          <w:trHeight w:val="20"/>
          <w:jc w:val="center"/>
        </w:trPr>
        <w:tc>
          <w:tcPr>
            <w:tcW w:w="3065" w:type="dxa"/>
            <w:shd w:val="clear" w:color="auto" w:fill="auto"/>
            <w:tcMar>
              <w:top w:w="28" w:type="dxa"/>
              <w:left w:w="144" w:type="dxa"/>
              <w:bottom w:w="28" w:type="dxa"/>
              <w:right w:w="144" w:type="dxa"/>
            </w:tcMar>
            <w:vAlign w:val="center"/>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Akuatek Su Ürünleri Gıda Turz.San. ve Tic.A.Ş.</w:t>
            </w:r>
          </w:p>
        </w:tc>
        <w:tc>
          <w:tcPr>
            <w:tcW w:w="832" w:type="dxa"/>
            <w:shd w:val="clear" w:color="auto" w:fill="auto"/>
            <w:tcMar>
              <w:top w:w="28" w:type="dxa"/>
              <w:left w:w="144" w:type="dxa"/>
              <w:bottom w:w="28" w:type="dxa"/>
              <w:right w:w="144" w:type="dxa"/>
            </w:tcMar>
            <w:vAlign w:val="center"/>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Yenice</w:t>
            </w:r>
          </w:p>
        </w:tc>
        <w:tc>
          <w:tcPr>
            <w:tcW w:w="3724" w:type="dxa"/>
            <w:shd w:val="clear" w:color="auto" w:fill="auto"/>
            <w:tcMar>
              <w:top w:w="28" w:type="dxa"/>
              <w:left w:w="144" w:type="dxa"/>
              <w:bottom w:w="28" w:type="dxa"/>
              <w:right w:w="144" w:type="dxa"/>
            </w:tcMar>
            <w:vAlign w:val="center"/>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Dondurulmuş Ürünler</w:t>
            </w:r>
          </w:p>
        </w:tc>
        <w:tc>
          <w:tcPr>
            <w:tcW w:w="1174" w:type="dxa"/>
            <w:tcMar>
              <w:top w:w="28" w:type="dxa"/>
              <w:bottom w:w="28" w:type="dxa"/>
            </w:tcMar>
            <w:vAlign w:val="center"/>
          </w:tcPr>
          <w:p w:rsidR="00B25D7D" w:rsidRPr="00B25D7D" w:rsidRDefault="00B25D7D" w:rsidP="00B25D7D">
            <w:pPr>
              <w:jc w:val="center"/>
              <w:rPr>
                <w:rFonts w:asciiTheme="minorHAnsi" w:hAnsiTheme="minorHAnsi" w:cstheme="minorHAnsi"/>
                <w:sz w:val="16"/>
                <w:szCs w:val="16"/>
              </w:rPr>
            </w:pPr>
            <w:r w:rsidRPr="00B25D7D">
              <w:rPr>
                <w:rFonts w:asciiTheme="minorHAnsi" w:hAnsiTheme="minorHAnsi" w:cstheme="minorHAnsi"/>
                <w:sz w:val="16"/>
                <w:szCs w:val="16"/>
              </w:rPr>
              <w:t>17-0584</w:t>
            </w:r>
          </w:p>
        </w:tc>
      </w:tr>
    </w:tbl>
    <w:p w:rsidR="00303638" w:rsidRPr="002143D0" w:rsidRDefault="00303638" w:rsidP="00303638">
      <w:pPr>
        <w:jc w:val="center"/>
        <w:rPr>
          <w:rFonts w:asciiTheme="minorHAnsi" w:hAnsiTheme="minorHAnsi"/>
          <w:sz w:val="22"/>
          <w:szCs w:val="22"/>
        </w:rPr>
      </w:pPr>
    </w:p>
    <w:p w:rsidR="00E32366" w:rsidRPr="002143D0" w:rsidRDefault="00303638" w:rsidP="008A782A">
      <w:pPr>
        <w:jc w:val="center"/>
        <w:rPr>
          <w:rFonts w:asciiTheme="minorHAnsi" w:hAnsiTheme="minorHAnsi"/>
          <w:b/>
          <w:sz w:val="22"/>
          <w:szCs w:val="22"/>
        </w:rPr>
      </w:pPr>
      <w:r w:rsidRPr="002143D0">
        <w:rPr>
          <w:rFonts w:asciiTheme="minorHAnsi" w:hAnsiTheme="minorHAnsi"/>
          <w:b/>
          <w:sz w:val="22"/>
          <w:szCs w:val="22"/>
        </w:rPr>
        <w:t xml:space="preserve">Yurtiçi </w:t>
      </w:r>
      <w:r w:rsidR="00814A0D" w:rsidRPr="002143D0">
        <w:rPr>
          <w:rFonts w:asciiTheme="minorHAnsi" w:hAnsiTheme="minorHAnsi"/>
          <w:b/>
          <w:sz w:val="22"/>
          <w:szCs w:val="22"/>
        </w:rPr>
        <w:t xml:space="preserve">Faaliyet Gösteren </w:t>
      </w:r>
      <w:r w:rsidRPr="002143D0">
        <w:rPr>
          <w:rFonts w:asciiTheme="minorHAnsi" w:hAnsiTheme="minorHAnsi"/>
          <w:b/>
          <w:sz w:val="22"/>
          <w:szCs w:val="22"/>
        </w:rPr>
        <w:t xml:space="preserve">İşletme Onay Belgesini </w:t>
      </w:r>
      <w:r w:rsidR="00814A0D" w:rsidRPr="002143D0">
        <w:rPr>
          <w:rFonts w:asciiTheme="minorHAnsi" w:hAnsiTheme="minorHAnsi"/>
          <w:b/>
          <w:sz w:val="22"/>
          <w:szCs w:val="22"/>
        </w:rPr>
        <w:t xml:space="preserve">Alan Ve Modernizasyon Sunan </w:t>
      </w:r>
    </w:p>
    <w:p w:rsidR="00303638" w:rsidRPr="002143D0" w:rsidRDefault="00814A0D" w:rsidP="00814A0D">
      <w:pPr>
        <w:spacing w:line="276" w:lineRule="auto"/>
        <w:jc w:val="center"/>
        <w:rPr>
          <w:rFonts w:asciiTheme="minorHAnsi" w:hAnsiTheme="minorHAnsi"/>
          <w:b/>
          <w:sz w:val="22"/>
          <w:szCs w:val="22"/>
        </w:rPr>
      </w:pPr>
      <w:r w:rsidRPr="002143D0">
        <w:rPr>
          <w:rFonts w:asciiTheme="minorHAnsi" w:hAnsiTheme="minorHAnsi"/>
          <w:b/>
          <w:sz w:val="22"/>
          <w:szCs w:val="22"/>
        </w:rPr>
        <w:t>Su Ürünleri İşleme Ve Değerlendirme Tesisleri</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570"/>
        <w:gridCol w:w="2976"/>
        <w:gridCol w:w="851"/>
        <w:gridCol w:w="2126"/>
        <w:gridCol w:w="2855"/>
      </w:tblGrid>
      <w:tr w:rsidR="00303638" w:rsidRPr="002143D0" w:rsidTr="008A782A">
        <w:trPr>
          <w:trHeight w:val="20"/>
        </w:trPr>
        <w:tc>
          <w:tcPr>
            <w:tcW w:w="570" w:type="dxa"/>
            <w:shd w:val="clear" w:color="auto" w:fill="FBD4B4" w:themeFill="accent6" w:themeFillTint="66"/>
            <w:tcMar>
              <w:top w:w="28" w:type="dxa"/>
              <w:left w:w="144" w:type="dxa"/>
              <w:bottom w:w="28" w:type="dxa"/>
              <w:right w:w="144" w:type="dxa"/>
            </w:tcMar>
            <w:vAlign w:val="center"/>
            <w:hideMark/>
          </w:tcPr>
          <w:p w:rsidR="00303638" w:rsidRPr="002143D0" w:rsidRDefault="00303638" w:rsidP="00814A0D">
            <w:pPr>
              <w:jc w:val="center"/>
              <w:rPr>
                <w:rFonts w:asciiTheme="minorHAnsi" w:hAnsiTheme="minorHAnsi"/>
                <w:b/>
                <w:sz w:val="16"/>
                <w:szCs w:val="16"/>
              </w:rPr>
            </w:pPr>
            <w:r w:rsidRPr="002143D0">
              <w:rPr>
                <w:rFonts w:asciiTheme="minorHAnsi" w:hAnsiTheme="minorHAnsi"/>
                <w:b/>
                <w:sz w:val="16"/>
                <w:szCs w:val="16"/>
              </w:rPr>
              <w:t>No</w:t>
            </w:r>
          </w:p>
        </w:tc>
        <w:tc>
          <w:tcPr>
            <w:tcW w:w="2976" w:type="dxa"/>
            <w:shd w:val="clear" w:color="auto" w:fill="FBD4B4" w:themeFill="accent6" w:themeFillTint="66"/>
            <w:tcMar>
              <w:top w:w="28" w:type="dxa"/>
              <w:left w:w="144" w:type="dxa"/>
              <w:bottom w:w="28" w:type="dxa"/>
              <w:right w:w="144" w:type="dxa"/>
            </w:tcMar>
            <w:vAlign w:val="center"/>
            <w:hideMark/>
          </w:tcPr>
          <w:p w:rsidR="00303638" w:rsidRPr="002143D0" w:rsidRDefault="00303638" w:rsidP="00814A0D">
            <w:pPr>
              <w:jc w:val="center"/>
              <w:rPr>
                <w:rFonts w:asciiTheme="minorHAnsi" w:hAnsiTheme="minorHAnsi"/>
                <w:b/>
                <w:sz w:val="16"/>
                <w:szCs w:val="16"/>
              </w:rPr>
            </w:pPr>
            <w:r w:rsidRPr="002143D0">
              <w:rPr>
                <w:rFonts w:asciiTheme="minorHAnsi" w:hAnsiTheme="minorHAnsi"/>
                <w:b/>
                <w:sz w:val="16"/>
                <w:szCs w:val="16"/>
              </w:rPr>
              <w:t>Tesisin Adı</w:t>
            </w:r>
          </w:p>
        </w:tc>
        <w:tc>
          <w:tcPr>
            <w:tcW w:w="851" w:type="dxa"/>
            <w:shd w:val="clear" w:color="auto" w:fill="FBD4B4" w:themeFill="accent6" w:themeFillTint="66"/>
            <w:tcMar>
              <w:top w:w="28" w:type="dxa"/>
              <w:left w:w="144" w:type="dxa"/>
              <w:bottom w:w="28" w:type="dxa"/>
              <w:right w:w="144" w:type="dxa"/>
            </w:tcMar>
            <w:vAlign w:val="center"/>
            <w:hideMark/>
          </w:tcPr>
          <w:p w:rsidR="00303638" w:rsidRPr="002143D0" w:rsidRDefault="00303638" w:rsidP="00814A0D">
            <w:pPr>
              <w:jc w:val="center"/>
              <w:rPr>
                <w:rFonts w:asciiTheme="minorHAnsi" w:hAnsiTheme="minorHAnsi"/>
                <w:b/>
                <w:sz w:val="16"/>
                <w:szCs w:val="16"/>
              </w:rPr>
            </w:pPr>
            <w:r w:rsidRPr="002143D0">
              <w:rPr>
                <w:rFonts w:asciiTheme="minorHAnsi" w:hAnsiTheme="minorHAnsi"/>
                <w:b/>
                <w:sz w:val="16"/>
                <w:szCs w:val="16"/>
              </w:rPr>
              <w:t>İlçe</w:t>
            </w:r>
          </w:p>
        </w:tc>
        <w:tc>
          <w:tcPr>
            <w:tcW w:w="2126" w:type="dxa"/>
            <w:shd w:val="clear" w:color="auto" w:fill="FBD4B4" w:themeFill="accent6" w:themeFillTint="66"/>
            <w:tcMar>
              <w:top w:w="28" w:type="dxa"/>
              <w:left w:w="144" w:type="dxa"/>
              <w:bottom w:w="28" w:type="dxa"/>
              <w:right w:w="144" w:type="dxa"/>
            </w:tcMar>
            <w:vAlign w:val="center"/>
            <w:hideMark/>
          </w:tcPr>
          <w:p w:rsidR="00303638" w:rsidRPr="002143D0" w:rsidRDefault="00303638" w:rsidP="00814A0D">
            <w:pPr>
              <w:jc w:val="center"/>
              <w:rPr>
                <w:rFonts w:asciiTheme="minorHAnsi" w:hAnsiTheme="minorHAnsi"/>
                <w:b/>
                <w:sz w:val="16"/>
                <w:szCs w:val="16"/>
              </w:rPr>
            </w:pPr>
            <w:r w:rsidRPr="002143D0">
              <w:rPr>
                <w:rFonts w:asciiTheme="minorHAnsi" w:hAnsiTheme="minorHAnsi"/>
                <w:b/>
                <w:sz w:val="16"/>
                <w:szCs w:val="16"/>
              </w:rPr>
              <w:t>Ürün Grubu</w:t>
            </w:r>
          </w:p>
        </w:tc>
        <w:tc>
          <w:tcPr>
            <w:tcW w:w="2855" w:type="dxa"/>
            <w:shd w:val="clear" w:color="auto" w:fill="FBD4B4" w:themeFill="accent6" w:themeFillTint="66"/>
            <w:tcMar>
              <w:top w:w="28" w:type="dxa"/>
              <w:bottom w:w="28" w:type="dxa"/>
            </w:tcMar>
            <w:vAlign w:val="center"/>
          </w:tcPr>
          <w:p w:rsidR="00303638" w:rsidRPr="002143D0" w:rsidRDefault="00303638" w:rsidP="00814A0D">
            <w:pPr>
              <w:jc w:val="center"/>
              <w:rPr>
                <w:rFonts w:asciiTheme="minorHAnsi" w:hAnsiTheme="minorHAnsi"/>
                <w:b/>
                <w:sz w:val="16"/>
                <w:szCs w:val="16"/>
              </w:rPr>
            </w:pPr>
            <w:r w:rsidRPr="002143D0">
              <w:rPr>
                <w:rFonts w:asciiTheme="minorHAnsi" w:hAnsiTheme="minorHAnsi"/>
                <w:b/>
                <w:sz w:val="16"/>
                <w:szCs w:val="16"/>
              </w:rPr>
              <w:t>İşletme Onay Belge No</w:t>
            </w:r>
          </w:p>
        </w:tc>
      </w:tr>
      <w:tr w:rsidR="00E04332" w:rsidRPr="002143D0" w:rsidTr="00272EAC">
        <w:trPr>
          <w:trHeight w:val="20"/>
        </w:trPr>
        <w:tc>
          <w:tcPr>
            <w:tcW w:w="570" w:type="dxa"/>
            <w:shd w:val="clear" w:color="auto" w:fill="auto"/>
            <w:tcMar>
              <w:top w:w="28" w:type="dxa"/>
              <w:left w:w="144" w:type="dxa"/>
              <w:bottom w:w="28" w:type="dxa"/>
              <w:right w:w="144" w:type="dxa"/>
            </w:tcMar>
            <w:vAlign w:val="center"/>
            <w:hideMark/>
          </w:tcPr>
          <w:p w:rsidR="00E04332" w:rsidRPr="002143D0" w:rsidRDefault="00E04332" w:rsidP="00272EAC">
            <w:pPr>
              <w:jc w:val="left"/>
              <w:rPr>
                <w:rFonts w:asciiTheme="minorHAnsi" w:hAnsiTheme="minorHAnsi"/>
                <w:sz w:val="16"/>
                <w:szCs w:val="16"/>
              </w:rPr>
            </w:pPr>
            <w:r w:rsidRPr="002143D0">
              <w:rPr>
                <w:rFonts w:asciiTheme="minorHAnsi" w:hAnsiTheme="minorHAnsi"/>
                <w:sz w:val="16"/>
                <w:szCs w:val="16"/>
              </w:rPr>
              <w:t>1</w:t>
            </w:r>
          </w:p>
        </w:tc>
        <w:tc>
          <w:tcPr>
            <w:tcW w:w="2976" w:type="dxa"/>
            <w:shd w:val="clear" w:color="auto" w:fill="auto"/>
            <w:tcMar>
              <w:top w:w="28" w:type="dxa"/>
              <w:left w:w="144" w:type="dxa"/>
              <w:bottom w:w="28" w:type="dxa"/>
              <w:right w:w="144" w:type="dxa"/>
            </w:tcMar>
            <w:vAlign w:val="center"/>
          </w:tcPr>
          <w:p w:rsidR="00E04332" w:rsidRPr="00E04332" w:rsidRDefault="00E04332" w:rsidP="00FA1452">
            <w:pPr>
              <w:jc w:val="left"/>
              <w:rPr>
                <w:rFonts w:asciiTheme="minorHAnsi" w:hAnsiTheme="minorHAnsi" w:cstheme="minorHAnsi"/>
                <w:sz w:val="16"/>
                <w:szCs w:val="16"/>
              </w:rPr>
            </w:pPr>
            <w:r w:rsidRPr="00E04332">
              <w:rPr>
                <w:rFonts w:asciiTheme="minorHAnsi" w:hAnsiTheme="minorHAnsi" w:cstheme="minorHAnsi"/>
                <w:sz w:val="16"/>
                <w:szCs w:val="16"/>
              </w:rPr>
              <w:t>Selahaddin Kemerli Konserve Fabrikası</w:t>
            </w:r>
          </w:p>
        </w:tc>
        <w:tc>
          <w:tcPr>
            <w:tcW w:w="851" w:type="dxa"/>
            <w:shd w:val="clear" w:color="auto" w:fill="auto"/>
            <w:tcMar>
              <w:top w:w="28" w:type="dxa"/>
              <w:left w:w="144" w:type="dxa"/>
              <w:bottom w:w="28" w:type="dxa"/>
              <w:right w:w="144" w:type="dxa"/>
            </w:tcMar>
            <w:vAlign w:val="center"/>
            <w:hideMark/>
          </w:tcPr>
          <w:p w:rsidR="00E04332" w:rsidRPr="00E04332" w:rsidRDefault="00E04332" w:rsidP="00FA1452">
            <w:pPr>
              <w:jc w:val="left"/>
              <w:rPr>
                <w:rFonts w:asciiTheme="minorHAnsi" w:hAnsiTheme="minorHAnsi" w:cstheme="minorHAnsi"/>
                <w:sz w:val="16"/>
                <w:szCs w:val="16"/>
              </w:rPr>
            </w:pPr>
            <w:r w:rsidRPr="00E04332">
              <w:rPr>
                <w:rFonts w:asciiTheme="minorHAnsi" w:hAnsiTheme="minorHAnsi" w:cstheme="minorHAnsi"/>
                <w:sz w:val="16"/>
                <w:szCs w:val="16"/>
              </w:rPr>
              <w:t>Gelibolu</w:t>
            </w:r>
          </w:p>
        </w:tc>
        <w:tc>
          <w:tcPr>
            <w:tcW w:w="2126" w:type="dxa"/>
            <w:shd w:val="clear" w:color="auto" w:fill="auto"/>
            <w:tcMar>
              <w:top w:w="28" w:type="dxa"/>
              <w:left w:w="144" w:type="dxa"/>
              <w:bottom w:w="28" w:type="dxa"/>
              <w:right w:w="144" w:type="dxa"/>
            </w:tcMar>
            <w:vAlign w:val="center"/>
            <w:hideMark/>
          </w:tcPr>
          <w:p w:rsidR="00E04332" w:rsidRPr="00E04332" w:rsidRDefault="00E04332" w:rsidP="00FA1452">
            <w:pPr>
              <w:jc w:val="left"/>
              <w:rPr>
                <w:rFonts w:asciiTheme="minorHAnsi" w:hAnsiTheme="minorHAnsi" w:cstheme="minorHAnsi"/>
                <w:sz w:val="16"/>
                <w:szCs w:val="16"/>
              </w:rPr>
            </w:pPr>
            <w:r w:rsidRPr="00E04332">
              <w:rPr>
                <w:rFonts w:asciiTheme="minorHAnsi" w:hAnsiTheme="minorHAnsi" w:cstheme="minorHAnsi"/>
                <w:sz w:val="16"/>
                <w:szCs w:val="16"/>
              </w:rPr>
              <w:t>Tuzlanmış Balık, Lakerda ve Konserve Ürünler</w:t>
            </w:r>
          </w:p>
        </w:tc>
        <w:tc>
          <w:tcPr>
            <w:tcW w:w="2855" w:type="dxa"/>
            <w:tcMar>
              <w:top w:w="28" w:type="dxa"/>
              <w:bottom w:w="28" w:type="dxa"/>
            </w:tcMar>
            <w:vAlign w:val="center"/>
          </w:tcPr>
          <w:p w:rsidR="00E04332" w:rsidRPr="00E04332" w:rsidRDefault="00E04332" w:rsidP="00FA1452">
            <w:pPr>
              <w:jc w:val="center"/>
              <w:rPr>
                <w:rFonts w:asciiTheme="minorHAnsi" w:hAnsiTheme="minorHAnsi" w:cstheme="minorHAnsi"/>
                <w:sz w:val="16"/>
                <w:szCs w:val="16"/>
              </w:rPr>
            </w:pPr>
            <w:r w:rsidRPr="00E04332">
              <w:rPr>
                <w:rFonts w:asciiTheme="minorHAnsi" w:hAnsiTheme="minorHAnsi" w:cstheme="minorHAnsi"/>
                <w:sz w:val="16"/>
                <w:szCs w:val="16"/>
              </w:rPr>
              <w:t>17-0207</w:t>
            </w:r>
          </w:p>
        </w:tc>
      </w:tr>
      <w:tr w:rsidR="00E04332" w:rsidRPr="002143D0" w:rsidTr="008A782A">
        <w:trPr>
          <w:trHeight w:val="20"/>
        </w:trPr>
        <w:tc>
          <w:tcPr>
            <w:tcW w:w="570" w:type="dxa"/>
            <w:shd w:val="clear" w:color="auto" w:fill="auto"/>
            <w:tcMar>
              <w:top w:w="28" w:type="dxa"/>
              <w:left w:w="144" w:type="dxa"/>
              <w:bottom w:w="28" w:type="dxa"/>
              <w:right w:w="144" w:type="dxa"/>
            </w:tcMar>
            <w:vAlign w:val="center"/>
            <w:hideMark/>
          </w:tcPr>
          <w:p w:rsidR="00E04332" w:rsidRPr="002143D0" w:rsidRDefault="00E04332" w:rsidP="00272EAC">
            <w:pPr>
              <w:jc w:val="left"/>
              <w:rPr>
                <w:rFonts w:asciiTheme="minorHAnsi" w:hAnsiTheme="minorHAnsi"/>
                <w:sz w:val="16"/>
                <w:szCs w:val="16"/>
              </w:rPr>
            </w:pPr>
            <w:r w:rsidRPr="002143D0">
              <w:rPr>
                <w:rFonts w:asciiTheme="minorHAnsi" w:hAnsiTheme="minorHAnsi"/>
                <w:sz w:val="16"/>
                <w:szCs w:val="16"/>
              </w:rPr>
              <w:t>2</w:t>
            </w:r>
          </w:p>
        </w:tc>
        <w:tc>
          <w:tcPr>
            <w:tcW w:w="2976" w:type="dxa"/>
            <w:shd w:val="clear" w:color="auto" w:fill="auto"/>
            <w:tcMar>
              <w:top w:w="28" w:type="dxa"/>
              <w:left w:w="144" w:type="dxa"/>
              <w:bottom w:w="28" w:type="dxa"/>
              <w:right w:w="144" w:type="dxa"/>
            </w:tcMar>
            <w:vAlign w:val="center"/>
            <w:hideMark/>
          </w:tcPr>
          <w:p w:rsidR="00E04332" w:rsidRPr="00E04332" w:rsidRDefault="00E04332" w:rsidP="00FA1452">
            <w:pPr>
              <w:jc w:val="left"/>
              <w:rPr>
                <w:rFonts w:asciiTheme="minorHAnsi" w:hAnsiTheme="minorHAnsi" w:cstheme="minorHAnsi"/>
                <w:sz w:val="16"/>
                <w:szCs w:val="16"/>
              </w:rPr>
            </w:pPr>
            <w:r w:rsidRPr="00E04332">
              <w:rPr>
                <w:rFonts w:asciiTheme="minorHAnsi" w:hAnsiTheme="minorHAnsi" w:cstheme="minorHAnsi"/>
                <w:sz w:val="16"/>
                <w:szCs w:val="16"/>
              </w:rPr>
              <w:t xml:space="preserve">Babadan Gıda Su Ürünleri Soğuk Hava Deposu işletmeciliği San. Ve Tic. Ltd. Şti. </w:t>
            </w:r>
          </w:p>
        </w:tc>
        <w:tc>
          <w:tcPr>
            <w:tcW w:w="851" w:type="dxa"/>
            <w:shd w:val="clear" w:color="auto" w:fill="auto"/>
            <w:tcMar>
              <w:top w:w="28" w:type="dxa"/>
              <w:left w:w="144" w:type="dxa"/>
              <w:bottom w:w="28" w:type="dxa"/>
              <w:right w:w="144" w:type="dxa"/>
            </w:tcMar>
            <w:vAlign w:val="center"/>
            <w:hideMark/>
          </w:tcPr>
          <w:p w:rsidR="00E04332" w:rsidRPr="00E04332" w:rsidRDefault="00E04332" w:rsidP="00FA1452">
            <w:pPr>
              <w:jc w:val="left"/>
              <w:rPr>
                <w:rFonts w:asciiTheme="minorHAnsi" w:hAnsiTheme="minorHAnsi" w:cstheme="minorHAnsi"/>
                <w:sz w:val="16"/>
                <w:szCs w:val="16"/>
              </w:rPr>
            </w:pPr>
            <w:r w:rsidRPr="00E04332">
              <w:rPr>
                <w:rFonts w:asciiTheme="minorHAnsi" w:hAnsiTheme="minorHAnsi" w:cstheme="minorHAnsi"/>
                <w:sz w:val="16"/>
                <w:szCs w:val="16"/>
              </w:rPr>
              <w:t>Ayvacık</w:t>
            </w:r>
          </w:p>
        </w:tc>
        <w:tc>
          <w:tcPr>
            <w:tcW w:w="2126" w:type="dxa"/>
            <w:shd w:val="clear" w:color="auto" w:fill="auto"/>
            <w:tcMar>
              <w:top w:w="28" w:type="dxa"/>
              <w:left w:w="144" w:type="dxa"/>
              <w:bottom w:w="28" w:type="dxa"/>
              <w:right w:w="144" w:type="dxa"/>
            </w:tcMar>
            <w:vAlign w:val="center"/>
            <w:hideMark/>
          </w:tcPr>
          <w:p w:rsidR="00E04332" w:rsidRPr="00E04332" w:rsidRDefault="00E04332" w:rsidP="00FA1452">
            <w:pPr>
              <w:jc w:val="left"/>
              <w:rPr>
                <w:rFonts w:asciiTheme="minorHAnsi" w:hAnsiTheme="minorHAnsi" w:cstheme="minorHAnsi"/>
                <w:sz w:val="16"/>
                <w:szCs w:val="16"/>
              </w:rPr>
            </w:pPr>
            <w:r w:rsidRPr="00E04332">
              <w:rPr>
                <w:rFonts w:asciiTheme="minorHAnsi" w:hAnsiTheme="minorHAnsi" w:cstheme="minorHAnsi"/>
                <w:sz w:val="16"/>
                <w:szCs w:val="16"/>
              </w:rPr>
              <w:t>Taze Soğutulmuş ve Dondurulmuş Balıklar</w:t>
            </w:r>
          </w:p>
        </w:tc>
        <w:tc>
          <w:tcPr>
            <w:tcW w:w="2855" w:type="dxa"/>
            <w:tcMar>
              <w:top w:w="28" w:type="dxa"/>
              <w:bottom w:w="28" w:type="dxa"/>
            </w:tcMar>
            <w:vAlign w:val="center"/>
          </w:tcPr>
          <w:p w:rsidR="00E04332" w:rsidRPr="00E04332" w:rsidRDefault="00E04332" w:rsidP="00FA1452">
            <w:pPr>
              <w:jc w:val="center"/>
              <w:rPr>
                <w:rFonts w:asciiTheme="minorHAnsi" w:hAnsiTheme="minorHAnsi" w:cstheme="minorHAnsi"/>
                <w:sz w:val="16"/>
                <w:szCs w:val="16"/>
              </w:rPr>
            </w:pPr>
            <w:r w:rsidRPr="00E04332">
              <w:rPr>
                <w:rFonts w:asciiTheme="minorHAnsi" w:hAnsiTheme="minorHAnsi" w:cstheme="minorHAnsi"/>
                <w:sz w:val="16"/>
                <w:szCs w:val="16"/>
              </w:rPr>
              <w:t>17-0072</w:t>
            </w:r>
          </w:p>
        </w:tc>
      </w:tr>
      <w:tr w:rsidR="00E04332" w:rsidRPr="002143D0" w:rsidTr="008A782A">
        <w:trPr>
          <w:trHeight w:val="20"/>
        </w:trPr>
        <w:tc>
          <w:tcPr>
            <w:tcW w:w="570" w:type="dxa"/>
            <w:shd w:val="clear" w:color="auto" w:fill="auto"/>
            <w:tcMar>
              <w:top w:w="28" w:type="dxa"/>
              <w:left w:w="144" w:type="dxa"/>
              <w:bottom w:w="28" w:type="dxa"/>
              <w:right w:w="144" w:type="dxa"/>
            </w:tcMar>
            <w:vAlign w:val="center"/>
          </w:tcPr>
          <w:p w:rsidR="00E04332" w:rsidRPr="002143D0" w:rsidRDefault="00E04332" w:rsidP="00272EAC">
            <w:pPr>
              <w:jc w:val="left"/>
              <w:rPr>
                <w:rFonts w:asciiTheme="minorHAnsi" w:hAnsiTheme="minorHAnsi"/>
                <w:sz w:val="16"/>
                <w:szCs w:val="16"/>
              </w:rPr>
            </w:pPr>
            <w:r w:rsidRPr="002143D0">
              <w:rPr>
                <w:rFonts w:asciiTheme="minorHAnsi" w:hAnsiTheme="minorHAnsi"/>
                <w:sz w:val="16"/>
                <w:szCs w:val="16"/>
              </w:rPr>
              <w:t>3</w:t>
            </w:r>
          </w:p>
        </w:tc>
        <w:tc>
          <w:tcPr>
            <w:tcW w:w="2976" w:type="dxa"/>
            <w:shd w:val="clear" w:color="auto" w:fill="auto"/>
            <w:tcMar>
              <w:top w:w="28" w:type="dxa"/>
              <w:left w:w="144" w:type="dxa"/>
              <w:bottom w:w="28" w:type="dxa"/>
              <w:right w:w="144" w:type="dxa"/>
            </w:tcMar>
            <w:vAlign w:val="center"/>
          </w:tcPr>
          <w:p w:rsidR="00E04332" w:rsidRPr="00E04332" w:rsidRDefault="00E04332" w:rsidP="00FA1452">
            <w:pPr>
              <w:jc w:val="left"/>
              <w:rPr>
                <w:rFonts w:asciiTheme="minorHAnsi" w:hAnsiTheme="minorHAnsi" w:cstheme="minorHAnsi"/>
                <w:sz w:val="16"/>
                <w:szCs w:val="16"/>
              </w:rPr>
            </w:pPr>
            <w:r w:rsidRPr="00E04332">
              <w:rPr>
                <w:rFonts w:asciiTheme="minorHAnsi" w:hAnsiTheme="minorHAnsi" w:cstheme="minorHAnsi"/>
                <w:sz w:val="16"/>
                <w:szCs w:val="16"/>
              </w:rPr>
              <w:t>Gelibolu Yakşi Konserve Gıda Turz. Tic. San. Ltd. şti.</w:t>
            </w:r>
          </w:p>
        </w:tc>
        <w:tc>
          <w:tcPr>
            <w:tcW w:w="851" w:type="dxa"/>
            <w:shd w:val="clear" w:color="auto" w:fill="auto"/>
            <w:tcMar>
              <w:top w:w="28" w:type="dxa"/>
              <w:left w:w="144" w:type="dxa"/>
              <w:bottom w:w="28" w:type="dxa"/>
              <w:right w:w="144" w:type="dxa"/>
            </w:tcMar>
            <w:vAlign w:val="center"/>
          </w:tcPr>
          <w:p w:rsidR="00E04332" w:rsidRPr="00E04332" w:rsidRDefault="00E04332" w:rsidP="00FA1452">
            <w:pPr>
              <w:jc w:val="left"/>
              <w:rPr>
                <w:rFonts w:asciiTheme="minorHAnsi" w:hAnsiTheme="minorHAnsi" w:cstheme="minorHAnsi"/>
                <w:sz w:val="16"/>
                <w:szCs w:val="16"/>
              </w:rPr>
            </w:pPr>
            <w:r w:rsidRPr="00E04332">
              <w:rPr>
                <w:rFonts w:asciiTheme="minorHAnsi" w:hAnsiTheme="minorHAnsi" w:cstheme="minorHAnsi"/>
                <w:sz w:val="16"/>
                <w:szCs w:val="16"/>
              </w:rPr>
              <w:t>Gelibolu</w:t>
            </w:r>
          </w:p>
        </w:tc>
        <w:tc>
          <w:tcPr>
            <w:tcW w:w="2126" w:type="dxa"/>
            <w:shd w:val="clear" w:color="auto" w:fill="auto"/>
            <w:tcMar>
              <w:top w:w="28" w:type="dxa"/>
              <w:left w:w="144" w:type="dxa"/>
              <w:bottom w:w="28" w:type="dxa"/>
              <w:right w:w="144" w:type="dxa"/>
            </w:tcMar>
            <w:vAlign w:val="center"/>
          </w:tcPr>
          <w:p w:rsidR="00E04332" w:rsidRPr="00E04332" w:rsidRDefault="00E04332" w:rsidP="00FA1452">
            <w:pPr>
              <w:jc w:val="left"/>
              <w:rPr>
                <w:rFonts w:asciiTheme="minorHAnsi" w:hAnsiTheme="minorHAnsi" w:cstheme="minorHAnsi"/>
                <w:sz w:val="16"/>
                <w:szCs w:val="16"/>
              </w:rPr>
            </w:pPr>
            <w:r w:rsidRPr="00E04332">
              <w:rPr>
                <w:rFonts w:asciiTheme="minorHAnsi" w:hAnsiTheme="minorHAnsi" w:cstheme="minorHAnsi"/>
                <w:sz w:val="16"/>
                <w:szCs w:val="16"/>
              </w:rPr>
              <w:t>Balıkçılık Ürünleri İşleme Tesisi</w:t>
            </w:r>
          </w:p>
        </w:tc>
        <w:tc>
          <w:tcPr>
            <w:tcW w:w="2855" w:type="dxa"/>
            <w:tcMar>
              <w:top w:w="28" w:type="dxa"/>
              <w:bottom w:w="28" w:type="dxa"/>
            </w:tcMar>
            <w:vAlign w:val="center"/>
          </w:tcPr>
          <w:p w:rsidR="00E04332" w:rsidRPr="00E04332" w:rsidRDefault="00E04332" w:rsidP="00FA1452">
            <w:pPr>
              <w:jc w:val="center"/>
              <w:rPr>
                <w:rFonts w:asciiTheme="minorHAnsi" w:hAnsiTheme="minorHAnsi" w:cstheme="minorHAnsi"/>
                <w:sz w:val="16"/>
                <w:szCs w:val="16"/>
              </w:rPr>
            </w:pPr>
            <w:r w:rsidRPr="00E04332">
              <w:rPr>
                <w:rFonts w:asciiTheme="minorHAnsi" w:hAnsiTheme="minorHAnsi" w:cstheme="minorHAnsi"/>
                <w:sz w:val="16"/>
                <w:szCs w:val="16"/>
              </w:rPr>
              <w:t>17-0580</w:t>
            </w:r>
          </w:p>
        </w:tc>
      </w:tr>
      <w:tr w:rsidR="00E04332" w:rsidRPr="002143D0" w:rsidTr="008A782A">
        <w:trPr>
          <w:trHeight w:val="20"/>
        </w:trPr>
        <w:tc>
          <w:tcPr>
            <w:tcW w:w="570" w:type="dxa"/>
            <w:shd w:val="clear" w:color="auto" w:fill="auto"/>
            <w:tcMar>
              <w:top w:w="28" w:type="dxa"/>
              <w:left w:w="144" w:type="dxa"/>
              <w:bottom w:w="28" w:type="dxa"/>
              <w:right w:w="144" w:type="dxa"/>
            </w:tcMar>
            <w:vAlign w:val="center"/>
          </w:tcPr>
          <w:p w:rsidR="00E04332" w:rsidRPr="002143D0" w:rsidRDefault="00E04332" w:rsidP="00272EAC">
            <w:pPr>
              <w:jc w:val="left"/>
              <w:rPr>
                <w:rFonts w:asciiTheme="minorHAnsi" w:hAnsiTheme="minorHAnsi"/>
                <w:sz w:val="16"/>
                <w:szCs w:val="16"/>
              </w:rPr>
            </w:pPr>
            <w:r w:rsidRPr="002143D0">
              <w:rPr>
                <w:rFonts w:asciiTheme="minorHAnsi" w:hAnsiTheme="minorHAnsi"/>
                <w:sz w:val="16"/>
                <w:szCs w:val="16"/>
              </w:rPr>
              <w:t>4</w:t>
            </w:r>
          </w:p>
        </w:tc>
        <w:tc>
          <w:tcPr>
            <w:tcW w:w="2976" w:type="dxa"/>
            <w:shd w:val="clear" w:color="auto" w:fill="auto"/>
            <w:tcMar>
              <w:top w:w="28" w:type="dxa"/>
              <w:left w:w="144" w:type="dxa"/>
              <w:bottom w:w="28" w:type="dxa"/>
              <w:right w:w="144" w:type="dxa"/>
            </w:tcMar>
            <w:vAlign w:val="center"/>
          </w:tcPr>
          <w:p w:rsidR="00E04332" w:rsidRPr="00E04332" w:rsidRDefault="00E04332" w:rsidP="00FA1452">
            <w:pPr>
              <w:jc w:val="left"/>
              <w:rPr>
                <w:rFonts w:asciiTheme="minorHAnsi" w:hAnsiTheme="minorHAnsi" w:cstheme="minorHAnsi"/>
                <w:sz w:val="16"/>
                <w:szCs w:val="16"/>
              </w:rPr>
            </w:pPr>
            <w:r w:rsidRPr="00E04332">
              <w:rPr>
                <w:rFonts w:asciiTheme="minorHAnsi" w:hAnsiTheme="minorHAnsi" w:cstheme="minorHAnsi"/>
                <w:sz w:val="16"/>
                <w:szCs w:val="16"/>
              </w:rPr>
              <w:t>Yakşi Su ve Deniz Ürünleri Gıda San. Tic. Ltd. Şti.</w:t>
            </w:r>
          </w:p>
        </w:tc>
        <w:tc>
          <w:tcPr>
            <w:tcW w:w="851" w:type="dxa"/>
            <w:shd w:val="clear" w:color="auto" w:fill="auto"/>
            <w:tcMar>
              <w:top w:w="28" w:type="dxa"/>
              <w:left w:w="144" w:type="dxa"/>
              <w:bottom w:w="28" w:type="dxa"/>
              <w:right w:w="144" w:type="dxa"/>
            </w:tcMar>
            <w:vAlign w:val="center"/>
          </w:tcPr>
          <w:p w:rsidR="00E04332" w:rsidRPr="00E04332" w:rsidRDefault="00E04332" w:rsidP="00FA1452">
            <w:pPr>
              <w:jc w:val="left"/>
              <w:rPr>
                <w:rFonts w:asciiTheme="minorHAnsi" w:hAnsiTheme="minorHAnsi" w:cstheme="minorHAnsi"/>
                <w:sz w:val="16"/>
                <w:szCs w:val="16"/>
              </w:rPr>
            </w:pPr>
            <w:r w:rsidRPr="00E04332">
              <w:rPr>
                <w:rFonts w:asciiTheme="minorHAnsi" w:hAnsiTheme="minorHAnsi" w:cstheme="minorHAnsi"/>
                <w:sz w:val="16"/>
                <w:szCs w:val="16"/>
              </w:rPr>
              <w:t>Çardak-Lapseki</w:t>
            </w:r>
          </w:p>
        </w:tc>
        <w:tc>
          <w:tcPr>
            <w:tcW w:w="2126" w:type="dxa"/>
            <w:shd w:val="clear" w:color="auto" w:fill="auto"/>
            <w:tcMar>
              <w:top w:w="28" w:type="dxa"/>
              <w:left w:w="144" w:type="dxa"/>
              <w:bottom w:w="28" w:type="dxa"/>
              <w:right w:w="144" w:type="dxa"/>
            </w:tcMar>
            <w:vAlign w:val="center"/>
          </w:tcPr>
          <w:p w:rsidR="00E04332" w:rsidRPr="00E04332" w:rsidRDefault="00E04332" w:rsidP="00FA1452">
            <w:pPr>
              <w:jc w:val="left"/>
              <w:rPr>
                <w:rFonts w:asciiTheme="minorHAnsi" w:hAnsiTheme="minorHAnsi" w:cstheme="minorHAnsi"/>
                <w:sz w:val="16"/>
                <w:szCs w:val="16"/>
              </w:rPr>
            </w:pPr>
            <w:r w:rsidRPr="00E04332">
              <w:rPr>
                <w:rFonts w:asciiTheme="minorHAnsi" w:hAnsiTheme="minorHAnsi" w:cstheme="minorHAnsi"/>
                <w:sz w:val="16"/>
                <w:szCs w:val="16"/>
              </w:rPr>
              <w:t>Balıkçılık Ürünleri İşleme Tesisi</w:t>
            </w:r>
          </w:p>
        </w:tc>
        <w:tc>
          <w:tcPr>
            <w:tcW w:w="2855" w:type="dxa"/>
            <w:tcMar>
              <w:top w:w="28" w:type="dxa"/>
              <w:bottom w:w="28" w:type="dxa"/>
            </w:tcMar>
            <w:vAlign w:val="center"/>
          </w:tcPr>
          <w:p w:rsidR="00E04332" w:rsidRPr="00E04332" w:rsidRDefault="00E04332" w:rsidP="00FA1452">
            <w:pPr>
              <w:jc w:val="center"/>
              <w:rPr>
                <w:rFonts w:asciiTheme="minorHAnsi" w:hAnsiTheme="minorHAnsi" w:cstheme="minorHAnsi"/>
                <w:sz w:val="16"/>
                <w:szCs w:val="16"/>
              </w:rPr>
            </w:pPr>
            <w:r w:rsidRPr="00E04332">
              <w:rPr>
                <w:rFonts w:asciiTheme="minorHAnsi" w:hAnsiTheme="minorHAnsi" w:cstheme="minorHAnsi"/>
                <w:sz w:val="16"/>
                <w:szCs w:val="16"/>
              </w:rPr>
              <w:t>17-G-0586</w:t>
            </w:r>
          </w:p>
        </w:tc>
      </w:tr>
    </w:tbl>
    <w:p w:rsidR="008A782A" w:rsidRPr="002143D0" w:rsidRDefault="008A782A" w:rsidP="008A782A">
      <w:pPr>
        <w:jc w:val="left"/>
        <w:rPr>
          <w:rFonts w:asciiTheme="minorHAnsi" w:hAnsiTheme="minorHAnsi"/>
        </w:rPr>
      </w:pPr>
    </w:p>
    <w:p w:rsidR="00303638" w:rsidRPr="00326E48" w:rsidRDefault="00303638" w:rsidP="007F2DF4">
      <w:pPr>
        <w:pStyle w:val="ListeParagraf"/>
        <w:numPr>
          <w:ilvl w:val="0"/>
          <w:numId w:val="37"/>
        </w:numPr>
        <w:jc w:val="left"/>
        <w:rPr>
          <w:rFonts w:asciiTheme="minorHAnsi" w:hAnsiTheme="minorHAnsi"/>
        </w:rPr>
      </w:pPr>
      <w:r w:rsidRPr="00326E48">
        <w:rPr>
          <w:rFonts w:asciiTheme="minorHAnsi" w:hAnsiTheme="minorHAnsi"/>
        </w:rPr>
        <w:t>201</w:t>
      </w:r>
      <w:r w:rsidR="00E04332" w:rsidRPr="00326E48">
        <w:rPr>
          <w:rFonts w:asciiTheme="minorHAnsi" w:hAnsiTheme="minorHAnsi"/>
        </w:rPr>
        <w:t>7</w:t>
      </w:r>
      <w:r w:rsidRPr="00326E48">
        <w:rPr>
          <w:rFonts w:asciiTheme="minorHAnsi" w:hAnsiTheme="minorHAnsi"/>
        </w:rPr>
        <w:t xml:space="preserve"> Yılı İçerisinde </w:t>
      </w:r>
      <w:r w:rsidR="00E04332" w:rsidRPr="00326E48">
        <w:rPr>
          <w:rFonts w:asciiTheme="minorHAnsi" w:hAnsiTheme="minorHAnsi"/>
        </w:rPr>
        <w:t>61</w:t>
      </w:r>
      <w:r w:rsidRPr="00326E48">
        <w:rPr>
          <w:rFonts w:asciiTheme="minorHAnsi" w:hAnsiTheme="minorHAnsi"/>
        </w:rPr>
        <w:t xml:space="preserve"> adet su ürünleri tesis denetimi yapılmıştır.</w:t>
      </w:r>
    </w:p>
    <w:p w:rsidR="00E04332" w:rsidRPr="00E04332" w:rsidRDefault="00E04332" w:rsidP="00E04332">
      <w:pPr>
        <w:jc w:val="left"/>
        <w:rPr>
          <w:rFonts w:asciiTheme="minorHAnsi" w:hAnsiTheme="minorHAnsi"/>
          <w:b/>
          <w:sz w:val="22"/>
          <w:szCs w:val="22"/>
        </w:rPr>
      </w:pPr>
      <w:r w:rsidRPr="00E04332">
        <w:rPr>
          <w:rFonts w:asciiTheme="minorHAnsi" w:hAnsiTheme="minorHAnsi"/>
          <w:b/>
          <w:sz w:val="22"/>
          <w:szCs w:val="22"/>
        </w:rPr>
        <w:t>Toptan Ve Perakende Balık Satış Yeri Denetimi</w:t>
      </w:r>
    </w:p>
    <w:p w:rsidR="00E04332" w:rsidRDefault="00E04332" w:rsidP="00E04332">
      <w:pPr>
        <w:pStyle w:val="ListeParagraf"/>
        <w:ind w:left="0" w:firstLine="567"/>
        <w:rPr>
          <w:rFonts w:asciiTheme="minorHAnsi" w:hAnsiTheme="minorHAnsi" w:cstheme="minorHAnsi"/>
        </w:rPr>
      </w:pPr>
      <w:r w:rsidRPr="00E04332">
        <w:rPr>
          <w:rFonts w:asciiTheme="minorHAnsi" w:hAnsiTheme="minorHAnsi" w:cstheme="minorHAnsi"/>
        </w:rPr>
        <w:t>İlimiz ve ilçelerimizde Güvenilir Gıda Bilgi Sistemi (GGBS) üzerinde kayıtlı 63 adet toptan ve perakende balık satış yeri mevcut olup, 2017 yılı içerisinde 65 defa denetim yapılmıştır.</w:t>
      </w:r>
    </w:p>
    <w:p w:rsidR="00E04332" w:rsidRDefault="00E04332" w:rsidP="00E04332">
      <w:pPr>
        <w:pStyle w:val="ListeParagraf"/>
        <w:ind w:left="0" w:firstLine="567"/>
        <w:rPr>
          <w:rFonts w:asciiTheme="minorHAnsi" w:hAnsiTheme="minorHAnsi" w:cstheme="minorHAnsi"/>
        </w:rPr>
      </w:pPr>
    </w:p>
    <w:p w:rsidR="00E04332" w:rsidRDefault="00E04332" w:rsidP="00E04332">
      <w:pPr>
        <w:pStyle w:val="ListeParagraf"/>
        <w:ind w:left="0" w:firstLine="567"/>
        <w:rPr>
          <w:rFonts w:asciiTheme="minorHAnsi" w:hAnsiTheme="minorHAnsi" w:cstheme="minorHAnsi"/>
        </w:rPr>
      </w:pPr>
    </w:p>
    <w:p w:rsidR="00E04332" w:rsidRDefault="00E04332" w:rsidP="00E04332">
      <w:pPr>
        <w:pStyle w:val="ListeParagraf"/>
        <w:ind w:left="0" w:firstLine="567"/>
        <w:rPr>
          <w:rFonts w:asciiTheme="minorHAnsi" w:hAnsiTheme="minorHAnsi" w:cstheme="minorHAnsi"/>
        </w:rPr>
      </w:pPr>
    </w:p>
    <w:p w:rsidR="00E04332" w:rsidRDefault="00E04332" w:rsidP="00E04332">
      <w:pPr>
        <w:pStyle w:val="ListeParagraf"/>
        <w:ind w:left="0" w:firstLine="567"/>
        <w:rPr>
          <w:rFonts w:asciiTheme="minorHAnsi" w:hAnsiTheme="minorHAnsi" w:cstheme="minorHAnsi"/>
        </w:rPr>
      </w:pPr>
    </w:p>
    <w:p w:rsidR="00E04332" w:rsidRDefault="00E04332" w:rsidP="00E04332">
      <w:pPr>
        <w:pStyle w:val="ListeParagraf"/>
        <w:ind w:left="0" w:firstLine="567"/>
        <w:rPr>
          <w:rFonts w:asciiTheme="minorHAnsi" w:hAnsiTheme="minorHAnsi" w:cstheme="minorHAnsi"/>
        </w:rPr>
      </w:pPr>
    </w:p>
    <w:p w:rsidR="00E04332" w:rsidRDefault="00E04332" w:rsidP="00E04332">
      <w:pPr>
        <w:pStyle w:val="ListeParagraf"/>
        <w:ind w:left="0" w:firstLine="567"/>
        <w:rPr>
          <w:rFonts w:asciiTheme="minorHAnsi" w:hAnsiTheme="minorHAnsi" w:cstheme="minorHAnsi"/>
        </w:rPr>
      </w:pPr>
    </w:p>
    <w:p w:rsidR="00E04332" w:rsidRDefault="00E04332" w:rsidP="00E04332">
      <w:pPr>
        <w:pStyle w:val="ListeParagraf"/>
        <w:ind w:left="0" w:firstLine="567"/>
        <w:rPr>
          <w:rFonts w:asciiTheme="minorHAnsi" w:hAnsiTheme="minorHAnsi" w:cstheme="minorHAnsi"/>
        </w:rPr>
      </w:pPr>
    </w:p>
    <w:p w:rsidR="00E04332" w:rsidRDefault="00E04332" w:rsidP="00E04332">
      <w:pPr>
        <w:pStyle w:val="ListeParagraf"/>
        <w:ind w:left="0" w:firstLine="567"/>
        <w:rPr>
          <w:rFonts w:asciiTheme="minorHAnsi" w:hAnsiTheme="minorHAnsi" w:cstheme="minorHAnsi"/>
        </w:rPr>
      </w:pPr>
    </w:p>
    <w:p w:rsidR="00E04332" w:rsidRDefault="00E04332" w:rsidP="00E04332">
      <w:pPr>
        <w:pStyle w:val="ListeParagraf"/>
        <w:ind w:left="0" w:firstLine="567"/>
        <w:rPr>
          <w:rFonts w:asciiTheme="minorHAnsi" w:hAnsiTheme="minorHAnsi" w:cstheme="minorHAnsi"/>
        </w:rPr>
      </w:pPr>
    </w:p>
    <w:p w:rsidR="00E04332" w:rsidRDefault="00E04332" w:rsidP="00E04332">
      <w:pPr>
        <w:pStyle w:val="ListeParagraf"/>
        <w:ind w:left="0" w:firstLine="567"/>
        <w:rPr>
          <w:rFonts w:asciiTheme="minorHAnsi" w:hAnsiTheme="minorHAnsi" w:cstheme="minorHAnsi"/>
        </w:rPr>
      </w:pPr>
    </w:p>
    <w:p w:rsidR="00B16413" w:rsidRDefault="00B16413" w:rsidP="00E04332">
      <w:pPr>
        <w:pStyle w:val="ListeParagraf"/>
        <w:ind w:left="0" w:firstLine="567"/>
        <w:rPr>
          <w:rFonts w:asciiTheme="minorHAnsi" w:hAnsiTheme="minorHAnsi" w:cstheme="minorHAnsi"/>
        </w:rPr>
      </w:pPr>
    </w:p>
    <w:p w:rsidR="00B16413" w:rsidRPr="00E04332" w:rsidRDefault="00B16413" w:rsidP="00E04332">
      <w:pPr>
        <w:pStyle w:val="ListeParagraf"/>
        <w:ind w:left="0" w:firstLine="567"/>
        <w:rPr>
          <w:rFonts w:asciiTheme="minorHAnsi" w:hAnsiTheme="minorHAnsi" w:cstheme="minorHAnsi"/>
        </w:rPr>
      </w:pPr>
    </w:p>
    <w:p w:rsidR="00303638" w:rsidRPr="002143D0" w:rsidRDefault="003C1838" w:rsidP="00303638">
      <w:pPr>
        <w:pStyle w:val="Balk4"/>
        <w:spacing w:after="0"/>
      </w:pPr>
      <w:bookmarkStart w:id="745" w:name="_Toc378852752"/>
      <w:bookmarkStart w:id="746" w:name="_Toc379183292"/>
      <w:bookmarkStart w:id="747" w:name="_Toc379185154"/>
      <w:bookmarkStart w:id="748" w:name="_Toc386732008"/>
      <w:bookmarkStart w:id="749" w:name="_Toc525548144"/>
      <w:bookmarkEnd w:id="731"/>
      <w:bookmarkEnd w:id="732"/>
      <w:bookmarkEnd w:id="733"/>
      <w:bookmarkEnd w:id="734"/>
      <w:bookmarkEnd w:id="735"/>
      <w:bookmarkEnd w:id="736"/>
      <w:bookmarkEnd w:id="737"/>
      <w:r w:rsidRPr="002143D0">
        <w:lastRenderedPageBreak/>
        <w:t>4.4</w:t>
      </w:r>
      <w:r w:rsidR="00303638" w:rsidRPr="002143D0">
        <w:t>.3.</w:t>
      </w:r>
      <w:r w:rsidR="00E04332">
        <w:t>4</w:t>
      </w:r>
      <w:r w:rsidR="00303638" w:rsidRPr="002143D0">
        <w:t>. Hayvancılık Desteklemeleri</w:t>
      </w:r>
      <w:bookmarkEnd w:id="745"/>
      <w:bookmarkEnd w:id="746"/>
      <w:bookmarkEnd w:id="747"/>
      <w:bookmarkEnd w:id="748"/>
      <w:bookmarkEnd w:id="749"/>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4"/>
        <w:gridCol w:w="5516"/>
        <w:gridCol w:w="1514"/>
      </w:tblGrid>
      <w:tr w:rsidR="00C41A6A" w:rsidRPr="002143D0" w:rsidTr="004227CB">
        <w:trPr>
          <w:trHeight w:val="20"/>
          <w:jc w:val="center"/>
        </w:trPr>
        <w:tc>
          <w:tcPr>
            <w:tcW w:w="484" w:type="dxa"/>
            <w:shd w:val="clear" w:color="auto" w:fill="FBD4B4" w:themeFill="accent6" w:themeFillTint="66"/>
            <w:vAlign w:val="center"/>
            <w:hideMark/>
          </w:tcPr>
          <w:p w:rsidR="00C41A6A" w:rsidRPr="002143D0" w:rsidRDefault="00C41A6A" w:rsidP="004227CB">
            <w:pPr>
              <w:spacing w:line="276" w:lineRule="auto"/>
              <w:jc w:val="center"/>
              <w:rPr>
                <w:rFonts w:asciiTheme="minorHAnsi" w:hAnsiTheme="minorHAnsi"/>
                <w:b/>
                <w:bCs/>
                <w:sz w:val="18"/>
                <w:szCs w:val="18"/>
              </w:rPr>
            </w:pPr>
            <w:r w:rsidRPr="002143D0">
              <w:rPr>
                <w:rFonts w:asciiTheme="minorHAnsi" w:hAnsiTheme="minorHAnsi"/>
                <w:b/>
                <w:bCs/>
                <w:sz w:val="18"/>
                <w:szCs w:val="18"/>
              </w:rPr>
              <w:t>Sıra No</w:t>
            </w:r>
          </w:p>
        </w:tc>
        <w:tc>
          <w:tcPr>
            <w:tcW w:w="5516" w:type="dxa"/>
            <w:shd w:val="clear" w:color="auto" w:fill="FBD4B4" w:themeFill="accent6" w:themeFillTint="66"/>
            <w:vAlign w:val="center"/>
            <w:hideMark/>
          </w:tcPr>
          <w:p w:rsidR="00C41A6A" w:rsidRPr="002143D0" w:rsidRDefault="00C41A6A" w:rsidP="004227CB">
            <w:pPr>
              <w:spacing w:line="276" w:lineRule="auto"/>
              <w:jc w:val="center"/>
              <w:rPr>
                <w:rFonts w:asciiTheme="minorHAnsi" w:hAnsiTheme="minorHAnsi"/>
                <w:b/>
                <w:bCs/>
                <w:sz w:val="18"/>
                <w:szCs w:val="18"/>
              </w:rPr>
            </w:pPr>
            <w:r w:rsidRPr="002143D0">
              <w:rPr>
                <w:rFonts w:asciiTheme="minorHAnsi" w:hAnsiTheme="minorHAnsi"/>
                <w:b/>
                <w:bCs/>
                <w:sz w:val="18"/>
                <w:szCs w:val="18"/>
              </w:rPr>
              <w:t>Destekleme Adı</w:t>
            </w:r>
          </w:p>
        </w:tc>
        <w:tc>
          <w:tcPr>
            <w:tcW w:w="1514" w:type="dxa"/>
            <w:shd w:val="clear" w:color="auto" w:fill="FBD4B4" w:themeFill="accent6" w:themeFillTint="66"/>
            <w:vAlign w:val="center"/>
            <w:hideMark/>
          </w:tcPr>
          <w:p w:rsidR="00C41A6A" w:rsidRPr="002143D0" w:rsidRDefault="00C41A6A" w:rsidP="004227CB">
            <w:pPr>
              <w:spacing w:line="276" w:lineRule="auto"/>
              <w:jc w:val="center"/>
              <w:rPr>
                <w:rFonts w:asciiTheme="minorHAnsi" w:hAnsiTheme="minorHAnsi"/>
                <w:b/>
                <w:bCs/>
                <w:sz w:val="18"/>
                <w:szCs w:val="18"/>
              </w:rPr>
            </w:pPr>
            <w:r w:rsidRPr="002143D0">
              <w:rPr>
                <w:rFonts w:asciiTheme="minorHAnsi" w:hAnsiTheme="minorHAnsi"/>
                <w:b/>
                <w:bCs/>
                <w:sz w:val="18"/>
                <w:szCs w:val="18"/>
              </w:rPr>
              <w:t xml:space="preserve">Destekleme </w:t>
            </w:r>
          </w:p>
          <w:p w:rsidR="00C41A6A" w:rsidRPr="002143D0" w:rsidRDefault="00C41A6A" w:rsidP="0000052A">
            <w:pPr>
              <w:spacing w:line="276" w:lineRule="auto"/>
              <w:jc w:val="center"/>
              <w:rPr>
                <w:rFonts w:asciiTheme="minorHAnsi" w:hAnsiTheme="minorHAnsi"/>
                <w:b/>
                <w:bCs/>
                <w:sz w:val="18"/>
                <w:szCs w:val="18"/>
              </w:rPr>
            </w:pPr>
            <w:r w:rsidRPr="002143D0">
              <w:rPr>
                <w:rFonts w:asciiTheme="minorHAnsi" w:hAnsiTheme="minorHAnsi"/>
                <w:b/>
                <w:bCs/>
                <w:sz w:val="18"/>
                <w:szCs w:val="18"/>
              </w:rPr>
              <w:t>Tutarı (</w:t>
            </w:r>
            <w:r w:rsidR="0000052A" w:rsidRPr="002143D0">
              <w:rPr>
                <w:rFonts w:asciiTheme="minorHAnsi" w:hAnsiTheme="minorHAnsi"/>
                <w:b/>
                <w:bCs/>
                <w:sz w:val="18"/>
                <w:szCs w:val="18"/>
              </w:rPr>
              <w:t>₺</w:t>
            </w:r>
            <w:r w:rsidRPr="002143D0">
              <w:rPr>
                <w:rFonts w:asciiTheme="minorHAnsi" w:hAnsiTheme="minorHAnsi"/>
                <w:b/>
                <w:bCs/>
                <w:sz w:val="18"/>
                <w:szCs w:val="18"/>
              </w:rPr>
              <w:t>)</w:t>
            </w:r>
          </w:p>
        </w:tc>
      </w:tr>
      <w:tr w:rsidR="00E04332" w:rsidRPr="002143D0" w:rsidTr="004227CB">
        <w:trPr>
          <w:trHeight w:val="20"/>
          <w:jc w:val="center"/>
        </w:trPr>
        <w:tc>
          <w:tcPr>
            <w:tcW w:w="484" w:type="dxa"/>
            <w:shd w:val="clear" w:color="auto" w:fill="auto"/>
            <w:noWrap/>
            <w:vAlign w:val="center"/>
          </w:tcPr>
          <w:p w:rsidR="00E04332" w:rsidRPr="002143D0" w:rsidRDefault="00E04332" w:rsidP="00724F22">
            <w:pPr>
              <w:spacing w:line="276" w:lineRule="auto"/>
              <w:jc w:val="center"/>
              <w:rPr>
                <w:rFonts w:asciiTheme="minorHAnsi" w:hAnsiTheme="minorHAnsi"/>
                <w:sz w:val="18"/>
                <w:szCs w:val="18"/>
              </w:rPr>
            </w:pPr>
            <w:r>
              <w:rPr>
                <w:rFonts w:asciiTheme="minorHAnsi" w:hAnsiTheme="minorHAnsi"/>
                <w:sz w:val="18"/>
                <w:szCs w:val="18"/>
              </w:rPr>
              <w:t>1</w:t>
            </w:r>
          </w:p>
        </w:tc>
        <w:tc>
          <w:tcPr>
            <w:tcW w:w="5516" w:type="dxa"/>
            <w:shd w:val="clear" w:color="auto" w:fill="auto"/>
            <w:noWrap/>
            <w:vAlign w:val="center"/>
          </w:tcPr>
          <w:p w:rsidR="00E04332" w:rsidRPr="005547A4" w:rsidRDefault="00E04332" w:rsidP="00FA1452">
            <w:pPr>
              <w:jc w:val="left"/>
              <w:rPr>
                <w:rFonts w:asciiTheme="minorHAnsi" w:hAnsiTheme="minorHAnsi" w:cstheme="minorHAnsi"/>
                <w:sz w:val="20"/>
                <w:szCs w:val="20"/>
              </w:rPr>
            </w:pPr>
            <w:r w:rsidRPr="005547A4">
              <w:rPr>
                <w:rFonts w:asciiTheme="minorHAnsi" w:hAnsiTheme="minorHAnsi" w:cstheme="minorHAnsi"/>
                <w:sz w:val="20"/>
                <w:szCs w:val="20"/>
              </w:rPr>
              <w:t>Su Ürünleri Yavru ve Ürün Desteklemesi 2017</w:t>
            </w:r>
          </w:p>
        </w:tc>
        <w:tc>
          <w:tcPr>
            <w:tcW w:w="1514" w:type="dxa"/>
            <w:shd w:val="clear" w:color="auto" w:fill="auto"/>
            <w:noWrap/>
            <w:vAlign w:val="center"/>
          </w:tcPr>
          <w:p w:rsidR="00E04332" w:rsidRPr="002C5707" w:rsidRDefault="00E04332" w:rsidP="002C5707">
            <w:pPr>
              <w:jc w:val="right"/>
              <w:rPr>
                <w:rFonts w:asciiTheme="minorHAnsi" w:hAnsiTheme="minorHAnsi" w:cstheme="minorHAnsi"/>
                <w:bCs/>
                <w:sz w:val="20"/>
                <w:szCs w:val="20"/>
              </w:rPr>
            </w:pPr>
            <w:r w:rsidRPr="002C5707">
              <w:rPr>
                <w:rFonts w:asciiTheme="minorHAnsi" w:hAnsiTheme="minorHAnsi" w:cstheme="minorHAnsi"/>
                <w:bCs/>
                <w:sz w:val="20"/>
                <w:szCs w:val="20"/>
              </w:rPr>
              <w:t>169.879,50</w:t>
            </w:r>
          </w:p>
        </w:tc>
      </w:tr>
      <w:tr w:rsidR="002C5707" w:rsidRPr="002143D0" w:rsidTr="004227CB">
        <w:trPr>
          <w:trHeight w:val="20"/>
          <w:jc w:val="center"/>
        </w:trPr>
        <w:tc>
          <w:tcPr>
            <w:tcW w:w="484" w:type="dxa"/>
            <w:shd w:val="clear" w:color="auto" w:fill="auto"/>
            <w:noWrap/>
            <w:vAlign w:val="center"/>
          </w:tcPr>
          <w:p w:rsidR="002C5707" w:rsidRDefault="002C5707" w:rsidP="00724F22">
            <w:pPr>
              <w:spacing w:line="276" w:lineRule="auto"/>
              <w:jc w:val="center"/>
              <w:rPr>
                <w:rFonts w:asciiTheme="minorHAnsi" w:hAnsiTheme="minorHAnsi"/>
                <w:sz w:val="18"/>
                <w:szCs w:val="18"/>
              </w:rPr>
            </w:pPr>
            <w:r>
              <w:rPr>
                <w:rFonts w:asciiTheme="minorHAnsi" w:hAnsiTheme="minorHAnsi"/>
                <w:sz w:val="18"/>
                <w:szCs w:val="18"/>
              </w:rPr>
              <w:t>2</w:t>
            </w:r>
          </w:p>
        </w:tc>
        <w:tc>
          <w:tcPr>
            <w:tcW w:w="5516" w:type="dxa"/>
            <w:shd w:val="clear" w:color="auto" w:fill="auto"/>
            <w:noWrap/>
            <w:vAlign w:val="center"/>
          </w:tcPr>
          <w:p w:rsidR="002C5707" w:rsidRPr="005547A4" w:rsidRDefault="002C5707" w:rsidP="00FA1452">
            <w:pPr>
              <w:jc w:val="left"/>
              <w:rPr>
                <w:rFonts w:asciiTheme="minorHAnsi" w:hAnsiTheme="minorHAnsi" w:cstheme="minorHAnsi"/>
                <w:sz w:val="20"/>
                <w:szCs w:val="20"/>
              </w:rPr>
            </w:pPr>
            <w:r>
              <w:rPr>
                <w:rFonts w:asciiTheme="minorHAnsi" w:hAnsiTheme="minorHAnsi" w:cstheme="minorHAnsi"/>
                <w:sz w:val="20"/>
                <w:szCs w:val="20"/>
              </w:rPr>
              <w:t>Kıyı Balıkçılığı Desteklemesi</w:t>
            </w:r>
          </w:p>
        </w:tc>
        <w:tc>
          <w:tcPr>
            <w:tcW w:w="1514" w:type="dxa"/>
            <w:shd w:val="clear" w:color="auto" w:fill="auto"/>
            <w:noWrap/>
            <w:vAlign w:val="center"/>
          </w:tcPr>
          <w:p w:rsidR="002C5707" w:rsidRPr="002C5707" w:rsidRDefault="002C5707" w:rsidP="002C5707">
            <w:pPr>
              <w:jc w:val="right"/>
              <w:rPr>
                <w:rFonts w:ascii="Calibri" w:hAnsi="Calibri" w:cs="Calibri"/>
                <w:sz w:val="20"/>
                <w:szCs w:val="20"/>
              </w:rPr>
            </w:pPr>
            <w:r w:rsidRPr="002C5707">
              <w:rPr>
                <w:rFonts w:ascii="Calibri" w:hAnsi="Calibri" w:cs="Calibri"/>
                <w:sz w:val="20"/>
                <w:szCs w:val="20"/>
              </w:rPr>
              <w:t>352.750,00</w:t>
            </w:r>
          </w:p>
        </w:tc>
      </w:tr>
      <w:tr w:rsidR="00E04332" w:rsidRPr="002143D0" w:rsidTr="004227CB">
        <w:trPr>
          <w:trHeight w:val="20"/>
          <w:jc w:val="center"/>
        </w:trPr>
        <w:tc>
          <w:tcPr>
            <w:tcW w:w="484" w:type="dxa"/>
            <w:shd w:val="clear" w:color="auto" w:fill="auto"/>
            <w:noWrap/>
            <w:vAlign w:val="center"/>
          </w:tcPr>
          <w:p w:rsidR="00E04332" w:rsidRPr="002143D0" w:rsidRDefault="002C5707" w:rsidP="00724F22">
            <w:pPr>
              <w:spacing w:line="276" w:lineRule="auto"/>
              <w:jc w:val="center"/>
              <w:rPr>
                <w:rFonts w:asciiTheme="minorHAnsi" w:hAnsiTheme="minorHAnsi"/>
                <w:sz w:val="18"/>
                <w:szCs w:val="18"/>
              </w:rPr>
            </w:pPr>
            <w:r>
              <w:rPr>
                <w:rFonts w:asciiTheme="minorHAnsi" w:hAnsiTheme="minorHAnsi"/>
                <w:sz w:val="18"/>
                <w:szCs w:val="18"/>
              </w:rPr>
              <w:t>3</w:t>
            </w:r>
          </w:p>
        </w:tc>
        <w:tc>
          <w:tcPr>
            <w:tcW w:w="5516" w:type="dxa"/>
            <w:shd w:val="clear" w:color="auto" w:fill="auto"/>
            <w:noWrap/>
            <w:vAlign w:val="center"/>
          </w:tcPr>
          <w:p w:rsidR="00E04332" w:rsidRPr="005547A4" w:rsidRDefault="00E04332" w:rsidP="00FA1452">
            <w:pPr>
              <w:jc w:val="left"/>
              <w:rPr>
                <w:rFonts w:asciiTheme="minorHAnsi" w:hAnsiTheme="minorHAnsi" w:cstheme="minorHAnsi"/>
                <w:sz w:val="20"/>
                <w:szCs w:val="20"/>
              </w:rPr>
            </w:pPr>
            <w:r w:rsidRPr="005547A4">
              <w:rPr>
                <w:rFonts w:asciiTheme="minorHAnsi" w:hAnsiTheme="minorHAnsi" w:cstheme="minorHAnsi"/>
                <w:sz w:val="20"/>
                <w:szCs w:val="20"/>
              </w:rPr>
              <w:t>Yem Bitkileri Desteği 2017</w:t>
            </w:r>
          </w:p>
        </w:tc>
        <w:tc>
          <w:tcPr>
            <w:tcW w:w="1514" w:type="dxa"/>
            <w:shd w:val="clear" w:color="auto" w:fill="auto"/>
            <w:noWrap/>
            <w:vAlign w:val="center"/>
          </w:tcPr>
          <w:p w:rsidR="00E04332" w:rsidRPr="002C5707" w:rsidRDefault="00E04332" w:rsidP="002C5707">
            <w:pPr>
              <w:jc w:val="right"/>
              <w:rPr>
                <w:rFonts w:asciiTheme="minorHAnsi" w:hAnsiTheme="minorHAnsi" w:cstheme="minorHAnsi"/>
                <w:bCs/>
                <w:sz w:val="20"/>
                <w:szCs w:val="20"/>
              </w:rPr>
            </w:pPr>
            <w:r w:rsidRPr="002C5707">
              <w:rPr>
                <w:rFonts w:ascii="Calibri" w:hAnsi="Calibri" w:cs="Calibri"/>
                <w:sz w:val="20"/>
                <w:szCs w:val="20"/>
              </w:rPr>
              <w:t>8.667.186,02</w:t>
            </w:r>
          </w:p>
        </w:tc>
      </w:tr>
      <w:tr w:rsidR="00E04332" w:rsidRPr="002143D0" w:rsidTr="00FA1452">
        <w:trPr>
          <w:trHeight w:val="20"/>
          <w:jc w:val="center"/>
        </w:trPr>
        <w:tc>
          <w:tcPr>
            <w:tcW w:w="484" w:type="dxa"/>
            <w:shd w:val="clear" w:color="auto" w:fill="auto"/>
            <w:noWrap/>
            <w:vAlign w:val="center"/>
            <w:hideMark/>
          </w:tcPr>
          <w:p w:rsidR="00E04332" w:rsidRPr="002143D0" w:rsidRDefault="002C5707" w:rsidP="00724F22">
            <w:pPr>
              <w:spacing w:line="276" w:lineRule="auto"/>
              <w:jc w:val="center"/>
              <w:rPr>
                <w:rFonts w:asciiTheme="minorHAnsi" w:hAnsiTheme="minorHAnsi"/>
                <w:sz w:val="18"/>
                <w:szCs w:val="18"/>
              </w:rPr>
            </w:pPr>
            <w:r>
              <w:rPr>
                <w:rFonts w:asciiTheme="minorHAnsi" w:hAnsiTheme="minorHAnsi"/>
                <w:sz w:val="18"/>
                <w:szCs w:val="18"/>
              </w:rPr>
              <w:t>4</w:t>
            </w:r>
          </w:p>
        </w:tc>
        <w:tc>
          <w:tcPr>
            <w:tcW w:w="5516" w:type="dxa"/>
            <w:shd w:val="clear" w:color="auto" w:fill="auto"/>
            <w:noWrap/>
            <w:vAlign w:val="center"/>
          </w:tcPr>
          <w:p w:rsidR="00E04332" w:rsidRPr="005547A4" w:rsidRDefault="00E04332" w:rsidP="00FA1452">
            <w:pPr>
              <w:rPr>
                <w:rFonts w:asciiTheme="minorHAnsi" w:hAnsiTheme="minorHAnsi" w:cstheme="minorHAnsi"/>
                <w:sz w:val="20"/>
                <w:szCs w:val="20"/>
              </w:rPr>
            </w:pPr>
            <w:r w:rsidRPr="005547A4">
              <w:rPr>
                <w:rFonts w:asciiTheme="minorHAnsi" w:hAnsiTheme="minorHAnsi" w:cstheme="minorHAnsi"/>
                <w:sz w:val="20"/>
                <w:szCs w:val="20"/>
              </w:rPr>
              <w:t>Arılı Kovan Desteklemesi 2017 Yılı</w:t>
            </w:r>
          </w:p>
        </w:tc>
        <w:tc>
          <w:tcPr>
            <w:tcW w:w="1514" w:type="dxa"/>
            <w:shd w:val="clear" w:color="auto" w:fill="auto"/>
            <w:noWrap/>
            <w:vAlign w:val="bottom"/>
          </w:tcPr>
          <w:p w:rsidR="00E04332" w:rsidRPr="002C5707" w:rsidRDefault="00E04332" w:rsidP="002C5707">
            <w:pPr>
              <w:jc w:val="right"/>
              <w:rPr>
                <w:rFonts w:asciiTheme="minorHAnsi" w:hAnsiTheme="minorHAnsi" w:cstheme="minorHAnsi"/>
                <w:sz w:val="20"/>
                <w:szCs w:val="20"/>
              </w:rPr>
            </w:pPr>
            <w:r w:rsidRPr="002C5707">
              <w:rPr>
                <w:rFonts w:asciiTheme="minorHAnsi" w:hAnsiTheme="minorHAnsi" w:cstheme="minorHAnsi"/>
                <w:sz w:val="20"/>
                <w:szCs w:val="20"/>
              </w:rPr>
              <w:t>539.950,00</w:t>
            </w:r>
          </w:p>
        </w:tc>
      </w:tr>
      <w:tr w:rsidR="00E04332" w:rsidRPr="002143D0" w:rsidTr="004227CB">
        <w:trPr>
          <w:trHeight w:val="20"/>
          <w:jc w:val="center"/>
        </w:trPr>
        <w:tc>
          <w:tcPr>
            <w:tcW w:w="484" w:type="dxa"/>
            <w:shd w:val="clear" w:color="auto" w:fill="auto"/>
            <w:noWrap/>
            <w:vAlign w:val="center"/>
            <w:hideMark/>
          </w:tcPr>
          <w:p w:rsidR="00E04332" w:rsidRPr="002143D0" w:rsidRDefault="002C5707" w:rsidP="00724F22">
            <w:pPr>
              <w:spacing w:line="276" w:lineRule="auto"/>
              <w:jc w:val="center"/>
              <w:rPr>
                <w:rFonts w:asciiTheme="minorHAnsi" w:hAnsiTheme="minorHAnsi"/>
                <w:sz w:val="18"/>
                <w:szCs w:val="18"/>
              </w:rPr>
            </w:pPr>
            <w:r>
              <w:rPr>
                <w:rFonts w:asciiTheme="minorHAnsi" w:hAnsiTheme="minorHAnsi"/>
                <w:sz w:val="18"/>
                <w:szCs w:val="18"/>
              </w:rPr>
              <w:t>5</w:t>
            </w:r>
          </w:p>
        </w:tc>
        <w:tc>
          <w:tcPr>
            <w:tcW w:w="5516" w:type="dxa"/>
            <w:shd w:val="clear" w:color="auto" w:fill="auto"/>
            <w:noWrap/>
            <w:vAlign w:val="center"/>
          </w:tcPr>
          <w:p w:rsidR="00E04332" w:rsidRPr="005547A4" w:rsidRDefault="00E04332" w:rsidP="00FA1452">
            <w:pPr>
              <w:rPr>
                <w:rFonts w:asciiTheme="minorHAnsi" w:hAnsiTheme="minorHAnsi" w:cstheme="minorHAnsi"/>
                <w:sz w:val="20"/>
                <w:szCs w:val="20"/>
              </w:rPr>
            </w:pPr>
            <w:r w:rsidRPr="005547A4">
              <w:rPr>
                <w:rFonts w:asciiTheme="minorHAnsi" w:hAnsiTheme="minorHAnsi" w:cstheme="minorHAnsi"/>
                <w:sz w:val="20"/>
                <w:szCs w:val="20"/>
              </w:rPr>
              <w:t>Anaç Koyun-Keçi Desteklemesi 2017 Yılı</w:t>
            </w:r>
          </w:p>
        </w:tc>
        <w:tc>
          <w:tcPr>
            <w:tcW w:w="1514" w:type="dxa"/>
            <w:shd w:val="clear" w:color="auto" w:fill="auto"/>
            <w:noWrap/>
            <w:vAlign w:val="center"/>
          </w:tcPr>
          <w:p w:rsidR="00E04332" w:rsidRPr="002C5707" w:rsidRDefault="00E04332" w:rsidP="002C5707">
            <w:pPr>
              <w:jc w:val="right"/>
              <w:rPr>
                <w:rFonts w:asciiTheme="minorHAnsi" w:hAnsiTheme="minorHAnsi" w:cstheme="minorHAnsi"/>
                <w:sz w:val="20"/>
                <w:szCs w:val="20"/>
              </w:rPr>
            </w:pPr>
            <w:r w:rsidRPr="002C5707">
              <w:rPr>
                <w:rFonts w:asciiTheme="minorHAnsi" w:hAnsiTheme="minorHAnsi" w:cstheme="minorHAnsi"/>
                <w:sz w:val="20"/>
                <w:szCs w:val="20"/>
              </w:rPr>
              <w:t>8.913.650,00</w:t>
            </w:r>
          </w:p>
        </w:tc>
      </w:tr>
      <w:tr w:rsidR="00E04332" w:rsidRPr="002143D0" w:rsidTr="00FA1452">
        <w:trPr>
          <w:trHeight w:val="20"/>
          <w:jc w:val="center"/>
        </w:trPr>
        <w:tc>
          <w:tcPr>
            <w:tcW w:w="484" w:type="dxa"/>
            <w:shd w:val="clear" w:color="auto" w:fill="auto"/>
            <w:noWrap/>
            <w:vAlign w:val="center"/>
            <w:hideMark/>
          </w:tcPr>
          <w:p w:rsidR="00E04332" w:rsidRPr="002143D0" w:rsidRDefault="002C5707" w:rsidP="00724F22">
            <w:pPr>
              <w:spacing w:line="276" w:lineRule="auto"/>
              <w:jc w:val="center"/>
              <w:rPr>
                <w:rFonts w:asciiTheme="minorHAnsi" w:hAnsiTheme="minorHAnsi"/>
                <w:sz w:val="18"/>
                <w:szCs w:val="18"/>
              </w:rPr>
            </w:pPr>
            <w:r>
              <w:rPr>
                <w:rFonts w:asciiTheme="minorHAnsi" w:hAnsiTheme="minorHAnsi"/>
                <w:sz w:val="18"/>
                <w:szCs w:val="18"/>
              </w:rPr>
              <w:t>6</w:t>
            </w:r>
          </w:p>
        </w:tc>
        <w:tc>
          <w:tcPr>
            <w:tcW w:w="5516" w:type="dxa"/>
            <w:shd w:val="clear" w:color="auto" w:fill="auto"/>
            <w:noWrap/>
            <w:vAlign w:val="center"/>
          </w:tcPr>
          <w:p w:rsidR="00E04332" w:rsidRPr="005547A4" w:rsidRDefault="00E04332" w:rsidP="00FA1452">
            <w:pPr>
              <w:rPr>
                <w:rFonts w:asciiTheme="minorHAnsi" w:hAnsiTheme="minorHAnsi" w:cstheme="minorHAnsi"/>
                <w:sz w:val="20"/>
                <w:szCs w:val="20"/>
              </w:rPr>
            </w:pPr>
            <w:r w:rsidRPr="005547A4">
              <w:rPr>
                <w:rFonts w:asciiTheme="minorHAnsi" w:hAnsiTheme="minorHAnsi" w:cstheme="minorHAnsi"/>
                <w:sz w:val="20"/>
                <w:szCs w:val="20"/>
              </w:rPr>
              <w:t>Buzağı Desteklemesi 2016 Yılı 2.-3. 2017 1.Dönem</w:t>
            </w:r>
          </w:p>
        </w:tc>
        <w:tc>
          <w:tcPr>
            <w:tcW w:w="1514" w:type="dxa"/>
            <w:shd w:val="clear" w:color="auto" w:fill="auto"/>
            <w:noWrap/>
            <w:vAlign w:val="bottom"/>
          </w:tcPr>
          <w:p w:rsidR="00E04332" w:rsidRPr="002C5707" w:rsidRDefault="00E04332" w:rsidP="002C5707">
            <w:pPr>
              <w:jc w:val="right"/>
              <w:rPr>
                <w:rFonts w:asciiTheme="minorHAnsi" w:hAnsiTheme="minorHAnsi" w:cstheme="minorHAnsi"/>
                <w:sz w:val="20"/>
                <w:szCs w:val="20"/>
              </w:rPr>
            </w:pPr>
            <w:r w:rsidRPr="002C5707">
              <w:rPr>
                <w:rFonts w:asciiTheme="minorHAnsi" w:hAnsiTheme="minorHAnsi" w:cstheme="minorHAnsi"/>
                <w:sz w:val="20"/>
                <w:szCs w:val="20"/>
              </w:rPr>
              <w:t>23.311.800,00</w:t>
            </w:r>
          </w:p>
        </w:tc>
      </w:tr>
      <w:tr w:rsidR="00E04332" w:rsidRPr="002143D0" w:rsidTr="004227CB">
        <w:trPr>
          <w:trHeight w:val="20"/>
          <w:jc w:val="center"/>
        </w:trPr>
        <w:tc>
          <w:tcPr>
            <w:tcW w:w="484" w:type="dxa"/>
            <w:shd w:val="clear" w:color="auto" w:fill="auto"/>
            <w:noWrap/>
            <w:vAlign w:val="center"/>
            <w:hideMark/>
          </w:tcPr>
          <w:p w:rsidR="00E04332" w:rsidRPr="002143D0" w:rsidRDefault="002C5707" w:rsidP="00724F22">
            <w:pPr>
              <w:spacing w:line="276" w:lineRule="auto"/>
              <w:jc w:val="center"/>
              <w:rPr>
                <w:rFonts w:asciiTheme="minorHAnsi" w:hAnsiTheme="minorHAnsi"/>
                <w:sz w:val="18"/>
                <w:szCs w:val="18"/>
              </w:rPr>
            </w:pPr>
            <w:r>
              <w:rPr>
                <w:rFonts w:asciiTheme="minorHAnsi" w:hAnsiTheme="minorHAnsi"/>
                <w:sz w:val="18"/>
                <w:szCs w:val="18"/>
              </w:rPr>
              <w:t>7</w:t>
            </w:r>
          </w:p>
        </w:tc>
        <w:tc>
          <w:tcPr>
            <w:tcW w:w="5516" w:type="dxa"/>
            <w:shd w:val="clear" w:color="auto" w:fill="auto"/>
            <w:noWrap/>
            <w:vAlign w:val="center"/>
          </w:tcPr>
          <w:p w:rsidR="00E04332" w:rsidRPr="005547A4" w:rsidRDefault="00E04332" w:rsidP="00FA1452">
            <w:pPr>
              <w:rPr>
                <w:rFonts w:asciiTheme="minorHAnsi" w:hAnsiTheme="minorHAnsi" w:cstheme="minorHAnsi"/>
                <w:sz w:val="20"/>
                <w:szCs w:val="20"/>
              </w:rPr>
            </w:pPr>
            <w:r w:rsidRPr="005547A4">
              <w:rPr>
                <w:rFonts w:asciiTheme="minorHAnsi" w:hAnsiTheme="minorHAnsi" w:cstheme="minorHAnsi"/>
                <w:sz w:val="20"/>
                <w:szCs w:val="20"/>
              </w:rPr>
              <w:t>Çiğ Süt 2016 Yılı Ekim-Aralık ve 2017 Yılı Ocak-Eylül</w:t>
            </w:r>
          </w:p>
        </w:tc>
        <w:tc>
          <w:tcPr>
            <w:tcW w:w="1514" w:type="dxa"/>
            <w:shd w:val="clear" w:color="auto" w:fill="auto"/>
            <w:noWrap/>
            <w:vAlign w:val="center"/>
          </w:tcPr>
          <w:p w:rsidR="00E04332" w:rsidRPr="002C5707" w:rsidRDefault="00E04332" w:rsidP="002C5707">
            <w:pPr>
              <w:jc w:val="right"/>
              <w:rPr>
                <w:rFonts w:asciiTheme="minorHAnsi" w:hAnsiTheme="minorHAnsi" w:cstheme="minorHAnsi"/>
                <w:sz w:val="20"/>
                <w:szCs w:val="20"/>
              </w:rPr>
            </w:pPr>
            <w:r w:rsidRPr="002C5707">
              <w:rPr>
                <w:rFonts w:asciiTheme="minorHAnsi" w:hAnsiTheme="minorHAnsi" w:cstheme="minorHAnsi"/>
                <w:sz w:val="20"/>
                <w:szCs w:val="20"/>
              </w:rPr>
              <w:t>27.302.957,91</w:t>
            </w:r>
          </w:p>
        </w:tc>
      </w:tr>
      <w:tr w:rsidR="00E04332" w:rsidRPr="002143D0" w:rsidTr="004227CB">
        <w:trPr>
          <w:trHeight w:val="20"/>
          <w:jc w:val="center"/>
        </w:trPr>
        <w:tc>
          <w:tcPr>
            <w:tcW w:w="484" w:type="dxa"/>
            <w:shd w:val="clear" w:color="auto" w:fill="auto"/>
            <w:noWrap/>
            <w:vAlign w:val="center"/>
          </w:tcPr>
          <w:p w:rsidR="00E04332" w:rsidRPr="002143D0" w:rsidRDefault="002C5707" w:rsidP="00724F22">
            <w:pPr>
              <w:spacing w:line="276" w:lineRule="auto"/>
              <w:jc w:val="center"/>
              <w:rPr>
                <w:rFonts w:asciiTheme="minorHAnsi" w:hAnsiTheme="minorHAnsi"/>
                <w:sz w:val="18"/>
                <w:szCs w:val="18"/>
              </w:rPr>
            </w:pPr>
            <w:r>
              <w:rPr>
                <w:rFonts w:asciiTheme="minorHAnsi" w:hAnsiTheme="minorHAnsi"/>
                <w:sz w:val="18"/>
                <w:szCs w:val="18"/>
              </w:rPr>
              <w:t>8</w:t>
            </w:r>
          </w:p>
        </w:tc>
        <w:tc>
          <w:tcPr>
            <w:tcW w:w="5516" w:type="dxa"/>
            <w:shd w:val="clear" w:color="auto" w:fill="auto"/>
            <w:noWrap/>
            <w:vAlign w:val="center"/>
          </w:tcPr>
          <w:p w:rsidR="00E04332" w:rsidRPr="005547A4" w:rsidRDefault="00E04332" w:rsidP="00FA1452">
            <w:pPr>
              <w:rPr>
                <w:rFonts w:asciiTheme="minorHAnsi" w:hAnsiTheme="minorHAnsi" w:cstheme="minorHAnsi"/>
                <w:sz w:val="20"/>
                <w:szCs w:val="20"/>
              </w:rPr>
            </w:pPr>
            <w:r w:rsidRPr="005547A4">
              <w:rPr>
                <w:rFonts w:asciiTheme="minorHAnsi" w:hAnsiTheme="minorHAnsi" w:cstheme="minorHAnsi"/>
                <w:sz w:val="20"/>
                <w:szCs w:val="20"/>
              </w:rPr>
              <w:t>Gen Kaynağı Yerinde Korunması 2017</w:t>
            </w:r>
          </w:p>
        </w:tc>
        <w:tc>
          <w:tcPr>
            <w:tcW w:w="1514" w:type="dxa"/>
            <w:shd w:val="clear" w:color="auto" w:fill="auto"/>
            <w:noWrap/>
            <w:vAlign w:val="center"/>
          </w:tcPr>
          <w:p w:rsidR="00E04332" w:rsidRPr="002C5707" w:rsidRDefault="00E04332" w:rsidP="002C5707">
            <w:pPr>
              <w:jc w:val="right"/>
              <w:rPr>
                <w:rFonts w:asciiTheme="minorHAnsi" w:hAnsiTheme="minorHAnsi" w:cstheme="minorHAnsi"/>
                <w:sz w:val="20"/>
                <w:szCs w:val="20"/>
              </w:rPr>
            </w:pPr>
            <w:r w:rsidRPr="002C5707">
              <w:rPr>
                <w:rFonts w:asciiTheme="minorHAnsi" w:hAnsiTheme="minorHAnsi" w:cstheme="minorHAnsi"/>
                <w:sz w:val="20"/>
                <w:szCs w:val="20"/>
              </w:rPr>
              <w:t>271.440,00</w:t>
            </w:r>
          </w:p>
        </w:tc>
      </w:tr>
      <w:tr w:rsidR="00E04332" w:rsidRPr="002143D0" w:rsidTr="00FA1452">
        <w:trPr>
          <w:trHeight w:val="20"/>
          <w:jc w:val="center"/>
        </w:trPr>
        <w:tc>
          <w:tcPr>
            <w:tcW w:w="484" w:type="dxa"/>
            <w:shd w:val="clear" w:color="auto" w:fill="auto"/>
            <w:noWrap/>
            <w:vAlign w:val="center"/>
          </w:tcPr>
          <w:p w:rsidR="00E04332" w:rsidRPr="002143D0" w:rsidRDefault="002C5707" w:rsidP="00724F22">
            <w:pPr>
              <w:spacing w:line="276" w:lineRule="auto"/>
              <w:jc w:val="center"/>
              <w:rPr>
                <w:rFonts w:asciiTheme="minorHAnsi" w:hAnsiTheme="minorHAnsi"/>
                <w:sz w:val="18"/>
                <w:szCs w:val="18"/>
              </w:rPr>
            </w:pPr>
            <w:r>
              <w:rPr>
                <w:rFonts w:asciiTheme="minorHAnsi" w:hAnsiTheme="minorHAnsi"/>
                <w:sz w:val="18"/>
                <w:szCs w:val="18"/>
              </w:rPr>
              <w:t>9</w:t>
            </w:r>
          </w:p>
        </w:tc>
        <w:tc>
          <w:tcPr>
            <w:tcW w:w="5516" w:type="dxa"/>
            <w:shd w:val="clear" w:color="auto" w:fill="auto"/>
            <w:noWrap/>
            <w:vAlign w:val="center"/>
          </w:tcPr>
          <w:p w:rsidR="00E04332" w:rsidRPr="005547A4" w:rsidRDefault="00E04332" w:rsidP="00FA1452">
            <w:pPr>
              <w:rPr>
                <w:rFonts w:asciiTheme="minorHAnsi" w:hAnsiTheme="minorHAnsi" w:cstheme="minorHAnsi"/>
                <w:sz w:val="20"/>
                <w:szCs w:val="20"/>
              </w:rPr>
            </w:pPr>
            <w:r w:rsidRPr="005547A4">
              <w:rPr>
                <w:rFonts w:asciiTheme="minorHAnsi" w:hAnsiTheme="minorHAnsi" w:cstheme="minorHAnsi"/>
                <w:sz w:val="20"/>
                <w:szCs w:val="20"/>
              </w:rPr>
              <w:t>Halk Elinde Islah Desteklemesi 2017</w:t>
            </w:r>
          </w:p>
        </w:tc>
        <w:tc>
          <w:tcPr>
            <w:tcW w:w="1514" w:type="dxa"/>
            <w:shd w:val="clear" w:color="auto" w:fill="auto"/>
            <w:noWrap/>
            <w:vAlign w:val="bottom"/>
          </w:tcPr>
          <w:p w:rsidR="00E04332" w:rsidRPr="002C5707" w:rsidRDefault="00E04332" w:rsidP="002C5707">
            <w:pPr>
              <w:jc w:val="right"/>
              <w:rPr>
                <w:rFonts w:asciiTheme="minorHAnsi" w:hAnsiTheme="minorHAnsi" w:cstheme="minorHAnsi"/>
                <w:sz w:val="20"/>
                <w:szCs w:val="20"/>
              </w:rPr>
            </w:pPr>
            <w:r w:rsidRPr="002C5707">
              <w:rPr>
                <w:rFonts w:asciiTheme="minorHAnsi" w:hAnsiTheme="minorHAnsi" w:cstheme="minorHAnsi"/>
                <w:sz w:val="20"/>
                <w:szCs w:val="20"/>
              </w:rPr>
              <w:t>1.865.280,00</w:t>
            </w:r>
          </w:p>
        </w:tc>
      </w:tr>
      <w:tr w:rsidR="00E04332" w:rsidRPr="002143D0" w:rsidTr="004227CB">
        <w:trPr>
          <w:trHeight w:val="20"/>
          <w:jc w:val="center"/>
        </w:trPr>
        <w:tc>
          <w:tcPr>
            <w:tcW w:w="484" w:type="dxa"/>
            <w:shd w:val="clear" w:color="auto" w:fill="auto"/>
            <w:noWrap/>
            <w:vAlign w:val="center"/>
          </w:tcPr>
          <w:p w:rsidR="00E04332" w:rsidRPr="002143D0" w:rsidRDefault="002C5707" w:rsidP="00724F22">
            <w:pPr>
              <w:spacing w:line="276" w:lineRule="auto"/>
              <w:jc w:val="center"/>
              <w:rPr>
                <w:rFonts w:asciiTheme="minorHAnsi" w:hAnsiTheme="minorHAnsi"/>
                <w:sz w:val="18"/>
                <w:szCs w:val="18"/>
              </w:rPr>
            </w:pPr>
            <w:r>
              <w:rPr>
                <w:rFonts w:asciiTheme="minorHAnsi" w:hAnsiTheme="minorHAnsi"/>
                <w:sz w:val="18"/>
                <w:szCs w:val="18"/>
              </w:rPr>
              <w:t>10</w:t>
            </w:r>
          </w:p>
        </w:tc>
        <w:tc>
          <w:tcPr>
            <w:tcW w:w="5516" w:type="dxa"/>
            <w:shd w:val="clear" w:color="auto" w:fill="auto"/>
            <w:noWrap/>
            <w:vAlign w:val="center"/>
          </w:tcPr>
          <w:p w:rsidR="00E04332" w:rsidRPr="005547A4" w:rsidRDefault="00E04332" w:rsidP="00FA1452">
            <w:pPr>
              <w:rPr>
                <w:rFonts w:asciiTheme="minorHAnsi" w:hAnsiTheme="minorHAnsi" w:cstheme="minorHAnsi"/>
                <w:sz w:val="20"/>
                <w:szCs w:val="20"/>
              </w:rPr>
            </w:pPr>
            <w:r w:rsidRPr="005547A4">
              <w:rPr>
                <w:rFonts w:asciiTheme="minorHAnsi" w:hAnsiTheme="minorHAnsi" w:cstheme="minorHAnsi"/>
                <w:sz w:val="20"/>
                <w:szCs w:val="20"/>
              </w:rPr>
              <w:t>Süt Tozu Desteklemesi 2017 Yılı</w:t>
            </w:r>
          </w:p>
        </w:tc>
        <w:tc>
          <w:tcPr>
            <w:tcW w:w="1514" w:type="dxa"/>
            <w:shd w:val="clear" w:color="auto" w:fill="auto"/>
            <w:noWrap/>
            <w:vAlign w:val="center"/>
          </w:tcPr>
          <w:p w:rsidR="00E04332" w:rsidRPr="002C5707" w:rsidRDefault="00E04332" w:rsidP="002C5707">
            <w:pPr>
              <w:jc w:val="right"/>
              <w:rPr>
                <w:rFonts w:asciiTheme="minorHAnsi" w:hAnsiTheme="minorHAnsi" w:cstheme="minorHAnsi"/>
                <w:sz w:val="20"/>
                <w:szCs w:val="20"/>
              </w:rPr>
            </w:pPr>
            <w:r w:rsidRPr="002C5707">
              <w:rPr>
                <w:rFonts w:asciiTheme="minorHAnsi" w:hAnsiTheme="minorHAnsi" w:cstheme="minorHAnsi"/>
                <w:sz w:val="20"/>
                <w:szCs w:val="20"/>
              </w:rPr>
              <w:t>166.769,04</w:t>
            </w:r>
          </w:p>
        </w:tc>
      </w:tr>
      <w:tr w:rsidR="00E04332" w:rsidRPr="002143D0" w:rsidTr="00FA1452">
        <w:trPr>
          <w:trHeight w:val="20"/>
          <w:jc w:val="center"/>
        </w:trPr>
        <w:tc>
          <w:tcPr>
            <w:tcW w:w="484" w:type="dxa"/>
            <w:shd w:val="clear" w:color="auto" w:fill="auto"/>
            <w:noWrap/>
            <w:vAlign w:val="center"/>
          </w:tcPr>
          <w:p w:rsidR="00E04332" w:rsidRPr="002143D0" w:rsidRDefault="00E04332" w:rsidP="00724F22">
            <w:pPr>
              <w:spacing w:line="276" w:lineRule="auto"/>
              <w:jc w:val="center"/>
              <w:rPr>
                <w:rFonts w:asciiTheme="minorHAnsi" w:hAnsiTheme="minorHAnsi"/>
                <w:sz w:val="18"/>
                <w:szCs w:val="18"/>
              </w:rPr>
            </w:pPr>
            <w:r>
              <w:rPr>
                <w:rFonts w:asciiTheme="minorHAnsi" w:hAnsiTheme="minorHAnsi"/>
                <w:sz w:val="18"/>
                <w:szCs w:val="18"/>
              </w:rPr>
              <w:t>1</w:t>
            </w:r>
            <w:r w:rsidR="002C5707">
              <w:rPr>
                <w:rFonts w:asciiTheme="minorHAnsi" w:hAnsiTheme="minorHAnsi"/>
                <w:sz w:val="18"/>
                <w:szCs w:val="18"/>
              </w:rPr>
              <w:t>1</w:t>
            </w:r>
          </w:p>
        </w:tc>
        <w:tc>
          <w:tcPr>
            <w:tcW w:w="5516" w:type="dxa"/>
            <w:shd w:val="clear" w:color="auto" w:fill="auto"/>
            <w:noWrap/>
            <w:vAlign w:val="center"/>
          </w:tcPr>
          <w:p w:rsidR="00E04332" w:rsidRPr="005547A4" w:rsidRDefault="00E04332" w:rsidP="00FA1452">
            <w:pPr>
              <w:rPr>
                <w:rFonts w:asciiTheme="minorHAnsi" w:hAnsiTheme="minorHAnsi" w:cstheme="minorHAnsi"/>
                <w:sz w:val="20"/>
                <w:szCs w:val="20"/>
              </w:rPr>
            </w:pPr>
            <w:r w:rsidRPr="005547A4">
              <w:rPr>
                <w:rFonts w:asciiTheme="minorHAnsi" w:hAnsiTheme="minorHAnsi" w:cstheme="minorHAnsi"/>
                <w:sz w:val="20"/>
                <w:szCs w:val="20"/>
              </w:rPr>
              <w:t>Malak Desteği 2017</w:t>
            </w:r>
          </w:p>
        </w:tc>
        <w:tc>
          <w:tcPr>
            <w:tcW w:w="1514" w:type="dxa"/>
            <w:shd w:val="clear" w:color="auto" w:fill="auto"/>
            <w:noWrap/>
            <w:vAlign w:val="bottom"/>
          </w:tcPr>
          <w:p w:rsidR="00E04332" w:rsidRPr="002C5707" w:rsidRDefault="00E04332" w:rsidP="002C5707">
            <w:pPr>
              <w:jc w:val="right"/>
              <w:rPr>
                <w:rFonts w:asciiTheme="minorHAnsi" w:hAnsiTheme="minorHAnsi" w:cstheme="minorHAnsi"/>
                <w:sz w:val="20"/>
                <w:szCs w:val="20"/>
              </w:rPr>
            </w:pPr>
            <w:r w:rsidRPr="002C5707">
              <w:rPr>
                <w:rFonts w:asciiTheme="minorHAnsi" w:hAnsiTheme="minorHAnsi" w:cstheme="minorHAnsi"/>
                <w:sz w:val="20"/>
                <w:szCs w:val="20"/>
              </w:rPr>
              <w:t>2.800,00</w:t>
            </w:r>
          </w:p>
        </w:tc>
      </w:tr>
      <w:tr w:rsidR="00724F22" w:rsidRPr="002143D0" w:rsidTr="004227CB">
        <w:trPr>
          <w:trHeight w:val="20"/>
          <w:jc w:val="center"/>
        </w:trPr>
        <w:tc>
          <w:tcPr>
            <w:tcW w:w="6000" w:type="dxa"/>
            <w:gridSpan w:val="2"/>
            <w:shd w:val="clear" w:color="auto" w:fill="FBD4B4" w:themeFill="accent6" w:themeFillTint="66"/>
            <w:noWrap/>
            <w:vAlign w:val="center"/>
          </w:tcPr>
          <w:p w:rsidR="00724F22" w:rsidRPr="002143D0" w:rsidRDefault="00724F22" w:rsidP="00724F22">
            <w:pPr>
              <w:spacing w:line="276" w:lineRule="auto"/>
              <w:jc w:val="right"/>
              <w:rPr>
                <w:rFonts w:asciiTheme="minorHAnsi" w:hAnsiTheme="minorHAnsi"/>
                <w:b/>
                <w:sz w:val="18"/>
                <w:szCs w:val="18"/>
              </w:rPr>
            </w:pPr>
            <w:r w:rsidRPr="002143D0">
              <w:rPr>
                <w:rFonts w:asciiTheme="minorHAnsi" w:hAnsiTheme="minorHAnsi"/>
                <w:b/>
                <w:sz w:val="18"/>
                <w:szCs w:val="18"/>
              </w:rPr>
              <w:t>HAYVANCILIK DESTEKLEMELERİ TOPLAM</w:t>
            </w:r>
          </w:p>
        </w:tc>
        <w:tc>
          <w:tcPr>
            <w:tcW w:w="1514" w:type="dxa"/>
            <w:shd w:val="clear" w:color="auto" w:fill="FBD4B4" w:themeFill="accent6" w:themeFillTint="66"/>
            <w:noWrap/>
            <w:vAlign w:val="center"/>
          </w:tcPr>
          <w:p w:rsidR="00724F22" w:rsidRPr="002C5707" w:rsidRDefault="002C5707" w:rsidP="00724F22">
            <w:pPr>
              <w:jc w:val="right"/>
              <w:rPr>
                <w:rFonts w:asciiTheme="minorHAnsi" w:hAnsiTheme="minorHAnsi"/>
                <w:b/>
                <w:sz w:val="20"/>
                <w:szCs w:val="20"/>
              </w:rPr>
            </w:pPr>
            <w:r>
              <w:rPr>
                <w:rFonts w:asciiTheme="minorHAnsi" w:hAnsiTheme="minorHAnsi"/>
                <w:b/>
                <w:sz w:val="20"/>
                <w:szCs w:val="20"/>
              </w:rPr>
              <w:t>71.564.462,47</w:t>
            </w:r>
          </w:p>
        </w:tc>
      </w:tr>
    </w:tbl>
    <w:p w:rsidR="00303638" w:rsidRPr="002143D0" w:rsidRDefault="00303638" w:rsidP="00E443C5">
      <w:pPr>
        <w:pStyle w:val="GvdeMetni3"/>
        <w:spacing w:before="240" w:after="0" w:line="276" w:lineRule="auto"/>
        <w:jc w:val="center"/>
        <w:rPr>
          <w:rFonts w:asciiTheme="minorHAnsi" w:hAnsiTheme="minorHAnsi"/>
          <w:b/>
          <w:sz w:val="22"/>
          <w:szCs w:val="22"/>
        </w:rPr>
      </w:pPr>
      <w:r w:rsidRPr="002143D0">
        <w:rPr>
          <w:rFonts w:asciiTheme="minorHAnsi" w:hAnsiTheme="minorHAnsi"/>
          <w:b/>
          <w:sz w:val="22"/>
          <w:szCs w:val="22"/>
        </w:rPr>
        <w:t>201</w:t>
      </w:r>
      <w:r w:rsidR="00E04332">
        <w:rPr>
          <w:rFonts w:asciiTheme="minorHAnsi" w:hAnsiTheme="minorHAnsi"/>
          <w:b/>
          <w:sz w:val="22"/>
          <w:szCs w:val="22"/>
        </w:rPr>
        <w:t>7</w:t>
      </w:r>
      <w:r w:rsidRPr="002143D0">
        <w:rPr>
          <w:rFonts w:asciiTheme="minorHAnsi" w:hAnsiTheme="minorHAnsi"/>
          <w:b/>
          <w:sz w:val="22"/>
          <w:szCs w:val="22"/>
        </w:rPr>
        <w:t xml:space="preserve"> Yılı Arılı Kovan Desteklemesi</w:t>
      </w:r>
    </w:p>
    <w:p w:rsidR="004401BF" w:rsidRPr="002143D0" w:rsidRDefault="00C41A6A" w:rsidP="00C41A6A">
      <w:pPr>
        <w:pStyle w:val="GvdeMetni3"/>
        <w:spacing w:line="276" w:lineRule="auto"/>
        <w:ind w:left="360" w:firstLine="349"/>
        <w:rPr>
          <w:rFonts w:asciiTheme="minorHAnsi" w:hAnsiTheme="minorHAnsi"/>
          <w:sz w:val="22"/>
          <w:szCs w:val="22"/>
        </w:rPr>
      </w:pPr>
      <w:r w:rsidRPr="002143D0">
        <w:rPr>
          <w:rFonts w:asciiTheme="minorHAnsi" w:hAnsiTheme="minorHAnsi"/>
          <w:sz w:val="22"/>
          <w:szCs w:val="22"/>
        </w:rPr>
        <w:t>Hayvancılık Desteklemeleri Hakkındaki Uygulama Esasları Tebliği 201</w:t>
      </w:r>
      <w:r w:rsidR="00E04332">
        <w:rPr>
          <w:rFonts w:asciiTheme="minorHAnsi" w:hAnsiTheme="minorHAnsi"/>
          <w:sz w:val="22"/>
          <w:szCs w:val="22"/>
        </w:rPr>
        <w:t>7</w:t>
      </w:r>
      <w:r w:rsidRPr="002143D0">
        <w:rPr>
          <w:rFonts w:asciiTheme="minorHAnsi" w:hAnsiTheme="minorHAnsi"/>
          <w:sz w:val="22"/>
          <w:szCs w:val="22"/>
        </w:rPr>
        <w:t xml:space="preserve">/26 gereğince ilimizde yapılan destekleme ödemeleri tablosu aşağıda verilmiştir. </w:t>
      </w:r>
    </w:p>
    <w:tbl>
      <w:tblPr>
        <w:tblW w:w="7003" w:type="dxa"/>
        <w:jc w:val="center"/>
        <w:tblCellMar>
          <w:left w:w="70" w:type="dxa"/>
          <w:right w:w="70" w:type="dxa"/>
        </w:tblCellMar>
        <w:tblLook w:val="04A0" w:firstRow="1" w:lastRow="0" w:firstColumn="1" w:lastColumn="0" w:noHBand="0" w:noVBand="1"/>
      </w:tblPr>
      <w:tblGrid>
        <w:gridCol w:w="1263"/>
        <w:gridCol w:w="960"/>
        <w:gridCol w:w="2020"/>
        <w:gridCol w:w="1800"/>
        <w:gridCol w:w="960"/>
      </w:tblGrid>
      <w:tr w:rsidR="001C0662" w:rsidRPr="002143D0" w:rsidTr="001C0662">
        <w:trPr>
          <w:trHeight w:val="885"/>
          <w:jc w:val="center"/>
        </w:trPr>
        <w:tc>
          <w:tcPr>
            <w:tcW w:w="126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1C0662" w:rsidRPr="002143D0" w:rsidRDefault="001C0662" w:rsidP="001C0662">
            <w:pPr>
              <w:spacing w:line="276" w:lineRule="auto"/>
              <w:jc w:val="center"/>
              <w:rPr>
                <w:rFonts w:asciiTheme="minorHAnsi" w:hAnsiTheme="minorHAnsi"/>
                <w:b/>
                <w:sz w:val="20"/>
                <w:szCs w:val="20"/>
              </w:rPr>
            </w:pPr>
            <w:r w:rsidRPr="002143D0">
              <w:rPr>
                <w:rFonts w:asciiTheme="minorHAnsi" w:hAnsiTheme="minorHAnsi"/>
                <w:b/>
                <w:sz w:val="20"/>
                <w:szCs w:val="20"/>
              </w:rPr>
              <w:t>İlçe Adı</w:t>
            </w:r>
          </w:p>
        </w:tc>
        <w:tc>
          <w:tcPr>
            <w:tcW w:w="96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C0662" w:rsidRPr="002143D0" w:rsidRDefault="001C0662" w:rsidP="001C0662">
            <w:pPr>
              <w:spacing w:line="276" w:lineRule="auto"/>
              <w:jc w:val="center"/>
              <w:rPr>
                <w:rFonts w:asciiTheme="minorHAnsi" w:hAnsiTheme="minorHAnsi"/>
                <w:b/>
                <w:sz w:val="20"/>
                <w:szCs w:val="20"/>
              </w:rPr>
            </w:pPr>
            <w:r w:rsidRPr="002143D0">
              <w:rPr>
                <w:rFonts w:asciiTheme="minorHAnsi" w:hAnsiTheme="minorHAnsi"/>
                <w:b/>
                <w:sz w:val="20"/>
                <w:szCs w:val="20"/>
              </w:rPr>
              <w:t>İşletme (Arıcı) Sayısı</w:t>
            </w:r>
          </w:p>
        </w:tc>
        <w:tc>
          <w:tcPr>
            <w:tcW w:w="202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C0662" w:rsidRPr="002143D0" w:rsidRDefault="001C0662" w:rsidP="001C0662">
            <w:pPr>
              <w:spacing w:line="276" w:lineRule="auto"/>
              <w:jc w:val="center"/>
              <w:rPr>
                <w:rFonts w:asciiTheme="minorHAnsi" w:hAnsiTheme="minorHAnsi"/>
                <w:b/>
                <w:sz w:val="20"/>
                <w:szCs w:val="20"/>
              </w:rPr>
            </w:pPr>
            <w:r w:rsidRPr="002143D0">
              <w:rPr>
                <w:rFonts w:asciiTheme="minorHAnsi" w:hAnsiTheme="minorHAnsi"/>
                <w:b/>
                <w:sz w:val="20"/>
                <w:szCs w:val="20"/>
              </w:rPr>
              <w:t>Desteklenecek Koloni Sayısı</w:t>
            </w:r>
          </w:p>
        </w:tc>
        <w:tc>
          <w:tcPr>
            <w:tcW w:w="180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C0662" w:rsidRPr="002143D0" w:rsidRDefault="001C0662" w:rsidP="0000052A">
            <w:pPr>
              <w:spacing w:line="276" w:lineRule="auto"/>
              <w:jc w:val="center"/>
              <w:rPr>
                <w:rFonts w:asciiTheme="minorHAnsi" w:hAnsiTheme="minorHAnsi"/>
                <w:b/>
                <w:sz w:val="20"/>
                <w:szCs w:val="20"/>
              </w:rPr>
            </w:pPr>
            <w:r w:rsidRPr="002143D0">
              <w:rPr>
                <w:rFonts w:asciiTheme="minorHAnsi" w:hAnsiTheme="minorHAnsi"/>
                <w:b/>
                <w:sz w:val="20"/>
                <w:szCs w:val="20"/>
              </w:rPr>
              <w:t>Destekleme Tutarı (</w:t>
            </w:r>
            <w:r w:rsidR="0000052A" w:rsidRPr="002143D0">
              <w:rPr>
                <w:rFonts w:asciiTheme="minorHAnsi" w:hAnsiTheme="minorHAnsi"/>
                <w:b/>
                <w:sz w:val="20"/>
                <w:szCs w:val="20"/>
              </w:rPr>
              <w:t>₺</w:t>
            </w:r>
            <w:r w:rsidRPr="002143D0">
              <w:rPr>
                <w:rFonts w:asciiTheme="minorHAnsi" w:hAnsiTheme="minorHAnsi"/>
                <w:b/>
                <w:sz w:val="20"/>
                <w:szCs w:val="20"/>
              </w:rPr>
              <w:t>)</w:t>
            </w:r>
          </w:p>
        </w:tc>
        <w:tc>
          <w:tcPr>
            <w:tcW w:w="96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C0662" w:rsidRPr="002143D0" w:rsidRDefault="001C0662" w:rsidP="001C0662">
            <w:pPr>
              <w:spacing w:line="276" w:lineRule="auto"/>
              <w:jc w:val="center"/>
              <w:rPr>
                <w:rFonts w:asciiTheme="minorHAnsi" w:hAnsiTheme="minorHAnsi"/>
                <w:b/>
                <w:sz w:val="20"/>
                <w:szCs w:val="20"/>
              </w:rPr>
            </w:pPr>
            <w:r w:rsidRPr="002143D0">
              <w:rPr>
                <w:rFonts w:asciiTheme="minorHAnsi" w:hAnsiTheme="minorHAnsi"/>
                <w:b/>
                <w:sz w:val="20"/>
                <w:szCs w:val="20"/>
              </w:rPr>
              <w:t xml:space="preserve">Dağılım </w:t>
            </w:r>
            <w:r w:rsidRPr="002143D0">
              <w:rPr>
                <w:rFonts w:asciiTheme="minorHAnsi" w:hAnsiTheme="minorHAnsi"/>
                <w:b/>
                <w:sz w:val="20"/>
                <w:szCs w:val="20"/>
              </w:rPr>
              <w:br/>
              <w:t>%</w:t>
            </w:r>
          </w:p>
        </w:tc>
      </w:tr>
      <w:tr w:rsidR="00E04332" w:rsidRPr="002143D0" w:rsidTr="00FA145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E04332" w:rsidRPr="002143D0" w:rsidRDefault="00E04332" w:rsidP="001C0662">
            <w:pPr>
              <w:spacing w:line="276" w:lineRule="auto"/>
              <w:rPr>
                <w:rFonts w:asciiTheme="minorHAnsi" w:hAnsiTheme="minorHAnsi"/>
                <w:sz w:val="22"/>
                <w:szCs w:val="20"/>
              </w:rPr>
            </w:pPr>
            <w:r w:rsidRPr="002143D0">
              <w:rPr>
                <w:rFonts w:asciiTheme="minorHAnsi" w:hAnsiTheme="minorHAnsi"/>
                <w:sz w:val="22"/>
                <w:szCs w:val="20"/>
              </w:rPr>
              <w:t>Ayvacık</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49</w:t>
            </w:r>
          </w:p>
        </w:tc>
        <w:tc>
          <w:tcPr>
            <w:tcW w:w="202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3</w:t>
            </w:r>
            <w:r w:rsidR="00375B8D">
              <w:rPr>
                <w:rFonts w:ascii="Calibri" w:hAnsi="Calibri" w:cs="Calibri"/>
                <w:sz w:val="22"/>
                <w:szCs w:val="22"/>
              </w:rPr>
              <w:t>.</w:t>
            </w:r>
            <w:r w:rsidRPr="005547A4">
              <w:rPr>
                <w:rFonts w:ascii="Calibri" w:hAnsi="Calibri" w:cs="Calibri"/>
                <w:sz w:val="22"/>
                <w:szCs w:val="22"/>
              </w:rPr>
              <w:t>617</w:t>
            </w:r>
          </w:p>
        </w:tc>
        <w:tc>
          <w:tcPr>
            <w:tcW w:w="180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36</w:t>
            </w:r>
            <w:r w:rsidR="00375B8D">
              <w:rPr>
                <w:rFonts w:ascii="Calibri" w:hAnsi="Calibri" w:cs="Calibri"/>
                <w:sz w:val="22"/>
                <w:szCs w:val="22"/>
              </w:rPr>
              <w:t>.</w:t>
            </w:r>
            <w:r w:rsidRPr="005547A4">
              <w:rPr>
                <w:rFonts w:ascii="Calibri" w:hAnsi="Calibri" w:cs="Calibri"/>
                <w:sz w:val="22"/>
                <w:szCs w:val="22"/>
              </w:rPr>
              <w:t>170</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6,7</w:t>
            </w:r>
          </w:p>
        </w:tc>
      </w:tr>
      <w:tr w:rsidR="00E04332" w:rsidRPr="002143D0" w:rsidTr="00FA145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E04332" w:rsidRPr="002143D0" w:rsidRDefault="00E04332" w:rsidP="001C0662">
            <w:pPr>
              <w:spacing w:line="276" w:lineRule="auto"/>
              <w:rPr>
                <w:rFonts w:asciiTheme="minorHAnsi" w:hAnsiTheme="minorHAnsi"/>
                <w:sz w:val="22"/>
                <w:szCs w:val="20"/>
              </w:rPr>
            </w:pPr>
            <w:r w:rsidRPr="002143D0">
              <w:rPr>
                <w:rFonts w:asciiTheme="minorHAnsi" w:hAnsiTheme="minorHAnsi"/>
                <w:sz w:val="22"/>
                <w:szCs w:val="20"/>
              </w:rPr>
              <w:t>Bayramiç</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63</w:t>
            </w:r>
          </w:p>
        </w:tc>
        <w:tc>
          <w:tcPr>
            <w:tcW w:w="202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4</w:t>
            </w:r>
            <w:r w:rsidR="00375B8D">
              <w:rPr>
                <w:rFonts w:ascii="Calibri" w:hAnsi="Calibri" w:cs="Calibri"/>
                <w:sz w:val="22"/>
                <w:szCs w:val="22"/>
              </w:rPr>
              <w:t>.</w:t>
            </w:r>
            <w:r w:rsidRPr="005547A4">
              <w:rPr>
                <w:rFonts w:ascii="Calibri" w:hAnsi="Calibri" w:cs="Calibri"/>
                <w:sz w:val="22"/>
                <w:szCs w:val="22"/>
              </w:rPr>
              <w:t>245</w:t>
            </w:r>
          </w:p>
        </w:tc>
        <w:tc>
          <w:tcPr>
            <w:tcW w:w="180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42</w:t>
            </w:r>
            <w:r w:rsidR="00375B8D">
              <w:rPr>
                <w:rFonts w:ascii="Calibri" w:hAnsi="Calibri" w:cs="Calibri"/>
                <w:sz w:val="22"/>
                <w:szCs w:val="22"/>
              </w:rPr>
              <w:t>.</w:t>
            </w:r>
            <w:r w:rsidRPr="005547A4">
              <w:rPr>
                <w:rFonts w:ascii="Calibri" w:hAnsi="Calibri" w:cs="Calibri"/>
                <w:sz w:val="22"/>
                <w:szCs w:val="22"/>
              </w:rPr>
              <w:t>450</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7,86</w:t>
            </w:r>
          </w:p>
        </w:tc>
      </w:tr>
      <w:tr w:rsidR="00E04332" w:rsidRPr="002143D0" w:rsidTr="00FA145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E04332" w:rsidRPr="002143D0" w:rsidRDefault="00E04332" w:rsidP="001C0662">
            <w:pPr>
              <w:spacing w:line="276" w:lineRule="auto"/>
              <w:rPr>
                <w:rFonts w:asciiTheme="minorHAnsi" w:hAnsiTheme="minorHAnsi"/>
                <w:sz w:val="22"/>
                <w:szCs w:val="20"/>
              </w:rPr>
            </w:pPr>
            <w:r w:rsidRPr="002143D0">
              <w:rPr>
                <w:rFonts w:asciiTheme="minorHAnsi" w:hAnsiTheme="minorHAnsi"/>
                <w:sz w:val="22"/>
                <w:szCs w:val="20"/>
              </w:rPr>
              <w:t>Biga</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139</w:t>
            </w:r>
          </w:p>
        </w:tc>
        <w:tc>
          <w:tcPr>
            <w:tcW w:w="202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11</w:t>
            </w:r>
            <w:r w:rsidR="00375B8D">
              <w:rPr>
                <w:rFonts w:ascii="Calibri" w:hAnsi="Calibri" w:cs="Calibri"/>
                <w:sz w:val="22"/>
                <w:szCs w:val="22"/>
              </w:rPr>
              <w:t>.</w:t>
            </w:r>
            <w:r w:rsidRPr="005547A4">
              <w:rPr>
                <w:rFonts w:ascii="Calibri" w:hAnsi="Calibri" w:cs="Calibri"/>
                <w:sz w:val="22"/>
                <w:szCs w:val="22"/>
              </w:rPr>
              <w:t>476</w:t>
            </w:r>
          </w:p>
        </w:tc>
        <w:tc>
          <w:tcPr>
            <w:tcW w:w="180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114</w:t>
            </w:r>
            <w:r w:rsidR="00375B8D">
              <w:rPr>
                <w:rFonts w:ascii="Calibri" w:hAnsi="Calibri" w:cs="Calibri"/>
                <w:sz w:val="22"/>
                <w:szCs w:val="22"/>
              </w:rPr>
              <w:t>.</w:t>
            </w:r>
            <w:r w:rsidRPr="005547A4">
              <w:rPr>
                <w:rFonts w:ascii="Calibri" w:hAnsi="Calibri" w:cs="Calibri"/>
                <w:sz w:val="22"/>
                <w:szCs w:val="22"/>
              </w:rPr>
              <w:t>760</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21,25</w:t>
            </w:r>
          </w:p>
        </w:tc>
      </w:tr>
      <w:tr w:rsidR="00E04332" w:rsidRPr="002143D0" w:rsidTr="00FA145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E04332" w:rsidRPr="002143D0" w:rsidRDefault="00E04332" w:rsidP="001C0662">
            <w:pPr>
              <w:spacing w:line="276" w:lineRule="auto"/>
              <w:rPr>
                <w:rFonts w:asciiTheme="minorHAnsi" w:hAnsiTheme="minorHAnsi"/>
                <w:sz w:val="22"/>
                <w:szCs w:val="20"/>
              </w:rPr>
            </w:pPr>
            <w:r w:rsidRPr="002143D0">
              <w:rPr>
                <w:rFonts w:asciiTheme="minorHAnsi" w:hAnsiTheme="minorHAnsi"/>
                <w:sz w:val="22"/>
                <w:szCs w:val="20"/>
              </w:rPr>
              <w:t>Bozcaada</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6</w:t>
            </w:r>
          </w:p>
        </w:tc>
        <w:tc>
          <w:tcPr>
            <w:tcW w:w="202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361</w:t>
            </w:r>
          </w:p>
        </w:tc>
        <w:tc>
          <w:tcPr>
            <w:tcW w:w="180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3</w:t>
            </w:r>
            <w:r w:rsidR="00375B8D">
              <w:rPr>
                <w:rFonts w:ascii="Calibri" w:hAnsi="Calibri" w:cs="Calibri"/>
                <w:sz w:val="22"/>
                <w:szCs w:val="22"/>
              </w:rPr>
              <w:t>.</w:t>
            </w:r>
            <w:r w:rsidRPr="005547A4">
              <w:rPr>
                <w:rFonts w:ascii="Calibri" w:hAnsi="Calibri" w:cs="Calibri"/>
                <w:sz w:val="22"/>
                <w:szCs w:val="22"/>
              </w:rPr>
              <w:t>610</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0,67</w:t>
            </w:r>
          </w:p>
        </w:tc>
      </w:tr>
      <w:tr w:rsidR="00E04332" w:rsidRPr="002143D0" w:rsidTr="00FA145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E04332" w:rsidRPr="002143D0" w:rsidRDefault="00E04332" w:rsidP="001C0662">
            <w:pPr>
              <w:spacing w:line="276" w:lineRule="auto"/>
              <w:rPr>
                <w:rFonts w:asciiTheme="minorHAnsi" w:hAnsiTheme="minorHAnsi"/>
                <w:sz w:val="22"/>
                <w:szCs w:val="20"/>
              </w:rPr>
            </w:pPr>
            <w:r w:rsidRPr="002143D0">
              <w:rPr>
                <w:rFonts w:asciiTheme="minorHAnsi" w:hAnsiTheme="minorHAnsi"/>
                <w:sz w:val="22"/>
                <w:szCs w:val="20"/>
              </w:rPr>
              <w:t>Çan</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91</w:t>
            </w:r>
          </w:p>
        </w:tc>
        <w:tc>
          <w:tcPr>
            <w:tcW w:w="202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7</w:t>
            </w:r>
            <w:r w:rsidR="00375B8D">
              <w:rPr>
                <w:rFonts w:ascii="Calibri" w:hAnsi="Calibri" w:cs="Calibri"/>
                <w:sz w:val="22"/>
                <w:szCs w:val="22"/>
              </w:rPr>
              <w:t>.</w:t>
            </w:r>
            <w:r w:rsidRPr="005547A4">
              <w:rPr>
                <w:rFonts w:ascii="Calibri" w:hAnsi="Calibri" w:cs="Calibri"/>
                <w:sz w:val="22"/>
                <w:szCs w:val="22"/>
              </w:rPr>
              <w:t>139</w:t>
            </w:r>
          </w:p>
        </w:tc>
        <w:tc>
          <w:tcPr>
            <w:tcW w:w="180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71</w:t>
            </w:r>
            <w:r w:rsidR="00375B8D">
              <w:rPr>
                <w:rFonts w:ascii="Calibri" w:hAnsi="Calibri" w:cs="Calibri"/>
                <w:sz w:val="22"/>
                <w:szCs w:val="22"/>
              </w:rPr>
              <w:t>.</w:t>
            </w:r>
            <w:r w:rsidRPr="005547A4">
              <w:rPr>
                <w:rFonts w:ascii="Calibri" w:hAnsi="Calibri" w:cs="Calibri"/>
                <w:sz w:val="22"/>
                <w:szCs w:val="22"/>
              </w:rPr>
              <w:t>390</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13,22</w:t>
            </w:r>
          </w:p>
        </w:tc>
      </w:tr>
      <w:tr w:rsidR="00E04332" w:rsidRPr="002143D0" w:rsidTr="00FA145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E04332" w:rsidRPr="002143D0" w:rsidRDefault="00E04332" w:rsidP="001C0662">
            <w:pPr>
              <w:spacing w:line="276" w:lineRule="auto"/>
              <w:rPr>
                <w:rFonts w:asciiTheme="minorHAnsi" w:hAnsiTheme="minorHAnsi"/>
                <w:sz w:val="22"/>
                <w:szCs w:val="20"/>
              </w:rPr>
            </w:pPr>
            <w:r w:rsidRPr="002143D0">
              <w:rPr>
                <w:rFonts w:asciiTheme="minorHAnsi" w:hAnsiTheme="minorHAnsi"/>
                <w:sz w:val="22"/>
                <w:szCs w:val="20"/>
              </w:rPr>
              <w:t>Eceabat</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18</w:t>
            </w:r>
          </w:p>
        </w:tc>
        <w:tc>
          <w:tcPr>
            <w:tcW w:w="202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1</w:t>
            </w:r>
            <w:r w:rsidR="00375B8D">
              <w:rPr>
                <w:rFonts w:ascii="Calibri" w:hAnsi="Calibri" w:cs="Calibri"/>
                <w:sz w:val="22"/>
                <w:szCs w:val="22"/>
              </w:rPr>
              <w:t>.</w:t>
            </w:r>
            <w:r w:rsidRPr="005547A4">
              <w:rPr>
                <w:rFonts w:ascii="Calibri" w:hAnsi="Calibri" w:cs="Calibri"/>
                <w:sz w:val="22"/>
                <w:szCs w:val="22"/>
              </w:rPr>
              <w:t>974</w:t>
            </w:r>
          </w:p>
        </w:tc>
        <w:tc>
          <w:tcPr>
            <w:tcW w:w="180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19</w:t>
            </w:r>
            <w:r w:rsidR="00375B8D">
              <w:rPr>
                <w:rFonts w:ascii="Calibri" w:hAnsi="Calibri" w:cs="Calibri"/>
                <w:sz w:val="22"/>
                <w:szCs w:val="22"/>
              </w:rPr>
              <w:t>.</w:t>
            </w:r>
            <w:r w:rsidRPr="005547A4">
              <w:rPr>
                <w:rFonts w:ascii="Calibri" w:hAnsi="Calibri" w:cs="Calibri"/>
                <w:sz w:val="22"/>
                <w:szCs w:val="22"/>
              </w:rPr>
              <w:t>740</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3,66</w:t>
            </w:r>
          </w:p>
        </w:tc>
      </w:tr>
      <w:tr w:rsidR="00E04332" w:rsidRPr="002143D0" w:rsidTr="00FA145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E04332" w:rsidRPr="002143D0" w:rsidRDefault="00E04332" w:rsidP="001C0662">
            <w:pPr>
              <w:spacing w:line="276" w:lineRule="auto"/>
              <w:rPr>
                <w:rFonts w:asciiTheme="minorHAnsi" w:hAnsiTheme="minorHAnsi"/>
                <w:sz w:val="22"/>
                <w:szCs w:val="20"/>
              </w:rPr>
            </w:pPr>
            <w:r w:rsidRPr="002143D0">
              <w:rPr>
                <w:rFonts w:asciiTheme="minorHAnsi" w:hAnsiTheme="minorHAnsi"/>
                <w:sz w:val="22"/>
                <w:szCs w:val="20"/>
              </w:rPr>
              <w:t>Ezine</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47</w:t>
            </w:r>
          </w:p>
        </w:tc>
        <w:tc>
          <w:tcPr>
            <w:tcW w:w="202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3</w:t>
            </w:r>
            <w:r w:rsidR="00375B8D">
              <w:rPr>
                <w:rFonts w:ascii="Calibri" w:hAnsi="Calibri" w:cs="Calibri"/>
                <w:sz w:val="22"/>
                <w:szCs w:val="22"/>
              </w:rPr>
              <w:t>.</w:t>
            </w:r>
            <w:r w:rsidRPr="005547A4">
              <w:rPr>
                <w:rFonts w:ascii="Calibri" w:hAnsi="Calibri" w:cs="Calibri"/>
                <w:sz w:val="22"/>
                <w:szCs w:val="22"/>
              </w:rPr>
              <w:t>754</w:t>
            </w:r>
          </w:p>
        </w:tc>
        <w:tc>
          <w:tcPr>
            <w:tcW w:w="180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37</w:t>
            </w:r>
            <w:r w:rsidR="00375B8D">
              <w:rPr>
                <w:rFonts w:ascii="Calibri" w:hAnsi="Calibri" w:cs="Calibri"/>
                <w:sz w:val="22"/>
                <w:szCs w:val="22"/>
              </w:rPr>
              <w:t>.</w:t>
            </w:r>
            <w:r w:rsidRPr="005547A4">
              <w:rPr>
                <w:rFonts w:ascii="Calibri" w:hAnsi="Calibri" w:cs="Calibri"/>
                <w:sz w:val="22"/>
                <w:szCs w:val="22"/>
              </w:rPr>
              <w:t>540</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6,95</w:t>
            </w:r>
          </w:p>
        </w:tc>
      </w:tr>
      <w:tr w:rsidR="00E04332" w:rsidRPr="002143D0" w:rsidTr="00FA145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E04332" w:rsidRPr="002143D0" w:rsidRDefault="00E04332" w:rsidP="001C0662">
            <w:pPr>
              <w:spacing w:line="276" w:lineRule="auto"/>
              <w:rPr>
                <w:rFonts w:asciiTheme="minorHAnsi" w:hAnsiTheme="minorHAnsi"/>
                <w:sz w:val="22"/>
                <w:szCs w:val="20"/>
              </w:rPr>
            </w:pPr>
            <w:r w:rsidRPr="002143D0">
              <w:rPr>
                <w:rFonts w:asciiTheme="minorHAnsi" w:hAnsiTheme="minorHAnsi"/>
                <w:sz w:val="22"/>
                <w:szCs w:val="20"/>
              </w:rPr>
              <w:t>Gelibolu</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40</w:t>
            </w:r>
          </w:p>
        </w:tc>
        <w:tc>
          <w:tcPr>
            <w:tcW w:w="202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3</w:t>
            </w:r>
            <w:r w:rsidR="00375B8D">
              <w:rPr>
                <w:rFonts w:ascii="Calibri" w:hAnsi="Calibri" w:cs="Calibri"/>
                <w:sz w:val="22"/>
                <w:szCs w:val="22"/>
              </w:rPr>
              <w:t>.</w:t>
            </w:r>
            <w:r w:rsidRPr="005547A4">
              <w:rPr>
                <w:rFonts w:ascii="Calibri" w:hAnsi="Calibri" w:cs="Calibri"/>
                <w:sz w:val="22"/>
                <w:szCs w:val="22"/>
              </w:rPr>
              <w:t>321</w:t>
            </w:r>
          </w:p>
        </w:tc>
        <w:tc>
          <w:tcPr>
            <w:tcW w:w="180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33</w:t>
            </w:r>
            <w:r w:rsidR="00375B8D">
              <w:rPr>
                <w:rFonts w:ascii="Calibri" w:hAnsi="Calibri" w:cs="Calibri"/>
                <w:sz w:val="22"/>
                <w:szCs w:val="22"/>
              </w:rPr>
              <w:t>.</w:t>
            </w:r>
            <w:r w:rsidRPr="005547A4">
              <w:rPr>
                <w:rFonts w:ascii="Calibri" w:hAnsi="Calibri" w:cs="Calibri"/>
                <w:sz w:val="22"/>
                <w:szCs w:val="22"/>
              </w:rPr>
              <w:t>210</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6,15</w:t>
            </w:r>
          </w:p>
        </w:tc>
      </w:tr>
      <w:tr w:rsidR="00E04332" w:rsidRPr="002143D0" w:rsidTr="00FA145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E04332" w:rsidRPr="002143D0" w:rsidRDefault="00E04332" w:rsidP="001C0662">
            <w:pPr>
              <w:spacing w:line="276" w:lineRule="auto"/>
              <w:rPr>
                <w:rFonts w:asciiTheme="minorHAnsi" w:hAnsiTheme="minorHAnsi"/>
                <w:sz w:val="22"/>
                <w:szCs w:val="20"/>
              </w:rPr>
            </w:pPr>
            <w:r w:rsidRPr="002143D0">
              <w:rPr>
                <w:rFonts w:asciiTheme="minorHAnsi" w:hAnsiTheme="minorHAnsi"/>
                <w:sz w:val="22"/>
                <w:szCs w:val="20"/>
              </w:rPr>
              <w:t>Gökçeada</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35</w:t>
            </w:r>
          </w:p>
        </w:tc>
        <w:tc>
          <w:tcPr>
            <w:tcW w:w="202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2</w:t>
            </w:r>
            <w:r w:rsidR="00375B8D">
              <w:rPr>
                <w:rFonts w:ascii="Calibri" w:hAnsi="Calibri" w:cs="Calibri"/>
                <w:sz w:val="22"/>
                <w:szCs w:val="22"/>
              </w:rPr>
              <w:t>.</w:t>
            </w:r>
            <w:r w:rsidRPr="005547A4">
              <w:rPr>
                <w:rFonts w:ascii="Calibri" w:hAnsi="Calibri" w:cs="Calibri"/>
                <w:sz w:val="22"/>
                <w:szCs w:val="22"/>
              </w:rPr>
              <w:t>244</w:t>
            </w:r>
          </w:p>
        </w:tc>
        <w:tc>
          <w:tcPr>
            <w:tcW w:w="180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22</w:t>
            </w:r>
            <w:r w:rsidR="00375B8D">
              <w:rPr>
                <w:rFonts w:ascii="Calibri" w:hAnsi="Calibri" w:cs="Calibri"/>
                <w:sz w:val="22"/>
                <w:szCs w:val="22"/>
              </w:rPr>
              <w:t>.</w:t>
            </w:r>
            <w:r w:rsidRPr="005547A4">
              <w:rPr>
                <w:rFonts w:ascii="Calibri" w:hAnsi="Calibri" w:cs="Calibri"/>
                <w:sz w:val="22"/>
                <w:szCs w:val="22"/>
              </w:rPr>
              <w:t>440</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4,16</w:t>
            </w:r>
          </w:p>
        </w:tc>
      </w:tr>
      <w:tr w:rsidR="00E04332" w:rsidRPr="002143D0" w:rsidTr="00FA145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E04332" w:rsidRPr="002143D0" w:rsidRDefault="00E04332" w:rsidP="001C0662">
            <w:pPr>
              <w:spacing w:line="276" w:lineRule="auto"/>
              <w:rPr>
                <w:rFonts w:asciiTheme="minorHAnsi" w:hAnsiTheme="minorHAnsi"/>
                <w:sz w:val="22"/>
                <w:szCs w:val="20"/>
              </w:rPr>
            </w:pPr>
            <w:r w:rsidRPr="002143D0">
              <w:rPr>
                <w:rFonts w:asciiTheme="minorHAnsi" w:hAnsiTheme="minorHAnsi"/>
                <w:sz w:val="22"/>
                <w:szCs w:val="20"/>
              </w:rPr>
              <w:t>Lapseki</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28</w:t>
            </w:r>
          </w:p>
        </w:tc>
        <w:tc>
          <w:tcPr>
            <w:tcW w:w="202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2</w:t>
            </w:r>
            <w:r w:rsidR="00375B8D">
              <w:rPr>
                <w:rFonts w:ascii="Calibri" w:hAnsi="Calibri" w:cs="Calibri"/>
                <w:sz w:val="22"/>
                <w:szCs w:val="22"/>
              </w:rPr>
              <w:t>.</w:t>
            </w:r>
            <w:r w:rsidRPr="005547A4">
              <w:rPr>
                <w:rFonts w:ascii="Calibri" w:hAnsi="Calibri" w:cs="Calibri"/>
                <w:sz w:val="22"/>
                <w:szCs w:val="22"/>
              </w:rPr>
              <w:t>513</w:t>
            </w:r>
          </w:p>
        </w:tc>
        <w:tc>
          <w:tcPr>
            <w:tcW w:w="180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25</w:t>
            </w:r>
            <w:r w:rsidR="00375B8D">
              <w:rPr>
                <w:rFonts w:ascii="Calibri" w:hAnsi="Calibri" w:cs="Calibri"/>
                <w:sz w:val="22"/>
                <w:szCs w:val="22"/>
              </w:rPr>
              <w:t>.</w:t>
            </w:r>
            <w:r w:rsidRPr="005547A4">
              <w:rPr>
                <w:rFonts w:ascii="Calibri" w:hAnsi="Calibri" w:cs="Calibri"/>
                <w:sz w:val="22"/>
                <w:szCs w:val="22"/>
              </w:rPr>
              <w:t>130</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4,65</w:t>
            </w:r>
          </w:p>
        </w:tc>
      </w:tr>
      <w:tr w:rsidR="00E04332" w:rsidRPr="002143D0" w:rsidTr="00FA145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E04332" w:rsidRPr="002143D0" w:rsidRDefault="00E04332" w:rsidP="001C0662">
            <w:pPr>
              <w:spacing w:line="276" w:lineRule="auto"/>
              <w:rPr>
                <w:rFonts w:asciiTheme="minorHAnsi" w:hAnsiTheme="minorHAnsi"/>
                <w:sz w:val="22"/>
                <w:szCs w:val="20"/>
              </w:rPr>
            </w:pPr>
            <w:r w:rsidRPr="002143D0">
              <w:rPr>
                <w:rFonts w:asciiTheme="minorHAnsi" w:hAnsiTheme="minorHAnsi"/>
                <w:sz w:val="22"/>
                <w:szCs w:val="20"/>
              </w:rPr>
              <w:t>Merkez</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103</w:t>
            </w:r>
          </w:p>
        </w:tc>
        <w:tc>
          <w:tcPr>
            <w:tcW w:w="202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7</w:t>
            </w:r>
            <w:r w:rsidR="00375B8D">
              <w:rPr>
                <w:rFonts w:ascii="Calibri" w:hAnsi="Calibri" w:cs="Calibri"/>
                <w:sz w:val="22"/>
                <w:szCs w:val="22"/>
              </w:rPr>
              <w:t>.</w:t>
            </w:r>
            <w:r w:rsidRPr="005547A4">
              <w:rPr>
                <w:rFonts w:ascii="Calibri" w:hAnsi="Calibri" w:cs="Calibri"/>
                <w:sz w:val="22"/>
                <w:szCs w:val="22"/>
              </w:rPr>
              <w:t>499</w:t>
            </w:r>
          </w:p>
        </w:tc>
        <w:tc>
          <w:tcPr>
            <w:tcW w:w="180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74</w:t>
            </w:r>
            <w:r w:rsidR="00375B8D">
              <w:rPr>
                <w:rFonts w:ascii="Calibri" w:hAnsi="Calibri" w:cs="Calibri"/>
                <w:sz w:val="22"/>
                <w:szCs w:val="22"/>
              </w:rPr>
              <w:t>.</w:t>
            </w:r>
            <w:r w:rsidRPr="005547A4">
              <w:rPr>
                <w:rFonts w:ascii="Calibri" w:hAnsi="Calibri" w:cs="Calibri"/>
                <w:sz w:val="22"/>
                <w:szCs w:val="22"/>
              </w:rPr>
              <w:t>990</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13,89</w:t>
            </w:r>
          </w:p>
        </w:tc>
      </w:tr>
      <w:tr w:rsidR="00E04332" w:rsidRPr="002143D0" w:rsidTr="00FA145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E04332" w:rsidRPr="002143D0" w:rsidRDefault="00E04332" w:rsidP="001C0662">
            <w:pPr>
              <w:spacing w:line="276" w:lineRule="auto"/>
              <w:rPr>
                <w:rFonts w:asciiTheme="minorHAnsi" w:hAnsiTheme="minorHAnsi"/>
                <w:sz w:val="22"/>
                <w:szCs w:val="20"/>
              </w:rPr>
            </w:pPr>
            <w:r w:rsidRPr="002143D0">
              <w:rPr>
                <w:rFonts w:asciiTheme="minorHAnsi" w:hAnsiTheme="minorHAnsi"/>
                <w:sz w:val="22"/>
                <w:szCs w:val="20"/>
              </w:rPr>
              <w:t>Yenice</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52</w:t>
            </w:r>
          </w:p>
        </w:tc>
        <w:tc>
          <w:tcPr>
            <w:tcW w:w="202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5</w:t>
            </w:r>
            <w:r w:rsidR="00375B8D">
              <w:rPr>
                <w:rFonts w:ascii="Calibri" w:hAnsi="Calibri" w:cs="Calibri"/>
                <w:sz w:val="22"/>
                <w:szCs w:val="22"/>
              </w:rPr>
              <w:t>.</w:t>
            </w:r>
            <w:r w:rsidRPr="005547A4">
              <w:rPr>
                <w:rFonts w:ascii="Calibri" w:hAnsi="Calibri" w:cs="Calibri"/>
                <w:sz w:val="22"/>
                <w:szCs w:val="22"/>
              </w:rPr>
              <w:t>852</w:t>
            </w:r>
          </w:p>
        </w:tc>
        <w:tc>
          <w:tcPr>
            <w:tcW w:w="180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58</w:t>
            </w:r>
            <w:r w:rsidR="00375B8D">
              <w:rPr>
                <w:rFonts w:ascii="Calibri" w:hAnsi="Calibri" w:cs="Calibri"/>
                <w:sz w:val="22"/>
                <w:szCs w:val="22"/>
              </w:rPr>
              <w:t>.</w:t>
            </w:r>
            <w:r w:rsidRPr="005547A4">
              <w:rPr>
                <w:rFonts w:ascii="Calibri" w:hAnsi="Calibri" w:cs="Calibri"/>
                <w:sz w:val="22"/>
                <w:szCs w:val="22"/>
              </w:rPr>
              <w:t>520</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10,84</w:t>
            </w:r>
          </w:p>
        </w:tc>
      </w:tr>
      <w:tr w:rsidR="00E04332" w:rsidRPr="002143D0" w:rsidTr="00E04332">
        <w:trPr>
          <w:trHeight w:val="300"/>
          <w:jc w:val="center"/>
        </w:trPr>
        <w:tc>
          <w:tcPr>
            <w:tcW w:w="126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E04332" w:rsidRPr="00E04332" w:rsidRDefault="00E04332" w:rsidP="00E04332">
            <w:pPr>
              <w:spacing w:line="276" w:lineRule="auto"/>
              <w:jc w:val="right"/>
              <w:rPr>
                <w:rFonts w:asciiTheme="minorHAnsi" w:hAnsiTheme="minorHAnsi"/>
                <w:b/>
                <w:sz w:val="20"/>
                <w:szCs w:val="20"/>
              </w:rPr>
            </w:pPr>
            <w:r w:rsidRPr="00E04332">
              <w:rPr>
                <w:rFonts w:asciiTheme="minorHAnsi" w:hAnsiTheme="minorHAnsi"/>
                <w:b/>
                <w:sz w:val="20"/>
                <w:szCs w:val="20"/>
              </w:rPr>
              <w:t>TOPLAM</w:t>
            </w:r>
          </w:p>
        </w:tc>
        <w:tc>
          <w:tcPr>
            <w:tcW w:w="960" w:type="dxa"/>
            <w:tcBorders>
              <w:top w:val="nil"/>
              <w:left w:val="nil"/>
              <w:bottom w:val="single" w:sz="4" w:space="0" w:color="auto"/>
              <w:right w:val="single" w:sz="4" w:space="0" w:color="auto"/>
            </w:tcBorders>
            <w:shd w:val="clear" w:color="auto" w:fill="FBD4B4" w:themeFill="accent6" w:themeFillTint="66"/>
            <w:noWrap/>
            <w:vAlign w:val="center"/>
            <w:hideMark/>
          </w:tcPr>
          <w:p w:rsidR="00E04332" w:rsidRPr="00E04332" w:rsidRDefault="00E04332" w:rsidP="00E04332">
            <w:pPr>
              <w:jc w:val="right"/>
              <w:rPr>
                <w:rFonts w:ascii="Calibri" w:hAnsi="Calibri" w:cs="Calibri"/>
                <w:b/>
                <w:sz w:val="22"/>
                <w:szCs w:val="22"/>
              </w:rPr>
            </w:pPr>
            <w:r w:rsidRPr="00E04332">
              <w:rPr>
                <w:rFonts w:ascii="Calibri" w:hAnsi="Calibri" w:cs="Calibri"/>
                <w:b/>
                <w:sz w:val="22"/>
                <w:szCs w:val="22"/>
              </w:rPr>
              <w:t>671</w:t>
            </w:r>
          </w:p>
        </w:tc>
        <w:tc>
          <w:tcPr>
            <w:tcW w:w="2020" w:type="dxa"/>
            <w:tcBorders>
              <w:top w:val="nil"/>
              <w:left w:val="nil"/>
              <w:bottom w:val="single" w:sz="4" w:space="0" w:color="auto"/>
              <w:right w:val="single" w:sz="4" w:space="0" w:color="auto"/>
            </w:tcBorders>
            <w:shd w:val="clear" w:color="auto" w:fill="FBD4B4" w:themeFill="accent6" w:themeFillTint="66"/>
            <w:noWrap/>
            <w:vAlign w:val="center"/>
            <w:hideMark/>
          </w:tcPr>
          <w:p w:rsidR="00E04332" w:rsidRPr="00E04332" w:rsidRDefault="00E04332" w:rsidP="00E04332">
            <w:pPr>
              <w:jc w:val="right"/>
              <w:rPr>
                <w:rFonts w:ascii="Calibri" w:hAnsi="Calibri" w:cs="Calibri"/>
                <w:b/>
                <w:sz w:val="22"/>
                <w:szCs w:val="22"/>
              </w:rPr>
            </w:pPr>
            <w:r w:rsidRPr="00E04332">
              <w:rPr>
                <w:rFonts w:ascii="Calibri" w:hAnsi="Calibri" w:cs="Calibri"/>
                <w:b/>
                <w:sz w:val="22"/>
                <w:szCs w:val="22"/>
              </w:rPr>
              <w:t>53.995</w:t>
            </w:r>
          </w:p>
        </w:tc>
        <w:tc>
          <w:tcPr>
            <w:tcW w:w="1800" w:type="dxa"/>
            <w:tcBorders>
              <w:top w:val="nil"/>
              <w:left w:val="nil"/>
              <w:bottom w:val="single" w:sz="4" w:space="0" w:color="auto"/>
              <w:right w:val="single" w:sz="4" w:space="0" w:color="auto"/>
            </w:tcBorders>
            <w:shd w:val="clear" w:color="auto" w:fill="FBD4B4" w:themeFill="accent6" w:themeFillTint="66"/>
            <w:noWrap/>
            <w:vAlign w:val="center"/>
            <w:hideMark/>
          </w:tcPr>
          <w:p w:rsidR="00E04332" w:rsidRPr="00E04332" w:rsidRDefault="00E04332" w:rsidP="00E04332">
            <w:pPr>
              <w:jc w:val="right"/>
              <w:rPr>
                <w:rFonts w:ascii="Calibri" w:hAnsi="Calibri" w:cs="Calibri"/>
                <w:b/>
                <w:sz w:val="22"/>
                <w:szCs w:val="22"/>
              </w:rPr>
            </w:pPr>
            <w:r w:rsidRPr="00E04332">
              <w:rPr>
                <w:rFonts w:ascii="Calibri" w:hAnsi="Calibri" w:cs="Calibri"/>
                <w:b/>
                <w:sz w:val="22"/>
                <w:szCs w:val="22"/>
              </w:rPr>
              <w:t>539.950</w:t>
            </w:r>
          </w:p>
        </w:tc>
        <w:tc>
          <w:tcPr>
            <w:tcW w:w="960" w:type="dxa"/>
            <w:tcBorders>
              <w:top w:val="nil"/>
              <w:left w:val="nil"/>
              <w:bottom w:val="single" w:sz="4" w:space="0" w:color="auto"/>
              <w:right w:val="single" w:sz="4" w:space="0" w:color="auto"/>
            </w:tcBorders>
            <w:shd w:val="clear" w:color="auto" w:fill="FBD4B4" w:themeFill="accent6" w:themeFillTint="66"/>
            <w:noWrap/>
            <w:vAlign w:val="center"/>
            <w:hideMark/>
          </w:tcPr>
          <w:p w:rsidR="00E04332" w:rsidRPr="00E04332" w:rsidRDefault="00E04332" w:rsidP="00E04332">
            <w:pPr>
              <w:jc w:val="right"/>
              <w:rPr>
                <w:rFonts w:ascii="Calibri" w:hAnsi="Calibri" w:cs="Calibri"/>
                <w:b/>
                <w:sz w:val="22"/>
                <w:szCs w:val="22"/>
              </w:rPr>
            </w:pPr>
            <w:r w:rsidRPr="00E04332">
              <w:rPr>
                <w:rFonts w:ascii="Calibri" w:hAnsi="Calibri" w:cs="Calibri"/>
                <w:b/>
                <w:sz w:val="22"/>
                <w:szCs w:val="22"/>
              </w:rPr>
              <w:t>100</w:t>
            </w:r>
          </w:p>
        </w:tc>
      </w:tr>
    </w:tbl>
    <w:p w:rsidR="004062D5" w:rsidRPr="002143D0" w:rsidRDefault="004062D5" w:rsidP="00E443C5">
      <w:pPr>
        <w:rPr>
          <w:rFonts w:asciiTheme="minorHAnsi" w:hAnsiTheme="minorHAnsi"/>
          <w:b/>
        </w:rPr>
      </w:pPr>
    </w:p>
    <w:p w:rsidR="004062D5" w:rsidRDefault="004062D5" w:rsidP="00303638">
      <w:pPr>
        <w:jc w:val="center"/>
        <w:rPr>
          <w:rFonts w:asciiTheme="minorHAnsi" w:hAnsiTheme="minorHAnsi"/>
          <w:b/>
        </w:rPr>
      </w:pPr>
    </w:p>
    <w:p w:rsidR="00E04332" w:rsidRDefault="00E04332" w:rsidP="00303638">
      <w:pPr>
        <w:jc w:val="center"/>
        <w:rPr>
          <w:rFonts w:asciiTheme="minorHAnsi" w:hAnsiTheme="minorHAnsi"/>
          <w:b/>
        </w:rPr>
      </w:pPr>
    </w:p>
    <w:p w:rsidR="00E04332" w:rsidRDefault="00E04332" w:rsidP="00303638">
      <w:pPr>
        <w:jc w:val="center"/>
        <w:rPr>
          <w:rFonts w:asciiTheme="minorHAnsi" w:hAnsiTheme="minorHAnsi"/>
          <w:b/>
        </w:rPr>
      </w:pPr>
    </w:p>
    <w:p w:rsidR="00E04332" w:rsidRDefault="00E04332" w:rsidP="00303638">
      <w:pPr>
        <w:jc w:val="center"/>
        <w:rPr>
          <w:rFonts w:asciiTheme="minorHAnsi" w:hAnsiTheme="minorHAnsi"/>
          <w:b/>
        </w:rPr>
      </w:pPr>
    </w:p>
    <w:p w:rsidR="00E04332" w:rsidRDefault="00E04332" w:rsidP="00303638">
      <w:pPr>
        <w:jc w:val="center"/>
        <w:rPr>
          <w:rFonts w:asciiTheme="minorHAnsi" w:hAnsiTheme="minorHAnsi"/>
          <w:b/>
        </w:rPr>
      </w:pPr>
    </w:p>
    <w:p w:rsidR="009852F4" w:rsidRDefault="009852F4" w:rsidP="00303638">
      <w:pPr>
        <w:jc w:val="center"/>
        <w:rPr>
          <w:rFonts w:asciiTheme="minorHAnsi" w:hAnsiTheme="minorHAnsi"/>
          <w:b/>
        </w:rPr>
      </w:pPr>
    </w:p>
    <w:p w:rsidR="009852F4" w:rsidRDefault="009852F4" w:rsidP="00303638">
      <w:pPr>
        <w:jc w:val="center"/>
        <w:rPr>
          <w:rFonts w:asciiTheme="minorHAnsi" w:hAnsiTheme="minorHAnsi"/>
          <w:b/>
        </w:rPr>
      </w:pPr>
    </w:p>
    <w:p w:rsidR="009852F4" w:rsidRDefault="009852F4" w:rsidP="00303638">
      <w:pPr>
        <w:jc w:val="center"/>
        <w:rPr>
          <w:rFonts w:asciiTheme="minorHAnsi" w:hAnsiTheme="minorHAnsi"/>
          <w:b/>
        </w:rPr>
      </w:pPr>
    </w:p>
    <w:p w:rsidR="00B16413" w:rsidRDefault="00B16413" w:rsidP="00303638">
      <w:pPr>
        <w:jc w:val="center"/>
        <w:rPr>
          <w:rFonts w:asciiTheme="minorHAnsi" w:hAnsiTheme="minorHAnsi"/>
          <w:b/>
        </w:rPr>
      </w:pPr>
    </w:p>
    <w:p w:rsidR="002D6D3C" w:rsidRPr="002143D0" w:rsidRDefault="002D6D3C" w:rsidP="00303638">
      <w:pPr>
        <w:jc w:val="center"/>
        <w:rPr>
          <w:rFonts w:asciiTheme="minorHAnsi" w:hAnsiTheme="minorHAnsi"/>
          <w:b/>
        </w:rPr>
      </w:pPr>
    </w:p>
    <w:p w:rsidR="00E04332" w:rsidRPr="005547A4" w:rsidRDefault="00E04332" w:rsidP="00E04332">
      <w:pPr>
        <w:spacing w:after="60" w:line="276" w:lineRule="auto"/>
        <w:jc w:val="center"/>
        <w:rPr>
          <w:rFonts w:asciiTheme="minorHAnsi" w:hAnsiTheme="minorHAnsi" w:cstheme="minorHAnsi"/>
          <w:b/>
          <w:sz w:val="22"/>
          <w:szCs w:val="22"/>
        </w:rPr>
      </w:pPr>
      <w:r w:rsidRPr="005547A4">
        <w:rPr>
          <w:rFonts w:asciiTheme="minorHAnsi" w:hAnsiTheme="minorHAnsi" w:cstheme="minorHAnsi"/>
          <w:b/>
          <w:sz w:val="22"/>
          <w:szCs w:val="22"/>
        </w:rPr>
        <w:lastRenderedPageBreak/>
        <w:t>Malak Desteklemesi</w:t>
      </w:r>
    </w:p>
    <w:p w:rsidR="00E04332" w:rsidRPr="005547A4" w:rsidRDefault="00E04332" w:rsidP="00E04332">
      <w:pPr>
        <w:spacing w:after="200" w:line="276" w:lineRule="auto"/>
        <w:rPr>
          <w:rFonts w:asciiTheme="minorHAnsi" w:eastAsiaTheme="minorHAnsi" w:hAnsiTheme="minorHAnsi" w:cstheme="minorHAnsi"/>
          <w:sz w:val="22"/>
          <w:szCs w:val="22"/>
          <w:lang w:eastAsia="en-US"/>
        </w:rPr>
      </w:pPr>
      <w:r w:rsidRPr="005547A4">
        <w:rPr>
          <w:rFonts w:asciiTheme="minorHAnsi" w:hAnsiTheme="minorHAnsi" w:cstheme="minorHAnsi"/>
          <w:b/>
          <w:sz w:val="22"/>
          <w:szCs w:val="22"/>
        </w:rPr>
        <w:tab/>
      </w:r>
      <w:r w:rsidRPr="005547A4">
        <w:rPr>
          <w:rFonts w:asciiTheme="minorHAnsi" w:eastAsiaTheme="minorHAnsi" w:hAnsiTheme="minorHAnsi" w:cstheme="minorHAnsi"/>
          <w:sz w:val="22"/>
          <w:szCs w:val="22"/>
          <w:lang w:eastAsia="en-US"/>
        </w:rPr>
        <w:t>2017 yılı içinde Merkez İlçede bir işletmeye 8 baş malak için 2.800 ₺, destekleme ödemesi yapılmıştır.</w:t>
      </w:r>
    </w:p>
    <w:p w:rsidR="00303638" w:rsidRPr="002143D0" w:rsidRDefault="001F5275" w:rsidP="00D9561A">
      <w:pPr>
        <w:spacing w:before="120"/>
        <w:jc w:val="center"/>
        <w:rPr>
          <w:rFonts w:asciiTheme="minorHAnsi" w:hAnsiTheme="minorHAnsi"/>
          <w:sz w:val="22"/>
          <w:szCs w:val="22"/>
        </w:rPr>
      </w:pPr>
      <w:r w:rsidRPr="002143D0">
        <w:rPr>
          <w:rFonts w:asciiTheme="minorHAnsi" w:hAnsiTheme="minorHAnsi"/>
          <w:b/>
          <w:sz w:val="22"/>
          <w:szCs w:val="22"/>
        </w:rPr>
        <w:t>201</w:t>
      </w:r>
      <w:r w:rsidR="00E04332">
        <w:rPr>
          <w:rFonts w:asciiTheme="minorHAnsi" w:hAnsiTheme="minorHAnsi"/>
          <w:b/>
          <w:sz w:val="22"/>
          <w:szCs w:val="22"/>
        </w:rPr>
        <w:t>7</w:t>
      </w:r>
      <w:r w:rsidRPr="002143D0">
        <w:rPr>
          <w:rFonts w:asciiTheme="minorHAnsi" w:hAnsiTheme="minorHAnsi"/>
          <w:b/>
          <w:sz w:val="22"/>
          <w:szCs w:val="22"/>
        </w:rPr>
        <w:t xml:space="preserve"> </w:t>
      </w:r>
      <w:r w:rsidR="00303638" w:rsidRPr="002143D0">
        <w:rPr>
          <w:rFonts w:asciiTheme="minorHAnsi" w:hAnsiTheme="minorHAnsi"/>
          <w:b/>
          <w:sz w:val="22"/>
          <w:szCs w:val="22"/>
        </w:rPr>
        <w:t>Anaç Koyun Keçi Desteklemesi</w:t>
      </w:r>
    </w:p>
    <w:p w:rsidR="00303638" w:rsidRPr="002143D0" w:rsidRDefault="00303638" w:rsidP="001F5275">
      <w:pPr>
        <w:pStyle w:val="GvdeMetni3"/>
        <w:spacing w:line="276" w:lineRule="auto"/>
        <w:ind w:left="360" w:firstLine="349"/>
        <w:rPr>
          <w:rFonts w:asciiTheme="minorHAnsi" w:hAnsiTheme="minorHAnsi"/>
          <w:sz w:val="22"/>
          <w:szCs w:val="22"/>
        </w:rPr>
      </w:pPr>
      <w:r w:rsidRPr="002143D0">
        <w:rPr>
          <w:rFonts w:asciiTheme="minorHAnsi" w:hAnsiTheme="minorHAnsi"/>
          <w:sz w:val="22"/>
          <w:szCs w:val="22"/>
        </w:rPr>
        <w:t>201</w:t>
      </w:r>
      <w:r w:rsidR="00E04332">
        <w:rPr>
          <w:rFonts w:asciiTheme="minorHAnsi" w:hAnsiTheme="minorHAnsi"/>
          <w:sz w:val="22"/>
          <w:szCs w:val="22"/>
        </w:rPr>
        <w:t>7</w:t>
      </w:r>
      <w:r w:rsidRPr="002143D0">
        <w:rPr>
          <w:rFonts w:asciiTheme="minorHAnsi" w:hAnsiTheme="minorHAnsi"/>
          <w:sz w:val="22"/>
          <w:szCs w:val="22"/>
        </w:rPr>
        <w:t xml:space="preserve"> yılı içinde Anaç Koyun ve Keçi Desteklemeleri kapsamında 12 ilçede 5</w:t>
      </w:r>
      <w:r w:rsidR="00F61285">
        <w:rPr>
          <w:rFonts w:asciiTheme="minorHAnsi" w:hAnsiTheme="minorHAnsi"/>
          <w:sz w:val="22"/>
          <w:szCs w:val="22"/>
        </w:rPr>
        <w:t>.</w:t>
      </w:r>
      <w:r w:rsidR="00E04332">
        <w:rPr>
          <w:rFonts w:asciiTheme="minorHAnsi" w:hAnsiTheme="minorHAnsi"/>
          <w:sz w:val="22"/>
          <w:szCs w:val="22"/>
        </w:rPr>
        <w:t>219</w:t>
      </w:r>
      <w:r w:rsidRPr="002143D0">
        <w:rPr>
          <w:rFonts w:asciiTheme="minorHAnsi" w:hAnsiTheme="minorHAnsi"/>
          <w:sz w:val="22"/>
          <w:szCs w:val="22"/>
        </w:rPr>
        <w:t xml:space="preserve"> yetiştiricinin </w:t>
      </w:r>
      <w:r w:rsidR="00E04332">
        <w:rPr>
          <w:rFonts w:asciiTheme="minorHAnsi" w:hAnsiTheme="minorHAnsi"/>
          <w:sz w:val="22"/>
          <w:szCs w:val="22"/>
        </w:rPr>
        <w:t xml:space="preserve">356.546 baş </w:t>
      </w:r>
      <w:r w:rsidRPr="002143D0">
        <w:rPr>
          <w:rFonts w:asciiTheme="minorHAnsi" w:hAnsiTheme="minorHAnsi"/>
          <w:sz w:val="22"/>
          <w:szCs w:val="22"/>
        </w:rPr>
        <w:t xml:space="preserve">koyun-keçisi toplam </w:t>
      </w:r>
      <w:r w:rsidR="00E04332">
        <w:rPr>
          <w:rFonts w:asciiTheme="minorHAnsi" w:hAnsiTheme="minorHAnsi"/>
          <w:sz w:val="22"/>
          <w:szCs w:val="22"/>
        </w:rPr>
        <w:t>8.913.650</w:t>
      </w:r>
      <w:r w:rsidRPr="002143D0">
        <w:rPr>
          <w:rFonts w:asciiTheme="minorHAnsi" w:hAnsiTheme="minorHAnsi"/>
          <w:sz w:val="22"/>
          <w:szCs w:val="22"/>
        </w:rPr>
        <w:t xml:space="preserve"> </w:t>
      </w:r>
      <w:r w:rsidR="0000052A" w:rsidRPr="002143D0">
        <w:rPr>
          <w:rFonts w:asciiTheme="minorHAnsi" w:hAnsiTheme="minorHAnsi"/>
          <w:sz w:val="22"/>
          <w:szCs w:val="22"/>
        </w:rPr>
        <w:t>₺</w:t>
      </w:r>
      <w:r w:rsidRPr="002143D0">
        <w:rPr>
          <w:rFonts w:asciiTheme="minorHAnsi" w:hAnsiTheme="minorHAnsi"/>
          <w:sz w:val="22"/>
          <w:szCs w:val="22"/>
        </w:rPr>
        <w:t xml:space="preserve"> destekleme ödemesi yapılmıştır. </w:t>
      </w:r>
    </w:p>
    <w:tbl>
      <w:tblPr>
        <w:tblW w:w="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27"/>
        <w:gridCol w:w="1013"/>
        <w:gridCol w:w="1276"/>
        <w:gridCol w:w="1740"/>
        <w:gridCol w:w="850"/>
      </w:tblGrid>
      <w:tr w:rsidR="00303638" w:rsidRPr="002143D0" w:rsidTr="00E64C98">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03638" w:rsidRPr="002143D0" w:rsidRDefault="00303638" w:rsidP="00303638">
            <w:pPr>
              <w:spacing w:line="276" w:lineRule="auto"/>
              <w:jc w:val="center"/>
              <w:rPr>
                <w:rFonts w:asciiTheme="minorHAnsi" w:hAnsiTheme="minorHAnsi"/>
                <w:b/>
                <w:sz w:val="20"/>
                <w:szCs w:val="20"/>
              </w:rPr>
            </w:pPr>
          </w:p>
        </w:tc>
        <w:tc>
          <w:tcPr>
            <w:tcW w:w="101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03638" w:rsidRPr="002143D0" w:rsidRDefault="001F5275" w:rsidP="00303638">
            <w:pPr>
              <w:spacing w:line="276" w:lineRule="auto"/>
              <w:jc w:val="center"/>
              <w:rPr>
                <w:rFonts w:asciiTheme="minorHAnsi" w:hAnsiTheme="minorHAnsi"/>
                <w:b/>
                <w:sz w:val="20"/>
                <w:szCs w:val="20"/>
              </w:rPr>
            </w:pPr>
            <w:r w:rsidRPr="002143D0">
              <w:rPr>
                <w:rFonts w:asciiTheme="minorHAnsi" w:hAnsiTheme="minorHAnsi"/>
                <w:b/>
                <w:sz w:val="20"/>
                <w:szCs w:val="20"/>
              </w:rPr>
              <w:t>Kişi Sayısı</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03638" w:rsidRPr="002143D0" w:rsidRDefault="001F5275" w:rsidP="0000052A">
            <w:pPr>
              <w:jc w:val="center"/>
              <w:rPr>
                <w:rFonts w:asciiTheme="minorHAnsi" w:hAnsiTheme="minorHAnsi"/>
                <w:b/>
                <w:sz w:val="20"/>
                <w:szCs w:val="20"/>
              </w:rPr>
            </w:pPr>
            <w:r w:rsidRPr="002143D0">
              <w:rPr>
                <w:rFonts w:asciiTheme="minorHAnsi" w:hAnsiTheme="minorHAnsi"/>
                <w:b/>
                <w:sz w:val="20"/>
                <w:szCs w:val="20"/>
              </w:rPr>
              <w:t>Desteğe Tabi Hayvan Sayısı</w:t>
            </w:r>
          </w:p>
        </w:tc>
        <w:tc>
          <w:tcPr>
            <w:tcW w:w="174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03638" w:rsidRPr="002143D0" w:rsidRDefault="001F5275" w:rsidP="00303638">
            <w:pPr>
              <w:spacing w:line="276" w:lineRule="auto"/>
              <w:jc w:val="center"/>
              <w:rPr>
                <w:rFonts w:asciiTheme="minorHAnsi" w:hAnsiTheme="minorHAnsi"/>
                <w:b/>
                <w:sz w:val="20"/>
                <w:szCs w:val="20"/>
              </w:rPr>
            </w:pPr>
            <w:r w:rsidRPr="002143D0">
              <w:rPr>
                <w:rFonts w:asciiTheme="minorHAnsi" w:hAnsiTheme="minorHAnsi"/>
                <w:b/>
                <w:sz w:val="20"/>
                <w:szCs w:val="20"/>
              </w:rPr>
              <w:t>Destekleme Tutarı</w:t>
            </w:r>
            <w:r w:rsidR="00E04332">
              <w:rPr>
                <w:rFonts w:asciiTheme="minorHAnsi" w:hAnsiTheme="minorHAnsi"/>
                <w:b/>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303638" w:rsidRPr="002143D0" w:rsidRDefault="001F5275" w:rsidP="00303638">
            <w:pPr>
              <w:spacing w:line="276" w:lineRule="auto"/>
              <w:jc w:val="center"/>
              <w:rPr>
                <w:rFonts w:asciiTheme="minorHAnsi" w:hAnsiTheme="minorHAnsi"/>
                <w:b/>
                <w:sz w:val="20"/>
                <w:szCs w:val="20"/>
              </w:rPr>
            </w:pPr>
            <w:r w:rsidRPr="002143D0">
              <w:rPr>
                <w:rFonts w:asciiTheme="minorHAnsi" w:hAnsiTheme="minorHAnsi"/>
                <w:b/>
                <w:sz w:val="20"/>
                <w:szCs w:val="20"/>
              </w:rPr>
              <w:t>Dağılım</w:t>
            </w:r>
          </w:p>
          <w:p w:rsidR="00303638" w:rsidRPr="002143D0" w:rsidRDefault="001F5275" w:rsidP="00303638">
            <w:pPr>
              <w:spacing w:line="276" w:lineRule="auto"/>
              <w:jc w:val="center"/>
              <w:rPr>
                <w:rFonts w:asciiTheme="minorHAnsi" w:hAnsiTheme="minorHAnsi"/>
                <w:b/>
                <w:sz w:val="20"/>
                <w:szCs w:val="20"/>
              </w:rPr>
            </w:pPr>
            <w:r w:rsidRPr="002143D0">
              <w:rPr>
                <w:rFonts w:asciiTheme="minorHAnsi" w:hAnsiTheme="minorHAnsi"/>
                <w:b/>
                <w:sz w:val="20"/>
                <w:szCs w:val="20"/>
              </w:rPr>
              <w:t>%</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2143D0" w:rsidRDefault="00E04332" w:rsidP="00303638">
            <w:pPr>
              <w:spacing w:line="276" w:lineRule="auto"/>
              <w:rPr>
                <w:rFonts w:asciiTheme="minorHAnsi" w:hAnsiTheme="minorHAnsi"/>
                <w:sz w:val="20"/>
                <w:szCs w:val="20"/>
              </w:rPr>
            </w:pPr>
            <w:r w:rsidRPr="002143D0">
              <w:rPr>
                <w:rFonts w:asciiTheme="minorHAnsi" w:hAnsiTheme="minorHAnsi"/>
                <w:sz w:val="20"/>
                <w:szCs w:val="20"/>
              </w:rPr>
              <w:t>Ayvacık</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855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51.804</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E04332">
            <w:pPr>
              <w:jc w:val="right"/>
              <w:rPr>
                <w:rFonts w:asciiTheme="minorHAnsi" w:hAnsiTheme="minorHAnsi" w:cstheme="minorHAnsi"/>
                <w:sz w:val="20"/>
                <w:szCs w:val="20"/>
              </w:rPr>
            </w:pPr>
            <w:r w:rsidRPr="005547A4">
              <w:rPr>
                <w:rFonts w:asciiTheme="minorHAnsi" w:hAnsiTheme="minorHAnsi" w:cstheme="minorHAnsi"/>
                <w:sz w:val="20"/>
                <w:szCs w:val="20"/>
              </w:rPr>
              <w:t xml:space="preserve">1.295.100,00 </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14,53</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2143D0" w:rsidRDefault="00E04332" w:rsidP="00303638">
            <w:pPr>
              <w:spacing w:line="276" w:lineRule="auto"/>
              <w:rPr>
                <w:rFonts w:asciiTheme="minorHAnsi" w:hAnsiTheme="minorHAnsi"/>
                <w:sz w:val="20"/>
                <w:szCs w:val="20"/>
              </w:rPr>
            </w:pPr>
            <w:r w:rsidRPr="002143D0">
              <w:rPr>
                <w:rFonts w:asciiTheme="minorHAnsi" w:hAnsiTheme="minorHAnsi"/>
                <w:sz w:val="20"/>
                <w:szCs w:val="20"/>
              </w:rPr>
              <w:t>Bayramiç</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710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38.355</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E04332">
            <w:pPr>
              <w:jc w:val="right"/>
              <w:rPr>
                <w:rFonts w:asciiTheme="minorHAnsi" w:hAnsiTheme="minorHAnsi" w:cstheme="minorHAnsi"/>
                <w:sz w:val="20"/>
                <w:szCs w:val="20"/>
              </w:rPr>
            </w:pPr>
            <w:r w:rsidRPr="005547A4">
              <w:rPr>
                <w:rFonts w:asciiTheme="minorHAnsi" w:hAnsiTheme="minorHAnsi" w:cstheme="minorHAnsi"/>
                <w:sz w:val="20"/>
                <w:szCs w:val="20"/>
              </w:rPr>
              <w:t xml:space="preserve">958.875,00 </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10,76</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2143D0" w:rsidRDefault="00E04332" w:rsidP="00303638">
            <w:pPr>
              <w:spacing w:line="276" w:lineRule="auto"/>
              <w:rPr>
                <w:rFonts w:asciiTheme="minorHAnsi" w:hAnsiTheme="minorHAnsi"/>
                <w:sz w:val="20"/>
                <w:szCs w:val="20"/>
              </w:rPr>
            </w:pPr>
            <w:r w:rsidRPr="002143D0">
              <w:rPr>
                <w:rFonts w:asciiTheme="minorHAnsi" w:hAnsiTheme="minorHAnsi"/>
                <w:sz w:val="20"/>
                <w:szCs w:val="20"/>
              </w:rPr>
              <w:t>Biga</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592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42.786</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E04332">
            <w:pPr>
              <w:jc w:val="right"/>
              <w:rPr>
                <w:rFonts w:asciiTheme="minorHAnsi" w:hAnsiTheme="minorHAnsi" w:cstheme="minorHAnsi"/>
                <w:sz w:val="20"/>
                <w:szCs w:val="20"/>
              </w:rPr>
            </w:pPr>
            <w:r w:rsidRPr="005547A4">
              <w:rPr>
                <w:rFonts w:asciiTheme="minorHAnsi" w:hAnsiTheme="minorHAnsi" w:cstheme="minorHAnsi"/>
                <w:sz w:val="20"/>
                <w:szCs w:val="20"/>
              </w:rPr>
              <w:t>1.069.650,00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12</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2143D0" w:rsidRDefault="00E04332" w:rsidP="00303638">
            <w:pPr>
              <w:spacing w:line="276" w:lineRule="auto"/>
              <w:rPr>
                <w:rFonts w:asciiTheme="minorHAnsi" w:hAnsiTheme="minorHAnsi"/>
                <w:sz w:val="20"/>
                <w:szCs w:val="20"/>
              </w:rPr>
            </w:pPr>
            <w:r w:rsidRPr="002143D0">
              <w:rPr>
                <w:rFonts w:asciiTheme="minorHAnsi" w:hAnsiTheme="minorHAnsi"/>
                <w:sz w:val="20"/>
                <w:szCs w:val="20"/>
              </w:rPr>
              <w:t>Bozcaada</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379</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E04332">
            <w:pPr>
              <w:jc w:val="right"/>
              <w:rPr>
                <w:rFonts w:asciiTheme="minorHAnsi" w:hAnsiTheme="minorHAnsi" w:cstheme="minorHAnsi"/>
                <w:sz w:val="20"/>
                <w:szCs w:val="20"/>
              </w:rPr>
            </w:pPr>
            <w:r w:rsidRPr="005547A4">
              <w:rPr>
                <w:rFonts w:asciiTheme="minorHAnsi" w:hAnsiTheme="minorHAnsi" w:cstheme="minorHAnsi"/>
                <w:sz w:val="20"/>
                <w:szCs w:val="20"/>
              </w:rPr>
              <w:t xml:space="preserve">9.475,00 </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0,11</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2143D0" w:rsidRDefault="00E04332" w:rsidP="00303638">
            <w:pPr>
              <w:spacing w:line="276" w:lineRule="auto"/>
              <w:rPr>
                <w:rFonts w:asciiTheme="minorHAnsi" w:hAnsiTheme="minorHAnsi"/>
                <w:sz w:val="20"/>
                <w:szCs w:val="20"/>
              </w:rPr>
            </w:pPr>
            <w:r w:rsidRPr="002143D0">
              <w:rPr>
                <w:rFonts w:asciiTheme="minorHAnsi" w:hAnsiTheme="minorHAnsi"/>
                <w:sz w:val="20"/>
                <w:szCs w:val="20"/>
              </w:rPr>
              <w:t>Can</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421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26.876</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E04332">
            <w:pPr>
              <w:jc w:val="right"/>
              <w:rPr>
                <w:rFonts w:asciiTheme="minorHAnsi" w:hAnsiTheme="minorHAnsi" w:cstheme="minorHAnsi"/>
                <w:sz w:val="20"/>
                <w:szCs w:val="20"/>
              </w:rPr>
            </w:pPr>
            <w:r w:rsidRPr="005547A4">
              <w:rPr>
                <w:rFonts w:asciiTheme="minorHAnsi" w:hAnsiTheme="minorHAnsi" w:cstheme="minorHAnsi"/>
                <w:sz w:val="20"/>
                <w:szCs w:val="20"/>
              </w:rPr>
              <w:t xml:space="preserve">671.900,00 </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7,54</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2143D0" w:rsidRDefault="00E04332" w:rsidP="00303638">
            <w:pPr>
              <w:spacing w:line="276" w:lineRule="auto"/>
              <w:rPr>
                <w:rFonts w:asciiTheme="minorHAnsi" w:hAnsiTheme="minorHAnsi"/>
                <w:sz w:val="20"/>
                <w:szCs w:val="20"/>
              </w:rPr>
            </w:pPr>
            <w:r w:rsidRPr="002143D0">
              <w:rPr>
                <w:rFonts w:asciiTheme="minorHAnsi" w:hAnsiTheme="minorHAnsi"/>
                <w:sz w:val="20"/>
                <w:szCs w:val="20"/>
              </w:rPr>
              <w:t>Eceabat</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106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9.236</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E04332">
            <w:pPr>
              <w:jc w:val="right"/>
              <w:rPr>
                <w:rFonts w:asciiTheme="minorHAnsi" w:hAnsiTheme="minorHAnsi" w:cstheme="minorHAnsi"/>
                <w:sz w:val="20"/>
                <w:szCs w:val="20"/>
              </w:rPr>
            </w:pPr>
            <w:r w:rsidRPr="005547A4">
              <w:rPr>
                <w:rFonts w:asciiTheme="minorHAnsi" w:hAnsiTheme="minorHAnsi" w:cstheme="minorHAnsi"/>
                <w:sz w:val="20"/>
                <w:szCs w:val="20"/>
              </w:rPr>
              <w:t>230.900,00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2,59</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2143D0" w:rsidRDefault="00E04332" w:rsidP="00303638">
            <w:pPr>
              <w:spacing w:line="276" w:lineRule="auto"/>
              <w:rPr>
                <w:rFonts w:asciiTheme="minorHAnsi" w:hAnsiTheme="minorHAnsi"/>
                <w:sz w:val="20"/>
                <w:szCs w:val="20"/>
              </w:rPr>
            </w:pPr>
            <w:r w:rsidRPr="002143D0">
              <w:rPr>
                <w:rFonts w:asciiTheme="minorHAnsi" w:hAnsiTheme="minorHAnsi"/>
                <w:sz w:val="20"/>
                <w:szCs w:val="20"/>
              </w:rPr>
              <w:t>Ezine</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823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59.479</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E04332">
            <w:pPr>
              <w:jc w:val="right"/>
              <w:rPr>
                <w:rFonts w:asciiTheme="minorHAnsi" w:hAnsiTheme="minorHAnsi" w:cstheme="minorHAnsi"/>
                <w:sz w:val="20"/>
                <w:szCs w:val="20"/>
              </w:rPr>
            </w:pPr>
            <w:r w:rsidRPr="005547A4">
              <w:rPr>
                <w:rFonts w:asciiTheme="minorHAnsi" w:hAnsiTheme="minorHAnsi" w:cstheme="minorHAnsi"/>
                <w:sz w:val="20"/>
                <w:szCs w:val="20"/>
              </w:rPr>
              <w:t>1.486.975,00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16,68</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2143D0" w:rsidRDefault="00E04332" w:rsidP="00303638">
            <w:pPr>
              <w:spacing w:line="276" w:lineRule="auto"/>
              <w:rPr>
                <w:rFonts w:asciiTheme="minorHAnsi" w:hAnsiTheme="minorHAnsi"/>
                <w:sz w:val="20"/>
                <w:szCs w:val="20"/>
              </w:rPr>
            </w:pPr>
            <w:r w:rsidRPr="002143D0">
              <w:rPr>
                <w:rFonts w:asciiTheme="minorHAnsi" w:hAnsiTheme="minorHAnsi"/>
                <w:sz w:val="20"/>
                <w:szCs w:val="20"/>
              </w:rPr>
              <w:t>Gelibolu</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402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34.067</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E04332">
            <w:pPr>
              <w:jc w:val="right"/>
              <w:rPr>
                <w:rFonts w:asciiTheme="minorHAnsi" w:hAnsiTheme="minorHAnsi" w:cstheme="minorHAnsi"/>
                <w:sz w:val="20"/>
                <w:szCs w:val="20"/>
              </w:rPr>
            </w:pPr>
            <w:r w:rsidRPr="005547A4">
              <w:rPr>
                <w:rFonts w:asciiTheme="minorHAnsi" w:hAnsiTheme="minorHAnsi" w:cstheme="minorHAnsi"/>
                <w:sz w:val="20"/>
                <w:szCs w:val="20"/>
              </w:rPr>
              <w:t>851.675,00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9,55</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2143D0" w:rsidRDefault="00E04332" w:rsidP="00303638">
            <w:pPr>
              <w:spacing w:line="276" w:lineRule="auto"/>
              <w:rPr>
                <w:rFonts w:asciiTheme="minorHAnsi" w:hAnsiTheme="minorHAnsi"/>
                <w:sz w:val="20"/>
                <w:szCs w:val="20"/>
              </w:rPr>
            </w:pPr>
            <w:r w:rsidRPr="002143D0">
              <w:rPr>
                <w:rFonts w:asciiTheme="minorHAnsi" w:hAnsiTheme="minorHAnsi"/>
                <w:sz w:val="20"/>
                <w:szCs w:val="20"/>
              </w:rPr>
              <w:t>Gokceada</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246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31.233</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E04332">
            <w:pPr>
              <w:jc w:val="right"/>
              <w:rPr>
                <w:rFonts w:asciiTheme="minorHAnsi" w:hAnsiTheme="minorHAnsi" w:cstheme="minorHAnsi"/>
                <w:sz w:val="20"/>
                <w:szCs w:val="20"/>
              </w:rPr>
            </w:pPr>
            <w:r w:rsidRPr="005547A4">
              <w:rPr>
                <w:rFonts w:asciiTheme="minorHAnsi" w:hAnsiTheme="minorHAnsi" w:cstheme="minorHAnsi"/>
                <w:sz w:val="20"/>
                <w:szCs w:val="20"/>
              </w:rPr>
              <w:t xml:space="preserve">780.825,00 </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8,76</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2143D0" w:rsidRDefault="00E04332" w:rsidP="00303638">
            <w:pPr>
              <w:spacing w:line="276" w:lineRule="auto"/>
              <w:rPr>
                <w:rFonts w:asciiTheme="minorHAnsi" w:hAnsiTheme="minorHAnsi"/>
                <w:sz w:val="20"/>
                <w:szCs w:val="20"/>
              </w:rPr>
            </w:pPr>
            <w:r w:rsidRPr="002143D0">
              <w:rPr>
                <w:rFonts w:asciiTheme="minorHAnsi" w:hAnsiTheme="minorHAnsi"/>
                <w:sz w:val="20"/>
                <w:szCs w:val="20"/>
              </w:rPr>
              <w:t>Lapseki</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331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23.966</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E04332">
            <w:pPr>
              <w:jc w:val="right"/>
              <w:rPr>
                <w:rFonts w:asciiTheme="minorHAnsi" w:hAnsiTheme="minorHAnsi" w:cstheme="minorHAnsi"/>
                <w:sz w:val="20"/>
                <w:szCs w:val="20"/>
              </w:rPr>
            </w:pPr>
            <w:r w:rsidRPr="005547A4">
              <w:rPr>
                <w:rFonts w:asciiTheme="minorHAnsi" w:hAnsiTheme="minorHAnsi" w:cstheme="minorHAnsi"/>
                <w:sz w:val="20"/>
                <w:szCs w:val="20"/>
              </w:rPr>
              <w:t xml:space="preserve">599.150,00 </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6,72</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2143D0" w:rsidRDefault="00E04332" w:rsidP="00303638">
            <w:pPr>
              <w:spacing w:line="276" w:lineRule="auto"/>
              <w:rPr>
                <w:rFonts w:asciiTheme="minorHAnsi" w:hAnsiTheme="minorHAnsi"/>
                <w:sz w:val="20"/>
                <w:szCs w:val="20"/>
              </w:rPr>
            </w:pPr>
            <w:r w:rsidRPr="002143D0">
              <w:rPr>
                <w:rFonts w:asciiTheme="minorHAnsi" w:hAnsiTheme="minorHAnsi"/>
                <w:sz w:val="20"/>
                <w:szCs w:val="20"/>
              </w:rPr>
              <w:t>Merkez</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443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26.050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E04332">
            <w:pPr>
              <w:jc w:val="right"/>
              <w:rPr>
                <w:rFonts w:asciiTheme="minorHAnsi" w:hAnsiTheme="minorHAnsi" w:cstheme="minorHAnsi"/>
                <w:sz w:val="20"/>
                <w:szCs w:val="20"/>
              </w:rPr>
            </w:pPr>
            <w:r w:rsidRPr="005547A4">
              <w:rPr>
                <w:rFonts w:asciiTheme="minorHAnsi" w:hAnsiTheme="minorHAnsi" w:cstheme="minorHAnsi"/>
                <w:sz w:val="20"/>
                <w:szCs w:val="20"/>
              </w:rPr>
              <w:t xml:space="preserve">651.250,00 </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7,31</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2143D0" w:rsidRDefault="00E04332" w:rsidP="00303638">
            <w:pPr>
              <w:spacing w:line="276" w:lineRule="auto"/>
              <w:rPr>
                <w:rFonts w:asciiTheme="minorHAnsi" w:hAnsiTheme="minorHAnsi"/>
                <w:sz w:val="20"/>
                <w:szCs w:val="20"/>
              </w:rPr>
            </w:pPr>
            <w:r w:rsidRPr="002143D0">
              <w:rPr>
                <w:rFonts w:asciiTheme="minorHAnsi" w:hAnsiTheme="minorHAnsi"/>
                <w:sz w:val="20"/>
                <w:szCs w:val="20"/>
              </w:rPr>
              <w:t>Yenice</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285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12.315</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E04332">
            <w:pPr>
              <w:jc w:val="right"/>
              <w:rPr>
                <w:rFonts w:asciiTheme="minorHAnsi" w:hAnsiTheme="minorHAnsi" w:cstheme="minorHAnsi"/>
                <w:sz w:val="20"/>
                <w:szCs w:val="20"/>
              </w:rPr>
            </w:pPr>
            <w:r w:rsidRPr="005547A4">
              <w:rPr>
                <w:rFonts w:asciiTheme="minorHAnsi" w:hAnsiTheme="minorHAnsi" w:cstheme="minorHAnsi"/>
                <w:sz w:val="20"/>
                <w:szCs w:val="20"/>
              </w:rPr>
              <w:t>307.875,00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3,45</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E04332" w:rsidRPr="002143D0" w:rsidRDefault="00E04332" w:rsidP="00E04332">
            <w:pPr>
              <w:spacing w:line="276" w:lineRule="auto"/>
              <w:jc w:val="right"/>
              <w:rPr>
                <w:rFonts w:asciiTheme="minorHAnsi" w:hAnsiTheme="minorHAnsi"/>
                <w:b/>
                <w:sz w:val="20"/>
                <w:szCs w:val="20"/>
              </w:rPr>
            </w:pPr>
            <w:r w:rsidRPr="002143D0">
              <w:rPr>
                <w:rFonts w:asciiTheme="minorHAnsi" w:hAnsiTheme="minorHAnsi"/>
                <w:b/>
                <w:sz w:val="20"/>
                <w:szCs w:val="20"/>
              </w:rPr>
              <w:t>TOPLAM</w:t>
            </w:r>
          </w:p>
        </w:tc>
        <w:tc>
          <w:tcPr>
            <w:tcW w:w="1013"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E04332" w:rsidRPr="00E04332" w:rsidRDefault="00E04332" w:rsidP="00FA1452">
            <w:pPr>
              <w:jc w:val="right"/>
              <w:rPr>
                <w:rFonts w:asciiTheme="minorHAnsi" w:hAnsiTheme="minorHAnsi" w:cstheme="minorHAnsi"/>
                <w:b/>
                <w:sz w:val="20"/>
                <w:szCs w:val="20"/>
              </w:rPr>
            </w:pPr>
            <w:r w:rsidRPr="00E04332">
              <w:rPr>
                <w:rFonts w:asciiTheme="minorHAnsi" w:hAnsiTheme="minorHAnsi" w:cstheme="minorHAnsi"/>
                <w:b/>
                <w:sz w:val="20"/>
                <w:szCs w:val="20"/>
              </w:rPr>
              <w:t>5.219</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E04332" w:rsidRPr="00E04332" w:rsidRDefault="00E04332" w:rsidP="00FA1452">
            <w:pPr>
              <w:jc w:val="right"/>
              <w:rPr>
                <w:rFonts w:asciiTheme="minorHAnsi" w:hAnsiTheme="minorHAnsi" w:cstheme="minorHAnsi"/>
                <w:b/>
                <w:sz w:val="20"/>
                <w:szCs w:val="20"/>
              </w:rPr>
            </w:pPr>
            <w:r w:rsidRPr="00E04332">
              <w:rPr>
                <w:rFonts w:asciiTheme="minorHAnsi" w:hAnsiTheme="minorHAnsi" w:cstheme="minorHAnsi"/>
                <w:b/>
                <w:sz w:val="20"/>
                <w:szCs w:val="20"/>
              </w:rPr>
              <w:t>356.546</w:t>
            </w:r>
          </w:p>
        </w:tc>
        <w:tc>
          <w:tcPr>
            <w:tcW w:w="174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E04332" w:rsidRPr="00E04332" w:rsidRDefault="00E04332" w:rsidP="00E04332">
            <w:pPr>
              <w:jc w:val="right"/>
              <w:rPr>
                <w:rFonts w:asciiTheme="minorHAnsi" w:hAnsiTheme="minorHAnsi" w:cstheme="minorHAnsi"/>
                <w:b/>
                <w:sz w:val="20"/>
                <w:szCs w:val="20"/>
              </w:rPr>
            </w:pPr>
            <w:r w:rsidRPr="00E04332">
              <w:rPr>
                <w:rFonts w:asciiTheme="minorHAnsi" w:hAnsiTheme="minorHAnsi" w:cstheme="minorHAnsi"/>
                <w:b/>
                <w:sz w:val="20"/>
                <w:szCs w:val="20"/>
              </w:rPr>
              <w:t xml:space="preserve">8.913.650,00 </w:t>
            </w:r>
          </w:p>
        </w:tc>
        <w:tc>
          <w:tcPr>
            <w:tcW w:w="85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E04332" w:rsidRPr="00E04332" w:rsidRDefault="00E04332" w:rsidP="00FA1452">
            <w:pPr>
              <w:jc w:val="right"/>
              <w:rPr>
                <w:rFonts w:asciiTheme="minorHAnsi" w:hAnsiTheme="minorHAnsi" w:cstheme="minorHAnsi"/>
                <w:b/>
                <w:sz w:val="20"/>
                <w:szCs w:val="20"/>
              </w:rPr>
            </w:pPr>
            <w:r w:rsidRPr="00E04332">
              <w:rPr>
                <w:rFonts w:asciiTheme="minorHAnsi" w:hAnsiTheme="minorHAnsi" w:cstheme="minorHAnsi"/>
                <w:b/>
                <w:sz w:val="20"/>
                <w:szCs w:val="20"/>
              </w:rPr>
              <w:t>100</w:t>
            </w:r>
          </w:p>
        </w:tc>
      </w:tr>
    </w:tbl>
    <w:p w:rsidR="00303638" w:rsidRPr="002143D0" w:rsidRDefault="00E04332" w:rsidP="00D9561A">
      <w:pPr>
        <w:spacing w:before="120"/>
        <w:jc w:val="center"/>
        <w:rPr>
          <w:rFonts w:asciiTheme="minorHAnsi" w:hAnsiTheme="minorHAnsi"/>
          <w:b/>
          <w:sz w:val="22"/>
          <w:szCs w:val="22"/>
        </w:rPr>
      </w:pPr>
      <w:r>
        <w:rPr>
          <w:rFonts w:asciiTheme="minorHAnsi" w:hAnsiTheme="minorHAnsi"/>
          <w:b/>
          <w:sz w:val="22"/>
          <w:szCs w:val="22"/>
        </w:rPr>
        <w:t>Buzağı</w:t>
      </w:r>
      <w:r w:rsidR="00303638" w:rsidRPr="002143D0">
        <w:rPr>
          <w:rFonts w:asciiTheme="minorHAnsi" w:hAnsiTheme="minorHAnsi"/>
          <w:b/>
          <w:sz w:val="22"/>
          <w:szCs w:val="22"/>
        </w:rPr>
        <w:t xml:space="preserve"> Desteklemesi</w:t>
      </w:r>
    </w:p>
    <w:p w:rsidR="00E04332" w:rsidRPr="005547A4" w:rsidRDefault="00E04332" w:rsidP="00E04332">
      <w:pPr>
        <w:spacing w:line="276" w:lineRule="auto"/>
        <w:ind w:firstLine="567"/>
        <w:jc w:val="left"/>
        <w:rPr>
          <w:rFonts w:asciiTheme="minorHAnsi" w:hAnsiTheme="minorHAnsi" w:cstheme="minorHAnsi"/>
          <w:sz w:val="22"/>
          <w:szCs w:val="22"/>
        </w:rPr>
      </w:pPr>
      <w:r w:rsidRPr="005547A4">
        <w:rPr>
          <w:rFonts w:asciiTheme="minorHAnsi" w:hAnsiTheme="minorHAnsi" w:cstheme="minorHAnsi"/>
          <w:sz w:val="22"/>
          <w:szCs w:val="22"/>
        </w:rPr>
        <w:t xml:space="preserve">2016 yılı 2. ve 3. dönemler ile 2017 yılı 1. dönem toplamı buzağı desteklemesi </w:t>
      </w:r>
      <w:r w:rsidR="00B16413" w:rsidRPr="005547A4">
        <w:rPr>
          <w:rFonts w:asciiTheme="minorHAnsi" w:hAnsiTheme="minorHAnsi" w:cstheme="minorHAnsi"/>
          <w:sz w:val="22"/>
          <w:szCs w:val="22"/>
        </w:rPr>
        <w:t xml:space="preserve">ödemeleri </w:t>
      </w:r>
      <w:r w:rsidR="00B16413">
        <w:rPr>
          <w:rFonts w:asciiTheme="minorHAnsi" w:hAnsiTheme="minorHAnsi" w:cstheme="minorHAnsi"/>
          <w:sz w:val="22"/>
          <w:szCs w:val="22"/>
        </w:rPr>
        <w:t>ilçeler</w:t>
      </w:r>
      <w:r w:rsidRPr="005547A4">
        <w:rPr>
          <w:rFonts w:asciiTheme="minorHAnsi" w:hAnsiTheme="minorHAnsi" w:cstheme="minorHAnsi"/>
          <w:sz w:val="22"/>
          <w:szCs w:val="22"/>
        </w:rPr>
        <w:t xml:space="preserve"> düzeyinde aşağıya çıkarılmıştır. </w:t>
      </w:r>
    </w:p>
    <w:p w:rsidR="001C0662" w:rsidRPr="002143D0" w:rsidRDefault="001C0662" w:rsidP="001F5275">
      <w:pPr>
        <w:pStyle w:val="ListeParagraf"/>
        <w:spacing w:after="0"/>
        <w:ind w:left="360" w:firstLine="349"/>
        <w:rPr>
          <w:rFonts w:asciiTheme="minorHAnsi" w:hAnsiTheme="minorHAnsi"/>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3"/>
        <w:gridCol w:w="910"/>
        <w:gridCol w:w="1320"/>
        <w:gridCol w:w="1408"/>
        <w:gridCol w:w="1367"/>
        <w:gridCol w:w="1034"/>
        <w:gridCol w:w="1144"/>
        <w:gridCol w:w="1103"/>
      </w:tblGrid>
      <w:tr w:rsidR="00BF54E2" w:rsidRPr="005547A4" w:rsidTr="00FA1452">
        <w:trPr>
          <w:trHeight w:val="702"/>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İLÇELER</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İŞLETME</w:t>
            </w:r>
            <w:r w:rsidRPr="00BF54E2">
              <w:rPr>
                <w:rFonts w:asciiTheme="minorHAnsi" w:hAnsiTheme="minorHAnsi" w:cstheme="minorHAnsi"/>
                <w:b/>
                <w:sz w:val="18"/>
                <w:szCs w:val="18"/>
              </w:rPr>
              <w:br/>
              <w:t xml:space="preserve"> SAYISI</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NORMAL</w:t>
            </w:r>
          </w:p>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DEST. ALAN</w:t>
            </w:r>
          </w:p>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BUZAĞI (BAŞ)</w:t>
            </w:r>
          </w:p>
        </w:tc>
        <w:tc>
          <w:tcPr>
            <w:tcW w:w="140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SOYKÜTÜĞÜ</w:t>
            </w:r>
          </w:p>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DEST.BUZ.</w:t>
            </w:r>
          </w:p>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(BAŞ)</w:t>
            </w:r>
          </w:p>
        </w:tc>
        <w:tc>
          <w:tcPr>
            <w:tcW w:w="136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DÖL KONTROLÜ</w:t>
            </w:r>
            <w:r w:rsidRPr="00BF54E2">
              <w:rPr>
                <w:rFonts w:asciiTheme="minorHAnsi" w:hAnsiTheme="minorHAnsi" w:cstheme="minorHAnsi"/>
                <w:b/>
                <w:sz w:val="18"/>
                <w:szCs w:val="18"/>
              </w:rPr>
              <w:br/>
              <w:t>BUZ. SAYISI</w:t>
            </w:r>
          </w:p>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(BAŞ)</w:t>
            </w:r>
          </w:p>
        </w:tc>
        <w:tc>
          <w:tcPr>
            <w:tcW w:w="1034"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TOPLAM BUZAĞI</w:t>
            </w:r>
          </w:p>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SAYISI</w:t>
            </w:r>
          </w:p>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(BAŞ)</w:t>
            </w:r>
          </w:p>
        </w:tc>
        <w:tc>
          <w:tcPr>
            <w:tcW w:w="114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TOPLAM</w:t>
            </w:r>
            <w:r w:rsidRPr="00BF54E2">
              <w:rPr>
                <w:rFonts w:asciiTheme="minorHAnsi" w:hAnsiTheme="minorHAnsi" w:cstheme="minorHAnsi"/>
                <w:b/>
                <w:sz w:val="18"/>
                <w:szCs w:val="18"/>
              </w:rPr>
              <w:br/>
              <w:t xml:space="preserve">DESTEK </w:t>
            </w:r>
            <w:r w:rsidRPr="00BF54E2">
              <w:rPr>
                <w:rFonts w:asciiTheme="minorHAnsi" w:hAnsiTheme="minorHAnsi" w:cstheme="minorHAnsi"/>
                <w:b/>
                <w:sz w:val="18"/>
                <w:szCs w:val="18"/>
              </w:rPr>
              <w:br/>
              <w:t>TUTARI</w:t>
            </w:r>
          </w:p>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(TL)</w:t>
            </w:r>
          </w:p>
        </w:tc>
        <w:tc>
          <w:tcPr>
            <w:tcW w:w="110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 xml:space="preserve">DAĞILIM </w:t>
            </w:r>
            <w:r w:rsidRPr="00BF54E2">
              <w:rPr>
                <w:rFonts w:asciiTheme="minorHAnsi" w:hAnsiTheme="minorHAnsi" w:cstheme="minorHAnsi"/>
                <w:b/>
                <w:sz w:val="18"/>
                <w:szCs w:val="18"/>
              </w:rPr>
              <w:br/>
              <w:t>%</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54E2" w:rsidRPr="00BF54E2" w:rsidRDefault="00BF54E2" w:rsidP="00FA1452">
            <w:pPr>
              <w:rPr>
                <w:rFonts w:asciiTheme="minorHAnsi" w:hAnsiTheme="minorHAnsi" w:cstheme="minorHAnsi"/>
                <w:sz w:val="18"/>
                <w:szCs w:val="18"/>
              </w:rPr>
            </w:pPr>
            <w:r w:rsidRPr="00BF54E2">
              <w:rPr>
                <w:rFonts w:asciiTheme="minorHAnsi" w:hAnsiTheme="minorHAnsi" w:cstheme="minorHAnsi"/>
                <w:sz w:val="18"/>
                <w:szCs w:val="18"/>
              </w:rPr>
              <w:t>AYVACIK</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926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4466</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193</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70</w:t>
            </w:r>
          </w:p>
        </w:tc>
        <w:tc>
          <w:tcPr>
            <w:tcW w:w="1034" w:type="dxa"/>
            <w:tcBorders>
              <w:top w:val="single" w:sz="4" w:space="0" w:color="auto"/>
              <w:left w:val="single" w:sz="4" w:space="0" w:color="auto"/>
              <w:bottom w:val="single" w:sz="4" w:space="0" w:color="auto"/>
              <w:right w:val="single" w:sz="4" w:space="0" w:color="auto"/>
            </w:tcBorders>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4659</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1663100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7,13</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54E2" w:rsidRPr="00BF54E2" w:rsidRDefault="00BF54E2" w:rsidP="00FA1452">
            <w:pPr>
              <w:rPr>
                <w:rFonts w:asciiTheme="minorHAnsi" w:hAnsiTheme="minorHAnsi" w:cstheme="minorHAnsi"/>
                <w:sz w:val="18"/>
                <w:szCs w:val="18"/>
              </w:rPr>
            </w:pPr>
            <w:r w:rsidRPr="00BF54E2">
              <w:rPr>
                <w:rFonts w:asciiTheme="minorHAnsi" w:hAnsiTheme="minorHAnsi" w:cstheme="minorHAnsi"/>
                <w:sz w:val="18"/>
                <w:szCs w:val="18"/>
              </w:rPr>
              <w:t>BAYRAMİÇ</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933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2952</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513</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252</w:t>
            </w:r>
          </w:p>
        </w:tc>
        <w:tc>
          <w:tcPr>
            <w:tcW w:w="1034" w:type="dxa"/>
            <w:tcBorders>
              <w:top w:val="single" w:sz="4" w:space="0" w:color="auto"/>
              <w:left w:val="single" w:sz="4" w:space="0" w:color="auto"/>
              <w:bottom w:val="single" w:sz="4" w:space="0" w:color="auto"/>
              <w:right w:val="single" w:sz="4" w:space="0" w:color="auto"/>
            </w:tcBorders>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3465</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1302300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5,59</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54E2" w:rsidRPr="00BF54E2" w:rsidRDefault="00BF54E2" w:rsidP="00FA1452">
            <w:pPr>
              <w:rPr>
                <w:rFonts w:asciiTheme="minorHAnsi" w:hAnsiTheme="minorHAnsi" w:cstheme="minorHAnsi"/>
                <w:sz w:val="18"/>
                <w:szCs w:val="18"/>
              </w:rPr>
            </w:pPr>
            <w:r w:rsidRPr="00BF54E2">
              <w:rPr>
                <w:rFonts w:asciiTheme="minorHAnsi" w:hAnsiTheme="minorHAnsi" w:cstheme="minorHAnsi"/>
                <w:sz w:val="18"/>
                <w:szCs w:val="18"/>
              </w:rPr>
              <w:t>BİGA</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6053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15718</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2179</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1255</w:t>
            </w:r>
          </w:p>
        </w:tc>
        <w:tc>
          <w:tcPr>
            <w:tcW w:w="1034" w:type="dxa"/>
            <w:tcBorders>
              <w:top w:val="single" w:sz="4" w:space="0" w:color="auto"/>
              <w:left w:val="single" w:sz="4" w:space="0" w:color="auto"/>
              <w:bottom w:val="single" w:sz="4" w:space="0" w:color="auto"/>
              <w:right w:val="single" w:sz="4" w:space="0" w:color="auto"/>
            </w:tcBorders>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17897</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6653550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28,54</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54E2" w:rsidRPr="00BF54E2" w:rsidRDefault="00BF54E2" w:rsidP="00FA1452">
            <w:pPr>
              <w:rPr>
                <w:rFonts w:asciiTheme="minorHAnsi" w:hAnsiTheme="minorHAnsi" w:cstheme="minorHAnsi"/>
                <w:sz w:val="18"/>
                <w:szCs w:val="18"/>
              </w:rPr>
            </w:pPr>
            <w:r w:rsidRPr="00BF54E2">
              <w:rPr>
                <w:rFonts w:asciiTheme="minorHAnsi" w:hAnsiTheme="minorHAnsi" w:cstheme="minorHAnsi"/>
                <w:sz w:val="18"/>
                <w:szCs w:val="18"/>
              </w:rPr>
              <w:t>BOZCAADA</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0</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0</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0</w:t>
            </w:r>
          </w:p>
        </w:tc>
        <w:tc>
          <w:tcPr>
            <w:tcW w:w="1034" w:type="dxa"/>
            <w:tcBorders>
              <w:top w:val="single" w:sz="4" w:space="0" w:color="auto"/>
              <w:left w:val="single" w:sz="4" w:space="0" w:color="auto"/>
              <w:bottom w:val="single" w:sz="4" w:space="0" w:color="auto"/>
              <w:right w:val="single" w:sz="4" w:space="0" w:color="auto"/>
            </w:tcBorders>
            <w:vAlign w:val="center"/>
          </w:tcPr>
          <w:p w:rsidR="00BF54E2" w:rsidRPr="00BF54E2" w:rsidRDefault="00BF54E2" w:rsidP="00BF54E2">
            <w:pPr>
              <w:jc w:val="right"/>
              <w:rPr>
                <w:rFonts w:asciiTheme="minorHAnsi" w:hAnsiTheme="minorHAnsi" w:cstheme="minorHAnsi"/>
                <w:sz w:val="18"/>
                <w:szCs w:val="18"/>
              </w:rPr>
            </w:pP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0</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54E2" w:rsidRPr="00BF54E2" w:rsidRDefault="00BF54E2" w:rsidP="00FA1452">
            <w:pPr>
              <w:rPr>
                <w:rFonts w:asciiTheme="minorHAnsi" w:hAnsiTheme="minorHAnsi" w:cstheme="minorHAnsi"/>
                <w:sz w:val="18"/>
                <w:szCs w:val="18"/>
              </w:rPr>
            </w:pPr>
            <w:r w:rsidRPr="00BF54E2">
              <w:rPr>
                <w:rFonts w:asciiTheme="minorHAnsi" w:hAnsiTheme="minorHAnsi" w:cstheme="minorHAnsi"/>
                <w:sz w:val="18"/>
                <w:szCs w:val="18"/>
              </w:rPr>
              <w:t>ÇAN</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2996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8977</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822</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489</w:t>
            </w:r>
          </w:p>
        </w:tc>
        <w:tc>
          <w:tcPr>
            <w:tcW w:w="1034" w:type="dxa"/>
            <w:tcBorders>
              <w:top w:val="single" w:sz="4" w:space="0" w:color="auto"/>
              <w:left w:val="single" w:sz="4" w:space="0" w:color="auto"/>
              <w:bottom w:val="single" w:sz="4" w:space="0" w:color="auto"/>
              <w:right w:val="single" w:sz="4" w:space="0" w:color="auto"/>
            </w:tcBorders>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9799</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3577400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15,35</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54E2" w:rsidRPr="00BF54E2" w:rsidRDefault="00BF54E2" w:rsidP="00FA1452">
            <w:pPr>
              <w:rPr>
                <w:rFonts w:asciiTheme="minorHAnsi" w:hAnsiTheme="minorHAnsi" w:cstheme="minorHAnsi"/>
                <w:sz w:val="18"/>
                <w:szCs w:val="18"/>
              </w:rPr>
            </w:pPr>
            <w:r w:rsidRPr="00BF54E2">
              <w:rPr>
                <w:rFonts w:asciiTheme="minorHAnsi" w:hAnsiTheme="minorHAnsi" w:cstheme="minorHAnsi"/>
                <w:sz w:val="18"/>
                <w:szCs w:val="18"/>
              </w:rPr>
              <w:t>ECEABAT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61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156</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60</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10</w:t>
            </w:r>
          </w:p>
        </w:tc>
        <w:tc>
          <w:tcPr>
            <w:tcW w:w="1034" w:type="dxa"/>
            <w:tcBorders>
              <w:top w:val="single" w:sz="4" w:space="0" w:color="auto"/>
              <w:left w:val="single" w:sz="4" w:space="0" w:color="auto"/>
              <w:bottom w:val="single" w:sz="4" w:space="0" w:color="auto"/>
              <w:right w:val="single" w:sz="4" w:space="0" w:color="auto"/>
            </w:tcBorders>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216</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85100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0,37</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54E2" w:rsidRPr="00BF54E2" w:rsidRDefault="00BF54E2" w:rsidP="00FA1452">
            <w:pPr>
              <w:rPr>
                <w:rFonts w:asciiTheme="minorHAnsi" w:hAnsiTheme="minorHAnsi" w:cstheme="minorHAnsi"/>
                <w:sz w:val="18"/>
                <w:szCs w:val="18"/>
              </w:rPr>
            </w:pPr>
            <w:r w:rsidRPr="00BF54E2">
              <w:rPr>
                <w:rFonts w:asciiTheme="minorHAnsi" w:hAnsiTheme="minorHAnsi" w:cstheme="minorHAnsi"/>
                <w:sz w:val="18"/>
                <w:szCs w:val="18"/>
              </w:rPr>
              <w:t>EZİNE</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547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2119</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844</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142</w:t>
            </w:r>
          </w:p>
        </w:tc>
        <w:tc>
          <w:tcPr>
            <w:tcW w:w="1034" w:type="dxa"/>
            <w:tcBorders>
              <w:top w:val="single" w:sz="4" w:space="0" w:color="auto"/>
              <w:left w:val="single" w:sz="4" w:space="0" w:color="auto"/>
              <w:bottom w:val="single" w:sz="4" w:space="0" w:color="auto"/>
              <w:right w:val="single" w:sz="4" w:space="0" w:color="auto"/>
            </w:tcBorders>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2963</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1170750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5,02</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54E2" w:rsidRPr="00BF54E2" w:rsidRDefault="00BF54E2" w:rsidP="00FA1452">
            <w:pPr>
              <w:rPr>
                <w:rFonts w:asciiTheme="minorHAnsi" w:hAnsiTheme="minorHAnsi" w:cstheme="minorHAnsi"/>
                <w:sz w:val="18"/>
                <w:szCs w:val="18"/>
              </w:rPr>
            </w:pPr>
            <w:r w:rsidRPr="00BF54E2">
              <w:rPr>
                <w:rFonts w:asciiTheme="minorHAnsi" w:hAnsiTheme="minorHAnsi" w:cstheme="minorHAnsi"/>
                <w:sz w:val="18"/>
                <w:szCs w:val="18"/>
              </w:rPr>
              <w:t>GELİBOLU</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818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2085</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251</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242</w:t>
            </w:r>
          </w:p>
        </w:tc>
        <w:tc>
          <w:tcPr>
            <w:tcW w:w="1034" w:type="dxa"/>
            <w:tcBorders>
              <w:top w:val="single" w:sz="4" w:space="0" w:color="auto"/>
              <w:left w:val="single" w:sz="4" w:space="0" w:color="auto"/>
              <w:bottom w:val="single" w:sz="4" w:space="0" w:color="auto"/>
              <w:right w:val="single" w:sz="4" w:space="0" w:color="auto"/>
            </w:tcBorders>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2336</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867350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3,72</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54E2" w:rsidRPr="00BF54E2" w:rsidRDefault="00BF54E2" w:rsidP="00FA1452">
            <w:pPr>
              <w:rPr>
                <w:rFonts w:asciiTheme="minorHAnsi" w:hAnsiTheme="minorHAnsi" w:cstheme="minorHAnsi"/>
                <w:sz w:val="18"/>
                <w:szCs w:val="18"/>
              </w:rPr>
            </w:pPr>
            <w:r w:rsidRPr="00BF54E2">
              <w:rPr>
                <w:rFonts w:asciiTheme="minorHAnsi" w:hAnsiTheme="minorHAnsi" w:cstheme="minorHAnsi"/>
                <w:sz w:val="18"/>
                <w:szCs w:val="18"/>
              </w:rPr>
              <w:t>GÖKÇEADA</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39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121</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182</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0</w:t>
            </w:r>
          </w:p>
        </w:tc>
        <w:tc>
          <w:tcPr>
            <w:tcW w:w="1034" w:type="dxa"/>
            <w:tcBorders>
              <w:top w:val="single" w:sz="4" w:space="0" w:color="auto"/>
              <w:left w:val="single" w:sz="4" w:space="0" w:color="auto"/>
              <w:bottom w:val="single" w:sz="4" w:space="0" w:color="auto"/>
              <w:right w:val="single" w:sz="4" w:space="0" w:color="auto"/>
            </w:tcBorders>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303</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133350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0,57</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54E2" w:rsidRPr="00BF54E2" w:rsidRDefault="00BF54E2" w:rsidP="00FA1452">
            <w:pPr>
              <w:rPr>
                <w:rFonts w:asciiTheme="minorHAnsi" w:hAnsiTheme="minorHAnsi" w:cstheme="minorHAnsi"/>
                <w:sz w:val="18"/>
                <w:szCs w:val="18"/>
              </w:rPr>
            </w:pPr>
            <w:r w:rsidRPr="00BF54E2">
              <w:rPr>
                <w:rFonts w:asciiTheme="minorHAnsi" w:hAnsiTheme="minorHAnsi" w:cstheme="minorHAnsi"/>
                <w:sz w:val="18"/>
                <w:szCs w:val="18"/>
              </w:rPr>
              <w:t>LAPSEKİ</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1255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4218</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134</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321</w:t>
            </w:r>
          </w:p>
        </w:tc>
        <w:tc>
          <w:tcPr>
            <w:tcW w:w="1034" w:type="dxa"/>
            <w:tcBorders>
              <w:top w:val="single" w:sz="4" w:space="0" w:color="auto"/>
              <w:left w:val="single" w:sz="4" w:space="0" w:color="auto"/>
              <w:bottom w:val="single" w:sz="4" w:space="0" w:color="auto"/>
              <w:right w:val="single" w:sz="4" w:space="0" w:color="auto"/>
            </w:tcBorders>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4352</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1559350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6,69</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54E2" w:rsidRPr="00BF54E2" w:rsidRDefault="00BF54E2" w:rsidP="00FA1452">
            <w:pPr>
              <w:rPr>
                <w:rFonts w:asciiTheme="minorHAnsi" w:hAnsiTheme="minorHAnsi" w:cstheme="minorHAnsi"/>
                <w:sz w:val="18"/>
                <w:szCs w:val="18"/>
              </w:rPr>
            </w:pPr>
            <w:r w:rsidRPr="00BF54E2">
              <w:rPr>
                <w:rFonts w:asciiTheme="minorHAnsi" w:hAnsiTheme="minorHAnsi" w:cstheme="minorHAnsi"/>
                <w:sz w:val="18"/>
                <w:szCs w:val="18"/>
              </w:rPr>
              <w:t>MERKEZ</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401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1605</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573</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104</w:t>
            </w:r>
          </w:p>
        </w:tc>
        <w:tc>
          <w:tcPr>
            <w:tcW w:w="1034" w:type="dxa"/>
            <w:tcBorders>
              <w:top w:val="single" w:sz="4" w:space="0" w:color="auto"/>
              <w:left w:val="single" w:sz="4" w:space="0" w:color="auto"/>
              <w:bottom w:val="single" w:sz="4" w:space="0" w:color="auto"/>
              <w:right w:val="single" w:sz="4" w:space="0" w:color="auto"/>
            </w:tcBorders>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2178</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853450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3,66</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54E2" w:rsidRPr="00BF54E2" w:rsidRDefault="00BF54E2" w:rsidP="00FA1452">
            <w:pPr>
              <w:rPr>
                <w:rFonts w:asciiTheme="minorHAnsi" w:hAnsiTheme="minorHAnsi" w:cstheme="minorHAnsi"/>
                <w:sz w:val="18"/>
                <w:szCs w:val="18"/>
              </w:rPr>
            </w:pPr>
            <w:r w:rsidRPr="00BF54E2">
              <w:rPr>
                <w:rFonts w:asciiTheme="minorHAnsi" w:hAnsiTheme="minorHAnsi" w:cstheme="minorHAnsi"/>
                <w:sz w:val="18"/>
                <w:szCs w:val="18"/>
              </w:rPr>
              <w:t>YENİCE</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4518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12937</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1762</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743</w:t>
            </w:r>
          </w:p>
        </w:tc>
        <w:tc>
          <w:tcPr>
            <w:tcW w:w="1034" w:type="dxa"/>
            <w:tcBorders>
              <w:top w:val="single" w:sz="4" w:space="0" w:color="auto"/>
              <w:left w:val="single" w:sz="4" w:space="0" w:color="auto"/>
              <w:bottom w:val="single" w:sz="4" w:space="0" w:color="auto"/>
              <w:right w:val="single" w:sz="4" w:space="0" w:color="auto"/>
            </w:tcBorders>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14699</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5446100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23,36</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F54E2" w:rsidRPr="00BF54E2" w:rsidRDefault="00BF54E2" w:rsidP="00BF54E2">
            <w:pPr>
              <w:jc w:val="right"/>
              <w:rPr>
                <w:rFonts w:asciiTheme="minorHAnsi" w:hAnsiTheme="minorHAnsi" w:cstheme="minorHAnsi"/>
                <w:b/>
                <w:sz w:val="18"/>
                <w:szCs w:val="18"/>
              </w:rPr>
            </w:pPr>
            <w:r w:rsidRPr="00BF54E2">
              <w:rPr>
                <w:rFonts w:asciiTheme="minorHAnsi" w:hAnsiTheme="minorHAnsi" w:cstheme="minorHAnsi"/>
                <w:b/>
                <w:sz w:val="18"/>
                <w:szCs w:val="18"/>
              </w:rPr>
              <w:t>TOPLAM</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F54E2" w:rsidRPr="00BF54E2" w:rsidRDefault="00BF54E2" w:rsidP="00BF54E2">
            <w:pPr>
              <w:jc w:val="right"/>
              <w:rPr>
                <w:rFonts w:asciiTheme="minorHAnsi" w:hAnsiTheme="minorHAnsi" w:cstheme="minorHAnsi"/>
                <w:b/>
                <w:sz w:val="18"/>
                <w:szCs w:val="18"/>
              </w:rPr>
            </w:pPr>
            <w:r w:rsidRPr="00BF54E2">
              <w:rPr>
                <w:rFonts w:asciiTheme="minorHAnsi" w:hAnsiTheme="minorHAnsi" w:cstheme="minorHAnsi"/>
                <w:b/>
                <w:sz w:val="18"/>
                <w:szCs w:val="18"/>
              </w:rPr>
              <w:t>18.547</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F54E2" w:rsidRPr="00BF54E2" w:rsidRDefault="00BF54E2" w:rsidP="00BF54E2">
            <w:pPr>
              <w:jc w:val="right"/>
              <w:rPr>
                <w:rFonts w:asciiTheme="minorHAnsi" w:hAnsiTheme="minorHAnsi" w:cstheme="minorHAnsi"/>
                <w:b/>
                <w:sz w:val="18"/>
                <w:szCs w:val="18"/>
              </w:rPr>
            </w:pPr>
            <w:r w:rsidRPr="00BF54E2">
              <w:rPr>
                <w:rFonts w:asciiTheme="minorHAnsi" w:hAnsiTheme="minorHAnsi" w:cstheme="minorHAnsi"/>
                <w:b/>
                <w:sz w:val="18"/>
                <w:szCs w:val="18"/>
              </w:rPr>
              <w:t>55.354</w:t>
            </w:r>
          </w:p>
        </w:tc>
        <w:tc>
          <w:tcPr>
            <w:tcW w:w="140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F54E2" w:rsidRPr="00BF54E2" w:rsidRDefault="00BF54E2" w:rsidP="00BF54E2">
            <w:pPr>
              <w:jc w:val="right"/>
              <w:rPr>
                <w:rFonts w:asciiTheme="minorHAnsi" w:hAnsiTheme="minorHAnsi" w:cstheme="minorHAnsi"/>
                <w:b/>
                <w:sz w:val="18"/>
                <w:szCs w:val="18"/>
              </w:rPr>
            </w:pPr>
            <w:r w:rsidRPr="00BF54E2">
              <w:rPr>
                <w:rFonts w:asciiTheme="minorHAnsi" w:hAnsiTheme="minorHAnsi" w:cstheme="minorHAnsi"/>
                <w:b/>
                <w:sz w:val="18"/>
                <w:szCs w:val="18"/>
              </w:rPr>
              <w:t>7.513</w:t>
            </w:r>
          </w:p>
        </w:tc>
        <w:tc>
          <w:tcPr>
            <w:tcW w:w="136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F54E2" w:rsidRPr="00BF54E2" w:rsidRDefault="00BF54E2" w:rsidP="00BF54E2">
            <w:pPr>
              <w:jc w:val="right"/>
              <w:rPr>
                <w:rFonts w:asciiTheme="minorHAnsi" w:hAnsiTheme="minorHAnsi" w:cstheme="minorHAnsi"/>
                <w:b/>
                <w:sz w:val="18"/>
                <w:szCs w:val="18"/>
              </w:rPr>
            </w:pPr>
            <w:r w:rsidRPr="00BF54E2">
              <w:rPr>
                <w:rFonts w:asciiTheme="minorHAnsi" w:hAnsiTheme="minorHAnsi" w:cstheme="minorHAnsi"/>
                <w:b/>
                <w:sz w:val="18"/>
                <w:szCs w:val="18"/>
              </w:rPr>
              <w:t>3.628</w:t>
            </w:r>
          </w:p>
        </w:tc>
        <w:tc>
          <w:tcPr>
            <w:tcW w:w="10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BF54E2" w:rsidRDefault="00BF54E2" w:rsidP="00BF54E2">
            <w:pPr>
              <w:jc w:val="right"/>
              <w:rPr>
                <w:rFonts w:asciiTheme="minorHAnsi" w:hAnsiTheme="minorHAnsi" w:cstheme="minorHAnsi"/>
                <w:b/>
                <w:sz w:val="18"/>
                <w:szCs w:val="18"/>
              </w:rPr>
            </w:pPr>
            <w:r w:rsidRPr="00BF54E2">
              <w:rPr>
                <w:rFonts w:asciiTheme="minorHAnsi" w:hAnsiTheme="minorHAnsi" w:cstheme="minorHAnsi"/>
                <w:b/>
                <w:sz w:val="18"/>
                <w:szCs w:val="18"/>
              </w:rPr>
              <w:t>62.867</w:t>
            </w:r>
          </w:p>
        </w:tc>
        <w:tc>
          <w:tcPr>
            <w:tcW w:w="114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F54E2" w:rsidRPr="00BF54E2" w:rsidRDefault="00BF54E2" w:rsidP="00BF54E2">
            <w:pPr>
              <w:jc w:val="right"/>
              <w:rPr>
                <w:rFonts w:asciiTheme="minorHAnsi" w:hAnsiTheme="minorHAnsi" w:cstheme="minorHAnsi"/>
                <w:b/>
                <w:sz w:val="18"/>
                <w:szCs w:val="18"/>
              </w:rPr>
            </w:pPr>
            <w:r w:rsidRPr="00BF54E2">
              <w:rPr>
                <w:rFonts w:asciiTheme="minorHAnsi" w:hAnsiTheme="minorHAnsi" w:cstheme="minorHAnsi"/>
                <w:b/>
                <w:sz w:val="18"/>
                <w:szCs w:val="18"/>
              </w:rPr>
              <w:t>23.311.800</w:t>
            </w:r>
          </w:p>
        </w:tc>
        <w:tc>
          <w:tcPr>
            <w:tcW w:w="110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F54E2" w:rsidRPr="00BF54E2" w:rsidRDefault="00BF54E2" w:rsidP="00BF54E2">
            <w:pPr>
              <w:jc w:val="right"/>
              <w:rPr>
                <w:rFonts w:asciiTheme="minorHAnsi" w:hAnsiTheme="minorHAnsi" w:cstheme="minorHAnsi"/>
                <w:b/>
                <w:sz w:val="18"/>
                <w:szCs w:val="18"/>
              </w:rPr>
            </w:pPr>
            <w:r w:rsidRPr="00BF54E2">
              <w:rPr>
                <w:rFonts w:asciiTheme="minorHAnsi" w:hAnsiTheme="minorHAnsi" w:cstheme="minorHAnsi"/>
                <w:b/>
                <w:sz w:val="18"/>
                <w:szCs w:val="18"/>
              </w:rPr>
              <w:t>100</w:t>
            </w:r>
          </w:p>
        </w:tc>
      </w:tr>
    </w:tbl>
    <w:p w:rsidR="00303638" w:rsidRDefault="00303638" w:rsidP="00303638">
      <w:pPr>
        <w:pStyle w:val="ListeParagraf"/>
        <w:spacing w:after="0"/>
        <w:ind w:left="360"/>
        <w:rPr>
          <w:rFonts w:asciiTheme="minorHAnsi" w:hAnsiTheme="minorHAnsi"/>
        </w:rPr>
      </w:pPr>
    </w:p>
    <w:p w:rsidR="00BF54E2" w:rsidRDefault="00BF54E2" w:rsidP="00303638">
      <w:pPr>
        <w:pStyle w:val="ListeParagraf"/>
        <w:spacing w:after="0"/>
        <w:ind w:left="360"/>
        <w:rPr>
          <w:rFonts w:asciiTheme="minorHAnsi" w:hAnsiTheme="minorHAnsi"/>
        </w:rPr>
      </w:pPr>
    </w:p>
    <w:p w:rsidR="00BF54E2" w:rsidRDefault="00BF54E2" w:rsidP="00303638">
      <w:pPr>
        <w:pStyle w:val="ListeParagraf"/>
        <w:spacing w:after="0"/>
        <w:ind w:left="360"/>
        <w:rPr>
          <w:rFonts w:asciiTheme="minorHAnsi" w:hAnsiTheme="minorHAnsi"/>
        </w:rPr>
      </w:pPr>
    </w:p>
    <w:p w:rsidR="00763F00" w:rsidRPr="005547A4" w:rsidRDefault="00763F00" w:rsidP="00763F00">
      <w:pPr>
        <w:jc w:val="center"/>
        <w:rPr>
          <w:rFonts w:asciiTheme="minorHAnsi" w:hAnsiTheme="minorHAnsi" w:cstheme="minorHAnsi"/>
          <w:b/>
          <w:sz w:val="20"/>
          <w:szCs w:val="20"/>
        </w:rPr>
      </w:pPr>
      <w:r w:rsidRPr="005547A4">
        <w:rPr>
          <w:rFonts w:asciiTheme="minorHAnsi" w:hAnsiTheme="minorHAnsi" w:cstheme="minorHAnsi"/>
          <w:b/>
          <w:sz w:val="20"/>
          <w:szCs w:val="20"/>
        </w:rPr>
        <w:lastRenderedPageBreak/>
        <w:t>2017 Yılı Gen Kaynakları Yerinde Korunması Projesi Desteklemeleri</w:t>
      </w:r>
    </w:p>
    <w:p w:rsidR="00763F00" w:rsidRPr="005547A4" w:rsidRDefault="00763F00" w:rsidP="00763F00">
      <w:pPr>
        <w:spacing w:line="276" w:lineRule="auto"/>
        <w:ind w:firstLine="709"/>
        <w:rPr>
          <w:rFonts w:asciiTheme="minorHAnsi" w:hAnsiTheme="minorHAnsi" w:cstheme="minorHAnsi"/>
          <w:sz w:val="22"/>
          <w:szCs w:val="22"/>
        </w:rPr>
      </w:pPr>
      <w:r w:rsidRPr="005547A4">
        <w:rPr>
          <w:rFonts w:asciiTheme="minorHAnsi" w:hAnsiTheme="minorHAnsi" w:cstheme="minorHAnsi"/>
          <w:sz w:val="22"/>
          <w:szCs w:val="22"/>
        </w:rPr>
        <w:t>Hayvancılık Desteklemeleri Hakkındaki Uygulama Esasları Tebliği 2017/32 gereğince ilimizde yapılan destekleme ödemeleri tablosu aşağıda verilmiştir.</w:t>
      </w:r>
    </w:p>
    <w:tbl>
      <w:tblPr>
        <w:tblStyle w:val="TabloKlavuzu"/>
        <w:tblW w:w="0" w:type="auto"/>
        <w:jc w:val="center"/>
        <w:tblLook w:val="04A0" w:firstRow="1" w:lastRow="0" w:firstColumn="1" w:lastColumn="0" w:noHBand="0" w:noVBand="1"/>
      </w:tblPr>
      <w:tblGrid>
        <w:gridCol w:w="3584"/>
        <w:gridCol w:w="1333"/>
        <w:gridCol w:w="2053"/>
        <w:gridCol w:w="2177"/>
      </w:tblGrid>
      <w:tr w:rsidR="00763F00" w:rsidRPr="005547A4" w:rsidTr="00FA1452">
        <w:trPr>
          <w:jc w:val="center"/>
        </w:trPr>
        <w:tc>
          <w:tcPr>
            <w:tcW w:w="358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763F00" w:rsidRDefault="00763F00" w:rsidP="00FA1452">
            <w:pPr>
              <w:jc w:val="center"/>
              <w:rPr>
                <w:rFonts w:asciiTheme="minorHAnsi" w:hAnsiTheme="minorHAnsi" w:cstheme="minorHAnsi"/>
                <w:b/>
                <w:bCs/>
                <w:sz w:val="18"/>
                <w:szCs w:val="18"/>
              </w:rPr>
            </w:pPr>
            <w:r w:rsidRPr="00763F00">
              <w:rPr>
                <w:rFonts w:asciiTheme="minorHAnsi" w:hAnsiTheme="minorHAnsi" w:cstheme="minorHAnsi"/>
                <w:b/>
                <w:bCs/>
                <w:sz w:val="18"/>
                <w:szCs w:val="18"/>
              </w:rPr>
              <w:t>Proje Adı</w:t>
            </w:r>
          </w:p>
        </w:tc>
        <w:tc>
          <w:tcPr>
            <w:tcW w:w="133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763F00" w:rsidRDefault="00763F00" w:rsidP="00FA1452">
            <w:pPr>
              <w:jc w:val="center"/>
              <w:rPr>
                <w:rFonts w:asciiTheme="minorHAnsi" w:hAnsiTheme="minorHAnsi" w:cstheme="minorHAnsi"/>
                <w:b/>
                <w:bCs/>
                <w:sz w:val="18"/>
                <w:szCs w:val="18"/>
              </w:rPr>
            </w:pPr>
            <w:r w:rsidRPr="00763F00">
              <w:rPr>
                <w:rFonts w:asciiTheme="minorHAnsi" w:hAnsiTheme="minorHAnsi" w:cstheme="minorHAnsi"/>
                <w:b/>
                <w:bCs/>
                <w:sz w:val="18"/>
                <w:szCs w:val="18"/>
              </w:rPr>
              <w:t>Üretici Sayısı</w:t>
            </w:r>
          </w:p>
        </w:tc>
        <w:tc>
          <w:tcPr>
            <w:tcW w:w="205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763F00" w:rsidRDefault="00763F00" w:rsidP="00FA1452">
            <w:pPr>
              <w:jc w:val="center"/>
              <w:rPr>
                <w:rFonts w:asciiTheme="minorHAnsi" w:hAnsiTheme="minorHAnsi" w:cstheme="minorHAnsi"/>
                <w:b/>
                <w:bCs/>
                <w:sz w:val="18"/>
                <w:szCs w:val="18"/>
              </w:rPr>
            </w:pPr>
            <w:r w:rsidRPr="00763F00">
              <w:rPr>
                <w:rFonts w:asciiTheme="minorHAnsi" w:hAnsiTheme="minorHAnsi" w:cstheme="minorHAnsi"/>
                <w:b/>
                <w:bCs/>
                <w:sz w:val="18"/>
                <w:szCs w:val="18"/>
              </w:rPr>
              <w:t>Projede Kayıtlı Hayvan Sayısı(baş)</w:t>
            </w:r>
          </w:p>
        </w:tc>
        <w:tc>
          <w:tcPr>
            <w:tcW w:w="217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763F00" w:rsidRDefault="00763F00" w:rsidP="00763F00">
            <w:pPr>
              <w:jc w:val="center"/>
              <w:rPr>
                <w:rFonts w:asciiTheme="minorHAnsi" w:hAnsiTheme="minorHAnsi" w:cstheme="minorHAnsi"/>
                <w:b/>
                <w:bCs/>
                <w:sz w:val="18"/>
                <w:szCs w:val="18"/>
              </w:rPr>
            </w:pPr>
            <w:r w:rsidRPr="00763F00">
              <w:rPr>
                <w:rFonts w:asciiTheme="minorHAnsi" w:hAnsiTheme="minorHAnsi" w:cstheme="minorHAnsi"/>
                <w:b/>
                <w:bCs/>
                <w:sz w:val="18"/>
                <w:szCs w:val="18"/>
              </w:rPr>
              <w:t>Destekleme Miktarı (₺)</w:t>
            </w:r>
          </w:p>
        </w:tc>
      </w:tr>
      <w:tr w:rsidR="00763F00" w:rsidRPr="005547A4" w:rsidTr="00FA1452">
        <w:trPr>
          <w:jc w:val="center"/>
        </w:trPr>
        <w:tc>
          <w:tcPr>
            <w:tcW w:w="3584"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763F00">
            <w:pPr>
              <w:jc w:val="left"/>
              <w:rPr>
                <w:rFonts w:asciiTheme="minorHAnsi" w:hAnsiTheme="minorHAnsi" w:cstheme="minorHAnsi"/>
                <w:sz w:val="18"/>
                <w:szCs w:val="18"/>
              </w:rPr>
            </w:pPr>
            <w:r w:rsidRPr="00763F00">
              <w:rPr>
                <w:rFonts w:asciiTheme="minorHAnsi" w:hAnsiTheme="minorHAnsi" w:cstheme="minorHAnsi"/>
                <w:sz w:val="18"/>
                <w:szCs w:val="18"/>
              </w:rPr>
              <w:t>Gen Kaynağı Yerinde Korunması Projesi Gökçeada Koyunu Desteklemesi (KOYUN)</w:t>
            </w:r>
          </w:p>
        </w:tc>
        <w:tc>
          <w:tcPr>
            <w:tcW w:w="1333"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9</w:t>
            </w:r>
          </w:p>
        </w:tc>
        <w:tc>
          <w:tcPr>
            <w:tcW w:w="2053"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918</w:t>
            </w:r>
          </w:p>
        </w:tc>
        <w:tc>
          <w:tcPr>
            <w:tcW w:w="2177"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73.440</w:t>
            </w:r>
          </w:p>
        </w:tc>
      </w:tr>
      <w:tr w:rsidR="00763F00" w:rsidRPr="005547A4" w:rsidTr="00FA1452">
        <w:trPr>
          <w:jc w:val="center"/>
        </w:trPr>
        <w:tc>
          <w:tcPr>
            <w:tcW w:w="3584"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763F00">
            <w:pPr>
              <w:jc w:val="left"/>
              <w:rPr>
                <w:rFonts w:asciiTheme="minorHAnsi" w:hAnsiTheme="minorHAnsi" w:cstheme="minorHAnsi"/>
                <w:sz w:val="18"/>
                <w:szCs w:val="18"/>
              </w:rPr>
            </w:pPr>
            <w:r w:rsidRPr="00763F00">
              <w:rPr>
                <w:rFonts w:asciiTheme="minorHAnsi" w:hAnsiTheme="minorHAnsi" w:cstheme="minorHAnsi"/>
                <w:sz w:val="18"/>
                <w:szCs w:val="18"/>
              </w:rPr>
              <w:t>Gen Kaynağı Yerinde Korunması Projesi Boz Irk Sığır Desteklemesi (SIĞIR)</w:t>
            </w:r>
          </w:p>
        </w:tc>
        <w:tc>
          <w:tcPr>
            <w:tcW w:w="1333"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3</w:t>
            </w:r>
          </w:p>
        </w:tc>
        <w:tc>
          <w:tcPr>
            <w:tcW w:w="2053"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360</w:t>
            </w:r>
          </w:p>
        </w:tc>
        <w:tc>
          <w:tcPr>
            <w:tcW w:w="2177"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198.000</w:t>
            </w:r>
          </w:p>
        </w:tc>
      </w:tr>
      <w:tr w:rsidR="00763F00" w:rsidRPr="005547A4" w:rsidTr="00FA1452">
        <w:trPr>
          <w:jc w:val="center"/>
        </w:trPr>
        <w:tc>
          <w:tcPr>
            <w:tcW w:w="358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763F00" w:rsidRDefault="00763F00" w:rsidP="00763F00">
            <w:pPr>
              <w:jc w:val="right"/>
              <w:rPr>
                <w:rFonts w:asciiTheme="minorHAnsi" w:hAnsiTheme="minorHAnsi" w:cstheme="minorHAnsi"/>
                <w:b/>
                <w:bCs/>
                <w:sz w:val="18"/>
                <w:szCs w:val="18"/>
              </w:rPr>
            </w:pPr>
            <w:r w:rsidRPr="00763F00">
              <w:rPr>
                <w:rFonts w:asciiTheme="minorHAnsi" w:hAnsiTheme="minorHAnsi" w:cstheme="minorHAnsi"/>
                <w:b/>
                <w:bCs/>
                <w:sz w:val="18"/>
                <w:szCs w:val="18"/>
              </w:rPr>
              <w:t>TOPLAM</w:t>
            </w:r>
          </w:p>
        </w:tc>
        <w:tc>
          <w:tcPr>
            <w:tcW w:w="133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763F00" w:rsidRDefault="00763F00" w:rsidP="00FA1452">
            <w:pPr>
              <w:jc w:val="center"/>
              <w:rPr>
                <w:rFonts w:asciiTheme="minorHAnsi" w:hAnsiTheme="minorHAnsi" w:cstheme="minorHAnsi"/>
                <w:b/>
                <w:bCs/>
                <w:sz w:val="18"/>
                <w:szCs w:val="18"/>
              </w:rPr>
            </w:pPr>
            <w:r w:rsidRPr="00763F00">
              <w:rPr>
                <w:rFonts w:asciiTheme="minorHAnsi" w:hAnsiTheme="minorHAnsi" w:cstheme="minorHAnsi"/>
                <w:b/>
                <w:bCs/>
                <w:sz w:val="18"/>
                <w:szCs w:val="18"/>
              </w:rPr>
              <w:t>12</w:t>
            </w:r>
          </w:p>
        </w:tc>
        <w:tc>
          <w:tcPr>
            <w:tcW w:w="205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763F00" w:rsidRDefault="00763F00" w:rsidP="00FA1452">
            <w:pPr>
              <w:jc w:val="center"/>
              <w:rPr>
                <w:rFonts w:asciiTheme="minorHAnsi" w:hAnsiTheme="minorHAnsi" w:cstheme="minorHAnsi"/>
                <w:b/>
                <w:bCs/>
                <w:sz w:val="18"/>
                <w:szCs w:val="18"/>
              </w:rPr>
            </w:pPr>
            <w:r w:rsidRPr="00763F00">
              <w:rPr>
                <w:rFonts w:asciiTheme="minorHAnsi" w:hAnsiTheme="minorHAnsi" w:cstheme="minorHAnsi"/>
                <w:b/>
                <w:bCs/>
                <w:sz w:val="18"/>
                <w:szCs w:val="18"/>
              </w:rPr>
              <w:t> </w:t>
            </w:r>
          </w:p>
        </w:tc>
        <w:tc>
          <w:tcPr>
            <w:tcW w:w="217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763F00" w:rsidRDefault="00763F00" w:rsidP="00FA1452">
            <w:pPr>
              <w:jc w:val="center"/>
              <w:rPr>
                <w:rFonts w:asciiTheme="minorHAnsi" w:hAnsiTheme="minorHAnsi" w:cstheme="minorHAnsi"/>
                <w:b/>
                <w:bCs/>
                <w:sz w:val="18"/>
                <w:szCs w:val="18"/>
              </w:rPr>
            </w:pPr>
            <w:r w:rsidRPr="00763F00">
              <w:rPr>
                <w:rFonts w:asciiTheme="minorHAnsi" w:hAnsiTheme="minorHAnsi" w:cstheme="minorHAnsi"/>
                <w:b/>
                <w:bCs/>
                <w:sz w:val="18"/>
                <w:szCs w:val="18"/>
              </w:rPr>
              <w:t>271.440</w:t>
            </w:r>
          </w:p>
        </w:tc>
      </w:tr>
    </w:tbl>
    <w:p w:rsidR="00763F00" w:rsidRDefault="00763F00" w:rsidP="00303638">
      <w:pPr>
        <w:pStyle w:val="ListeParagraf"/>
        <w:spacing w:after="0"/>
        <w:ind w:left="360"/>
        <w:rPr>
          <w:rFonts w:asciiTheme="minorHAnsi" w:hAnsiTheme="minorHAnsi"/>
        </w:rPr>
      </w:pPr>
    </w:p>
    <w:p w:rsidR="00763F00" w:rsidRPr="005547A4" w:rsidRDefault="00763F00" w:rsidP="00763F00">
      <w:pPr>
        <w:jc w:val="center"/>
        <w:rPr>
          <w:rFonts w:asciiTheme="minorHAnsi" w:eastAsiaTheme="minorHAnsi" w:hAnsiTheme="minorHAnsi" w:cstheme="minorHAnsi"/>
          <w:b/>
          <w:sz w:val="22"/>
          <w:szCs w:val="22"/>
          <w:lang w:eastAsia="en-US"/>
        </w:rPr>
      </w:pPr>
      <w:r w:rsidRPr="005547A4">
        <w:rPr>
          <w:rFonts w:asciiTheme="minorHAnsi" w:eastAsiaTheme="minorHAnsi" w:hAnsiTheme="minorHAnsi" w:cstheme="minorHAnsi"/>
          <w:b/>
          <w:sz w:val="22"/>
          <w:szCs w:val="22"/>
          <w:lang w:eastAsia="en-US"/>
        </w:rPr>
        <w:t>2017 Yılı Halk Elinde Hayvan Islahı</w:t>
      </w:r>
    </w:p>
    <w:p w:rsidR="00763F00" w:rsidRPr="005547A4" w:rsidRDefault="00763F00" w:rsidP="00763F00">
      <w:pPr>
        <w:spacing w:line="276" w:lineRule="auto"/>
        <w:ind w:firstLine="567"/>
        <w:rPr>
          <w:rFonts w:asciiTheme="minorHAnsi" w:hAnsiTheme="minorHAnsi" w:cstheme="minorHAnsi"/>
          <w:sz w:val="22"/>
          <w:szCs w:val="22"/>
        </w:rPr>
      </w:pPr>
      <w:r w:rsidRPr="005547A4">
        <w:rPr>
          <w:rFonts w:asciiTheme="minorHAnsi" w:hAnsiTheme="minorHAnsi" w:cstheme="minorHAnsi"/>
          <w:sz w:val="22"/>
          <w:szCs w:val="22"/>
        </w:rPr>
        <w:t xml:space="preserve"> 2017 yılında Hayvancılık Destekleme Tebliği (2017/32) kapsamında Halk Elinde Hayvan Islahı Ulusal Projesi Desteklemeleri kapsamında Anaç hayvanlar da destekleme kapsamına alınmış ilimizde yürütülen 7 projeye ait destekleme detayları aşağıda tablo haline getirilmiştir.</w:t>
      </w:r>
    </w:p>
    <w:p w:rsidR="00763F00" w:rsidRDefault="00763F00" w:rsidP="00303638">
      <w:pPr>
        <w:pStyle w:val="ListeParagraf"/>
        <w:spacing w:after="0"/>
        <w:ind w:left="360"/>
        <w:rPr>
          <w:rFonts w:asciiTheme="minorHAnsi" w:hAnsiTheme="minorHAnsi"/>
        </w:rPr>
      </w:pPr>
    </w:p>
    <w:tbl>
      <w:tblPr>
        <w:tblStyle w:val="TabloKlavuzu"/>
        <w:tblW w:w="3580" w:type="pct"/>
        <w:jc w:val="center"/>
        <w:tblLook w:val="04A0" w:firstRow="1" w:lastRow="0" w:firstColumn="1" w:lastColumn="0" w:noHBand="0" w:noVBand="1"/>
      </w:tblPr>
      <w:tblGrid>
        <w:gridCol w:w="5539"/>
        <w:gridCol w:w="1172"/>
      </w:tblGrid>
      <w:tr w:rsidR="00763F00" w:rsidRPr="005547A4" w:rsidTr="00FA1452">
        <w:trPr>
          <w:trHeight w:val="20"/>
          <w:jc w:val="center"/>
        </w:trPr>
        <w:tc>
          <w:tcPr>
            <w:tcW w:w="4127"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5547A4" w:rsidRDefault="00763F00" w:rsidP="00FA1452">
            <w:pPr>
              <w:jc w:val="center"/>
              <w:rPr>
                <w:rFonts w:asciiTheme="minorHAnsi" w:hAnsiTheme="minorHAnsi" w:cstheme="minorHAnsi"/>
                <w:sz w:val="18"/>
                <w:szCs w:val="18"/>
              </w:rPr>
            </w:pPr>
            <w:r w:rsidRPr="005547A4">
              <w:rPr>
                <w:rFonts w:asciiTheme="minorHAnsi" w:hAnsiTheme="minorHAnsi" w:cstheme="minorHAnsi"/>
                <w:sz w:val="18"/>
                <w:szCs w:val="18"/>
              </w:rPr>
              <w:t>Proje Adı</w:t>
            </w:r>
          </w:p>
        </w:tc>
        <w:tc>
          <w:tcPr>
            <w:tcW w:w="873"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5547A4" w:rsidRDefault="00763F00" w:rsidP="00FA1452">
            <w:pPr>
              <w:jc w:val="center"/>
              <w:rPr>
                <w:rFonts w:asciiTheme="minorHAnsi" w:hAnsiTheme="minorHAnsi" w:cstheme="minorHAnsi"/>
                <w:sz w:val="18"/>
                <w:szCs w:val="18"/>
              </w:rPr>
            </w:pPr>
            <w:r w:rsidRPr="005547A4">
              <w:rPr>
                <w:rFonts w:asciiTheme="minorHAnsi" w:hAnsiTheme="minorHAnsi" w:cstheme="minorHAnsi"/>
                <w:sz w:val="18"/>
                <w:szCs w:val="18"/>
              </w:rPr>
              <w:t>Üretici Sayısı</w:t>
            </w:r>
          </w:p>
        </w:tc>
      </w:tr>
      <w:tr w:rsidR="00763F00" w:rsidRPr="005547A4" w:rsidTr="00FA1452">
        <w:trPr>
          <w:trHeight w:val="20"/>
          <w:jc w:val="center"/>
        </w:trPr>
        <w:tc>
          <w:tcPr>
            <w:tcW w:w="4127"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left"/>
              <w:rPr>
                <w:rFonts w:asciiTheme="minorHAnsi" w:hAnsiTheme="minorHAnsi" w:cstheme="minorHAnsi"/>
                <w:sz w:val="18"/>
                <w:szCs w:val="18"/>
              </w:rPr>
            </w:pPr>
            <w:r w:rsidRPr="005547A4">
              <w:rPr>
                <w:rFonts w:asciiTheme="minorHAnsi" w:hAnsiTheme="minorHAnsi" w:cstheme="minorHAnsi"/>
                <w:sz w:val="18"/>
                <w:szCs w:val="18"/>
              </w:rPr>
              <w:t>Halk Elinde Kıl Keçisi Islah Projesi 1</w:t>
            </w:r>
          </w:p>
        </w:tc>
        <w:tc>
          <w:tcPr>
            <w:tcW w:w="873"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center"/>
              <w:rPr>
                <w:rFonts w:asciiTheme="minorHAnsi" w:hAnsiTheme="minorHAnsi" w:cstheme="minorHAnsi"/>
                <w:sz w:val="18"/>
                <w:szCs w:val="18"/>
              </w:rPr>
            </w:pPr>
            <w:r w:rsidRPr="005547A4">
              <w:rPr>
                <w:rFonts w:asciiTheme="minorHAnsi" w:hAnsiTheme="minorHAnsi" w:cstheme="minorHAnsi"/>
                <w:sz w:val="18"/>
                <w:szCs w:val="18"/>
              </w:rPr>
              <w:t>10</w:t>
            </w:r>
          </w:p>
        </w:tc>
      </w:tr>
      <w:tr w:rsidR="00763F00" w:rsidRPr="005547A4" w:rsidTr="00FA1452">
        <w:trPr>
          <w:trHeight w:val="20"/>
          <w:jc w:val="center"/>
        </w:trPr>
        <w:tc>
          <w:tcPr>
            <w:tcW w:w="4127"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left"/>
              <w:rPr>
                <w:rFonts w:asciiTheme="minorHAnsi" w:hAnsiTheme="minorHAnsi" w:cstheme="minorHAnsi"/>
                <w:sz w:val="18"/>
                <w:szCs w:val="18"/>
              </w:rPr>
            </w:pPr>
            <w:r w:rsidRPr="005547A4">
              <w:rPr>
                <w:rFonts w:asciiTheme="minorHAnsi" w:hAnsiTheme="minorHAnsi" w:cstheme="minorHAnsi"/>
                <w:sz w:val="18"/>
                <w:szCs w:val="18"/>
              </w:rPr>
              <w:t>Halk Elinde Kıl Keçisi Islah Projesi 2</w:t>
            </w:r>
          </w:p>
        </w:tc>
        <w:tc>
          <w:tcPr>
            <w:tcW w:w="873"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center"/>
              <w:rPr>
                <w:rFonts w:asciiTheme="minorHAnsi" w:hAnsiTheme="minorHAnsi" w:cstheme="minorHAnsi"/>
                <w:sz w:val="18"/>
                <w:szCs w:val="18"/>
              </w:rPr>
            </w:pPr>
            <w:r w:rsidRPr="005547A4">
              <w:rPr>
                <w:rFonts w:asciiTheme="minorHAnsi" w:hAnsiTheme="minorHAnsi" w:cstheme="minorHAnsi"/>
                <w:sz w:val="18"/>
                <w:szCs w:val="18"/>
              </w:rPr>
              <w:t>22</w:t>
            </w:r>
          </w:p>
        </w:tc>
      </w:tr>
      <w:tr w:rsidR="00763F00" w:rsidRPr="005547A4" w:rsidTr="00FA1452">
        <w:trPr>
          <w:trHeight w:val="20"/>
          <w:jc w:val="center"/>
        </w:trPr>
        <w:tc>
          <w:tcPr>
            <w:tcW w:w="4127"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left"/>
              <w:rPr>
                <w:rFonts w:asciiTheme="minorHAnsi" w:hAnsiTheme="minorHAnsi" w:cstheme="minorHAnsi"/>
                <w:sz w:val="18"/>
                <w:szCs w:val="18"/>
              </w:rPr>
            </w:pPr>
            <w:r w:rsidRPr="005547A4">
              <w:rPr>
                <w:rFonts w:asciiTheme="minorHAnsi" w:hAnsiTheme="minorHAnsi" w:cstheme="minorHAnsi"/>
                <w:sz w:val="18"/>
                <w:szCs w:val="18"/>
              </w:rPr>
              <w:t>Halk Elinde Sakız Koyunu Islah Projesi</w:t>
            </w:r>
          </w:p>
        </w:tc>
        <w:tc>
          <w:tcPr>
            <w:tcW w:w="873"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center"/>
              <w:rPr>
                <w:rFonts w:asciiTheme="minorHAnsi" w:hAnsiTheme="minorHAnsi" w:cstheme="minorHAnsi"/>
                <w:sz w:val="18"/>
                <w:szCs w:val="18"/>
              </w:rPr>
            </w:pPr>
            <w:r w:rsidRPr="005547A4">
              <w:rPr>
                <w:rFonts w:asciiTheme="minorHAnsi" w:hAnsiTheme="minorHAnsi" w:cstheme="minorHAnsi"/>
                <w:sz w:val="18"/>
                <w:szCs w:val="18"/>
              </w:rPr>
              <w:t>62</w:t>
            </w:r>
          </w:p>
        </w:tc>
      </w:tr>
      <w:tr w:rsidR="00763F00" w:rsidRPr="005547A4" w:rsidTr="00FA1452">
        <w:trPr>
          <w:trHeight w:val="20"/>
          <w:jc w:val="center"/>
        </w:trPr>
        <w:tc>
          <w:tcPr>
            <w:tcW w:w="4127"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left"/>
              <w:rPr>
                <w:rFonts w:asciiTheme="minorHAnsi" w:hAnsiTheme="minorHAnsi" w:cstheme="minorHAnsi"/>
                <w:sz w:val="18"/>
                <w:szCs w:val="18"/>
              </w:rPr>
            </w:pPr>
            <w:r w:rsidRPr="005547A4">
              <w:rPr>
                <w:rFonts w:asciiTheme="minorHAnsi" w:hAnsiTheme="minorHAnsi" w:cstheme="minorHAnsi"/>
                <w:sz w:val="18"/>
                <w:szCs w:val="18"/>
              </w:rPr>
              <w:t>Halk E. Türk Saanen Keçisi Islah Projesi 1</w:t>
            </w:r>
          </w:p>
        </w:tc>
        <w:tc>
          <w:tcPr>
            <w:tcW w:w="873"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center"/>
              <w:rPr>
                <w:rFonts w:asciiTheme="minorHAnsi" w:hAnsiTheme="minorHAnsi" w:cstheme="minorHAnsi"/>
                <w:sz w:val="18"/>
                <w:szCs w:val="18"/>
              </w:rPr>
            </w:pPr>
            <w:r w:rsidRPr="005547A4">
              <w:rPr>
                <w:rFonts w:asciiTheme="minorHAnsi" w:hAnsiTheme="minorHAnsi" w:cstheme="minorHAnsi"/>
                <w:sz w:val="18"/>
                <w:szCs w:val="18"/>
              </w:rPr>
              <w:t>54</w:t>
            </w:r>
          </w:p>
        </w:tc>
      </w:tr>
      <w:tr w:rsidR="00763F00" w:rsidRPr="005547A4" w:rsidTr="00FA1452">
        <w:trPr>
          <w:trHeight w:val="20"/>
          <w:jc w:val="center"/>
        </w:trPr>
        <w:tc>
          <w:tcPr>
            <w:tcW w:w="4127"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left"/>
              <w:rPr>
                <w:rFonts w:asciiTheme="minorHAnsi" w:hAnsiTheme="minorHAnsi" w:cstheme="minorHAnsi"/>
                <w:sz w:val="18"/>
                <w:szCs w:val="18"/>
              </w:rPr>
            </w:pPr>
            <w:r w:rsidRPr="005547A4">
              <w:rPr>
                <w:rFonts w:asciiTheme="minorHAnsi" w:hAnsiTheme="minorHAnsi" w:cstheme="minorHAnsi"/>
                <w:sz w:val="18"/>
                <w:szCs w:val="18"/>
              </w:rPr>
              <w:t>Halk Elinde Tahirova Koyunu Islah Projesi</w:t>
            </w:r>
          </w:p>
        </w:tc>
        <w:tc>
          <w:tcPr>
            <w:tcW w:w="873"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center"/>
              <w:rPr>
                <w:rFonts w:asciiTheme="minorHAnsi" w:hAnsiTheme="minorHAnsi" w:cstheme="minorHAnsi"/>
                <w:sz w:val="18"/>
                <w:szCs w:val="18"/>
              </w:rPr>
            </w:pPr>
            <w:r w:rsidRPr="005547A4">
              <w:rPr>
                <w:rFonts w:asciiTheme="minorHAnsi" w:hAnsiTheme="minorHAnsi" w:cstheme="minorHAnsi"/>
                <w:sz w:val="18"/>
                <w:szCs w:val="18"/>
              </w:rPr>
              <w:t>43</w:t>
            </w:r>
          </w:p>
        </w:tc>
      </w:tr>
      <w:tr w:rsidR="00763F00" w:rsidRPr="005547A4" w:rsidTr="00FA1452">
        <w:trPr>
          <w:trHeight w:val="20"/>
          <w:jc w:val="center"/>
        </w:trPr>
        <w:tc>
          <w:tcPr>
            <w:tcW w:w="4127"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left"/>
              <w:rPr>
                <w:rFonts w:asciiTheme="minorHAnsi" w:hAnsiTheme="minorHAnsi" w:cstheme="minorHAnsi"/>
                <w:sz w:val="18"/>
                <w:szCs w:val="18"/>
              </w:rPr>
            </w:pPr>
            <w:r w:rsidRPr="005547A4">
              <w:rPr>
                <w:rFonts w:asciiTheme="minorHAnsi" w:hAnsiTheme="minorHAnsi" w:cstheme="minorHAnsi"/>
                <w:sz w:val="18"/>
                <w:szCs w:val="18"/>
              </w:rPr>
              <w:t>Halk E. Karacabey Merinosu Islah Projesi</w:t>
            </w:r>
          </w:p>
        </w:tc>
        <w:tc>
          <w:tcPr>
            <w:tcW w:w="873"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center"/>
              <w:rPr>
                <w:rFonts w:asciiTheme="minorHAnsi" w:hAnsiTheme="minorHAnsi" w:cstheme="minorHAnsi"/>
                <w:sz w:val="18"/>
                <w:szCs w:val="18"/>
              </w:rPr>
            </w:pPr>
            <w:r w:rsidRPr="005547A4">
              <w:rPr>
                <w:rFonts w:asciiTheme="minorHAnsi" w:hAnsiTheme="minorHAnsi" w:cstheme="minorHAnsi"/>
                <w:sz w:val="18"/>
                <w:szCs w:val="18"/>
              </w:rPr>
              <w:t>27</w:t>
            </w:r>
          </w:p>
        </w:tc>
      </w:tr>
      <w:tr w:rsidR="00763F00" w:rsidRPr="005547A4" w:rsidTr="00FA1452">
        <w:trPr>
          <w:trHeight w:val="20"/>
          <w:jc w:val="center"/>
        </w:trPr>
        <w:tc>
          <w:tcPr>
            <w:tcW w:w="4127"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left"/>
              <w:rPr>
                <w:rFonts w:asciiTheme="minorHAnsi" w:hAnsiTheme="minorHAnsi" w:cstheme="minorHAnsi"/>
                <w:sz w:val="18"/>
                <w:szCs w:val="18"/>
              </w:rPr>
            </w:pPr>
            <w:r w:rsidRPr="005547A4">
              <w:rPr>
                <w:rFonts w:asciiTheme="minorHAnsi" w:hAnsiTheme="minorHAnsi" w:cstheme="minorHAnsi"/>
                <w:sz w:val="18"/>
                <w:szCs w:val="18"/>
              </w:rPr>
              <w:t>Halk E. Türk Saanen Keçisi Islah Projesi 2</w:t>
            </w:r>
          </w:p>
        </w:tc>
        <w:tc>
          <w:tcPr>
            <w:tcW w:w="873"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center"/>
              <w:rPr>
                <w:rFonts w:asciiTheme="minorHAnsi" w:hAnsiTheme="minorHAnsi" w:cstheme="minorHAnsi"/>
                <w:sz w:val="18"/>
                <w:szCs w:val="18"/>
              </w:rPr>
            </w:pPr>
            <w:r w:rsidRPr="005547A4">
              <w:rPr>
                <w:rFonts w:asciiTheme="minorHAnsi" w:hAnsiTheme="minorHAnsi" w:cstheme="minorHAnsi"/>
                <w:sz w:val="18"/>
                <w:szCs w:val="18"/>
              </w:rPr>
              <w:t>31</w:t>
            </w:r>
          </w:p>
        </w:tc>
      </w:tr>
      <w:tr w:rsidR="00763F00" w:rsidRPr="005547A4" w:rsidTr="00FA1452">
        <w:trPr>
          <w:trHeight w:val="20"/>
          <w:jc w:val="center"/>
        </w:trPr>
        <w:tc>
          <w:tcPr>
            <w:tcW w:w="4127" w:type="pc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63F00" w:rsidRPr="005547A4" w:rsidRDefault="00763F00" w:rsidP="00763F00">
            <w:pPr>
              <w:jc w:val="right"/>
              <w:rPr>
                <w:rFonts w:asciiTheme="minorHAnsi" w:hAnsiTheme="minorHAnsi" w:cstheme="minorHAnsi"/>
                <w:b/>
                <w:sz w:val="18"/>
                <w:szCs w:val="18"/>
              </w:rPr>
            </w:pPr>
            <w:r w:rsidRPr="005547A4">
              <w:rPr>
                <w:rFonts w:asciiTheme="minorHAnsi" w:hAnsiTheme="minorHAnsi" w:cstheme="minorHAnsi"/>
                <w:b/>
                <w:sz w:val="18"/>
                <w:szCs w:val="18"/>
              </w:rPr>
              <w:t>TOPLAM</w:t>
            </w:r>
          </w:p>
        </w:tc>
        <w:tc>
          <w:tcPr>
            <w:tcW w:w="873" w:type="pc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63F00" w:rsidRPr="005547A4" w:rsidRDefault="00763F00" w:rsidP="00FA1452">
            <w:pPr>
              <w:jc w:val="center"/>
              <w:rPr>
                <w:rFonts w:asciiTheme="minorHAnsi" w:hAnsiTheme="minorHAnsi" w:cstheme="minorHAnsi"/>
                <w:sz w:val="18"/>
                <w:szCs w:val="18"/>
              </w:rPr>
            </w:pPr>
            <w:r w:rsidRPr="005547A4">
              <w:rPr>
                <w:rFonts w:asciiTheme="minorHAnsi" w:hAnsiTheme="minorHAnsi" w:cstheme="minorHAnsi"/>
                <w:sz w:val="18"/>
                <w:szCs w:val="18"/>
              </w:rPr>
              <w:t>249</w:t>
            </w:r>
          </w:p>
        </w:tc>
      </w:tr>
    </w:tbl>
    <w:p w:rsidR="00763F00" w:rsidRPr="002143D0" w:rsidRDefault="00763F00" w:rsidP="00303638">
      <w:pPr>
        <w:pStyle w:val="ListeParagraf"/>
        <w:spacing w:after="0"/>
        <w:ind w:left="360"/>
        <w:rPr>
          <w:rFonts w:asciiTheme="minorHAnsi" w:hAnsiTheme="minorHAnsi"/>
        </w:rPr>
      </w:pPr>
    </w:p>
    <w:tbl>
      <w:tblPr>
        <w:tblW w:w="9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1159"/>
        <w:gridCol w:w="1259"/>
        <w:gridCol w:w="867"/>
        <w:gridCol w:w="1358"/>
        <w:gridCol w:w="2121"/>
        <w:gridCol w:w="1603"/>
      </w:tblGrid>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b/>
                <w:sz w:val="20"/>
                <w:szCs w:val="20"/>
              </w:rPr>
            </w:pPr>
            <w:r w:rsidRPr="00763F00">
              <w:rPr>
                <w:rFonts w:asciiTheme="minorHAnsi" w:hAnsiTheme="minorHAnsi" w:cstheme="minorHAnsi"/>
                <w:b/>
                <w:sz w:val="20"/>
                <w:szCs w:val="20"/>
              </w:rPr>
              <w:t>İlçeler</w:t>
            </w:r>
          </w:p>
        </w:tc>
        <w:tc>
          <w:tcPr>
            <w:tcW w:w="115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b/>
                <w:sz w:val="20"/>
                <w:szCs w:val="20"/>
              </w:rPr>
            </w:pPr>
            <w:r w:rsidRPr="00763F00">
              <w:rPr>
                <w:rFonts w:asciiTheme="minorHAnsi" w:hAnsiTheme="minorHAnsi" w:cstheme="minorHAnsi"/>
                <w:b/>
                <w:sz w:val="20"/>
                <w:szCs w:val="20"/>
              </w:rPr>
              <w:t xml:space="preserve">Yetiştirici </w:t>
            </w:r>
            <w:r w:rsidRPr="00763F00">
              <w:rPr>
                <w:rFonts w:asciiTheme="minorHAnsi" w:hAnsiTheme="minorHAnsi" w:cstheme="minorHAnsi"/>
                <w:b/>
                <w:sz w:val="20"/>
                <w:szCs w:val="20"/>
              </w:rPr>
              <w:br/>
              <w:t>Sayısı</w:t>
            </w:r>
          </w:p>
        </w:tc>
        <w:tc>
          <w:tcPr>
            <w:tcW w:w="125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b/>
                <w:sz w:val="20"/>
                <w:szCs w:val="20"/>
              </w:rPr>
            </w:pPr>
            <w:r w:rsidRPr="00763F00">
              <w:rPr>
                <w:rFonts w:asciiTheme="minorHAnsi" w:hAnsiTheme="minorHAnsi" w:cstheme="minorHAnsi"/>
                <w:b/>
                <w:sz w:val="20"/>
                <w:szCs w:val="20"/>
              </w:rPr>
              <w:t xml:space="preserve">Projede Kayıtlı </w:t>
            </w:r>
            <w:r w:rsidRPr="00763F00">
              <w:rPr>
                <w:rFonts w:asciiTheme="minorHAnsi" w:hAnsiTheme="minorHAnsi" w:cstheme="minorHAnsi"/>
                <w:b/>
                <w:sz w:val="20"/>
                <w:szCs w:val="20"/>
              </w:rPr>
              <w:br/>
              <w:t>Anaç Hayvan Sayısı</w:t>
            </w:r>
          </w:p>
        </w:tc>
        <w:tc>
          <w:tcPr>
            <w:tcW w:w="86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b/>
                <w:sz w:val="20"/>
                <w:szCs w:val="20"/>
              </w:rPr>
            </w:pPr>
            <w:r w:rsidRPr="00763F00">
              <w:rPr>
                <w:rFonts w:asciiTheme="minorHAnsi" w:hAnsiTheme="minorHAnsi" w:cstheme="minorHAnsi"/>
                <w:b/>
                <w:sz w:val="20"/>
                <w:szCs w:val="20"/>
              </w:rPr>
              <w:t xml:space="preserve">Doğuran Anaç </w:t>
            </w:r>
            <w:r w:rsidRPr="00763F00">
              <w:rPr>
                <w:rFonts w:asciiTheme="minorHAnsi" w:hAnsiTheme="minorHAnsi" w:cstheme="minorHAnsi"/>
                <w:b/>
                <w:sz w:val="20"/>
                <w:szCs w:val="20"/>
              </w:rPr>
              <w:br/>
              <w:t>Hayvan Destek Tutarı</w:t>
            </w:r>
          </w:p>
        </w:tc>
        <w:tc>
          <w:tcPr>
            <w:tcW w:w="135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b/>
                <w:sz w:val="20"/>
                <w:szCs w:val="20"/>
              </w:rPr>
            </w:pPr>
            <w:r w:rsidRPr="00763F00">
              <w:rPr>
                <w:rFonts w:asciiTheme="minorHAnsi" w:hAnsiTheme="minorHAnsi" w:cstheme="minorHAnsi"/>
                <w:b/>
                <w:sz w:val="20"/>
                <w:szCs w:val="20"/>
              </w:rPr>
              <w:t xml:space="preserve">Yavru Destek </w:t>
            </w:r>
            <w:r w:rsidRPr="00763F00">
              <w:rPr>
                <w:rFonts w:asciiTheme="minorHAnsi" w:hAnsiTheme="minorHAnsi" w:cstheme="minorHAnsi"/>
                <w:b/>
                <w:sz w:val="20"/>
                <w:szCs w:val="20"/>
              </w:rPr>
              <w:br/>
              <w:t>Tutarı</w:t>
            </w:r>
          </w:p>
        </w:tc>
        <w:tc>
          <w:tcPr>
            <w:tcW w:w="212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b/>
                <w:sz w:val="20"/>
                <w:szCs w:val="20"/>
              </w:rPr>
            </w:pPr>
            <w:r w:rsidRPr="00763F00">
              <w:rPr>
                <w:rFonts w:asciiTheme="minorHAnsi" w:hAnsiTheme="minorHAnsi" w:cstheme="minorHAnsi"/>
                <w:b/>
                <w:sz w:val="20"/>
                <w:szCs w:val="20"/>
              </w:rPr>
              <w:t xml:space="preserve">Damızlık Erkek </w:t>
            </w:r>
            <w:r w:rsidRPr="00763F00">
              <w:rPr>
                <w:rFonts w:asciiTheme="minorHAnsi" w:hAnsiTheme="minorHAnsi" w:cstheme="minorHAnsi"/>
                <w:b/>
                <w:sz w:val="20"/>
                <w:szCs w:val="20"/>
              </w:rPr>
              <w:br/>
              <w:t xml:space="preserve">Materyal </w:t>
            </w:r>
            <w:r w:rsidRPr="00763F00">
              <w:rPr>
                <w:rFonts w:asciiTheme="minorHAnsi" w:hAnsiTheme="minorHAnsi" w:cstheme="minorHAnsi"/>
                <w:b/>
                <w:sz w:val="20"/>
                <w:szCs w:val="20"/>
              </w:rPr>
              <w:br/>
              <w:t>Destek Tutarı</w:t>
            </w:r>
          </w:p>
        </w:tc>
        <w:tc>
          <w:tcPr>
            <w:tcW w:w="160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763F00" w:rsidRDefault="00763F00" w:rsidP="00FA1452">
            <w:pPr>
              <w:jc w:val="center"/>
              <w:rPr>
                <w:rFonts w:asciiTheme="minorHAnsi" w:hAnsiTheme="minorHAnsi" w:cstheme="minorHAnsi"/>
                <w:b/>
                <w:sz w:val="20"/>
                <w:szCs w:val="20"/>
              </w:rPr>
            </w:pPr>
            <w:r w:rsidRPr="00763F00">
              <w:rPr>
                <w:rFonts w:asciiTheme="minorHAnsi" w:hAnsiTheme="minorHAnsi" w:cstheme="minorHAnsi"/>
                <w:b/>
                <w:sz w:val="20"/>
                <w:szCs w:val="20"/>
              </w:rPr>
              <w:t xml:space="preserve">Toplam </w:t>
            </w:r>
            <w:r w:rsidRPr="00763F00">
              <w:rPr>
                <w:rFonts w:asciiTheme="minorHAnsi" w:hAnsiTheme="minorHAnsi" w:cstheme="minorHAnsi"/>
                <w:b/>
                <w:sz w:val="20"/>
                <w:szCs w:val="20"/>
              </w:rPr>
              <w:br/>
              <w:t xml:space="preserve">Destek </w:t>
            </w:r>
            <w:r w:rsidRPr="00763F00">
              <w:rPr>
                <w:rFonts w:asciiTheme="minorHAnsi" w:hAnsiTheme="minorHAnsi" w:cstheme="minorHAnsi"/>
                <w:b/>
                <w:sz w:val="20"/>
                <w:szCs w:val="20"/>
              </w:rPr>
              <w:br/>
              <w:t>Tutarı</w:t>
            </w:r>
          </w:p>
        </w:tc>
      </w:tr>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3F00" w:rsidRPr="005547A4" w:rsidRDefault="00763F00" w:rsidP="00FA1452">
            <w:pPr>
              <w:rPr>
                <w:rFonts w:asciiTheme="minorHAnsi" w:hAnsiTheme="minorHAnsi" w:cstheme="minorHAnsi"/>
                <w:sz w:val="20"/>
                <w:szCs w:val="20"/>
              </w:rPr>
            </w:pPr>
            <w:r w:rsidRPr="005547A4">
              <w:rPr>
                <w:rFonts w:asciiTheme="minorHAnsi" w:hAnsiTheme="minorHAnsi" w:cstheme="minorHAnsi"/>
                <w:sz w:val="20"/>
                <w:szCs w:val="20"/>
              </w:rPr>
              <w:t>AYVACIK</w:t>
            </w:r>
          </w:p>
        </w:tc>
        <w:tc>
          <w:tcPr>
            <w:tcW w:w="11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40</w:t>
            </w:r>
          </w:p>
        </w:tc>
        <w:tc>
          <w:tcPr>
            <w:tcW w:w="12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3.117</w:t>
            </w:r>
          </w:p>
        </w:tc>
        <w:tc>
          <w:tcPr>
            <w:tcW w:w="8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54.060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120.570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21.400</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196.030</w:t>
            </w:r>
          </w:p>
        </w:tc>
      </w:tr>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3F00" w:rsidRPr="005547A4" w:rsidRDefault="00763F00" w:rsidP="00FA1452">
            <w:pPr>
              <w:rPr>
                <w:rFonts w:asciiTheme="minorHAnsi" w:hAnsiTheme="minorHAnsi" w:cstheme="minorHAnsi"/>
                <w:sz w:val="20"/>
                <w:szCs w:val="20"/>
              </w:rPr>
            </w:pPr>
            <w:r w:rsidRPr="005547A4">
              <w:rPr>
                <w:rFonts w:asciiTheme="minorHAnsi" w:hAnsiTheme="minorHAnsi" w:cstheme="minorHAnsi"/>
                <w:sz w:val="20"/>
                <w:szCs w:val="20"/>
              </w:rPr>
              <w:t>BAYRAMİÇ</w:t>
            </w:r>
          </w:p>
        </w:tc>
        <w:tc>
          <w:tcPr>
            <w:tcW w:w="11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25</w:t>
            </w:r>
          </w:p>
        </w:tc>
        <w:tc>
          <w:tcPr>
            <w:tcW w:w="12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2.348</w:t>
            </w:r>
          </w:p>
        </w:tc>
        <w:tc>
          <w:tcPr>
            <w:tcW w:w="8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54.660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108.590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17.400</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180.650</w:t>
            </w:r>
          </w:p>
        </w:tc>
      </w:tr>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3F00" w:rsidRPr="005547A4" w:rsidRDefault="00763F00" w:rsidP="00FA1452">
            <w:pPr>
              <w:rPr>
                <w:rFonts w:asciiTheme="minorHAnsi" w:hAnsiTheme="minorHAnsi" w:cstheme="minorHAnsi"/>
                <w:sz w:val="20"/>
                <w:szCs w:val="20"/>
              </w:rPr>
            </w:pPr>
            <w:r w:rsidRPr="005547A4">
              <w:rPr>
                <w:rFonts w:asciiTheme="minorHAnsi" w:hAnsiTheme="minorHAnsi" w:cstheme="minorHAnsi"/>
                <w:sz w:val="20"/>
                <w:szCs w:val="20"/>
              </w:rPr>
              <w:t>BİGA</w:t>
            </w:r>
          </w:p>
        </w:tc>
        <w:tc>
          <w:tcPr>
            <w:tcW w:w="11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13</w:t>
            </w:r>
          </w:p>
        </w:tc>
        <w:tc>
          <w:tcPr>
            <w:tcW w:w="12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1.104</w:t>
            </w:r>
          </w:p>
        </w:tc>
        <w:tc>
          <w:tcPr>
            <w:tcW w:w="8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21.140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52.600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8.600</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82.340</w:t>
            </w:r>
          </w:p>
        </w:tc>
      </w:tr>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3F00" w:rsidRPr="005547A4" w:rsidRDefault="00763F00" w:rsidP="00FA1452">
            <w:pPr>
              <w:rPr>
                <w:rFonts w:asciiTheme="minorHAnsi" w:hAnsiTheme="minorHAnsi" w:cstheme="minorHAnsi"/>
                <w:sz w:val="20"/>
                <w:szCs w:val="20"/>
              </w:rPr>
            </w:pPr>
            <w:r w:rsidRPr="005547A4">
              <w:rPr>
                <w:rFonts w:asciiTheme="minorHAnsi" w:hAnsiTheme="minorHAnsi" w:cstheme="minorHAnsi"/>
                <w:sz w:val="20"/>
                <w:szCs w:val="20"/>
              </w:rPr>
              <w:t>ÇAN</w:t>
            </w:r>
          </w:p>
        </w:tc>
        <w:tc>
          <w:tcPr>
            <w:tcW w:w="11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6</w:t>
            </w:r>
          </w:p>
        </w:tc>
        <w:tc>
          <w:tcPr>
            <w:tcW w:w="12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641</w:t>
            </w:r>
          </w:p>
        </w:tc>
        <w:tc>
          <w:tcPr>
            <w:tcW w:w="8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10.280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31.800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3.200</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45.280</w:t>
            </w:r>
          </w:p>
        </w:tc>
      </w:tr>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3F00" w:rsidRPr="005547A4" w:rsidRDefault="00763F00" w:rsidP="00FA1452">
            <w:pPr>
              <w:rPr>
                <w:rFonts w:asciiTheme="minorHAnsi" w:hAnsiTheme="minorHAnsi" w:cstheme="minorHAnsi"/>
                <w:sz w:val="20"/>
                <w:szCs w:val="20"/>
              </w:rPr>
            </w:pPr>
            <w:r w:rsidRPr="005547A4">
              <w:rPr>
                <w:rFonts w:asciiTheme="minorHAnsi" w:hAnsiTheme="minorHAnsi" w:cstheme="minorHAnsi"/>
                <w:sz w:val="20"/>
                <w:szCs w:val="20"/>
              </w:rPr>
              <w:t>ECEABAT</w:t>
            </w:r>
          </w:p>
        </w:tc>
        <w:tc>
          <w:tcPr>
            <w:tcW w:w="11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3</w:t>
            </w:r>
          </w:p>
        </w:tc>
        <w:tc>
          <w:tcPr>
            <w:tcW w:w="12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377</w:t>
            </w:r>
          </w:p>
        </w:tc>
        <w:tc>
          <w:tcPr>
            <w:tcW w:w="8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3.280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11.800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3.400</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18.480</w:t>
            </w:r>
          </w:p>
        </w:tc>
      </w:tr>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3F00" w:rsidRPr="005547A4" w:rsidRDefault="00763F00" w:rsidP="00FA1452">
            <w:pPr>
              <w:rPr>
                <w:rFonts w:asciiTheme="minorHAnsi" w:hAnsiTheme="minorHAnsi" w:cstheme="minorHAnsi"/>
                <w:sz w:val="20"/>
                <w:szCs w:val="20"/>
              </w:rPr>
            </w:pPr>
            <w:r w:rsidRPr="005547A4">
              <w:rPr>
                <w:rFonts w:asciiTheme="minorHAnsi" w:hAnsiTheme="minorHAnsi" w:cstheme="minorHAnsi"/>
                <w:sz w:val="20"/>
                <w:szCs w:val="20"/>
              </w:rPr>
              <w:t>EZİNE</w:t>
            </w:r>
          </w:p>
        </w:tc>
        <w:tc>
          <w:tcPr>
            <w:tcW w:w="11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81</w:t>
            </w:r>
          </w:p>
        </w:tc>
        <w:tc>
          <w:tcPr>
            <w:tcW w:w="12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7.488</w:t>
            </w:r>
          </w:p>
        </w:tc>
        <w:tc>
          <w:tcPr>
            <w:tcW w:w="8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132.710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370.120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60.200</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563.030</w:t>
            </w:r>
          </w:p>
        </w:tc>
      </w:tr>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3F00" w:rsidRPr="005547A4" w:rsidRDefault="00763F00" w:rsidP="00FA1452">
            <w:pPr>
              <w:rPr>
                <w:rFonts w:asciiTheme="minorHAnsi" w:hAnsiTheme="minorHAnsi" w:cstheme="minorHAnsi"/>
                <w:sz w:val="20"/>
                <w:szCs w:val="20"/>
              </w:rPr>
            </w:pPr>
            <w:r w:rsidRPr="005547A4">
              <w:rPr>
                <w:rFonts w:asciiTheme="minorHAnsi" w:hAnsiTheme="minorHAnsi" w:cstheme="minorHAnsi"/>
                <w:sz w:val="20"/>
                <w:szCs w:val="20"/>
              </w:rPr>
              <w:t>GELİBOLU</w:t>
            </w:r>
          </w:p>
        </w:tc>
        <w:tc>
          <w:tcPr>
            <w:tcW w:w="11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43</w:t>
            </w:r>
          </w:p>
        </w:tc>
        <w:tc>
          <w:tcPr>
            <w:tcW w:w="12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8.071</w:t>
            </w:r>
          </w:p>
        </w:tc>
        <w:tc>
          <w:tcPr>
            <w:tcW w:w="8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157.590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246.550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99.600</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503.740</w:t>
            </w:r>
          </w:p>
        </w:tc>
      </w:tr>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3F00" w:rsidRPr="005547A4" w:rsidRDefault="00763F00" w:rsidP="00FA1452">
            <w:pPr>
              <w:rPr>
                <w:rFonts w:asciiTheme="minorHAnsi" w:hAnsiTheme="minorHAnsi" w:cstheme="minorHAnsi"/>
                <w:sz w:val="20"/>
                <w:szCs w:val="20"/>
              </w:rPr>
            </w:pPr>
            <w:r w:rsidRPr="005547A4">
              <w:rPr>
                <w:rFonts w:asciiTheme="minorHAnsi" w:hAnsiTheme="minorHAnsi" w:cstheme="minorHAnsi"/>
                <w:sz w:val="20"/>
                <w:szCs w:val="20"/>
              </w:rPr>
              <w:t>GÖKÇEADA</w:t>
            </w:r>
          </w:p>
        </w:tc>
        <w:tc>
          <w:tcPr>
            <w:tcW w:w="11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12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901</w:t>
            </w:r>
          </w:p>
        </w:tc>
        <w:tc>
          <w:tcPr>
            <w:tcW w:w="8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23.720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16.720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7.400</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47.840</w:t>
            </w:r>
          </w:p>
        </w:tc>
      </w:tr>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3F00" w:rsidRPr="005547A4" w:rsidRDefault="00763F00" w:rsidP="00FA1452">
            <w:pPr>
              <w:rPr>
                <w:rFonts w:asciiTheme="minorHAnsi" w:hAnsiTheme="minorHAnsi" w:cstheme="minorHAnsi"/>
                <w:sz w:val="20"/>
                <w:szCs w:val="20"/>
              </w:rPr>
            </w:pPr>
            <w:r w:rsidRPr="005547A4">
              <w:rPr>
                <w:rFonts w:asciiTheme="minorHAnsi" w:hAnsiTheme="minorHAnsi" w:cstheme="minorHAnsi"/>
                <w:sz w:val="20"/>
                <w:szCs w:val="20"/>
              </w:rPr>
              <w:t>LAPSEKİ</w:t>
            </w:r>
          </w:p>
        </w:tc>
        <w:tc>
          <w:tcPr>
            <w:tcW w:w="11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11</w:t>
            </w:r>
          </w:p>
        </w:tc>
        <w:tc>
          <w:tcPr>
            <w:tcW w:w="12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907</w:t>
            </w:r>
          </w:p>
        </w:tc>
        <w:tc>
          <w:tcPr>
            <w:tcW w:w="8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24.820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35.690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6.600</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67.110</w:t>
            </w:r>
          </w:p>
        </w:tc>
      </w:tr>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3F00" w:rsidRPr="005547A4" w:rsidRDefault="00763F00" w:rsidP="00FA1452">
            <w:pPr>
              <w:rPr>
                <w:rFonts w:asciiTheme="minorHAnsi" w:hAnsiTheme="minorHAnsi" w:cstheme="minorHAnsi"/>
                <w:sz w:val="20"/>
                <w:szCs w:val="20"/>
              </w:rPr>
            </w:pPr>
            <w:r w:rsidRPr="005547A4">
              <w:rPr>
                <w:rFonts w:asciiTheme="minorHAnsi" w:hAnsiTheme="minorHAnsi" w:cstheme="minorHAnsi"/>
                <w:sz w:val="20"/>
                <w:szCs w:val="20"/>
              </w:rPr>
              <w:t>MERKEZ</w:t>
            </w:r>
          </w:p>
        </w:tc>
        <w:tc>
          <w:tcPr>
            <w:tcW w:w="11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25</w:t>
            </w:r>
          </w:p>
        </w:tc>
        <w:tc>
          <w:tcPr>
            <w:tcW w:w="12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2142</w:t>
            </w:r>
          </w:p>
        </w:tc>
        <w:tc>
          <w:tcPr>
            <w:tcW w:w="8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40</w:t>
            </w:r>
            <w:r w:rsidR="00B16413">
              <w:rPr>
                <w:rFonts w:asciiTheme="minorHAnsi" w:hAnsiTheme="minorHAnsi" w:cstheme="minorHAnsi"/>
                <w:sz w:val="20"/>
                <w:szCs w:val="20"/>
              </w:rPr>
              <w:t>.</w:t>
            </w:r>
            <w:r w:rsidRPr="005547A4">
              <w:rPr>
                <w:rFonts w:asciiTheme="minorHAnsi" w:hAnsiTheme="minorHAnsi" w:cstheme="minorHAnsi"/>
                <w:sz w:val="20"/>
                <w:szCs w:val="20"/>
              </w:rPr>
              <w:t>530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94</w:t>
            </w:r>
            <w:r w:rsidR="00B16413">
              <w:rPr>
                <w:rFonts w:asciiTheme="minorHAnsi" w:hAnsiTheme="minorHAnsi" w:cstheme="minorHAnsi"/>
                <w:sz w:val="20"/>
                <w:szCs w:val="20"/>
              </w:rPr>
              <w:t>.</w:t>
            </w:r>
            <w:r w:rsidRPr="005547A4">
              <w:rPr>
                <w:rFonts w:asciiTheme="minorHAnsi" w:hAnsiTheme="minorHAnsi" w:cstheme="minorHAnsi"/>
                <w:sz w:val="20"/>
                <w:szCs w:val="20"/>
              </w:rPr>
              <w:t>330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21</w:t>
            </w:r>
            <w:r w:rsidR="00B16413">
              <w:rPr>
                <w:rFonts w:asciiTheme="minorHAnsi" w:hAnsiTheme="minorHAnsi" w:cstheme="minorHAnsi"/>
                <w:sz w:val="20"/>
                <w:szCs w:val="20"/>
              </w:rPr>
              <w:t>.</w:t>
            </w:r>
            <w:r w:rsidRPr="005547A4">
              <w:rPr>
                <w:rFonts w:asciiTheme="minorHAnsi" w:hAnsiTheme="minorHAnsi" w:cstheme="minorHAnsi"/>
                <w:sz w:val="20"/>
                <w:szCs w:val="20"/>
              </w:rPr>
              <w:t>200</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156</w:t>
            </w:r>
            <w:r w:rsidR="00B16413">
              <w:rPr>
                <w:rFonts w:asciiTheme="minorHAnsi" w:hAnsiTheme="minorHAnsi" w:cstheme="minorHAnsi"/>
                <w:sz w:val="20"/>
                <w:szCs w:val="20"/>
              </w:rPr>
              <w:t>.</w:t>
            </w:r>
            <w:r w:rsidRPr="005547A4">
              <w:rPr>
                <w:rFonts w:asciiTheme="minorHAnsi" w:hAnsiTheme="minorHAnsi" w:cstheme="minorHAnsi"/>
                <w:sz w:val="20"/>
                <w:szCs w:val="20"/>
              </w:rPr>
              <w:t>060</w:t>
            </w:r>
          </w:p>
        </w:tc>
      </w:tr>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3F00" w:rsidRPr="005547A4" w:rsidRDefault="00763F00" w:rsidP="00FA1452">
            <w:pPr>
              <w:rPr>
                <w:rFonts w:asciiTheme="minorHAnsi" w:hAnsiTheme="minorHAnsi" w:cstheme="minorHAnsi"/>
                <w:sz w:val="20"/>
                <w:szCs w:val="20"/>
              </w:rPr>
            </w:pPr>
            <w:r w:rsidRPr="005547A4">
              <w:rPr>
                <w:rFonts w:asciiTheme="minorHAnsi" w:hAnsiTheme="minorHAnsi" w:cstheme="minorHAnsi"/>
                <w:sz w:val="20"/>
                <w:szCs w:val="20"/>
              </w:rPr>
              <w:t>YENİCE</w:t>
            </w:r>
          </w:p>
        </w:tc>
        <w:tc>
          <w:tcPr>
            <w:tcW w:w="11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12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78</w:t>
            </w:r>
          </w:p>
        </w:tc>
        <w:tc>
          <w:tcPr>
            <w:tcW w:w="8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w:t>
            </w:r>
            <w:r w:rsidR="00B16413">
              <w:rPr>
                <w:rFonts w:asciiTheme="minorHAnsi" w:hAnsiTheme="minorHAnsi" w:cstheme="minorHAnsi"/>
                <w:sz w:val="20"/>
                <w:szCs w:val="20"/>
              </w:rPr>
              <w:t>.</w:t>
            </w:r>
            <w:r w:rsidRPr="005547A4">
              <w:rPr>
                <w:rFonts w:asciiTheme="minorHAnsi" w:hAnsiTheme="minorHAnsi" w:cstheme="minorHAnsi"/>
                <w:sz w:val="20"/>
                <w:szCs w:val="20"/>
              </w:rPr>
              <w:t>000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w:t>
            </w:r>
            <w:r w:rsidR="00B16413">
              <w:rPr>
                <w:rFonts w:asciiTheme="minorHAnsi" w:hAnsiTheme="minorHAnsi" w:cstheme="minorHAnsi"/>
                <w:sz w:val="20"/>
                <w:szCs w:val="20"/>
              </w:rPr>
              <w:t>.</w:t>
            </w:r>
            <w:r w:rsidRPr="005547A4">
              <w:rPr>
                <w:rFonts w:asciiTheme="minorHAnsi" w:hAnsiTheme="minorHAnsi" w:cstheme="minorHAnsi"/>
                <w:sz w:val="20"/>
                <w:szCs w:val="20"/>
              </w:rPr>
              <w:t>920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800</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4</w:t>
            </w:r>
            <w:r w:rsidR="00B16413">
              <w:rPr>
                <w:rFonts w:asciiTheme="minorHAnsi" w:hAnsiTheme="minorHAnsi" w:cstheme="minorHAnsi"/>
                <w:sz w:val="20"/>
                <w:szCs w:val="20"/>
              </w:rPr>
              <w:t>.</w:t>
            </w:r>
            <w:r w:rsidRPr="005547A4">
              <w:rPr>
                <w:rFonts w:asciiTheme="minorHAnsi" w:hAnsiTheme="minorHAnsi" w:cstheme="minorHAnsi"/>
                <w:sz w:val="20"/>
                <w:szCs w:val="20"/>
              </w:rPr>
              <w:t>720</w:t>
            </w:r>
          </w:p>
        </w:tc>
      </w:tr>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763F00">
            <w:pPr>
              <w:jc w:val="right"/>
              <w:rPr>
                <w:rFonts w:asciiTheme="minorHAnsi" w:hAnsiTheme="minorHAnsi" w:cstheme="minorHAnsi"/>
                <w:b/>
                <w:sz w:val="20"/>
                <w:szCs w:val="20"/>
              </w:rPr>
            </w:pPr>
            <w:r w:rsidRPr="00763F00">
              <w:rPr>
                <w:rFonts w:asciiTheme="minorHAnsi" w:hAnsiTheme="minorHAnsi" w:cstheme="minorHAnsi"/>
                <w:b/>
                <w:sz w:val="20"/>
                <w:szCs w:val="20"/>
              </w:rPr>
              <w:t>TOPLAM</w:t>
            </w:r>
          </w:p>
        </w:tc>
        <w:tc>
          <w:tcPr>
            <w:tcW w:w="115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right"/>
              <w:rPr>
                <w:rFonts w:asciiTheme="minorHAnsi" w:hAnsiTheme="minorHAnsi" w:cstheme="minorHAnsi"/>
                <w:b/>
                <w:sz w:val="20"/>
                <w:szCs w:val="20"/>
              </w:rPr>
            </w:pPr>
            <w:r w:rsidRPr="00763F00">
              <w:rPr>
                <w:rFonts w:asciiTheme="minorHAnsi" w:hAnsiTheme="minorHAnsi" w:cstheme="minorHAnsi"/>
                <w:b/>
                <w:sz w:val="20"/>
                <w:szCs w:val="20"/>
              </w:rPr>
              <w:t>249</w:t>
            </w:r>
          </w:p>
        </w:tc>
        <w:tc>
          <w:tcPr>
            <w:tcW w:w="125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right"/>
              <w:rPr>
                <w:rFonts w:asciiTheme="minorHAnsi" w:hAnsiTheme="minorHAnsi" w:cstheme="minorHAnsi"/>
                <w:b/>
                <w:sz w:val="20"/>
                <w:szCs w:val="20"/>
              </w:rPr>
            </w:pPr>
            <w:r w:rsidRPr="00763F00">
              <w:rPr>
                <w:rFonts w:asciiTheme="minorHAnsi" w:hAnsiTheme="minorHAnsi" w:cstheme="minorHAnsi"/>
                <w:b/>
                <w:sz w:val="20"/>
                <w:szCs w:val="20"/>
              </w:rPr>
              <w:t>27174</w:t>
            </w:r>
          </w:p>
        </w:tc>
        <w:tc>
          <w:tcPr>
            <w:tcW w:w="86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right"/>
              <w:rPr>
                <w:rFonts w:asciiTheme="minorHAnsi" w:hAnsiTheme="minorHAnsi" w:cstheme="minorHAnsi"/>
                <w:b/>
                <w:sz w:val="20"/>
                <w:szCs w:val="20"/>
              </w:rPr>
            </w:pPr>
            <w:r w:rsidRPr="00763F00">
              <w:rPr>
                <w:rFonts w:asciiTheme="minorHAnsi" w:hAnsiTheme="minorHAnsi" w:cstheme="minorHAnsi"/>
                <w:b/>
                <w:sz w:val="20"/>
                <w:szCs w:val="20"/>
              </w:rPr>
              <w:t>524</w:t>
            </w:r>
            <w:r w:rsidR="00B16413">
              <w:rPr>
                <w:rFonts w:asciiTheme="minorHAnsi" w:hAnsiTheme="minorHAnsi" w:cstheme="minorHAnsi"/>
                <w:b/>
                <w:sz w:val="20"/>
                <w:szCs w:val="20"/>
              </w:rPr>
              <w:t>.</w:t>
            </w:r>
            <w:r w:rsidRPr="00763F00">
              <w:rPr>
                <w:rFonts w:asciiTheme="minorHAnsi" w:hAnsiTheme="minorHAnsi" w:cstheme="minorHAnsi"/>
                <w:b/>
                <w:sz w:val="20"/>
                <w:szCs w:val="20"/>
              </w:rPr>
              <w:t>790</w:t>
            </w:r>
          </w:p>
        </w:tc>
        <w:tc>
          <w:tcPr>
            <w:tcW w:w="135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right"/>
              <w:rPr>
                <w:rFonts w:asciiTheme="minorHAnsi" w:hAnsiTheme="minorHAnsi" w:cstheme="minorHAnsi"/>
                <w:b/>
                <w:sz w:val="20"/>
                <w:szCs w:val="20"/>
              </w:rPr>
            </w:pPr>
            <w:r w:rsidRPr="00763F00">
              <w:rPr>
                <w:rFonts w:asciiTheme="minorHAnsi" w:hAnsiTheme="minorHAnsi" w:cstheme="minorHAnsi"/>
                <w:b/>
                <w:sz w:val="20"/>
                <w:szCs w:val="20"/>
              </w:rPr>
              <w:t>1</w:t>
            </w:r>
            <w:r w:rsidR="00B16413">
              <w:rPr>
                <w:rFonts w:asciiTheme="minorHAnsi" w:hAnsiTheme="minorHAnsi" w:cstheme="minorHAnsi"/>
                <w:b/>
                <w:sz w:val="20"/>
                <w:szCs w:val="20"/>
              </w:rPr>
              <w:t>.</w:t>
            </w:r>
            <w:r w:rsidRPr="00763F00">
              <w:rPr>
                <w:rFonts w:asciiTheme="minorHAnsi" w:hAnsiTheme="minorHAnsi" w:cstheme="minorHAnsi"/>
                <w:b/>
                <w:sz w:val="20"/>
                <w:szCs w:val="20"/>
              </w:rPr>
              <w:t>090</w:t>
            </w:r>
            <w:r w:rsidR="00B16413">
              <w:rPr>
                <w:rFonts w:asciiTheme="minorHAnsi" w:hAnsiTheme="minorHAnsi" w:cstheme="minorHAnsi"/>
                <w:b/>
                <w:sz w:val="20"/>
                <w:szCs w:val="20"/>
              </w:rPr>
              <w:t>.</w:t>
            </w:r>
            <w:r w:rsidRPr="00763F00">
              <w:rPr>
                <w:rFonts w:asciiTheme="minorHAnsi" w:hAnsiTheme="minorHAnsi" w:cstheme="minorHAnsi"/>
                <w:b/>
                <w:sz w:val="20"/>
                <w:szCs w:val="20"/>
              </w:rPr>
              <w:t>690</w:t>
            </w:r>
          </w:p>
        </w:tc>
        <w:tc>
          <w:tcPr>
            <w:tcW w:w="212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right"/>
              <w:rPr>
                <w:rFonts w:asciiTheme="minorHAnsi" w:hAnsiTheme="minorHAnsi" w:cstheme="minorHAnsi"/>
                <w:b/>
                <w:sz w:val="20"/>
                <w:szCs w:val="20"/>
              </w:rPr>
            </w:pPr>
            <w:r w:rsidRPr="00763F00">
              <w:rPr>
                <w:rFonts w:asciiTheme="minorHAnsi" w:hAnsiTheme="minorHAnsi" w:cstheme="minorHAnsi"/>
                <w:b/>
                <w:sz w:val="20"/>
                <w:szCs w:val="20"/>
              </w:rPr>
              <w:t>249</w:t>
            </w:r>
            <w:r w:rsidR="00B16413">
              <w:rPr>
                <w:rFonts w:asciiTheme="minorHAnsi" w:hAnsiTheme="minorHAnsi" w:cstheme="minorHAnsi"/>
                <w:b/>
                <w:sz w:val="20"/>
                <w:szCs w:val="20"/>
              </w:rPr>
              <w:t>.</w:t>
            </w:r>
            <w:r w:rsidRPr="00763F00">
              <w:rPr>
                <w:rFonts w:asciiTheme="minorHAnsi" w:hAnsiTheme="minorHAnsi" w:cstheme="minorHAnsi"/>
                <w:b/>
                <w:sz w:val="20"/>
                <w:szCs w:val="20"/>
              </w:rPr>
              <w:t>800</w:t>
            </w:r>
          </w:p>
        </w:tc>
        <w:tc>
          <w:tcPr>
            <w:tcW w:w="160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rsidR="00763F00" w:rsidRPr="00763F00" w:rsidRDefault="00763F00" w:rsidP="00FA1452">
            <w:pPr>
              <w:jc w:val="right"/>
              <w:rPr>
                <w:rFonts w:asciiTheme="minorHAnsi" w:hAnsiTheme="minorHAnsi" w:cstheme="minorHAnsi"/>
                <w:b/>
                <w:sz w:val="20"/>
                <w:szCs w:val="20"/>
              </w:rPr>
            </w:pPr>
            <w:r w:rsidRPr="00763F00">
              <w:rPr>
                <w:rFonts w:asciiTheme="minorHAnsi" w:hAnsiTheme="minorHAnsi" w:cstheme="minorHAnsi"/>
                <w:b/>
                <w:sz w:val="20"/>
                <w:szCs w:val="20"/>
              </w:rPr>
              <w:t>1</w:t>
            </w:r>
            <w:r w:rsidR="00B16413">
              <w:rPr>
                <w:rFonts w:asciiTheme="minorHAnsi" w:hAnsiTheme="minorHAnsi" w:cstheme="minorHAnsi"/>
                <w:b/>
                <w:sz w:val="20"/>
                <w:szCs w:val="20"/>
              </w:rPr>
              <w:t>.</w:t>
            </w:r>
            <w:r w:rsidRPr="00763F00">
              <w:rPr>
                <w:rFonts w:asciiTheme="minorHAnsi" w:hAnsiTheme="minorHAnsi" w:cstheme="minorHAnsi"/>
                <w:b/>
                <w:sz w:val="20"/>
                <w:szCs w:val="20"/>
              </w:rPr>
              <w:t>865</w:t>
            </w:r>
            <w:r w:rsidR="00B16413">
              <w:rPr>
                <w:rFonts w:asciiTheme="minorHAnsi" w:hAnsiTheme="minorHAnsi" w:cstheme="minorHAnsi"/>
                <w:b/>
                <w:sz w:val="20"/>
                <w:szCs w:val="20"/>
              </w:rPr>
              <w:t>.</w:t>
            </w:r>
            <w:r w:rsidRPr="00763F00">
              <w:rPr>
                <w:rFonts w:asciiTheme="minorHAnsi" w:hAnsiTheme="minorHAnsi" w:cstheme="minorHAnsi"/>
                <w:b/>
                <w:sz w:val="20"/>
                <w:szCs w:val="20"/>
              </w:rPr>
              <w:t>280</w:t>
            </w:r>
          </w:p>
        </w:tc>
      </w:tr>
    </w:tbl>
    <w:p w:rsidR="004062D5" w:rsidRPr="002143D0" w:rsidRDefault="004062D5" w:rsidP="00303638">
      <w:pPr>
        <w:pStyle w:val="ListeParagraf"/>
        <w:spacing w:after="0"/>
        <w:ind w:left="360"/>
        <w:rPr>
          <w:rFonts w:asciiTheme="minorHAnsi" w:hAnsiTheme="minorHAnsi"/>
        </w:rPr>
      </w:pPr>
    </w:p>
    <w:p w:rsidR="004062D5" w:rsidRPr="002143D0" w:rsidRDefault="004062D5" w:rsidP="00303638">
      <w:pPr>
        <w:pStyle w:val="ListeParagraf"/>
        <w:spacing w:after="0"/>
        <w:ind w:left="360"/>
        <w:rPr>
          <w:rFonts w:asciiTheme="minorHAnsi" w:hAnsiTheme="minorHAnsi"/>
        </w:rPr>
      </w:pPr>
    </w:p>
    <w:p w:rsidR="004062D5" w:rsidRDefault="004062D5" w:rsidP="00E443C5">
      <w:pPr>
        <w:rPr>
          <w:rFonts w:asciiTheme="minorHAnsi" w:hAnsiTheme="minorHAnsi"/>
        </w:rPr>
      </w:pPr>
    </w:p>
    <w:p w:rsidR="00763F00" w:rsidRDefault="00763F00" w:rsidP="00E443C5">
      <w:pPr>
        <w:rPr>
          <w:rFonts w:asciiTheme="minorHAnsi" w:hAnsiTheme="minorHAnsi"/>
        </w:rPr>
      </w:pPr>
    </w:p>
    <w:p w:rsidR="00763F00" w:rsidRDefault="00763F00" w:rsidP="00E443C5">
      <w:pPr>
        <w:rPr>
          <w:rFonts w:asciiTheme="minorHAnsi" w:hAnsiTheme="minorHAnsi"/>
        </w:rPr>
      </w:pPr>
    </w:p>
    <w:p w:rsidR="00B16413" w:rsidRPr="002143D0" w:rsidRDefault="00B16413" w:rsidP="00E443C5">
      <w:pPr>
        <w:rPr>
          <w:rFonts w:asciiTheme="minorHAnsi" w:hAnsiTheme="minorHAnsi"/>
        </w:rPr>
      </w:pPr>
    </w:p>
    <w:p w:rsidR="004062D5" w:rsidRPr="00763F00" w:rsidRDefault="004062D5" w:rsidP="00763F00">
      <w:pPr>
        <w:rPr>
          <w:rFonts w:asciiTheme="minorHAnsi" w:hAnsiTheme="minorHAnsi"/>
        </w:rPr>
      </w:pPr>
    </w:p>
    <w:p w:rsidR="00763F00" w:rsidRPr="005547A4" w:rsidRDefault="00763F00" w:rsidP="00763F00">
      <w:pPr>
        <w:jc w:val="center"/>
        <w:rPr>
          <w:rFonts w:asciiTheme="minorHAnsi" w:hAnsiTheme="minorHAnsi" w:cstheme="minorHAnsi"/>
          <w:b/>
          <w:sz w:val="22"/>
          <w:szCs w:val="22"/>
        </w:rPr>
      </w:pPr>
      <w:r w:rsidRPr="005547A4">
        <w:rPr>
          <w:rFonts w:asciiTheme="minorHAnsi" w:hAnsiTheme="minorHAnsi" w:cstheme="minorHAnsi"/>
          <w:b/>
          <w:sz w:val="22"/>
          <w:szCs w:val="22"/>
        </w:rPr>
        <w:lastRenderedPageBreak/>
        <w:t>Süt Tozu Desteklemesi</w:t>
      </w:r>
    </w:p>
    <w:p w:rsidR="00763F00" w:rsidRDefault="00763F00" w:rsidP="00763F00">
      <w:pPr>
        <w:spacing w:line="276" w:lineRule="auto"/>
        <w:ind w:firstLine="709"/>
        <w:rPr>
          <w:rFonts w:asciiTheme="minorHAnsi" w:hAnsiTheme="minorHAnsi" w:cstheme="minorHAnsi"/>
          <w:sz w:val="22"/>
          <w:szCs w:val="22"/>
        </w:rPr>
      </w:pPr>
      <w:r w:rsidRPr="005547A4">
        <w:rPr>
          <w:rFonts w:asciiTheme="minorHAnsi" w:hAnsiTheme="minorHAnsi" w:cstheme="minorHAnsi"/>
          <w:sz w:val="22"/>
          <w:szCs w:val="22"/>
        </w:rPr>
        <w:t xml:space="preserve">2017 yılında firma ve üretici bazında ilimizde toplam 166.769,04 </w:t>
      </w:r>
      <w:r>
        <w:rPr>
          <w:rFonts w:asciiTheme="minorHAnsi" w:hAnsiTheme="minorHAnsi" w:cstheme="minorHAnsi"/>
          <w:sz w:val="22"/>
          <w:szCs w:val="22"/>
        </w:rPr>
        <w:t>₺</w:t>
      </w:r>
      <w:r w:rsidRPr="005547A4">
        <w:rPr>
          <w:rFonts w:asciiTheme="minorHAnsi" w:hAnsiTheme="minorHAnsi" w:cstheme="minorHAnsi"/>
          <w:sz w:val="22"/>
          <w:szCs w:val="22"/>
        </w:rPr>
        <w:t xml:space="preserve"> süt tozu destekleme ödemesi yapılmıştır.</w:t>
      </w:r>
    </w:p>
    <w:p w:rsidR="00763F00" w:rsidRPr="00763F00" w:rsidRDefault="00763F00" w:rsidP="00763F00">
      <w:pPr>
        <w:jc w:val="center"/>
        <w:rPr>
          <w:rFonts w:asciiTheme="minorHAnsi" w:hAnsiTheme="minorHAnsi" w:cstheme="minorHAnsi"/>
          <w:b/>
          <w:sz w:val="22"/>
          <w:szCs w:val="22"/>
        </w:rPr>
      </w:pPr>
      <w:r w:rsidRPr="00763F00">
        <w:rPr>
          <w:rFonts w:asciiTheme="minorHAnsi" w:hAnsiTheme="minorHAnsi" w:cstheme="minorHAnsi"/>
          <w:b/>
          <w:sz w:val="22"/>
          <w:szCs w:val="22"/>
        </w:rPr>
        <w:t>Hayvan Hastalıkları Tazminat Ödemeleri</w:t>
      </w:r>
    </w:p>
    <w:tbl>
      <w:tblPr>
        <w:tblStyle w:val="TabloKlavuzu"/>
        <w:tblW w:w="0" w:type="auto"/>
        <w:jc w:val="center"/>
        <w:tblLook w:val="04A0" w:firstRow="1" w:lastRow="0" w:firstColumn="1" w:lastColumn="0" w:noHBand="0" w:noVBand="1"/>
      </w:tblPr>
      <w:tblGrid>
        <w:gridCol w:w="2692"/>
        <w:gridCol w:w="2701"/>
      </w:tblGrid>
      <w:tr w:rsidR="00763F00" w:rsidRPr="005547A4" w:rsidTr="00FA1452">
        <w:trPr>
          <w:trHeight w:val="20"/>
          <w:jc w:val="center"/>
        </w:trPr>
        <w:tc>
          <w:tcPr>
            <w:tcW w:w="269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5547A4" w:rsidRDefault="00763F00" w:rsidP="00FA1452">
            <w:pPr>
              <w:jc w:val="center"/>
              <w:rPr>
                <w:rFonts w:asciiTheme="minorHAnsi" w:hAnsiTheme="minorHAnsi" w:cstheme="minorHAnsi"/>
                <w:b/>
                <w:sz w:val="20"/>
                <w:szCs w:val="20"/>
              </w:rPr>
            </w:pPr>
            <w:r w:rsidRPr="005547A4">
              <w:rPr>
                <w:rFonts w:asciiTheme="minorHAnsi" w:hAnsiTheme="minorHAnsi" w:cstheme="minorHAnsi"/>
                <w:b/>
                <w:sz w:val="20"/>
                <w:szCs w:val="20"/>
              </w:rPr>
              <w:t>Hastalık Adı</w:t>
            </w:r>
          </w:p>
        </w:tc>
        <w:tc>
          <w:tcPr>
            <w:tcW w:w="27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5547A4" w:rsidRDefault="00763F00" w:rsidP="00FA1452">
            <w:pPr>
              <w:jc w:val="center"/>
              <w:rPr>
                <w:rFonts w:asciiTheme="minorHAnsi" w:hAnsiTheme="minorHAnsi" w:cstheme="minorHAnsi"/>
                <w:b/>
                <w:sz w:val="20"/>
                <w:szCs w:val="20"/>
              </w:rPr>
            </w:pPr>
            <w:r w:rsidRPr="005547A4">
              <w:rPr>
                <w:rFonts w:asciiTheme="minorHAnsi" w:hAnsiTheme="minorHAnsi" w:cstheme="minorHAnsi"/>
                <w:b/>
                <w:sz w:val="20"/>
                <w:szCs w:val="20"/>
              </w:rPr>
              <w:t>Ödenen Tazminat Miktarı (₺)</w:t>
            </w:r>
          </w:p>
        </w:tc>
      </w:tr>
      <w:tr w:rsidR="00763F00" w:rsidRPr="005547A4" w:rsidTr="00FA1452">
        <w:trPr>
          <w:trHeight w:val="20"/>
          <w:jc w:val="center"/>
        </w:trPr>
        <w:tc>
          <w:tcPr>
            <w:tcW w:w="2692" w:type="dxa"/>
            <w:tcBorders>
              <w:top w:val="single" w:sz="4" w:space="0" w:color="auto"/>
              <w:left w:val="single" w:sz="4" w:space="0" w:color="auto"/>
              <w:bottom w:val="single" w:sz="4" w:space="0" w:color="auto"/>
              <w:right w:val="single" w:sz="4" w:space="0" w:color="auto"/>
            </w:tcBorders>
            <w:vAlign w:val="center"/>
            <w:hideMark/>
          </w:tcPr>
          <w:p w:rsidR="00763F00" w:rsidRPr="005547A4" w:rsidRDefault="00763F00" w:rsidP="00FA1452">
            <w:pPr>
              <w:jc w:val="left"/>
              <w:rPr>
                <w:rFonts w:asciiTheme="minorHAnsi" w:hAnsiTheme="minorHAnsi" w:cstheme="minorHAnsi"/>
                <w:sz w:val="20"/>
                <w:szCs w:val="20"/>
              </w:rPr>
            </w:pPr>
            <w:r w:rsidRPr="005547A4">
              <w:rPr>
                <w:rFonts w:asciiTheme="minorHAnsi" w:hAnsiTheme="minorHAnsi" w:cstheme="minorHAnsi"/>
                <w:sz w:val="20"/>
                <w:szCs w:val="20"/>
              </w:rPr>
              <w:t>Sığır Tüberkülozu</w:t>
            </w:r>
          </w:p>
        </w:tc>
        <w:tc>
          <w:tcPr>
            <w:tcW w:w="2701" w:type="dxa"/>
            <w:tcBorders>
              <w:top w:val="single" w:sz="4" w:space="0" w:color="auto"/>
              <w:left w:val="single" w:sz="4" w:space="0" w:color="auto"/>
              <w:bottom w:val="single" w:sz="4" w:space="0" w:color="auto"/>
              <w:right w:val="single" w:sz="4" w:space="0" w:color="auto"/>
            </w:tcBorders>
            <w:vAlign w:val="center"/>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225.194,63</w:t>
            </w:r>
          </w:p>
        </w:tc>
      </w:tr>
      <w:tr w:rsidR="00763F00" w:rsidRPr="005547A4" w:rsidTr="00FA1452">
        <w:trPr>
          <w:trHeight w:val="20"/>
          <w:jc w:val="center"/>
        </w:trPr>
        <w:tc>
          <w:tcPr>
            <w:tcW w:w="2692" w:type="dxa"/>
            <w:tcBorders>
              <w:top w:val="single" w:sz="4" w:space="0" w:color="auto"/>
              <w:left w:val="single" w:sz="4" w:space="0" w:color="auto"/>
              <w:bottom w:val="single" w:sz="4" w:space="0" w:color="auto"/>
              <w:right w:val="single" w:sz="4" w:space="0" w:color="auto"/>
            </w:tcBorders>
            <w:vAlign w:val="center"/>
            <w:hideMark/>
          </w:tcPr>
          <w:p w:rsidR="00763F00" w:rsidRPr="005547A4" w:rsidRDefault="00763F00" w:rsidP="00FA1452">
            <w:pPr>
              <w:jc w:val="left"/>
              <w:rPr>
                <w:rFonts w:asciiTheme="minorHAnsi" w:hAnsiTheme="minorHAnsi" w:cstheme="minorHAnsi"/>
                <w:sz w:val="20"/>
                <w:szCs w:val="20"/>
              </w:rPr>
            </w:pPr>
            <w:r w:rsidRPr="005547A4">
              <w:rPr>
                <w:rFonts w:asciiTheme="minorHAnsi" w:hAnsiTheme="minorHAnsi" w:cstheme="minorHAnsi"/>
                <w:sz w:val="20"/>
                <w:szCs w:val="20"/>
              </w:rPr>
              <w:t>Programlı Aşılamalar Sırasında Oluşan Anafilaktik Şok</w:t>
            </w:r>
          </w:p>
        </w:tc>
        <w:tc>
          <w:tcPr>
            <w:tcW w:w="2701" w:type="dxa"/>
            <w:tcBorders>
              <w:top w:val="single" w:sz="4" w:space="0" w:color="auto"/>
              <w:left w:val="single" w:sz="4" w:space="0" w:color="auto"/>
              <w:bottom w:val="single" w:sz="4" w:space="0" w:color="auto"/>
              <w:right w:val="single" w:sz="4" w:space="0" w:color="auto"/>
            </w:tcBorders>
            <w:vAlign w:val="center"/>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104.897,50</w:t>
            </w:r>
          </w:p>
        </w:tc>
      </w:tr>
      <w:tr w:rsidR="00763F00" w:rsidRPr="005547A4" w:rsidTr="00FA1452">
        <w:trPr>
          <w:trHeight w:val="120"/>
          <w:jc w:val="center"/>
        </w:trPr>
        <w:tc>
          <w:tcPr>
            <w:tcW w:w="2692" w:type="dxa"/>
            <w:tcBorders>
              <w:top w:val="single" w:sz="4" w:space="0" w:color="auto"/>
              <w:left w:val="single" w:sz="4" w:space="0" w:color="auto"/>
              <w:bottom w:val="single" w:sz="4" w:space="0" w:color="auto"/>
              <w:right w:val="single" w:sz="4" w:space="0" w:color="auto"/>
            </w:tcBorders>
            <w:vAlign w:val="center"/>
            <w:hideMark/>
          </w:tcPr>
          <w:p w:rsidR="00763F00" w:rsidRPr="005547A4" w:rsidRDefault="00763F00" w:rsidP="00FA1452">
            <w:pPr>
              <w:jc w:val="left"/>
              <w:rPr>
                <w:rFonts w:asciiTheme="minorHAnsi" w:hAnsiTheme="minorHAnsi" w:cstheme="minorHAnsi"/>
                <w:sz w:val="20"/>
                <w:szCs w:val="20"/>
              </w:rPr>
            </w:pPr>
            <w:r w:rsidRPr="005547A4">
              <w:rPr>
                <w:rFonts w:asciiTheme="minorHAnsi" w:hAnsiTheme="minorHAnsi" w:cstheme="minorHAnsi"/>
                <w:sz w:val="20"/>
                <w:szCs w:val="20"/>
              </w:rPr>
              <w:t>Kuduz</w:t>
            </w:r>
          </w:p>
        </w:tc>
        <w:tc>
          <w:tcPr>
            <w:tcW w:w="2701" w:type="dxa"/>
            <w:tcBorders>
              <w:top w:val="single" w:sz="4" w:space="0" w:color="auto"/>
              <w:left w:val="single" w:sz="4" w:space="0" w:color="auto"/>
              <w:bottom w:val="single" w:sz="4" w:space="0" w:color="auto"/>
              <w:right w:val="single" w:sz="4" w:space="0" w:color="auto"/>
            </w:tcBorders>
            <w:vAlign w:val="center"/>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7.020,17</w:t>
            </w:r>
          </w:p>
        </w:tc>
      </w:tr>
      <w:tr w:rsidR="00763F00" w:rsidRPr="005547A4" w:rsidTr="00FA1452">
        <w:trPr>
          <w:trHeight w:val="120"/>
          <w:jc w:val="center"/>
        </w:trPr>
        <w:tc>
          <w:tcPr>
            <w:tcW w:w="2692" w:type="dxa"/>
            <w:tcBorders>
              <w:top w:val="single" w:sz="4" w:space="0" w:color="auto"/>
              <w:left w:val="single" w:sz="4" w:space="0" w:color="auto"/>
              <w:bottom w:val="single" w:sz="4" w:space="0" w:color="auto"/>
              <w:right w:val="single" w:sz="4" w:space="0" w:color="auto"/>
            </w:tcBorders>
            <w:vAlign w:val="center"/>
            <w:hideMark/>
          </w:tcPr>
          <w:p w:rsidR="00763F00" w:rsidRPr="005547A4" w:rsidRDefault="00763F00" w:rsidP="00FA1452">
            <w:pPr>
              <w:jc w:val="left"/>
              <w:rPr>
                <w:rFonts w:asciiTheme="minorHAnsi" w:hAnsiTheme="minorHAnsi" w:cstheme="minorHAnsi"/>
                <w:sz w:val="20"/>
                <w:szCs w:val="20"/>
              </w:rPr>
            </w:pPr>
            <w:r w:rsidRPr="005547A4">
              <w:rPr>
                <w:rFonts w:asciiTheme="minorHAnsi" w:hAnsiTheme="minorHAnsi" w:cstheme="minorHAnsi"/>
                <w:sz w:val="20"/>
                <w:szCs w:val="20"/>
              </w:rPr>
              <w:t>Atık Desteği</w:t>
            </w:r>
          </w:p>
        </w:tc>
        <w:tc>
          <w:tcPr>
            <w:tcW w:w="2701" w:type="dxa"/>
            <w:tcBorders>
              <w:top w:val="single" w:sz="4" w:space="0" w:color="auto"/>
              <w:left w:val="single" w:sz="4" w:space="0" w:color="auto"/>
              <w:bottom w:val="single" w:sz="4" w:space="0" w:color="auto"/>
              <w:right w:val="single" w:sz="4" w:space="0" w:color="auto"/>
            </w:tcBorders>
            <w:vAlign w:val="center"/>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2.400</w:t>
            </w:r>
          </w:p>
        </w:tc>
      </w:tr>
      <w:tr w:rsidR="00763F00" w:rsidRPr="005547A4" w:rsidTr="00FA1452">
        <w:trPr>
          <w:trHeight w:val="20"/>
          <w:jc w:val="center"/>
        </w:trPr>
        <w:tc>
          <w:tcPr>
            <w:tcW w:w="269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5547A4" w:rsidRDefault="00763F00" w:rsidP="00763F00">
            <w:pPr>
              <w:jc w:val="right"/>
              <w:rPr>
                <w:rFonts w:asciiTheme="minorHAnsi" w:hAnsiTheme="minorHAnsi" w:cstheme="minorHAnsi"/>
                <w:b/>
                <w:sz w:val="20"/>
                <w:szCs w:val="20"/>
              </w:rPr>
            </w:pPr>
            <w:r w:rsidRPr="005547A4">
              <w:rPr>
                <w:rFonts w:asciiTheme="minorHAnsi" w:hAnsiTheme="minorHAnsi" w:cstheme="minorHAnsi"/>
                <w:b/>
                <w:sz w:val="20"/>
                <w:szCs w:val="20"/>
              </w:rPr>
              <w:t>TOPLAM</w:t>
            </w:r>
          </w:p>
        </w:tc>
        <w:tc>
          <w:tcPr>
            <w:tcW w:w="27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5547A4" w:rsidRDefault="00763F00" w:rsidP="00FA1452">
            <w:pPr>
              <w:jc w:val="right"/>
              <w:rPr>
                <w:rFonts w:asciiTheme="minorHAnsi" w:hAnsiTheme="minorHAnsi" w:cstheme="minorHAnsi"/>
                <w:b/>
                <w:sz w:val="20"/>
                <w:szCs w:val="20"/>
              </w:rPr>
            </w:pPr>
            <w:r w:rsidRPr="005547A4">
              <w:rPr>
                <w:rFonts w:asciiTheme="minorHAnsi" w:hAnsiTheme="minorHAnsi" w:cstheme="minorHAnsi"/>
                <w:b/>
                <w:sz w:val="20"/>
                <w:szCs w:val="20"/>
              </w:rPr>
              <w:t>339.512,3</w:t>
            </w:r>
          </w:p>
        </w:tc>
      </w:tr>
    </w:tbl>
    <w:p w:rsidR="00763F00" w:rsidRPr="005547A4" w:rsidRDefault="00763F00" w:rsidP="00763F00">
      <w:pPr>
        <w:spacing w:line="276" w:lineRule="auto"/>
        <w:ind w:firstLine="709"/>
        <w:rPr>
          <w:rFonts w:asciiTheme="minorHAnsi" w:hAnsiTheme="minorHAnsi" w:cstheme="minorHAnsi"/>
          <w:sz w:val="22"/>
          <w:szCs w:val="22"/>
        </w:rPr>
      </w:pPr>
    </w:p>
    <w:p w:rsidR="00763F00" w:rsidRPr="005547A4" w:rsidRDefault="00763F00" w:rsidP="00763F00">
      <w:pPr>
        <w:spacing w:after="60"/>
        <w:jc w:val="center"/>
        <w:rPr>
          <w:rFonts w:asciiTheme="minorHAnsi" w:eastAsiaTheme="minorHAnsi" w:hAnsiTheme="minorHAnsi" w:cstheme="minorHAnsi"/>
          <w:b/>
          <w:sz w:val="22"/>
          <w:szCs w:val="22"/>
          <w:lang w:eastAsia="en-US"/>
        </w:rPr>
      </w:pPr>
      <w:r w:rsidRPr="005547A4">
        <w:rPr>
          <w:rFonts w:asciiTheme="minorHAnsi" w:eastAsiaTheme="minorHAnsi" w:hAnsiTheme="minorHAnsi" w:cstheme="minorHAnsi"/>
          <w:b/>
          <w:sz w:val="22"/>
          <w:szCs w:val="22"/>
          <w:lang w:eastAsia="en-US"/>
        </w:rPr>
        <w:t>2017 Yılı Hastalıktan Ari İşletme Desteklemesi</w:t>
      </w:r>
    </w:p>
    <w:p w:rsidR="00763F00" w:rsidRDefault="00763F00" w:rsidP="00763F00">
      <w:pPr>
        <w:spacing w:after="60" w:line="276" w:lineRule="auto"/>
        <w:ind w:firstLine="709"/>
        <w:rPr>
          <w:rFonts w:asciiTheme="minorHAnsi" w:hAnsiTheme="minorHAnsi" w:cstheme="minorHAnsi"/>
          <w:sz w:val="22"/>
          <w:szCs w:val="22"/>
        </w:rPr>
      </w:pPr>
      <w:r w:rsidRPr="005547A4">
        <w:rPr>
          <w:rFonts w:asciiTheme="minorHAnsi" w:hAnsiTheme="minorHAnsi" w:cstheme="minorHAnsi"/>
          <w:sz w:val="22"/>
          <w:szCs w:val="22"/>
        </w:rPr>
        <w:t>İlimiz Merkez İlçesi Gökçalı Köyünde faaliyet gösteren KAANLAR GIDA SANAYİİ VE TİCARET A.Ş.’ye ait işletmedeki 898 baş hayvan için 279.600,00 ₺;</w:t>
      </w:r>
    </w:p>
    <w:p w:rsidR="00326E48" w:rsidRPr="005547A4" w:rsidRDefault="00326E48" w:rsidP="00763F00">
      <w:pPr>
        <w:spacing w:after="60" w:line="276" w:lineRule="auto"/>
        <w:ind w:firstLine="709"/>
        <w:rPr>
          <w:rFonts w:asciiTheme="minorHAnsi" w:hAnsiTheme="minorHAnsi" w:cstheme="minorHAnsi"/>
          <w:sz w:val="22"/>
          <w:szCs w:val="22"/>
        </w:rPr>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1"/>
        <w:gridCol w:w="794"/>
        <w:gridCol w:w="529"/>
        <w:gridCol w:w="529"/>
        <w:gridCol w:w="794"/>
        <w:gridCol w:w="794"/>
        <w:gridCol w:w="794"/>
        <w:gridCol w:w="794"/>
        <w:gridCol w:w="1195"/>
        <w:gridCol w:w="1508"/>
      </w:tblGrid>
      <w:tr w:rsidR="00763F00" w:rsidRPr="005547A4" w:rsidTr="00FA1452">
        <w:trPr>
          <w:trHeight w:val="298"/>
        </w:trPr>
        <w:tc>
          <w:tcPr>
            <w:tcW w:w="2845"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ÇANAKKALE</w:t>
            </w:r>
          </w:p>
        </w:tc>
        <w:tc>
          <w:tcPr>
            <w:tcW w:w="1058"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MERKEZ</w:t>
            </w:r>
          </w:p>
        </w:tc>
        <w:tc>
          <w:tcPr>
            <w:tcW w:w="3176"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GÖKÇALI</w:t>
            </w:r>
          </w:p>
        </w:tc>
        <w:tc>
          <w:tcPr>
            <w:tcW w:w="2703"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KAANLAR GIDA SANAYİİ VE TİCARET A.Ş.</w:t>
            </w:r>
          </w:p>
        </w:tc>
      </w:tr>
      <w:tr w:rsidR="00763F00" w:rsidRPr="005547A4" w:rsidTr="00FA1452">
        <w:trPr>
          <w:trHeight w:val="298"/>
        </w:trPr>
        <w:tc>
          <w:tcPr>
            <w:tcW w:w="2845"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Sertifika Verilen</w:t>
            </w:r>
          </w:p>
        </w:tc>
        <w:tc>
          <w:tcPr>
            <w:tcW w:w="1058" w:type="dxa"/>
            <w:gridSpan w:val="2"/>
            <w:tcBorders>
              <w:top w:val="single" w:sz="4" w:space="0" w:color="auto"/>
              <w:left w:val="single" w:sz="4" w:space="0" w:color="auto"/>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test</w:t>
            </w:r>
          </w:p>
        </w:tc>
        <w:tc>
          <w:tcPr>
            <w:tcW w:w="3176" w:type="dxa"/>
            <w:gridSpan w:val="4"/>
            <w:tcBorders>
              <w:top w:val="single" w:sz="4" w:space="0" w:color="auto"/>
              <w:left w:val="single" w:sz="4" w:space="0" w:color="auto"/>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Test Uygulama Sonucu</w:t>
            </w:r>
          </w:p>
        </w:tc>
        <w:tc>
          <w:tcPr>
            <w:tcW w:w="270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Destekleme Yapılan</w:t>
            </w:r>
          </w:p>
        </w:tc>
      </w:tr>
      <w:tr w:rsidR="00763F00" w:rsidRPr="005547A4" w:rsidTr="00FA1452">
        <w:trPr>
          <w:trHeight w:val="298"/>
        </w:trPr>
        <w:tc>
          <w:tcPr>
            <w:tcW w:w="2845" w:type="dxa"/>
            <w:gridSpan w:val="2"/>
            <w:vMerge/>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rPr>
                <w:rFonts w:asciiTheme="minorHAnsi" w:hAnsiTheme="minorHAnsi" w:cstheme="minorHAnsi"/>
                <w:sz w:val="18"/>
                <w:szCs w:val="18"/>
              </w:rPr>
            </w:pPr>
          </w:p>
        </w:tc>
        <w:tc>
          <w:tcPr>
            <w:tcW w:w="1058" w:type="dxa"/>
            <w:gridSpan w:val="2"/>
            <w:tcBorders>
              <w:top w:val="single" w:sz="4" w:space="0" w:color="auto"/>
              <w:left w:val="single" w:sz="4" w:space="0" w:color="auto"/>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uygulanan</w:t>
            </w:r>
          </w:p>
        </w:tc>
        <w:tc>
          <w:tcPr>
            <w:tcW w:w="1588" w:type="dxa"/>
            <w:gridSpan w:val="2"/>
            <w:tcBorders>
              <w:top w:val="single" w:sz="4" w:space="0" w:color="auto"/>
              <w:left w:val="single" w:sz="4" w:space="0" w:color="auto"/>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Brusellosis</w:t>
            </w:r>
          </w:p>
        </w:tc>
        <w:tc>
          <w:tcPr>
            <w:tcW w:w="1588" w:type="dxa"/>
            <w:gridSpan w:val="2"/>
            <w:tcBorders>
              <w:top w:val="single" w:sz="4" w:space="0" w:color="auto"/>
              <w:left w:val="single" w:sz="4" w:space="0" w:color="auto"/>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Tuberkulosis</w:t>
            </w:r>
          </w:p>
        </w:tc>
        <w:tc>
          <w:tcPr>
            <w:tcW w:w="2703" w:type="dxa"/>
            <w:gridSpan w:val="2"/>
            <w:vMerge/>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rPr>
                <w:rFonts w:asciiTheme="minorHAnsi" w:hAnsiTheme="minorHAnsi" w:cstheme="minorHAnsi"/>
                <w:sz w:val="18"/>
                <w:szCs w:val="18"/>
              </w:rPr>
            </w:pPr>
          </w:p>
        </w:tc>
      </w:tr>
      <w:tr w:rsidR="00763F00" w:rsidRPr="005547A4" w:rsidTr="00FA1452">
        <w:trPr>
          <w:trHeight w:val="1119"/>
        </w:trPr>
        <w:tc>
          <w:tcPr>
            <w:tcW w:w="2051"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 xml:space="preserve">İşletme </w:t>
            </w:r>
            <w:r w:rsidRPr="00763F00">
              <w:rPr>
                <w:rFonts w:asciiTheme="minorHAnsi" w:hAnsiTheme="minorHAnsi" w:cstheme="minorHAnsi"/>
                <w:sz w:val="18"/>
                <w:szCs w:val="18"/>
              </w:rPr>
              <w:br/>
              <w:t>Numarası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 xml:space="preserve"> </w:t>
            </w:r>
            <w:r w:rsidRPr="00763F00">
              <w:rPr>
                <w:rFonts w:asciiTheme="minorHAnsi" w:hAnsiTheme="minorHAnsi" w:cstheme="minorHAnsi"/>
                <w:sz w:val="18"/>
                <w:szCs w:val="18"/>
              </w:rPr>
              <w:br/>
              <w:t>Hayvan Sayısı</w:t>
            </w:r>
          </w:p>
        </w:tc>
        <w:tc>
          <w:tcPr>
            <w:tcW w:w="529" w:type="dxa"/>
            <w:tcBorders>
              <w:top w:val="single" w:sz="4" w:space="0" w:color="auto"/>
              <w:left w:val="single" w:sz="4" w:space="0" w:color="auto"/>
              <w:bottom w:val="single" w:sz="4" w:space="0" w:color="auto"/>
              <w:right w:val="single" w:sz="4" w:space="0" w:color="auto"/>
            </w:tcBorders>
            <w:noWrap/>
            <w:textDirection w:val="btLr"/>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Brusellosis</w:t>
            </w:r>
          </w:p>
        </w:tc>
        <w:tc>
          <w:tcPr>
            <w:tcW w:w="529" w:type="dxa"/>
            <w:tcBorders>
              <w:top w:val="single" w:sz="4" w:space="0" w:color="auto"/>
              <w:left w:val="single" w:sz="4" w:space="0" w:color="auto"/>
              <w:bottom w:val="single" w:sz="4" w:space="0" w:color="auto"/>
              <w:right w:val="single" w:sz="4" w:space="0" w:color="auto"/>
            </w:tcBorders>
            <w:noWrap/>
            <w:textDirection w:val="btLr"/>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Tuberkülosis</w:t>
            </w:r>
          </w:p>
        </w:tc>
        <w:tc>
          <w:tcPr>
            <w:tcW w:w="794"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Pozitif</w:t>
            </w:r>
            <w:r w:rsidRPr="00763F00">
              <w:rPr>
                <w:rFonts w:asciiTheme="minorHAnsi" w:hAnsiTheme="minorHAnsi" w:cstheme="minorHAnsi"/>
                <w:sz w:val="18"/>
                <w:szCs w:val="18"/>
              </w:rPr>
              <w:br/>
              <w:t>Hayvan</w:t>
            </w:r>
            <w:r w:rsidRPr="00763F00">
              <w:rPr>
                <w:rFonts w:asciiTheme="minorHAnsi" w:hAnsiTheme="minorHAnsi" w:cstheme="minorHAnsi"/>
                <w:sz w:val="18"/>
                <w:szCs w:val="18"/>
              </w:rPr>
              <w:br/>
              <w:t>Sayısı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Menfi</w:t>
            </w:r>
            <w:r w:rsidRPr="00763F00">
              <w:rPr>
                <w:rFonts w:asciiTheme="minorHAnsi" w:hAnsiTheme="minorHAnsi" w:cstheme="minorHAnsi"/>
                <w:sz w:val="18"/>
                <w:szCs w:val="18"/>
              </w:rPr>
              <w:br/>
              <w:t>Hayvan</w:t>
            </w:r>
            <w:r w:rsidRPr="00763F00">
              <w:rPr>
                <w:rFonts w:asciiTheme="minorHAnsi" w:hAnsiTheme="minorHAnsi" w:cstheme="minorHAnsi"/>
                <w:sz w:val="18"/>
                <w:szCs w:val="18"/>
              </w:rPr>
              <w:br/>
              <w:t>Sayısı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Pozitif</w:t>
            </w:r>
            <w:r w:rsidRPr="00763F00">
              <w:rPr>
                <w:rFonts w:asciiTheme="minorHAnsi" w:hAnsiTheme="minorHAnsi" w:cstheme="minorHAnsi"/>
                <w:sz w:val="18"/>
                <w:szCs w:val="18"/>
              </w:rPr>
              <w:br/>
              <w:t>Hayvan</w:t>
            </w:r>
            <w:r w:rsidRPr="00763F00">
              <w:rPr>
                <w:rFonts w:asciiTheme="minorHAnsi" w:hAnsiTheme="minorHAnsi" w:cstheme="minorHAnsi"/>
                <w:sz w:val="18"/>
                <w:szCs w:val="18"/>
              </w:rPr>
              <w:br/>
              <w:t>Sayısı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Menfi</w:t>
            </w:r>
            <w:r w:rsidRPr="00763F00">
              <w:rPr>
                <w:rFonts w:asciiTheme="minorHAnsi" w:hAnsiTheme="minorHAnsi" w:cstheme="minorHAnsi"/>
                <w:sz w:val="18"/>
                <w:szCs w:val="18"/>
              </w:rPr>
              <w:br/>
              <w:t>Hayvan</w:t>
            </w:r>
            <w:r w:rsidRPr="00763F00">
              <w:rPr>
                <w:rFonts w:asciiTheme="minorHAnsi" w:hAnsiTheme="minorHAnsi" w:cstheme="minorHAnsi"/>
                <w:sz w:val="18"/>
                <w:szCs w:val="18"/>
              </w:rPr>
              <w:br/>
              <w:t>Sayısı</w:t>
            </w:r>
          </w:p>
        </w:tc>
        <w:tc>
          <w:tcPr>
            <w:tcW w:w="1195"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Hayvan</w:t>
            </w:r>
            <w:r w:rsidRPr="00763F00">
              <w:rPr>
                <w:rFonts w:asciiTheme="minorHAnsi" w:hAnsiTheme="minorHAnsi" w:cstheme="minorHAnsi"/>
                <w:sz w:val="18"/>
                <w:szCs w:val="18"/>
              </w:rPr>
              <w:br/>
              <w:t>Sayısı</w:t>
            </w:r>
          </w:p>
        </w:tc>
        <w:tc>
          <w:tcPr>
            <w:tcW w:w="1508"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 xml:space="preserve">Bankaya </w:t>
            </w:r>
            <w:r w:rsidRPr="00763F00">
              <w:rPr>
                <w:rFonts w:asciiTheme="minorHAnsi" w:hAnsiTheme="minorHAnsi" w:cstheme="minorHAnsi"/>
                <w:sz w:val="18"/>
                <w:szCs w:val="18"/>
              </w:rPr>
              <w:br/>
              <w:t>Gönderilen</w:t>
            </w:r>
            <w:r w:rsidRPr="00763F00">
              <w:rPr>
                <w:rFonts w:asciiTheme="minorHAnsi" w:hAnsiTheme="minorHAnsi" w:cstheme="minorHAnsi"/>
                <w:sz w:val="18"/>
                <w:szCs w:val="18"/>
              </w:rPr>
              <w:br/>
              <w:t>Hak Ediş</w:t>
            </w:r>
            <w:r w:rsidRPr="00763F00">
              <w:rPr>
                <w:rFonts w:asciiTheme="minorHAnsi" w:hAnsiTheme="minorHAnsi" w:cstheme="minorHAnsi"/>
                <w:sz w:val="18"/>
                <w:szCs w:val="18"/>
              </w:rPr>
              <w:br/>
              <w:t>Miktarı</w:t>
            </w:r>
            <w:r w:rsidRPr="00763F00">
              <w:rPr>
                <w:rFonts w:asciiTheme="minorHAnsi" w:hAnsiTheme="minorHAnsi" w:cstheme="minorHAnsi"/>
                <w:sz w:val="18"/>
                <w:szCs w:val="18"/>
              </w:rPr>
              <w:br/>
              <w:t>(₺)</w:t>
            </w:r>
          </w:p>
        </w:tc>
      </w:tr>
      <w:tr w:rsidR="00763F00" w:rsidRPr="005547A4" w:rsidTr="00FA1452">
        <w:trPr>
          <w:trHeight w:val="298"/>
        </w:trPr>
        <w:tc>
          <w:tcPr>
            <w:tcW w:w="205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left"/>
              <w:rPr>
                <w:rFonts w:asciiTheme="minorHAnsi" w:hAnsiTheme="minorHAnsi" w:cstheme="minorHAnsi"/>
                <w:sz w:val="18"/>
                <w:szCs w:val="18"/>
              </w:rPr>
            </w:pPr>
            <w:r w:rsidRPr="00763F00">
              <w:rPr>
                <w:rFonts w:asciiTheme="minorHAnsi" w:hAnsiTheme="minorHAnsi" w:cstheme="minorHAnsi"/>
                <w:sz w:val="18"/>
                <w:szCs w:val="18"/>
              </w:rPr>
              <w:t>TR170001000002</w:t>
            </w:r>
          </w:p>
        </w:tc>
        <w:tc>
          <w:tcPr>
            <w:tcW w:w="79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898</w:t>
            </w:r>
          </w:p>
        </w:tc>
        <w:tc>
          <w:tcPr>
            <w:tcW w:w="52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633</w:t>
            </w:r>
          </w:p>
        </w:tc>
        <w:tc>
          <w:tcPr>
            <w:tcW w:w="52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832</w:t>
            </w:r>
          </w:p>
        </w:tc>
        <w:tc>
          <w:tcPr>
            <w:tcW w:w="79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0</w:t>
            </w:r>
          </w:p>
        </w:tc>
        <w:tc>
          <w:tcPr>
            <w:tcW w:w="79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633</w:t>
            </w:r>
          </w:p>
        </w:tc>
        <w:tc>
          <w:tcPr>
            <w:tcW w:w="79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0</w:t>
            </w:r>
          </w:p>
        </w:tc>
        <w:tc>
          <w:tcPr>
            <w:tcW w:w="79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832</w:t>
            </w:r>
          </w:p>
        </w:tc>
        <w:tc>
          <w:tcPr>
            <w:tcW w:w="119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898</w:t>
            </w:r>
          </w:p>
        </w:tc>
        <w:tc>
          <w:tcPr>
            <w:tcW w:w="150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279.600,00</w:t>
            </w:r>
          </w:p>
        </w:tc>
      </w:tr>
    </w:tbl>
    <w:p w:rsidR="00326E48" w:rsidRDefault="00326E48" w:rsidP="00763F00">
      <w:pPr>
        <w:spacing w:after="60"/>
        <w:ind w:firstLine="567"/>
        <w:rPr>
          <w:rFonts w:asciiTheme="minorHAnsi" w:hAnsiTheme="minorHAnsi" w:cstheme="minorHAnsi"/>
          <w:sz w:val="22"/>
          <w:szCs w:val="22"/>
        </w:rPr>
      </w:pPr>
    </w:p>
    <w:p w:rsidR="00326E48" w:rsidRDefault="00763F00" w:rsidP="00763F00">
      <w:pPr>
        <w:spacing w:after="60"/>
        <w:ind w:firstLine="567"/>
        <w:rPr>
          <w:rFonts w:asciiTheme="minorHAnsi" w:eastAsiaTheme="minorHAnsi" w:hAnsiTheme="minorHAnsi" w:cstheme="minorHAnsi"/>
          <w:sz w:val="22"/>
          <w:szCs w:val="22"/>
          <w:lang w:eastAsia="en-US"/>
        </w:rPr>
      </w:pPr>
      <w:r w:rsidRPr="005547A4">
        <w:rPr>
          <w:rFonts w:asciiTheme="minorHAnsi" w:hAnsiTheme="minorHAnsi" w:cstheme="minorHAnsi"/>
          <w:sz w:val="22"/>
          <w:szCs w:val="22"/>
        </w:rPr>
        <w:t>İ</w:t>
      </w:r>
      <w:r w:rsidRPr="005547A4">
        <w:rPr>
          <w:rFonts w:asciiTheme="minorHAnsi" w:eastAsiaTheme="minorHAnsi" w:hAnsiTheme="minorHAnsi" w:cstheme="minorHAnsi"/>
          <w:sz w:val="22"/>
          <w:szCs w:val="22"/>
          <w:lang w:eastAsia="en-US"/>
        </w:rPr>
        <w:t>limiz Ezine İlçesi Üvecik Köyünde faaliyet gösteren ULUOVA Süt Tic. AŞ’ye ait işletmedeki 2.567 baş hayvan için 613.400,00 ₺ ödeme yapılmıştır.</w:t>
      </w:r>
    </w:p>
    <w:p w:rsidR="00763F00" w:rsidRDefault="00763F00" w:rsidP="00763F00">
      <w:pPr>
        <w:spacing w:after="60"/>
        <w:ind w:firstLine="567"/>
        <w:rPr>
          <w:rFonts w:asciiTheme="minorHAnsi" w:eastAsiaTheme="minorHAnsi" w:hAnsiTheme="minorHAnsi" w:cstheme="minorHAnsi"/>
          <w:sz w:val="22"/>
          <w:szCs w:val="22"/>
          <w:lang w:eastAsia="en-US"/>
        </w:rPr>
      </w:pPr>
      <w:r w:rsidRPr="005547A4">
        <w:rPr>
          <w:rFonts w:asciiTheme="minorHAnsi" w:eastAsiaTheme="minorHAnsi" w:hAnsiTheme="minorHAnsi" w:cstheme="minorHAnsi"/>
          <w:sz w:val="22"/>
          <w:szCs w:val="22"/>
          <w:lang w:eastAsia="en-US"/>
        </w:rPr>
        <w:t xml:space="preserve"> </w:t>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5"/>
        <w:gridCol w:w="914"/>
        <w:gridCol w:w="1067"/>
        <w:gridCol w:w="379"/>
        <w:gridCol w:w="704"/>
        <w:gridCol w:w="1424"/>
        <w:gridCol w:w="884"/>
        <w:gridCol w:w="700"/>
        <w:gridCol w:w="700"/>
        <w:gridCol w:w="1379"/>
      </w:tblGrid>
      <w:tr w:rsidR="00763F00" w:rsidRPr="005547A4" w:rsidTr="00FA1452">
        <w:trPr>
          <w:trHeight w:val="381"/>
          <w:jc w:val="center"/>
        </w:trPr>
        <w:tc>
          <w:tcPr>
            <w:tcW w:w="2619"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ÇANAKKALE</w:t>
            </w:r>
          </w:p>
        </w:tc>
        <w:tc>
          <w:tcPr>
            <w:tcW w:w="106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EZİNE</w:t>
            </w:r>
          </w:p>
        </w:tc>
        <w:tc>
          <w:tcPr>
            <w:tcW w:w="2507"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ÜVECİK</w:t>
            </w:r>
          </w:p>
        </w:tc>
        <w:tc>
          <w:tcPr>
            <w:tcW w:w="3663"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ULUOVA SÜT A.Ş.</w:t>
            </w:r>
          </w:p>
        </w:tc>
      </w:tr>
      <w:tr w:rsidR="00763F00" w:rsidRPr="005547A4" w:rsidTr="00FA1452">
        <w:trPr>
          <w:trHeight w:val="300"/>
          <w:jc w:val="center"/>
        </w:trPr>
        <w:tc>
          <w:tcPr>
            <w:tcW w:w="2619"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Sertifika Verilen</w:t>
            </w:r>
          </w:p>
        </w:tc>
        <w:tc>
          <w:tcPr>
            <w:tcW w:w="1067" w:type="dxa"/>
            <w:tcBorders>
              <w:top w:val="single" w:sz="4" w:space="0" w:color="auto"/>
              <w:left w:val="single" w:sz="4" w:space="0" w:color="auto"/>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Test</w:t>
            </w:r>
          </w:p>
        </w:tc>
        <w:tc>
          <w:tcPr>
            <w:tcW w:w="2507" w:type="dxa"/>
            <w:gridSpan w:val="3"/>
            <w:tcBorders>
              <w:top w:val="single" w:sz="4" w:space="0" w:color="auto"/>
              <w:left w:val="single" w:sz="4" w:space="0" w:color="auto"/>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Test Uygulama Sonucu</w:t>
            </w:r>
          </w:p>
        </w:tc>
        <w:tc>
          <w:tcPr>
            <w:tcW w:w="3663" w:type="dxa"/>
            <w:gridSpan w:val="4"/>
            <w:vMerge w:val="restart"/>
            <w:tcBorders>
              <w:top w:val="single" w:sz="4" w:space="0" w:color="auto"/>
              <w:left w:val="single" w:sz="4" w:space="0" w:color="auto"/>
              <w:bottom w:val="single" w:sz="4" w:space="0" w:color="auto"/>
              <w:right w:val="single" w:sz="4" w:space="0" w:color="auto"/>
            </w:tcBorders>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Destekleme Yapılan</w:t>
            </w:r>
          </w:p>
        </w:tc>
      </w:tr>
      <w:tr w:rsidR="00763F00" w:rsidRPr="005547A4" w:rsidTr="00763F00">
        <w:trPr>
          <w:trHeight w:val="300"/>
          <w:jc w:val="center"/>
        </w:trPr>
        <w:tc>
          <w:tcPr>
            <w:tcW w:w="2619" w:type="dxa"/>
            <w:gridSpan w:val="2"/>
            <w:vMerge/>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rPr>
                <w:rFonts w:asciiTheme="minorHAnsi" w:hAnsiTheme="minorHAnsi" w:cstheme="minorHAnsi"/>
                <w:sz w:val="18"/>
                <w:szCs w:val="18"/>
              </w:rPr>
            </w:pPr>
          </w:p>
        </w:tc>
        <w:tc>
          <w:tcPr>
            <w:tcW w:w="1067" w:type="dxa"/>
            <w:tcBorders>
              <w:top w:val="single" w:sz="4" w:space="0" w:color="auto"/>
              <w:left w:val="single" w:sz="4" w:space="0" w:color="auto"/>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Uygulanan</w:t>
            </w:r>
          </w:p>
        </w:tc>
        <w:tc>
          <w:tcPr>
            <w:tcW w:w="0" w:type="auto"/>
            <w:gridSpan w:val="2"/>
            <w:tcBorders>
              <w:top w:val="single" w:sz="4" w:space="0" w:color="auto"/>
              <w:left w:val="single" w:sz="4" w:space="0" w:color="auto"/>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Brusellosis</w:t>
            </w:r>
          </w:p>
        </w:tc>
        <w:tc>
          <w:tcPr>
            <w:tcW w:w="1379" w:type="dxa"/>
            <w:tcBorders>
              <w:top w:val="single" w:sz="4" w:space="0" w:color="auto"/>
              <w:left w:val="single" w:sz="4" w:space="0" w:color="auto"/>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Tuberkulosis</w:t>
            </w:r>
          </w:p>
        </w:tc>
        <w:tc>
          <w:tcPr>
            <w:tcW w:w="3663" w:type="dxa"/>
            <w:gridSpan w:val="4"/>
            <w:vMerge/>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rPr>
                <w:rFonts w:asciiTheme="minorHAnsi" w:hAnsiTheme="minorHAnsi" w:cstheme="minorHAnsi"/>
                <w:sz w:val="18"/>
                <w:szCs w:val="18"/>
              </w:rPr>
            </w:pPr>
          </w:p>
        </w:tc>
      </w:tr>
      <w:tr w:rsidR="00763F00" w:rsidRPr="005547A4" w:rsidTr="00763F00">
        <w:trPr>
          <w:trHeight w:val="1125"/>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 xml:space="preserve">İşletme </w:t>
            </w:r>
            <w:r w:rsidRPr="00763F00">
              <w:rPr>
                <w:rFonts w:asciiTheme="minorHAnsi" w:hAnsiTheme="minorHAnsi" w:cstheme="minorHAnsi"/>
                <w:sz w:val="18"/>
                <w:szCs w:val="18"/>
              </w:rPr>
              <w:br/>
              <w:t>Numarası</w:t>
            </w:r>
          </w:p>
        </w:tc>
        <w:tc>
          <w:tcPr>
            <w:tcW w:w="914"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 xml:space="preserve"> </w:t>
            </w:r>
            <w:r w:rsidRPr="00763F00">
              <w:rPr>
                <w:rFonts w:asciiTheme="minorHAnsi" w:hAnsiTheme="minorHAnsi" w:cstheme="minorHAnsi"/>
                <w:sz w:val="18"/>
                <w:szCs w:val="18"/>
              </w:rPr>
              <w:br/>
              <w:t>Hayvan Sayısı</w:t>
            </w:r>
          </w:p>
        </w:tc>
        <w:tc>
          <w:tcPr>
            <w:tcW w:w="1067" w:type="dxa"/>
            <w:tcBorders>
              <w:top w:val="single" w:sz="4" w:space="0" w:color="auto"/>
              <w:left w:val="single" w:sz="4" w:space="0" w:color="auto"/>
              <w:bottom w:val="single" w:sz="4" w:space="0" w:color="auto"/>
              <w:right w:val="single" w:sz="4" w:space="0" w:color="auto"/>
            </w:tcBorders>
            <w:noWrap/>
            <w:textDirection w:val="btLr"/>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Brusellosis</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Tuberkülosis</w:t>
            </w:r>
          </w:p>
        </w:tc>
        <w:tc>
          <w:tcPr>
            <w:tcW w:w="0" w:type="auto"/>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Pozitif</w:t>
            </w:r>
            <w:r w:rsidRPr="00763F00">
              <w:rPr>
                <w:rFonts w:asciiTheme="minorHAnsi" w:hAnsiTheme="minorHAnsi" w:cstheme="minorHAnsi"/>
                <w:sz w:val="18"/>
                <w:szCs w:val="18"/>
              </w:rPr>
              <w:br/>
              <w:t>Hayvan</w:t>
            </w:r>
            <w:r w:rsidRPr="00763F00">
              <w:rPr>
                <w:rFonts w:asciiTheme="minorHAnsi" w:hAnsiTheme="minorHAnsi" w:cstheme="minorHAnsi"/>
                <w:sz w:val="18"/>
                <w:szCs w:val="18"/>
              </w:rPr>
              <w:br/>
              <w:t>Sayısı</w:t>
            </w:r>
          </w:p>
        </w:tc>
        <w:tc>
          <w:tcPr>
            <w:tcW w:w="1379"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Menfi</w:t>
            </w:r>
            <w:r w:rsidRPr="00763F00">
              <w:rPr>
                <w:rFonts w:asciiTheme="minorHAnsi" w:hAnsiTheme="minorHAnsi" w:cstheme="minorHAnsi"/>
                <w:sz w:val="18"/>
                <w:szCs w:val="18"/>
              </w:rPr>
              <w:br/>
              <w:t>Hayvan</w:t>
            </w:r>
            <w:r w:rsidRPr="00763F00">
              <w:rPr>
                <w:rFonts w:asciiTheme="minorHAnsi" w:hAnsiTheme="minorHAnsi" w:cstheme="minorHAnsi"/>
                <w:sz w:val="18"/>
                <w:szCs w:val="18"/>
              </w:rPr>
              <w:br/>
              <w:t>Sayısı</w:t>
            </w:r>
          </w:p>
        </w:tc>
        <w:tc>
          <w:tcPr>
            <w:tcW w:w="860"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Pozitif</w:t>
            </w:r>
            <w:r w:rsidRPr="00763F00">
              <w:rPr>
                <w:rFonts w:asciiTheme="minorHAnsi" w:hAnsiTheme="minorHAnsi" w:cstheme="minorHAnsi"/>
                <w:sz w:val="18"/>
                <w:szCs w:val="18"/>
              </w:rPr>
              <w:br/>
              <w:t>Hayvan</w:t>
            </w:r>
            <w:r w:rsidRPr="00763F00">
              <w:rPr>
                <w:rFonts w:asciiTheme="minorHAnsi" w:hAnsiTheme="minorHAnsi" w:cstheme="minorHAnsi"/>
                <w:sz w:val="18"/>
                <w:szCs w:val="18"/>
              </w:rPr>
              <w:br/>
              <w:t>Sayısı</w:t>
            </w:r>
          </w:p>
        </w:tc>
        <w:tc>
          <w:tcPr>
            <w:tcW w:w="0" w:type="auto"/>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Menfi</w:t>
            </w:r>
            <w:r w:rsidRPr="00763F00">
              <w:rPr>
                <w:rFonts w:asciiTheme="minorHAnsi" w:hAnsiTheme="minorHAnsi" w:cstheme="minorHAnsi"/>
                <w:sz w:val="18"/>
                <w:szCs w:val="18"/>
              </w:rPr>
              <w:br/>
              <w:t>Hayvan</w:t>
            </w:r>
            <w:r w:rsidRPr="00763F00">
              <w:rPr>
                <w:rFonts w:asciiTheme="minorHAnsi" w:hAnsiTheme="minorHAnsi" w:cstheme="minorHAnsi"/>
                <w:sz w:val="18"/>
                <w:szCs w:val="18"/>
              </w:rPr>
              <w:br/>
              <w:t>Sayısı</w:t>
            </w:r>
          </w:p>
        </w:tc>
        <w:tc>
          <w:tcPr>
            <w:tcW w:w="0" w:type="auto"/>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Hayvan</w:t>
            </w:r>
            <w:r w:rsidRPr="00763F00">
              <w:rPr>
                <w:rFonts w:asciiTheme="minorHAnsi" w:hAnsiTheme="minorHAnsi" w:cstheme="minorHAnsi"/>
                <w:sz w:val="18"/>
                <w:szCs w:val="18"/>
              </w:rPr>
              <w:br/>
              <w:t>Sayısı</w:t>
            </w:r>
          </w:p>
        </w:tc>
        <w:tc>
          <w:tcPr>
            <w:tcW w:w="1343"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 xml:space="preserve">Bankaya </w:t>
            </w:r>
            <w:r w:rsidRPr="00763F00">
              <w:rPr>
                <w:rFonts w:asciiTheme="minorHAnsi" w:hAnsiTheme="minorHAnsi" w:cstheme="minorHAnsi"/>
                <w:sz w:val="18"/>
                <w:szCs w:val="18"/>
              </w:rPr>
              <w:br/>
              <w:t>Gönderilen</w:t>
            </w:r>
            <w:r w:rsidRPr="00763F00">
              <w:rPr>
                <w:rFonts w:asciiTheme="minorHAnsi" w:hAnsiTheme="minorHAnsi" w:cstheme="minorHAnsi"/>
                <w:sz w:val="18"/>
                <w:szCs w:val="18"/>
              </w:rPr>
              <w:br/>
              <w:t>Hak Ediş</w:t>
            </w:r>
            <w:r w:rsidRPr="00763F00">
              <w:rPr>
                <w:rFonts w:asciiTheme="minorHAnsi" w:hAnsiTheme="minorHAnsi" w:cstheme="minorHAnsi"/>
                <w:sz w:val="18"/>
                <w:szCs w:val="18"/>
              </w:rPr>
              <w:br/>
              <w:t>Miktarı</w:t>
            </w:r>
            <w:r w:rsidRPr="00763F00">
              <w:rPr>
                <w:rFonts w:asciiTheme="minorHAnsi" w:hAnsiTheme="minorHAnsi" w:cstheme="minorHAnsi"/>
                <w:sz w:val="18"/>
                <w:szCs w:val="18"/>
              </w:rPr>
              <w:br/>
              <w:t>(₺)</w:t>
            </w:r>
          </w:p>
        </w:tc>
      </w:tr>
      <w:tr w:rsidR="00763F00" w:rsidRPr="005547A4" w:rsidTr="00763F00">
        <w:trPr>
          <w:trHeight w:val="399"/>
          <w:jc w:val="center"/>
        </w:trPr>
        <w:tc>
          <w:tcPr>
            <w:tcW w:w="170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TR170001020138</w:t>
            </w:r>
          </w:p>
        </w:tc>
        <w:tc>
          <w:tcPr>
            <w:tcW w:w="91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2.567</w:t>
            </w:r>
          </w:p>
        </w:tc>
        <w:tc>
          <w:tcPr>
            <w:tcW w:w="106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rPr>
                <w:rFonts w:asciiTheme="minorHAnsi" w:hAnsiTheme="minorHAnsi"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rPr>
                <w:sz w:val="18"/>
                <w:szCs w:val="18"/>
              </w:rPr>
            </w:pPr>
          </w:p>
        </w:tc>
        <w:tc>
          <w:tcPr>
            <w:tcW w:w="137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rPr>
                <w:sz w:val="18"/>
                <w:szCs w:val="18"/>
              </w:rPr>
            </w:pPr>
          </w:p>
        </w:tc>
        <w:tc>
          <w:tcPr>
            <w:tcW w:w="86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2.567</w:t>
            </w:r>
          </w:p>
        </w:tc>
        <w:tc>
          <w:tcPr>
            <w:tcW w:w="134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613.400,00</w:t>
            </w:r>
          </w:p>
        </w:tc>
      </w:tr>
    </w:tbl>
    <w:p w:rsidR="00763F00" w:rsidRDefault="00763F00" w:rsidP="00763F00">
      <w:pPr>
        <w:spacing w:after="120" w:line="276" w:lineRule="auto"/>
        <w:ind w:firstLine="567"/>
        <w:rPr>
          <w:rFonts w:asciiTheme="minorHAnsi" w:eastAsiaTheme="minorHAnsi" w:hAnsiTheme="minorHAnsi" w:cstheme="minorHAnsi"/>
          <w:sz w:val="22"/>
          <w:szCs w:val="22"/>
          <w:lang w:eastAsia="en-US"/>
        </w:rPr>
      </w:pPr>
    </w:p>
    <w:p w:rsidR="00763F00" w:rsidRDefault="00763F00" w:rsidP="00763F00">
      <w:pPr>
        <w:spacing w:after="120" w:line="276" w:lineRule="auto"/>
        <w:ind w:firstLine="567"/>
        <w:rPr>
          <w:rFonts w:asciiTheme="minorHAnsi" w:eastAsiaTheme="minorHAnsi" w:hAnsiTheme="minorHAnsi" w:cstheme="minorHAnsi"/>
          <w:sz w:val="22"/>
          <w:szCs w:val="22"/>
          <w:lang w:eastAsia="en-US"/>
        </w:rPr>
      </w:pPr>
    </w:p>
    <w:p w:rsidR="00763F00" w:rsidRDefault="00763F00" w:rsidP="00763F00">
      <w:pPr>
        <w:spacing w:after="120" w:line="276" w:lineRule="auto"/>
        <w:ind w:firstLine="567"/>
        <w:rPr>
          <w:rFonts w:asciiTheme="minorHAnsi" w:eastAsiaTheme="minorHAnsi" w:hAnsiTheme="minorHAnsi" w:cstheme="minorHAnsi"/>
          <w:sz w:val="22"/>
          <w:szCs w:val="22"/>
          <w:lang w:eastAsia="en-US"/>
        </w:rPr>
      </w:pPr>
    </w:p>
    <w:p w:rsidR="00763F00" w:rsidRDefault="00763F00" w:rsidP="00763F00">
      <w:pPr>
        <w:spacing w:after="120" w:line="276" w:lineRule="auto"/>
        <w:ind w:firstLine="567"/>
        <w:rPr>
          <w:rFonts w:asciiTheme="minorHAnsi" w:eastAsiaTheme="minorHAnsi" w:hAnsiTheme="minorHAnsi" w:cstheme="minorHAnsi"/>
          <w:sz w:val="22"/>
          <w:szCs w:val="22"/>
          <w:lang w:eastAsia="en-US"/>
        </w:rPr>
      </w:pPr>
    </w:p>
    <w:p w:rsidR="00763F00" w:rsidRDefault="00763F00" w:rsidP="00763F00">
      <w:pPr>
        <w:spacing w:after="120" w:line="276" w:lineRule="auto"/>
        <w:ind w:firstLine="567"/>
        <w:rPr>
          <w:rFonts w:asciiTheme="minorHAnsi" w:eastAsiaTheme="minorHAnsi" w:hAnsiTheme="minorHAnsi" w:cstheme="minorHAnsi"/>
          <w:sz w:val="22"/>
          <w:szCs w:val="22"/>
          <w:lang w:eastAsia="en-US"/>
        </w:rPr>
      </w:pPr>
    </w:p>
    <w:p w:rsidR="00763F00" w:rsidRDefault="00763F00" w:rsidP="00763F00">
      <w:pPr>
        <w:spacing w:after="120" w:line="276" w:lineRule="auto"/>
        <w:ind w:firstLine="567"/>
        <w:rPr>
          <w:rFonts w:asciiTheme="minorHAnsi" w:eastAsiaTheme="minorHAnsi" w:hAnsiTheme="minorHAnsi" w:cstheme="minorHAnsi"/>
          <w:sz w:val="22"/>
          <w:szCs w:val="22"/>
          <w:lang w:eastAsia="en-US"/>
        </w:rPr>
      </w:pPr>
    </w:p>
    <w:p w:rsidR="00763F00" w:rsidRDefault="00763F00" w:rsidP="00763F00">
      <w:pPr>
        <w:spacing w:after="120" w:line="276" w:lineRule="auto"/>
        <w:ind w:firstLine="567"/>
        <w:rPr>
          <w:rFonts w:asciiTheme="minorHAnsi" w:eastAsiaTheme="minorHAnsi" w:hAnsiTheme="minorHAnsi" w:cstheme="minorHAnsi"/>
          <w:sz w:val="22"/>
          <w:szCs w:val="22"/>
          <w:lang w:eastAsia="en-US"/>
        </w:rPr>
      </w:pPr>
    </w:p>
    <w:p w:rsidR="00763F00" w:rsidRPr="005547A4" w:rsidRDefault="00763F00" w:rsidP="00763F00">
      <w:pPr>
        <w:spacing w:after="120" w:line="276" w:lineRule="auto"/>
        <w:ind w:firstLine="567"/>
        <w:rPr>
          <w:rFonts w:asciiTheme="minorHAnsi" w:eastAsiaTheme="minorHAnsi" w:hAnsiTheme="minorHAnsi" w:cstheme="minorHAnsi"/>
          <w:sz w:val="22"/>
          <w:szCs w:val="22"/>
          <w:lang w:eastAsia="en-US"/>
        </w:rPr>
      </w:pPr>
      <w:r w:rsidRPr="005547A4">
        <w:rPr>
          <w:rFonts w:asciiTheme="minorHAnsi" w:eastAsiaTheme="minorHAnsi" w:hAnsiTheme="minorHAnsi" w:cstheme="minorHAnsi"/>
          <w:sz w:val="22"/>
          <w:szCs w:val="22"/>
          <w:lang w:eastAsia="en-US"/>
        </w:rPr>
        <w:t xml:space="preserve">İlimiz Gökçeada İlçesinde faaliyet gösteren ELTA ELEKTRİK TAAHHÜT İNŞ. TİC.LTD. ŞTİ.’ne ait işletmedeki 542 baş hayvan için 208.400,00 ₺ ödeme yapılmıştır.    </w:t>
      </w:r>
    </w:p>
    <w:tbl>
      <w:tblPr>
        <w:tblW w:w="9571" w:type="dxa"/>
        <w:jc w:val="center"/>
        <w:tblCellMar>
          <w:left w:w="70" w:type="dxa"/>
          <w:right w:w="70" w:type="dxa"/>
        </w:tblCellMar>
        <w:tblLook w:val="04A0" w:firstRow="1" w:lastRow="0" w:firstColumn="1" w:lastColumn="0" w:noHBand="0" w:noVBand="1"/>
      </w:tblPr>
      <w:tblGrid>
        <w:gridCol w:w="1421"/>
        <w:gridCol w:w="956"/>
        <w:gridCol w:w="992"/>
        <w:gridCol w:w="709"/>
        <w:gridCol w:w="762"/>
        <w:gridCol w:w="797"/>
        <w:gridCol w:w="762"/>
        <w:gridCol w:w="939"/>
        <w:gridCol w:w="1276"/>
        <w:gridCol w:w="961"/>
      </w:tblGrid>
      <w:tr w:rsidR="00763F00" w:rsidRPr="005547A4" w:rsidTr="00FA1452">
        <w:trPr>
          <w:trHeight w:val="704"/>
          <w:jc w:val="center"/>
        </w:trPr>
        <w:tc>
          <w:tcPr>
            <w:tcW w:w="2377"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ÇANAKKALE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GÖKÇEADA</w:t>
            </w:r>
          </w:p>
        </w:tc>
        <w:tc>
          <w:tcPr>
            <w:tcW w:w="326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MERKEZ</w:t>
            </w:r>
          </w:p>
        </w:tc>
        <w:tc>
          <w:tcPr>
            <w:tcW w:w="2233"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ELTA ELEKTRİK TAAHHÜT İNŞ.TİC.LTD.ŞTİ</w:t>
            </w:r>
          </w:p>
        </w:tc>
      </w:tr>
      <w:tr w:rsidR="00763F00" w:rsidRPr="005547A4" w:rsidTr="00FA1452">
        <w:trPr>
          <w:trHeight w:val="189"/>
          <w:jc w:val="center"/>
        </w:trPr>
        <w:tc>
          <w:tcPr>
            <w:tcW w:w="237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Sertifika Verilen</w:t>
            </w:r>
          </w:p>
        </w:tc>
        <w:tc>
          <w:tcPr>
            <w:tcW w:w="1701" w:type="dxa"/>
            <w:gridSpan w:val="2"/>
            <w:tcBorders>
              <w:top w:val="single" w:sz="4" w:space="0" w:color="auto"/>
              <w:left w:val="nil"/>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test</w:t>
            </w:r>
          </w:p>
        </w:tc>
        <w:tc>
          <w:tcPr>
            <w:tcW w:w="3260" w:type="dxa"/>
            <w:gridSpan w:val="4"/>
            <w:tcBorders>
              <w:top w:val="single" w:sz="4" w:space="0" w:color="auto"/>
              <w:left w:val="nil"/>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Test Uygulama Sonucu</w:t>
            </w:r>
          </w:p>
        </w:tc>
        <w:tc>
          <w:tcPr>
            <w:tcW w:w="223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Destekleme Yapılan</w:t>
            </w:r>
          </w:p>
        </w:tc>
      </w:tr>
      <w:tr w:rsidR="00763F00" w:rsidRPr="005547A4" w:rsidTr="00FA1452">
        <w:trPr>
          <w:trHeight w:val="30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rPr>
                <w:rFonts w:asciiTheme="minorHAnsi" w:hAnsiTheme="minorHAnsi" w:cstheme="minorHAnsi"/>
                <w:sz w:val="18"/>
                <w:szCs w:val="18"/>
              </w:rPr>
            </w:pPr>
          </w:p>
        </w:tc>
        <w:tc>
          <w:tcPr>
            <w:tcW w:w="1701" w:type="dxa"/>
            <w:gridSpan w:val="2"/>
            <w:tcBorders>
              <w:top w:val="single" w:sz="4" w:space="0" w:color="auto"/>
              <w:left w:val="nil"/>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uygulanan</w:t>
            </w:r>
          </w:p>
        </w:tc>
        <w:tc>
          <w:tcPr>
            <w:tcW w:w="1559" w:type="dxa"/>
            <w:gridSpan w:val="2"/>
            <w:tcBorders>
              <w:top w:val="single" w:sz="4" w:space="0" w:color="auto"/>
              <w:left w:val="nil"/>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Brusellosis</w:t>
            </w:r>
          </w:p>
        </w:tc>
        <w:tc>
          <w:tcPr>
            <w:tcW w:w="1701" w:type="dxa"/>
            <w:gridSpan w:val="2"/>
            <w:tcBorders>
              <w:top w:val="single" w:sz="4" w:space="0" w:color="auto"/>
              <w:left w:val="nil"/>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Tuberkulosis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rPr>
                <w:rFonts w:asciiTheme="minorHAnsi" w:hAnsiTheme="minorHAnsi" w:cstheme="minorHAnsi"/>
                <w:sz w:val="18"/>
                <w:szCs w:val="18"/>
              </w:rPr>
            </w:pPr>
          </w:p>
        </w:tc>
      </w:tr>
      <w:tr w:rsidR="00763F00" w:rsidRPr="005547A4" w:rsidTr="00FA1452">
        <w:trPr>
          <w:trHeight w:val="1125"/>
          <w:jc w:val="center"/>
        </w:trPr>
        <w:tc>
          <w:tcPr>
            <w:tcW w:w="1421" w:type="dxa"/>
            <w:tcBorders>
              <w:top w:val="nil"/>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 xml:space="preserve">İşletme </w:t>
            </w:r>
            <w:r w:rsidRPr="00763F00">
              <w:rPr>
                <w:rFonts w:asciiTheme="minorHAnsi" w:hAnsiTheme="minorHAnsi" w:cstheme="minorHAnsi"/>
                <w:sz w:val="18"/>
                <w:szCs w:val="18"/>
              </w:rPr>
              <w:br/>
              <w:t>Numarası</w:t>
            </w:r>
          </w:p>
        </w:tc>
        <w:tc>
          <w:tcPr>
            <w:tcW w:w="956" w:type="dxa"/>
            <w:tcBorders>
              <w:top w:val="nil"/>
              <w:left w:val="nil"/>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 xml:space="preserve"> </w:t>
            </w:r>
            <w:r w:rsidRPr="00763F00">
              <w:rPr>
                <w:rFonts w:asciiTheme="minorHAnsi" w:hAnsiTheme="minorHAnsi" w:cstheme="minorHAnsi"/>
                <w:sz w:val="18"/>
                <w:szCs w:val="18"/>
              </w:rPr>
              <w:br/>
              <w:t>Hayvan Sayısı</w:t>
            </w:r>
          </w:p>
        </w:tc>
        <w:tc>
          <w:tcPr>
            <w:tcW w:w="992" w:type="dxa"/>
            <w:tcBorders>
              <w:top w:val="single" w:sz="4" w:space="0" w:color="auto"/>
              <w:left w:val="nil"/>
              <w:bottom w:val="single" w:sz="4" w:space="0" w:color="auto"/>
              <w:right w:val="single" w:sz="4" w:space="0" w:color="auto"/>
            </w:tcBorders>
            <w:noWrap/>
            <w:textDirection w:val="btLr"/>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Brusellosis</w:t>
            </w:r>
          </w:p>
        </w:tc>
        <w:tc>
          <w:tcPr>
            <w:tcW w:w="709" w:type="dxa"/>
            <w:tcBorders>
              <w:top w:val="single" w:sz="4" w:space="0" w:color="auto"/>
              <w:left w:val="nil"/>
              <w:bottom w:val="single" w:sz="4" w:space="0" w:color="auto"/>
              <w:right w:val="single" w:sz="4" w:space="0" w:color="auto"/>
            </w:tcBorders>
            <w:noWrap/>
            <w:textDirection w:val="btLr"/>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Tuberkülosis</w:t>
            </w:r>
          </w:p>
        </w:tc>
        <w:tc>
          <w:tcPr>
            <w:tcW w:w="762" w:type="dxa"/>
            <w:tcBorders>
              <w:top w:val="single" w:sz="4" w:space="0" w:color="auto"/>
              <w:left w:val="nil"/>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Pozitif</w:t>
            </w:r>
            <w:r w:rsidRPr="00763F00">
              <w:rPr>
                <w:rFonts w:asciiTheme="minorHAnsi" w:hAnsiTheme="minorHAnsi" w:cstheme="minorHAnsi"/>
                <w:sz w:val="18"/>
                <w:szCs w:val="18"/>
              </w:rPr>
              <w:br/>
              <w:t>Hayvan</w:t>
            </w:r>
            <w:r w:rsidRPr="00763F00">
              <w:rPr>
                <w:rFonts w:asciiTheme="minorHAnsi" w:hAnsiTheme="minorHAnsi" w:cstheme="minorHAnsi"/>
                <w:sz w:val="18"/>
                <w:szCs w:val="18"/>
              </w:rPr>
              <w:br/>
              <w:t>Sayısı</w:t>
            </w:r>
          </w:p>
        </w:tc>
        <w:tc>
          <w:tcPr>
            <w:tcW w:w="797" w:type="dxa"/>
            <w:tcBorders>
              <w:top w:val="single" w:sz="4" w:space="0" w:color="auto"/>
              <w:left w:val="nil"/>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Menfi</w:t>
            </w:r>
            <w:r w:rsidRPr="00763F00">
              <w:rPr>
                <w:rFonts w:asciiTheme="minorHAnsi" w:hAnsiTheme="minorHAnsi" w:cstheme="minorHAnsi"/>
                <w:sz w:val="18"/>
                <w:szCs w:val="18"/>
              </w:rPr>
              <w:br/>
              <w:t>Hayvan</w:t>
            </w:r>
            <w:r w:rsidRPr="00763F00">
              <w:rPr>
                <w:rFonts w:asciiTheme="minorHAnsi" w:hAnsiTheme="minorHAnsi" w:cstheme="minorHAnsi"/>
                <w:sz w:val="18"/>
                <w:szCs w:val="18"/>
              </w:rPr>
              <w:br/>
              <w:t>Sayısı</w:t>
            </w:r>
          </w:p>
        </w:tc>
        <w:tc>
          <w:tcPr>
            <w:tcW w:w="762" w:type="dxa"/>
            <w:tcBorders>
              <w:top w:val="single" w:sz="4" w:space="0" w:color="auto"/>
              <w:left w:val="nil"/>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Pozitif</w:t>
            </w:r>
            <w:r w:rsidRPr="00763F00">
              <w:rPr>
                <w:rFonts w:asciiTheme="minorHAnsi" w:hAnsiTheme="minorHAnsi" w:cstheme="minorHAnsi"/>
                <w:sz w:val="18"/>
                <w:szCs w:val="18"/>
              </w:rPr>
              <w:br/>
              <w:t>Hayvan</w:t>
            </w:r>
            <w:r w:rsidRPr="00763F00">
              <w:rPr>
                <w:rFonts w:asciiTheme="minorHAnsi" w:hAnsiTheme="minorHAnsi" w:cstheme="minorHAnsi"/>
                <w:sz w:val="18"/>
                <w:szCs w:val="18"/>
              </w:rPr>
              <w:br/>
              <w:t>Sayısı</w:t>
            </w:r>
          </w:p>
        </w:tc>
        <w:tc>
          <w:tcPr>
            <w:tcW w:w="939" w:type="dxa"/>
            <w:tcBorders>
              <w:top w:val="single" w:sz="4" w:space="0" w:color="auto"/>
              <w:left w:val="nil"/>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Menfi</w:t>
            </w:r>
            <w:r w:rsidRPr="00763F00">
              <w:rPr>
                <w:rFonts w:asciiTheme="minorHAnsi" w:hAnsiTheme="minorHAnsi" w:cstheme="minorHAnsi"/>
                <w:sz w:val="18"/>
                <w:szCs w:val="18"/>
              </w:rPr>
              <w:br/>
              <w:t>Hayvan</w:t>
            </w:r>
            <w:r w:rsidRPr="00763F00">
              <w:rPr>
                <w:rFonts w:asciiTheme="minorHAnsi" w:hAnsiTheme="minorHAnsi" w:cstheme="minorHAnsi"/>
                <w:sz w:val="18"/>
                <w:szCs w:val="18"/>
              </w:rPr>
              <w:br/>
              <w:t>Sayısı</w:t>
            </w:r>
          </w:p>
        </w:tc>
        <w:tc>
          <w:tcPr>
            <w:tcW w:w="1276" w:type="dxa"/>
            <w:tcBorders>
              <w:top w:val="single" w:sz="4" w:space="0" w:color="auto"/>
              <w:left w:val="nil"/>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Hayvan</w:t>
            </w:r>
            <w:r w:rsidRPr="00763F00">
              <w:rPr>
                <w:rFonts w:asciiTheme="minorHAnsi" w:hAnsiTheme="minorHAnsi" w:cstheme="minorHAnsi"/>
                <w:sz w:val="18"/>
                <w:szCs w:val="18"/>
              </w:rPr>
              <w:br/>
              <w:t>Sayısı</w:t>
            </w:r>
          </w:p>
        </w:tc>
        <w:tc>
          <w:tcPr>
            <w:tcW w:w="957" w:type="dxa"/>
            <w:tcBorders>
              <w:top w:val="single" w:sz="4" w:space="0" w:color="auto"/>
              <w:left w:val="nil"/>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 xml:space="preserve">Bankaya </w:t>
            </w:r>
            <w:r w:rsidRPr="00763F00">
              <w:rPr>
                <w:rFonts w:asciiTheme="minorHAnsi" w:hAnsiTheme="minorHAnsi" w:cstheme="minorHAnsi"/>
                <w:sz w:val="18"/>
                <w:szCs w:val="18"/>
              </w:rPr>
              <w:br/>
              <w:t>Gönderilen</w:t>
            </w:r>
            <w:r w:rsidRPr="00763F00">
              <w:rPr>
                <w:rFonts w:asciiTheme="minorHAnsi" w:hAnsiTheme="minorHAnsi" w:cstheme="minorHAnsi"/>
                <w:sz w:val="18"/>
                <w:szCs w:val="18"/>
              </w:rPr>
              <w:br/>
              <w:t>Hak Ediş</w:t>
            </w:r>
            <w:r w:rsidRPr="00763F00">
              <w:rPr>
                <w:rFonts w:asciiTheme="minorHAnsi" w:hAnsiTheme="minorHAnsi" w:cstheme="minorHAnsi"/>
                <w:sz w:val="18"/>
                <w:szCs w:val="18"/>
              </w:rPr>
              <w:br/>
              <w:t>Miktarı</w:t>
            </w:r>
            <w:r w:rsidRPr="00763F00">
              <w:rPr>
                <w:rFonts w:asciiTheme="minorHAnsi" w:hAnsiTheme="minorHAnsi" w:cstheme="minorHAnsi"/>
                <w:sz w:val="18"/>
                <w:szCs w:val="18"/>
              </w:rPr>
              <w:br/>
              <w:t>(₺)</w:t>
            </w:r>
          </w:p>
        </w:tc>
      </w:tr>
      <w:tr w:rsidR="00763F00" w:rsidRPr="005547A4" w:rsidTr="00326E48">
        <w:trPr>
          <w:trHeight w:val="457"/>
          <w:jc w:val="center"/>
        </w:trPr>
        <w:tc>
          <w:tcPr>
            <w:tcW w:w="1421"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326E48">
            <w:pPr>
              <w:jc w:val="center"/>
              <w:rPr>
                <w:rFonts w:asciiTheme="minorHAnsi" w:hAnsiTheme="minorHAnsi" w:cstheme="minorHAnsi"/>
                <w:sz w:val="18"/>
                <w:szCs w:val="18"/>
              </w:rPr>
            </w:pPr>
            <w:r w:rsidRPr="00763F00">
              <w:rPr>
                <w:rFonts w:asciiTheme="minorHAnsi" w:hAnsiTheme="minorHAnsi" w:cstheme="minorHAnsi"/>
                <w:sz w:val="18"/>
                <w:szCs w:val="18"/>
              </w:rPr>
              <w:t>TR170000173770</w:t>
            </w:r>
          </w:p>
        </w:tc>
        <w:tc>
          <w:tcPr>
            <w:tcW w:w="956" w:type="dxa"/>
            <w:tcBorders>
              <w:top w:val="nil"/>
              <w:left w:val="nil"/>
              <w:bottom w:val="single" w:sz="4" w:space="0" w:color="auto"/>
              <w:right w:val="single" w:sz="4" w:space="0" w:color="auto"/>
            </w:tcBorders>
            <w:shd w:val="clear" w:color="auto" w:fill="FBD4B4" w:themeFill="accent6" w:themeFillTint="66"/>
            <w:noWrap/>
            <w:vAlign w:val="center"/>
            <w:hideMark/>
          </w:tcPr>
          <w:p w:rsidR="00763F00" w:rsidRPr="00763F00" w:rsidRDefault="00763F00" w:rsidP="00326E48">
            <w:pPr>
              <w:jc w:val="center"/>
              <w:rPr>
                <w:rFonts w:asciiTheme="minorHAnsi" w:hAnsiTheme="minorHAnsi" w:cstheme="minorHAnsi"/>
                <w:sz w:val="18"/>
                <w:szCs w:val="18"/>
              </w:rPr>
            </w:pPr>
            <w:r w:rsidRPr="00763F00">
              <w:rPr>
                <w:rFonts w:asciiTheme="minorHAnsi" w:hAnsiTheme="minorHAnsi" w:cstheme="minorHAnsi"/>
                <w:sz w:val="18"/>
                <w:szCs w:val="18"/>
              </w:rPr>
              <w:t>542</w:t>
            </w:r>
          </w:p>
        </w:tc>
        <w:tc>
          <w:tcPr>
            <w:tcW w:w="992" w:type="dxa"/>
            <w:tcBorders>
              <w:top w:val="nil"/>
              <w:left w:val="nil"/>
              <w:bottom w:val="single" w:sz="4" w:space="0" w:color="auto"/>
              <w:right w:val="single" w:sz="4" w:space="0" w:color="auto"/>
            </w:tcBorders>
            <w:shd w:val="clear" w:color="auto" w:fill="FBD4B4" w:themeFill="accent6" w:themeFillTint="66"/>
            <w:noWrap/>
            <w:vAlign w:val="center"/>
            <w:hideMark/>
          </w:tcPr>
          <w:p w:rsidR="00763F00" w:rsidRPr="00763F00" w:rsidRDefault="00763F00" w:rsidP="00326E48">
            <w:pPr>
              <w:jc w:val="center"/>
              <w:rPr>
                <w:rFonts w:asciiTheme="minorHAnsi" w:hAnsiTheme="minorHAnsi" w:cstheme="minorHAnsi"/>
                <w:sz w:val="18"/>
                <w:szCs w:val="18"/>
              </w:rPr>
            </w:pPr>
          </w:p>
        </w:tc>
        <w:tc>
          <w:tcPr>
            <w:tcW w:w="709" w:type="dxa"/>
            <w:tcBorders>
              <w:top w:val="nil"/>
              <w:left w:val="nil"/>
              <w:bottom w:val="single" w:sz="4" w:space="0" w:color="auto"/>
              <w:right w:val="single" w:sz="4" w:space="0" w:color="auto"/>
            </w:tcBorders>
            <w:shd w:val="clear" w:color="auto" w:fill="FBD4B4" w:themeFill="accent6" w:themeFillTint="66"/>
            <w:noWrap/>
            <w:vAlign w:val="center"/>
            <w:hideMark/>
          </w:tcPr>
          <w:p w:rsidR="00763F00" w:rsidRPr="00763F00" w:rsidRDefault="00763F00" w:rsidP="00326E48">
            <w:pPr>
              <w:jc w:val="center"/>
              <w:rPr>
                <w:sz w:val="18"/>
                <w:szCs w:val="18"/>
              </w:rPr>
            </w:pPr>
          </w:p>
        </w:tc>
        <w:tc>
          <w:tcPr>
            <w:tcW w:w="762" w:type="dxa"/>
            <w:tcBorders>
              <w:top w:val="nil"/>
              <w:left w:val="nil"/>
              <w:bottom w:val="single" w:sz="4" w:space="0" w:color="auto"/>
              <w:right w:val="single" w:sz="4" w:space="0" w:color="auto"/>
            </w:tcBorders>
            <w:shd w:val="clear" w:color="auto" w:fill="FBD4B4" w:themeFill="accent6" w:themeFillTint="66"/>
            <w:noWrap/>
            <w:vAlign w:val="center"/>
            <w:hideMark/>
          </w:tcPr>
          <w:p w:rsidR="00763F00" w:rsidRPr="00763F00" w:rsidRDefault="00763F00" w:rsidP="00326E48">
            <w:pPr>
              <w:jc w:val="center"/>
              <w:rPr>
                <w:sz w:val="18"/>
                <w:szCs w:val="18"/>
              </w:rPr>
            </w:pPr>
          </w:p>
        </w:tc>
        <w:tc>
          <w:tcPr>
            <w:tcW w:w="797" w:type="dxa"/>
            <w:tcBorders>
              <w:top w:val="nil"/>
              <w:left w:val="nil"/>
              <w:bottom w:val="single" w:sz="4" w:space="0" w:color="auto"/>
              <w:right w:val="single" w:sz="4" w:space="0" w:color="auto"/>
            </w:tcBorders>
            <w:shd w:val="clear" w:color="auto" w:fill="FBD4B4" w:themeFill="accent6" w:themeFillTint="66"/>
            <w:noWrap/>
            <w:vAlign w:val="center"/>
            <w:hideMark/>
          </w:tcPr>
          <w:p w:rsidR="00763F00" w:rsidRPr="00763F00" w:rsidRDefault="00763F00" w:rsidP="00326E48">
            <w:pPr>
              <w:jc w:val="center"/>
              <w:rPr>
                <w:sz w:val="18"/>
                <w:szCs w:val="18"/>
              </w:rPr>
            </w:pPr>
          </w:p>
        </w:tc>
        <w:tc>
          <w:tcPr>
            <w:tcW w:w="762" w:type="dxa"/>
            <w:tcBorders>
              <w:top w:val="nil"/>
              <w:left w:val="nil"/>
              <w:bottom w:val="single" w:sz="4" w:space="0" w:color="auto"/>
              <w:right w:val="single" w:sz="4" w:space="0" w:color="auto"/>
            </w:tcBorders>
            <w:shd w:val="clear" w:color="auto" w:fill="FBD4B4" w:themeFill="accent6" w:themeFillTint="66"/>
            <w:noWrap/>
            <w:vAlign w:val="center"/>
            <w:hideMark/>
          </w:tcPr>
          <w:p w:rsidR="00763F00" w:rsidRPr="00763F00" w:rsidRDefault="00763F00" w:rsidP="00326E48">
            <w:pPr>
              <w:jc w:val="center"/>
              <w:rPr>
                <w:sz w:val="18"/>
                <w:szCs w:val="18"/>
              </w:rPr>
            </w:pPr>
          </w:p>
        </w:tc>
        <w:tc>
          <w:tcPr>
            <w:tcW w:w="939" w:type="dxa"/>
            <w:tcBorders>
              <w:top w:val="nil"/>
              <w:left w:val="nil"/>
              <w:bottom w:val="single" w:sz="4" w:space="0" w:color="auto"/>
              <w:right w:val="single" w:sz="4" w:space="0" w:color="auto"/>
            </w:tcBorders>
            <w:shd w:val="clear" w:color="auto" w:fill="FBD4B4" w:themeFill="accent6" w:themeFillTint="66"/>
            <w:noWrap/>
            <w:vAlign w:val="center"/>
            <w:hideMark/>
          </w:tcPr>
          <w:p w:rsidR="00763F00" w:rsidRPr="00763F00" w:rsidRDefault="00763F00" w:rsidP="00326E48">
            <w:pPr>
              <w:jc w:val="center"/>
              <w:rPr>
                <w:sz w:val="18"/>
                <w:szCs w:val="18"/>
              </w:rPr>
            </w:pPr>
          </w:p>
        </w:tc>
        <w:tc>
          <w:tcPr>
            <w:tcW w:w="1276" w:type="dxa"/>
            <w:tcBorders>
              <w:top w:val="nil"/>
              <w:left w:val="nil"/>
              <w:bottom w:val="single" w:sz="4" w:space="0" w:color="auto"/>
              <w:right w:val="single" w:sz="4" w:space="0" w:color="auto"/>
            </w:tcBorders>
            <w:shd w:val="clear" w:color="auto" w:fill="FBD4B4" w:themeFill="accent6" w:themeFillTint="66"/>
            <w:noWrap/>
            <w:vAlign w:val="center"/>
            <w:hideMark/>
          </w:tcPr>
          <w:p w:rsidR="00763F00" w:rsidRPr="00763F00" w:rsidRDefault="00763F00" w:rsidP="00326E48">
            <w:pPr>
              <w:jc w:val="center"/>
              <w:rPr>
                <w:rFonts w:asciiTheme="minorHAnsi" w:hAnsiTheme="minorHAnsi" w:cstheme="minorHAnsi"/>
                <w:sz w:val="18"/>
                <w:szCs w:val="18"/>
              </w:rPr>
            </w:pPr>
            <w:r w:rsidRPr="00763F00">
              <w:rPr>
                <w:rFonts w:asciiTheme="minorHAnsi" w:hAnsiTheme="minorHAnsi" w:cstheme="minorHAnsi"/>
                <w:sz w:val="18"/>
                <w:szCs w:val="18"/>
              </w:rPr>
              <w:t>542</w:t>
            </w:r>
          </w:p>
        </w:tc>
        <w:tc>
          <w:tcPr>
            <w:tcW w:w="957" w:type="dxa"/>
            <w:tcBorders>
              <w:top w:val="nil"/>
              <w:left w:val="nil"/>
              <w:bottom w:val="single" w:sz="4" w:space="0" w:color="auto"/>
              <w:right w:val="single" w:sz="4" w:space="0" w:color="auto"/>
            </w:tcBorders>
            <w:shd w:val="clear" w:color="auto" w:fill="FBD4B4" w:themeFill="accent6" w:themeFillTint="66"/>
            <w:noWrap/>
            <w:vAlign w:val="center"/>
            <w:hideMark/>
          </w:tcPr>
          <w:p w:rsidR="00763F00" w:rsidRPr="00763F00" w:rsidRDefault="00763F00" w:rsidP="00326E48">
            <w:pPr>
              <w:jc w:val="center"/>
              <w:rPr>
                <w:rFonts w:asciiTheme="minorHAnsi" w:hAnsiTheme="minorHAnsi" w:cstheme="minorHAnsi"/>
                <w:sz w:val="18"/>
                <w:szCs w:val="18"/>
              </w:rPr>
            </w:pPr>
            <w:r w:rsidRPr="00763F00">
              <w:rPr>
                <w:rFonts w:asciiTheme="minorHAnsi" w:hAnsiTheme="minorHAnsi" w:cstheme="minorHAnsi"/>
                <w:sz w:val="18"/>
                <w:szCs w:val="18"/>
              </w:rPr>
              <w:t>208.640,00</w:t>
            </w:r>
          </w:p>
        </w:tc>
      </w:tr>
    </w:tbl>
    <w:p w:rsidR="00763F00" w:rsidRPr="005547A4" w:rsidRDefault="00763F00" w:rsidP="00763F00">
      <w:pPr>
        <w:spacing w:after="60"/>
        <w:ind w:firstLine="567"/>
        <w:rPr>
          <w:rFonts w:asciiTheme="minorHAnsi" w:eastAsiaTheme="minorHAnsi" w:hAnsiTheme="minorHAnsi" w:cstheme="minorHAnsi"/>
          <w:sz w:val="22"/>
          <w:szCs w:val="22"/>
          <w:lang w:eastAsia="en-US"/>
        </w:rPr>
      </w:pPr>
    </w:p>
    <w:p w:rsidR="00835FEA" w:rsidRPr="005547A4" w:rsidRDefault="00835FEA" w:rsidP="00835FEA">
      <w:pPr>
        <w:spacing w:after="120" w:line="276" w:lineRule="auto"/>
        <w:ind w:firstLine="567"/>
        <w:rPr>
          <w:rFonts w:asciiTheme="minorHAnsi" w:hAnsiTheme="minorHAnsi" w:cstheme="minorHAnsi"/>
          <w:sz w:val="22"/>
          <w:szCs w:val="22"/>
        </w:rPr>
      </w:pPr>
      <w:r w:rsidRPr="005547A4">
        <w:rPr>
          <w:rFonts w:asciiTheme="minorHAnsi" w:hAnsiTheme="minorHAnsi" w:cstheme="minorHAnsi"/>
          <w:sz w:val="22"/>
          <w:szCs w:val="22"/>
        </w:rPr>
        <w:t xml:space="preserve">İlimiz Gelibolu İlçesi Evreşe Beldesinde faaliyet gösteren MOLİVA’ya ait işletmedeki 260 baş hayvan için 104.000,00 ₺ ödeme yapılmıştır.  </w:t>
      </w:r>
    </w:p>
    <w:tbl>
      <w:tblPr>
        <w:tblW w:w="9351" w:type="dxa"/>
        <w:jc w:val="center"/>
        <w:tblCellMar>
          <w:left w:w="70" w:type="dxa"/>
          <w:right w:w="70" w:type="dxa"/>
        </w:tblCellMar>
        <w:tblLook w:val="04A0" w:firstRow="1" w:lastRow="0" w:firstColumn="1" w:lastColumn="0" w:noHBand="0" w:noVBand="1"/>
      </w:tblPr>
      <w:tblGrid>
        <w:gridCol w:w="1596"/>
        <w:gridCol w:w="762"/>
        <w:gridCol w:w="570"/>
        <w:gridCol w:w="570"/>
        <w:gridCol w:w="762"/>
        <w:gridCol w:w="762"/>
        <w:gridCol w:w="762"/>
        <w:gridCol w:w="762"/>
        <w:gridCol w:w="1387"/>
        <w:gridCol w:w="1418"/>
      </w:tblGrid>
      <w:tr w:rsidR="00835FEA" w:rsidRPr="005547A4" w:rsidTr="00326E48">
        <w:trPr>
          <w:trHeight w:val="445"/>
          <w:jc w:val="center"/>
        </w:trPr>
        <w:tc>
          <w:tcPr>
            <w:tcW w:w="2358" w:type="dxa"/>
            <w:gridSpan w:val="2"/>
            <w:tcBorders>
              <w:top w:val="single" w:sz="4" w:space="0" w:color="auto"/>
              <w:left w:val="single" w:sz="4" w:space="0" w:color="auto"/>
              <w:bottom w:val="single" w:sz="4" w:space="0" w:color="auto"/>
              <w:right w:val="single" w:sz="4" w:space="0" w:color="000000"/>
            </w:tcBorders>
            <w:shd w:val="clear" w:color="auto" w:fill="FBD4B4" w:themeFill="accent6" w:themeFillTint="66"/>
            <w:noWrap/>
            <w:vAlign w:val="center"/>
            <w:hideMark/>
          </w:tcPr>
          <w:p w:rsidR="00835FEA" w:rsidRPr="00835FEA" w:rsidRDefault="00835FEA" w:rsidP="00326E48">
            <w:pPr>
              <w:jc w:val="center"/>
              <w:rPr>
                <w:rFonts w:asciiTheme="minorHAnsi" w:hAnsiTheme="minorHAnsi" w:cstheme="minorHAnsi"/>
                <w:sz w:val="18"/>
                <w:szCs w:val="18"/>
              </w:rPr>
            </w:pPr>
            <w:r w:rsidRPr="00835FEA">
              <w:rPr>
                <w:rFonts w:asciiTheme="minorHAnsi" w:hAnsiTheme="minorHAnsi" w:cstheme="minorHAnsi"/>
                <w:sz w:val="18"/>
                <w:szCs w:val="18"/>
              </w:rPr>
              <w:t>ÇANAKKALE</w:t>
            </w:r>
          </w:p>
        </w:tc>
        <w:tc>
          <w:tcPr>
            <w:tcW w:w="1140" w:type="dxa"/>
            <w:gridSpan w:val="2"/>
            <w:tcBorders>
              <w:top w:val="single" w:sz="4" w:space="0" w:color="auto"/>
              <w:left w:val="nil"/>
              <w:bottom w:val="single" w:sz="4" w:space="0" w:color="auto"/>
              <w:right w:val="single" w:sz="4" w:space="0" w:color="000000"/>
            </w:tcBorders>
            <w:shd w:val="clear" w:color="auto" w:fill="FBD4B4" w:themeFill="accent6" w:themeFillTint="66"/>
            <w:noWrap/>
            <w:vAlign w:val="center"/>
            <w:hideMark/>
          </w:tcPr>
          <w:p w:rsidR="00835FEA" w:rsidRPr="00835FEA" w:rsidRDefault="00835FEA" w:rsidP="00326E48">
            <w:pPr>
              <w:jc w:val="center"/>
              <w:rPr>
                <w:rFonts w:asciiTheme="minorHAnsi" w:hAnsiTheme="minorHAnsi" w:cstheme="minorHAnsi"/>
                <w:sz w:val="18"/>
                <w:szCs w:val="18"/>
              </w:rPr>
            </w:pPr>
            <w:r w:rsidRPr="00835FEA">
              <w:rPr>
                <w:rFonts w:asciiTheme="minorHAnsi" w:hAnsiTheme="minorHAnsi" w:cstheme="minorHAnsi"/>
                <w:sz w:val="18"/>
                <w:szCs w:val="18"/>
              </w:rPr>
              <w:t>GELİBOLU</w:t>
            </w:r>
          </w:p>
        </w:tc>
        <w:tc>
          <w:tcPr>
            <w:tcW w:w="3048" w:type="dxa"/>
            <w:gridSpan w:val="4"/>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835FEA" w:rsidRPr="00835FEA" w:rsidRDefault="00835FEA" w:rsidP="00326E48">
            <w:pPr>
              <w:jc w:val="center"/>
              <w:rPr>
                <w:rFonts w:asciiTheme="minorHAnsi" w:hAnsiTheme="minorHAnsi" w:cstheme="minorHAnsi"/>
                <w:sz w:val="18"/>
                <w:szCs w:val="18"/>
              </w:rPr>
            </w:pPr>
            <w:r w:rsidRPr="00835FEA">
              <w:rPr>
                <w:rFonts w:asciiTheme="minorHAnsi" w:hAnsiTheme="minorHAnsi" w:cstheme="minorHAnsi"/>
                <w:sz w:val="18"/>
                <w:szCs w:val="18"/>
              </w:rPr>
              <w:t>EVREŞE</w:t>
            </w:r>
          </w:p>
        </w:tc>
        <w:tc>
          <w:tcPr>
            <w:tcW w:w="2805"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35FEA" w:rsidRPr="00835FEA" w:rsidRDefault="00835FEA" w:rsidP="00326E48">
            <w:pPr>
              <w:jc w:val="center"/>
              <w:rPr>
                <w:rFonts w:asciiTheme="minorHAnsi" w:hAnsiTheme="minorHAnsi" w:cstheme="minorHAnsi"/>
                <w:sz w:val="18"/>
                <w:szCs w:val="18"/>
              </w:rPr>
            </w:pPr>
            <w:r w:rsidRPr="00835FEA">
              <w:rPr>
                <w:rFonts w:asciiTheme="minorHAnsi" w:hAnsiTheme="minorHAnsi" w:cstheme="minorHAnsi"/>
                <w:sz w:val="18"/>
                <w:szCs w:val="18"/>
              </w:rPr>
              <w:t>MOLİVA</w:t>
            </w:r>
          </w:p>
        </w:tc>
      </w:tr>
      <w:tr w:rsidR="00835FEA" w:rsidRPr="005547A4" w:rsidTr="00FA1452">
        <w:trPr>
          <w:trHeight w:val="517"/>
          <w:jc w:val="center"/>
        </w:trPr>
        <w:tc>
          <w:tcPr>
            <w:tcW w:w="2358"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Sertifika Verilen</w:t>
            </w:r>
          </w:p>
        </w:tc>
        <w:tc>
          <w:tcPr>
            <w:tcW w:w="1140" w:type="dxa"/>
            <w:gridSpan w:val="2"/>
            <w:tcBorders>
              <w:top w:val="single" w:sz="4" w:space="0" w:color="auto"/>
              <w:left w:val="nil"/>
              <w:bottom w:val="single" w:sz="4" w:space="0" w:color="auto"/>
              <w:right w:val="single" w:sz="4" w:space="0" w:color="auto"/>
            </w:tcBorders>
            <w:noWrap/>
            <w:vAlign w:val="bottom"/>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Test</w:t>
            </w:r>
          </w:p>
        </w:tc>
        <w:tc>
          <w:tcPr>
            <w:tcW w:w="3048" w:type="dxa"/>
            <w:gridSpan w:val="4"/>
            <w:tcBorders>
              <w:top w:val="single" w:sz="4" w:space="0" w:color="auto"/>
              <w:left w:val="nil"/>
              <w:bottom w:val="single" w:sz="4" w:space="0" w:color="auto"/>
              <w:right w:val="single" w:sz="4" w:space="0" w:color="auto"/>
            </w:tcBorders>
            <w:noWrap/>
            <w:vAlign w:val="bottom"/>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Test Uygulama Sonucu</w:t>
            </w:r>
          </w:p>
        </w:tc>
        <w:tc>
          <w:tcPr>
            <w:tcW w:w="2805"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Destekleme Yapılan</w:t>
            </w:r>
          </w:p>
        </w:tc>
      </w:tr>
      <w:tr w:rsidR="00835FEA" w:rsidRPr="005547A4" w:rsidTr="00FA1452">
        <w:trPr>
          <w:trHeight w:val="336"/>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35FEA" w:rsidRPr="00835FEA" w:rsidRDefault="00835FEA" w:rsidP="00FA1452">
            <w:pPr>
              <w:rPr>
                <w:rFonts w:asciiTheme="minorHAnsi" w:hAnsiTheme="minorHAnsi" w:cstheme="minorHAnsi"/>
                <w:sz w:val="18"/>
                <w:szCs w:val="18"/>
              </w:rPr>
            </w:pPr>
          </w:p>
        </w:tc>
        <w:tc>
          <w:tcPr>
            <w:tcW w:w="1140" w:type="dxa"/>
            <w:gridSpan w:val="2"/>
            <w:tcBorders>
              <w:top w:val="single" w:sz="4" w:space="0" w:color="auto"/>
              <w:left w:val="nil"/>
              <w:bottom w:val="single" w:sz="4" w:space="0" w:color="auto"/>
              <w:right w:val="single" w:sz="4" w:space="0" w:color="auto"/>
            </w:tcBorders>
            <w:noWrap/>
            <w:vAlign w:val="bottom"/>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Uygulanan</w:t>
            </w:r>
          </w:p>
        </w:tc>
        <w:tc>
          <w:tcPr>
            <w:tcW w:w="1524" w:type="dxa"/>
            <w:gridSpan w:val="2"/>
            <w:tcBorders>
              <w:top w:val="single" w:sz="4" w:space="0" w:color="auto"/>
              <w:left w:val="nil"/>
              <w:bottom w:val="single" w:sz="4" w:space="0" w:color="auto"/>
              <w:right w:val="single" w:sz="4" w:space="0" w:color="auto"/>
            </w:tcBorders>
            <w:noWrap/>
            <w:vAlign w:val="bottom"/>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Brusellosis</w:t>
            </w:r>
          </w:p>
        </w:tc>
        <w:tc>
          <w:tcPr>
            <w:tcW w:w="1524" w:type="dxa"/>
            <w:gridSpan w:val="2"/>
            <w:tcBorders>
              <w:top w:val="single" w:sz="4" w:space="0" w:color="auto"/>
              <w:left w:val="nil"/>
              <w:bottom w:val="single" w:sz="4" w:space="0" w:color="auto"/>
              <w:right w:val="single" w:sz="4" w:space="0" w:color="auto"/>
            </w:tcBorders>
            <w:noWrap/>
            <w:vAlign w:val="bottom"/>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Tuberkulosis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35FEA" w:rsidRPr="00835FEA" w:rsidRDefault="00835FEA" w:rsidP="00FA1452">
            <w:pPr>
              <w:rPr>
                <w:rFonts w:asciiTheme="minorHAnsi" w:hAnsiTheme="minorHAnsi" w:cstheme="minorHAnsi"/>
                <w:sz w:val="18"/>
                <w:szCs w:val="18"/>
              </w:rPr>
            </w:pPr>
          </w:p>
        </w:tc>
      </w:tr>
      <w:tr w:rsidR="00835FEA" w:rsidRPr="005547A4" w:rsidTr="00FA1452">
        <w:trPr>
          <w:trHeight w:val="1125"/>
          <w:jc w:val="center"/>
        </w:trPr>
        <w:tc>
          <w:tcPr>
            <w:tcW w:w="1596" w:type="dxa"/>
            <w:tcBorders>
              <w:top w:val="nil"/>
              <w:left w:val="single" w:sz="4" w:space="0" w:color="auto"/>
              <w:bottom w:val="single" w:sz="4" w:space="0" w:color="auto"/>
              <w:right w:val="single" w:sz="4" w:space="0" w:color="auto"/>
            </w:tcBorders>
            <w:vAlign w:val="center"/>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 xml:space="preserve">İşletme </w:t>
            </w:r>
            <w:r w:rsidRPr="00835FEA">
              <w:rPr>
                <w:rFonts w:asciiTheme="minorHAnsi" w:hAnsiTheme="minorHAnsi" w:cstheme="minorHAnsi"/>
                <w:sz w:val="18"/>
                <w:szCs w:val="18"/>
              </w:rPr>
              <w:br/>
              <w:t>Numarası</w:t>
            </w:r>
          </w:p>
        </w:tc>
        <w:tc>
          <w:tcPr>
            <w:tcW w:w="762" w:type="dxa"/>
            <w:tcBorders>
              <w:top w:val="nil"/>
              <w:left w:val="nil"/>
              <w:bottom w:val="single" w:sz="4" w:space="0" w:color="auto"/>
              <w:right w:val="single" w:sz="4" w:space="0" w:color="auto"/>
            </w:tcBorders>
            <w:vAlign w:val="center"/>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 xml:space="preserve"> </w:t>
            </w:r>
            <w:r w:rsidRPr="00835FEA">
              <w:rPr>
                <w:rFonts w:asciiTheme="minorHAnsi" w:hAnsiTheme="minorHAnsi" w:cstheme="minorHAnsi"/>
                <w:sz w:val="18"/>
                <w:szCs w:val="18"/>
              </w:rPr>
              <w:br/>
              <w:t>Hayvan Sayısı</w:t>
            </w:r>
          </w:p>
        </w:tc>
        <w:tc>
          <w:tcPr>
            <w:tcW w:w="570" w:type="dxa"/>
            <w:tcBorders>
              <w:top w:val="nil"/>
              <w:left w:val="nil"/>
              <w:bottom w:val="single" w:sz="4" w:space="0" w:color="auto"/>
              <w:right w:val="single" w:sz="4" w:space="0" w:color="auto"/>
            </w:tcBorders>
            <w:noWrap/>
            <w:textDirection w:val="btLr"/>
            <w:vAlign w:val="center"/>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Brusellosis</w:t>
            </w:r>
          </w:p>
        </w:tc>
        <w:tc>
          <w:tcPr>
            <w:tcW w:w="570" w:type="dxa"/>
            <w:tcBorders>
              <w:top w:val="nil"/>
              <w:left w:val="nil"/>
              <w:bottom w:val="single" w:sz="4" w:space="0" w:color="auto"/>
              <w:right w:val="single" w:sz="4" w:space="0" w:color="auto"/>
            </w:tcBorders>
            <w:noWrap/>
            <w:textDirection w:val="btLr"/>
            <w:vAlign w:val="center"/>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Tuberkülosis</w:t>
            </w:r>
          </w:p>
        </w:tc>
        <w:tc>
          <w:tcPr>
            <w:tcW w:w="762" w:type="dxa"/>
            <w:tcBorders>
              <w:top w:val="nil"/>
              <w:left w:val="nil"/>
              <w:bottom w:val="single" w:sz="4" w:space="0" w:color="auto"/>
              <w:right w:val="single" w:sz="4" w:space="0" w:color="auto"/>
            </w:tcBorders>
            <w:vAlign w:val="center"/>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Pozitif</w:t>
            </w:r>
            <w:r w:rsidRPr="00835FEA">
              <w:rPr>
                <w:rFonts w:asciiTheme="minorHAnsi" w:hAnsiTheme="minorHAnsi" w:cstheme="minorHAnsi"/>
                <w:sz w:val="18"/>
                <w:szCs w:val="18"/>
              </w:rPr>
              <w:br/>
              <w:t>Hayvan</w:t>
            </w:r>
            <w:r w:rsidRPr="00835FEA">
              <w:rPr>
                <w:rFonts w:asciiTheme="minorHAnsi" w:hAnsiTheme="minorHAnsi" w:cstheme="minorHAnsi"/>
                <w:sz w:val="18"/>
                <w:szCs w:val="18"/>
              </w:rPr>
              <w:br/>
              <w:t>Sayısı</w:t>
            </w:r>
          </w:p>
        </w:tc>
        <w:tc>
          <w:tcPr>
            <w:tcW w:w="762" w:type="dxa"/>
            <w:tcBorders>
              <w:top w:val="nil"/>
              <w:left w:val="nil"/>
              <w:bottom w:val="single" w:sz="4" w:space="0" w:color="auto"/>
              <w:right w:val="single" w:sz="4" w:space="0" w:color="auto"/>
            </w:tcBorders>
            <w:vAlign w:val="center"/>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Menfi</w:t>
            </w:r>
            <w:r w:rsidRPr="00835FEA">
              <w:rPr>
                <w:rFonts w:asciiTheme="minorHAnsi" w:hAnsiTheme="minorHAnsi" w:cstheme="minorHAnsi"/>
                <w:sz w:val="18"/>
                <w:szCs w:val="18"/>
              </w:rPr>
              <w:br/>
              <w:t>Hayvan</w:t>
            </w:r>
            <w:r w:rsidRPr="00835FEA">
              <w:rPr>
                <w:rFonts w:asciiTheme="minorHAnsi" w:hAnsiTheme="minorHAnsi" w:cstheme="minorHAnsi"/>
                <w:sz w:val="18"/>
                <w:szCs w:val="18"/>
              </w:rPr>
              <w:br/>
              <w:t>Sayısı</w:t>
            </w:r>
          </w:p>
        </w:tc>
        <w:tc>
          <w:tcPr>
            <w:tcW w:w="762" w:type="dxa"/>
            <w:tcBorders>
              <w:top w:val="nil"/>
              <w:left w:val="nil"/>
              <w:bottom w:val="single" w:sz="4" w:space="0" w:color="auto"/>
              <w:right w:val="single" w:sz="4" w:space="0" w:color="auto"/>
            </w:tcBorders>
            <w:vAlign w:val="center"/>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Pozitif</w:t>
            </w:r>
            <w:r w:rsidRPr="00835FEA">
              <w:rPr>
                <w:rFonts w:asciiTheme="minorHAnsi" w:hAnsiTheme="minorHAnsi" w:cstheme="minorHAnsi"/>
                <w:sz w:val="18"/>
                <w:szCs w:val="18"/>
              </w:rPr>
              <w:br/>
              <w:t>Hayvan</w:t>
            </w:r>
            <w:r w:rsidRPr="00835FEA">
              <w:rPr>
                <w:rFonts w:asciiTheme="minorHAnsi" w:hAnsiTheme="minorHAnsi" w:cstheme="minorHAnsi"/>
                <w:sz w:val="18"/>
                <w:szCs w:val="18"/>
              </w:rPr>
              <w:br/>
              <w:t>Sayısı</w:t>
            </w:r>
          </w:p>
        </w:tc>
        <w:tc>
          <w:tcPr>
            <w:tcW w:w="762" w:type="dxa"/>
            <w:tcBorders>
              <w:top w:val="nil"/>
              <w:left w:val="nil"/>
              <w:bottom w:val="single" w:sz="4" w:space="0" w:color="auto"/>
              <w:right w:val="single" w:sz="4" w:space="0" w:color="auto"/>
            </w:tcBorders>
            <w:vAlign w:val="center"/>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Menfi</w:t>
            </w:r>
            <w:r w:rsidRPr="00835FEA">
              <w:rPr>
                <w:rFonts w:asciiTheme="minorHAnsi" w:hAnsiTheme="minorHAnsi" w:cstheme="minorHAnsi"/>
                <w:sz w:val="18"/>
                <w:szCs w:val="18"/>
              </w:rPr>
              <w:br/>
              <w:t>Hayvan</w:t>
            </w:r>
            <w:r w:rsidRPr="00835FEA">
              <w:rPr>
                <w:rFonts w:asciiTheme="minorHAnsi" w:hAnsiTheme="minorHAnsi" w:cstheme="minorHAnsi"/>
                <w:sz w:val="18"/>
                <w:szCs w:val="18"/>
              </w:rPr>
              <w:br/>
              <w:t>Sayısı</w:t>
            </w:r>
          </w:p>
        </w:tc>
        <w:tc>
          <w:tcPr>
            <w:tcW w:w="1387" w:type="dxa"/>
            <w:tcBorders>
              <w:top w:val="nil"/>
              <w:left w:val="nil"/>
              <w:bottom w:val="single" w:sz="4" w:space="0" w:color="auto"/>
              <w:right w:val="single" w:sz="4" w:space="0" w:color="auto"/>
            </w:tcBorders>
            <w:vAlign w:val="center"/>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Hayvan</w:t>
            </w:r>
            <w:r w:rsidRPr="00835FEA">
              <w:rPr>
                <w:rFonts w:asciiTheme="minorHAnsi" w:hAnsiTheme="minorHAnsi" w:cstheme="minorHAnsi"/>
                <w:sz w:val="18"/>
                <w:szCs w:val="18"/>
              </w:rPr>
              <w:br/>
              <w:t>Sayısı</w:t>
            </w:r>
          </w:p>
        </w:tc>
        <w:tc>
          <w:tcPr>
            <w:tcW w:w="1418" w:type="dxa"/>
            <w:tcBorders>
              <w:top w:val="nil"/>
              <w:left w:val="nil"/>
              <w:bottom w:val="single" w:sz="4" w:space="0" w:color="auto"/>
              <w:right w:val="single" w:sz="4" w:space="0" w:color="auto"/>
            </w:tcBorders>
            <w:vAlign w:val="center"/>
            <w:hideMark/>
          </w:tcPr>
          <w:p w:rsidR="00835FEA" w:rsidRPr="00835FEA" w:rsidRDefault="00835FEA" w:rsidP="00835FEA">
            <w:pPr>
              <w:jc w:val="center"/>
              <w:rPr>
                <w:rFonts w:asciiTheme="minorHAnsi" w:hAnsiTheme="minorHAnsi" w:cstheme="minorHAnsi"/>
                <w:sz w:val="18"/>
                <w:szCs w:val="18"/>
              </w:rPr>
            </w:pPr>
            <w:r w:rsidRPr="00835FEA">
              <w:rPr>
                <w:rFonts w:asciiTheme="minorHAnsi" w:hAnsiTheme="minorHAnsi" w:cstheme="minorHAnsi"/>
                <w:sz w:val="18"/>
                <w:szCs w:val="18"/>
              </w:rPr>
              <w:t xml:space="preserve">Bankaya </w:t>
            </w:r>
            <w:r w:rsidRPr="00835FEA">
              <w:rPr>
                <w:rFonts w:asciiTheme="minorHAnsi" w:hAnsiTheme="minorHAnsi" w:cstheme="minorHAnsi"/>
                <w:sz w:val="18"/>
                <w:szCs w:val="18"/>
              </w:rPr>
              <w:br/>
              <w:t>Gönderilen</w:t>
            </w:r>
            <w:r w:rsidRPr="00835FEA">
              <w:rPr>
                <w:rFonts w:asciiTheme="minorHAnsi" w:hAnsiTheme="minorHAnsi" w:cstheme="minorHAnsi"/>
                <w:sz w:val="18"/>
                <w:szCs w:val="18"/>
              </w:rPr>
              <w:br/>
              <w:t>Hak Ediş</w:t>
            </w:r>
            <w:r w:rsidRPr="00835FEA">
              <w:rPr>
                <w:rFonts w:asciiTheme="minorHAnsi" w:hAnsiTheme="minorHAnsi" w:cstheme="minorHAnsi"/>
                <w:sz w:val="18"/>
                <w:szCs w:val="18"/>
              </w:rPr>
              <w:br/>
              <w:t>Miktarı</w:t>
            </w:r>
            <w:r w:rsidRPr="00835FEA">
              <w:rPr>
                <w:rFonts w:asciiTheme="minorHAnsi" w:hAnsiTheme="minorHAnsi" w:cstheme="minorHAnsi"/>
                <w:sz w:val="18"/>
                <w:szCs w:val="18"/>
              </w:rPr>
              <w:br/>
              <w:t>(</w:t>
            </w:r>
            <w:r>
              <w:rPr>
                <w:rFonts w:asciiTheme="minorHAnsi" w:hAnsiTheme="minorHAnsi" w:cstheme="minorHAnsi"/>
                <w:sz w:val="18"/>
                <w:szCs w:val="18"/>
              </w:rPr>
              <w:t>₺</w:t>
            </w:r>
            <w:r w:rsidRPr="00835FEA">
              <w:rPr>
                <w:rFonts w:asciiTheme="minorHAnsi" w:hAnsiTheme="minorHAnsi" w:cstheme="minorHAnsi"/>
                <w:sz w:val="18"/>
                <w:szCs w:val="18"/>
              </w:rPr>
              <w:t>)</w:t>
            </w:r>
          </w:p>
        </w:tc>
      </w:tr>
      <w:tr w:rsidR="00835FEA" w:rsidRPr="005547A4" w:rsidTr="00326E48">
        <w:trPr>
          <w:trHeight w:val="359"/>
          <w:jc w:val="center"/>
        </w:trPr>
        <w:tc>
          <w:tcPr>
            <w:tcW w:w="1596"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835FEA" w:rsidRPr="00835FEA" w:rsidRDefault="00835FEA" w:rsidP="00326E48">
            <w:pPr>
              <w:jc w:val="center"/>
              <w:rPr>
                <w:rFonts w:asciiTheme="minorHAnsi" w:hAnsiTheme="minorHAnsi" w:cstheme="minorHAnsi"/>
                <w:sz w:val="18"/>
                <w:szCs w:val="18"/>
              </w:rPr>
            </w:pPr>
            <w:r w:rsidRPr="00835FEA">
              <w:rPr>
                <w:rFonts w:asciiTheme="minorHAnsi" w:hAnsiTheme="minorHAnsi" w:cstheme="minorHAnsi"/>
                <w:sz w:val="18"/>
                <w:szCs w:val="18"/>
              </w:rPr>
              <w:t>TR170001017967</w:t>
            </w:r>
          </w:p>
        </w:tc>
        <w:tc>
          <w:tcPr>
            <w:tcW w:w="762" w:type="dxa"/>
            <w:tcBorders>
              <w:top w:val="nil"/>
              <w:left w:val="nil"/>
              <w:bottom w:val="single" w:sz="4" w:space="0" w:color="auto"/>
              <w:right w:val="single" w:sz="4" w:space="0" w:color="auto"/>
            </w:tcBorders>
            <w:shd w:val="clear" w:color="auto" w:fill="FBD4B4" w:themeFill="accent6" w:themeFillTint="66"/>
            <w:noWrap/>
            <w:vAlign w:val="center"/>
            <w:hideMark/>
          </w:tcPr>
          <w:p w:rsidR="00835FEA" w:rsidRPr="00835FEA" w:rsidRDefault="00835FEA" w:rsidP="00326E48">
            <w:pPr>
              <w:jc w:val="center"/>
              <w:rPr>
                <w:rFonts w:asciiTheme="minorHAnsi" w:hAnsiTheme="minorHAnsi" w:cstheme="minorHAnsi"/>
                <w:sz w:val="18"/>
                <w:szCs w:val="18"/>
              </w:rPr>
            </w:pPr>
            <w:r w:rsidRPr="00835FEA">
              <w:rPr>
                <w:rFonts w:asciiTheme="minorHAnsi" w:hAnsiTheme="minorHAnsi" w:cstheme="minorHAnsi"/>
                <w:sz w:val="18"/>
                <w:szCs w:val="18"/>
              </w:rPr>
              <w:t>260</w:t>
            </w:r>
          </w:p>
        </w:tc>
        <w:tc>
          <w:tcPr>
            <w:tcW w:w="570" w:type="dxa"/>
            <w:tcBorders>
              <w:top w:val="nil"/>
              <w:left w:val="nil"/>
              <w:bottom w:val="single" w:sz="4" w:space="0" w:color="auto"/>
              <w:right w:val="single" w:sz="4" w:space="0" w:color="auto"/>
            </w:tcBorders>
            <w:shd w:val="clear" w:color="auto" w:fill="FBD4B4" w:themeFill="accent6" w:themeFillTint="66"/>
            <w:noWrap/>
            <w:vAlign w:val="center"/>
            <w:hideMark/>
          </w:tcPr>
          <w:p w:rsidR="00835FEA" w:rsidRPr="00835FEA" w:rsidRDefault="00835FEA" w:rsidP="00326E48">
            <w:pPr>
              <w:jc w:val="center"/>
              <w:rPr>
                <w:rFonts w:asciiTheme="minorHAnsi" w:hAnsiTheme="minorHAnsi" w:cstheme="minorHAnsi"/>
                <w:sz w:val="18"/>
                <w:szCs w:val="18"/>
              </w:rPr>
            </w:pPr>
          </w:p>
        </w:tc>
        <w:tc>
          <w:tcPr>
            <w:tcW w:w="570" w:type="dxa"/>
            <w:tcBorders>
              <w:top w:val="nil"/>
              <w:left w:val="nil"/>
              <w:bottom w:val="single" w:sz="4" w:space="0" w:color="auto"/>
              <w:right w:val="single" w:sz="4" w:space="0" w:color="auto"/>
            </w:tcBorders>
            <w:shd w:val="clear" w:color="auto" w:fill="FBD4B4" w:themeFill="accent6" w:themeFillTint="66"/>
            <w:noWrap/>
            <w:vAlign w:val="center"/>
            <w:hideMark/>
          </w:tcPr>
          <w:p w:rsidR="00835FEA" w:rsidRPr="00835FEA" w:rsidRDefault="00835FEA" w:rsidP="00326E48">
            <w:pPr>
              <w:jc w:val="center"/>
              <w:rPr>
                <w:sz w:val="18"/>
                <w:szCs w:val="18"/>
              </w:rPr>
            </w:pPr>
          </w:p>
        </w:tc>
        <w:tc>
          <w:tcPr>
            <w:tcW w:w="762" w:type="dxa"/>
            <w:tcBorders>
              <w:top w:val="nil"/>
              <w:left w:val="nil"/>
              <w:bottom w:val="single" w:sz="4" w:space="0" w:color="auto"/>
              <w:right w:val="single" w:sz="4" w:space="0" w:color="auto"/>
            </w:tcBorders>
            <w:shd w:val="clear" w:color="auto" w:fill="FBD4B4" w:themeFill="accent6" w:themeFillTint="66"/>
            <w:noWrap/>
            <w:vAlign w:val="center"/>
            <w:hideMark/>
          </w:tcPr>
          <w:p w:rsidR="00835FEA" w:rsidRPr="00835FEA" w:rsidRDefault="00835FEA" w:rsidP="00326E48">
            <w:pPr>
              <w:jc w:val="center"/>
              <w:rPr>
                <w:sz w:val="18"/>
                <w:szCs w:val="18"/>
              </w:rPr>
            </w:pPr>
          </w:p>
        </w:tc>
        <w:tc>
          <w:tcPr>
            <w:tcW w:w="762" w:type="dxa"/>
            <w:tcBorders>
              <w:top w:val="nil"/>
              <w:left w:val="nil"/>
              <w:bottom w:val="single" w:sz="4" w:space="0" w:color="auto"/>
              <w:right w:val="single" w:sz="4" w:space="0" w:color="auto"/>
            </w:tcBorders>
            <w:shd w:val="clear" w:color="auto" w:fill="FBD4B4" w:themeFill="accent6" w:themeFillTint="66"/>
            <w:noWrap/>
            <w:vAlign w:val="center"/>
            <w:hideMark/>
          </w:tcPr>
          <w:p w:rsidR="00835FEA" w:rsidRPr="00835FEA" w:rsidRDefault="00835FEA" w:rsidP="00326E48">
            <w:pPr>
              <w:jc w:val="center"/>
              <w:rPr>
                <w:sz w:val="18"/>
                <w:szCs w:val="18"/>
              </w:rPr>
            </w:pPr>
          </w:p>
        </w:tc>
        <w:tc>
          <w:tcPr>
            <w:tcW w:w="762" w:type="dxa"/>
            <w:tcBorders>
              <w:top w:val="nil"/>
              <w:left w:val="nil"/>
              <w:bottom w:val="single" w:sz="4" w:space="0" w:color="auto"/>
              <w:right w:val="single" w:sz="4" w:space="0" w:color="auto"/>
            </w:tcBorders>
            <w:shd w:val="clear" w:color="auto" w:fill="FBD4B4" w:themeFill="accent6" w:themeFillTint="66"/>
            <w:noWrap/>
            <w:vAlign w:val="center"/>
            <w:hideMark/>
          </w:tcPr>
          <w:p w:rsidR="00835FEA" w:rsidRPr="00835FEA" w:rsidRDefault="00835FEA" w:rsidP="00326E48">
            <w:pPr>
              <w:jc w:val="center"/>
              <w:rPr>
                <w:sz w:val="18"/>
                <w:szCs w:val="18"/>
              </w:rPr>
            </w:pPr>
          </w:p>
        </w:tc>
        <w:tc>
          <w:tcPr>
            <w:tcW w:w="762" w:type="dxa"/>
            <w:tcBorders>
              <w:top w:val="nil"/>
              <w:left w:val="nil"/>
              <w:bottom w:val="single" w:sz="4" w:space="0" w:color="auto"/>
              <w:right w:val="single" w:sz="4" w:space="0" w:color="auto"/>
            </w:tcBorders>
            <w:shd w:val="clear" w:color="auto" w:fill="FBD4B4" w:themeFill="accent6" w:themeFillTint="66"/>
            <w:noWrap/>
            <w:vAlign w:val="center"/>
            <w:hideMark/>
          </w:tcPr>
          <w:p w:rsidR="00835FEA" w:rsidRPr="00835FEA" w:rsidRDefault="00835FEA" w:rsidP="00326E48">
            <w:pPr>
              <w:jc w:val="center"/>
              <w:rPr>
                <w:sz w:val="18"/>
                <w:szCs w:val="18"/>
              </w:rPr>
            </w:pPr>
          </w:p>
        </w:tc>
        <w:tc>
          <w:tcPr>
            <w:tcW w:w="1387" w:type="dxa"/>
            <w:tcBorders>
              <w:top w:val="nil"/>
              <w:left w:val="nil"/>
              <w:bottom w:val="single" w:sz="4" w:space="0" w:color="auto"/>
              <w:right w:val="single" w:sz="4" w:space="0" w:color="auto"/>
            </w:tcBorders>
            <w:shd w:val="clear" w:color="auto" w:fill="FBD4B4" w:themeFill="accent6" w:themeFillTint="66"/>
            <w:noWrap/>
            <w:vAlign w:val="center"/>
            <w:hideMark/>
          </w:tcPr>
          <w:p w:rsidR="00835FEA" w:rsidRPr="00835FEA" w:rsidRDefault="00835FEA" w:rsidP="00326E48">
            <w:pPr>
              <w:jc w:val="center"/>
              <w:rPr>
                <w:rFonts w:asciiTheme="minorHAnsi" w:hAnsiTheme="minorHAnsi" w:cstheme="minorHAnsi"/>
                <w:sz w:val="18"/>
                <w:szCs w:val="18"/>
              </w:rPr>
            </w:pPr>
            <w:r w:rsidRPr="00835FEA">
              <w:rPr>
                <w:rFonts w:asciiTheme="minorHAnsi" w:hAnsiTheme="minorHAnsi" w:cstheme="minorHAnsi"/>
                <w:sz w:val="18"/>
                <w:szCs w:val="18"/>
              </w:rPr>
              <w:t>260</w:t>
            </w:r>
          </w:p>
        </w:tc>
        <w:tc>
          <w:tcPr>
            <w:tcW w:w="1418"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835FEA" w:rsidRPr="00835FEA" w:rsidRDefault="00835FEA" w:rsidP="00326E48">
            <w:pPr>
              <w:jc w:val="center"/>
              <w:rPr>
                <w:rFonts w:asciiTheme="minorHAnsi" w:hAnsiTheme="minorHAnsi" w:cstheme="minorHAnsi"/>
                <w:sz w:val="18"/>
                <w:szCs w:val="18"/>
              </w:rPr>
            </w:pPr>
            <w:r w:rsidRPr="00835FEA">
              <w:rPr>
                <w:rFonts w:asciiTheme="minorHAnsi" w:hAnsiTheme="minorHAnsi" w:cstheme="minorHAnsi"/>
                <w:sz w:val="18"/>
                <w:szCs w:val="18"/>
              </w:rPr>
              <w:t>104.000,00</w:t>
            </w:r>
          </w:p>
        </w:tc>
      </w:tr>
    </w:tbl>
    <w:p w:rsidR="004062D5" w:rsidRDefault="004062D5" w:rsidP="001F5275">
      <w:pPr>
        <w:spacing w:line="276" w:lineRule="auto"/>
        <w:jc w:val="center"/>
        <w:rPr>
          <w:rFonts w:asciiTheme="minorHAnsi" w:hAnsiTheme="minorHAnsi"/>
          <w:b/>
          <w:sz w:val="22"/>
          <w:szCs w:val="22"/>
        </w:rPr>
      </w:pPr>
    </w:p>
    <w:p w:rsidR="00E72023" w:rsidRPr="002143D0" w:rsidRDefault="00D9561A" w:rsidP="00D9561A">
      <w:pPr>
        <w:spacing w:line="276" w:lineRule="auto"/>
        <w:ind w:firstLine="709"/>
        <w:rPr>
          <w:rFonts w:asciiTheme="minorHAnsi" w:hAnsiTheme="minorHAnsi"/>
          <w:b/>
          <w:bCs/>
          <w:sz w:val="12"/>
          <w:szCs w:val="12"/>
        </w:rPr>
      </w:pPr>
      <w:r w:rsidRPr="002143D0">
        <w:rPr>
          <w:rFonts w:asciiTheme="minorHAnsi" w:hAnsiTheme="minorHAnsi"/>
          <w:b/>
          <w:sz w:val="22"/>
          <w:szCs w:val="22"/>
        </w:rPr>
        <w:t xml:space="preserve"> </w:t>
      </w:r>
    </w:p>
    <w:p w:rsidR="00E72023" w:rsidRPr="002143D0" w:rsidRDefault="00E72023" w:rsidP="005653AA">
      <w:pPr>
        <w:jc w:val="center"/>
        <w:rPr>
          <w:rFonts w:asciiTheme="minorHAnsi" w:hAnsiTheme="minorHAnsi"/>
          <w:b/>
          <w:bCs/>
          <w:sz w:val="12"/>
          <w:szCs w:val="12"/>
        </w:rPr>
      </w:pPr>
    </w:p>
    <w:p w:rsidR="00674B05" w:rsidRPr="002143D0" w:rsidRDefault="00674B05" w:rsidP="00674B05">
      <w:pPr>
        <w:rPr>
          <w:rFonts w:asciiTheme="minorHAnsi" w:hAnsiTheme="minorHAnsi"/>
          <w:sz w:val="12"/>
          <w:szCs w:val="12"/>
        </w:rPr>
      </w:pPr>
    </w:p>
    <w:p w:rsidR="00674B05" w:rsidRPr="002143D0" w:rsidRDefault="00674B05" w:rsidP="00674B05">
      <w:pPr>
        <w:rPr>
          <w:rFonts w:asciiTheme="minorHAnsi" w:hAnsiTheme="minorHAnsi"/>
          <w:sz w:val="12"/>
          <w:szCs w:val="12"/>
        </w:rPr>
      </w:pPr>
    </w:p>
    <w:p w:rsidR="00674B05" w:rsidRPr="002143D0" w:rsidRDefault="00674B05" w:rsidP="00674B05">
      <w:pPr>
        <w:rPr>
          <w:rFonts w:asciiTheme="minorHAnsi" w:hAnsiTheme="minorHAnsi"/>
          <w:sz w:val="12"/>
          <w:szCs w:val="12"/>
        </w:rPr>
      </w:pPr>
    </w:p>
    <w:p w:rsidR="00674B05" w:rsidRPr="002143D0" w:rsidRDefault="00674B05" w:rsidP="00674B05">
      <w:pPr>
        <w:rPr>
          <w:rFonts w:asciiTheme="minorHAnsi" w:hAnsiTheme="minorHAnsi"/>
          <w:sz w:val="12"/>
          <w:szCs w:val="12"/>
        </w:rPr>
      </w:pPr>
    </w:p>
    <w:p w:rsidR="00674B05" w:rsidRPr="002143D0" w:rsidRDefault="00674B05" w:rsidP="00674B05">
      <w:pPr>
        <w:rPr>
          <w:rFonts w:asciiTheme="minorHAnsi" w:hAnsiTheme="minorHAnsi"/>
          <w:sz w:val="12"/>
          <w:szCs w:val="12"/>
        </w:rPr>
      </w:pPr>
    </w:p>
    <w:p w:rsidR="00E72023" w:rsidRPr="002143D0" w:rsidRDefault="00E72023" w:rsidP="00674B05">
      <w:pPr>
        <w:tabs>
          <w:tab w:val="center" w:pos="4578"/>
        </w:tabs>
        <w:rPr>
          <w:rFonts w:asciiTheme="minorHAnsi" w:hAnsiTheme="minorHAnsi"/>
          <w:sz w:val="12"/>
          <w:szCs w:val="12"/>
        </w:rPr>
        <w:sectPr w:rsidR="00E72023" w:rsidRPr="002143D0" w:rsidSect="00D9561A">
          <w:pgSz w:w="11906" w:h="16838"/>
          <w:pgMar w:top="851" w:right="991" w:bottom="851" w:left="340" w:header="709" w:footer="709" w:gutter="1418"/>
          <w:cols w:space="708"/>
          <w:docGrid w:linePitch="360"/>
        </w:sectPr>
      </w:pPr>
    </w:p>
    <w:p w:rsidR="00B610AF" w:rsidRPr="002143D0" w:rsidRDefault="00B610AF" w:rsidP="00B610AF">
      <w:pPr>
        <w:spacing w:line="276" w:lineRule="auto"/>
        <w:jc w:val="center"/>
        <w:rPr>
          <w:rFonts w:asciiTheme="minorHAnsi" w:hAnsiTheme="minorHAnsi"/>
          <w:b/>
          <w:sz w:val="22"/>
          <w:szCs w:val="22"/>
        </w:rPr>
      </w:pPr>
      <w:r w:rsidRPr="002143D0">
        <w:rPr>
          <w:rFonts w:asciiTheme="minorHAnsi" w:hAnsiTheme="minorHAnsi"/>
          <w:b/>
          <w:sz w:val="22"/>
          <w:szCs w:val="22"/>
        </w:rPr>
        <w:lastRenderedPageBreak/>
        <w:t>Çiğ Süt Desteklemesi</w:t>
      </w:r>
    </w:p>
    <w:p w:rsidR="00835FEA" w:rsidRPr="005547A4" w:rsidRDefault="00835FEA" w:rsidP="00835FEA">
      <w:pPr>
        <w:spacing w:before="120" w:line="276" w:lineRule="auto"/>
        <w:ind w:firstLine="709"/>
        <w:rPr>
          <w:rFonts w:asciiTheme="minorHAnsi" w:hAnsiTheme="minorHAnsi" w:cstheme="minorHAnsi"/>
          <w:sz w:val="22"/>
          <w:szCs w:val="22"/>
        </w:rPr>
      </w:pPr>
      <w:r w:rsidRPr="005547A4">
        <w:rPr>
          <w:rFonts w:asciiTheme="minorHAnsi" w:hAnsiTheme="minorHAnsi" w:cstheme="minorHAnsi"/>
          <w:sz w:val="22"/>
          <w:szCs w:val="22"/>
        </w:rPr>
        <w:t>2016 Yılı 4. Dönem (Ekim-Aralık) ve 2017 Yılı 1-2-3. Dönem (Ocak-Eylül) toplam süt desteklemelerinin ilçeler bazında dağılım tablosu aşağıya çıkarılmıştır.</w:t>
      </w:r>
    </w:p>
    <w:p w:rsidR="00B610AF" w:rsidRPr="002143D0" w:rsidRDefault="00B610AF" w:rsidP="00B610AF">
      <w:pPr>
        <w:spacing w:line="276" w:lineRule="auto"/>
        <w:ind w:firstLine="709"/>
        <w:rPr>
          <w:rFonts w:asciiTheme="minorHAnsi" w:hAnsiTheme="minorHAnsi"/>
          <w:sz w:val="22"/>
          <w:szCs w:val="22"/>
        </w:rPr>
      </w:pPr>
    </w:p>
    <w:tbl>
      <w:tblPr>
        <w:tblW w:w="15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1560"/>
        <w:gridCol w:w="1980"/>
        <w:gridCol w:w="1400"/>
        <w:gridCol w:w="1520"/>
        <w:gridCol w:w="1047"/>
        <w:gridCol w:w="1640"/>
        <w:gridCol w:w="2560"/>
        <w:gridCol w:w="1934"/>
      </w:tblGrid>
      <w:tr w:rsidR="00E72023" w:rsidRPr="002143D0" w:rsidTr="004227CB">
        <w:trPr>
          <w:trHeight w:val="315"/>
          <w:jc w:val="center"/>
        </w:trPr>
        <w:tc>
          <w:tcPr>
            <w:tcW w:w="1560" w:type="dxa"/>
            <w:shd w:val="clear" w:color="auto" w:fill="FBD4B4" w:themeFill="accent6" w:themeFillTint="66"/>
            <w:noWrap/>
            <w:vAlign w:val="center"/>
            <w:hideMark/>
          </w:tcPr>
          <w:p w:rsidR="00E72023" w:rsidRPr="002143D0" w:rsidRDefault="00E72023" w:rsidP="004227CB">
            <w:pPr>
              <w:jc w:val="center"/>
              <w:rPr>
                <w:rFonts w:asciiTheme="minorHAnsi" w:hAnsiTheme="minorHAnsi"/>
                <w:sz w:val="20"/>
                <w:szCs w:val="20"/>
              </w:rPr>
            </w:pPr>
            <w:r w:rsidRPr="002143D0">
              <w:rPr>
                <w:rFonts w:asciiTheme="minorHAnsi" w:hAnsiTheme="minorHAnsi"/>
                <w:sz w:val="20"/>
                <w:szCs w:val="20"/>
              </w:rPr>
              <w:t>İLÇELER</w:t>
            </w:r>
          </w:p>
        </w:tc>
        <w:tc>
          <w:tcPr>
            <w:tcW w:w="1560" w:type="dxa"/>
            <w:shd w:val="clear" w:color="auto" w:fill="FBD4B4" w:themeFill="accent6" w:themeFillTint="66"/>
            <w:noWrap/>
            <w:vAlign w:val="center"/>
            <w:hideMark/>
          </w:tcPr>
          <w:p w:rsidR="00E72023" w:rsidRPr="002143D0" w:rsidRDefault="00E72023" w:rsidP="004227CB">
            <w:pPr>
              <w:jc w:val="center"/>
              <w:rPr>
                <w:rFonts w:asciiTheme="minorHAnsi" w:hAnsiTheme="minorHAnsi"/>
                <w:sz w:val="20"/>
                <w:szCs w:val="20"/>
              </w:rPr>
            </w:pPr>
            <w:r w:rsidRPr="002143D0">
              <w:rPr>
                <w:rFonts w:asciiTheme="minorHAnsi" w:hAnsiTheme="minorHAnsi"/>
                <w:sz w:val="20"/>
                <w:szCs w:val="20"/>
              </w:rPr>
              <w:t>ÜRETİCİ SAYISI</w:t>
            </w:r>
          </w:p>
        </w:tc>
        <w:tc>
          <w:tcPr>
            <w:tcW w:w="1980" w:type="dxa"/>
            <w:shd w:val="clear" w:color="auto" w:fill="FBD4B4" w:themeFill="accent6" w:themeFillTint="66"/>
            <w:noWrap/>
            <w:vAlign w:val="center"/>
            <w:hideMark/>
          </w:tcPr>
          <w:p w:rsidR="00E72023" w:rsidRPr="002143D0" w:rsidRDefault="00E72023" w:rsidP="004227CB">
            <w:pPr>
              <w:jc w:val="center"/>
              <w:rPr>
                <w:rFonts w:asciiTheme="minorHAnsi" w:hAnsiTheme="minorHAnsi"/>
                <w:sz w:val="20"/>
                <w:szCs w:val="20"/>
              </w:rPr>
            </w:pPr>
            <w:r w:rsidRPr="002143D0">
              <w:rPr>
                <w:rFonts w:asciiTheme="minorHAnsi" w:hAnsiTheme="minorHAnsi"/>
                <w:sz w:val="20"/>
                <w:szCs w:val="20"/>
              </w:rPr>
              <w:t>İNEK</w:t>
            </w:r>
          </w:p>
        </w:tc>
        <w:tc>
          <w:tcPr>
            <w:tcW w:w="1400" w:type="dxa"/>
            <w:shd w:val="clear" w:color="auto" w:fill="FBD4B4" w:themeFill="accent6" w:themeFillTint="66"/>
            <w:noWrap/>
            <w:vAlign w:val="center"/>
            <w:hideMark/>
          </w:tcPr>
          <w:p w:rsidR="00E72023" w:rsidRPr="002143D0" w:rsidRDefault="00E72023" w:rsidP="004227CB">
            <w:pPr>
              <w:jc w:val="center"/>
              <w:rPr>
                <w:rFonts w:asciiTheme="minorHAnsi" w:hAnsiTheme="minorHAnsi"/>
                <w:sz w:val="20"/>
                <w:szCs w:val="20"/>
              </w:rPr>
            </w:pPr>
            <w:r w:rsidRPr="002143D0">
              <w:rPr>
                <w:rFonts w:asciiTheme="minorHAnsi" w:hAnsiTheme="minorHAnsi"/>
                <w:sz w:val="20"/>
                <w:szCs w:val="20"/>
              </w:rPr>
              <w:t>KOYUN</w:t>
            </w:r>
          </w:p>
        </w:tc>
        <w:tc>
          <w:tcPr>
            <w:tcW w:w="1520" w:type="dxa"/>
            <w:shd w:val="clear" w:color="auto" w:fill="FBD4B4" w:themeFill="accent6" w:themeFillTint="66"/>
            <w:noWrap/>
            <w:vAlign w:val="center"/>
            <w:hideMark/>
          </w:tcPr>
          <w:p w:rsidR="00E72023" w:rsidRPr="002143D0" w:rsidRDefault="00E72023" w:rsidP="004227CB">
            <w:pPr>
              <w:jc w:val="center"/>
              <w:rPr>
                <w:rFonts w:asciiTheme="minorHAnsi" w:hAnsiTheme="minorHAnsi"/>
                <w:sz w:val="20"/>
                <w:szCs w:val="20"/>
              </w:rPr>
            </w:pPr>
            <w:r w:rsidRPr="002143D0">
              <w:rPr>
                <w:rFonts w:asciiTheme="minorHAnsi" w:hAnsiTheme="minorHAnsi"/>
                <w:sz w:val="20"/>
                <w:szCs w:val="20"/>
              </w:rPr>
              <w:t>KEÇİ</w:t>
            </w:r>
          </w:p>
        </w:tc>
        <w:tc>
          <w:tcPr>
            <w:tcW w:w="1047" w:type="dxa"/>
            <w:shd w:val="clear" w:color="auto" w:fill="FBD4B4" w:themeFill="accent6" w:themeFillTint="66"/>
            <w:noWrap/>
            <w:vAlign w:val="center"/>
            <w:hideMark/>
          </w:tcPr>
          <w:p w:rsidR="00E72023" w:rsidRPr="002143D0" w:rsidRDefault="00E72023" w:rsidP="004227CB">
            <w:pPr>
              <w:jc w:val="center"/>
              <w:rPr>
                <w:rFonts w:asciiTheme="minorHAnsi" w:hAnsiTheme="minorHAnsi"/>
                <w:sz w:val="20"/>
                <w:szCs w:val="20"/>
              </w:rPr>
            </w:pPr>
            <w:r w:rsidRPr="002143D0">
              <w:rPr>
                <w:rFonts w:asciiTheme="minorHAnsi" w:hAnsiTheme="minorHAnsi"/>
                <w:sz w:val="20"/>
                <w:szCs w:val="20"/>
              </w:rPr>
              <w:t>MANDA</w:t>
            </w:r>
          </w:p>
        </w:tc>
        <w:tc>
          <w:tcPr>
            <w:tcW w:w="1640" w:type="dxa"/>
            <w:shd w:val="clear" w:color="auto" w:fill="FBD4B4" w:themeFill="accent6" w:themeFillTint="66"/>
            <w:noWrap/>
            <w:vAlign w:val="center"/>
            <w:hideMark/>
          </w:tcPr>
          <w:p w:rsidR="00E72023" w:rsidRPr="002143D0" w:rsidRDefault="00E72023" w:rsidP="004227CB">
            <w:pPr>
              <w:jc w:val="center"/>
              <w:rPr>
                <w:rFonts w:asciiTheme="minorHAnsi" w:hAnsiTheme="minorHAnsi"/>
                <w:sz w:val="20"/>
                <w:szCs w:val="20"/>
              </w:rPr>
            </w:pPr>
            <w:r w:rsidRPr="002143D0">
              <w:rPr>
                <w:rFonts w:asciiTheme="minorHAnsi" w:hAnsiTheme="minorHAnsi"/>
                <w:sz w:val="20"/>
                <w:szCs w:val="20"/>
              </w:rPr>
              <w:t>TOPLAM SÜT</w:t>
            </w:r>
          </w:p>
        </w:tc>
        <w:tc>
          <w:tcPr>
            <w:tcW w:w="2560" w:type="dxa"/>
            <w:shd w:val="clear" w:color="auto" w:fill="FBD4B4" w:themeFill="accent6" w:themeFillTint="66"/>
            <w:noWrap/>
            <w:vAlign w:val="center"/>
            <w:hideMark/>
          </w:tcPr>
          <w:p w:rsidR="00E72023" w:rsidRPr="002143D0" w:rsidRDefault="00E72023" w:rsidP="004227CB">
            <w:pPr>
              <w:jc w:val="center"/>
              <w:rPr>
                <w:rFonts w:asciiTheme="minorHAnsi" w:hAnsiTheme="minorHAnsi"/>
                <w:sz w:val="20"/>
                <w:szCs w:val="20"/>
              </w:rPr>
            </w:pPr>
            <w:r w:rsidRPr="002143D0">
              <w:rPr>
                <w:rFonts w:asciiTheme="minorHAnsi" w:hAnsiTheme="minorHAnsi"/>
                <w:sz w:val="20"/>
                <w:szCs w:val="20"/>
              </w:rPr>
              <w:t>TOPLAM DESTEK MİK.</w:t>
            </w:r>
          </w:p>
        </w:tc>
        <w:tc>
          <w:tcPr>
            <w:tcW w:w="1934" w:type="dxa"/>
            <w:shd w:val="clear" w:color="auto" w:fill="FBD4B4" w:themeFill="accent6" w:themeFillTint="66"/>
            <w:vAlign w:val="center"/>
          </w:tcPr>
          <w:p w:rsidR="00E72023" w:rsidRPr="002143D0" w:rsidRDefault="00E72023" w:rsidP="004227CB">
            <w:pPr>
              <w:jc w:val="center"/>
              <w:rPr>
                <w:rFonts w:asciiTheme="minorHAnsi" w:hAnsiTheme="minorHAnsi"/>
                <w:sz w:val="20"/>
                <w:szCs w:val="20"/>
              </w:rPr>
            </w:pPr>
            <w:r w:rsidRPr="002143D0">
              <w:rPr>
                <w:rFonts w:asciiTheme="minorHAnsi" w:hAnsiTheme="minorHAnsi"/>
                <w:sz w:val="20"/>
                <w:szCs w:val="20"/>
              </w:rPr>
              <w:t>Dağılım</w:t>
            </w:r>
          </w:p>
          <w:p w:rsidR="00E72023" w:rsidRPr="002143D0" w:rsidRDefault="00E72023" w:rsidP="004227CB">
            <w:pPr>
              <w:jc w:val="center"/>
              <w:rPr>
                <w:rFonts w:asciiTheme="minorHAnsi" w:hAnsiTheme="minorHAnsi"/>
                <w:sz w:val="20"/>
                <w:szCs w:val="20"/>
              </w:rPr>
            </w:pPr>
            <w:r w:rsidRPr="002143D0">
              <w:rPr>
                <w:rFonts w:asciiTheme="minorHAnsi" w:hAnsiTheme="minorHAnsi"/>
                <w:sz w:val="20"/>
                <w:szCs w:val="20"/>
              </w:rPr>
              <w:t>%</w:t>
            </w:r>
          </w:p>
        </w:tc>
      </w:tr>
      <w:tr w:rsidR="00835FEA" w:rsidRPr="002143D0" w:rsidTr="00FA1452">
        <w:trPr>
          <w:trHeight w:val="315"/>
          <w:jc w:val="center"/>
        </w:trPr>
        <w:tc>
          <w:tcPr>
            <w:tcW w:w="1560" w:type="dxa"/>
            <w:shd w:val="clear" w:color="000000" w:fill="FFFFFF"/>
            <w:vAlign w:val="bottom"/>
            <w:hideMark/>
          </w:tcPr>
          <w:p w:rsidR="00835FEA" w:rsidRPr="002143D0" w:rsidRDefault="00835FEA" w:rsidP="004227CB">
            <w:pPr>
              <w:jc w:val="left"/>
              <w:rPr>
                <w:rFonts w:asciiTheme="minorHAnsi" w:hAnsiTheme="minorHAnsi"/>
                <w:sz w:val="20"/>
                <w:szCs w:val="20"/>
              </w:rPr>
            </w:pPr>
            <w:r w:rsidRPr="002143D0">
              <w:rPr>
                <w:rFonts w:asciiTheme="minorHAnsi" w:hAnsiTheme="minorHAnsi"/>
                <w:sz w:val="20"/>
                <w:szCs w:val="20"/>
              </w:rPr>
              <w:t>AYVACIK</w:t>
            </w:r>
          </w:p>
        </w:tc>
        <w:tc>
          <w:tcPr>
            <w:tcW w:w="156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822</w:t>
            </w:r>
          </w:p>
        </w:tc>
        <w:tc>
          <w:tcPr>
            <w:tcW w:w="198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9.008.632,61</w:t>
            </w:r>
          </w:p>
        </w:tc>
        <w:tc>
          <w:tcPr>
            <w:tcW w:w="140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805.759,50</w:t>
            </w:r>
          </w:p>
        </w:tc>
        <w:tc>
          <w:tcPr>
            <w:tcW w:w="152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1.252.711,50</w:t>
            </w:r>
          </w:p>
        </w:tc>
        <w:tc>
          <w:tcPr>
            <w:tcW w:w="1047" w:type="dxa"/>
            <w:shd w:val="clear" w:color="000000" w:fill="FFFFFF"/>
            <w:noWrap/>
            <w:vAlign w:val="center"/>
            <w:hideMark/>
          </w:tcPr>
          <w:p w:rsidR="00835FEA" w:rsidRPr="005547A4" w:rsidRDefault="00835FEA" w:rsidP="00835FEA">
            <w:pPr>
              <w:jc w:val="center"/>
              <w:rPr>
                <w:rFonts w:asciiTheme="minorHAnsi" w:hAnsiTheme="minorHAnsi" w:cstheme="minorHAnsi"/>
                <w:sz w:val="20"/>
                <w:szCs w:val="20"/>
              </w:rPr>
            </w:pPr>
            <w:r w:rsidRPr="005547A4">
              <w:rPr>
                <w:rFonts w:asciiTheme="minorHAnsi" w:hAnsiTheme="minorHAnsi" w:cstheme="minorHAnsi"/>
                <w:sz w:val="20"/>
                <w:szCs w:val="20"/>
              </w:rPr>
              <w:t>0,00</w:t>
            </w:r>
          </w:p>
        </w:tc>
        <w:tc>
          <w:tcPr>
            <w:tcW w:w="1640" w:type="dxa"/>
            <w:shd w:val="clear" w:color="000000" w:fill="FFFFFF"/>
            <w:noWrap/>
            <w:vAlign w:val="center"/>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11.067.103,61</w:t>
            </w:r>
          </w:p>
        </w:tc>
        <w:tc>
          <w:tcPr>
            <w:tcW w:w="2560" w:type="dxa"/>
            <w:shd w:val="clear" w:color="000000" w:fill="FFFFFF"/>
            <w:noWrap/>
            <w:vAlign w:val="bottom"/>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808.011,38</w:t>
            </w:r>
          </w:p>
        </w:tc>
        <w:tc>
          <w:tcPr>
            <w:tcW w:w="1934" w:type="dxa"/>
            <w:shd w:val="clear" w:color="000000" w:fill="FFFFFF"/>
            <w:vAlign w:val="center"/>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2,96</w:t>
            </w:r>
          </w:p>
        </w:tc>
      </w:tr>
      <w:tr w:rsidR="00835FEA" w:rsidRPr="002143D0" w:rsidTr="00FA1452">
        <w:trPr>
          <w:trHeight w:val="315"/>
          <w:jc w:val="center"/>
        </w:trPr>
        <w:tc>
          <w:tcPr>
            <w:tcW w:w="1560" w:type="dxa"/>
            <w:shd w:val="clear" w:color="000000" w:fill="FFFFFF"/>
            <w:vAlign w:val="bottom"/>
            <w:hideMark/>
          </w:tcPr>
          <w:p w:rsidR="00835FEA" w:rsidRPr="002143D0" w:rsidRDefault="00835FEA" w:rsidP="004227CB">
            <w:pPr>
              <w:jc w:val="left"/>
              <w:rPr>
                <w:rFonts w:asciiTheme="minorHAnsi" w:hAnsiTheme="minorHAnsi"/>
                <w:sz w:val="20"/>
                <w:szCs w:val="20"/>
              </w:rPr>
            </w:pPr>
            <w:r w:rsidRPr="002143D0">
              <w:rPr>
                <w:rFonts w:asciiTheme="minorHAnsi" w:hAnsiTheme="minorHAnsi"/>
                <w:sz w:val="20"/>
                <w:szCs w:val="20"/>
              </w:rPr>
              <w:t>BAYRAMİÇ</w:t>
            </w:r>
          </w:p>
        </w:tc>
        <w:tc>
          <w:tcPr>
            <w:tcW w:w="156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1.678</w:t>
            </w:r>
          </w:p>
        </w:tc>
        <w:tc>
          <w:tcPr>
            <w:tcW w:w="198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26.217.253,45</w:t>
            </w:r>
          </w:p>
        </w:tc>
        <w:tc>
          <w:tcPr>
            <w:tcW w:w="140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1.450.430,37</w:t>
            </w:r>
          </w:p>
        </w:tc>
        <w:tc>
          <w:tcPr>
            <w:tcW w:w="152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6.482.418,54</w:t>
            </w:r>
          </w:p>
        </w:tc>
        <w:tc>
          <w:tcPr>
            <w:tcW w:w="1047" w:type="dxa"/>
            <w:shd w:val="clear" w:color="000000" w:fill="FFFFFF"/>
            <w:noWrap/>
            <w:vAlign w:val="center"/>
            <w:hideMark/>
          </w:tcPr>
          <w:p w:rsidR="00835FEA" w:rsidRPr="005547A4" w:rsidRDefault="00835FEA" w:rsidP="00835FEA">
            <w:pPr>
              <w:jc w:val="center"/>
              <w:rPr>
                <w:rFonts w:asciiTheme="minorHAnsi" w:hAnsiTheme="minorHAnsi" w:cstheme="minorHAnsi"/>
                <w:sz w:val="20"/>
                <w:szCs w:val="20"/>
              </w:rPr>
            </w:pPr>
            <w:r w:rsidRPr="005547A4">
              <w:rPr>
                <w:rFonts w:asciiTheme="minorHAnsi" w:hAnsiTheme="minorHAnsi" w:cstheme="minorHAnsi"/>
                <w:sz w:val="20"/>
                <w:szCs w:val="20"/>
              </w:rPr>
              <w:t>0,00</w:t>
            </w:r>
          </w:p>
        </w:tc>
        <w:tc>
          <w:tcPr>
            <w:tcW w:w="1640" w:type="dxa"/>
            <w:shd w:val="clear" w:color="000000" w:fill="FFFFFF"/>
            <w:noWrap/>
            <w:vAlign w:val="center"/>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34.150.102,36</w:t>
            </w:r>
          </w:p>
        </w:tc>
        <w:tc>
          <w:tcPr>
            <w:tcW w:w="2560" w:type="dxa"/>
            <w:shd w:val="clear" w:color="000000" w:fill="FFFFFF"/>
            <w:noWrap/>
            <w:vAlign w:val="bottom"/>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2.980.751,33</w:t>
            </w:r>
          </w:p>
        </w:tc>
        <w:tc>
          <w:tcPr>
            <w:tcW w:w="1934" w:type="dxa"/>
            <w:shd w:val="clear" w:color="000000" w:fill="FFFFFF"/>
            <w:vAlign w:val="center"/>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10,92</w:t>
            </w:r>
          </w:p>
        </w:tc>
      </w:tr>
      <w:tr w:rsidR="00835FEA" w:rsidRPr="002143D0" w:rsidTr="00FA1452">
        <w:trPr>
          <w:trHeight w:val="315"/>
          <w:jc w:val="center"/>
        </w:trPr>
        <w:tc>
          <w:tcPr>
            <w:tcW w:w="1560" w:type="dxa"/>
            <w:shd w:val="clear" w:color="000000" w:fill="FFFFFF"/>
            <w:vAlign w:val="bottom"/>
            <w:hideMark/>
          </w:tcPr>
          <w:p w:rsidR="00835FEA" w:rsidRPr="002143D0" w:rsidRDefault="00835FEA" w:rsidP="004227CB">
            <w:pPr>
              <w:jc w:val="left"/>
              <w:rPr>
                <w:rFonts w:asciiTheme="minorHAnsi" w:hAnsiTheme="minorHAnsi"/>
                <w:sz w:val="20"/>
                <w:szCs w:val="20"/>
              </w:rPr>
            </w:pPr>
            <w:r w:rsidRPr="002143D0">
              <w:rPr>
                <w:rFonts w:asciiTheme="minorHAnsi" w:hAnsiTheme="minorHAnsi"/>
                <w:sz w:val="20"/>
                <w:szCs w:val="20"/>
              </w:rPr>
              <w:t>BİGA</w:t>
            </w:r>
          </w:p>
        </w:tc>
        <w:tc>
          <w:tcPr>
            <w:tcW w:w="156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3.905</w:t>
            </w:r>
          </w:p>
        </w:tc>
        <w:tc>
          <w:tcPr>
            <w:tcW w:w="198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114.508.935,12</w:t>
            </w:r>
          </w:p>
        </w:tc>
        <w:tc>
          <w:tcPr>
            <w:tcW w:w="140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104.376,90</w:t>
            </w:r>
          </w:p>
        </w:tc>
        <w:tc>
          <w:tcPr>
            <w:tcW w:w="152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714.308,40</w:t>
            </w:r>
          </w:p>
        </w:tc>
        <w:tc>
          <w:tcPr>
            <w:tcW w:w="1047" w:type="dxa"/>
            <w:shd w:val="clear" w:color="000000" w:fill="FFFFFF"/>
            <w:noWrap/>
            <w:vAlign w:val="center"/>
            <w:hideMark/>
          </w:tcPr>
          <w:p w:rsidR="00835FEA" w:rsidRPr="005547A4" w:rsidRDefault="00835FEA" w:rsidP="00835FEA">
            <w:pPr>
              <w:jc w:val="center"/>
              <w:rPr>
                <w:rFonts w:asciiTheme="minorHAnsi" w:hAnsiTheme="minorHAnsi" w:cstheme="minorHAnsi"/>
                <w:sz w:val="20"/>
                <w:szCs w:val="20"/>
              </w:rPr>
            </w:pPr>
            <w:r w:rsidRPr="005547A4">
              <w:rPr>
                <w:rFonts w:asciiTheme="minorHAnsi" w:hAnsiTheme="minorHAnsi" w:cstheme="minorHAnsi"/>
                <w:sz w:val="20"/>
                <w:szCs w:val="20"/>
              </w:rPr>
              <w:t>0,00</w:t>
            </w:r>
          </w:p>
        </w:tc>
        <w:tc>
          <w:tcPr>
            <w:tcW w:w="1640" w:type="dxa"/>
            <w:shd w:val="clear" w:color="000000" w:fill="FFFFFF"/>
            <w:noWrap/>
            <w:vAlign w:val="center"/>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115.327.620,42</w:t>
            </w:r>
          </w:p>
        </w:tc>
        <w:tc>
          <w:tcPr>
            <w:tcW w:w="2560" w:type="dxa"/>
            <w:shd w:val="clear" w:color="000000" w:fill="FFFFFF"/>
            <w:noWrap/>
            <w:vAlign w:val="bottom"/>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7.721.708,98</w:t>
            </w:r>
          </w:p>
        </w:tc>
        <w:tc>
          <w:tcPr>
            <w:tcW w:w="1934" w:type="dxa"/>
            <w:shd w:val="clear" w:color="000000" w:fill="FFFFFF"/>
            <w:vAlign w:val="center"/>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28,28</w:t>
            </w:r>
          </w:p>
        </w:tc>
      </w:tr>
      <w:tr w:rsidR="00835FEA" w:rsidRPr="002143D0" w:rsidTr="00FA1452">
        <w:trPr>
          <w:trHeight w:val="315"/>
          <w:jc w:val="center"/>
        </w:trPr>
        <w:tc>
          <w:tcPr>
            <w:tcW w:w="1560" w:type="dxa"/>
            <w:shd w:val="clear" w:color="000000" w:fill="FFFFFF"/>
            <w:vAlign w:val="bottom"/>
            <w:hideMark/>
          </w:tcPr>
          <w:p w:rsidR="00835FEA" w:rsidRPr="002143D0" w:rsidRDefault="00835FEA" w:rsidP="004227CB">
            <w:pPr>
              <w:jc w:val="left"/>
              <w:rPr>
                <w:rFonts w:asciiTheme="minorHAnsi" w:hAnsiTheme="minorHAnsi"/>
                <w:sz w:val="20"/>
                <w:szCs w:val="20"/>
              </w:rPr>
            </w:pPr>
            <w:r w:rsidRPr="002143D0">
              <w:rPr>
                <w:rFonts w:asciiTheme="minorHAnsi" w:hAnsiTheme="minorHAnsi"/>
                <w:sz w:val="20"/>
                <w:szCs w:val="20"/>
              </w:rPr>
              <w:t>BOZCAADA</w:t>
            </w:r>
          </w:p>
        </w:tc>
        <w:tc>
          <w:tcPr>
            <w:tcW w:w="156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2</w:t>
            </w:r>
          </w:p>
        </w:tc>
        <w:tc>
          <w:tcPr>
            <w:tcW w:w="198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0,00</w:t>
            </w:r>
          </w:p>
        </w:tc>
        <w:tc>
          <w:tcPr>
            <w:tcW w:w="140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3.109,90</w:t>
            </w:r>
          </w:p>
        </w:tc>
        <w:tc>
          <w:tcPr>
            <w:tcW w:w="152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6.413,10</w:t>
            </w:r>
          </w:p>
        </w:tc>
        <w:tc>
          <w:tcPr>
            <w:tcW w:w="1047" w:type="dxa"/>
            <w:shd w:val="clear" w:color="000000" w:fill="FFFFFF"/>
            <w:noWrap/>
            <w:vAlign w:val="center"/>
            <w:hideMark/>
          </w:tcPr>
          <w:p w:rsidR="00835FEA" w:rsidRPr="005547A4" w:rsidRDefault="00835FEA" w:rsidP="00835FEA">
            <w:pPr>
              <w:jc w:val="center"/>
              <w:rPr>
                <w:rFonts w:asciiTheme="minorHAnsi" w:hAnsiTheme="minorHAnsi" w:cstheme="minorHAnsi"/>
                <w:sz w:val="20"/>
                <w:szCs w:val="20"/>
              </w:rPr>
            </w:pPr>
            <w:r w:rsidRPr="005547A4">
              <w:rPr>
                <w:rFonts w:asciiTheme="minorHAnsi" w:hAnsiTheme="minorHAnsi" w:cstheme="minorHAnsi"/>
                <w:sz w:val="20"/>
                <w:szCs w:val="20"/>
              </w:rPr>
              <w:t>0,00</w:t>
            </w:r>
          </w:p>
        </w:tc>
        <w:tc>
          <w:tcPr>
            <w:tcW w:w="1640" w:type="dxa"/>
            <w:shd w:val="clear" w:color="000000" w:fill="FFFFFF"/>
            <w:noWrap/>
            <w:vAlign w:val="center"/>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9.523,00</w:t>
            </w:r>
          </w:p>
        </w:tc>
        <w:tc>
          <w:tcPr>
            <w:tcW w:w="2560" w:type="dxa"/>
            <w:shd w:val="clear" w:color="000000" w:fill="FFFFFF"/>
            <w:noWrap/>
            <w:vAlign w:val="bottom"/>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1.904,60</w:t>
            </w:r>
          </w:p>
        </w:tc>
        <w:tc>
          <w:tcPr>
            <w:tcW w:w="1934" w:type="dxa"/>
            <w:shd w:val="clear" w:color="000000" w:fill="FFFFFF"/>
            <w:vAlign w:val="center"/>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0,01</w:t>
            </w:r>
          </w:p>
        </w:tc>
      </w:tr>
      <w:tr w:rsidR="00835FEA" w:rsidRPr="002143D0" w:rsidTr="00FA1452">
        <w:trPr>
          <w:trHeight w:val="315"/>
          <w:jc w:val="center"/>
        </w:trPr>
        <w:tc>
          <w:tcPr>
            <w:tcW w:w="1560" w:type="dxa"/>
            <w:shd w:val="clear" w:color="000000" w:fill="FFFFFF"/>
            <w:vAlign w:val="bottom"/>
            <w:hideMark/>
          </w:tcPr>
          <w:p w:rsidR="00835FEA" w:rsidRPr="002143D0" w:rsidRDefault="00835FEA" w:rsidP="004227CB">
            <w:pPr>
              <w:jc w:val="left"/>
              <w:rPr>
                <w:rFonts w:asciiTheme="minorHAnsi" w:hAnsiTheme="minorHAnsi"/>
                <w:sz w:val="20"/>
                <w:szCs w:val="20"/>
              </w:rPr>
            </w:pPr>
            <w:r w:rsidRPr="002143D0">
              <w:rPr>
                <w:rFonts w:asciiTheme="minorHAnsi" w:hAnsiTheme="minorHAnsi"/>
                <w:sz w:val="20"/>
                <w:szCs w:val="20"/>
              </w:rPr>
              <w:t>ÇAN</w:t>
            </w:r>
          </w:p>
        </w:tc>
        <w:tc>
          <w:tcPr>
            <w:tcW w:w="156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1.892</w:t>
            </w:r>
          </w:p>
        </w:tc>
        <w:tc>
          <w:tcPr>
            <w:tcW w:w="198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51.704.903,76</w:t>
            </w:r>
          </w:p>
        </w:tc>
        <w:tc>
          <w:tcPr>
            <w:tcW w:w="140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369.627,00</w:t>
            </w:r>
          </w:p>
        </w:tc>
        <w:tc>
          <w:tcPr>
            <w:tcW w:w="152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1.113.079,50</w:t>
            </w:r>
          </w:p>
        </w:tc>
        <w:tc>
          <w:tcPr>
            <w:tcW w:w="1047" w:type="dxa"/>
            <w:shd w:val="clear" w:color="000000" w:fill="FFFFFF"/>
            <w:noWrap/>
            <w:vAlign w:val="center"/>
            <w:hideMark/>
          </w:tcPr>
          <w:p w:rsidR="00835FEA" w:rsidRPr="005547A4" w:rsidRDefault="00835FEA" w:rsidP="00835FEA">
            <w:pPr>
              <w:jc w:val="center"/>
              <w:rPr>
                <w:rFonts w:asciiTheme="minorHAnsi" w:hAnsiTheme="minorHAnsi" w:cstheme="minorHAnsi"/>
                <w:sz w:val="20"/>
                <w:szCs w:val="20"/>
              </w:rPr>
            </w:pPr>
            <w:r w:rsidRPr="005547A4">
              <w:rPr>
                <w:rFonts w:asciiTheme="minorHAnsi" w:hAnsiTheme="minorHAnsi" w:cstheme="minorHAnsi"/>
                <w:sz w:val="20"/>
                <w:szCs w:val="20"/>
              </w:rPr>
              <w:t>0,00</w:t>
            </w:r>
          </w:p>
        </w:tc>
        <w:tc>
          <w:tcPr>
            <w:tcW w:w="1640" w:type="dxa"/>
            <w:shd w:val="clear" w:color="000000" w:fill="FFFFFF"/>
            <w:noWrap/>
            <w:vAlign w:val="center"/>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53.187.610,26</w:t>
            </w:r>
          </w:p>
        </w:tc>
        <w:tc>
          <w:tcPr>
            <w:tcW w:w="2560" w:type="dxa"/>
            <w:shd w:val="clear" w:color="000000" w:fill="FFFFFF"/>
            <w:noWrap/>
            <w:vAlign w:val="bottom"/>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3.747.570,90</w:t>
            </w:r>
          </w:p>
        </w:tc>
        <w:tc>
          <w:tcPr>
            <w:tcW w:w="1934" w:type="dxa"/>
            <w:shd w:val="clear" w:color="000000" w:fill="FFFFFF"/>
            <w:vAlign w:val="center"/>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13,73</w:t>
            </w:r>
          </w:p>
        </w:tc>
      </w:tr>
      <w:tr w:rsidR="00835FEA" w:rsidRPr="002143D0" w:rsidTr="00FA1452">
        <w:trPr>
          <w:trHeight w:val="315"/>
          <w:jc w:val="center"/>
        </w:trPr>
        <w:tc>
          <w:tcPr>
            <w:tcW w:w="1560" w:type="dxa"/>
            <w:shd w:val="clear" w:color="000000" w:fill="FFFFFF"/>
            <w:vAlign w:val="bottom"/>
            <w:hideMark/>
          </w:tcPr>
          <w:p w:rsidR="00835FEA" w:rsidRPr="002143D0" w:rsidRDefault="00835FEA" w:rsidP="004227CB">
            <w:pPr>
              <w:jc w:val="left"/>
              <w:rPr>
                <w:rFonts w:asciiTheme="minorHAnsi" w:hAnsiTheme="minorHAnsi"/>
                <w:sz w:val="20"/>
                <w:szCs w:val="20"/>
              </w:rPr>
            </w:pPr>
            <w:r w:rsidRPr="002143D0">
              <w:rPr>
                <w:rFonts w:asciiTheme="minorHAnsi" w:hAnsiTheme="minorHAnsi"/>
                <w:sz w:val="20"/>
                <w:szCs w:val="20"/>
              </w:rPr>
              <w:t>ECEABAT</w:t>
            </w:r>
          </w:p>
        </w:tc>
        <w:tc>
          <w:tcPr>
            <w:tcW w:w="156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550</w:t>
            </w:r>
          </w:p>
        </w:tc>
        <w:tc>
          <w:tcPr>
            <w:tcW w:w="198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8.402.702,72</w:t>
            </w:r>
          </w:p>
        </w:tc>
        <w:tc>
          <w:tcPr>
            <w:tcW w:w="140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467.592,30</w:t>
            </w:r>
          </w:p>
        </w:tc>
        <w:tc>
          <w:tcPr>
            <w:tcW w:w="152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3.561.051,52</w:t>
            </w:r>
          </w:p>
        </w:tc>
        <w:tc>
          <w:tcPr>
            <w:tcW w:w="1047" w:type="dxa"/>
            <w:shd w:val="clear" w:color="000000" w:fill="FFFFFF"/>
            <w:noWrap/>
            <w:vAlign w:val="center"/>
            <w:hideMark/>
          </w:tcPr>
          <w:p w:rsidR="00835FEA" w:rsidRPr="005547A4" w:rsidRDefault="00835FEA" w:rsidP="00835FEA">
            <w:pPr>
              <w:jc w:val="center"/>
              <w:rPr>
                <w:rFonts w:asciiTheme="minorHAnsi" w:hAnsiTheme="minorHAnsi" w:cstheme="minorHAnsi"/>
                <w:sz w:val="20"/>
                <w:szCs w:val="20"/>
              </w:rPr>
            </w:pPr>
            <w:r w:rsidRPr="005547A4">
              <w:rPr>
                <w:rFonts w:asciiTheme="minorHAnsi" w:hAnsiTheme="minorHAnsi" w:cstheme="minorHAnsi"/>
                <w:sz w:val="20"/>
                <w:szCs w:val="20"/>
              </w:rPr>
              <w:t>0,00</w:t>
            </w:r>
          </w:p>
        </w:tc>
        <w:tc>
          <w:tcPr>
            <w:tcW w:w="1640" w:type="dxa"/>
            <w:shd w:val="clear" w:color="000000" w:fill="FFFFFF"/>
            <w:noWrap/>
            <w:vAlign w:val="center"/>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12.431.346,54</w:t>
            </w:r>
          </w:p>
        </w:tc>
        <w:tc>
          <w:tcPr>
            <w:tcW w:w="2560" w:type="dxa"/>
            <w:shd w:val="clear" w:color="000000" w:fill="FFFFFF"/>
            <w:noWrap/>
            <w:vAlign w:val="bottom"/>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1.170.980,77</w:t>
            </w:r>
          </w:p>
        </w:tc>
        <w:tc>
          <w:tcPr>
            <w:tcW w:w="1934" w:type="dxa"/>
            <w:shd w:val="clear" w:color="000000" w:fill="FFFFFF"/>
            <w:vAlign w:val="center"/>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4,29</w:t>
            </w:r>
          </w:p>
        </w:tc>
      </w:tr>
      <w:tr w:rsidR="00835FEA" w:rsidRPr="002143D0" w:rsidTr="00FA1452">
        <w:trPr>
          <w:trHeight w:val="315"/>
          <w:jc w:val="center"/>
        </w:trPr>
        <w:tc>
          <w:tcPr>
            <w:tcW w:w="1560" w:type="dxa"/>
            <w:shd w:val="clear" w:color="000000" w:fill="FFFFFF"/>
            <w:vAlign w:val="bottom"/>
            <w:hideMark/>
          </w:tcPr>
          <w:p w:rsidR="00835FEA" w:rsidRPr="002143D0" w:rsidRDefault="00835FEA" w:rsidP="004227CB">
            <w:pPr>
              <w:jc w:val="left"/>
              <w:rPr>
                <w:rFonts w:asciiTheme="minorHAnsi" w:hAnsiTheme="minorHAnsi"/>
                <w:sz w:val="20"/>
                <w:szCs w:val="20"/>
              </w:rPr>
            </w:pPr>
            <w:r w:rsidRPr="002143D0">
              <w:rPr>
                <w:rFonts w:asciiTheme="minorHAnsi" w:hAnsiTheme="minorHAnsi"/>
                <w:sz w:val="20"/>
                <w:szCs w:val="20"/>
              </w:rPr>
              <w:t>EZİNE</w:t>
            </w:r>
          </w:p>
        </w:tc>
        <w:tc>
          <w:tcPr>
            <w:tcW w:w="156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72</w:t>
            </w:r>
          </w:p>
        </w:tc>
        <w:tc>
          <w:tcPr>
            <w:tcW w:w="198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1.045.463,00</w:t>
            </w:r>
          </w:p>
        </w:tc>
        <w:tc>
          <w:tcPr>
            <w:tcW w:w="140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12.700,00</w:t>
            </w:r>
          </w:p>
        </w:tc>
        <w:tc>
          <w:tcPr>
            <w:tcW w:w="152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186.783,00</w:t>
            </w:r>
          </w:p>
        </w:tc>
        <w:tc>
          <w:tcPr>
            <w:tcW w:w="1047" w:type="dxa"/>
            <w:shd w:val="clear" w:color="000000" w:fill="FFFFFF"/>
            <w:noWrap/>
            <w:vAlign w:val="center"/>
            <w:hideMark/>
          </w:tcPr>
          <w:p w:rsidR="00835FEA" w:rsidRPr="005547A4" w:rsidRDefault="00835FEA" w:rsidP="00835FEA">
            <w:pPr>
              <w:jc w:val="center"/>
              <w:rPr>
                <w:rFonts w:asciiTheme="minorHAnsi" w:hAnsiTheme="minorHAnsi" w:cstheme="minorHAnsi"/>
                <w:sz w:val="20"/>
                <w:szCs w:val="20"/>
              </w:rPr>
            </w:pPr>
            <w:r w:rsidRPr="005547A4">
              <w:rPr>
                <w:rFonts w:asciiTheme="minorHAnsi" w:hAnsiTheme="minorHAnsi" w:cstheme="minorHAnsi"/>
                <w:sz w:val="20"/>
                <w:szCs w:val="20"/>
              </w:rPr>
              <w:t>0,00</w:t>
            </w:r>
          </w:p>
        </w:tc>
        <w:tc>
          <w:tcPr>
            <w:tcW w:w="1640" w:type="dxa"/>
            <w:shd w:val="clear" w:color="000000" w:fill="FFFFFF"/>
            <w:noWrap/>
            <w:vAlign w:val="center"/>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1.244.946,00</w:t>
            </w:r>
          </w:p>
        </w:tc>
        <w:tc>
          <w:tcPr>
            <w:tcW w:w="2560" w:type="dxa"/>
            <w:shd w:val="clear" w:color="000000" w:fill="FFFFFF"/>
            <w:noWrap/>
            <w:vAlign w:val="bottom"/>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92.234,37</w:t>
            </w:r>
          </w:p>
        </w:tc>
        <w:tc>
          <w:tcPr>
            <w:tcW w:w="1934" w:type="dxa"/>
            <w:shd w:val="clear" w:color="000000" w:fill="FFFFFF"/>
            <w:vAlign w:val="center"/>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0,34</w:t>
            </w:r>
          </w:p>
        </w:tc>
      </w:tr>
      <w:tr w:rsidR="00835FEA" w:rsidRPr="002143D0" w:rsidTr="00FA1452">
        <w:trPr>
          <w:trHeight w:val="315"/>
          <w:jc w:val="center"/>
        </w:trPr>
        <w:tc>
          <w:tcPr>
            <w:tcW w:w="1560" w:type="dxa"/>
            <w:shd w:val="clear" w:color="000000" w:fill="FFFFFF"/>
            <w:vAlign w:val="bottom"/>
            <w:hideMark/>
          </w:tcPr>
          <w:p w:rsidR="00835FEA" w:rsidRPr="002143D0" w:rsidRDefault="00835FEA" w:rsidP="004227CB">
            <w:pPr>
              <w:jc w:val="left"/>
              <w:rPr>
                <w:rFonts w:asciiTheme="minorHAnsi" w:hAnsiTheme="minorHAnsi"/>
                <w:sz w:val="20"/>
                <w:szCs w:val="20"/>
              </w:rPr>
            </w:pPr>
            <w:r w:rsidRPr="002143D0">
              <w:rPr>
                <w:rFonts w:asciiTheme="minorHAnsi" w:hAnsiTheme="minorHAnsi"/>
                <w:sz w:val="20"/>
                <w:szCs w:val="20"/>
              </w:rPr>
              <w:t>GELİBOLU</w:t>
            </w:r>
          </w:p>
        </w:tc>
        <w:tc>
          <w:tcPr>
            <w:tcW w:w="156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976</w:t>
            </w:r>
          </w:p>
        </w:tc>
        <w:tc>
          <w:tcPr>
            <w:tcW w:w="198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27.551.734,68</w:t>
            </w:r>
          </w:p>
        </w:tc>
        <w:tc>
          <w:tcPr>
            <w:tcW w:w="140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1.829.472,90</w:t>
            </w:r>
          </w:p>
        </w:tc>
        <w:tc>
          <w:tcPr>
            <w:tcW w:w="152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3.065.785,28</w:t>
            </w:r>
          </w:p>
        </w:tc>
        <w:tc>
          <w:tcPr>
            <w:tcW w:w="1047" w:type="dxa"/>
            <w:shd w:val="clear" w:color="000000" w:fill="FFFFFF"/>
            <w:noWrap/>
            <w:vAlign w:val="center"/>
            <w:hideMark/>
          </w:tcPr>
          <w:p w:rsidR="00835FEA" w:rsidRPr="005547A4" w:rsidRDefault="00835FEA" w:rsidP="00835FEA">
            <w:pPr>
              <w:jc w:val="center"/>
              <w:rPr>
                <w:rFonts w:asciiTheme="minorHAnsi" w:hAnsiTheme="minorHAnsi" w:cstheme="minorHAnsi"/>
                <w:sz w:val="20"/>
                <w:szCs w:val="20"/>
              </w:rPr>
            </w:pPr>
            <w:r w:rsidRPr="005547A4">
              <w:rPr>
                <w:rFonts w:asciiTheme="minorHAnsi" w:hAnsiTheme="minorHAnsi" w:cstheme="minorHAnsi"/>
                <w:sz w:val="20"/>
                <w:szCs w:val="20"/>
              </w:rPr>
              <w:t>0,00</w:t>
            </w:r>
          </w:p>
        </w:tc>
        <w:tc>
          <w:tcPr>
            <w:tcW w:w="1640" w:type="dxa"/>
            <w:shd w:val="clear" w:color="000000" w:fill="FFFFFF"/>
            <w:noWrap/>
            <w:vAlign w:val="center"/>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32.446.992,86</w:t>
            </w:r>
          </w:p>
        </w:tc>
        <w:tc>
          <w:tcPr>
            <w:tcW w:w="2560" w:type="dxa"/>
            <w:shd w:val="clear" w:color="000000" w:fill="FFFFFF"/>
            <w:noWrap/>
            <w:vAlign w:val="bottom"/>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2.029.197,00</w:t>
            </w:r>
          </w:p>
        </w:tc>
        <w:tc>
          <w:tcPr>
            <w:tcW w:w="1934" w:type="dxa"/>
            <w:shd w:val="clear" w:color="000000" w:fill="FFFFFF"/>
            <w:vAlign w:val="center"/>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7,43</w:t>
            </w:r>
          </w:p>
        </w:tc>
      </w:tr>
      <w:tr w:rsidR="00835FEA" w:rsidRPr="002143D0" w:rsidTr="00FA1452">
        <w:trPr>
          <w:trHeight w:val="315"/>
          <w:jc w:val="center"/>
        </w:trPr>
        <w:tc>
          <w:tcPr>
            <w:tcW w:w="1560" w:type="dxa"/>
            <w:shd w:val="clear" w:color="000000" w:fill="FFFFFF"/>
            <w:vAlign w:val="bottom"/>
            <w:hideMark/>
          </w:tcPr>
          <w:p w:rsidR="00835FEA" w:rsidRPr="002143D0" w:rsidRDefault="00835FEA" w:rsidP="004227CB">
            <w:pPr>
              <w:jc w:val="left"/>
              <w:rPr>
                <w:rFonts w:asciiTheme="minorHAnsi" w:hAnsiTheme="minorHAnsi"/>
                <w:sz w:val="20"/>
                <w:szCs w:val="20"/>
              </w:rPr>
            </w:pPr>
            <w:r w:rsidRPr="002143D0">
              <w:rPr>
                <w:rFonts w:asciiTheme="minorHAnsi" w:hAnsiTheme="minorHAnsi"/>
                <w:sz w:val="20"/>
                <w:szCs w:val="20"/>
              </w:rPr>
              <w:t>GÖKÇEADA</w:t>
            </w:r>
          </w:p>
        </w:tc>
        <w:tc>
          <w:tcPr>
            <w:tcW w:w="156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783</w:t>
            </w:r>
          </w:p>
        </w:tc>
        <w:tc>
          <w:tcPr>
            <w:tcW w:w="198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14.138.343,57</w:t>
            </w:r>
          </w:p>
        </w:tc>
        <w:tc>
          <w:tcPr>
            <w:tcW w:w="140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16.109,00</w:t>
            </w:r>
          </w:p>
        </w:tc>
        <w:tc>
          <w:tcPr>
            <w:tcW w:w="152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640.540,00</w:t>
            </w:r>
          </w:p>
        </w:tc>
        <w:tc>
          <w:tcPr>
            <w:tcW w:w="1047" w:type="dxa"/>
            <w:shd w:val="clear" w:color="000000" w:fill="FFFFFF"/>
            <w:noWrap/>
            <w:vAlign w:val="center"/>
            <w:hideMark/>
          </w:tcPr>
          <w:p w:rsidR="00835FEA" w:rsidRPr="005547A4" w:rsidRDefault="00835FEA" w:rsidP="00835FEA">
            <w:pPr>
              <w:jc w:val="center"/>
              <w:rPr>
                <w:rFonts w:asciiTheme="minorHAnsi" w:hAnsiTheme="minorHAnsi" w:cstheme="minorHAnsi"/>
                <w:sz w:val="20"/>
                <w:szCs w:val="20"/>
              </w:rPr>
            </w:pPr>
            <w:r w:rsidRPr="005547A4">
              <w:rPr>
                <w:rFonts w:asciiTheme="minorHAnsi" w:hAnsiTheme="minorHAnsi" w:cstheme="minorHAnsi"/>
                <w:sz w:val="20"/>
                <w:szCs w:val="20"/>
              </w:rPr>
              <w:t>0,00</w:t>
            </w:r>
          </w:p>
        </w:tc>
        <w:tc>
          <w:tcPr>
            <w:tcW w:w="1640" w:type="dxa"/>
            <w:shd w:val="clear" w:color="000000" w:fill="FFFFFF"/>
            <w:noWrap/>
            <w:vAlign w:val="center"/>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14.794.992,57</w:t>
            </w:r>
          </w:p>
        </w:tc>
        <w:tc>
          <w:tcPr>
            <w:tcW w:w="2560" w:type="dxa"/>
            <w:shd w:val="clear" w:color="000000" w:fill="FFFFFF"/>
            <w:noWrap/>
            <w:vAlign w:val="bottom"/>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990.015,11</w:t>
            </w:r>
          </w:p>
        </w:tc>
        <w:tc>
          <w:tcPr>
            <w:tcW w:w="1934" w:type="dxa"/>
            <w:shd w:val="clear" w:color="000000" w:fill="FFFFFF"/>
            <w:vAlign w:val="center"/>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3,63</w:t>
            </w:r>
          </w:p>
        </w:tc>
      </w:tr>
      <w:tr w:rsidR="00835FEA" w:rsidRPr="002143D0" w:rsidTr="00FA1452">
        <w:trPr>
          <w:trHeight w:val="315"/>
          <w:jc w:val="center"/>
        </w:trPr>
        <w:tc>
          <w:tcPr>
            <w:tcW w:w="1560" w:type="dxa"/>
            <w:shd w:val="clear" w:color="000000" w:fill="FFFFFF"/>
            <w:vAlign w:val="bottom"/>
            <w:hideMark/>
          </w:tcPr>
          <w:p w:rsidR="00835FEA" w:rsidRPr="002143D0" w:rsidRDefault="00835FEA" w:rsidP="004227CB">
            <w:pPr>
              <w:jc w:val="left"/>
              <w:rPr>
                <w:rFonts w:asciiTheme="minorHAnsi" w:hAnsiTheme="minorHAnsi"/>
                <w:sz w:val="20"/>
                <w:szCs w:val="20"/>
              </w:rPr>
            </w:pPr>
            <w:r w:rsidRPr="002143D0">
              <w:rPr>
                <w:rFonts w:asciiTheme="minorHAnsi" w:hAnsiTheme="minorHAnsi"/>
                <w:sz w:val="20"/>
                <w:szCs w:val="20"/>
              </w:rPr>
              <w:t>LAPSEKİ</w:t>
            </w:r>
          </w:p>
        </w:tc>
        <w:tc>
          <w:tcPr>
            <w:tcW w:w="156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6</w:t>
            </w:r>
          </w:p>
        </w:tc>
        <w:tc>
          <w:tcPr>
            <w:tcW w:w="198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2.133.347,00</w:t>
            </w:r>
          </w:p>
        </w:tc>
        <w:tc>
          <w:tcPr>
            <w:tcW w:w="140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0,00</w:t>
            </w:r>
          </w:p>
        </w:tc>
        <w:tc>
          <w:tcPr>
            <w:tcW w:w="152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393.047,00</w:t>
            </w:r>
          </w:p>
        </w:tc>
        <w:tc>
          <w:tcPr>
            <w:tcW w:w="1047" w:type="dxa"/>
            <w:shd w:val="clear" w:color="000000" w:fill="FFFFFF"/>
            <w:noWrap/>
            <w:vAlign w:val="center"/>
            <w:hideMark/>
          </w:tcPr>
          <w:p w:rsidR="00835FEA" w:rsidRPr="005547A4" w:rsidRDefault="00835FEA" w:rsidP="00835FEA">
            <w:pPr>
              <w:jc w:val="center"/>
              <w:rPr>
                <w:rFonts w:asciiTheme="minorHAnsi" w:hAnsiTheme="minorHAnsi" w:cstheme="minorHAnsi"/>
                <w:sz w:val="20"/>
                <w:szCs w:val="20"/>
              </w:rPr>
            </w:pPr>
            <w:r w:rsidRPr="005547A4">
              <w:rPr>
                <w:rFonts w:asciiTheme="minorHAnsi" w:hAnsiTheme="minorHAnsi" w:cstheme="minorHAnsi"/>
                <w:sz w:val="20"/>
                <w:szCs w:val="20"/>
              </w:rPr>
              <w:t>0,00</w:t>
            </w:r>
          </w:p>
        </w:tc>
        <w:tc>
          <w:tcPr>
            <w:tcW w:w="1640" w:type="dxa"/>
            <w:shd w:val="clear" w:color="000000" w:fill="FFFFFF"/>
            <w:noWrap/>
            <w:vAlign w:val="center"/>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2.526.394,00</w:t>
            </w:r>
          </w:p>
        </w:tc>
        <w:tc>
          <w:tcPr>
            <w:tcW w:w="2560" w:type="dxa"/>
            <w:shd w:val="clear" w:color="000000" w:fill="FFFFFF"/>
            <w:noWrap/>
            <w:vAlign w:val="bottom"/>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162.633,32</w:t>
            </w:r>
          </w:p>
        </w:tc>
        <w:tc>
          <w:tcPr>
            <w:tcW w:w="1934" w:type="dxa"/>
            <w:shd w:val="clear" w:color="000000" w:fill="FFFFFF"/>
            <w:vAlign w:val="center"/>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0,60</w:t>
            </w:r>
          </w:p>
        </w:tc>
      </w:tr>
      <w:tr w:rsidR="00835FEA" w:rsidRPr="002143D0" w:rsidTr="00FA1452">
        <w:trPr>
          <w:trHeight w:val="315"/>
          <w:jc w:val="center"/>
        </w:trPr>
        <w:tc>
          <w:tcPr>
            <w:tcW w:w="1560" w:type="dxa"/>
            <w:shd w:val="clear" w:color="000000" w:fill="FFFFFF"/>
            <w:vAlign w:val="bottom"/>
            <w:hideMark/>
          </w:tcPr>
          <w:p w:rsidR="00835FEA" w:rsidRPr="002143D0" w:rsidRDefault="00835FEA" w:rsidP="004227CB">
            <w:pPr>
              <w:jc w:val="left"/>
              <w:rPr>
                <w:rFonts w:asciiTheme="minorHAnsi" w:hAnsiTheme="minorHAnsi"/>
                <w:sz w:val="20"/>
                <w:szCs w:val="20"/>
              </w:rPr>
            </w:pPr>
            <w:r w:rsidRPr="002143D0">
              <w:rPr>
                <w:rFonts w:asciiTheme="minorHAnsi" w:hAnsiTheme="minorHAnsi"/>
                <w:sz w:val="20"/>
                <w:szCs w:val="20"/>
              </w:rPr>
              <w:t>MERKEZ</w:t>
            </w:r>
          </w:p>
        </w:tc>
        <w:tc>
          <w:tcPr>
            <w:tcW w:w="156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890</w:t>
            </w:r>
          </w:p>
        </w:tc>
        <w:tc>
          <w:tcPr>
            <w:tcW w:w="198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16.573.143,00</w:t>
            </w:r>
          </w:p>
        </w:tc>
        <w:tc>
          <w:tcPr>
            <w:tcW w:w="140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310.004,00</w:t>
            </w:r>
          </w:p>
        </w:tc>
        <w:tc>
          <w:tcPr>
            <w:tcW w:w="152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1.647.993,00</w:t>
            </w:r>
          </w:p>
        </w:tc>
        <w:tc>
          <w:tcPr>
            <w:tcW w:w="1047" w:type="dxa"/>
            <w:shd w:val="clear" w:color="000000" w:fill="FFFFFF"/>
            <w:noWrap/>
            <w:vAlign w:val="center"/>
            <w:hideMark/>
          </w:tcPr>
          <w:p w:rsidR="00835FEA" w:rsidRPr="005547A4" w:rsidRDefault="00835FEA" w:rsidP="00835FEA">
            <w:pPr>
              <w:jc w:val="center"/>
              <w:rPr>
                <w:rFonts w:asciiTheme="minorHAnsi" w:hAnsiTheme="minorHAnsi" w:cstheme="minorHAnsi"/>
                <w:sz w:val="20"/>
                <w:szCs w:val="20"/>
              </w:rPr>
            </w:pPr>
            <w:r w:rsidRPr="005547A4">
              <w:rPr>
                <w:rFonts w:asciiTheme="minorHAnsi" w:hAnsiTheme="minorHAnsi" w:cstheme="minorHAnsi"/>
                <w:sz w:val="20"/>
                <w:szCs w:val="20"/>
              </w:rPr>
              <w:t>0,00</w:t>
            </w:r>
          </w:p>
        </w:tc>
        <w:tc>
          <w:tcPr>
            <w:tcW w:w="1640" w:type="dxa"/>
            <w:shd w:val="clear" w:color="000000" w:fill="FFFFFF"/>
            <w:noWrap/>
            <w:vAlign w:val="center"/>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18.531.140,00</w:t>
            </w:r>
          </w:p>
        </w:tc>
        <w:tc>
          <w:tcPr>
            <w:tcW w:w="2560" w:type="dxa"/>
            <w:shd w:val="clear" w:color="000000" w:fill="FFFFFF"/>
            <w:noWrap/>
            <w:vAlign w:val="bottom"/>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1.417.611,93</w:t>
            </w:r>
          </w:p>
        </w:tc>
        <w:tc>
          <w:tcPr>
            <w:tcW w:w="1934" w:type="dxa"/>
            <w:shd w:val="clear" w:color="000000" w:fill="FFFFFF"/>
            <w:vAlign w:val="center"/>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5,19</w:t>
            </w:r>
          </w:p>
        </w:tc>
      </w:tr>
      <w:tr w:rsidR="00835FEA" w:rsidRPr="002143D0" w:rsidTr="00FA1452">
        <w:trPr>
          <w:trHeight w:val="315"/>
          <w:jc w:val="center"/>
        </w:trPr>
        <w:tc>
          <w:tcPr>
            <w:tcW w:w="1560" w:type="dxa"/>
            <w:shd w:val="clear" w:color="000000" w:fill="FFFFFF"/>
            <w:vAlign w:val="bottom"/>
            <w:hideMark/>
          </w:tcPr>
          <w:p w:rsidR="00835FEA" w:rsidRPr="002143D0" w:rsidRDefault="00835FEA" w:rsidP="004227CB">
            <w:pPr>
              <w:jc w:val="left"/>
              <w:rPr>
                <w:rFonts w:asciiTheme="minorHAnsi" w:hAnsiTheme="minorHAnsi"/>
                <w:sz w:val="20"/>
                <w:szCs w:val="20"/>
              </w:rPr>
            </w:pPr>
            <w:r w:rsidRPr="002143D0">
              <w:rPr>
                <w:rFonts w:asciiTheme="minorHAnsi" w:hAnsiTheme="minorHAnsi"/>
                <w:sz w:val="20"/>
                <w:szCs w:val="20"/>
              </w:rPr>
              <w:t>YENİCE</w:t>
            </w:r>
          </w:p>
        </w:tc>
        <w:tc>
          <w:tcPr>
            <w:tcW w:w="156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3.284</w:t>
            </w:r>
          </w:p>
        </w:tc>
        <w:tc>
          <w:tcPr>
            <w:tcW w:w="198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93.817.371,56</w:t>
            </w:r>
          </w:p>
        </w:tc>
        <w:tc>
          <w:tcPr>
            <w:tcW w:w="140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225.954,50</w:t>
            </w:r>
          </w:p>
        </w:tc>
        <w:tc>
          <w:tcPr>
            <w:tcW w:w="152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236.431,50</w:t>
            </w:r>
          </w:p>
        </w:tc>
        <w:tc>
          <w:tcPr>
            <w:tcW w:w="1047" w:type="dxa"/>
            <w:shd w:val="clear" w:color="000000" w:fill="FFFFFF"/>
            <w:noWrap/>
            <w:vAlign w:val="center"/>
            <w:hideMark/>
          </w:tcPr>
          <w:p w:rsidR="00835FEA" w:rsidRPr="005547A4" w:rsidRDefault="00835FEA" w:rsidP="00835FEA">
            <w:pPr>
              <w:jc w:val="center"/>
              <w:rPr>
                <w:rFonts w:asciiTheme="minorHAnsi" w:hAnsiTheme="minorHAnsi" w:cstheme="minorHAnsi"/>
                <w:sz w:val="20"/>
                <w:szCs w:val="20"/>
              </w:rPr>
            </w:pPr>
            <w:r w:rsidRPr="005547A4">
              <w:rPr>
                <w:rFonts w:asciiTheme="minorHAnsi" w:hAnsiTheme="minorHAnsi" w:cstheme="minorHAnsi"/>
                <w:sz w:val="20"/>
                <w:szCs w:val="20"/>
              </w:rPr>
              <w:t>0,00</w:t>
            </w:r>
          </w:p>
        </w:tc>
        <w:tc>
          <w:tcPr>
            <w:tcW w:w="1640" w:type="dxa"/>
            <w:shd w:val="clear" w:color="000000" w:fill="FFFFFF"/>
            <w:noWrap/>
            <w:vAlign w:val="center"/>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94.279.757,56</w:t>
            </w:r>
          </w:p>
        </w:tc>
        <w:tc>
          <w:tcPr>
            <w:tcW w:w="2560" w:type="dxa"/>
            <w:shd w:val="clear" w:color="000000" w:fill="FFFFFF"/>
            <w:noWrap/>
            <w:vAlign w:val="bottom"/>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6.180.338,23</w:t>
            </w:r>
          </w:p>
        </w:tc>
        <w:tc>
          <w:tcPr>
            <w:tcW w:w="1934" w:type="dxa"/>
            <w:shd w:val="clear" w:color="000000" w:fill="FFFFFF"/>
            <w:vAlign w:val="center"/>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22,64</w:t>
            </w:r>
          </w:p>
        </w:tc>
      </w:tr>
      <w:tr w:rsidR="00835FEA" w:rsidRPr="002143D0" w:rsidTr="00FA1452">
        <w:trPr>
          <w:trHeight w:val="315"/>
          <w:jc w:val="center"/>
        </w:trPr>
        <w:tc>
          <w:tcPr>
            <w:tcW w:w="1560" w:type="dxa"/>
            <w:shd w:val="clear" w:color="auto" w:fill="FBD4B4" w:themeFill="accent6" w:themeFillTint="66"/>
            <w:noWrap/>
            <w:vAlign w:val="center"/>
            <w:hideMark/>
          </w:tcPr>
          <w:p w:rsidR="00835FEA" w:rsidRPr="002143D0" w:rsidRDefault="00835FEA" w:rsidP="004227CB">
            <w:pPr>
              <w:jc w:val="left"/>
              <w:rPr>
                <w:rFonts w:asciiTheme="minorHAnsi" w:hAnsiTheme="minorHAnsi"/>
                <w:b/>
                <w:bCs/>
                <w:sz w:val="20"/>
                <w:szCs w:val="20"/>
              </w:rPr>
            </w:pPr>
            <w:r w:rsidRPr="002143D0">
              <w:rPr>
                <w:rFonts w:asciiTheme="minorHAnsi" w:hAnsiTheme="minorHAnsi"/>
                <w:b/>
                <w:bCs/>
                <w:sz w:val="20"/>
                <w:szCs w:val="20"/>
              </w:rPr>
              <w:t>TOPLAM</w:t>
            </w:r>
          </w:p>
        </w:tc>
        <w:tc>
          <w:tcPr>
            <w:tcW w:w="1560" w:type="dxa"/>
            <w:shd w:val="clear" w:color="auto" w:fill="FBD4B4" w:themeFill="accent6" w:themeFillTint="66"/>
            <w:noWrap/>
            <w:vAlign w:val="center"/>
            <w:hideMark/>
          </w:tcPr>
          <w:p w:rsidR="00835FEA" w:rsidRPr="005547A4" w:rsidRDefault="00835FEA" w:rsidP="00835FEA">
            <w:pPr>
              <w:jc w:val="left"/>
              <w:rPr>
                <w:rFonts w:asciiTheme="minorHAnsi" w:hAnsiTheme="minorHAnsi" w:cstheme="minorHAnsi"/>
                <w:b/>
                <w:sz w:val="20"/>
                <w:szCs w:val="20"/>
              </w:rPr>
            </w:pPr>
            <w:r w:rsidRPr="005547A4">
              <w:rPr>
                <w:rFonts w:asciiTheme="minorHAnsi" w:hAnsiTheme="minorHAnsi" w:cstheme="minorHAnsi"/>
                <w:b/>
                <w:sz w:val="20"/>
                <w:szCs w:val="20"/>
              </w:rPr>
              <w:t>14.860</w:t>
            </w:r>
          </w:p>
        </w:tc>
        <w:tc>
          <w:tcPr>
            <w:tcW w:w="1980" w:type="dxa"/>
            <w:shd w:val="clear" w:color="auto" w:fill="FBD4B4" w:themeFill="accent6" w:themeFillTint="66"/>
            <w:noWrap/>
            <w:vAlign w:val="center"/>
            <w:hideMark/>
          </w:tcPr>
          <w:p w:rsidR="00835FEA" w:rsidRPr="005547A4" w:rsidRDefault="00835FEA" w:rsidP="00835FEA">
            <w:pPr>
              <w:jc w:val="left"/>
              <w:rPr>
                <w:rFonts w:asciiTheme="minorHAnsi" w:hAnsiTheme="minorHAnsi" w:cstheme="minorHAnsi"/>
                <w:b/>
                <w:sz w:val="20"/>
                <w:szCs w:val="20"/>
              </w:rPr>
            </w:pPr>
            <w:r w:rsidRPr="005547A4">
              <w:rPr>
                <w:rFonts w:asciiTheme="minorHAnsi" w:hAnsiTheme="minorHAnsi" w:cstheme="minorHAnsi"/>
                <w:b/>
                <w:sz w:val="20"/>
                <w:szCs w:val="20"/>
              </w:rPr>
              <w:t>365.101.830,47</w:t>
            </w:r>
          </w:p>
        </w:tc>
        <w:tc>
          <w:tcPr>
            <w:tcW w:w="1400" w:type="dxa"/>
            <w:shd w:val="clear" w:color="auto" w:fill="FBD4B4" w:themeFill="accent6" w:themeFillTint="66"/>
            <w:noWrap/>
            <w:vAlign w:val="center"/>
            <w:hideMark/>
          </w:tcPr>
          <w:p w:rsidR="00835FEA" w:rsidRPr="005547A4" w:rsidRDefault="00835FEA" w:rsidP="00835FEA">
            <w:pPr>
              <w:jc w:val="left"/>
              <w:rPr>
                <w:rFonts w:asciiTheme="minorHAnsi" w:hAnsiTheme="minorHAnsi" w:cstheme="minorHAnsi"/>
                <w:b/>
                <w:sz w:val="20"/>
                <w:szCs w:val="20"/>
              </w:rPr>
            </w:pPr>
            <w:r w:rsidRPr="005547A4">
              <w:rPr>
                <w:rFonts w:asciiTheme="minorHAnsi" w:hAnsiTheme="minorHAnsi" w:cstheme="minorHAnsi"/>
                <w:b/>
                <w:sz w:val="20"/>
                <w:szCs w:val="20"/>
              </w:rPr>
              <w:t>5.595.136,37</w:t>
            </w:r>
          </w:p>
        </w:tc>
        <w:tc>
          <w:tcPr>
            <w:tcW w:w="1520" w:type="dxa"/>
            <w:shd w:val="clear" w:color="auto" w:fill="FBD4B4" w:themeFill="accent6" w:themeFillTint="66"/>
            <w:noWrap/>
            <w:vAlign w:val="center"/>
            <w:hideMark/>
          </w:tcPr>
          <w:p w:rsidR="00835FEA" w:rsidRPr="005547A4" w:rsidRDefault="00835FEA" w:rsidP="00835FEA">
            <w:pPr>
              <w:jc w:val="left"/>
              <w:rPr>
                <w:rFonts w:asciiTheme="minorHAnsi" w:hAnsiTheme="minorHAnsi" w:cstheme="minorHAnsi"/>
                <w:b/>
                <w:sz w:val="20"/>
                <w:szCs w:val="20"/>
              </w:rPr>
            </w:pPr>
            <w:r w:rsidRPr="005547A4">
              <w:rPr>
                <w:rFonts w:asciiTheme="minorHAnsi" w:hAnsiTheme="minorHAnsi" w:cstheme="minorHAnsi"/>
                <w:b/>
                <w:sz w:val="20"/>
                <w:szCs w:val="20"/>
              </w:rPr>
              <w:t>19.300.562,34</w:t>
            </w:r>
          </w:p>
        </w:tc>
        <w:tc>
          <w:tcPr>
            <w:tcW w:w="1047" w:type="dxa"/>
            <w:shd w:val="clear" w:color="auto" w:fill="FBD4B4" w:themeFill="accent6" w:themeFillTint="66"/>
            <w:noWrap/>
            <w:vAlign w:val="center"/>
            <w:hideMark/>
          </w:tcPr>
          <w:p w:rsidR="00835FEA" w:rsidRPr="005547A4" w:rsidRDefault="00835FEA" w:rsidP="00835FEA">
            <w:pPr>
              <w:jc w:val="center"/>
              <w:rPr>
                <w:rFonts w:asciiTheme="minorHAnsi" w:hAnsiTheme="minorHAnsi" w:cstheme="minorHAnsi"/>
                <w:b/>
                <w:sz w:val="20"/>
                <w:szCs w:val="20"/>
              </w:rPr>
            </w:pPr>
            <w:r w:rsidRPr="005547A4">
              <w:rPr>
                <w:rFonts w:asciiTheme="minorHAnsi" w:hAnsiTheme="minorHAnsi" w:cstheme="minorHAnsi"/>
                <w:b/>
                <w:sz w:val="20"/>
                <w:szCs w:val="20"/>
              </w:rPr>
              <w:t>0,00</w:t>
            </w:r>
          </w:p>
        </w:tc>
        <w:tc>
          <w:tcPr>
            <w:tcW w:w="1640" w:type="dxa"/>
            <w:shd w:val="clear" w:color="auto" w:fill="FBD4B4" w:themeFill="accent6" w:themeFillTint="66"/>
            <w:noWrap/>
            <w:vAlign w:val="center"/>
            <w:hideMark/>
          </w:tcPr>
          <w:p w:rsidR="00835FEA" w:rsidRPr="005547A4" w:rsidRDefault="00835FEA" w:rsidP="00835FEA">
            <w:pPr>
              <w:jc w:val="right"/>
              <w:rPr>
                <w:rFonts w:asciiTheme="minorHAnsi" w:hAnsiTheme="minorHAnsi" w:cstheme="minorHAnsi"/>
                <w:b/>
                <w:sz w:val="20"/>
                <w:szCs w:val="20"/>
              </w:rPr>
            </w:pPr>
            <w:r w:rsidRPr="005547A4">
              <w:rPr>
                <w:rFonts w:asciiTheme="minorHAnsi" w:hAnsiTheme="minorHAnsi" w:cstheme="minorHAnsi"/>
                <w:b/>
                <w:sz w:val="20"/>
                <w:szCs w:val="20"/>
              </w:rPr>
              <w:t>389.997.529,18</w:t>
            </w:r>
          </w:p>
        </w:tc>
        <w:tc>
          <w:tcPr>
            <w:tcW w:w="2560" w:type="dxa"/>
            <w:shd w:val="clear" w:color="auto" w:fill="FBD4B4" w:themeFill="accent6" w:themeFillTint="66"/>
            <w:noWrap/>
            <w:vAlign w:val="center"/>
            <w:hideMark/>
          </w:tcPr>
          <w:p w:rsidR="00835FEA" w:rsidRPr="005547A4" w:rsidRDefault="00835FEA" w:rsidP="00835FEA">
            <w:pPr>
              <w:jc w:val="right"/>
              <w:rPr>
                <w:rFonts w:asciiTheme="minorHAnsi" w:hAnsiTheme="minorHAnsi" w:cstheme="minorHAnsi"/>
                <w:b/>
                <w:sz w:val="20"/>
                <w:szCs w:val="20"/>
              </w:rPr>
            </w:pPr>
            <w:r w:rsidRPr="005547A4">
              <w:rPr>
                <w:rFonts w:asciiTheme="minorHAnsi" w:hAnsiTheme="minorHAnsi" w:cstheme="minorHAnsi"/>
                <w:b/>
                <w:sz w:val="20"/>
                <w:szCs w:val="20"/>
              </w:rPr>
              <w:t>27.302.957,92</w:t>
            </w:r>
          </w:p>
        </w:tc>
        <w:tc>
          <w:tcPr>
            <w:tcW w:w="1934" w:type="dxa"/>
            <w:shd w:val="clear" w:color="auto" w:fill="FBD4B4" w:themeFill="accent6" w:themeFillTint="66"/>
            <w:vAlign w:val="center"/>
          </w:tcPr>
          <w:p w:rsidR="00835FEA" w:rsidRPr="005547A4" w:rsidRDefault="00835FEA" w:rsidP="00835FEA">
            <w:pPr>
              <w:jc w:val="right"/>
              <w:rPr>
                <w:rFonts w:asciiTheme="minorHAnsi" w:hAnsiTheme="minorHAnsi" w:cstheme="minorHAnsi"/>
                <w:b/>
                <w:sz w:val="20"/>
                <w:szCs w:val="20"/>
              </w:rPr>
            </w:pPr>
            <w:r w:rsidRPr="005547A4">
              <w:rPr>
                <w:rFonts w:asciiTheme="minorHAnsi" w:hAnsiTheme="minorHAnsi" w:cstheme="minorHAnsi"/>
                <w:b/>
                <w:sz w:val="20"/>
                <w:szCs w:val="20"/>
              </w:rPr>
              <w:t>100,00</w:t>
            </w:r>
          </w:p>
        </w:tc>
      </w:tr>
    </w:tbl>
    <w:p w:rsidR="005653AA" w:rsidRPr="002143D0" w:rsidRDefault="005653AA" w:rsidP="00B610AF">
      <w:pPr>
        <w:jc w:val="center"/>
        <w:rPr>
          <w:rFonts w:asciiTheme="minorHAnsi" w:hAnsiTheme="minorHAnsi"/>
          <w:b/>
          <w:sz w:val="22"/>
          <w:szCs w:val="22"/>
        </w:rPr>
        <w:sectPr w:rsidR="005653AA" w:rsidRPr="002143D0" w:rsidSect="005653AA">
          <w:pgSz w:w="16838" w:h="11906" w:orient="landscape"/>
          <w:pgMar w:top="340" w:right="851" w:bottom="992" w:left="851" w:header="709" w:footer="709" w:gutter="1418"/>
          <w:cols w:space="708"/>
          <w:docGrid w:linePitch="360"/>
        </w:sectPr>
      </w:pPr>
    </w:p>
    <w:p w:rsidR="007E7628" w:rsidRPr="002143D0" w:rsidRDefault="007E7628" w:rsidP="007E7628">
      <w:pPr>
        <w:pStyle w:val="Balk2"/>
        <w:spacing w:line="276" w:lineRule="auto"/>
        <w:rPr>
          <w:szCs w:val="22"/>
        </w:rPr>
      </w:pPr>
      <w:bookmarkStart w:id="750" w:name="_Toc413836799"/>
      <w:bookmarkStart w:id="751" w:name="_Toc525548145"/>
      <w:bookmarkStart w:id="752" w:name="_Toc378852737"/>
      <w:bookmarkStart w:id="753" w:name="_Toc379183100"/>
      <w:bookmarkStart w:id="754" w:name="_Toc379183277"/>
      <w:bookmarkStart w:id="755" w:name="_Toc379185139"/>
      <w:bookmarkStart w:id="756" w:name="_Toc386731984"/>
      <w:r w:rsidRPr="002143D0">
        <w:rPr>
          <w:szCs w:val="22"/>
        </w:rPr>
        <w:lastRenderedPageBreak/>
        <w:t>4.5. BALIKÇILIK VE SU ÜRÜNLERİ ŞUBE MÜDÜRLÜĞÜ</w:t>
      </w:r>
      <w:bookmarkEnd w:id="750"/>
      <w:bookmarkEnd w:id="751"/>
    </w:p>
    <w:p w:rsidR="007E7628" w:rsidRPr="002143D0" w:rsidRDefault="007E7628" w:rsidP="007E7628">
      <w:pPr>
        <w:autoSpaceDE w:val="0"/>
        <w:autoSpaceDN w:val="0"/>
        <w:adjustRightInd w:val="0"/>
        <w:ind w:firstLine="708"/>
        <w:rPr>
          <w:rFonts w:asciiTheme="minorHAnsi" w:hAnsiTheme="minorHAnsi"/>
          <w:sz w:val="22"/>
          <w:szCs w:val="22"/>
        </w:rPr>
      </w:pPr>
      <w:r w:rsidRPr="002143D0">
        <w:rPr>
          <w:rFonts w:asciiTheme="minorHAnsi" w:hAnsiTheme="minorHAnsi"/>
          <w:b/>
          <w:sz w:val="22"/>
          <w:szCs w:val="22"/>
        </w:rPr>
        <w:t>Balıkçılık ve Su Ürünleri Şube Müdürlüğünün görevleri şunlardır;</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Su ürünlerinin ve su ürünleri kaynaklarının sürdürülebilirlik temelinde işletilmesi ve geliştirilmesini sağlamak, buna yönelik koruma önlemlerini gerçekleştirmek, avcılık ve yetiştiricilik ile pazarlanmasına, balıkçı barınakları ile balıkçılık ve su ürünleri alt yapılarının geliştirilmesi ve işletilmesine, su ürünleri ile ilgili her türlü bilgi ve belge toplanmasına ve bu bilgilere yönelik kayıt sisteminin geliştirilmesine ilişkin düzenlemeleri uygulamak, getirilen düzenlemeler kapsamında izleme, kontrol ve denetim ile cezai müeyyideleri gerçekleştirmek,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Balıkçılık ve su ürünleri kaynaklarını koruma, üretim ve yetiştiricilik alanlarını belirleyerek, bu alanlarda koruyucu tedbirleri almak,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Su ürünleri üretim potansiyeline uygun geliştirme projeleri hazırlamak ve/veya hazırlatmak.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Su ürünleri ile ilgili inceleme, değerlendirme çalışmaları yapmak, Bakanlığın belirlediği esaslar dahilinde ve yetkisi ölçüsünde ilde her türlü teşvik ve koruma tedbirlerinin alınmasını, balıkçılık ve su ürünleri yetiştiriciliğine uygun üretim alanları ve balıkçı 9 barınaklarına ilişkin esasları, üretim araçlarının asgari vasıf ve şartlarını kiralanma ve kullanılma esaslarını üretim alanlarının kiralanmasını ve işletilmesini ve buralarda verimliliğin artırılmasını sağlamak su kaynaklarının kirletilmesini önleyecek ve su ürünlerini korumaya yönelik tedbirler almak,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Amatör ve ticari balıkçılık ile ilgili düzenlemeleri, gerekli işlem ve denetlemeleri yapmak,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Akarsu ve kuru dere yataklarından kum, çakıl ve benzeri maddelerin alınması ve işletilmesi faaliyetlerine ilişkin su ürünlerini korumak adına çevresel etki değerlendirme çalışmalarını yürütmek,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Alıcı ortam su kirliliği çalışmaları, atık su kirliliği denetimi işlemleri gibi koruyucu ve sürdürülebilir su üretimini sağlayıcı işlemler yapmak,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Görev alanı ile ilgili bilgi ve yeni teknolojileri balıkçılara ve su ürünleri yetiştiricilerine ulaştırmak, tüketicileri bilgilendirmek,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Balıkçılar ve diğer sektör paydaşları için eğitim programlarını ve projeleri uygulamak,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Kayıt sistemleri veri girişleri ve kayıt sistemlerine dayalı destekleme uygulamalarını yapmak,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Av kotalarının takip ve denetimini yapmak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Su ürünleri istihsalinde bulunacak gemiler ve kişiler için ruhsat tezkerelerini, avlanma izinlerini düzenlemek, ruhsat tezkerelerinin vize işlemlerini yapmak,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Yasa dışı, kayıt dışı ve düzensiz avcılığın önlenmesine yönelik olarak, deniz ve içsu alanlarında, karaya çıkış noktalarında, toptan ve perakende satış yerlerinde kontrol ve denetim faaliyetlerinde bulunmak,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Yasak vasıta ve usullerle yapılacak araştırmalar için verilen iznin, uygulamasını takip ve kontrol etmek.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Nesli tehlikede olan türlerin ticareti ile ilgili işlemleri yürütmek,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Su ürünleri ile ilgili menşe ve nakil belgelerini düzenlemek veya düzenletmek ve denetlemek,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İlçelerden gelen bilgiler ve talepler göz önünde bulundurularak balıklandırma ihtiyacının teminine yönelik işlemleri yürütmek,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Çevre dostu üretim modellerinin uygulanmasını sağlamak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Balıkçılık idari binalarının işletilmesini sağlamak,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Diğer mevzuat ve il müdürü tarafından verilecek benzeri görevler yapmak.</w:t>
      </w:r>
    </w:p>
    <w:p w:rsidR="00E443C5" w:rsidRPr="002143D0" w:rsidRDefault="00E443C5" w:rsidP="00E443C5">
      <w:pPr>
        <w:pStyle w:val="ListeParagraf"/>
        <w:spacing w:after="160" w:line="259" w:lineRule="auto"/>
        <w:ind w:left="717"/>
        <w:rPr>
          <w:rFonts w:asciiTheme="minorHAnsi" w:hAnsiTheme="minorHAnsi"/>
        </w:rPr>
      </w:pPr>
    </w:p>
    <w:p w:rsidR="00E443C5" w:rsidRPr="002143D0" w:rsidRDefault="00E443C5" w:rsidP="00E443C5">
      <w:pPr>
        <w:pStyle w:val="ListeParagraf"/>
        <w:spacing w:after="160" w:line="259" w:lineRule="auto"/>
        <w:ind w:left="717"/>
        <w:rPr>
          <w:rFonts w:asciiTheme="minorHAnsi" w:hAnsiTheme="minorHAnsi"/>
        </w:rPr>
      </w:pPr>
    </w:p>
    <w:p w:rsidR="00E443C5" w:rsidRPr="002143D0" w:rsidRDefault="00E443C5" w:rsidP="00E443C5">
      <w:pPr>
        <w:pStyle w:val="ListeParagraf"/>
        <w:spacing w:after="160" w:line="259" w:lineRule="auto"/>
        <w:ind w:left="717"/>
        <w:rPr>
          <w:rFonts w:asciiTheme="minorHAnsi" w:hAnsiTheme="minorHAnsi"/>
        </w:rPr>
      </w:pPr>
    </w:p>
    <w:p w:rsidR="00E443C5" w:rsidRPr="002143D0" w:rsidRDefault="00E443C5" w:rsidP="00E443C5">
      <w:pPr>
        <w:pStyle w:val="ListeParagraf"/>
        <w:spacing w:after="160" w:line="259" w:lineRule="auto"/>
        <w:ind w:left="717"/>
        <w:rPr>
          <w:rFonts w:asciiTheme="minorHAnsi" w:hAnsiTheme="minorHAnsi"/>
        </w:rPr>
      </w:pPr>
    </w:p>
    <w:p w:rsidR="00E443C5" w:rsidRPr="002143D0" w:rsidRDefault="00E443C5" w:rsidP="00E443C5">
      <w:pPr>
        <w:pStyle w:val="ListeParagraf"/>
        <w:spacing w:after="160" w:line="259" w:lineRule="auto"/>
        <w:ind w:left="717"/>
        <w:rPr>
          <w:rFonts w:asciiTheme="minorHAnsi" w:hAnsiTheme="minorHAnsi"/>
        </w:rPr>
      </w:pPr>
    </w:p>
    <w:bookmarkEnd w:id="752"/>
    <w:bookmarkEnd w:id="753"/>
    <w:bookmarkEnd w:id="754"/>
    <w:bookmarkEnd w:id="755"/>
    <w:bookmarkEnd w:id="756"/>
    <w:p w:rsidR="007E7628" w:rsidRPr="002143D0" w:rsidRDefault="007E7628" w:rsidP="007E7628">
      <w:pPr>
        <w:contextualSpacing/>
        <w:rPr>
          <w:rFonts w:asciiTheme="minorHAnsi" w:hAnsiTheme="minorHAnsi"/>
          <w:b/>
          <w:bCs/>
          <w:sz w:val="22"/>
          <w:szCs w:val="22"/>
        </w:rPr>
      </w:pPr>
      <w:r w:rsidRPr="002143D0">
        <w:rPr>
          <w:rFonts w:asciiTheme="minorHAnsi" w:hAnsiTheme="minorHAnsi"/>
          <w:b/>
          <w:bCs/>
          <w:sz w:val="22"/>
          <w:szCs w:val="22"/>
        </w:rPr>
        <w:lastRenderedPageBreak/>
        <w:t>Yasal mevzuatlar;</w:t>
      </w:r>
    </w:p>
    <w:p w:rsidR="007E7628" w:rsidRPr="002143D0" w:rsidRDefault="007E7628" w:rsidP="007F2DF4">
      <w:pPr>
        <w:pStyle w:val="ListeParagraf"/>
        <w:numPr>
          <w:ilvl w:val="0"/>
          <w:numId w:val="35"/>
        </w:numPr>
        <w:spacing w:after="0"/>
        <w:rPr>
          <w:rFonts w:asciiTheme="minorHAnsi" w:hAnsiTheme="minorHAnsi"/>
        </w:rPr>
      </w:pPr>
      <w:r w:rsidRPr="002143D0">
        <w:rPr>
          <w:rFonts w:asciiTheme="minorHAnsi" w:hAnsiTheme="minorHAnsi"/>
        </w:rPr>
        <w:t xml:space="preserve">1380 Sayılı Su Ürünleri Kanunu </w:t>
      </w:r>
    </w:p>
    <w:p w:rsidR="007E7628" w:rsidRPr="002143D0" w:rsidRDefault="007E7628" w:rsidP="007F2DF4">
      <w:pPr>
        <w:pStyle w:val="ListeParagraf"/>
        <w:numPr>
          <w:ilvl w:val="0"/>
          <w:numId w:val="35"/>
        </w:numPr>
        <w:spacing w:after="0"/>
        <w:rPr>
          <w:rFonts w:asciiTheme="minorHAnsi" w:hAnsiTheme="minorHAnsi"/>
        </w:rPr>
      </w:pPr>
      <w:r w:rsidRPr="002143D0">
        <w:rPr>
          <w:rFonts w:asciiTheme="minorHAnsi" w:hAnsiTheme="minorHAnsi"/>
        </w:rPr>
        <w:t xml:space="preserve">Su Ürünleri Yönetmeliği, </w:t>
      </w:r>
    </w:p>
    <w:p w:rsidR="007E7628" w:rsidRPr="002143D0" w:rsidRDefault="007E7628" w:rsidP="007F2DF4">
      <w:pPr>
        <w:pStyle w:val="ListeParagraf"/>
        <w:numPr>
          <w:ilvl w:val="0"/>
          <w:numId w:val="35"/>
        </w:numPr>
        <w:spacing w:after="0"/>
        <w:rPr>
          <w:rFonts w:asciiTheme="minorHAnsi" w:hAnsiTheme="minorHAnsi"/>
        </w:rPr>
      </w:pPr>
      <w:r w:rsidRPr="002143D0">
        <w:rPr>
          <w:rFonts w:asciiTheme="minorHAnsi" w:hAnsiTheme="minorHAnsi"/>
        </w:rPr>
        <w:t>Balıkçı Barınakları Yönetmeliği</w:t>
      </w:r>
    </w:p>
    <w:p w:rsidR="007E7628" w:rsidRPr="002143D0" w:rsidRDefault="007E7628" w:rsidP="007F2DF4">
      <w:pPr>
        <w:pStyle w:val="ListeParagraf"/>
        <w:numPr>
          <w:ilvl w:val="0"/>
          <w:numId w:val="35"/>
        </w:numPr>
        <w:spacing w:after="0"/>
        <w:rPr>
          <w:rFonts w:asciiTheme="minorHAnsi" w:hAnsiTheme="minorHAnsi"/>
        </w:rPr>
      </w:pPr>
      <w:r w:rsidRPr="002143D0">
        <w:rPr>
          <w:rFonts w:asciiTheme="minorHAnsi" w:hAnsiTheme="minorHAnsi"/>
        </w:rPr>
        <w:t>Su Ürünleri yetiştiriciliği Yönetmeliği</w:t>
      </w:r>
    </w:p>
    <w:p w:rsidR="007E7628" w:rsidRPr="002143D0" w:rsidRDefault="007E7628" w:rsidP="007F2DF4">
      <w:pPr>
        <w:pStyle w:val="ListeParagraf"/>
        <w:numPr>
          <w:ilvl w:val="0"/>
          <w:numId w:val="35"/>
        </w:numPr>
        <w:spacing w:after="0"/>
        <w:rPr>
          <w:rFonts w:asciiTheme="minorHAnsi" w:hAnsiTheme="minorHAnsi"/>
        </w:rPr>
      </w:pPr>
      <w:r w:rsidRPr="002143D0">
        <w:rPr>
          <w:rFonts w:asciiTheme="minorHAnsi" w:hAnsiTheme="minorHAnsi"/>
        </w:rPr>
        <w:t>Su Ürünleri Yetiştiriciliği Yatırımlarında İhtiyaç Duyulan su ve Su Alanları ile deniz ve İç Sulardaki İstihsal Alanlarının Kiralanmasına yönelik Yönetmelik</w:t>
      </w:r>
    </w:p>
    <w:p w:rsidR="007E7628" w:rsidRPr="002143D0" w:rsidRDefault="007E7628" w:rsidP="007F2DF4">
      <w:pPr>
        <w:pStyle w:val="ListeParagraf"/>
        <w:numPr>
          <w:ilvl w:val="0"/>
          <w:numId w:val="35"/>
        </w:numPr>
        <w:spacing w:after="0"/>
        <w:rPr>
          <w:rFonts w:asciiTheme="minorHAnsi" w:hAnsiTheme="minorHAnsi"/>
        </w:rPr>
      </w:pPr>
      <w:r w:rsidRPr="002143D0">
        <w:rPr>
          <w:rFonts w:asciiTheme="minorHAnsi" w:hAnsiTheme="minorHAnsi"/>
        </w:rPr>
        <w:t>3/1 Numaralı Ticari Amaçlı Su Ürünleri Avcılığını Düzenleyen Tebliğ</w:t>
      </w:r>
    </w:p>
    <w:p w:rsidR="007E7628" w:rsidRPr="002143D0" w:rsidRDefault="007E7628" w:rsidP="007F2DF4">
      <w:pPr>
        <w:pStyle w:val="ListeParagraf"/>
        <w:numPr>
          <w:ilvl w:val="0"/>
          <w:numId w:val="35"/>
        </w:numPr>
        <w:spacing w:after="0"/>
        <w:rPr>
          <w:rFonts w:asciiTheme="minorHAnsi" w:hAnsiTheme="minorHAnsi"/>
        </w:rPr>
      </w:pPr>
      <w:r w:rsidRPr="002143D0">
        <w:rPr>
          <w:rFonts w:asciiTheme="minorHAnsi" w:hAnsiTheme="minorHAnsi"/>
        </w:rPr>
        <w:t>3/2 Numaralı Amatör Amaçlı Su Ürünleri Avcılığını Düzenleyen Tebliğ</w:t>
      </w:r>
    </w:p>
    <w:p w:rsidR="007E7628" w:rsidRPr="002143D0" w:rsidRDefault="007E7628" w:rsidP="007F2DF4">
      <w:pPr>
        <w:pStyle w:val="ListeParagraf"/>
        <w:numPr>
          <w:ilvl w:val="0"/>
          <w:numId w:val="35"/>
        </w:numPr>
        <w:spacing w:after="0"/>
        <w:rPr>
          <w:rFonts w:asciiTheme="minorHAnsi" w:hAnsiTheme="minorHAnsi"/>
        </w:rPr>
      </w:pPr>
      <w:r w:rsidRPr="002143D0">
        <w:rPr>
          <w:rFonts w:asciiTheme="minorHAnsi" w:hAnsiTheme="minorHAnsi"/>
        </w:rPr>
        <w:t>Diğer ilgili tebliğ, genelge ve talimatlar doğrultusunda çalışmalarını yürütmektedir.</w:t>
      </w:r>
    </w:p>
    <w:p w:rsidR="007E7628" w:rsidRPr="002143D0" w:rsidRDefault="007E7628" w:rsidP="00E443C5">
      <w:pPr>
        <w:pStyle w:val="Balk3"/>
        <w:spacing w:before="120" w:after="0"/>
      </w:pPr>
      <w:bookmarkStart w:id="757" w:name="_Toc378852738"/>
      <w:bookmarkStart w:id="758" w:name="_Toc379183278"/>
      <w:bookmarkStart w:id="759" w:name="_Toc379185140"/>
      <w:bookmarkStart w:id="760" w:name="_Toc386731985"/>
      <w:bookmarkStart w:id="761" w:name="_Toc525548146"/>
      <w:r w:rsidRPr="002143D0">
        <w:t>4.5.1. Su Ürünleri Ruhsatlandırma</w:t>
      </w:r>
      <w:bookmarkEnd w:id="757"/>
      <w:bookmarkEnd w:id="758"/>
      <w:bookmarkEnd w:id="759"/>
      <w:bookmarkEnd w:id="760"/>
      <w:bookmarkEnd w:id="761"/>
      <w:r w:rsidRPr="002143D0">
        <w:t xml:space="preserve"> </w:t>
      </w:r>
    </w:p>
    <w:p w:rsidR="0063605B" w:rsidRPr="002143D0" w:rsidRDefault="0063605B" w:rsidP="0063605B">
      <w:pPr>
        <w:spacing w:line="276" w:lineRule="auto"/>
        <w:ind w:firstLine="567"/>
        <w:rPr>
          <w:rFonts w:asciiTheme="minorHAnsi" w:hAnsiTheme="minorHAnsi"/>
          <w:sz w:val="22"/>
          <w:szCs w:val="22"/>
        </w:rPr>
      </w:pPr>
      <w:bookmarkStart w:id="762" w:name="_Toc381189240"/>
      <w:bookmarkStart w:id="763" w:name="_Toc381685620"/>
      <w:bookmarkStart w:id="764" w:name="_Toc386731986"/>
      <w:r w:rsidRPr="002143D0">
        <w:rPr>
          <w:rFonts w:asciiTheme="minorHAnsi" w:hAnsiTheme="minorHAnsi"/>
          <w:sz w:val="22"/>
          <w:szCs w:val="22"/>
        </w:rPr>
        <w:t>1380 Sayılı Su Ürünleri Kanunu’nun 3. maddesi uyarınca Balıkçı Gemileri, Gerçek Kişiler ve Tüzel Kişiler için Su Ürünleri Ruhsat Tezkeresi düzenlenmektedir.</w:t>
      </w:r>
    </w:p>
    <w:bookmarkEnd w:id="762"/>
    <w:bookmarkEnd w:id="763"/>
    <w:bookmarkEnd w:id="764"/>
    <w:p w:rsidR="007E7628" w:rsidRPr="002143D0" w:rsidRDefault="007E7628" w:rsidP="00665642">
      <w:pPr>
        <w:rPr>
          <w:rFonts w:asciiTheme="minorHAnsi" w:hAnsiTheme="minorHAnsi"/>
          <w:sz w:val="22"/>
          <w:szCs w:val="22"/>
        </w:rPr>
      </w:pPr>
    </w:p>
    <w:tbl>
      <w:tblPr>
        <w:tblW w:w="7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17"/>
        <w:gridCol w:w="1482"/>
        <w:gridCol w:w="1295"/>
        <w:gridCol w:w="868"/>
        <w:gridCol w:w="1116"/>
      </w:tblGrid>
      <w:tr w:rsidR="007E7628" w:rsidRPr="002143D0" w:rsidTr="00326118">
        <w:trPr>
          <w:trHeight w:val="17"/>
          <w:jc w:val="center"/>
        </w:trPr>
        <w:tc>
          <w:tcPr>
            <w:tcW w:w="3017" w:type="dxa"/>
            <w:shd w:val="clear" w:color="auto" w:fill="FBD4B4" w:themeFill="accent6" w:themeFillTint="66"/>
            <w:vAlign w:val="center"/>
          </w:tcPr>
          <w:p w:rsidR="007E7628" w:rsidRPr="002143D0" w:rsidRDefault="007E7628" w:rsidP="00665642">
            <w:pPr>
              <w:jc w:val="center"/>
              <w:rPr>
                <w:rFonts w:asciiTheme="minorHAnsi" w:hAnsiTheme="minorHAnsi"/>
                <w:sz w:val="20"/>
                <w:szCs w:val="20"/>
              </w:rPr>
            </w:pPr>
          </w:p>
        </w:tc>
        <w:tc>
          <w:tcPr>
            <w:tcW w:w="1482" w:type="dxa"/>
            <w:shd w:val="clear" w:color="auto" w:fill="FBD4B4" w:themeFill="accent6" w:themeFillTint="66"/>
            <w:vAlign w:val="center"/>
          </w:tcPr>
          <w:p w:rsidR="007E7628" w:rsidRPr="002143D0" w:rsidRDefault="007E7628" w:rsidP="00665642">
            <w:pPr>
              <w:jc w:val="center"/>
              <w:rPr>
                <w:rFonts w:asciiTheme="minorHAnsi" w:hAnsiTheme="minorHAnsi"/>
                <w:sz w:val="20"/>
                <w:szCs w:val="20"/>
              </w:rPr>
            </w:pPr>
            <w:r w:rsidRPr="002143D0">
              <w:rPr>
                <w:rFonts w:asciiTheme="minorHAnsi" w:hAnsiTheme="minorHAnsi"/>
                <w:sz w:val="20"/>
                <w:szCs w:val="20"/>
              </w:rPr>
              <w:t>Gerçek Kişi</w:t>
            </w:r>
          </w:p>
        </w:tc>
        <w:tc>
          <w:tcPr>
            <w:tcW w:w="1295" w:type="dxa"/>
            <w:shd w:val="clear" w:color="auto" w:fill="FBD4B4" w:themeFill="accent6" w:themeFillTint="66"/>
            <w:vAlign w:val="center"/>
          </w:tcPr>
          <w:p w:rsidR="007E7628" w:rsidRPr="002143D0" w:rsidRDefault="007E7628" w:rsidP="00665642">
            <w:pPr>
              <w:jc w:val="center"/>
              <w:rPr>
                <w:rFonts w:asciiTheme="minorHAnsi" w:hAnsiTheme="minorHAnsi"/>
                <w:sz w:val="20"/>
                <w:szCs w:val="20"/>
              </w:rPr>
            </w:pPr>
            <w:r w:rsidRPr="002143D0">
              <w:rPr>
                <w:rFonts w:asciiTheme="minorHAnsi" w:hAnsiTheme="minorHAnsi"/>
                <w:sz w:val="20"/>
                <w:szCs w:val="20"/>
              </w:rPr>
              <w:t>Tüzel Kişi</w:t>
            </w:r>
          </w:p>
        </w:tc>
        <w:tc>
          <w:tcPr>
            <w:tcW w:w="868" w:type="dxa"/>
            <w:shd w:val="clear" w:color="auto" w:fill="FBD4B4" w:themeFill="accent6" w:themeFillTint="66"/>
            <w:vAlign w:val="center"/>
          </w:tcPr>
          <w:p w:rsidR="007E7628" w:rsidRPr="002143D0" w:rsidRDefault="007E7628" w:rsidP="00665642">
            <w:pPr>
              <w:jc w:val="center"/>
              <w:rPr>
                <w:rFonts w:asciiTheme="minorHAnsi" w:hAnsiTheme="minorHAnsi"/>
                <w:sz w:val="20"/>
                <w:szCs w:val="20"/>
              </w:rPr>
            </w:pPr>
            <w:r w:rsidRPr="002143D0">
              <w:rPr>
                <w:rFonts w:asciiTheme="minorHAnsi" w:hAnsiTheme="minorHAnsi"/>
                <w:sz w:val="20"/>
                <w:szCs w:val="20"/>
              </w:rPr>
              <w:t>Gemi</w:t>
            </w:r>
          </w:p>
        </w:tc>
        <w:tc>
          <w:tcPr>
            <w:tcW w:w="1116" w:type="dxa"/>
            <w:shd w:val="clear" w:color="auto" w:fill="FBD4B4" w:themeFill="accent6" w:themeFillTint="66"/>
            <w:vAlign w:val="center"/>
          </w:tcPr>
          <w:p w:rsidR="007E7628" w:rsidRPr="002143D0" w:rsidRDefault="007E7628" w:rsidP="00665642">
            <w:pPr>
              <w:jc w:val="center"/>
              <w:rPr>
                <w:rFonts w:asciiTheme="minorHAnsi" w:hAnsiTheme="minorHAnsi"/>
                <w:sz w:val="20"/>
                <w:szCs w:val="20"/>
              </w:rPr>
            </w:pPr>
            <w:r w:rsidRPr="002143D0">
              <w:rPr>
                <w:rFonts w:asciiTheme="minorHAnsi" w:hAnsiTheme="minorHAnsi"/>
                <w:sz w:val="20"/>
                <w:szCs w:val="20"/>
              </w:rPr>
              <w:t>Amatör</w:t>
            </w:r>
          </w:p>
        </w:tc>
      </w:tr>
      <w:tr w:rsidR="006B579B" w:rsidRPr="002143D0" w:rsidTr="00326118">
        <w:trPr>
          <w:cantSplit/>
          <w:trHeight w:val="2076"/>
          <w:jc w:val="center"/>
        </w:trPr>
        <w:tc>
          <w:tcPr>
            <w:tcW w:w="3017" w:type="dxa"/>
            <w:shd w:val="clear" w:color="auto" w:fill="auto"/>
            <w:vAlign w:val="center"/>
          </w:tcPr>
          <w:p w:rsidR="006B579B" w:rsidRPr="002143D0" w:rsidRDefault="006B579B" w:rsidP="00665642">
            <w:pPr>
              <w:rPr>
                <w:rFonts w:asciiTheme="minorHAnsi" w:hAnsiTheme="minorHAnsi"/>
                <w:sz w:val="20"/>
                <w:szCs w:val="20"/>
              </w:rPr>
            </w:pPr>
            <w:r w:rsidRPr="002143D0">
              <w:rPr>
                <w:rFonts w:asciiTheme="minorHAnsi" w:hAnsiTheme="minorHAnsi"/>
                <w:sz w:val="20"/>
                <w:szCs w:val="20"/>
              </w:rPr>
              <w:t>Yürürlükteki Ruhsat Sayısı</w:t>
            </w:r>
          </w:p>
        </w:tc>
        <w:tc>
          <w:tcPr>
            <w:tcW w:w="1482" w:type="dxa"/>
            <w:shd w:val="clear" w:color="auto" w:fill="auto"/>
            <w:vAlign w:val="center"/>
          </w:tcPr>
          <w:p w:rsidR="006B579B" w:rsidRPr="005547A4" w:rsidRDefault="006B579B" w:rsidP="00FA1452">
            <w:pPr>
              <w:jc w:val="center"/>
              <w:rPr>
                <w:rFonts w:asciiTheme="minorHAnsi" w:hAnsiTheme="minorHAnsi"/>
                <w:sz w:val="20"/>
                <w:szCs w:val="20"/>
              </w:rPr>
            </w:pPr>
            <w:r w:rsidRPr="005547A4">
              <w:rPr>
                <w:rFonts w:asciiTheme="minorHAnsi" w:hAnsiTheme="minorHAnsi"/>
                <w:sz w:val="20"/>
                <w:szCs w:val="20"/>
              </w:rPr>
              <w:t>10.042</w:t>
            </w:r>
          </w:p>
          <w:p w:rsidR="006B579B" w:rsidRPr="005547A4" w:rsidRDefault="006B579B" w:rsidP="00FA1452">
            <w:pPr>
              <w:jc w:val="center"/>
              <w:rPr>
                <w:rFonts w:asciiTheme="minorHAnsi" w:hAnsiTheme="minorHAnsi"/>
                <w:sz w:val="20"/>
                <w:szCs w:val="20"/>
              </w:rPr>
            </w:pPr>
            <w:r w:rsidRPr="005547A4">
              <w:rPr>
                <w:rFonts w:asciiTheme="minorHAnsi" w:hAnsiTheme="minorHAnsi"/>
                <w:sz w:val="20"/>
                <w:szCs w:val="20"/>
              </w:rPr>
              <w:t>(*6.304 adet vizeli)</w:t>
            </w:r>
          </w:p>
          <w:p w:rsidR="006B579B" w:rsidRPr="005547A4" w:rsidRDefault="006B579B" w:rsidP="00FA1452">
            <w:pPr>
              <w:jc w:val="center"/>
              <w:rPr>
                <w:rFonts w:asciiTheme="minorHAnsi" w:hAnsiTheme="minorHAnsi"/>
                <w:sz w:val="20"/>
                <w:szCs w:val="20"/>
              </w:rPr>
            </w:pPr>
            <w:r w:rsidRPr="005547A4">
              <w:rPr>
                <w:rFonts w:asciiTheme="minorHAnsi" w:hAnsiTheme="minorHAnsi"/>
                <w:sz w:val="20"/>
                <w:szCs w:val="20"/>
              </w:rPr>
              <w:t>(*3.738 adet vizesiz)</w:t>
            </w:r>
          </w:p>
        </w:tc>
        <w:tc>
          <w:tcPr>
            <w:tcW w:w="1295" w:type="dxa"/>
            <w:shd w:val="clear" w:color="auto" w:fill="auto"/>
            <w:vAlign w:val="center"/>
          </w:tcPr>
          <w:p w:rsidR="006B579B" w:rsidRPr="005547A4" w:rsidRDefault="006B579B" w:rsidP="00FA1452">
            <w:pPr>
              <w:jc w:val="center"/>
              <w:rPr>
                <w:rFonts w:asciiTheme="minorHAnsi" w:hAnsiTheme="minorHAnsi"/>
                <w:sz w:val="20"/>
                <w:szCs w:val="20"/>
              </w:rPr>
            </w:pPr>
            <w:r w:rsidRPr="005547A4">
              <w:rPr>
                <w:rFonts w:asciiTheme="minorHAnsi" w:hAnsiTheme="minorHAnsi"/>
                <w:sz w:val="20"/>
                <w:szCs w:val="20"/>
              </w:rPr>
              <w:t>-</w:t>
            </w:r>
          </w:p>
        </w:tc>
        <w:tc>
          <w:tcPr>
            <w:tcW w:w="868" w:type="dxa"/>
            <w:shd w:val="clear" w:color="auto" w:fill="auto"/>
            <w:vAlign w:val="center"/>
          </w:tcPr>
          <w:p w:rsidR="006B579B" w:rsidRPr="005547A4" w:rsidRDefault="006B579B" w:rsidP="00FA1452">
            <w:pPr>
              <w:jc w:val="center"/>
              <w:rPr>
                <w:rFonts w:asciiTheme="minorHAnsi" w:hAnsiTheme="minorHAnsi"/>
                <w:sz w:val="20"/>
                <w:szCs w:val="20"/>
              </w:rPr>
            </w:pPr>
            <w:r w:rsidRPr="005547A4">
              <w:rPr>
                <w:rFonts w:asciiTheme="minorHAnsi" w:hAnsiTheme="minorHAnsi"/>
                <w:sz w:val="20"/>
                <w:szCs w:val="20"/>
              </w:rPr>
              <w:t>814</w:t>
            </w:r>
          </w:p>
        </w:tc>
        <w:tc>
          <w:tcPr>
            <w:tcW w:w="1116" w:type="dxa"/>
            <w:shd w:val="clear" w:color="auto" w:fill="auto"/>
            <w:vAlign w:val="center"/>
          </w:tcPr>
          <w:p w:rsidR="006B579B" w:rsidRPr="005547A4" w:rsidRDefault="006B579B" w:rsidP="00FA1452">
            <w:pPr>
              <w:jc w:val="center"/>
              <w:rPr>
                <w:rFonts w:asciiTheme="minorHAnsi" w:hAnsiTheme="minorHAnsi"/>
                <w:sz w:val="20"/>
                <w:szCs w:val="20"/>
              </w:rPr>
            </w:pPr>
            <w:r w:rsidRPr="005547A4">
              <w:rPr>
                <w:rFonts w:asciiTheme="minorHAnsi" w:hAnsiTheme="minorHAnsi"/>
                <w:sz w:val="20"/>
                <w:szCs w:val="20"/>
              </w:rPr>
              <w:t>228</w:t>
            </w:r>
          </w:p>
        </w:tc>
      </w:tr>
    </w:tbl>
    <w:p w:rsidR="0063605B" w:rsidRPr="002143D0" w:rsidRDefault="0063605B" w:rsidP="00665642">
      <w:pPr>
        <w:rPr>
          <w:rFonts w:asciiTheme="minorHAnsi" w:hAnsiTheme="minorHAnsi"/>
          <w:sz w:val="22"/>
          <w:szCs w:val="22"/>
        </w:rPr>
      </w:pPr>
    </w:p>
    <w:p w:rsidR="007E7628" w:rsidRPr="002143D0" w:rsidRDefault="007E7628" w:rsidP="00326118">
      <w:pPr>
        <w:spacing w:line="276" w:lineRule="auto"/>
        <w:ind w:firstLine="567"/>
        <w:rPr>
          <w:rFonts w:asciiTheme="minorHAnsi" w:hAnsiTheme="minorHAnsi"/>
          <w:sz w:val="22"/>
          <w:szCs w:val="22"/>
        </w:rPr>
      </w:pPr>
      <w:r w:rsidRPr="002143D0">
        <w:rPr>
          <w:rFonts w:asciiTheme="minorHAnsi" w:hAnsiTheme="minorHAnsi"/>
          <w:sz w:val="22"/>
          <w:szCs w:val="22"/>
        </w:rPr>
        <w:t>Amatör ruhsat sayısındaki düşme nedeni mevzuat hükümlerine göre ruhsat alma zorunluluğunun kalkmasından kaynaklanmaktadır.</w:t>
      </w:r>
    </w:p>
    <w:p w:rsidR="0063605B" w:rsidRPr="002143D0" w:rsidRDefault="0063605B" w:rsidP="00665642">
      <w:pPr>
        <w:rPr>
          <w:rFonts w:asciiTheme="minorHAnsi" w:hAnsiTheme="minorHAnsi"/>
          <w:sz w:val="22"/>
          <w:szCs w:val="22"/>
        </w:rPr>
      </w:pPr>
    </w:p>
    <w:tbl>
      <w:tblPr>
        <w:tblStyle w:val="TabloKlavuzu"/>
        <w:tblW w:w="5601" w:type="dxa"/>
        <w:jc w:val="center"/>
        <w:tblLook w:val="04A0" w:firstRow="1" w:lastRow="0" w:firstColumn="1" w:lastColumn="0" w:noHBand="0" w:noVBand="1"/>
      </w:tblPr>
      <w:tblGrid>
        <w:gridCol w:w="4157"/>
        <w:gridCol w:w="726"/>
        <w:gridCol w:w="718"/>
      </w:tblGrid>
      <w:tr w:rsidR="006B579B" w:rsidRPr="002143D0" w:rsidTr="0063605B">
        <w:trPr>
          <w:trHeight w:val="20"/>
          <w:jc w:val="center"/>
        </w:trPr>
        <w:tc>
          <w:tcPr>
            <w:tcW w:w="4157" w:type="dxa"/>
            <w:shd w:val="clear" w:color="auto" w:fill="FBD4B4" w:themeFill="accent6" w:themeFillTint="66"/>
            <w:noWrap/>
            <w:vAlign w:val="center"/>
            <w:hideMark/>
          </w:tcPr>
          <w:p w:rsidR="006B579B" w:rsidRPr="002143D0" w:rsidRDefault="006B579B" w:rsidP="00665642">
            <w:pPr>
              <w:jc w:val="center"/>
              <w:rPr>
                <w:rFonts w:asciiTheme="minorHAnsi" w:hAnsiTheme="minorHAnsi"/>
                <w:b/>
                <w:sz w:val="20"/>
                <w:szCs w:val="20"/>
              </w:rPr>
            </w:pPr>
            <w:r w:rsidRPr="002143D0">
              <w:rPr>
                <w:rFonts w:asciiTheme="minorHAnsi" w:hAnsiTheme="minorHAnsi"/>
                <w:b/>
                <w:sz w:val="20"/>
                <w:szCs w:val="20"/>
              </w:rPr>
              <w:t>Ruhsatlandırma Verileri</w:t>
            </w:r>
          </w:p>
        </w:tc>
        <w:tc>
          <w:tcPr>
            <w:tcW w:w="726" w:type="dxa"/>
            <w:shd w:val="clear" w:color="auto" w:fill="FBD4B4" w:themeFill="accent6" w:themeFillTint="66"/>
            <w:vAlign w:val="center"/>
          </w:tcPr>
          <w:p w:rsidR="006B579B" w:rsidRPr="005547A4" w:rsidRDefault="006B579B" w:rsidP="00FA1452">
            <w:pPr>
              <w:jc w:val="center"/>
              <w:rPr>
                <w:rFonts w:asciiTheme="minorHAnsi" w:hAnsiTheme="minorHAnsi"/>
                <w:b/>
                <w:sz w:val="20"/>
                <w:szCs w:val="20"/>
              </w:rPr>
            </w:pPr>
            <w:r w:rsidRPr="005547A4">
              <w:rPr>
                <w:rFonts w:asciiTheme="minorHAnsi" w:hAnsiTheme="minorHAnsi"/>
                <w:b/>
                <w:sz w:val="20"/>
                <w:szCs w:val="20"/>
              </w:rPr>
              <w:t>2016</w:t>
            </w:r>
          </w:p>
        </w:tc>
        <w:tc>
          <w:tcPr>
            <w:tcW w:w="718" w:type="dxa"/>
            <w:shd w:val="clear" w:color="auto" w:fill="FBD4B4" w:themeFill="accent6" w:themeFillTint="66"/>
          </w:tcPr>
          <w:p w:rsidR="006B579B" w:rsidRPr="005547A4" w:rsidRDefault="006B579B" w:rsidP="00FA1452">
            <w:pPr>
              <w:jc w:val="center"/>
              <w:rPr>
                <w:rFonts w:asciiTheme="minorHAnsi" w:hAnsiTheme="minorHAnsi"/>
                <w:b/>
                <w:sz w:val="20"/>
                <w:szCs w:val="20"/>
              </w:rPr>
            </w:pPr>
            <w:r w:rsidRPr="005547A4">
              <w:rPr>
                <w:rFonts w:asciiTheme="minorHAnsi" w:hAnsiTheme="minorHAnsi"/>
                <w:b/>
                <w:sz w:val="20"/>
                <w:szCs w:val="20"/>
              </w:rPr>
              <w:t>2017</w:t>
            </w:r>
          </w:p>
        </w:tc>
      </w:tr>
      <w:tr w:rsidR="006B579B" w:rsidRPr="002143D0" w:rsidTr="00FA1452">
        <w:trPr>
          <w:trHeight w:val="20"/>
          <w:jc w:val="center"/>
        </w:trPr>
        <w:tc>
          <w:tcPr>
            <w:tcW w:w="4157" w:type="dxa"/>
            <w:noWrap/>
            <w:vAlign w:val="center"/>
            <w:hideMark/>
          </w:tcPr>
          <w:p w:rsidR="006B579B" w:rsidRPr="002143D0" w:rsidRDefault="006B579B" w:rsidP="0063605B">
            <w:pPr>
              <w:rPr>
                <w:rFonts w:asciiTheme="minorHAnsi" w:hAnsiTheme="minorHAnsi"/>
                <w:sz w:val="20"/>
                <w:szCs w:val="20"/>
              </w:rPr>
            </w:pPr>
            <w:r w:rsidRPr="002143D0">
              <w:rPr>
                <w:rFonts w:asciiTheme="minorHAnsi" w:hAnsiTheme="minorHAnsi"/>
                <w:sz w:val="20"/>
                <w:szCs w:val="20"/>
              </w:rPr>
              <w:t>Gerçek Kişiler için Su Ürünleri Ruhsat Tezkeresi</w:t>
            </w:r>
          </w:p>
        </w:tc>
        <w:tc>
          <w:tcPr>
            <w:tcW w:w="726" w:type="dxa"/>
            <w:noWrap/>
            <w:vAlign w:val="center"/>
            <w:hideMark/>
          </w:tcPr>
          <w:p w:rsidR="006B579B" w:rsidRPr="005547A4" w:rsidRDefault="006B579B" w:rsidP="00FA1452">
            <w:pPr>
              <w:jc w:val="center"/>
              <w:rPr>
                <w:rFonts w:asciiTheme="minorHAnsi" w:hAnsiTheme="minorHAnsi"/>
                <w:sz w:val="20"/>
                <w:szCs w:val="20"/>
              </w:rPr>
            </w:pPr>
            <w:r w:rsidRPr="005547A4">
              <w:rPr>
                <w:rFonts w:asciiTheme="minorHAnsi" w:hAnsiTheme="minorHAnsi"/>
                <w:sz w:val="20"/>
                <w:szCs w:val="20"/>
              </w:rPr>
              <w:t>698</w:t>
            </w:r>
          </w:p>
        </w:tc>
        <w:tc>
          <w:tcPr>
            <w:tcW w:w="718"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Theme="minorHAnsi" w:hAnsiTheme="minorHAnsi"/>
                <w:sz w:val="20"/>
                <w:szCs w:val="20"/>
              </w:rPr>
            </w:pPr>
            <w:r w:rsidRPr="005547A4">
              <w:rPr>
                <w:rFonts w:asciiTheme="minorHAnsi" w:hAnsiTheme="minorHAnsi"/>
                <w:sz w:val="20"/>
                <w:szCs w:val="20"/>
              </w:rPr>
              <w:t>927</w:t>
            </w:r>
          </w:p>
        </w:tc>
      </w:tr>
      <w:tr w:rsidR="006B579B" w:rsidRPr="002143D0" w:rsidTr="00FA1452">
        <w:trPr>
          <w:trHeight w:val="20"/>
          <w:jc w:val="center"/>
        </w:trPr>
        <w:tc>
          <w:tcPr>
            <w:tcW w:w="4157" w:type="dxa"/>
            <w:noWrap/>
            <w:vAlign w:val="center"/>
            <w:hideMark/>
          </w:tcPr>
          <w:p w:rsidR="006B579B" w:rsidRPr="002143D0" w:rsidRDefault="006B579B" w:rsidP="0063605B">
            <w:pPr>
              <w:rPr>
                <w:rFonts w:asciiTheme="minorHAnsi" w:hAnsiTheme="minorHAnsi"/>
                <w:sz w:val="20"/>
                <w:szCs w:val="20"/>
              </w:rPr>
            </w:pPr>
            <w:r w:rsidRPr="002143D0">
              <w:rPr>
                <w:rFonts w:asciiTheme="minorHAnsi" w:hAnsiTheme="minorHAnsi"/>
                <w:sz w:val="20"/>
                <w:szCs w:val="20"/>
              </w:rPr>
              <w:t>Amatör Kişiler için Su Ürünleri Ruhsat Tezkeresi</w:t>
            </w:r>
          </w:p>
        </w:tc>
        <w:tc>
          <w:tcPr>
            <w:tcW w:w="726" w:type="dxa"/>
            <w:noWrap/>
            <w:vAlign w:val="center"/>
            <w:hideMark/>
          </w:tcPr>
          <w:p w:rsidR="006B579B" w:rsidRPr="005547A4" w:rsidRDefault="006B579B" w:rsidP="00FA1452">
            <w:pPr>
              <w:jc w:val="center"/>
              <w:rPr>
                <w:rFonts w:asciiTheme="minorHAnsi" w:hAnsiTheme="minorHAnsi"/>
                <w:sz w:val="20"/>
                <w:szCs w:val="20"/>
              </w:rPr>
            </w:pPr>
            <w:r w:rsidRPr="005547A4">
              <w:rPr>
                <w:rFonts w:asciiTheme="minorHAnsi" w:hAnsiTheme="minorHAnsi"/>
                <w:sz w:val="20"/>
                <w:szCs w:val="20"/>
              </w:rPr>
              <w:t>33</w:t>
            </w:r>
          </w:p>
        </w:tc>
        <w:tc>
          <w:tcPr>
            <w:tcW w:w="718"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Theme="minorHAnsi" w:hAnsiTheme="minorHAnsi"/>
                <w:sz w:val="20"/>
                <w:szCs w:val="20"/>
              </w:rPr>
            </w:pPr>
            <w:r w:rsidRPr="005547A4">
              <w:rPr>
                <w:rFonts w:asciiTheme="minorHAnsi" w:hAnsiTheme="minorHAnsi"/>
                <w:sz w:val="20"/>
                <w:szCs w:val="20"/>
              </w:rPr>
              <w:t>19</w:t>
            </w:r>
          </w:p>
        </w:tc>
      </w:tr>
      <w:tr w:rsidR="006B579B" w:rsidRPr="002143D0" w:rsidTr="00FA1452">
        <w:trPr>
          <w:trHeight w:val="20"/>
          <w:jc w:val="center"/>
        </w:trPr>
        <w:tc>
          <w:tcPr>
            <w:tcW w:w="4157" w:type="dxa"/>
            <w:noWrap/>
            <w:vAlign w:val="center"/>
            <w:hideMark/>
          </w:tcPr>
          <w:p w:rsidR="006B579B" w:rsidRPr="002143D0" w:rsidRDefault="006B579B" w:rsidP="0063605B">
            <w:pPr>
              <w:rPr>
                <w:rFonts w:asciiTheme="minorHAnsi" w:hAnsiTheme="minorHAnsi"/>
                <w:sz w:val="20"/>
                <w:szCs w:val="20"/>
              </w:rPr>
            </w:pPr>
            <w:r w:rsidRPr="002143D0">
              <w:rPr>
                <w:rFonts w:asciiTheme="minorHAnsi" w:hAnsiTheme="minorHAnsi"/>
                <w:sz w:val="20"/>
                <w:szCs w:val="20"/>
              </w:rPr>
              <w:t>Gemiler için Su Ürünleri Ruhsat Tezkeresi</w:t>
            </w:r>
          </w:p>
        </w:tc>
        <w:tc>
          <w:tcPr>
            <w:tcW w:w="726" w:type="dxa"/>
            <w:noWrap/>
            <w:vAlign w:val="center"/>
            <w:hideMark/>
          </w:tcPr>
          <w:p w:rsidR="006B579B" w:rsidRPr="005547A4" w:rsidRDefault="006B579B" w:rsidP="00FA1452">
            <w:pPr>
              <w:jc w:val="center"/>
              <w:rPr>
                <w:rFonts w:asciiTheme="minorHAnsi" w:hAnsiTheme="minorHAnsi"/>
                <w:sz w:val="20"/>
                <w:szCs w:val="20"/>
              </w:rPr>
            </w:pPr>
            <w:r w:rsidRPr="005547A4">
              <w:rPr>
                <w:rFonts w:asciiTheme="minorHAnsi" w:hAnsiTheme="minorHAnsi"/>
                <w:sz w:val="20"/>
                <w:szCs w:val="20"/>
              </w:rPr>
              <w:t>443</w:t>
            </w:r>
          </w:p>
        </w:tc>
        <w:tc>
          <w:tcPr>
            <w:tcW w:w="718"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Theme="minorHAnsi" w:hAnsiTheme="minorHAnsi"/>
                <w:sz w:val="20"/>
                <w:szCs w:val="20"/>
              </w:rPr>
            </w:pPr>
            <w:r w:rsidRPr="005547A4">
              <w:rPr>
                <w:rFonts w:asciiTheme="minorHAnsi" w:hAnsiTheme="minorHAnsi"/>
                <w:sz w:val="20"/>
                <w:szCs w:val="20"/>
              </w:rPr>
              <w:t>465</w:t>
            </w:r>
          </w:p>
        </w:tc>
      </w:tr>
      <w:tr w:rsidR="006B579B" w:rsidRPr="002143D0" w:rsidTr="00FA1452">
        <w:trPr>
          <w:trHeight w:val="20"/>
          <w:jc w:val="center"/>
        </w:trPr>
        <w:tc>
          <w:tcPr>
            <w:tcW w:w="4157" w:type="dxa"/>
            <w:shd w:val="clear" w:color="auto" w:fill="FBD4B4" w:themeFill="accent6" w:themeFillTint="66"/>
            <w:noWrap/>
            <w:vAlign w:val="center"/>
          </w:tcPr>
          <w:p w:rsidR="006B579B" w:rsidRPr="002143D0" w:rsidRDefault="006B579B" w:rsidP="006B579B">
            <w:pPr>
              <w:jc w:val="right"/>
              <w:rPr>
                <w:rFonts w:asciiTheme="minorHAnsi" w:hAnsiTheme="minorHAnsi"/>
                <w:b/>
                <w:sz w:val="20"/>
                <w:szCs w:val="20"/>
              </w:rPr>
            </w:pPr>
            <w:r w:rsidRPr="002143D0">
              <w:rPr>
                <w:rFonts w:asciiTheme="minorHAnsi" w:hAnsiTheme="minorHAnsi"/>
                <w:b/>
                <w:sz w:val="20"/>
                <w:szCs w:val="20"/>
              </w:rPr>
              <w:t>TOPLAM</w:t>
            </w:r>
          </w:p>
        </w:tc>
        <w:tc>
          <w:tcPr>
            <w:tcW w:w="726" w:type="dxa"/>
            <w:shd w:val="clear" w:color="auto" w:fill="FBD4B4" w:themeFill="accent6" w:themeFillTint="66"/>
            <w:noWrap/>
            <w:vAlign w:val="center"/>
          </w:tcPr>
          <w:p w:rsidR="006B579B" w:rsidRPr="005547A4" w:rsidRDefault="006B579B" w:rsidP="00FA1452">
            <w:pPr>
              <w:jc w:val="center"/>
              <w:rPr>
                <w:rFonts w:asciiTheme="minorHAnsi" w:hAnsiTheme="minorHAnsi"/>
                <w:b/>
                <w:sz w:val="20"/>
                <w:szCs w:val="20"/>
              </w:rPr>
            </w:pPr>
            <w:r w:rsidRPr="005547A4">
              <w:rPr>
                <w:rFonts w:asciiTheme="minorHAnsi" w:hAnsiTheme="minorHAnsi"/>
                <w:b/>
                <w:sz w:val="20"/>
                <w:szCs w:val="20"/>
              </w:rPr>
              <w:t>1174</w:t>
            </w:r>
          </w:p>
        </w:tc>
        <w:tc>
          <w:tcPr>
            <w:tcW w:w="718" w:type="dxa"/>
            <w:tcBorders>
              <w:top w:val="nil"/>
              <w:left w:val="nil"/>
              <w:bottom w:val="single" w:sz="8" w:space="0" w:color="auto"/>
              <w:right w:val="single" w:sz="8" w:space="0" w:color="auto"/>
            </w:tcBorders>
            <w:shd w:val="clear" w:color="000000" w:fill="FCD5B4"/>
            <w:vAlign w:val="center"/>
          </w:tcPr>
          <w:p w:rsidR="006B579B" w:rsidRPr="005547A4" w:rsidRDefault="006B579B" w:rsidP="00FA1452">
            <w:pPr>
              <w:jc w:val="center"/>
              <w:rPr>
                <w:rFonts w:asciiTheme="minorHAnsi" w:hAnsiTheme="minorHAnsi"/>
                <w:b/>
                <w:sz w:val="20"/>
                <w:szCs w:val="20"/>
              </w:rPr>
            </w:pPr>
            <w:r w:rsidRPr="005547A4">
              <w:rPr>
                <w:rFonts w:asciiTheme="minorHAnsi" w:hAnsiTheme="minorHAnsi"/>
                <w:b/>
                <w:sz w:val="20"/>
                <w:szCs w:val="20"/>
              </w:rPr>
              <w:t>1411</w:t>
            </w:r>
          </w:p>
        </w:tc>
      </w:tr>
    </w:tbl>
    <w:p w:rsidR="0063605B" w:rsidRPr="002143D0" w:rsidRDefault="0063605B" w:rsidP="00326118">
      <w:pPr>
        <w:spacing w:line="276" w:lineRule="auto"/>
        <w:rPr>
          <w:rFonts w:asciiTheme="minorHAnsi" w:hAnsiTheme="minorHAnsi"/>
          <w:sz w:val="22"/>
          <w:szCs w:val="22"/>
        </w:rPr>
      </w:pPr>
    </w:p>
    <w:p w:rsidR="006B579B" w:rsidRPr="00326E48" w:rsidRDefault="006B579B" w:rsidP="006B579B">
      <w:pPr>
        <w:spacing w:line="276" w:lineRule="auto"/>
        <w:ind w:firstLine="567"/>
        <w:rPr>
          <w:rFonts w:asciiTheme="minorHAnsi" w:hAnsiTheme="minorHAnsi"/>
          <w:sz w:val="22"/>
          <w:szCs w:val="22"/>
        </w:rPr>
      </w:pPr>
      <w:r w:rsidRPr="00326E48">
        <w:rPr>
          <w:rFonts w:asciiTheme="minorHAnsi" w:hAnsiTheme="minorHAnsi"/>
          <w:sz w:val="22"/>
          <w:szCs w:val="22"/>
        </w:rPr>
        <w:t>Avcılık izin belgeleri kapsamında; Deniz Salyangozu, Hamsi Avcılığı, Kılıç Avcılığı, Orkinos Avcılığı, Beyaz Kum Midyesi, Uluslararası Sularda Trol Avcılığı, Uluslararası Sularda Böcek-Istakoz Avcılığı, Işık ile Avcılık, Sünger Avcılığı, Ortasu Trolü ile Avcılık ve Algarna / Manyat (Karides) ile Avcılık izin belgeleri verilmektedir.</w:t>
      </w:r>
    </w:p>
    <w:tbl>
      <w:tblPr>
        <w:tblStyle w:val="TabloKlavuzu"/>
        <w:tblW w:w="6007" w:type="dxa"/>
        <w:jc w:val="center"/>
        <w:tblLayout w:type="fixed"/>
        <w:tblLook w:val="04A0" w:firstRow="1" w:lastRow="0" w:firstColumn="1" w:lastColumn="0" w:noHBand="0" w:noVBand="1"/>
      </w:tblPr>
      <w:tblGrid>
        <w:gridCol w:w="4593"/>
        <w:gridCol w:w="705"/>
        <w:gridCol w:w="709"/>
      </w:tblGrid>
      <w:tr w:rsidR="0063605B" w:rsidRPr="002143D0" w:rsidTr="006B579B">
        <w:trPr>
          <w:trHeight w:val="20"/>
          <w:jc w:val="center"/>
        </w:trPr>
        <w:tc>
          <w:tcPr>
            <w:tcW w:w="4593" w:type="dxa"/>
            <w:shd w:val="clear" w:color="auto" w:fill="FBD4B4" w:themeFill="accent6" w:themeFillTint="66"/>
            <w:vAlign w:val="center"/>
          </w:tcPr>
          <w:p w:rsidR="0063605B" w:rsidRPr="002143D0" w:rsidRDefault="0063605B" w:rsidP="00665642">
            <w:pPr>
              <w:jc w:val="center"/>
              <w:rPr>
                <w:rFonts w:asciiTheme="minorHAnsi" w:hAnsiTheme="minorHAnsi"/>
                <w:b/>
                <w:sz w:val="20"/>
                <w:szCs w:val="20"/>
              </w:rPr>
            </w:pPr>
            <w:r w:rsidRPr="002143D0">
              <w:rPr>
                <w:rFonts w:asciiTheme="minorHAnsi" w:hAnsiTheme="minorHAnsi"/>
                <w:b/>
                <w:sz w:val="20"/>
                <w:szCs w:val="20"/>
              </w:rPr>
              <w:t>Düzenlenen Avcılık İzin Belgeler</w:t>
            </w:r>
          </w:p>
        </w:tc>
        <w:tc>
          <w:tcPr>
            <w:tcW w:w="705" w:type="dxa"/>
            <w:shd w:val="clear" w:color="auto" w:fill="FBD4B4" w:themeFill="accent6" w:themeFillTint="66"/>
            <w:vAlign w:val="center"/>
          </w:tcPr>
          <w:p w:rsidR="0063605B" w:rsidRPr="002143D0" w:rsidRDefault="0063605B" w:rsidP="006B579B">
            <w:pPr>
              <w:jc w:val="center"/>
              <w:rPr>
                <w:rFonts w:asciiTheme="minorHAnsi" w:hAnsiTheme="minorHAnsi"/>
                <w:b/>
                <w:sz w:val="20"/>
                <w:szCs w:val="20"/>
              </w:rPr>
            </w:pPr>
            <w:r w:rsidRPr="002143D0">
              <w:rPr>
                <w:rFonts w:asciiTheme="minorHAnsi" w:hAnsiTheme="minorHAnsi"/>
                <w:b/>
                <w:sz w:val="20"/>
                <w:szCs w:val="20"/>
              </w:rPr>
              <w:t>201</w:t>
            </w:r>
            <w:r w:rsidR="006B579B">
              <w:rPr>
                <w:rFonts w:asciiTheme="minorHAnsi" w:hAnsiTheme="minorHAnsi"/>
                <w:b/>
                <w:sz w:val="20"/>
                <w:szCs w:val="20"/>
              </w:rPr>
              <w:t>6</w:t>
            </w:r>
          </w:p>
        </w:tc>
        <w:tc>
          <w:tcPr>
            <w:tcW w:w="709" w:type="dxa"/>
            <w:shd w:val="clear" w:color="auto" w:fill="FBD4B4" w:themeFill="accent6" w:themeFillTint="66"/>
          </w:tcPr>
          <w:p w:rsidR="0063605B" w:rsidRPr="002143D0" w:rsidRDefault="0063605B" w:rsidP="006B579B">
            <w:pPr>
              <w:jc w:val="center"/>
              <w:rPr>
                <w:rFonts w:asciiTheme="minorHAnsi" w:hAnsiTheme="minorHAnsi"/>
                <w:b/>
                <w:sz w:val="20"/>
                <w:szCs w:val="20"/>
              </w:rPr>
            </w:pPr>
            <w:r w:rsidRPr="002143D0">
              <w:rPr>
                <w:rFonts w:asciiTheme="minorHAnsi" w:hAnsiTheme="minorHAnsi"/>
                <w:b/>
                <w:sz w:val="20"/>
                <w:szCs w:val="20"/>
              </w:rPr>
              <w:t>201</w:t>
            </w:r>
            <w:r w:rsidR="006B579B">
              <w:rPr>
                <w:rFonts w:asciiTheme="minorHAnsi" w:hAnsiTheme="minorHAnsi"/>
                <w:b/>
                <w:sz w:val="20"/>
                <w:szCs w:val="20"/>
              </w:rPr>
              <w:t>7</w:t>
            </w:r>
          </w:p>
        </w:tc>
      </w:tr>
      <w:tr w:rsidR="006B579B" w:rsidRPr="002143D0" w:rsidTr="006B579B">
        <w:trPr>
          <w:trHeight w:val="20"/>
          <w:jc w:val="center"/>
        </w:trPr>
        <w:tc>
          <w:tcPr>
            <w:tcW w:w="4593" w:type="dxa"/>
            <w:tcBorders>
              <w:top w:val="nil"/>
              <w:left w:val="single" w:sz="8" w:space="0" w:color="auto"/>
              <w:bottom w:val="single" w:sz="8" w:space="0" w:color="auto"/>
              <w:right w:val="single" w:sz="8" w:space="0" w:color="auto"/>
            </w:tcBorders>
            <w:shd w:val="clear" w:color="auto" w:fill="auto"/>
            <w:vAlign w:val="center"/>
          </w:tcPr>
          <w:p w:rsidR="006B579B" w:rsidRPr="005547A4" w:rsidRDefault="006B579B" w:rsidP="00FA1452">
            <w:pPr>
              <w:rPr>
                <w:rFonts w:ascii="Calibri" w:hAnsi="Calibri"/>
                <w:sz w:val="18"/>
                <w:szCs w:val="18"/>
              </w:rPr>
            </w:pPr>
            <w:r w:rsidRPr="005547A4">
              <w:rPr>
                <w:rFonts w:ascii="Calibri" w:hAnsi="Calibri"/>
                <w:sz w:val="18"/>
                <w:szCs w:val="18"/>
              </w:rPr>
              <w:t>Ege Denizi’nde Işıkla Avcılık İzin Belgesi</w:t>
            </w:r>
          </w:p>
        </w:tc>
        <w:tc>
          <w:tcPr>
            <w:tcW w:w="705"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19</w:t>
            </w:r>
          </w:p>
        </w:tc>
        <w:tc>
          <w:tcPr>
            <w:tcW w:w="709"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19</w:t>
            </w:r>
          </w:p>
        </w:tc>
      </w:tr>
      <w:tr w:rsidR="006B579B" w:rsidRPr="002143D0" w:rsidTr="006B579B">
        <w:trPr>
          <w:trHeight w:val="20"/>
          <w:jc w:val="center"/>
        </w:trPr>
        <w:tc>
          <w:tcPr>
            <w:tcW w:w="4593" w:type="dxa"/>
            <w:tcBorders>
              <w:top w:val="nil"/>
              <w:left w:val="single" w:sz="8" w:space="0" w:color="auto"/>
              <w:bottom w:val="single" w:sz="8" w:space="0" w:color="auto"/>
              <w:right w:val="single" w:sz="8" w:space="0" w:color="auto"/>
            </w:tcBorders>
            <w:shd w:val="clear" w:color="auto" w:fill="auto"/>
            <w:vAlign w:val="bottom"/>
          </w:tcPr>
          <w:p w:rsidR="006B579B" w:rsidRPr="005547A4" w:rsidRDefault="006B579B" w:rsidP="00FA1452">
            <w:pPr>
              <w:rPr>
                <w:rFonts w:ascii="Calibri" w:hAnsi="Calibri"/>
                <w:sz w:val="18"/>
                <w:szCs w:val="18"/>
              </w:rPr>
            </w:pPr>
            <w:r w:rsidRPr="005547A4">
              <w:rPr>
                <w:rFonts w:ascii="Calibri" w:hAnsi="Calibri"/>
                <w:sz w:val="18"/>
                <w:szCs w:val="18"/>
              </w:rPr>
              <w:t>Kılıç Avcılığı İzin Belgesi</w:t>
            </w:r>
          </w:p>
        </w:tc>
        <w:tc>
          <w:tcPr>
            <w:tcW w:w="705"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16</w:t>
            </w:r>
          </w:p>
        </w:tc>
        <w:tc>
          <w:tcPr>
            <w:tcW w:w="709"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33</w:t>
            </w:r>
          </w:p>
        </w:tc>
      </w:tr>
      <w:tr w:rsidR="006B579B" w:rsidRPr="002143D0" w:rsidTr="006B579B">
        <w:trPr>
          <w:trHeight w:val="20"/>
          <w:jc w:val="center"/>
        </w:trPr>
        <w:tc>
          <w:tcPr>
            <w:tcW w:w="4593" w:type="dxa"/>
            <w:tcBorders>
              <w:top w:val="nil"/>
              <w:left w:val="single" w:sz="8" w:space="0" w:color="auto"/>
              <w:bottom w:val="single" w:sz="8" w:space="0" w:color="auto"/>
              <w:right w:val="single" w:sz="8" w:space="0" w:color="auto"/>
            </w:tcBorders>
            <w:shd w:val="clear" w:color="auto" w:fill="auto"/>
            <w:vAlign w:val="bottom"/>
          </w:tcPr>
          <w:p w:rsidR="006B579B" w:rsidRPr="005547A4" w:rsidRDefault="006B579B" w:rsidP="00FA1452">
            <w:pPr>
              <w:rPr>
                <w:rFonts w:ascii="Calibri" w:hAnsi="Calibri"/>
                <w:sz w:val="18"/>
                <w:szCs w:val="18"/>
              </w:rPr>
            </w:pPr>
            <w:r w:rsidRPr="005547A4">
              <w:rPr>
                <w:rFonts w:ascii="Calibri" w:hAnsi="Calibri"/>
                <w:sz w:val="18"/>
                <w:szCs w:val="18"/>
              </w:rPr>
              <w:t>Deniz Salyangozu İstihsali İzin Belgesi</w:t>
            </w:r>
          </w:p>
        </w:tc>
        <w:tc>
          <w:tcPr>
            <w:tcW w:w="705"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18</w:t>
            </w:r>
          </w:p>
        </w:tc>
        <w:tc>
          <w:tcPr>
            <w:tcW w:w="709"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21</w:t>
            </w:r>
          </w:p>
        </w:tc>
      </w:tr>
      <w:tr w:rsidR="006B579B" w:rsidRPr="002143D0" w:rsidTr="006B579B">
        <w:trPr>
          <w:trHeight w:val="20"/>
          <w:jc w:val="center"/>
        </w:trPr>
        <w:tc>
          <w:tcPr>
            <w:tcW w:w="4593" w:type="dxa"/>
            <w:tcBorders>
              <w:top w:val="nil"/>
              <w:left w:val="single" w:sz="8" w:space="0" w:color="auto"/>
              <w:bottom w:val="single" w:sz="8" w:space="0" w:color="auto"/>
              <w:right w:val="single" w:sz="8" w:space="0" w:color="auto"/>
            </w:tcBorders>
            <w:shd w:val="clear" w:color="auto" w:fill="auto"/>
            <w:vAlign w:val="bottom"/>
          </w:tcPr>
          <w:p w:rsidR="006B579B" w:rsidRPr="005547A4" w:rsidRDefault="006B579B" w:rsidP="00FA1452">
            <w:pPr>
              <w:rPr>
                <w:rFonts w:ascii="Calibri" w:hAnsi="Calibri"/>
                <w:sz w:val="18"/>
                <w:szCs w:val="18"/>
              </w:rPr>
            </w:pPr>
            <w:r w:rsidRPr="005547A4">
              <w:rPr>
                <w:rFonts w:ascii="Calibri" w:hAnsi="Calibri"/>
                <w:sz w:val="18"/>
                <w:szCs w:val="18"/>
              </w:rPr>
              <w:t>Hamsi Avcılığı İzin Belgesi</w:t>
            </w:r>
          </w:p>
        </w:tc>
        <w:tc>
          <w:tcPr>
            <w:tcW w:w="705"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7</w:t>
            </w:r>
          </w:p>
        </w:tc>
        <w:tc>
          <w:tcPr>
            <w:tcW w:w="709"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7</w:t>
            </w:r>
          </w:p>
        </w:tc>
      </w:tr>
      <w:tr w:rsidR="006B579B" w:rsidRPr="002143D0" w:rsidTr="00FA1452">
        <w:trPr>
          <w:trHeight w:val="20"/>
          <w:jc w:val="center"/>
        </w:trPr>
        <w:tc>
          <w:tcPr>
            <w:tcW w:w="4593" w:type="dxa"/>
            <w:tcBorders>
              <w:top w:val="nil"/>
              <w:left w:val="single" w:sz="8" w:space="0" w:color="auto"/>
              <w:bottom w:val="single" w:sz="8" w:space="0" w:color="auto"/>
              <w:right w:val="single" w:sz="8" w:space="0" w:color="auto"/>
            </w:tcBorders>
            <w:shd w:val="clear" w:color="auto" w:fill="auto"/>
            <w:vAlign w:val="center"/>
          </w:tcPr>
          <w:p w:rsidR="006B579B" w:rsidRPr="005547A4" w:rsidRDefault="006B579B" w:rsidP="00FA1452">
            <w:pPr>
              <w:rPr>
                <w:rFonts w:ascii="Calibri" w:hAnsi="Calibri"/>
                <w:sz w:val="18"/>
                <w:szCs w:val="18"/>
              </w:rPr>
            </w:pPr>
            <w:r w:rsidRPr="005547A4">
              <w:rPr>
                <w:rFonts w:ascii="Calibri" w:hAnsi="Calibri"/>
                <w:sz w:val="18"/>
                <w:szCs w:val="18"/>
              </w:rPr>
              <w:t>Marmara’da Algarna İle Karides Avcılığı İzin Belgesi</w:t>
            </w:r>
          </w:p>
        </w:tc>
        <w:tc>
          <w:tcPr>
            <w:tcW w:w="705"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20</w:t>
            </w:r>
          </w:p>
        </w:tc>
        <w:tc>
          <w:tcPr>
            <w:tcW w:w="709"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19</w:t>
            </w:r>
          </w:p>
        </w:tc>
      </w:tr>
      <w:tr w:rsidR="006B579B" w:rsidRPr="002143D0" w:rsidTr="00FA1452">
        <w:trPr>
          <w:trHeight w:val="20"/>
          <w:jc w:val="center"/>
        </w:trPr>
        <w:tc>
          <w:tcPr>
            <w:tcW w:w="4593" w:type="dxa"/>
            <w:tcBorders>
              <w:top w:val="nil"/>
              <w:left w:val="single" w:sz="8" w:space="0" w:color="auto"/>
              <w:bottom w:val="single" w:sz="8" w:space="0" w:color="auto"/>
              <w:right w:val="single" w:sz="8" w:space="0" w:color="auto"/>
            </w:tcBorders>
            <w:shd w:val="clear" w:color="auto" w:fill="auto"/>
            <w:vAlign w:val="center"/>
          </w:tcPr>
          <w:p w:rsidR="006B579B" w:rsidRPr="005547A4" w:rsidRDefault="006B579B" w:rsidP="00FA1452">
            <w:pPr>
              <w:rPr>
                <w:rFonts w:ascii="Calibri" w:hAnsi="Calibri"/>
                <w:sz w:val="18"/>
                <w:szCs w:val="18"/>
              </w:rPr>
            </w:pPr>
            <w:r w:rsidRPr="005547A4">
              <w:rPr>
                <w:rFonts w:ascii="Calibri" w:hAnsi="Calibri"/>
                <w:sz w:val="18"/>
                <w:szCs w:val="18"/>
              </w:rPr>
              <w:t>Uluslararası Sularda Böcek-Istakoz Avcılığı İzin Belgesi</w:t>
            </w:r>
          </w:p>
        </w:tc>
        <w:tc>
          <w:tcPr>
            <w:tcW w:w="705"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2</w:t>
            </w:r>
          </w:p>
        </w:tc>
        <w:tc>
          <w:tcPr>
            <w:tcW w:w="709"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1</w:t>
            </w:r>
          </w:p>
        </w:tc>
      </w:tr>
      <w:tr w:rsidR="006B579B" w:rsidRPr="002143D0" w:rsidTr="00FA1452">
        <w:trPr>
          <w:trHeight w:val="20"/>
          <w:jc w:val="center"/>
        </w:trPr>
        <w:tc>
          <w:tcPr>
            <w:tcW w:w="4593" w:type="dxa"/>
            <w:tcBorders>
              <w:top w:val="nil"/>
              <w:left w:val="single" w:sz="8" w:space="0" w:color="auto"/>
              <w:bottom w:val="single" w:sz="8" w:space="0" w:color="auto"/>
              <w:right w:val="single" w:sz="8" w:space="0" w:color="auto"/>
            </w:tcBorders>
            <w:shd w:val="clear" w:color="auto" w:fill="auto"/>
            <w:vAlign w:val="center"/>
          </w:tcPr>
          <w:p w:rsidR="006B579B" w:rsidRPr="005547A4" w:rsidRDefault="006B579B" w:rsidP="00FA1452">
            <w:pPr>
              <w:rPr>
                <w:rFonts w:ascii="Calibri" w:hAnsi="Calibri"/>
                <w:sz w:val="18"/>
                <w:szCs w:val="18"/>
              </w:rPr>
            </w:pPr>
            <w:r w:rsidRPr="005547A4">
              <w:rPr>
                <w:rFonts w:ascii="Calibri" w:hAnsi="Calibri"/>
                <w:sz w:val="18"/>
                <w:szCs w:val="18"/>
              </w:rPr>
              <w:t>Ege Denizi'nde Uluslararası Sularda Trol Avcılığı İzin Belgesi</w:t>
            </w:r>
          </w:p>
        </w:tc>
        <w:tc>
          <w:tcPr>
            <w:tcW w:w="705"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2</w:t>
            </w:r>
          </w:p>
        </w:tc>
        <w:tc>
          <w:tcPr>
            <w:tcW w:w="709"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1</w:t>
            </w:r>
          </w:p>
        </w:tc>
      </w:tr>
      <w:tr w:rsidR="006B579B" w:rsidRPr="002143D0" w:rsidTr="006B579B">
        <w:trPr>
          <w:trHeight w:val="20"/>
          <w:jc w:val="center"/>
        </w:trPr>
        <w:tc>
          <w:tcPr>
            <w:tcW w:w="4593" w:type="dxa"/>
            <w:tcBorders>
              <w:top w:val="nil"/>
              <w:left w:val="single" w:sz="8" w:space="0" w:color="auto"/>
              <w:bottom w:val="single" w:sz="8" w:space="0" w:color="auto"/>
              <w:right w:val="single" w:sz="8" w:space="0" w:color="auto"/>
            </w:tcBorders>
            <w:shd w:val="clear" w:color="auto" w:fill="auto"/>
            <w:vAlign w:val="center"/>
          </w:tcPr>
          <w:p w:rsidR="006B579B" w:rsidRPr="005547A4" w:rsidRDefault="006B579B" w:rsidP="00FA1452">
            <w:pPr>
              <w:rPr>
                <w:rFonts w:ascii="Calibri" w:hAnsi="Calibri"/>
                <w:sz w:val="18"/>
                <w:szCs w:val="18"/>
              </w:rPr>
            </w:pPr>
            <w:r w:rsidRPr="005547A4">
              <w:rPr>
                <w:rFonts w:ascii="Calibri" w:hAnsi="Calibri"/>
                <w:sz w:val="18"/>
                <w:szCs w:val="18"/>
              </w:rPr>
              <w:t>Sünger İstihsali İzin Belgesi</w:t>
            </w:r>
          </w:p>
        </w:tc>
        <w:tc>
          <w:tcPr>
            <w:tcW w:w="705"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w:t>
            </w:r>
          </w:p>
        </w:tc>
        <w:tc>
          <w:tcPr>
            <w:tcW w:w="709"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1</w:t>
            </w:r>
          </w:p>
        </w:tc>
      </w:tr>
      <w:tr w:rsidR="006B579B" w:rsidRPr="002143D0" w:rsidTr="006B579B">
        <w:trPr>
          <w:trHeight w:val="20"/>
          <w:jc w:val="center"/>
        </w:trPr>
        <w:tc>
          <w:tcPr>
            <w:tcW w:w="4593" w:type="dxa"/>
            <w:tcBorders>
              <w:top w:val="nil"/>
              <w:left w:val="single" w:sz="8" w:space="0" w:color="auto"/>
              <w:bottom w:val="single" w:sz="8" w:space="0" w:color="auto"/>
              <w:right w:val="single" w:sz="8" w:space="0" w:color="auto"/>
            </w:tcBorders>
            <w:shd w:val="clear" w:color="auto" w:fill="auto"/>
            <w:vAlign w:val="center"/>
          </w:tcPr>
          <w:p w:rsidR="006B579B" w:rsidRPr="005547A4" w:rsidRDefault="006B579B" w:rsidP="00FA1452">
            <w:pPr>
              <w:rPr>
                <w:rFonts w:ascii="Calibri" w:hAnsi="Calibri"/>
                <w:sz w:val="18"/>
                <w:szCs w:val="18"/>
              </w:rPr>
            </w:pPr>
            <w:r w:rsidRPr="005547A4">
              <w:rPr>
                <w:rFonts w:ascii="Calibri" w:hAnsi="Calibri"/>
                <w:sz w:val="18"/>
                <w:szCs w:val="18"/>
              </w:rPr>
              <w:t>Ortasu Trolü Avcılık İzin Belgesi</w:t>
            </w:r>
          </w:p>
        </w:tc>
        <w:tc>
          <w:tcPr>
            <w:tcW w:w="705"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w:t>
            </w:r>
          </w:p>
        </w:tc>
        <w:tc>
          <w:tcPr>
            <w:tcW w:w="709"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1</w:t>
            </w:r>
          </w:p>
        </w:tc>
      </w:tr>
      <w:tr w:rsidR="006B579B" w:rsidRPr="002143D0" w:rsidTr="006B579B">
        <w:trPr>
          <w:trHeight w:val="20"/>
          <w:jc w:val="center"/>
        </w:trPr>
        <w:tc>
          <w:tcPr>
            <w:tcW w:w="4593" w:type="dxa"/>
            <w:tcBorders>
              <w:top w:val="nil"/>
              <w:left w:val="single" w:sz="8" w:space="0" w:color="auto"/>
              <w:bottom w:val="single" w:sz="8" w:space="0" w:color="auto"/>
              <w:right w:val="single" w:sz="8" w:space="0" w:color="auto"/>
            </w:tcBorders>
            <w:shd w:val="clear" w:color="auto" w:fill="auto"/>
            <w:vAlign w:val="center"/>
          </w:tcPr>
          <w:p w:rsidR="006B579B" w:rsidRPr="005547A4" w:rsidRDefault="006B579B" w:rsidP="00FA1452">
            <w:pPr>
              <w:rPr>
                <w:rFonts w:ascii="Calibri" w:hAnsi="Calibri"/>
                <w:sz w:val="18"/>
                <w:szCs w:val="18"/>
              </w:rPr>
            </w:pPr>
            <w:r w:rsidRPr="005547A4">
              <w:rPr>
                <w:rFonts w:ascii="Calibri" w:hAnsi="Calibri"/>
                <w:sz w:val="18"/>
                <w:szCs w:val="18"/>
              </w:rPr>
              <w:t>Orkinos Avcılığı Destek Gemisi İzin Belgesi</w:t>
            </w:r>
          </w:p>
        </w:tc>
        <w:tc>
          <w:tcPr>
            <w:tcW w:w="705"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w:t>
            </w:r>
          </w:p>
        </w:tc>
        <w:tc>
          <w:tcPr>
            <w:tcW w:w="709"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1</w:t>
            </w:r>
          </w:p>
        </w:tc>
      </w:tr>
      <w:tr w:rsidR="006B579B" w:rsidRPr="002143D0" w:rsidTr="006B579B">
        <w:trPr>
          <w:trHeight w:val="20"/>
          <w:jc w:val="center"/>
        </w:trPr>
        <w:tc>
          <w:tcPr>
            <w:tcW w:w="4593" w:type="dxa"/>
            <w:tcBorders>
              <w:top w:val="nil"/>
              <w:left w:val="single" w:sz="8" w:space="0" w:color="auto"/>
              <w:bottom w:val="single" w:sz="8" w:space="0" w:color="auto"/>
              <w:right w:val="single" w:sz="8" w:space="0" w:color="auto"/>
            </w:tcBorders>
            <w:shd w:val="clear" w:color="000000" w:fill="FCD5B4"/>
            <w:vAlign w:val="bottom"/>
          </w:tcPr>
          <w:p w:rsidR="006B579B" w:rsidRPr="005547A4" w:rsidRDefault="006B579B" w:rsidP="006B579B">
            <w:pPr>
              <w:jc w:val="right"/>
              <w:rPr>
                <w:rFonts w:ascii="Calibri" w:hAnsi="Calibri"/>
                <w:b/>
                <w:bCs/>
                <w:sz w:val="18"/>
                <w:szCs w:val="18"/>
              </w:rPr>
            </w:pPr>
            <w:r w:rsidRPr="005547A4">
              <w:rPr>
                <w:rFonts w:ascii="Calibri" w:hAnsi="Calibri"/>
                <w:b/>
                <w:bCs/>
                <w:sz w:val="18"/>
                <w:szCs w:val="18"/>
              </w:rPr>
              <w:t>TOPLAM</w:t>
            </w:r>
          </w:p>
        </w:tc>
        <w:tc>
          <w:tcPr>
            <w:tcW w:w="705" w:type="dxa"/>
            <w:tcBorders>
              <w:top w:val="nil"/>
              <w:left w:val="nil"/>
              <w:bottom w:val="single" w:sz="8" w:space="0" w:color="auto"/>
              <w:right w:val="single" w:sz="8" w:space="0" w:color="auto"/>
            </w:tcBorders>
            <w:shd w:val="clear" w:color="auto" w:fill="FBD4B4" w:themeFill="accent6" w:themeFillTint="66"/>
            <w:vAlign w:val="center"/>
          </w:tcPr>
          <w:p w:rsidR="006B579B" w:rsidRPr="005547A4" w:rsidRDefault="006B579B" w:rsidP="00FA1452">
            <w:pPr>
              <w:jc w:val="center"/>
              <w:rPr>
                <w:rFonts w:ascii="Calibri" w:hAnsi="Calibri"/>
                <w:b/>
                <w:bCs/>
                <w:sz w:val="18"/>
                <w:szCs w:val="18"/>
              </w:rPr>
            </w:pPr>
            <w:r w:rsidRPr="005547A4">
              <w:rPr>
                <w:rFonts w:ascii="Calibri" w:hAnsi="Calibri"/>
                <w:b/>
                <w:bCs/>
                <w:sz w:val="18"/>
                <w:szCs w:val="18"/>
              </w:rPr>
              <w:t>84</w:t>
            </w:r>
          </w:p>
        </w:tc>
        <w:tc>
          <w:tcPr>
            <w:tcW w:w="709" w:type="dxa"/>
            <w:tcBorders>
              <w:top w:val="nil"/>
              <w:left w:val="nil"/>
              <w:bottom w:val="single" w:sz="8" w:space="0" w:color="auto"/>
              <w:right w:val="single" w:sz="8" w:space="0" w:color="auto"/>
            </w:tcBorders>
            <w:shd w:val="clear" w:color="auto" w:fill="FBD4B4" w:themeFill="accent6" w:themeFillTint="66"/>
            <w:vAlign w:val="center"/>
          </w:tcPr>
          <w:p w:rsidR="006B579B" w:rsidRPr="005547A4" w:rsidRDefault="006B579B" w:rsidP="00FA1452">
            <w:pPr>
              <w:jc w:val="center"/>
              <w:rPr>
                <w:rFonts w:ascii="Calibri" w:hAnsi="Calibri"/>
                <w:b/>
                <w:bCs/>
                <w:sz w:val="18"/>
                <w:szCs w:val="18"/>
              </w:rPr>
            </w:pPr>
            <w:r w:rsidRPr="005547A4">
              <w:rPr>
                <w:rFonts w:ascii="Calibri" w:hAnsi="Calibri"/>
                <w:b/>
                <w:bCs/>
                <w:sz w:val="18"/>
                <w:szCs w:val="18"/>
              </w:rPr>
              <w:t>104</w:t>
            </w:r>
          </w:p>
        </w:tc>
      </w:tr>
    </w:tbl>
    <w:p w:rsidR="00014D26" w:rsidRPr="002143D0" w:rsidRDefault="00014D26" w:rsidP="00014D26">
      <w:pPr>
        <w:spacing w:line="276" w:lineRule="auto"/>
        <w:ind w:firstLine="567"/>
        <w:rPr>
          <w:rFonts w:asciiTheme="minorHAnsi" w:hAnsiTheme="minorHAnsi"/>
          <w:sz w:val="22"/>
          <w:szCs w:val="22"/>
        </w:rPr>
      </w:pPr>
      <w:r w:rsidRPr="002143D0">
        <w:rPr>
          <w:rFonts w:asciiTheme="minorHAnsi" w:hAnsiTheme="minorHAnsi"/>
          <w:sz w:val="22"/>
          <w:szCs w:val="22"/>
        </w:rPr>
        <w:lastRenderedPageBreak/>
        <w:t>Küçük balıkçılık faaliyetlerinde bulunan balıkçı gemileri için genel av yasağı döneminde her yıl Bakanlığımız tarafından yayınlanan genelge kapsamında “Özel Tüketim Vergisi İndirilmiş Yakıt Alım Belgesi” düzenlenmektedir.</w:t>
      </w:r>
    </w:p>
    <w:p w:rsidR="00014D26" w:rsidRPr="002143D0" w:rsidRDefault="00014D26" w:rsidP="00014D26">
      <w:pPr>
        <w:rPr>
          <w:rFonts w:asciiTheme="minorHAnsi" w:hAnsiTheme="minorHAnsi"/>
          <w:sz w:val="22"/>
          <w:szCs w:val="22"/>
        </w:rPr>
      </w:pPr>
      <w:r w:rsidRPr="002143D0">
        <w:rPr>
          <w:rFonts w:asciiTheme="minorHAnsi" w:hAnsiTheme="minorHAnsi"/>
          <w:sz w:val="22"/>
          <w:szCs w:val="22"/>
        </w:rPr>
        <w:tab/>
        <w:t>4/</w:t>
      </w:r>
      <w:r w:rsidR="00FA1452">
        <w:rPr>
          <w:rFonts w:asciiTheme="minorHAnsi" w:hAnsiTheme="minorHAnsi"/>
          <w:sz w:val="22"/>
          <w:szCs w:val="22"/>
        </w:rPr>
        <w:t>1</w:t>
      </w:r>
      <w:r w:rsidRPr="002143D0">
        <w:rPr>
          <w:rFonts w:asciiTheme="minorHAnsi" w:hAnsiTheme="minorHAnsi"/>
          <w:sz w:val="22"/>
          <w:szCs w:val="22"/>
        </w:rPr>
        <w:t xml:space="preserve"> Su Ürünleri Avcılığını Düzenleyen Tebliğ’in 47. maddesinin 20. bendinin (a) fıkrasında “Avlanma yasağı süresince istihsali yasaklana su ürünlerinin her ne suretle olursa olsun satışı, nakli ve imalatta kullanılması yasaktır. Yasak başlamadan önce avlanan, satışa sunulacak ürünler ile işleme, değerlendirme ve muhafaza tesislerine konan ürünler için, yasağın başlamasından itibaren en geç 24 saat içerisinde ürünün ya da tesisin bulunduğu yerdeki il/ilçe müdürlüğüne başvuru yapılarak stok tespiti yaptırılması zorunludur” hükmü gereği zaman yasağına giren su ürünleri için “Su Ürünleri Stok Tespit Belgesi” düzenlenmektedir.</w:t>
      </w:r>
    </w:p>
    <w:p w:rsidR="00FA1452" w:rsidRPr="005547A4" w:rsidRDefault="00014D26" w:rsidP="00FA1452">
      <w:pPr>
        <w:spacing w:before="60"/>
        <w:ind w:firstLine="709"/>
        <w:rPr>
          <w:rFonts w:asciiTheme="minorHAnsi" w:hAnsiTheme="minorHAnsi"/>
          <w:sz w:val="22"/>
          <w:szCs w:val="22"/>
        </w:rPr>
      </w:pPr>
      <w:r w:rsidRPr="002143D0">
        <w:rPr>
          <w:rFonts w:asciiTheme="minorHAnsi" w:hAnsiTheme="minorHAnsi"/>
          <w:sz w:val="22"/>
          <w:szCs w:val="22"/>
        </w:rPr>
        <w:tab/>
      </w:r>
      <w:r w:rsidR="00FA1452" w:rsidRPr="005547A4">
        <w:rPr>
          <w:rFonts w:asciiTheme="minorHAnsi" w:hAnsiTheme="minorHAnsi"/>
          <w:sz w:val="22"/>
          <w:szCs w:val="22"/>
        </w:rPr>
        <w:t>Bu kapsamda 2017 yılı içerisinde yerinde yapılan kontroller sonucunda 14 adet ‘Stok Tespit Belgesi’ düzenlenmiştir.</w:t>
      </w:r>
    </w:p>
    <w:p w:rsidR="00FA1452" w:rsidRPr="005547A4" w:rsidRDefault="00FA1452" w:rsidP="00FA1452">
      <w:pPr>
        <w:spacing w:before="60"/>
        <w:rPr>
          <w:rFonts w:asciiTheme="minorHAnsi" w:hAnsiTheme="minorHAnsi"/>
          <w:sz w:val="22"/>
          <w:szCs w:val="22"/>
        </w:rPr>
      </w:pPr>
      <w:r w:rsidRPr="005547A4">
        <w:rPr>
          <w:rFonts w:asciiTheme="minorHAnsi" w:hAnsiTheme="minorHAnsi"/>
          <w:sz w:val="22"/>
          <w:szCs w:val="22"/>
        </w:rPr>
        <w:tab/>
        <w:t>AB ülkelerine ihracatı yapılan su ürünleri için “Av Sertifikası” düzenlenmektedir. 2017 yılında 236 adet ‘Av Sertifikası’ işlemi yapılmıştır.</w:t>
      </w:r>
    </w:p>
    <w:p w:rsidR="00014D26" w:rsidRPr="002143D0" w:rsidRDefault="00014D26" w:rsidP="00014D26">
      <w:pPr>
        <w:rPr>
          <w:rFonts w:asciiTheme="minorHAnsi" w:hAnsiTheme="minorHAnsi"/>
          <w:sz w:val="22"/>
          <w:szCs w:val="22"/>
        </w:rPr>
      </w:pPr>
    </w:p>
    <w:tbl>
      <w:tblPr>
        <w:tblW w:w="6981" w:type="dxa"/>
        <w:jc w:val="center"/>
        <w:tblCellMar>
          <w:left w:w="70" w:type="dxa"/>
          <w:right w:w="70" w:type="dxa"/>
        </w:tblCellMar>
        <w:tblLook w:val="04A0" w:firstRow="1" w:lastRow="0" w:firstColumn="1" w:lastColumn="0" w:noHBand="0" w:noVBand="1"/>
      </w:tblPr>
      <w:tblGrid>
        <w:gridCol w:w="5059"/>
        <w:gridCol w:w="961"/>
        <w:gridCol w:w="961"/>
      </w:tblGrid>
      <w:tr w:rsidR="00FA1452" w:rsidRPr="002143D0" w:rsidTr="00FA1452">
        <w:trPr>
          <w:trHeight w:val="300"/>
          <w:jc w:val="center"/>
        </w:trPr>
        <w:tc>
          <w:tcPr>
            <w:tcW w:w="5059" w:type="dxa"/>
            <w:tcBorders>
              <w:top w:val="single" w:sz="4" w:space="0" w:color="auto"/>
              <w:left w:val="single" w:sz="8" w:space="0" w:color="auto"/>
              <w:bottom w:val="single" w:sz="8" w:space="0" w:color="auto"/>
              <w:right w:val="single" w:sz="4" w:space="0" w:color="auto"/>
            </w:tcBorders>
            <w:shd w:val="clear" w:color="000000" w:fill="FCD5B4"/>
            <w:noWrap/>
            <w:vAlign w:val="bottom"/>
            <w:hideMark/>
          </w:tcPr>
          <w:p w:rsidR="00FA1452" w:rsidRPr="002143D0" w:rsidRDefault="00FA1452" w:rsidP="00014D26">
            <w:pPr>
              <w:jc w:val="center"/>
              <w:rPr>
                <w:rFonts w:ascii="Calibri" w:hAnsi="Calibri"/>
                <w:b/>
                <w:bCs/>
                <w:sz w:val="22"/>
                <w:szCs w:val="22"/>
              </w:rPr>
            </w:pPr>
            <w:r>
              <w:rPr>
                <w:rFonts w:ascii="Calibri" w:hAnsi="Calibri"/>
                <w:b/>
                <w:bCs/>
                <w:sz w:val="22"/>
                <w:szCs w:val="22"/>
              </w:rPr>
              <w:t>Belgelendirme Verileri</w:t>
            </w:r>
          </w:p>
        </w:tc>
        <w:tc>
          <w:tcPr>
            <w:tcW w:w="961" w:type="dxa"/>
            <w:tcBorders>
              <w:top w:val="single" w:sz="4" w:space="0" w:color="auto"/>
              <w:left w:val="single" w:sz="4" w:space="0" w:color="auto"/>
              <w:bottom w:val="single" w:sz="8" w:space="0" w:color="auto"/>
              <w:right w:val="single" w:sz="4" w:space="0" w:color="auto"/>
            </w:tcBorders>
            <w:shd w:val="clear" w:color="000000" w:fill="FCD5B4"/>
            <w:vAlign w:val="bottom"/>
          </w:tcPr>
          <w:p w:rsidR="00FA1452" w:rsidRPr="002143D0" w:rsidRDefault="00FA1452" w:rsidP="00FA1452">
            <w:pPr>
              <w:jc w:val="center"/>
              <w:rPr>
                <w:rFonts w:ascii="Calibri" w:hAnsi="Calibri"/>
                <w:b/>
                <w:bCs/>
                <w:sz w:val="22"/>
                <w:szCs w:val="22"/>
              </w:rPr>
            </w:pPr>
            <w:r>
              <w:rPr>
                <w:rFonts w:ascii="Calibri" w:hAnsi="Calibri"/>
                <w:b/>
                <w:bCs/>
                <w:sz w:val="22"/>
                <w:szCs w:val="22"/>
              </w:rPr>
              <w:t>2016</w:t>
            </w:r>
          </w:p>
        </w:tc>
        <w:tc>
          <w:tcPr>
            <w:tcW w:w="961" w:type="dxa"/>
            <w:tcBorders>
              <w:top w:val="single" w:sz="4" w:space="0" w:color="auto"/>
              <w:left w:val="single" w:sz="4" w:space="0" w:color="auto"/>
              <w:bottom w:val="single" w:sz="8" w:space="0" w:color="auto"/>
              <w:right w:val="single" w:sz="4" w:space="0" w:color="auto"/>
            </w:tcBorders>
            <w:shd w:val="clear" w:color="000000" w:fill="FCD5B4"/>
          </w:tcPr>
          <w:p w:rsidR="00FA1452" w:rsidRPr="002143D0" w:rsidRDefault="00FA1452" w:rsidP="00FA1452">
            <w:pPr>
              <w:jc w:val="center"/>
              <w:rPr>
                <w:rFonts w:ascii="Calibri" w:hAnsi="Calibri"/>
                <w:b/>
                <w:bCs/>
                <w:sz w:val="22"/>
                <w:szCs w:val="22"/>
              </w:rPr>
            </w:pPr>
            <w:r>
              <w:rPr>
                <w:rFonts w:ascii="Calibri" w:hAnsi="Calibri"/>
                <w:b/>
                <w:bCs/>
                <w:sz w:val="22"/>
                <w:szCs w:val="22"/>
              </w:rPr>
              <w:t>2017</w:t>
            </w:r>
          </w:p>
        </w:tc>
      </w:tr>
      <w:tr w:rsidR="00FA1452" w:rsidRPr="002143D0" w:rsidTr="00FA1452">
        <w:trPr>
          <w:trHeight w:val="300"/>
          <w:jc w:val="center"/>
        </w:trPr>
        <w:tc>
          <w:tcPr>
            <w:tcW w:w="5059"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FA1452" w:rsidRPr="002143D0" w:rsidRDefault="00FA1452" w:rsidP="00014D26">
            <w:pPr>
              <w:rPr>
                <w:rFonts w:ascii="Calibri" w:hAnsi="Calibri"/>
                <w:sz w:val="20"/>
                <w:szCs w:val="20"/>
              </w:rPr>
            </w:pPr>
            <w:r w:rsidRPr="002143D0">
              <w:rPr>
                <w:rFonts w:ascii="Calibri" w:hAnsi="Calibri"/>
                <w:sz w:val="20"/>
                <w:szCs w:val="20"/>
              </w:rPr>
              <w:t>ÖTV'si İndirilmiş Yakıt Alım Belgesi</w:t>
            </w:r>
          </w:p>
        </w:tc>
        <w:tc>
          <w:tcPr>
            <w:tcW w:w="961"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20"/>
                <w:szCs w:val="20"/>
              </w:rPr>
            </w:pPr>
            <w:r w:rsidRPr="005547A4">
              <w:rPr>
                <w:rFonts w:asciiTheme="minorHAnsi" w:hAnsiTheme="minorHAnsi" w:cstheme="minorHAnsi"/>
                <w:sz w:val="20"/>
                <w:szCs w:val="20"/>
              </w:rPr>
              <w:t>277</w:t>
            </w:r>
          </w:p>
        </w:tc>
        <w:tc>
          <w:tcPr>
            <w:tcW w:w="961" w:type="dxa"/>
            <w:tcBorders>
              <w:top w:val="single" w:sz="4" w:space="0" w:color="auto"/>
              <w:left w:val="single" w:sz="4" w:space="0" w:color="auto"/>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20"/>
                <w:szCs w:val="20"/>
              </w:rPr>
            </w:pPr>
            <w:r w:rsidRPr="005547A4">
              <w:rPr>
                <w:rFonts w:asciiTheme="minorHAnsi" w:hAnsiTheme="minorHAnsi" w:cstheme="minorHAnsi"/>
                <w:sz w:val="20"/>
                <w:szCs w:val="20"/>
              </w:rPr>
              <w:t>272</w:t>
            </w:r>
          </w:p>
        </w:tc>
      </w:tr>
      <w:tr w:rsidR="00FA1452" w:rsidRPr="002143D0" w:rsidTr="00FA1452">
        <w:trPr>
          <w:trHeight w:val="300"/>
          <w:jc w:val="center"/>
        </w:trPr>
        <w:tc>
          <w:tcPr>
            <w:tcW w:w="5059"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FA1452" w:rsidRPr="002143D0" w:rsidRDefault="00FA1452" w:rsidP="00014D26">
            <w:pPr>
              <w:rPr>
                <w:rFonts w:ascii="Calibri" w:hAnsi="Calibri"/>
                <w:sz w:val="20"/>
                <w:szCs w:val="20"/>
              </w:rPr>
            </w:pPr>
            <w:r w:rsidRPr="002143D0">
              <w:rPr>
                <w:rFonts w:ascii="Calibri" w:hAnsi="Calibri"/>
                <w:sz w:val="20"/>
                <w:szCs w:val="20"/>
              </w:rPr>
              <w:t>Su Ürünleri Stok Tespit Belgesi</w:t>
            </w:r>
          </w:p>
        </w:tc>
        <w:tc>
          <w:tcPr>
            <w:tcW w:w="961" w:type="dxa"/>
            <w:tcBorders>
              <w:top w:val="single" w:sz="4" w:space="0" w:color="auto"/>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20"/>
                <w:szCs w:val="20"/>
              </w:rPr>
            </w:pPr>
            <w:r w:rsidRPr="005547A4">
              <w:rPr>
                <w:rFonts w:asciiTheme="minorHAnsi" w:hAnsiTheme="minorHAnsi" w:cstheme="minorHAnsi"/>
                <w:sz w:val="20"/>
                <w:szCs w:val="20"/>
              </w:rPr>
              <w:t>12</w:t>
            </w:r>
          </w:p>
        </w:tc>
        <w:tc>
          <w:tcPr>
            <w:tcW w:w="961" w:type="dxa"/>
            <w:tcBorders>
              <w:top w:val="single" w:sz="4" w:space="0" w:color="auto"/>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20"/>
                <w:szCs w:val="20"/>
              </w:rPr>
            </w:pPr>
            <w:r w:rsidRPr="005547A4">
              <w:rPr>
                <w:rFonts w:asciiTheme="minorHAnsi" w:hAnsiTheme="minorHAnsi" w:cstheme="minorHAnsi"/>
                <w:sz w:val="20"/>
                <w:szCs w:val="20"/>
              </w:rPr>
              <w:t>14</w:t>
            </w:r>
          </w:p>
        </w:tc>
      </w:tr>
      <w:tr w:rsidR="00FA1452" w:rsidRPr="002143D0" w:rsidTr="00FA1452">
        <w:trPr>
          <w:trHeight w:val="300"/>
          <w:jc w:val="center"/>
        </w:trPr>
        <w:tc>
          <w:tcPr>
            <w:tcW w:w="5059" w:type="dxa"/>
            <w:tcBorders>
              <w:top w:val="nil"/>
              <w:left w:val="single" w:sz="8" w:space="0" w:color="auto"/>
              <w:bottom w:val="single" w:sz="8" w:space="0" w:color="auto"/>
              <w:right w:val="single" w:sz="8" w:space="0" w:color="auto"/>
            </w:tcBorders>
            <w:shd w:val="clear" w:color="auto" w:fill="auto"/>
            <w:vAlign w:val="center"/>
            <w:hideMark/>
          </w:tcPr>
          <w:p w:rsidR="00FA1452" w:rsidRPr="002143D0" w:rsidRDefault="00FA1452" w:rsidP="00014D26">
            <w:pPr>
              <w:rPr>
                <w:rFonts w:ascii="Calibri" w:hAnsi="Calibri"/>
                <w:sz w:val="20"/>
                <w:szCs w:val="20"/>
              </w:rPr>
            </w:pPr>
            <w:r w:rsidRPr="002143D0">
              <w:rPr>
                <w:rFonts w:ascii="Calibri" w:hAnsi="Calibri"/>
                <w:sz w:val="20"/>
                <w:szCs w:val="20"/>
              </w:rPr>
              <w:t>Av Sertifikası</w:t>
            </w:r>
          </w:p>
        </w:tc>
        <w:tc>
          <w:tcPr>
            <w:tcW w:w="961"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20"/>
                <w:szCs w:val="20"/>
              </w:rPr>
            </w:pPr>
            <w:r w:rsidRPr="005547A4">
              <w:rPr>
                <w:rFonts w:asciiTheme="minorHAnsi" w:hAnsiTheme="minorHAnsi" w:cstheme="minorHAnsi"/>
                <w:sz w:val="20"/>
                <w:szCs w:val="20"/>
              </w:rPr>
              <w:t>260</w:t>
            </w:r>
          </w:p>
        </w:tc>
        <w:tc>
          <w:tcPr>
            <w:tcW w:w="961"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20"/>
                <w:szCs w:val="20"/>
              </w:rPr>
            </w:pPr>
            <w:r w:rsidRPr="005547A4">
              <w:rPr>
                <w:rFonts w:asciiTheme="minorHAnsi" w:hAnsiTheme="minorHAnsi" w:cstheme="minorHAnsi"/>
                <w:sz w:val="20"/>
                <w:szCs w:val="20"/>
              </w:rPr>
              <w:t>236</w:t>
            </w:r>
          </w:p>
        </w:tc>
      </w:tr>
      <w:tr w:rsidR="00FA1452" w:rsidRPr="002143D0" w:rsidTr="00FA1452">
        <w:trPr>
          <w:trHeight w:val="300"/>
          <w:jc w:val="center"/>
        </w:trPr>
        <w:tc>
          <w:tcPr>
            <w:tcW w:w="5059" w:type="dxa"/>
            <w:tcBorders>
              <w:top w:val="nil"/>
              <w:left w:val="single" w:sz="8" w:space="0" w:color="auto"/>
              <w:bottom w:val="single" w:sz="8" w:space="0" w:color="auto"/>
              <w:right w:val="single" w:sz="8" w:space="0" w:color="auto"/>
            </w:tcBorders>
            <w:shd w:val="clear" w:color="000000" w:fill="FCD5B4"/>
            <w:vAlign w:val="center"/>
            <w:hideMark/>
          </w:tcPr>
          <w:p w:rsidR="00FA1452" w:rsidRPr="002143D0" w:rsidRDefault="00FA1452" w:rsidP="00FA1452">
            <w:pPr>
              <w:jc w:val="right"/>
              <w:rPr>
                <w:rFonts w:ascii="Calibri" w:hAnsi="Calibri"/>
                <w:b/>
                <w:sz w:val="20"/>
                <w:szCs w:val="20"/>
              </w:rPr>
            </w:pPr>
            <w:r w:rsidRPr="002143D0">
              <w:rPr>
                <w:rFonts w:ascii="Calibri" w:hAnsi="Calibri"/>
                <w:b/>
                <w:sz w:val="20"/>
                <w:szCs w:val="20"/>
              </w:rPr>
              <w:t>TOPLAM</w:t>
            </w:r>
          </w:p>
        </w:tc>
        <w:tc>
          <w:tcPr>
            <w:tcW w:w="961" w:type="dxa"/>
            <w:tcBorders>
              <w:top w:val="nil"/>
              <w:left w:val="nil"/>
              <w:bottom w:val="single" w:sz="8" w:space="0" w:color="auto"/>
              <w:right w:val="single" w:sz="8" w:space="0" w:color="auto"/>
            </w:tcBorders>
            <w:shd w:val="clear" w:color="000000" w:fill="FCD5B4"/>
            <w:noWrap/>
            <w:vAlign w:val="center"/>
            <w:hideMark/>
          </w:tcPr>
          <w:p w:rsidR="00FA1452" w:rsidRPr="005547A4" w:rsidRDefault="00FA1452" w:rsidP="00FA1452">
            <w:pPr>
              <w:jc w:val="center"/>
              <w:rPr>
                <w:rFonts w:asciiTheme="minorHAnsi" w:hAnsiTheme="minorHAnsi" w:cstheme="minorHAnsi"/>
                <w:b/>
                <w:sz w:val="20"/>
                <w:szCs w:val="20"/>
              </w:rPr>
            </w:pPr>
            <w:r w:rsidRPr="005547A4">
              <w:rPr>
                <w:rFonts w:asciiTheme="minorHAnsi" w:hAnsiTheme="minorHAnsi" w:cstheme="minorHAnsi"/>
                <w:b/>
                <w:sz w:val="20"/>
                <w:szCs w:val="20"/>
              </w:rPr>
              <w:t>549</w:t>
            </w:r>
          </w:p>
        </w:tc>
        <w:tc>
          <w:tcPr>
            <w:tcW w:w="961" w:type="dxa"/>
            <w:tcBorders>
              <w:top w:val="nil"/>
              <w:left w:val="nil"/>
              <w:bottom w:val="single" w:sz="8" w:space="0" w:color="auto"/>
              <w:right w:val="single" w:sz="8" w:space="0" w:color="auto"/>
            </w:tcBorders>
            <w:shd w:val="clear" w:color="000000" w:fill="FCD5B4"/>
            <w:vAlign w:val="center"/>
          </w:tcPr>
          <w:p w:rsidR="00FA1452" w:rsidRPr="005547A4" w:rsidRDefault="00FA1452" w:rsidP="00FA1452">
            <w:pPr>
              <w:jc w:val="center"/>
              <w:rPr>
                <w:rFonts w:asciiTheme="minorHAnsi" w:hAnsiTheme="minorHAnsi" w:cstheme="minorHAnsi"/>
                <w:b/>
                <w:sz w:val="20"/>
                <w:szCs w:val="20"/>
              </w:rPr>
            </w:pPr>
            <w:r w:rsidRPr="005547A4">
              <w:rPr>
                <w:rFonts w:asciiTheme="minorHAnsi" w:hAnsiTheme="minorHAnsi" w:cstheme="minorHAnsi"/>
                <w:b/>
                <w:sz w:val="20"/>
                <w:szCs w:val="20"/>
              </w:rPr>
              <w:t>522</w:t>
            </w:r>
          </w:p>
        </w:tc>
      </w:tr>
    </w:tbl>
    <w:p w:rsidR="00014D26" w:rsidRPr="002143D0" w:rsidRDefault="00014D26" w:rsidP="00014D26">
      <w:pPr>
        <w:rPr>
          <w:rFonts w:asciiTheme="minorHAnsi" w:hAnsiTheme="minorHAnsi"/>
          <w:sz w:val="22"/>
          <w:szCs w:val="22"/>
        </w:rPr>
      </w:pPr>
    </w:p>
    <w:tbl>
      <w:tblPr>
        <w:tblW w:w="8000" w:type="dxa"/>
        <w:jc w:val="center"/>
        <w:tblCellMar>
          <w:left w:w="70" w:type="dxa"/>
          <w:right w:w="70" w:type="dxa"/>
        </w:tblCellMar>
        <w:tblLook w:val="04A0" w:firstRow="1" w:lastRow="0" w:firstColumn="1" w:lastColumn="0" w:noHBand="0" w:noVBand="1"/>
      </w:tblPr>
      <w:tblGrid>
        <w:gridCol w:w="5120"/>
        <w:gridCol w:w="960"/>
        <w:gridCol w:w="960"/>
        <w:gridCol w:w="960"/>
      </w:tblGrid>
      <w:tr w:rsidR="00014D26" w:rsidRPr="002143D0" w:rsidTr="00014D26">
        <w:trPr>
          <w:trHeight w:val="315"/>
          <w:jc w:val="center"/>
        </w:trPr>
        <w:tc>
          <w:tcPr>
            <w:tcW w:w="8000" w:type="dxa"/>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D26" w:rsidRPr="002143D0" w:rsidRDefault="00014D26" w:rsidP="00014D26">
            <w:pPr>
              <w:jc w:val="center"/>
              <w:rPr>
                <w:rFonts w:ascii="Calibri" w:hAnsi="Calibri"/>
                <w:b/>
                <w:bCs/>
                <w:sz w:val="22"/>
                <w:szCs w:val="22"/>
              </w:rPr>
            </w:pPr>
            <w:r w:rsidRPr="002143D0">
              <w:rPr>
                <w:rFonts w:ascii="Calibri" w:hAnsi="Calibri"/>
                <w:b/>
                <w:bCs/>
                <w:sz w:val="22"/>
                <w:szCs w:val="22"/>
              </w:rPr>
              <w:t>Filodaki Gemilerimizin Boylarına Göre Dağılımı</w:t>
            </w:r>
          </w:p>
        </w:tc>
      </w:tr>
      <w:tr w:rsidR="00FA1452" w:rsidRPr="002143D0" w:rsidTr="00FA1452">
        <w:trPr>
          <w:trHeight w:val="315"/>
          <w:jc w:val="center"/>
        </w:trPr>
        <w:tc>
          <w:tcPr>
            <w:tcW w:w="5120" w:type="dxa"/>
            <w:tcBorders>
              <w:top w:val="nil"/>
              <w:left w:val="single" w:sz="8" w:space="0" w:color="auto"/>
              <w:bottom w:val="single" w:sz="8" w:space="0" w:color="auto"/>
              <w:right w:val="single" w:sz="8" w:space="0" w:color="auto"/>
            </w:tcBorders>
            <w:shd w:val="clear" w:color="000000" w:fill="FBD4B4"/>
            <w:vAlign w:val="center"/>
            <w:hideMark/>
          </w:tcPr>
          <w:p w:rsidR="00FA1452" w:rsidRPr="002143D0" w:rsidRDefault="00FA1452" w:rsidP="00014D26">
            <w:pPr>
              <w:jc w:val="center"/>
              <w:rPr>
                <w:rFonts w:ascii="Calibri" w:hAnsi="Calibri"/>
                <w:b/>
                <w:bCs/>
                <w:sz w:val="20"/>
                <w:szCs w:val="20"/>
              </w:rPr>
            </w:pPr>
            <w:r w:rsidRPr="002143D0">
              <w:rPr>
                <w:rFonts w:ascii="Calibri" w:hAnsi="Calibri"/>
                <w:b/>
                <w:bCs/>
                <w:sz w:val="20"/>
                <w:szCs w:val="20"/>
              </w:rPr>
              <w:t>Gemi Boyu (m)</w:t>
            </w:r>
          </w:p>
        </w:tc>
        <w:tc>
          <w:tcPr>
            <w:tcW w:w="960" w:type="dxa"/>
            <w:tcBorders>
              <w:top w:val="nil"/>
              <w:left w:val="nil"/>
              <w:bottom w:val="single" w:sz="8" w:space="0" w:color="auto"/>
              <w:right w:val="single" w:sz="8" w:space="0" w:color="auto"/>
            </w:tcBorders>
            <w:shd w:val="clear" w:color="000000" w:fill="FBD4B4"/>
            <w:vAlign w:val="center"/>
            <w:hideMark/>
          </w:tcPr>
          <w:p w:rsidR="00FA1452" w:rsidRPr="002143D0" w:rsidRDefault="00FA1452" w:rsidP="00014D26">
            <w:pPr>
              <w:jc w:val="center"/>
              <w:rPr>
                <w:rFonts w:ascii="Calibri" w:hAnsi="Calibri"/>
                <w:b/>
                <w:bCs/>
                <w:sz w:val="20"/>
                <w:szCs w:val="20"/>
              </w:rPr>
            </w:pPr>
            <w:r w:rsidRPr="002143D0">
              <w:rPr>
                <w:rFonts w:ascii="Calibri" w:hAnsi="Calibri"/>
                <w:b/>
                <w:bCs/>
                <w:sz w:val="20"/>
                <w:szCs w:val="20"/>
              </w:rPr>
              <w:t>Türü</w:t>
            </w:r>
          </w:p>
        </w:tc>
        <w:tc>
          <w:tcPr>
            <w:tcW w:w="960" w:type="dxa"/>
            <w:tcBorders>
              <w:top w:val="nil"/>
              <w:left w:val="nil"/>
              <w:bottom w:val="single" w:sz="8" w:space="0" w:color="auto"/>
              <w:right w:val="single" w:sz="8" w:space="0" w:color="auto"/>
            </w:tcBorders>
            <w:shd w:val="clear" w:color="000000" w:fill="FBD4B4"/>
            <w:vAlign w:val="center"/>
            <w:hideMark/>
          </w:tcPr>
          <w:p w:rsidR="00FA1452" w:rsidRPr="005547A4" w:rsidRDefault="00FA1452" w:rsidP="00FA1452">
            <w:pPr>
              <w:jc w:val="center"/>
              <w:rPr>
                <w:rFonts w:ascii="Calibri" w:hAnsi="Calibri"/>
                <w:b/>
                <w:bCs/>
                <w:sz w:val="20"/>
                <w:szCs w:val="20"/>
              </w:rPr>
            </w:pPr>
            <w:r w:rsidRPr="005547A4">
              <w:rPr>
                <w:rFonts w:ascii="Calibri" w:hAnsi="Calibri"/>
                <w:b/>
                <w:bCs/>
                <w:sz w:val="20"/>
                <w:szCs w:val="20"/>
              </w:rPr>
              <w:t>2016</w:t>
            </w:r>
          </w:p>
        </w:tc>
        <w:tc>
          <w:tcPr>
            <w:tcW w:w="960" w:type="dxa"/>
            <w:tcBorders>
              <w:top w:val="nil"/>
              <w:left w:val="nil"/>
              <w:bottom w:val="single" w:sz="8" w:space="0" w:color="auto"/>
              <w:right w:val="single" w:sz="8" w:space="0" w:color="auto"/>
            </w:tcBorders>
            <w:shd w:val="clear" w:color="000000" w:fill="FCD5B4"/>
            <w:noWrap/>
            <w:vAlign w:val="center"/>
            <w:hideMark/>
          </w:tcPr>
          <w:p w:rsidR="00FA1452" w:rsidRPr="005547A4" w:rsidRDefault="00FA1452" w:rsidP="00FA1452">
            <w:pPr>
              <w:jc w:val="center"/>
              <w:rPr>
                <w:rFonts w:ascii="Calibri" w:hAnsi="Calibri"/>
                <w:b/>
                <w:bCs/>
                <w:sz w:val="20"/>
                <w:szCs w:val="20"/>
              </w:rPr>
            </w:pPr>
            <w:r w:rsidRPr="005547A4">
              <w:rPr>
                <w:rFonts w:ascii="Calibri" w:hAnsi="Calibri"/>
                <w:b/>
                <w:bCs/>
                <w:sz w:val="20"/>
                <w:szCs w:val="20"/>
              </w:rPr>
              <w:t>2017</w:t>
            </w:r>
          </w:p>
        </w:tc>
      </w:tr>
      <w:tr w:rsidR="00FA1452" w:rsidRPr="002143D0" w:rsidTr="00FA1452">
        <w:trPr>
          <w:trHeight w:val="315"/>
          <w:jc w:val="center"/>
        </w:trPr>
        <w:tc>
          <w:tcPr>
            <w:tcW w:w="5120" w:type="dxa"/>
            <w:tcBorders>
              <w:top w:val="nil"/>
              <w:left w:val="single" w:sz="8" w:space="0" w:color="auto"/>
              <w:bottom w:val="single" w:sz="8" w:space="0" w:color="auto"/>
              <w:right w:val="single" w:sz="8" w:space="0" w:color="auto"/>
            </w:tcBorders>
            <w:shd w:val="clear" w:color="000000" w:fill="FFFFFF"/>
            <w:vAlign w:val="center"/>
            <w:hideMark/>
          </w:tcPr>
          <w:p w:rsidR="00FA1452" w:rsidRPr="002143D0" w:rsidRDefault="00FA1452" w:rsidP="00014D26">
            <w:pPr>
              <w:rPr>
                <w:rFonts w:ascii="Calibri" w:hAnsi="Calibri"/>
                <w:sz w:val="20"/>
                <w:szCs w:val="20"/>
              </w:rPr>
            </w:pPr>
            <w:r w:rsidRPr="002143D0">
              <w:rPr>
                <w:rFonts w:ascii="Calibri" w:hAnsi="Calibri"/>
                <w:sz w:val="20"/>
                <w:szCs w:val="20"/>
              </w:rPr>
              <w:t>1- 9,99</w:t>
            </w:r>
          </w:p>
        </w:tc>
        <w:tc>
          <w:tcPr>
            <w:tcW w:w="960" w:type="dxa"/>
            <w:tcBorders>
              <w:top w:val="nil"/>
              <w:left w:val="nil"/>
              <w:bottom w:val="single" w:sz="8" w:space="0" w:color="auto"/>
              <w:right w:val="single" w:sz="8" w:space="0" w:color="auto"/>
            </w:tcBorders>
            <w:shd w:val="clear" w:color="000000" w:fill="FFFFFF"/>
            <w:vAlign w:val="center"/>
            <w:hideMark/>
          </w:tcPr>
          <w:p w:rsidR="00FA1452" w:rsidRPr="002143D0" w:rsidRDefault="00FA1452" w:rsidP="00014D26">
            <w:pPr>
              <w:jc w:val="center"/>
              <w:rPr>
                <w:rFonts w:ascii="Calibri" w:hAnsi="Calibri"/>
                <w:sz w:val="20"/>
                <w:szCs w:val="20"/>
              </w:rPr>
            </w:pPr>
            <w:r w:rsidRPr="002143D0">
              <w:rPr>
                <w:rFonts w:ascii="Calibri" w:hAnsi="Calibri"/>
                <w:sz w:val="20"/>
                <w:szCs w:val="20"/>
              </w:rPr>
              <w:t>D</w:t>
            </w:r>
          </w:p>
        </w:tc>
        <w:tc>
          <w:tcPr>
            <w:tcW w:w="960" w:type="dxa"/>
            <w:tcBorders>
              <w:top w:val="nil"/>
              <w:left w:val="nil"/>
              <w:bottom w:val="single" w:sz="8" w:space="0" w:color="auto"/>
              <w:right w:val="single" w:sz="8" w:space="0" w:color="auto"/>
            </w:tcBorders>
            <w:shd w:val="clear" w:color="000000" w:fill="FFFFFF"/>
            <w:vAlign w:val="center"/>
            <w:hideMark/>
          </w:tcPr>
          <w:p w:rsidR="00FA1452" w:rsidRPr="005547A4" w:rsidRDefault="00FA1452" w:rsidP="00FA1452">
            <w:pPr>
              <w:jc w:val="center"/>
              <w:rPr>
                <w:rFonts w:ascii="Calibri" w:hAnsi="Calibri"/>
                <w:sz w:val="20"/>
                <w:szCs w:val="20"/>
              </w:rPr>
            </w:pPr>
            <w:r w:rsidRPr="005547A4">
              <w:rPr>
                <w:rFonts w:ascii="Calibri" w:hAnsi="Calibri"/>
                <w:sz w:val="20"/>
                <w:szCs w:val="20"/>
              </w:rPr>
              <w:t>730</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Calibri" w:hAnsi="Calibri"/>
                <w:sz w:val="20"/>
                <w:szCs w:val="20"/>
              </w:rPr>
            </w:pPr>
            <w:r w:rsidRPr="005547A4">
              <w:rPr>
                <w:rFonts w:ascii="Calibri" w:hAnsi="Calibri"/>
                <w:sz w:val="20"/>
                <w:szCs w:val="20"/>
              </w:rPr>
              <w:t>735</w:t>
            </w:r>
          </w:p>
        </w:tc>
      </w:tr>
      <w:tr w:rsidR="00FA1452" w:rsidRPr="002143D0" w:rsidTr="00FA1452">
        <w:trPr>
          <w:trHeight w:val="315"/>
          <w:jc w:val="center"/>
        </w:trPr>
        <w:tc>
          <w:tcPr>
            <w:tcW w:w="5120" w:type="dxa"/>
            <w:tcBorders>
              <w:top w:val="nil"/>
              <w:left w:val="single" w:sz="8" w:space="0" w:color="auto"/>
              <w:bottom w:val="single" w:sz="8" w:space="0" w:color="auto"/>
              <w:right w:val="single" w:sz="8" w:space="0" w:color="auto"/>
            </w:tcBorders>
            <w:shd w:val="clear" w:color="000000" w:fill="FFFFFF"/>
            <w:vAlign w:val="center"/>
            <w:hideMark/>
          </w:tcPr>
          <w:p w:rsidR="00FA1452" w:rsidRPr="002143D0" w:rsidRDefault="00FA1452" w:rsidP="00014D26">
            <w:pPr>
              <w:rPr>
                <w:rFonts w:ascii="Calibri" w:hAnsi="Calibri"/>
                <w:sz w:val="20"/>
                <w:szCs w:val="20"/>
              </w:rPr>
            </w:pPr>
            <w:r w:rsidRPr="002143D0">
              <w:rPr>
                <w:rFonts w:ascii="Calibri" w:hAnsi="Calibri"/>
                <w:sz w:val="20"/>
                <w:szCs w:val="20"/>
              </w:rPr>
              <w:t>10-11,99</w:t>
            </w:r>
          </w:p>
        </w:tc>
        <w:tc>
          <w:tcPr>
            <w:tcW w:w="960" w:type="dxa"/>
            <w:tcBorders>
              <w:top w:val="nil"/>
              <w:left w:val="nil"/>
              <w:bottom w:val="single" w:sz="8" w:space="0" w:color="auto"/>
              <w:right w:val="single" w:sz="8" w:space="0" w:color="auto"/>
            </w:tcBorders>
            <w:shd w:val="clear" w:color="000000" w:fill="FFFFFF"/>
            <w:vAlign w:val="center"/>
            <w:hideMark/>
          </w:tcPr>
          <w:p w:rsidR="00FA1452" w:rsidRPr="002143D0" w:rsidRDefault="00FA1452" w:rsidP="00014D26">
            <w:pPr>
              <w:jc w:val="center"/>
              <w:rPr>
                <w:rFonts w:ascii="Calibri" w:hAnsi="Calibri"/>
                <w:sz w:val="20"/>
                <w:szCs w:val="20"/>
              </w:rPr>
            </w:pPr>
            <w:r w:rsidRPr="002143D0">
              <w:rPr>
                <w:rFonts w:ascii="Calibri" w:hAnsi="Calibri"/>
                <w:sz w:val="20"/>
                <w:szCs w:val="20"/>
              </w:rPr>
              <w:t>C</w:t>
            </w:r>
          </w:p>
        </w:tc>
        <w:tc>
          <w:tcPr>
            <w:tcW w:w="960" w:type="dxa"/>
            <w:tcBorders>
              <w:top w:val="nil"/>
              <w:left w:val="nil"/>
              <w:bottom w:val="single" w:sz="8" w:space="0" w:color="auto"/>
              <w:right w:val="single" w:sz="8" w:space="0" w:color="auto"/>
            </w:tcBorders>
            <w:shd w:val="clear" w:color="000000" w:fill="FFFFFF"/>
            <w:vAlign w:val="center"/>
            <w:hideMark/>
          </w:tcPr>
          <w:p w:rsidR="00FA1452" w:rsidRPr="005547A4" w:rsidRDefault="00FA1452" w:rsidP="00FA1452">
            <w:pPr>
              <w:jc w:val="center"/>
              <w:rPr>
                <w:rFonts w:ascii="Calibri" w:hAnsi="Calibri"/>
                <w:sz w:val="20"/>
                <w:szCs w:val="20"/>
              </w:rPr>
            </w:pPr>
            <w:r w:rsidRPr="005547A4">
              <w:rPr>
                <w:rFonts w:ascii="Calibri" w:hAnsi="Calibri"/>
                <w:sz w:val="20"/>
                <w:szCs w:val="20"/>
              </w:rPr>
              <w:t>68</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Calibri" w:hAnsi="Calibri"/>
                <w:sz w:val="20"/>
                <w:szCs w:val="20"/>
              </w:rPr>
            </w:pPr>
            <w:r w:rsidRPr="005547A4">
              <w:rPr>
                <w:rFonts w:ascii="Calibri" w:hAnsi="Calibri"/>
                <w:sz w:val="20"/>
                <w:szCs w:val="20"/>
              </w:rPr>
              <w:t>80</w:t>
            </w:r>
          </w:p>
        </w:tc>
      </w:tr>
      <w:tr w:rsidR="00FA1452" w:rsidRPr="002143D0" w:rsidTr="00FA1452">
        <w:trPr>
          <w:trHeight w:val="315"/>
          <w:jc w:val="center"/>
        </w:trPr>
        <w:tc>
          <w:tcPr>
            <w:tcW w:w="5120" w:type="dxa"/>
            <w:tcBorders>
              <w:top w:val="nil"/>
              <w:left w:val="single" w:sz="8" w:space="0" w:color="auto"/>
              <w:bottom w:val="single" w:sz="8" w:space="0" w:color="auto"/>
              <w:right w:val="single" w:sz="8" w:space="0" w:color="auto"/>
            </w:tcBorders>
            <w:shd w:val="clear" w:color="000000" w:fill="FFFFFF"/>
            <w:vAlign w:val="center"/>
            <w:hideMark/>
          </w:tcPr>
          <w:p w:rsidR="00FA1452" w:rsidRPr="002143D0" w:rsidRDefault="00FA1452" w:rsidP="00014D26">
            <w:pPr>
              <w:rPr>
                <w:rFonts w:ascii="Calibri" w:hAnsi="Calibri"/>
                <w:sz w:val="20"/>
                <w:szCs w:val="20"/>
              </w:rPr>
            </w:pPr>
            <w:r w:rsidRPr="002143D0">
              <w:rPr>
                <w:rFonts w:ascii="Calibri" w:hAnsi="Calibri"/>
                <w:sz w:val="20"/>
                <w:szCs w:val="20"/>
              </w:rPr>
              <w:t>12-14,99</w:t>
            </w:r>
          </w:p>
        </w:tc>
        <w:tc>
          <w:tcPr>
            <w:tcW w:w="960" w:type="dxa"/>
            <w:tcBorders>
              <w:top w:val="nil"/>
              <w:left w:val="nil"/>
              <w:bottom w:val="single" w:sz="8" w:space="0" w:color="auto"/>
              <w:right w:val="single" w:sz="8" w:space="0" w:color="auto"/>
            </w:tcBorders>
            <w:shd w:val="clear" w:color="000000" w:fill="FFFFFF"/>
            <w:vAlign w:val="center"/>
            <w:hideMark/>
          </w:tcPr>
          <w:p w:rsidR="00FA1452" w:rsidRPr="002143D0" w:rsidRDefault="00FA1452" w:rsidP="00014D26">
            <w:pPr>
              <w:jc w:val="center"/>
              <w:rPr>
                <w:rFonts w:ascii="Calibri" w:hAnsi="Calibri"/>
                <w:sz w:val="20"/>
                <w:szCs w:val="20"/>
              </w:rPr>
            </w:pPr>
            <w:r w:rsidRPr="002143D0">
              <w:rPr>
                <w:rFonts w:ascii="Calibri" w:hAnsi="Calibri"/>
                <w:sz w:val="20"/>
                <w:szCs w:val="20"/>
              </w:rPr>
              <w:t>B</w:t>
            </w:r>
          </w:p>
        </w:tc>
        <w:tc>
          <w:tcPr>
            <w:tcW w:w="960" w:type="dxa"/>
            <w:tcBorders>
              <w:top w:val="nil"/>
              <w:left w:val="nil"/>
              <w:bottom w:val="single" w:sz="8" w:space="0" w:color="auto"/>
              <w:right w:val="single" w:sz="8" w:space="0" w:color="auto"/>
            </w:tcBorders>
            <w:shd w:val="clear" w:color="000000" w:fill="FFFFFF"/>
            <w:vAlign w:val="center"/>
            <w:hideMark/>
          </w:tcPr>
          <w:p w:rsidR="00FA1452" w:rsidRPr="005547A4" w:rsidRDefault="00FA1452" w:rsidP="00FA1452">
            <w:pPr>
              <w:jc w:val="center"/>
              <w:rPr>
                <w:rFonts w:ascii="Calibri" w:hAnsi="Calibri"/>
                <w:sz w:val="20"/>
                <w:szCs w:val="20"/>
              </w:rPr>
            </w:pPr>
            <w:r w:rsidRPr="005547A4">
              <w:rPr>
                <w:rFonts w:ascii="Calibri" w:hAnsi="Calibri"/>
                <w:sz w:val="20"/>
                <w:szCs w:val="20"/>
              </w:rPr>
              <w:t>9</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Calibri" w:hAnsi="Calibri"/>
                <w:sz w:val="20"/>
                <w:szCs w:val="20"/>
              </w:rPr>
            </w:pPr>
            <w:r w:rsidRPr="005547A4">
              <w:rPr>
                <w:rFonts w:ascii="Calibri" w:hAnsi="Calibri"/>
                <w:sz w:val="20"/>
                <w:szCs w:val="20"/>
              </w:rPr>
              <w:t>9</w:t>
            </w:r>
          </w:p>
        </w:tc>
      </w:tr>
      <w:tr w:rsidR="00FA1452" w:rsidRPr="002143D0" w:rsidTr="00FA1452">
        <w:trPr>
          <w:trHeight w:val="315"/>
          <w:jc w:val="center"/>
        </w:trPr>
        <w:tc>
          <w:tcPr>
            <w:tcW w:w="5120" w:type="dxa"/>
            <w:tcBorders>
              <w:top w:val="nil"/>
              <w:left w:val="single" w:sz="8" w:space="0" w:color="auto"/>
              <w:bottom w:val="single" w:sz="8" w:space="0" w:color="auto"/>
              <w:right w:val="single" w:sz="8" w:space="0" w:color="auto"/>
            </w:tcBorders>
            <w:shd w:val="clear" w:color="000000" w:fill="FFFFFF"/>
            <w:vAlign w:val="center"/>
            <w:hideMark/>
          </w:tcPr>
          <w:p w:rsidR="00FA1452" w:rsidRPr="002143D0" w:rsidRDefault="00FA1452" w:rsidP="00014D26">
            <w:pPr>
              <w:rPr>
                <w:rFonts w:ascii="Calibri" w:hAnsi="Calibri"/>
                <w:sz w:val="20"/>
                <w:szCs w:val="20"/>
              </w:rPr>
            </w:pPr>
            <w:r w:rsidRPr="002143D0">
              <w:rPr>
                <w:rFonts w:ascii="Calibri" w:hAnsi="Calibri"/>
                <w:sz w:val="20"/>
                <w:szCs w:val="20"/>
              </w:rPr>
              <w:t>15 ve üzeri</w:t>
            </w:r>
          </w:p>
        </w:tc>
        <w:tc>
          <w:tcPr>
            <w:tcW w:w="960" w:type="dxa"/>
            <w:tcBorders>
              <w:top w:val="nil"/>
              <w:left w:val="nil"/>
              <w:bottom w:val="single" w:sz="8" w:space="0" w:color="auto"/>
              <w:right w:val="single" w:sz="8" w:space="0" w:color="auto"/>
            </w:tcBorders>
            <w:shd w:val="clear" w:color="000000" w:fill="FFFFFF"/>
            <w:vAlign w:val="center"/>
            <w:hideMark/>
          </w:tcPr>
          <w:p w:rsidR="00FA1452" w:rsidRPr="002143D0" w:rsidRDefault="00FA1452" w:rsidP="00014D26">
            <w:pPr>
              <w:jc w:val="center"/>
              <w:rPr>
                <w:rFonts w:ascii="Calibri" w:hAnsi="Calibri"/>
                <w:sz w:val="20"/>
                <w:szCs w:val="20"/>
              </w:rPr>
            </w:pPr>
            <w:r w:rsidRPr="002143D0">
              <w:rPr>
                <w:rFonts w:ascii="Calibri" w:hAnsi="Calibri"/>
                <w:sz w:val="20"/>
                <w:szCs w:val="20"/>
              </w:rPr>
              <w:t>A</w:t>
            </w:r>
          </w:p>
        </w:tc>
        <w:tc>
          <w:tcPr>
            <w:tcW w:w="960" w:type="dxa"/>
            <w:tcBorders>
              <w:top w:val="nil"/>
              <w:left w:val="nil"/>
              <w:bottom w:val="single" w:sz="8" w:space="0" w:color="auto"/>
              <w:right w:val="single" w:sz="8" w:space="0" w:color="auto"/>
            </w:tcBorders>
            <w:shd w:val="clear" w:color="000000" w:fill="FFFFFF"/>
            <w:vAlign w:val="center"/>
            <w:hideMark/>
          </w:tcPr>
          <w:p w:rsidR="00FA1452" w:rsidRPr="005547A4" w:rsidRDefault="00FA1452" w:rsidP="00FA1452">
            <w:pPr>
              <w:jc w:val="center"/>
              <w:rPr>
                <w:rFonts w:ascii="Calibri" w:hAnsi="Calibri"/>
                <w:sz w:val="20"/>
                <w:szCs w:val="20"/>
              </w:rPr>
            </w:pPr>
            <w:r w:rsidRPr="005547A4">
              <w:rPr>
                <w:rFonts w:ascii="Calibri" w:hAnsi="Calibri"/>
                <w:sz w:val="20"/>
                <w:szCs w:val="20"/>
              </w:rPr>
              <w:t>11</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Calibri" w:hAnsi="Calibri"/>
                <w:sz w:val="20"/>
                <w:szCs w:val="20"/>
              </w:rPr>
            </w:pPr>
            <w:r w:rsidRPr="005547A4">
              <w:rPr>
                <w:rFonts w:ascii="Calibri" w:hAnsi="Calibri"/>
                <w:sz w:val="20"/>
                <w:szCs w:val="20"/>
              </w:rPr>
              <w:t>11</w:t>
            </w:r>
          </w:p>
        </w:tc>
      </w:tr>
      <w:tr w:rsidR="00FA1452" w:rsidRPr="002143D0" w:rsidTr="00FA1452">
        <w:trPr>
          <w:trHeight w:val="315"/>
          <w:jc w:val="center"/>
        </w:trPr>
        <w:tc>
          <w:tcPr>
            <w:tcW w:w="6080" w:type="dxa"/>
            <w:gridSpan w:val="2"/>
            <w:tcBorders>
              <w:top w:val="single" w:sz="8" w:space="0" w:color="auto"/>
              <w:left w:val="single" w:sz="8" w:space="0" w:color="auto"/>
              <w:bottom w:val="single" w:sz="8" w:space="0" w:color="auto"/>
              <w:right w:val="single" w:sz="8" w:space="0" w:color="auto"/>
            </w:tcBorders>
            <w:shd w:val="clear" w:color="000000" w:fill="FBD4B4"/>
            <w:vAlign w:val="center"/>
            <w:hideMark/>
          </w:tcPr>
          <w:p w:rsidR="00FA1452" w:rsidRPr="002143D0" w:rsidRDefault="00FA1452" w:rsidP="00FA1452">
            <w:pPr>
              <w:jc w:val="right"/>
              <w:rPr>
                <w:rFonts w:ascii="Calibri" w:hAnsi="Calibri"/>
                <w:b/>
                <w:bCs/>
                <w:sz w:val="20"/>
                <w:szCs w:val="20"/>
              </w:rPr>
            </w:pPr>
            <w:r w:rsidRPr="002143D0">
              <w:rPr>
                <w:rFonts w:ascii="Calibri" w:hAnsi="Calibri"/>
                <w:b/>
                <w:bCs/>
                <w:sz w:val="20"/>
                <w:szCs w:val="20"/>
              </w:rPr>
              <w:t>TOPLAM</w:t>
            </w:r>
          </w:p>
        </w:tc>
        <w:tc>
          <w:tcPr>
            <w:tcW w:w="960" w:type="dxa"/>
            <w:tcBorders>
              <w:top w:val="nil"/>
              <w:left w:val="nil"/>
              <w:bottom w:val="single" w:sz="8" w:space="0" w:color="auto"/>
              <w:right w:val="single" w:sz="8" w:space="0" w:color="auto"/>
            </w:tcBorders>
            <w:shd w:val="clear" w:color="000000" w:fill="FBD4B4"/>
            <w:vAlign w:val="center"/>
            <w:hideMark/>
          </w:tcPr>
          <w:p w:rsidR="00FA1452" w:rsidRPr="002143D0" w:rsidRDefault="00FA1452" w:rsidP="00FA1452">
            <w:pPr>
              <w:jc w:val="center"/>
              <w:rPr>
                <w:rFonts w:ascii="Calibri" w:hAnsi="Calibri"/>
                <w:b/>
                <w:bCs/>
                <w:sz w:val="20"/>
                <w:szCs w:val="20"/>
              </w:rPr>
            </w:pPr>
            <w:r w:rsidRPr="002143D0">
              <w:rPr>
                <w:rFonts w:ascii="Calibri" w:hAnsi="Calibri"/>
                <w:b/>
                <w:bCs/>
                <w:sz w:val="20"/>
                <w:szCs w:val="20"/>
              </w:rPr>
              <w:t>818</w:t>
            </w:r>
          </w:p>
        </w:tc>
        <w:tc>
          <w:tcPr>
            <w:tcW w:w="960" w:type="dxa"/>
            <w:tcBorders>
              <w:top w:val="nil"/>
              <w:left w:val="nil"/>
              <w:bottom w:val="single" w:sz="8" w:space="0" w:color="auto"/>
              <w:right w:val="single" w:sz="8" w:space="0" w:color="auto"/>
            </w:tcBorders>
            <w:shd w:val="clear" w:color="000000" w:fill="FCD5B4"/>
            <w:noWrap/>
            <w:vAlign w:val="center"/>
            <w:hideMark/>
          </w:tcPr>
          <w:p w:rsidR="00FA1452" w:rsidRPr="005547A4" w:rsidRDefault="00FA1452" w:rsidP="00FA1452">
            <w:pPr>
              <w:jc w:val="center"/>
              <w:rPr>
                <w:rFonts w:ascii="Calibri" w:hAnsi="Calibri"/>
                <w:b/>
                <w:bCs/>
                <w:sz w:val="20"/>
                <w:szCs w:val="20"/>
              </w:rPr>
            </w:pPr>
            <w:r w:rsidRPr="005547A4">
              <w:rPr>
                <w:rFonts w:ascii="Calibri" w:hAnsi="Calibri"/>
                <w:b/>
                <w:bCs/>
                <w:sz w:val="20"/>
                <w:szCs w:val="20"/>
              </w:rPr>
              <w:t>818</w:t>
            </w:r>
          </w:p>
        </w:tc>
      </w:tr>
    </w:tbl>
    <w:p w:rsidR="00014D26" w:rsidRPr="002143D0" w:rsidRDefault="00014D26" w:rsidP="00014D26">
      <w:pPr>
        <w:jc w:val="left"/>
        <w:rPr>
          <w:rFonts w:asciiTheme="minorHAnsi" w:hAnsiTheme="minorHAnsi"/>
          <w:sz w:val="22"/>
          <w:szCs w:val="22"/>
        </w:rPr>
      </w:pPr>
    </w:p>
    <w:p w:rsidR="007E7628" w:rsidRPr="002143D0" w:rsidRDefault="007E7628" w:rsidP="00E443C5">
      <w:pPr>
        <w:pStyle w:val="Balk3"/>
        <w:spacing w:before="120" w:after="0"/>
      </w:pPr>
      <w:bookmarkStart w:id="765" w:name="_Toc378852739"/>
      <w:bookmarkStart w:id="766" w:name="_Toc379183279"/>
      <w:bookmarkStart w:id="767" w:name="_Toc379185141"/>
      <w:bookmarkStart w:id="768" w:name="_Toc386731987"/>
      <w:bookmarkStart w:id="769" w:name="_Toc525548147"/>
      <w:r w:rsidRPr="002143D0">
        <w:t xml:space="preserve">4.5.2. Su Ürünleri Kontrol ve </w:t>
      </w:r>
      <w:bookmarkEnd w:id="765"/>
      <w:bookmarkEnd w:id="766"/>
      <w:bookmarkEnd w:id="767"/>
      <w:bookmarkEnd w:id="768"/>
      <w:r w:rsidRPr="002143D0">
        <w:t>Denetimleri</w:t>
      </w:r>
      <w:bookmarkEnd w:id="769"/>
      <w:r w:rsidRPr="002143D0">
        <w:tab/>
      </w:r>
    </w:p>
    <w:p w:rsidR="007E7628" w:rsidRPr="002143D0" w:rsidRDefault="007E7628" w:rsidP="007E7628">
      <w:pPr>
        <w:spacing w:line="276" w:lineRule="auto"/>
        <w:ind w:firstLine="360"/>
        <w:rPr>
          <w:rFonts w:asciiTheme="minorHAnsi" w:hAnsiTheme="minorHAnsi"/>
          <w:sz w:val="22"/>
          <w:szCs w:val="22"/>
        </w:rPr>
      </w:pPr>
      <w:r w:rsidRPr="002143D0">
        <w:rPr>
          <w:rFonts w:asciiTheme="minorHAnsi" w:hAnsiTheme="minorHAnsi"/>
          <w:sz w:val="22"/>
          <w:szCs w:val="22"/>
        </w:rPr>
        <w:t>1380 Sayılı Su Ürünleri Kanunu Madde 33;</w:t>
      </w:r>
    </w:p>
    <w:p w:rsidR="007E7628" w:rsidRPr="002143D0" w:rsidRDefault="007E7628" w:rsidP="007F2DF4">
      <w:pPr>
        <w:numPr>
          <w:ilvl w:val="0"/>
          <w:numId w:val="32"/>
        </w:numPr>
        <w:spacing w:line="276" w:lineRule="auto"/>
        <w:contextualSpacing/>
        <w:rPr>
          <w:rFonts w:asciiTheme="minorHAnsi" w:hAnsiTheme="minorHAnsi"/>
          <w:sz w:val="22"/>
          <w:szCs w:val="22"/>
        </w:rPr>
      </w:pPr>
      <w:r w:rsidRPr="002143D0">
        <w:rPr>
          <w:rFonts w:asciiTheme="minorHAnsi" w:hAnsiTheme="minorHAnsi"/>
          <w:sz w:val="22"/>
          <w:szCs w:val="22"/>
        </w:rPr>
        <w:t xml:space="preserve">Tarım ve Köyişleri Bakanlığı teşkilatında ve Bakanlığa bağlı su ürünleri ile ilgili teşekküllerde su ürünlerinin, </w:t>
      </w:r>
      <w:r w:rsidRPr="002143D0">
        <w:rPr>
          <w:rFonts w:asciiTheme="minorHAnsi" w:hAnsiTheme="minorHAnsi"/>
          <w:bCs/>
          <w:sz w:val="22"/>
          <w:szCs w:val="22"/>
        </w:rPr>
        <w:t>deniz ve içsuların</w:t>
      </w:r>
      <w:r w:rsidRPr="002143D0">
        <w:rPr>
          <w:rFonts w:asciiTheme="minorHAnsi" w:hAnsiTheme="minorHAnsi"/>
          <w:b/>
          <w:bCs/>
          <w:sz w:val="22"/>
          <w:szCs w:val="22"/>
        </w:rPr>
        <w:t xml:space="preserve"> </w:t>
      </w:r>
      <w:r w:rsidRPr="002143D0">
        <w:rPr>
          <w:rFonts w:asciiTheme="minorHAnsi" w:hAnsiTheme="minorHAnsi"/>
          <w:sz w:val="22"/>
          <w:szCs w:val="22"/>
        </w:rPr>
        <w:t>koruma ve kontrolü ile görevlendirilen personel,</w:t>
      </w:r>
    </w:p>
    <w:p w:rsidR="007E7628" w:rsidRPr="002143D0" w:rsidRDefault="007E7628" w:rsidP="007F2DF4">
      <w:pPr>
        <w:numPr>
          <w:ilvl w:val="0"/>
          <w:numId w:val="32"/>
        </w:numPr>
        <w:spacing w:line="276" w:lineRule="auto"/>
        <w:contextualSpacing/>
        <w:rPr>
          <w:rFonts w:asciiTheme="minorHAnsi" w:hAnsiTheme="minorHAnsi"/>
          <w:sz w:val="22"/>
          <w:szCs w:val="22"/>
        </w:rPr>
      </w:pPr>
      <w:r w:rsidRPr="002143D0">
        <w:rPr>
          <w:rFonts w:asciiTheme="minorHAnsi" w:hAnsiTheme="minorHAnsi"/>
          <w:sz w:val="22"/>
          <w:szCs w:val="22"/>
        </w:rPr>
        <w:t xml:space="preserve">Emniyet ve jandarma kuvvetleri (Genel kolluk), </w:t>
      </w:r>
    </w:p>
    <w:p w:rsidR="007E7628" w:rsidRPr="002143D0" w:rsidRDefault="007E7628" w:rsidP="007F2DF4">
      <w:pPr>
        <w:numPr>
          <w:ilvl w:val="0"/>
          <w:numId w:val="32"/>
        </w:numPr>
        <w:spacing w:line="276" w:lineRule="auto"/>
        <w:contextualSpacing/>
        <w:rPr>
          <w:rFonts w:asciiTheme="minorHAnsi" w:hAnsiTheme="minorHAnsi"/>
          <w:sz w:val="22"/>
          <w:szCs w:val="22"/>
        </w:rPr>
      </w:pPr>
      <w:r w:rsidRPr="002143D0">
        <w:rPr>
          <w:rFonts w:asciiTheme="minorHAnsi" w:hAnsiTheme="minorHAnsi"/>
          <w:sz w:val="22"/>
          <w:szCs w:val="22"/>
        </w:rPr>
        <w:t>Sahil güvenlik teşkilatı,</w:t>
      </w:r>
    </w:p>
    <w:p w:rsidR="007E7628" w:rsidRPr="002143D0" w:rsidRDefault="007E7628" w:rsidP="007F2DF4">
      <w:pPr>
        <w:numPr>
          <w:ilvl w:val="0"/>
          <w:numId w:val="32"/>
        </w:numPr>
        <w:spacing w:line="276" w:lineRule="auto"/>
        <w:contextualSpacing/>
        <w:rPr>
          <w:rFonts w:asciiTheme="minorHAnsi" w:hAnsiTheme="minorHAnsi"/>
          <w:sz w:val="22"/>
          <w:szCs w:val="22"/>
        </w:rPr>
      </w:pPr>
      <w:r w:rsidRPr="002143D0">
        <w:rPr>
          <w:rFonts w:asciiTheme="minorHAnsi" w:hAnsiTheme="minorHAnsi"/>
          <w:sz w:val="22"/>
          <w:szCs w:val="22"/>
        </w:rPr>
        <w:t>Gümrük muhafaza teşkilatı</w:t>
      </w:r>
    </w:p>
    <w:p w:rsidR="007E7628" w:rsidRPr="002143D0" w:rsidRDefault="007E7628" w:rsidP="007F2DF4">
      <w:pPr>
        <w:numPr>
          <w:ilvl w:val="0"/>
          <w:numId w:val="32"/>
        </w:numPr>
        <w:spacing w:line="276" w:lineRule="auto"/>
        <w:contextualSpacing/>
        <w:rPr>
          <w:rFonts w:asciiTheme="minorHAnsi" w:hAnsiTheme="minorHAnsi"/>
          <w:sz w:val="22"/>
          <w:szCs w:val="22"/>
        </w:rPr>
      </w:pPr>
      <w:r w:rsidRPr="002143D0">
        <w:rPr>
          <w:rFonts w:asciiTheme="minorHAnsi" w:hAnsiTheme="minorHAnsi"/>
          <w:sz w:val="22"/>
          <w:szCs w:val="22"/>
        </w:rPr>
        <w:t>Orman muhafaza teşkilatları,</w:t>
      </w:r>
    </w:p>
    <w:p w:rsidR="007E7628" w:rsidRPr="002143D0" w:rsidRDefault="007E7628" w:rsidP="007F2DF4">
      <w:pPr>
        <w:numPr>
          <w:ilvl w:val="0"/>
          <w:numId w:val="32"/>
        </w:numPr>
        <w:spacing w:line="276" w:lineRule="auto"/>
        <w:contextualSpacing/>
        <w:rPr>
          <w:rFonts w:asciiTheme="minorHAnsi" w:hAnsiTheme="minorHAnsi"/>
          <w:sz w:val="22"/>
          <w:szCs w:val="22"/>
        </w:rPr>
      </w:pPr>
      <w:r w:rsidRPr="002143D0">
        <w:rPr>
          <w:rFonts w:asciiTheme="minorHAnsi" w:hAnsiTheme="minorHAnsi"/>
          <w:sz w:val="22"/>
          <w:szCs w:val="22"/>
        </w:rPr>
        <w:t>Belediye zabıtası amir ve mensupları,</w:t>
      </w:r>
    </w:p>
    <w:p w:rsidR="007E7628" w:rsidRPr="002143D0" w:rsidRDefault="007E7628" w:rsidP="007F2DF4">
      <w:pPr>
        <w:numPr>
          <w:ilvl w:val="0"/>
          <w:numId w:val="32"/>
        </w:numPr>
        <w:spacing w:line="276" w:lineRule="auto"/>
        <w:contextualSpacing/>
        <w:rPr>
          <w:rFonts w:asciiTheme="minorHAnsi" w:hAnsiTheme="minorHAnsi"/>
          <w:sz w:val="22"/>
          <w:szCs w:val="22"/>
        </w:rPr>
      </w:pPr>
      <w:r w:rsidRPr="002143D0">
        <w:rPr>
          <w:rFonts w:asciiTheme="minorHAnsi" w:hAnsiTheme="minorHAnsi"/>
          <w:sz w:val="22"/>
          <w:szCs w:val="22"/>
        </w:rPr>
        <w:t xml:space="preserve">Kamu tüzel kişilerine bağlı muhafız, bekçi ve korucular </w:t>
      </w:r>
    </w:p>
    <w:p w:rsidR="007E7628" w:rsidRPr="002143D0" w:rsidRDefault="007E7628" w:rsidP="007F2DF4">
      <w:pPr>
        <w:numPr>
          <w:ilvl w:val="0"/>
          <w:numId w:val="32"/>
        </w:numPr>
        <w:spacing w:line="276" w:lineRule="auto"/>
        <w:contextualSpacing/>
        <w:rPr>
          <w:rFonts w:asciiTheme="minorHAnsi" w:hAnsiTheme="minorHAnsi"/>
          <w:sz w:val="22"/>
          <w:szCs w:val="22"/>
        </w:rPr>
      </w:pPr>
      <w:r w:rsidRPr="002143D0">
        <w:rPr>
          <w:rFonts w:asciiTheme="minorHAnsi" w:hAnsiTheme="minorHAnsi"/>
          <w:sz w:val="22"/>
          <w:szCs w:val="22"/>
        </w:rPr>
        <w:t>Emniyet ve jandarma teşkilatının bulunmadığı yerlerde köy muhtar ve ihtiyar heyeti üyeleri</w:t>
      </w:r>
    </w:p>
    <w:p w:rsidR="007E7628" w:rsidRPr="002143D0" w:rsidRDefault="007E7628" w:rsidP="007E7628">
      <w:pPr>
        <w:spacing w:line="276" w:lineRule="auto"/>
        <w:ind w:firstLine="360"/>
        <w:rPr>
          <w:rFonts w:asciiTheme="minorHAnsi" w:hAnsiTheme="minorHAnsi"/>
          <w:sz w:val="22"/>
          <w:szCs w:val="22"/>
        </w:rPr>
      </w:pPr>
      <w:r w:rsidRPr="002143D0">
        <w:rPr>
          <w:rFonts w:asciiTheme="minorHAnsi" w:hAnsiTheme="minorHAnsi"/>
          <w:sz w:val="22"/>
          <w:szCs w:val="22"/>
        </w:rPr>
        <w:t>Sayılan görevliler bu kanunla ve bu kanuna dayanılarak konulan yasaklardan dolayı bu kanuna giren suçlar hakkında;</w:t>
      </w:r>
    </w:p>
    <w:p w:rsidR="007E7628" w:rsidRPr="002143D0" w:rsidRDefault="007E7628" w:rsidP="007F2DF4">
      <w:pPr>
        <w:numPr>
          <w:ilvl w:val="0"/>
          <w:numId w:val="33"/>
        </w:numPr>
        <w:spacing w:line="276" w:lineRule="auto"/>
        <w:contextualSpacing/>
        <w:rPr>
          <w:rFonts w:asciiTheme="minorHAnsi" w:hAnsiTheme="minorHAnsi"/>
          <w:sz w:val="22"/>
          <w:szCs w:val="22"/>
        </w:rPr>
      </w:pPr>
      <w:r w:rsidRPr="002143D0">
        <w:rPr>
          <w:rFonts w:asciiTheme="minorHAnsi" w:hAnsiTheme="minorHAnsi"/>
          <w:sz w:val="22"/>
          <w:szCs w:val="22"/>
        </w:rPr>
        <w:t>Zabıt varakası tutmak</w:t>
      </w:r>
    </w:p>
    <w:p w:rsidR="007E7628" w:rsidRPr="002143D0" w:rsidRDefault="007E7628" w:rsidP="007F2DF4">
      <w:pPr>
        <w:numPr>
          <w:ilvl w:val="0"/>
          <w:numId w:val="33"/>
        </w:numPr>
        <w:spacing w:line="276" w:lineRule="auto"/>
        <w:contextualSpacing/>
        <w:rPr>
          <w:rFonts w:asciiTheme="minorHAnsi" w:hAnsiTheme="minorHAnsi"/>
          <w:sz w:val="22"/>
          <w:szCs w:val="22"/>
        </w:rPr>
      </w:pPr>
      <w:r w:rsidRPr="002143D0">
        <w:rPr>
          <w:rFonts w:asciiTheme="minorHAnsi" w:hAnsiTheme="minorHAnsi"/>
          <w:sz w:val="22"/>
          <w:szCs w:val="22"/>
        </w:rPr>
        <w:t>Suçta kullanılan istihsal vasıtalarını zapt etmek</w:t>
      </w:r>
    </w:p>
    <w:p w:rsidR="007E7628" w:rsidRPr="002143D0" w:rsidRDefault="007E7628" w:rsidP="007F2DF4">
      <w:pPr>
        <w:numPr>
          <w:ilvl w:val="0"/>
          <w:numId w:val="33"/>
        </w:numPr>
        <w:spacing w:line="276" w:lineRule="auto"/>
        <w:contextualSpacing/>
        <w:rPr>
          <w:rFonts w:asciiTheme="minorHAnsi" w:hAnsiTheme="minorHAnsi"/>
          <w:sz w:val="22"/>
          <w:szCs w:val="22"/>
        </w:rPr>
      </w:pPr>
      <w:r w:rsidRPr="002143D0">
        <w:rPr>
          <w:rFonts w:asciiTheme="minorHAnsi" w:hAnsiTheme="minorHAnsi"/>
          <w:sz w:val="22"/>
          <w:szCs w:val="22"/>
        </w:rPr>
        <w:lastRenderedPageBreak/>
        <w:t>Elde edilen su ürünlerini zapt etmek</w:t>
      </w:r>
    </w:p>
    <w:p w:rsidR="007E7628" w:rsidRPr="002143D0" w:rsidRDefault="007E7628" w:rsidP="007F2DF4">
      <w:pPr>
        <w:numPr>
          <w:ilvl w:val="0"/>
          <w:numId w:val="33"/>
        </w:numPr>
        <w:spacing w:line="276" w:lineRule="auto"/>
        <w:contextualSpacing/>
        <w:rPr>
          <w:rFonts w:asciiTheme="minorHAnsi" w:hAnsiTheme="minorHAnsi"/>
          <w:sz w:val="22"/>
          <w:szCs w:val="22"/>
        </w:rPr>
      </w:pPr>
      <w:r w:rsidRPr="002143D0">
        <w:rPr>
          <w:rFonts w:asciiTheme="minorHAnsi" w:hAnsiTheme="minorHAnsi"/>
          <w:sz w:val="22"/>
          <w:szCs w:val="22"/>
        </w:rPr>
        <w:t>Zaptedilen istihsal vasıtaları ve su ürünlerini yasanın 34. madde hükmü saklı kalmak şartıyla adli mercilere teslim etmek</w:t>
      </w:r>
    </w:p>
    <w:p w:rsidR="007E7628" w:rsidRPr="002143D0" w:rsidRDefault="007E7628" w:rsidP="007F2DF4">
      <w:pPr>
        <w:numPr>
          <w:ilvl w:val="0"/>
          <w:numId w:val="33"/>
        </w:numPr>
        <w:spacing w:line="276" w:lineRule="auto"/>
        <w:contextualSpacing/>
        <w:rPr>
          <w:rFonts w:asciiTheme="minorHAnsi" w:hAnsiTheme="minorHAnsi"/>
          <w:sz w:val="22"/>
          <w:szCs w:val="22"/>
        </w:rPr>
      </w:pPr>
      <w:r w:rsidRPr="002143D0">
        <w:rPr>
          <w:rFonts w:asciiTheme="minorHAnsi" w:hAnsiTheme="minorHAnsi"/>
          <w:sz w:val="22"/>
          <w:szCs w:val="22"/>
        </w:rPr>
        <w:t>Ek 3 madde hükmü çerçevesinde idari para cezası kesmek ile yetkili ve görevli kılınmışlardır.</w:t>
      </w:r>
    </w:p>
    <w:p w:rsidR="00F77900" w:rsidRPr="002143D0" w:rsidRDefault="00F77900" w:rsidP="00F77900">
      <w:pPr>
        <w:spacing w:line="276" w:lineRule="auto"/>
        <w:ind w:left="720" w:firstLine="414"/>
        <w:contextualSpacing/>
        <w:rPr>
          <w:rFonts w:asciiTheme="minorHAnsi" w:hAnsiTheme="minorHAnsi"/>
          <w:sz w:val="22"/>
          <w:szCs w:val="22"/>
        </w:rPr>
      </w:pPr>
    </w:p>
    <w:p w:rsidR="00F77900" w:rsidRPr="002143D0" w:rsidRDefault="00F77900" w:rsidP="00F77900">
      <w:pPr>
        <w:spacing w:line="276" w:lineRule="auto"/>
        <w:ind w:left="720" w:firstLine="414"/>
        <w:contextualSpacing/>
        <w:rPr>
          <w:rFonts w:asciiTheme="minorHAnsi" w:hAnsiTheme="minorHAnsi"/>
          <w:sz w:val="22"/>
          <w:szCs w:val="22"/>
        </w:rPr>
      </w:pPr>
      <w:r w:rsidRPr="002143D0">
        <w:rPr>
          <w:rFonts w:asciiTheme="minorHAnsi" w:hAnsiTheme="minorHAnsi"/>
          <w:sz w:val="22"/>
          <w:szCs w:val="22"/>
        </w:rPr>
        <w:t>201</w:t>
      </w:r>
      <w:r w:rsidR="00FA1452">
        <w:rPr>
          <w:rFonts w:asciiTheme="minorHAnsi" w:hAnsiTheme="minorHAnsi"/>
          <w:sz w:val="22"/>
          <w:szCs w:val="22"/>
        </w:rPr>
        <w:t>7</w:t>
      </w:r>
      <w:r w:rsidRPr="002143D0">
        <w:rPr>
          <w:rFonts w:asciiTheme="minorHAnsi" w:hAnsiTheme="minorHAnsi"/>
          <w:sz w:val="22"/>
          <w:szCs w:val="22"/>
        </w:rPr>
        <w:t xml:space="preserve"> yılında İl Müdürlüğümüz Su Ürünleri Kontrol Görevlileri tarafından 1380 Sayılı Su Ürünleri Kanunu ve ilgili mevzuat çerçevesinde </w:t>
      </w:r>
      <w:r w:rsidR="00FA1452">
        <w:rPr>
          <w:rFonts w:asciiTheme="minorHAnsi" w:hAnsiTheme="minorHAnsi"/>
          <w:sz w:val="22"/>
          <w:szCs w:val="22"/>
        </w:rPr>
        <w:t>1579</w:t>
      </w:r>
      <w:r w:rsidRPr="002143D0">
        <w:rPr>
          <w:rFonts w:asciiTheme="minorHAnsi" w:hAnsiTheme="minorHAnsi"/>
          <w:sz w:val="22"/>
          <w:szCs w:val="22"/>
        </w:rPr>
        <w:t xml:space="preserve"> kontrol ve denetim gerçekleştirilmiştir.</w:t>
      </w:r>
    </w:p>
    <w:tbl>
      <w:tblPr>
        <w:tblW w:w="4417" w:type="dxa"/>
        <w:jc w:val="center"/>
        <w:tblCellMar>
          <w:left w:w="70" w:type="dxa"/>
          <w:right w:w="70" w:type="dxa"/>
        </w:tblCellMar>
        <w:tblLook w:val="04A0" w:firstRow="1" w:lastRow="0" w:firstColumn="1" w:lastColumn="0" w:noHBand="0" w:noVBand="1"/>
      </w:tblPr>
      <w:tblGrid>
        <w:gridCol w:w="2440"/>
        <w:gridCol w:w="960"/>
        <w:gridCol w:w="1017"/>
      </w:tblGrid>
      <w:tr w:rsidR="00FA1452" w:rsidRPr="005547A4" w:rsidTr="00FA1452">
        <w:trPr>
          <w:trHeight w:val="407"/>
          <w:jc w:val="center"/>
        </w:trPr>
        <w:tc>
          <w:tcPr>
            <w:tcW w:w="4417" w:type="dxa"/>
            <w:gridSpan w:val="3"/>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FA1452" w:rsidRPr="005547A4" w:rsidRDefault="00FA1452" w:rsidP="00FA1452">
            <w:pPr>
              <w:jc w:val="center"/>
              <w:rPr>
                <w:rFonts w:asciiTheme="minorHAnsi" w:hAnsiTheme="minorHAnsi" w:cstheme="minorHAnsi"/>
                <w:b/>
                <w:sz w:val="18"/>
                <w:szCs w:val="18"/>
              </w:rPr>
            </w:pPr>
            <w:r w:rsidRPr="005547A4">
              <w:rPr>
                <w:rFonts w:asciiTheme="minorHAnsi" w:hAnsiTheme="minorHAnsi" w:cstheme="minorHAnsi"/>
                <w:b/>
                <w:sz w:val="18"/>
                <w:szCs w:val="18"/>
              </w:rPr>
              <w:t>Denetim Alanlarına Göre Kontrol Sayıları</w:t>
            </w:r>
          </w:p>
        </w:tc>
      </w:tr>
      <w:tr w:rsidR="00FA1452" w:rsidRPr="005547A4" w:rsidTr="00FA1452">
        <w:trPr>
          <w:trHeight w:val="319"/>
          <w:jc w:val="center"/>
        </w:trPr>
        <w:tc>
          <w:tcPr>
            <w:tcW w:w="2440"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FA1452" w:rsidRPr="005547A4" w:rsidRDefault="00FA1452" w:rsidP="00FA1452">
            <w:pPr>
              <w:jc w:val="center"/>
              <w:rPr>
                <w:rFonts w:asciiTheme="minorHAnsi" w:hAnsiTheme="minorHAnsi" w:cstheme="minorHAnsi"/>
                <w:b/>
                <w:bCs/>
                <w:sz w:val="18"/>
                <w:szCs w:val="18"/>
              </w:rPr>
            </w:pPr>
            <w:r w:rsidRPr="005547A4">
              <w:rPr>
                <w:rFonts w:asciiTheme="minorHAnsi" w:hAnsiTheme="minorHAnsi" w:cstheme="minorHAnsi"/>
                <w:b/>
                <w:bCs/>
                <w:sz w:val="18"/>
                <w:szCs w:val="18"/>
              </w:rPr>
              <w:t>Denetim Alanları</w:t>
            </w:r>
          </w:p>
        </w:tc>
        <w:tc>
          <w:tcPr>
            <w:tcW w:w="960" w:type="dxa"/>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FA1452" w:rsidRPr="005547A4" w:rsidRDefault="00FA1452" w:rsidP="00FA1452">
            <w:pPr>
              <w:jc w:val="center"/>
              <w:rPr>
                <w:rFonts w:asciiTheme="minorHAnsi" w:hAnsiTheme="minorHAnsi" w:cstheme="minorHAnsi"/>
                <w:b/>
                <w:sz w:val="18"/>
                <w:szCs w:val="18"/>
              </w:rPr>
            </w:pPr>
            <w:r w:rsidRPr="005547A4">
              <w:rPr>
                <w:rFonts w:asciiTheme="minorHAnsi" w:hAnsiTheme="minorHAnsi" w:cstheme="minorHAnsi"/>
                <w:b/>
                <w:sz w:val="18"/>
                <w:szCs w:val="18"/>
              </w:rPr>
              <w:t>2016</w:t>
            </w:r>
          </w:p>
        </w:tc>
        <w:tc>
          <w:tcPr>
            <w:tcW w:w="1017" w:type="dxa"/>
            <w:tcBorders>
              <w:top w:val="single" w:sz="8" w:space="0" w:color="auto"/>
              <w:left w:val="nil"/>
              <w:bottom w:val="single" w:sz="8" w:space="0" w:color="auto"/>
              <w:right w:val="single" w:sz="8" w:space="0" w:color="auto"/>
            </w:tcBorders>
            <w:shd w:val="clear" w:color="auto" w:fill="FBD4B4" w:themeFill="accent6" w:themeFillTint="66"/>
            <w:vAlign w:val="center"/>
          </w:tcPr>
          <w:p w:rsidR="00FA1452" w:rsidRPr="005547A4" w:rsidRDefault="00FA1452" w:rsidP="00FA1452">
            <w:pPr>
              <w:jc w:val="center"/>
              <w:rPr>
                <w:rFonts w:asciiTheme="minorHAnsi" w:hAnsiTheme="minorHAnsi" w:cstheme="minorHAnsi"/>
                <w:b/>
                <w:sz w:val="18"/>
                <w:szCs w:val="18"/>
              </w:rPr>
            </w:pPr>
            <w:r w:rsidRPr="005547A4">
              <w:rPr>
                <w:rFonts w:asciiTheme="minorHAnsi" w:hAnsiTheme="minorHAnsi" w:cstheme="minorHAnsi"/>
                <w:b/>
                <w:sz w:val="18"/>
                <w:szCs w:val="18"/>
              </w:rPr>
              <w:t>2017</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Deniz</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116</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60</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İç su</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209</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230</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Depolar</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8</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10</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Gemi</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0</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0</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Balıkçı</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3</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38</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Barınak/Liman</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677</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616</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Karaya Çıkış Noktası</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366</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53</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İşleme Değerlendirme Tesisi</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25</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21</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Balık Hali</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29</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1</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Perakende Satış Yeri</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319</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284</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Nakil Vasıtası</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138</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57</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Yetiştiricilik Tesisi</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22</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60</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Mezat Yeri</w:t>
            </w:r>
          </w:p>
        </w:tc>
        <w:tc>
          <w:tcPr>
            <w:tcW w:w="960" w:type="dxa"/>
            <w:tcBorders>
              <w:top w:val="nil"/>
              <w:left w:val="nil"/>
              <w:bottom w:val="single" w:sz="8" w:space="0" w:color="auto"/>
              <w:right w:val="single" w:sz="8" w:space="0" w:color="auto"/>
            </w:tcBorders>
            <w:shd w:val="clear" w:color="auto" w:fill="auto"/>
            <w:noWrap/>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1</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Yol Güzergâhı</w:t>
            </w:r>
          </w:p>
        </w:tc>
        <w:tc>
          <w:tcPr>
            <w:tcW w:w="960" w:type="dxa"/>
            <w:tcBorders>
              <w:top w:val="nil"/>
              <w:left w:val="nil"/>
              <w:bottom w:val="single" w:sz="8" w:space="0" w:color="auto"/>
              <w:right w:val="single" w:sz="8" w:space="0" w:color="auto"/>
            </w:tcBorders>
            <w:shd w:val="clear" w:color="auto" w:fill="auto"/>
            <w:noWrap/>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2</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Diğer</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216</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146</w:t>
            </w:r>
          </w:p>
        </w:tc>
      </w:tr>
      <w:tr w:rsidR="00FA1452" w:rsidRPr="005547A4" w:rsidTr="00FA1452">
        <w:trPr>
          <w:trHeight w:val="247"/>
          <w:jc w:val="center"/>
        </w:trPr>
        <w:tc>
          <w:tcPr>
            <w:tcW w:w="2440" w:type="dxa"/>
            <w:tcBorders>
              <w:top w:val="nil"/>
              <w:left w:val="single" w:sz="8" w:space="0" w:color="auto"/>
              <w:bottom w:val="single" w:sz="8" w:space="0" w:color="auto"/>
              <w:right w:val="single" w:sz="8" w:space="0" w:color="auto"/>
            </w:tcBorders>
            <w:shd w:val="clear" w:color="auto" w:fill="FBD4B4" w:themeFill="accent6" w:themeFillTint="66"/>
            <w:vAlign w:val="center"/>
            <w:hideMark/>
          </w:tcPr>
          <w:p w:rsidR="00FA1452" w:rsidRPr="005547A4" w:rsidRDefault="00FA1452" w:rsidP="00FA1452">
            <w:pPr>
              <w:jc w:val="right"/>
              <w:rPr>
                <w:rFonts w:asciiTheme="minorHAnsi" w:hAnsiTheme="minorHAnsi" w:cstheme="minorHAnsi"/>
                <w:b/>
                <w:bCs/>
                <w:sz w:val="18"/>
                <w:szCs w:val="18"/>
              </w:rPr>
            </w:pPr>
            <w:r w:rsidRPr="005547A4">
              <w:rPr>
                <w:rFonts w:asciiTheme="minorHAnsi" w:hAnsiTheme="minorHAnsi" w:cstheme="minorHAnsi"/>
                <w:b/>
                <w:bCs/>
                <w:sz w:val="18"/>
                <w:szCs w:val="18"/>
              </w:rPr>
              <w:t>TOPLAM</w:t>
            </w:r>
          </w:p>
        </w:tc>
        <w:tc>
          <w:tcPr>
            <w:tcW w:w="960" w:type="dxa"/>
            <w:tcBorders>
              <w:top w:val="nil"/>
              <w:left w:val="nil"/>
              <w:bottom w:val="single" w:sz="8" w:space="0" w:color="auto"/>
              <w:right w:val="single" w:sz="8" w:space="0" w:color="auto"/>
            </w:tcBorders>
            <w:shd w:val="clear" w:color="auto" w:fill="FBD4B4" w:themeFill="accent6" w:themeFillTint="66"/>
            <w:noWrap/>
            <w:vAlign w:val="center"/>
            <w:hideMark/>
          </w:tcPr>
          <w:p w:rsidR="00FA1452" w:rsidRPr="005547A4" w:rsidRDefault="00FA1452" w:rsidP="00FA1452">
            <w:pPr>
              <w:jc w:val="center"/>
              <w:rPr>
                <w:rFonts w:asciiTheme="minorHAnsi" w:hAnsiTheme="minorHAnsi" w:cstheme="minorHAnsi"/>
                <w:b/>
                <w:bCs/>
                <w:sz w:val="18"/>
                <w:szCs w:val="18"/>
              </w:rPr>
            </w:pPr>
            <w:r w:rsidRPr="005547A4">
              <w:rPr>
                <w:rFonts w:asciiTheme="minorHAnsi" w:hAnsiTheme="minorHAnsi" w:cstheme="minorHAnsi"/>
                <w:b/>
                <w:bCs/>
                <w:sz w:val="18"/>
                <w:szCs w:val="18"/>
              </w:rPr>
              <w:t>2128</w:t>
            </w:r>
          </w:p>
        </w:tc>
        <w:tc>
          <w:tcPr>
            <w:tcW w:w="1017" w:type="dxa"/>
            <w:tcBorders>
              <w:top w:val="nil"/>
              <w:left w:val="nil"/>
              <w:bottom w:val="single" w:sz="8" w:space="0" w:color="auto"/>
              <w:right w:val="single" w:sz="8" w:space="0" w:color="auto"/>
            </w:tcBorders>
            <w:shd w:val="clear" w:color="auto" w:fill="FBD4B4" w:themeFill="accent6" w:themeFillTint="66"/>
            <w:vAlign w:val="center"/>
          </w:tcPr>
          <w:p w:rsidR="00FA1452" w:rsidRPr="005547A4" w:rsidRDefault="00FA1452" w:rsidP="00FA1452">
            <w:pPr>
              <w:jc w:val="center"/>
              <w:rPr>
                <w:rFonts w:asciiTheme="minorHAnsi" w:hAnsiTheme="minorHAnsi" w:cstheme="minorHAnsi"/>
                <w:b/>
                <w:bCs/>
                <w:sz w:val="18"/>
                <w:szCs w:val="18"/>
              </w:rPr>
            </w:pPr>
            <w:r w:rsidRPr="005547A4">
              <w:rPr>
                <w:rFonts w:asciiTheme="minorHAnsi" w:hAnsiTheme="minorHAnsi" w:cstheme="minorHAnsi"/>
                <w:b/>
                <w:bCs/>
                <w:sz w:val="18"/>
                <w:szCs w:val="18"/>
              </w:rPr>
              <w:t>1579</w:t>
            </w:r>
          </w:p>
        </w:tc>
      </w:tr>
    </w:tbl>
    <w:p w:rsidR="00F77900" w:rsidRPr="002143D0" w:rsidRDefault="00F77900" w:rsidP="00F77900">
      <w:pPr>
        <w:ind w:left="360" w:firstLine="348"/>
        <w:contextualSpacing/>
        <w:rPr>
          <w:rFonts w:asciiTheme="minorHAnsi" w:hAnsiTheme="minorHAnsi"/>
          <w:sz w:val="22"/>
          <w:szCs w:val="22"/>
        </w:rPr>
      </w:pPr>
    </w:p>
    <w:p w:rsidR="00F77900" w:rsidRDefault="00F77900" w:rsidP="00F77900">
      <w:pPr>
        <w:ind w:left="360" w:firstLine="348"/>
        <w:contextualSpacing/>
        <w:rPr>
          <w:rFonts w:asciiTheme="minorHAnsi" w:hAnsiTheme="minorHAnsi"/>
          <w:sz w:val="22"/>
          <w:szCs w:val="22"/>
        </w:rPr>
      </w:pPr>
      <w:r w:rsidRPr="002143D0">
        <w:rPr>
          <w:rFonts w:asciiTheme="minorHAnsi" w:hAnsiTheme="minorHAnsi"/>
          <w:sz w:val="22"/>
          <w:szCs w:val="22"/>
        </w:rPr>
        <w:t>201</w:t>
      </w:r>
      <w:r w:rsidR="00FA1452">
        <w:rPr>
          <w:rFonts w:asciiTheme="minorHAnsi" w:hAnsiTheme="minorHAnsi"/>
          <w:sz w:val="22"/>
          <w:szCs w:val="22"/>
        </w:rPr>
        <w:t>7</w:t>
      </w:r>
      <w:r w:rsidRPr="002143D0">
        <w:rPr>
          <w:rFonts w:asciiTheme="minorHAnsi" w:hAnsiTheme="minorHAnsi"/>
          <w:sz w:val="22"/>
          <w:szCs w:val="22"/>
        </w:rPr>
        <w:t xml:space="preserve"> yılında ilgili mevzuat kapsamında </w:t>
      </w:r>
      <w:r w:rsidR="00FA1452">
        <w:rPr>
          <w:rFonts w:asciiTheme="minorHAnsi" w:hAnsiTheme="minorHAnsi"/>
          <w:sz w:val="22"/>
          <w:szCs w:val="22"/>
        </w:rPr>
        <w:t>1579</w:t>
      </w:r>
      <w:r w:rsidRPr="002143D0">
        <w:rPr>
          <w:rFonts w:asciiTheme="minorHAnsi" w:hAnsiTheme="minorHAnsi"/>
          <w:sz w:val="22"/>
          <w:szCs w:val="22"/>
        </w:rPr>
        <w:t xml:space="preserve"> denetim yapılmış, </w:t>
      </w:r>
      <w:r w:rsidR="00FA1452">
        <w:rPr>
          <w:rFonts w:asciiTheme="minorHAnsi" w:hAnsiTheme="minorHAnsi"/>
          <w:sz w:val="22"/>
          <w:szCs w:val="22"/>
        </w:rPr>
        <w:t>123</w:t>
      </w:r>
      <w:r w:rsidRPr="002143D0">
        <w:rPr>
          <w:rFonts w:asciiTheme="minorHAnsi" w:hAnsiTheme="minorHAnsi"/>
          <w:sz w:val="22"/>
          <w:szCs w:val="22"/>
        </w:rPr>
        <w:t xml:space="preserve"> adet cezai işlem uygulanmış ve toplam </w:t>
      </w:r>
      <w:r w:rsidR="00FA1452">
        <w:rPr>
          <w:rFonts w:asciiTheme="minorHAnsi" w:hAnsiTheme="minorHAnsi"/>
          <w:sz w:val="22"/>
          <w:szCs w:val="22"/>
        </w:rPr>
        <w:t>169.330,00</w:t>
      </w:r>
      <w:r w:rsidRPr="002143D0">
        <w:rPr>
          <w:rFonts w:asciiTheme="minorHAnsi" w:hAnsiTheme="minorHAnsi"/>
          <w:sz w:val="22"/>
          <w:szCs w:val="22"/>
        </w:rPr>
        <w:t xml:space="preserve"> </w:t>
      </w:r>
      <w:r w:rsidR="009C606C" w:rsidRPr="002143D0">
        <w:rPr>
          <w:rFonts w:asciiTheme="minorHAnsi" w:hAnsiTheme="minorHAnsi"/>
          <w:sz w:val="22"/>
          <w:szCs w:val="22"/>
        </w:rPr>
        <w:t>₺</w:t>
      </w:r>
      <w:r w:rsidRPr="002143D0">
        <w:rPr>
          <w:rFonts w:asciiTheme="minorHAnsi" w:hAnsiTheme="minorHAnsi"/>
          <w:sz w:val="22"/>
          <w:szCs w:val="22"/>
        </w:rPr>
        <w:t xml:space="preserve"> İdari Para Cezası kesilmiştir. El konulan su ürünleri miktarı ve istihsal vasıtalarına ilişkin bilgiler aşağıdaki tabloda verilmiştir.</w:t>
      </w:r>
    </w:p>
    <w:tbl>
      <w:tblPr>
        <w:tblW w:w="3563" w:type="pct"/>
        <w:jc w:val="center"/>
        <w:tblCellMar>
          <w:left w:w="70" w:type="dxa"/>
          <w:right w:w="70" w:type="dxa"/>
        </w:tblCellMar>
        <w:tblLook w:val="04A0" w:firstRow="1" w:lastRow="0" w:firstColumn="1" w:lastColumn="0" w:noHBand="0" w:noVBand="1"/>
      </w:tblPr>
      <w:tblGrid>
        <w:gridCol w:w="2130"/>
        <w:gridCol w:w="1685"/>
        <w:gridCol w:w="2810"/>
      </w:tblGrid>
      <w:tr w:rsidR="00FA1452" w:rsidRPr="005547A4" w:rsidTr="00FA1452">
        <w:trPr>
          <w:trHeight w:val="163"/>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FBD4B4"/>
            <w:vAlign w:val="center"/>
          </w:tcPr>
          <w:p w:rsidR="00FA1452" w:rsidRPr="005547A4" w:rsidRDefault="00FA1452" w:rsidP="00FA1452">
            <w:pPr>
              <w:jc w:val="center"/>
              <w:rPr>
                <w:rFonts w:ascii="Calibri" w:hAnsi="Calibri"/>
                <w:b/>
                <w:bCs/>
                <w:sz w:val="14"/>
                <w:szCs w:val="14"/>
              </w:rPr>
            </w:pPr>
            <w:r w:rsidRPr="005547A4">
              <w:rPr>
                <w:rFonts w:ascii="Calibri" w:hAnsi="Calibri"/>
                <w:b/>
                <w:bCs/>
                <w:sz w:val="14"/>
                <w:szCs w:val="14"/>
              </w:rPr>
              <w:t>Zapt Edilen Su Ürünleri / İstihsal Vasıtaları ve İPC Miktarı</w:t>
            </w:r>
          </w:p>
        </w:tc>
      </w:tr>
      <w:tr w:rsidR="00FA1452" w:rsidRPr="005547A4" w:rsidTr="00FA1452">
        <w:trPr>
          <w:trHeight w:val="163"/>
          <w:jc w:val="center"/>
        </w:trPr>
        <w:tc>
          <w:tcPr>
            <w:tcW w:w="1607" w:type="pct"/>
            <w:tcBorders>
              <w:top w:val="single" w:sz="8" w:space="0" w:color="auto"/>
              <w:left w:val="single" w:sz="8" w:space="0" w:color="auto"/>
              <w:bottom w:val="single" w:sz="8" w:space="0" w:color="auto"/>
              <w:right w:val="single" w:sz="8" w:space="0" w:color="auto"/>
            </w:tcBorders>
            <w:shd w:val="clear" w:color="000000" w:fill="FBD4B4"/>
            <w:vAlign w:val="center"/>
            <w:hideMark/>
          </w:tcPr>
          <w:p w:rsidR="00FA1452" w:rsidRPr="005547A4" w:rsidRDefault="00FA1452" w:rsidP="00FA1452">
            <w:pPr>
              <w:jc w:val="center"/>
              <w:rPr>
                <w:rFonts w:ascii="Calibri" w:hAnsi="Calibri"/>
                <w:b/>
                <w:bCs/>
                <w:sz w:val="14"/>
                <w:szCs w:val="14"/>
              </w:rPr>
            </w:pPr>
            <w:r w:rsidRPr="005547A4">
              <w:rPr>
                <w:rFonts w:ascii="Calibri" w:hAnsi="Calibri"/>
                <w:b/>
                <w:bCs/>
                <w:sz w:val="14"/>
                <w:szCs w:val="14"/>
              </w:rPr>
              <w:t>Yapılan İşlemler</w:t>
            </w:r>
          </w:p>
        </w:tc>
        <w:tc>
          <w:tcPr>
            <w:tcW w:w="1272" w:type="pct"/>
            <w:tcBorders>
              <w:top w:val="single" w:sz="8" w:space="0" w:color="auto"/>
              <w:left w:val="nil"/>
              <w:bottom w:val="single" w:sz="8" w:space="0" w:color="auto"/>
              <w:right w:val="single" w:sz="8" w:space="0" w:color="auto"/>
            </w:tcBorders>
            <w:shd w:val="clear" w:color="000000" w:fill="FBD4B4"/>
            <w:vAlign w:val="center"/>
            <w:hideMark/>
          </w:tcPr>
          <w:p w:rsidR="00FA1452" w:rsidRPr="005547A4" w:rsidRDefault="00FA1452" w:rsidP="00FA1452">
            <w:pPr>
              <w:jc w:val="center"/>
              <w:rPr>
                <w:rFonts w:ascii="Calibri" w:hAnsi="Calibri"/>
                <w:b/>
                <w:bCs/>
                <w:sz w:val="14"/>
                <w:szCs w:val="14"/>
              </w:rPr>
            </w:pPr>
            <w:r w:rsidRPr="005547A4">
              <w:rPr>
                <w:rFonts w:ascii="Calibri" w:hAnsi="Calibri"/>
                <w:b/>
                <w:bCs/>
                <w:sz w:val="14"/>
                <w:szCs w:val="14"/>
              </w:rPr>
              <w:t>2016</w:t>
            </w:r>
          </w:p>
        </w:tc>
        <w:tc>
          <w:tcPr>
            <w:tcW w:w="2121" w:type="pct"/>
            <w:tcBorders>
              <w:top w:val="single" w:sz="8" w:space="0" w:color="auto"/>
              <w:left w:val="nil"/>
              <w:bottom w:val="single" w:sz="8" w:space="0" w:color="auto"/>
              <w:right w:val="single" w:sz="8" w:space="0" w:color="auto"/>
            </w:tcBorders>
            <w:shd w:val="clear" w:color="000000" w:fill="FCD5B4"/>
            <w:noWrap/>
            <w:vAlign w:val="bottom"/>
            <w:hideMark/>
          </w:tcPr>
          <w:p w:rsidR="00FA1452" w:rsidRPr="005547A4" w:rsidRDefault="00FA1452" w:rsidP="00FA1452">
            <w:pPr>
              <w:jc w:val="center"/>
              <w:rPr>
                <w:rFonts w:ascii="Calibri" w:hAnsi="Calibri"/>
                <w:b/>
                <w:bCs/>
                <w:sz w:val="14"/>
                <w:szCs w:val="14"/>
              </w:rPr>
            </w:pPr>
            <w:r w:rsidRPr="005547A4">
              <w:rPr>
                <w:rFonts w:ascii="Calibri" w:hAnsi="Calibri"/>
                <w:b/>
                <w:bCs/>
                <w:sz w:val="14"/>
                <w:szCs w:val="14"/>
              </w:rPr>
              <w:t>2017</w:t>
            </w: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000000" w:fill="FFFFFF"/>
            <w:vAlign w:val="center"/>
            <w:hideMark/>
          </w:tcPr>
          <w:p w:rsidR="00FA1452" w:rsidRPr="005547A4" w:rsidRDefault="00FA1452" w:rsidP="00FA1452">
            <w:pPr>
              <w:rPr>
                <w:rFonts w:ascii="Calibri" w:hAnsi="Calibri"/>
                <w:sz w:val="14"/>
                <w:szCs w:val="14"/>
              </w:rPr>
            </w:pPr>
            <w:r w:rsidRPr="005547A4">
              <w:rPr>
                <w:rFonts w:ascii="Calibri" w:hAnsi="Calibri"/>
                <w:sz w:val="14"/>
                <w:szCs w:val="14"/>
              </w:rPr>
              <w:t>El Konulan Ürün Miktarı</w:t>
            </w:r>
          </w:p>
        </w:tc>
        <w:tc>
          <w:tcPr>
            <w:tcW w:w="1272" w:type="pct"/>
            <w:tcBorders>
              <w:top w:val="nil"/>
              <w:left w:val="nil"/>
              <w:bottom w:val="single" w:sz="8" w:space="0" w:color="auto"/>
              <w:right w:val="single" w:sz="8" w:space="0" w:color="auto"/>
            </w:tcBorders>
            <w:shd w:val="clear" w:color="000000" w:fill="FFFFFF"/>
            <w:vAlign w:val="center"/>
            <w:hideMark/>
          </w:tcPr>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14.798 kg</w:t>
            </w:r>
          </w:p>
        </w:tc>
        <w:tc>
          <w:tcPr>
            <w:tcW w:w="2121" w:type="pct"/>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20.342 kg</w:t>
            </w:r>
          </w:p>
        </w:tc>
      </w:tr>
      <w:tr w:rsidR="00FA1452" w:rsidRPr="005547A4" w:rsidTr="00FA1452">
        <w:trPr>
          <w:trHeight w:val="1210"/>
          <w:jc w:val="center"/>
        </w:trPr>
        <w:tc>
          <w:tcPr>
            <w:tcW w:w="1607" w:type="pct"/>
            <w:tcBorders>
              <w:top w:val="single" w:sz="8" w:space="0" w:color="auto"/>
              <w:left w:val="single" w:sz="8" w:space="0" w:color="auto"/>
              <w:bottom w:val="nil"/>
              <w:right w:val="single" w:sz="8" w:space="0" w:color="auto"/>
            </w:tcBorders>
            <w:shd w:val="clear" w:color="000000" w:fill="FFFFFF"/>
            <w:vAlign w:val="center"/>
            <w:hideMark/>
          </w:tcPr>
          <w:p w:rsidR="00FA1452" w:rsidRPr="005547A4" w:rsidRDefault="00FA1452" w:rsidP="00FA1452">
            <w:pPr>
              <w:jc w:val="left"/>
              <w:rPr>
                <w:rFonts w:ascii="Calibri" w:hAnsi="Calibri"/>
                <w:sz w:val="14"/>
                <w:szCs w:val="14"/>
              </w:rPr>
            </w:pPr>
            <w:r w:rsidRPr="005547A4">
              <w:rPr>
                <w:rFonts w:ascii="Calibri" w:hAnsi="Calibri"/>
                <w:sz w:val="14"/>
                <w:szCs w:val="14"/>
              </w:rPr>
              <w:t xml:space="preserve">El Konulan Av Aracı miktarı </w:t>
            </w:r>
          </w:p>
        </w:tc>
        <w:tc>
          <w:tcPr>
            <w:tcW w:w="1272" w:type="pct"/>
            <w:vMerge w:val="restart"/>
            <w:tcBorders>
              <w:top w:val="nil"/>
              <w:left w:val="nil"/>
              <w:right w:val="single" w:sz="8" w:space="0" w:color="auto"/>
            </w:tcBorders>
            <w:shd w:val="clear" w:color="000000" w:fill="FFFFFF"/>
            <w:hideMark/>
          </w:tcPr>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11860 m Misina Ağ</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9 Adet Olta Takımı</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10 Adet Olta Kazığı</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8 Adet Zıpkın</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2 Adet Regülatör</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6 Adet Şnorkel</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5 Çift Palet</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 Çift Patik</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5 Adet Ağırlık Kemeri</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 Adet Balık Kepçesi</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2 Çift Dalış Çorabı</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6 Adet Dalış Elbisesi</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3 Çift Dalış Eldiveni</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5 Adet Dalış Feneri</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6 Adet Dalış Gözlüğü</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2 adet Dalış Kemeri</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4 Adet Dalış Tüpü</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2 Adet Dizgi</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2 Adet Elekli Kürek</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 Adet File</w:t>
            </w:r>
          </w:p>
          <w:p w:rsidR="00FA1452" w:rsidRPr="005547A4" w:rsidRDefault="00FA1452" w:rsidP="00FA1452">
            <w:pPr>
              <w:jc w:val="center"/>
              <w:rPr>
                <w:rFonts w:asciiTheme="minorHAnsi" w:hAnsiTheme="minorHAnsi" w:cstheme="minorHAnsi"/>
                <w:sz w:val="14"/>
                <w:szCs w:val="14"/>
              </w:rPr>
            </w:pPr>
            <w:r w:rsidRPr="005547A4">
              <w:rPr>
                <w:rFonts w:asciiTheme="minorHAnsi" w:hAnsiTheme="minorHAnsi" w:cstheme="minorHAnsi"/>
                <w:sz w:val="16"/>
                <w:szCs w:val="16"/>
              </w:rPr>
              <w:t>1 Adet Kanca</w:t>
            </w:r>
          </w:p>
        </w:tc>
        <w:tc>
          <w:tcPr>
            <w:tcW w:w="2121" w:type="pct"/>
            <w:vMerge w:val="restart"/>
            <w:tcBorders>
              <w:top w:val="nil"/>
              <w:left w:val="nil"/>
              <w:right w:val="single" w:sz="8" w:space="0" w:color="auto"/>
            </w:tcBorders>
            <w:shd w:val="clear" w:color="auto" w:fill="auto"/>
            <w:noWrap/>
            <w:vAlign w:val="bottom"/>
          </w:tcPr>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1700m Misina Ağ</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4 Boy Monoflament Balık Ağı</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15 Adet Pinter</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2 Adet Kepçe</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100 m Su Hortumu</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 Adet Hava Kompresörü</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3 Adet Trol Takımı (6 Adet Kapı ve Ağlar)</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 Adet Trol Ağı (Kapılar Hariç)</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 Adet Ağ Kepçe</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 Adet Alba Star Marka Şişme Bot</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 Adet Bot Küreği</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 Adet Dalış Elbisesi</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2 Adet Üst Dalış Elbisesi</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 Adet Seytlor Marka Şişme Bot</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 Adet İp Ağ (200 m)</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2 Adet Bot Küreği</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2 Takım Dalış Elbisesi</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2 Çift Palet</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2 Adet Şnorkel</w:t>
            </w:r>
          </w:p>
          <w:p w:rsidR="00FA1452" w:rsidRPr="005547A4" w:rsidRDefault="00FA1452" w:rsidP="00FA1452">
            <w:pPr>
              <w:jc w:val="center"/>
              <w:rPr>
                <w:rFonts w:asciiTheme="minorHAnsi" w:hAnsiTheme="minorHAnsi" w:cstheme="minorHAnsi"/>
                <w:sz w:val="14"/>
                <w:szCs w:val="14"/>
              </w:rPr>
            </w:pPr>
            <w:r w:rsidRPr="005547A4">
              <w:rPr>
                <w:rFonts w:asciiTheme="minorHAnsi" w:hAnsiTheme="minorHAnsi" w:cstheme="minorHAnsi"/>
                <w:sz w:val="16"/>
                <w:szCs w:val="16"/>
              </w:rPr>
              <w:t>2 Adet Dalış Gözlüğü</w:t>
            </w:r>
          </w:p>
          <w:p w:rsidR="00FA1452" w:rsidRPr="005547A4" w:rsidRDefault="00FA1452" w:rsidP="00FA1452">
            <w:pPr>
              <w:jc w:val="center"/>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center"/>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center"/>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center"/>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center"/>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center"/>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center"/>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center"/>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left"/>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left"/>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left"/>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left"/>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left"/>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left"/>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single" w:sz="8" w:space="0" w:color="auto"/>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bottom w:val="single" w:sz="8" w:space="0" w:color="auto"/>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bottom w:val="single" w:sz="8" w:space="0" w:color="auto"/>
              <w:right w:val="single" w:sz="8" w:space="0" w:color="auto"/>
            </w:tcBorders>
            <w:shd w:val="clear" w:color="auto" w:fill="auto"/>
            <w:noWrap/>
            <w:vAlign w:val="bottom"/>
          </w:tcPr>
          <w:p w:rsidR="00FA1452" w:rsidRPr="005547A4" w:rsidRDefault="00FA1452" w:rsidP="00FA1452">
            <w:pPr>
              <w:jc w:val="left"/>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single" w:sz="8" w:space="0" w:color="auto"/>
              <w:right w:val="single" w:sz="8" w:space="0" w:color="auto"/>
            </w:tcBorders>
            <w:shd w:val="clear" w:color="000000" w:fill="FBD4B4"/>
            <w:vAlign w:val="center"/>
            <w:hideMark/>
          </w:tcPr>
          <w:p w:rsidR="00FA1452" w:rsidRPr="005547A4" w:rsidRDefault="00FA1452" w:rsidP="000660DB">
            <w:pPr>
              <w:jc w:val="right"/>
              <w:rPr>
                <w:rFonts w:ascii="Calibri" w:hAnsi="Calibri"/>
                <w:b/>
                <w:bCs/>
                <w:sz w:val="14"/>
                <w:szCs w:val="14"/>
              </w:rPr>
            </w:pPr>
            <w:r w:rsidRPr="005547A4">
              <w:rPr>
                <w:rFonts w:ascii="Calibri" w:hAnsi="Calibri"/>
                <w:b/>
                <w:bCs/>
                <w:sz w:val="14"/>
                <w:szCs w:val="14"/>
              </w:rPr>
              <w:t>Kesilen Ceza Miktarı</w:t>
            </w:r>
          </w:p>
        </w:tc>
        <w:tc>
          <w:tcPr>
            <w:tcW w:w="1272" w:type="pct"/>
            <w:tcBorders>
              <w:top w:val="nil"/>
              <w:left w:val="nil"/>
              <w:bottom w:val="single" w:sz="8" w:space="0" w:color="auto"/>
              <w:right w:val="single" w:sz="8" w:space="0" w:color="auto"/>
            </w:tcBorders>
            <w:shd w:val="clear" w:color="000000" w:fill="FBD4B4"/>
            <w:vAlign w:val="center"/>
            <w:hideMark/>
          </w:tcPr>
          <w:p w:rsidR="00FA1452" w:rsidRPr="005547A4" w:rsidRDefault="00FA1452" w:rsidP="00FA1452">
            <w:pPr>
              <w:jc w:val="right"/>
              <w:rPr>
                <w:rFonts w:asciiTheme="minorHAnsi" w:hAnsiTheme="minorHAnsi" w:cstheme="minorHAnsi"/>
                <w:b/>
                <w:bCs/>
                <w:sz w:val="16"/>
                <w:szCs w:val="16"/>
              </w:rPr>
            </w:pPr>
            <w:r w:rsidRPr="005547A4">
              <w:rPr>
                <w:rFonts w:asciiTheme="minorHAnsi" w:hAnsiTheme="minorHAnsi" w:cstheme="minorHAnsi"/>
                <w:b/>
                <w:bCs/>
                <w:sz w:val="16"/>
                <w:szCs w:val="16"/>
              </w:rPr>
              <w:t>97.595,00 ₺</w:t>
            </w:r>
          </w:p>
        </w:tc>
        <w:tc>
          <w:tcPr>
            <w:tcW w:w="2121" w:type="pct"/>
            <w:tcBorders>
              <w:top w:val="nil"/>
              <w:left w:val="nil"/>
              <w:bottom w:val="single" w:sz="8" w:space="0" w:color="auto"/>
              <w:right w:val="single" w:sz="8" w:space="0" w:color="auto"/>
            </w:tcBorders>
            <w:shd w:val="clear" w:color="000000" w:fill="FCD5B4"/>
            <w:noWrap/>
            <w:vAlign w:val="center"/>
            <w:hideMark/>
          </w:tcPr>
          <w:p w:rsidR="00FA1452" w:rsidRPr="005547A4" w:rsidRDefault="00FA1452" w:rsidP="00FA1452">
            <w:pPr>
              <w:jc w:val="right"/>
              <w:rPr>
                <w:rFonts w:asciiTheme="minorHAnsi" w:hAnsiTheme="minorHAnsi" w:cstheme="minorHAnsi"/>
                <w:b/>
                <w:bCs/>
                <w:sz w:val="16"/>
                <w:szCs w:val="16"/>
              </w:rPr>
            </w:pPr>
            <w:r w:rsidRPr="005547A4">
              <w:rPr>
                <w:rFonts w:asciiTheme="minorHAnsi" w:hAnsiTheme="minorHAnsi" w:cstheme="minorHAnsi"/>
                <w:b/>
                <w:bCs/>
                <w:sz w:val="16"/>
                <w:szCs w:val="16"/>
              </w:rPr>
              <w:t xml:space="preserve">169.330,00 ₺ </w:t>
            </w:r>
          </w:p>
        </w:tc>
      </w:tr>
      <w:tr w:rsidR="00FA1452" w:rsidRPr="005547A4" w:rsidTr="00FA1452">
        <w:trPr>
          <w:trHeight w:val="163"/>
          <w:jc w:val="center"/>
        </w:trPr>
        <w:tc>
          <w:tcPr>
            <w:tcW w:w="1607" w:type="pct"/>
            <w:tcBorders>
              <w:top w:val="nil"/>
              <w:left w:val="single" w:sz="8" w:space="0" w:color="auto"/>
              <w:bottom w:val="single" w:sz="8" w:space="0" w:color="auto"/>
              <w:right w:val="single" w:sz="8" w:space="0" w:color="auto"/>
            </w:tcBorders>
            <w:shd w:val="clear" w:color="000000" w:fill="FBD4B4"/>
            <w:vAlign w:val="center"/>
          </w:tcPr>
          <w:p w:rsidR="00FA1452" w:rsidRPr="005547A4" w:rsidRDefault="00FA1452" w:rsidP="000660DB">
            <w:pPr>
              <w:jc w:val="right"/>
              <w:rPr>
                <w:rFonts w:ascii="Calibri" w:hAnsi="Calibri"/>
                <w:b/>
                <w:bCs/>
                <w:sz w:val="14"/>
                <w:szCs w:val="14"/>
              </w:rPr>
            </w:pPr>
            <w:r w:rsidRPr="005547A4">
              <w:rPr>
                <w:rFonts w:ascii="Calibri" w:hAnsi="Calibri"/>
                <w:b/>
                <w:bCs/>
                <w:sz w:val="14"/>
                <w:szCs w:val="14"/>
              </w:rPr>
              <w:t>Kesilen Ceza Sayısı</w:t>
            </w:r>
          </w:p>
        </w:tc>
        <w:tc>
          <w:tcPr>
            <w:tcW w:w="1272" w:type="pct"/>
            <w:tcBorders>
              <w:top w:val="nil"/>
              <w:left w:val="nil"/>
              <w:bottom w:val="single" w:sz="8" w:space="0" w:color="auto"/>
              <w:right w:val="nil"/>
            </w:tcBorders>
            <w:shd w:val="clear" w:color="000000" w:fill="FBD4B4"/>
            <w:vAlign w:val="center"/>
          </w:tcPr>
          <w:p w:rsidR="00FA1452" w:rsidRPr="005547A4" w:rsidRDefault="00FA1452" w:rsidP="00FA1452">
            <w:pPr>
              <w:jc w:val="right"/>
              <w:rPr>
                <w:rFonts w:asciiTheme="minorHAnsi" w:hAnsiTheme="minorHAnsi" w:cstheme="minorHAnsi"/>
                <w:b/>
                <w:bCs/>
                <w:sz w:val="16"/>
                <w:szCs w:val="16"/>
              </w:rPr>
            </w:pPr>
            <w:r w:rsidRPr="005547A4">
              <w:rPr>
                <w:rFonts w:asciiTheme="minorHAnsi" w:hAnsiTheme="minorHAnsi" w:cstheme="minorHAnsi"/>
                <w:b/>
                <w:bCs/>
                <w:sz w:val="16"/>
                <w:szCs w:val="16"/>
              </w:rPr>
              <w:t>81</w:t>
            </w:r>
          </w:p>
        </w:tc>
        <w:tc>
          <w:tcPr>
            <w:tcW w:w="2121" w:type="pct"/>
            <w:tcBorders>
              <w:top w:val="nil"/>
              <w:left w:val="single" w:sz="8" w:space="0" w:color="auto"/>
              <w:bottom w:val="single" w:sz="8" w:space="0" w:color="auto"/>
              <w:right w:val="single" w:sz="8" w:space="0" w:color="auto"/>
            </w:tcBorders>
            <w:shd w:val="clear" w:color="000000" w:fill="FCD5B4"/>
            <w:noWrap/>
            <w:vAlign w:val="center"/>
          </w:tcPr>
          <w:p w:rsidR="00FA1452" w:rsidRPr="005547A4" w:rsidRDefault="00FA1452" w:rsidP="00FA1452">
            <w:pPr>
              <w:jc w:val="right"/>
              <w:rPr>
                <w:rFonts w:asciiTheme="minorHAnsi" w:hAnsiTheme="minorHAnsi" w:cstheme="minorHAnsi"/>
                <w:b/>
                <w:bCs/>
                <w:sz w:val="16"/>
                <w:szCs w:val="16"/>
              </w:rPr>
            </w:pPr>
            <w:r w:rsidRPr="005547A4">
              <w:rPr>
                <w:rFonts w:asciiTheme="minorHAnsi" w:hAnsiTheme="minorHAnsi" w:cstheme="minorHAnsi"/>
                <w:b/>
                <w:bCs/>
                <w:sz w:val="16"/>
                <w:szCs w:val="16"/>
              </w:rPr>
              <w:t>123</w:t>
            </w:r>
          </w:p>
        </w:tc>
      </w:tr>
      <w:tr w:rsidR="00FA1452" w:rsidRPr="005547A4" w:rsidTr="00FA1452">
        <w:trPr>
          <w:trHeight w:val="163"/>
          <w:jc w:val="center"/>
        </w:trPr>
        <w:tc>
          <w:tcPr>
            <w:tcW w:w="1607" w:type="pct"/>
            <w:tcBorders>
              <w:top w:val="nil"/>
              <w:left w:val="single" w:sz="8" w:space="0" w:color="auto"/>
              <w:bottom w:val="single" w:sz="8" w:space="0" w:color="auto"/>
              <w:right w:val="single" w:sz="8" w:space="0" w:color="auto"/>
            </w:tcBorders>
            <w:shd w:val="clear" w:color="000000" w:fill="FBD4B4"/>
            <w:vAlign w:val="center"/>
            <w:hideMark/>
          </w:tcPr>
          <w:p w:rsidR="00FA1452" w:rsidRPr="005547A4" w:rsidRDefault="00FA1452" w:rsidP="000660DB">
            <w:pPr>
              <w:jc w:val="right"/>
              <w:rPr>
                <w:rFonts w:ascii="Calibri" w:hAnsi="Calibri"/>
                <w:b/>
                <w:bCs/>
                <w:sz w:val="14"/>
                <w:szCs w:val="14"/>
              </w:rPr>
            </w:pPr>
            <w:r w:rsidRPr="005547A4">
              <w:rPr>
                <w:rFonts w:ascii="Calibri" w:hAnsi="Calibri"/>
                <w:b/>
                <w:bCs/>
                <w:sz w:val="14"/>
                <w:szCs w:val="14"/>
              </w:rPr>
              <w:t>Toplam Denetim Sayısı</w:t>
            </w:r>
          </w:p>
        </w:tc>
        <w:tc>
          <w:tcPr>
            <w:tcW w:w="1272" w:type="pct"/>
            <w:tcBorders>
              <w:top w:val="nil"/>
              <w:left w:val="nil"/>
              <w:bottom w:val="single" w:sz="8" w:space="0" w:color="auto"/>
              <w:right w:val="nil"/>
            </w:tcBorders>
            <w:shd w:val="clear" w:color="000000" w:fill="FBD4B4"/>
            <w:vAlign w:val="center"/>
            <w:hideMark/>
          </w:tcPr>
          <w:p w:rsidR="00FA1452" w:rsidRPr="005547A4" w:rsidRDefault="00FA1452" w:rsidP="00FA1452">
            <w:pPr>
              <w:jc w:val="right"/>
              <w:rPr>
                <w:rFonts w:asciiTheme="minorHAnsi" w:hAnsiTheme="minorHAnsi" w:cstheme="minorHAnsi"/>
                <w:b/>
                <w:bCs/>
                <w:sz w:val="16"/>
                <w:szCs w:val="16"/>
              </w:rPr>
            </w:pPr>
            <w:r w:rsidRPr="005547A4">
              <w:rPr>
                <w:rFonts w:asciiTheme="minorHAnsi" w:hAnsiTheme="minorHAnsi" w:cstheme="minorHAnsi"/>
                <w:b/>
                <w:bCs/>
                <w:sz w:val="16"/>
                <w:szCs w:val="16"/>
              </w:rPr>
              <w:t>2.128</w:t>
            </w:r>
          </w:p>
        </w:tc>
        <w:tc>
          <w:tcPr>
            <w:tcW w:w="2121" w:type="pct"/>
            <w:tcBorders>
              <w:top w:val="nil"/>
              <w:left w:val="single" w:sz="8" w:space="0" w:color="auto"/>
              <w:bottom w:val="single" w:sz="8" w:space="0" w:color="auto"/>
              <w:right w:val="single" w:sz="8" w:space="0" w:color="auto"/>
            </w:tcBorders>
            <w:shd w:val="clear" w:color="000000" w:fill="FCD5B4"/>
            <w:noWrap/>
            <w:vAlign w:val="center"/>
            <w:hideMark/>
          </w:tcPr>
          <w:p w:rsidR="00FA1452" w:rsidRPr="005547A4" w:rsidRDefault="00FA1452" w:rsidP="00FA1452">
            <w:pPr>
              <w:jc w:val="right"/>
              <w:rPr>
                <w:rFonts w:asciiTheme="minorHAnsi" w:hAnsiTheme="minorHAnsi" w:cstheme="minorHAnsi"/>
                <w:b/>
                <w:bCs/>
                <w:sz w:val="16"/>
                <w:szCs w:val="16"/>
              </w:rPr>
            </w:pPr>
            <w:r w:rsidRPr="005547A4">
              <w:rPr>
                <w:rFonts w:asciiTheme="minorHAnsi" w:hAnsiTheme="minorHAnsi" w:cstheme="minorHAnsi"/>
                <w:b/>
                <w:bCs/>
                <w:sz w:val="16"/>
                <w:szCs w:val="16"/>
              </w:rPr>
              <w:t>1.579</w:t>
            </w:r>
          </w:p>
        </w:tc>
      </w:tr>
    </w:tbl>
    <w:p w:rsidR="00FA1452" w:rsidRPr="002143D0" w:rsidRDefault="00FA1452" w:rsidP="00F77900">
      <w:pPr>
        <w:ind w:left="360" w:firstLine="348"/>
        <w:contextualSpacing/>
        <w:rPr>
          <w:rFonts w:asciiTheme="minorHAnsi" w:hAnsiTheme="minorHAnsi"/>
          <w:sz w:val="22"/>
          <w:szCs w:val="22"/>
        </w:rPr>
      </w:pPr>
    </w:p>
    <w:p w:rsidR="00F77900" w:rsidRPr="002143D0" w:rsidRDefault="00F77900" w:rsidP="006E4F30">
      <w:pPr>
        <w:pStyle w:val="Balk4"/>
        <w:spacing w:before="120"/>
      </w:pPr>
      <w:bookmarkStart w:id="770" w:name="_Toc386731988"/>
      <w:bookmarkStart w:id="771" w:name="_Toc525548148"/>
      <w:r w:rsidRPr="002143D0">
        <w:lastRenderedPageBreak/>
        <w:t>4.5.2.1. Su Ürünleri Perakende Satış Yerleri</w:t>
      </w:r>
      <w:bookmarkEnd w:id="770"/>
      <w:bookmarkEnd w:id="771"/>
    </w:p>
    <w:p w:rsidR="00F77900" w:rsidRPr="002143D0" w:rsidRDefault="00F77900" w:rsidP="00F77900">
      <w:pPr>
        <w:ind w:firstLine="567"/>
        <w:rPr>
          <w:rFonts w:asciiTheme="minorHAnsi" w:hAnsiTheme="minorHAnsi"/>
          <w:sz w:val="22"/>
          <w:szCs w:val="22"/>
        </w:rPr>
      </w:pPr>
      <w:r w:rsidRPr="002143D0">
        <w:rPr>
          <w:rFonts w:asciiTheme="minorHAnsi" w:hAnsiTheme="minorHAnsi"/>
          <w:sz w:val="22"/>
          <w:szCs w:val="22"/>
        </w:rPr>
        <w:t>İl Genelinde 1 Adet Su Ürünleri Toptan Satış Yeri, 6</w:t>
      </w:r>
      <w:r w:rsidR="000660DB">
        <w:rPr>
          <w:rFonts w:asciiTheme="minorHAnsi" w:hAnsiTheme="minorHAnsi"/>
          <w:sz w:val="22"/>
          <w:szCs w:val="22"/>
        </w:rPr>
        <w:t>9</w:t>
      </w:r>
      <w:r w:rsidRPr="002143D0">
        <w:rPr>
          <w:rFonts w:asciiTheme="minorHAnsi" w:hAnsiTheme="minorHAnsi"/>
          <w:sz w:val="22"/>
          <w:szCs w:val="22"/>
        </w:rPr>
        <w:t xml:space="preserve"> Adet Su Ürünleri Perakende Satış Yerinde kontrol ve denetim faaliyetlerimiz sürdürülmektedir.</w:t>
      </w:r>
    </w:p>
    <w:p w:rsidR="00F77900" w:rsidRPr="002143D0" w:rsidRDefault="00F77900" w:rsidP="00665642"/>
    <w:p w:rsidR="00F77900" w:rsidRPr="002143D0" w:rsidRDefault="00BD6E65" w:rsidP="00665642">
      <w:r w:rsidRPr="005547A4">
        <w:rPr>
          <w:rFonts w:asciiTheme="minorHAnsi" w:hAnsiTheme="minorHAnsi"/>
          <w:noProof/>
          <w:sz w:val="22"/>
          <w:szCs w:val="22"/>
        </w:rPr>
        <w:drawing>
          <wp:inline distT="0" distB="0" distL="0" distR="0" wp14:anchorId="11673FA6" wp14:editId="4101908E">
            <wp:extent cx="5422604" cy="2849525"/>
            <wp:effectExtent l="0" t="0" r="26035" b="27305"/>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77900" w:rsidRPr="002143D0" w:rsidRDefault="00F77900" w:rsidP="00665642"/>
    <w:p w:rsidR="00774924" w:rsidRPr="002143D0" w:rsidRDefault="007E7628" w:rsidP="004401BF">
      <w:pPr>
        <w:pStyle w:val="Balk4"/>
        <w:spacing w:before="0" w:after="0"/>
      </w:pPr>
      <w:bookmarkStart w:id="772" w:name="_Toc386731998"/>
      <w:bookmarkStart w:id="773" w:name="_Toc525548149"/>
      <w:bookmarkStart w:id="774" w:name="_Toc378852745"/>
      <w:bookmarkStart w:id="775" w:name="_Toc379183285"/>
      <w:bookmarkStart w:id="776" w:name="_Toc379185147"/>
      <w:r w:rsidRPr="002143D0">
        <w:t>4.5.2.2. Balıkçı Barınak ve Barınma Yerleri</w:t>
      </w:r>
      <w:bookmarkEnd w:id="772"/>
      <w:r w:rsidRPr="002143D0">
        <w:t xml:space="preserve"> İşlemleri</w:t>
      </w:r>
      <w:bookmarkEnd w:id="773"/>
    </w:p>
    <w:tbl>
      <w:tblPr>
        <w:tblW w:w="8828" w:type="dxa"/>
        <w:jc w:val="center"/>
        <w:tblCellMar>
          <w:left w:w="70" w:type="dxa"/>
          <w:right w:w="70" w:type="dxa"/>
        </w:tblCellMar>
        <w:tblLook w:val="0600" w:firstRow="0" w:lastRow="0" w:firstColumn="0" w:lastColumn="0" w:noHBand="1" w:noVBand="1"/>
      </w:tblPr>
      <w:tblGrid>
        <w:gridCol w:w="622"/>
        <w:gridCol w:w="1351"/>
        <w:gridCol w:w="1948"/>
        <w:gridCol w:w="4907"/>
      </w:tblGrid>
      <w:tr w:rsidR="007E7628" w:rsidRPr="002143D0" w:rsidTr="00774924">
        <w:trPr>
          <w:trHeight w:val="22"/>
          <w:jc w:val="center"/>
        </w:trPr>
        <w:tc>
          <w:tcPr>
            <w:tcW w:w="622"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E7628" w:rsidRPr="002143D0" w:rsidRDefault="00774924" w:rsidP="007E7628">
            <w:pPr>
              <w:jc w:val="center"/>
              <w:rPr>
                <w:rFonts w:asciiTheme="minorHAnsi" w:hAnsiTheme="minorHAnsi"/>
                <w:b/>
                <w:sz w:val="20"/>
                <w:szCs w:val="20"/>
              </w:rPr>
            </w:pPr>
            <w:r w:rsidRPr="002143D0">
              <w:rPr>
                <w:rFonts w:asciiTheme="minorHAnsi" w:hAnsiTheme="minorHAnsi"/>
                <w:b/>
                <w:sz w:val="20"/>
                <w:szCs w:val="20"/>
              </w:rPr>
              <w:t>Sıra No</w:t>
            </w:r>
          </w:p>
        </w:tc>
        <w:tc>
          <w:tcPr>
            <w:tcW w:w="1351"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7E7628" w:rsidRPr="002143D0" w:rsidRDefault="00774924" w:rsidP="007E7628">
            <w:pPr>
              <w:jc w:val="center"/>
              <w:rPr>
                <w:rFonts w:asciiTheme="minorHAnsi" w:hAnsiTheme="minorHAnsi"/>
                <w:b/>
                <w:sz w:val="20"/>
                <w:szCs w:val="20"/>
              </w:rPr>
            </w:pPr>
            <w:r w:rsidRPr="002143D0">
              <w:rPr>
                <w:rFonts w:asciiTheme="minorHAnsi" w:hAnsiTheme="minorHAnsi"/>
                <w:b/>
                <w:sz w:val="20"/>
                <w:szCs w:val="20"/>
              </w:rPr>
              <w:t>Barınağın Adı</w:t>
            </w:r>
          </w:p>
        </w:tc>
        <w:tc>
          <w:tcPr>
            <w:tcW w:w="1948"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7E7628" w:rsidRPr="002143D0" w:rsidRDefault="00774924" w:rsidP="007E7628">
            <w:pPr>
              <w:jc w:val="center"/>
              <w:rPr>
                <w:rFonts w:asciiTheme="minorHAnsi" w:hAnsiTheme="minorHAnsi"/>
                <w:b/>
                <w:sz w:val="20"/>
                <w:szCs w:val="20"/>
              </w:rPr>
            </w:pPr>
            <w:r w:rsidRPr="002143D0">
              <w:rPr>
                <w:rFonts w:asciiTheme="minorHAnsi" w:hAnsiTheme="minorHAnsi"/>
                <w:b/>
                <w:sz w:val="20"/>
                <w:szCs w:val="20"/>
              </w:rPr>
              <w:t>Kiralanma Durumu</w:t>
            </w:r>
          </w:p>
        </w:tc>
        <w:tc>
          <w:tcPr>
            <w:tcW w:w="4907"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7E7628" w:rsidRPr="002143D0" w:rsidRDefault="00774924" w:rsidP="007E7628">
            <w:pPr>
              <w:jc w:val="center"/>
              <w:rPr>
                <w:rFonts w:asciiTheme="minorHAnsi" w:hAnsiTheme="minorHAnsi"/>
                <w:b/>
                <w:sz w:val="20"/>
                <w:szCs w:val="20"/>
              </w:rPr>
            </w:pPr>
            <w:r w:rsidRPr="002143D0">
              <w:rPr>
                <w:rFonts w:asciiTheme="minorHAnsi" w:hAnsiTheme="minorHAnsi"/>
                <w:b/>
                <w:sz w:val="20"/>
                <w:szCs w:val="20"/>
              </w:rPr>
              <w:t>İşletici</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1</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Çanakkale</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Kiralama İptal</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Çanakkale Belediyesi</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2</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Lapseki</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Kiralama Sürecinde</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İl Gıda Tarım ve Hayvancılık Müd.</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3</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Şevketiye</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Şevketiye Köyü Muhtarlığı</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4</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Kemer</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Kemer Köyü Muhtarlığı</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5</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Değirmencik</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Değirmencik Köyü Muhtarlığı</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6</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Aksaz</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Aksaz Köyü Muhtarlığı</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7</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Karabiga</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Karabiga Belediyesi</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8</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Güneyli</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9</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Gelibolu</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Kiralama yapılamıyor</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Gelibolu Belediyesi</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10</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Eceabat</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Kiralama aşamasında</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11</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Kilitbahir</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Kilitbahir Köyü Muhtarlığı</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12</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Seddülbahir</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Denizcilik Bankası TAO -TDİ</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13</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Kabatepe</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p>
        </w:tc>
        <w:tc>
          <w:tcPr>
            <w:tcW w:w="4907" w:type="dxa"/>
            <w:tcBorders>
              <w:top w:val="nil"/>
              <w:left w:val="nil"/>
              <w:bottom w:val="single" w:sz="4" w:space="0" w:color="auto"/>
              <w:right w:val="single" w:sz="4" w:space="0" w:color="auto"/>
            </w:tcBorders>
            <w:shd w:val="clear" w:color="auto" w:fill="auto"/>
            <w:vAlign w:val="center"/>
          </w:tcPr>
          <w:p w:rsidR="00326118" w:rsidRPr="002143D0" w:rsidRDefault="00326118" w:rsidP="00326118">
            <w:pPr>
              <w:rPr>
                <w:rFonts w:asciiTheme="minorHAnsi" w:hAnsiTheme="minorHAnsi"/>
                <w:sz w:val="20"/>
                <w:szCs w:val="20"/>
              </w:rPr>
            </w:pP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14</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Kuzu Limanı</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Denizcilik Bankası TAO</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15</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Kaleköy</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Gökçeada Belediyesi</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16</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Bozcaada</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Kiralama yapılamıyor</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Bozcaada Belediyesi</w:t>
            </w:r>
          </w:p>
        </w:tc>
      </w:tr>
      <w:tr w:rsidR="00326118" w:rsidRPr="002143D0" w:rsidTr="00774924">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17</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Kumkale</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Kiralandı</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S.S. Kumkale Su Ürünleri koop-Hudut Sağlık (Kısmi olarak)</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18</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Yeniköy</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Kiralandı</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S.S Yeniköy Su Ürünleri Kooperatifi</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19</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Dalyan</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Dalyan Köyü Muhtarlığı</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20</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Küçükkuyu</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Kiralandı</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S.S Küçükkuyu Su Ürünleri Kooperatifi</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21</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Behramkale</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Behramkale Köyü Muhtarlığı</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22</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Koyunevi</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Koyunevi Köyü Muhtarlığı</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23</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Babakale</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Kiralandı</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S.S. Babakale Köyü Su Ürünleri Kooperatifi</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24</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Gülpınar</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xml:space="preserve">Kiralandı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S.S Gülpınar Su Ürünleri Kooperatifi</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25</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Sivrice Koyu</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Sivrice Köyü Muhtarlığı</w:t>
            </w:r>
          </w:p>
        </w:tc>
      </w:tr>
    </w:tbl>
    <w:p w:rsidR="00326118" w:rsidRPr="002143D0" w:rsidRDefault="00326118" w:rsidP="004062D5">
      <w:pPr>
        <w:pStyle w:val="Balk4"/>
        <w:spacing w:before="120" w:after="0"/>
      </w:pPr>
      <w:bookmarkStart w:id="777" w:name="_Toc386731994"/>
      <w:r w:rsidRPr="002143D0">
        <w:lastRenderedPageBreak/>
        <w:t xml:space="preserve"> </w:t>
      </w:r>
      <w:bookmarkStart w:id="778" w:name="_Toc525548150"/>
      <w:r w:rsidRPr="002143D0">
        <w:t>4.5.2.3. Balıkçılık İdari Binaları</w:t>
      </w:r>
      <w:bookmarkEnd w:id="778"/>
    </w:p>
    <w:p w:rsidR="00D23797" w:rsidRPr="00326E48" w:rsidRDefault="00D23797" w:rsidP="00D23797">
      <w:pPr>
        <w:spacing w:line="276" w:lineRule="auto"/>
        <w:ind w:firstLine="567"/>
        <w:rPr>
          <w:rFonts w:asciiTheme="minorHAnsi" w:hAnsiTheme="minorHAnsi"/>
          <w:sz w:val="22"/>
          <w:szCs w:val="22"/>
        </w:rPr>
      </w:pPr>
      <w:r w:rsidRPr="00326E48">
        <w:rPr>
          <w:rFonts w:asciiTheme="minorHAnsi" w:hAnsiTheme="minorHAnsi"/>
          <w:sz w:val="22"/>
          <w:szCs w:val="22"/>
        </w:rPr>
        <w:t>Su Ürünleri kontrol ve denetimlerinin düzenli bir şekilde yapılması, balıkçılık faaliyetlerinin izlenmesi ve gerekli belgelerin düzenlenmesi (Menşe/Nakil Belgesi) için ilimizde 3 adet balıkçılık idari binamız mevcuttur. Bu binalar Ezine İlçemizde Yeniköy Balıkçı Barınağı’nda, Ayvacık İlçemizde Küçükkuyu Balıkçı Barınağı’nda ve Gelibolu İlçemizde merkezde bulunmaktadır.</w:t>
      </w:r>
    </w:p>
    <w:p w:rsidR="00AE44E0" w:rsidRPr="00326E48" w:rsidRDefault="00AE44E0" w:rsidP="00724F82">
      <w:pPr>
        <w:pStyle w:val="Balk4"/>
        <w:spacing w:before="120" w:after="0" w:line="276" w:lineRule="auto"/>
      </w:pPr>
      <w:bookmarkStart w:id="779" w:name="_Toc525548151"/>
      <w:r w:rsidRPr="00326E48">
        <w:t xml:space="preserve">4.5.2.4. </w:t>
      </w:r>
      <w:r w:rsidR="00734E9A" w:rsidRPr="00326E48">
        <w:t>BAGİS (Balıkçı Gemilerini İzleme Sistemi)</w:t>
      </w:r>
      <w:bookmarkEnd w:id="779"/>
    </w:p>
    <w:p w:rsidR="00D23797" w:rsidRPr="00326E48" w:rsidRDefault="00D23797" w:rsidP="00D23797">
      <w:pPr>
        <w:spacing w:line="276" w:lineRule="auto"/>
        <w:ind w:firstLine="567"/>
        <w:rPr>
          <w:rFonts w:asciiTheme="minorHAnsi" w:hAnsiTheme="minorHAnsi"/>
          <w:sz w:val="22"/>
          <w:szCs w:val="22"/>
        </w:rPr>
      </w:pPr>
      <w:r w:rsidRPr="00326E48">
        <w:rPr>
          <w:rFonts w:asciiTheme="minorHAnsi" w:hAnsiTheme="minorHAnsi"/>
          <w:sz w:val="22"/>
          <w:szCs w:val="22"/>
        </w:rPr>
        <w:t>Balıkçı Gemilerini İzleme Sistemi (BAGİS); denizlerde su ürünleri avcılığı yapan balıkçı gemilerinin kimlik, konum, zaman, hız, yön gibi seyir bilgileri ile avcılık faaliyetleri ve avlanan su ürünleri verilerinin “GSM ve UYDU” iletişim araçları vasıtasıyla izlenmesini ve dijital ortamda kayıt altına alınarak toplanmasını sağlayan Bakanlığımıza ait uzaktan takip sistemidir.</w:t>
      </w:r>
    </w:p>
    <w:p w:rsidR="00D23797" w:rsidRPr="00326E48" w:rsidRDefault="00D23797" w:rsidP="00D23797">
      <w:pPr>
        <w:spacing w:line="276" w:lineRule="auto"/>
        <w:ind w:firstLine="567"/>
        <w:rPr>
          <w:rFonts w:asciiTheme="minorHAnsi" w:hAnsiTheme="minorHAnsi"/>
          <w:sz w:val="22"/>
          <w:szCs w:val="22"/>
        </w:rPr>
      </w:pPr>
      <w:r w:rsidRPr="00326E48">
        <w:rPr>
          <w:rFonts w:asciiTheme="minorHAnsi" w:hAnsiTheme="minorHAnsi"/>
          <w:sz w:val="22"/>
          <w:szCs w:val="22"/>
        </w:rPr>
        <w:t xml:space="preserve">Sürdürülebilir balıkçılık yönetimi için; balıkçı gemilerinin denizlerdeki avcılık faaliyetlerinin izlenmesini, denetimlerde etkinliğinin arttırılmasını ve avlanılan ürünlere ait verilerin daha hızlı olarak kayıt altına alınmasını sağlamak amacıyla İlimizde 12 m ve üzeri 31 adet tekneye BAGİS cihazı takılmış ve bu cihazların kontrol ve denetimleri 2017 yılı içerisinde devam etmiştir. </w:t>
      </w:r>
    </w:p>
    <w:p w:rsidR="00D23797" w:rsidRPr="00326E48" w:rsidRDefault="00D23797" w:rsidP="00AE060E">
      <w:pPr>
        <w:ind w:firstLine="567"/>
        <w:rPr>
          <w:rFonts w:asciiTheme="minorHAnsi" w:hAnsiTheme="minorHAnsi"/>
          <w:sz w:val="22"/>
          <w:szCs w:val="22"/>
        </w:rPr>
      </w:pPr>
      <w:r w:rsidRPr="00326E48">
        <w:rPr>
          <w:rFonts w:asciiTheme="minorHAnsi" w:hAnsiTheme="minorHAnsi"/>
          <w:sz w:val="22"/>
          <w:szCs w:val="22"/>
        </w:rPr>
        <w:t>2017 yılı içerisinde ise bir adet tekneye BAGİS cihazı takılmış olup, ilimizdeki toplam BAGİS cihazı sayısı 32’ye yükselmiştir.</w:t>
      </w:r>
    </w:p>
    <w:p w:rsidR="00D23797" w:rsidRDefault="00D23797" w:rsidP="00D23797">
      <w:pPr>
        <w:pStyle w:val="Balk4"/>
      </w:pPr>
      <w:bookmarkStart w:id="780" w:name="_Toc525548152"/>
      <w:r w:rsidRPr="00D23797">
        <w:t>4.5.2.5. Mühürleme İşlemleri</w:t>
      </w:r>
      <w:bookmarkEnd w:id="780"/>
    </w:p>
    <w:p w:rsidR="00672586" w:rsidRPr="005547A4" w:rsidRDefault="00672586" w:rsidP="00672586">
      <w:pPr>
        <w:spacing w:after="240"/>
        <w:ind w:firstLine="567"/>
        <w:rPr>
          <w:rFonts w:asciiTheme="minorHAnsi" w:hAnsiTheme="minorHAnsi"/>
          <w:sz w:val="22"/>
          <w:szCs w:val="20"/>
        </w:rPr>
      </w:pPr>
      <w:r w:rsidRPr="005547A4">
        <w:rPr>
          <w:rFonts w:asciiTheme="minorHAnsi" w:hAnsiTheme="minorHAnsi" w:cstheme="minorHAnsi"/>
          <w:sz w:val="22"/>
          <w:szCs w:val="22"/>
        </w:rPr>
        <w:t xml:space="preserve">Marmara Denizinden geçiş yapan trol gemilerinin ağlarının ve kapılarının mühürletilmesi, tebliğ kapsamında zorunlu olduğundan 2017 yılı içerisinde toplam </w:t>
      </w:r>
      <w:r w:rsidRPr="005547A4">
        <w:rPr>
          <w:rFonts w:asciiTheme="minorHAnsi" w:hAnsiTheme="minorHAnsi"/>
          <w:sz w:val="22"/>
          <w:szCs w:val="20"/>
        </w:rPr>
        <w:t xml:space="preserve">35 adet trol gemisine mühürleme işlemi uygulanmıştır.  </w:t>
      </w:r>
    </w:p>
    <w:p w:rsidR="00DB21E0" w:rsidRPr="002143D0" w:rsidRDefault="00734E9A" w:rsidP="00724F82">
      <w:pPr>
        <w:pStyle w:val="Balk4"/>
        <w:spacing w:before="120" w:after="0"/>
      </w:pPr>
      <w:bookmarkStart w:id="781" w:name="_Toc525548153"/>
      <w:r w:rsidRPr="002143D0">
        <w:t>4.5.2.</w:t>
      </w:r>
      <w:r w:rsidR="00D23797">
        <w:t>6</w:t>
      </w:r>
      <w:r w:rsidRPr="002143D0">
        <w:t>. Proje</w:t>
      </w:r>
      <w:bookmarkEnd w:id="781"/>
    </w:p>
    <w:p w:rsidR="00930D99" w:rsidRPr="002143D0" w:rsidRDefault="00DB21E0" w:rsidP="004124C5">
      <w:pPr>
        <w:pStyle w:val="Balk4"/>
        <w:spacing w:before="0" w:after="0"/>
      </w:pPr>
      <w:bookmarkStart w:id="782" w:name="_Toc525548154"/>
      <w:r w:rsidRPr="002143D0">
        <w:t>4.5.2.</w:t>
      </w:r>
      <w:r w:rsidR="00D23797">
        <w:t>6</w:t>
      </w:r>
      <w:r w:rsidRPr="002143D0">
        <w:t>.1 Denizlerin Terkedilmiş Av Araçlarından Temizlenmesi Projesi</w:t>
      </w:r>
      <w:bookmarkEnd w:id="782"/>
    </w:p>
    <w:p w:rsidR="00D23797" w:rsidRPr="004124C5" w:rsidRDefault="00D23797" w:rsidP="004124C5">
      <w:pPr>
        <w:ind w:firstLine="567"/>
        <w:rPr>
          <w:rFonts w:asciiTheme="minorHAnsi" w:hAnsiTheme="minorHAnsi" w:cstheme="minorHAnsi"/>
          <w:sz w:val="22"/>
          <w:szCs w:val="22"/>
        </w:rPr>
      </w:pPr>
      <w:bookmarkStart w:id="783" w:name="_Toc475794784"/>
      <w:r w:rsidRPr="004124C5">
        <w:rPr>
          <w:rFonts w:asciiTheme="minorHAnsi" w:hAnsiTheme="minorHAnsi" w:cstheme="minorHAnsi"/>
          <w:sz w:val="22"/>
          <w:szCs w:val="22"/>
        </w:rPr>
        <w:t>Bakanlığımızın 2014 yılı itibarı ile başlatmış olduğu “Denizlerin Terkedilmiş Av Araçlarından Temizlenmesi Projesi” kapsamında 2016 yılında ilimiz Bozcaada ve Gökçeada ilçelerinde terkedilmiş av araçlarının temizlenmesi amacı ile hayata geçirilen proje 2017 yılında da devam ettirilmiştir.</w:t>
      </w:r>
    </w:p>
    <w:p w:rsidR="00D23797" w:rsidRPr="004124C5" w:rsidRDefault="00D23797" w:rsidP="004124C5">
      <w:pPr>
        <w:rPr>
          <w:rFonts w:asciiTheme="minorHAnsi" w:hAnsiTheme="minorHAnsi" w:cstheme="minorHAnsi"/>
          <w:sz w:val="22"/>
          <w:szCs w:val="22"/>
        </w:rPr>
      </w:pPr>
      <w:r w:rsidRPr="004124C5">
        <w:rPr>
          <w:rFonts w:asciiTheme="minorHAnsi" w:hAnsiTheme="minorHAnsi" w:cstheme="minorHAnsi"/>
          <w:sz w:val="22"/>
          <w:szCs w:val="22"/>
        </w:rPr>
        <w:t xml:space="preserve">            Söz konusu projede Çanakkale Boğazı açıklarında yer alan Majestik batığı, Gelibolu önlerinde bulunan Barbaros Hayrettin Zırhlısı ve Kilitbahir önlerinde bulunan Kaptan Franko batığı başta olmak üzere belirlenmiş olan 12 lokasyon da çalışmalar gerçekleştirilmiştir. Bu lokasyonlar içerisinde 56500 m</w:t>
      </w:r>
      <w:r w:rsidRPr="004124C5">
        <w:rPr>
          <w:rFonts w:asciiTheme="minorHAnsi" w:hAnsiTheme="minorHAnsi" w:cstheme="minorHAnsi"/>
          <w:sz w:val="22"/>
          <w:szCs w:val="22"/>
          <w:vertAlign w:val="superscript"/>
        </w:rPr>
        <w:t xml:space="preserve">2 </w:t>
      </w:r>
      <w:r w:rsidRPr="004124C5">
        <w:rPr>
          <w:rFonts w:asciiTheme="minorHAnsi" w:hAnsiTheme="minorHAnsi" w:cstheme="minorHAnsi"/>
          <w:sz w:val="22"/>
          <w:szCs w:val="22"/>
        </w:rPr>
        <w:t>alan taranmış ve 11000 m</w:t>
      </w:r>
      <w:r w:rsidRPr="004124C5">
        <w:rPr>
          <w:rFonts w:asciiTheme="minorHAnsi" w:hAnsiTheme="minorHAnsi" w:cstheme="minorHAnsi"/>
          <w:sz w:val="22"/>
          <w:szCs w:val="22"/>
          <w:vertAlign w:val="superscript"/>
        </w:rPr>
        <w:t>2</w:t>
      </w:r>
      <w:r w:rsidRPr="004124C5">
        <w:rPr>
          <w:rFonts w:asciiTheme="minorHAnsi" w:hAnsiTheme="minorHAnsi" w:cstheme="minorHAnsi"/>
          <w:sz w:val="22"/>
          <w:szCs w:val="22"/>
        </w:rPr>
        <w:t> Hayalet Ağ denizlerimizden bertaraf edilmiştir.</w:t>
      </w:r>
    </w:p>
    <w:p w:rsidR="00D23797" w:rsidRPr="004124C5" w:rsidRDefault="00D23797" w:rsidP="004124C5">
      <w:pPr>
        <w:rPr>
          <w:rFonts w:asciiTheme="minorHAnsi" w:hAnsiTheme="minorHAnsi" w:cstheme="minorHAnsi"/>
          <w:b/>
          <w:sz w:val="22"/>
          <w:szCs w:val="22"/>
        </w:rPr>
      </w:pPr>
      <w:r w:rsidRPr="004124C5">
        <w:rPr>
          <w:rFonts w:asciiTheme="minorHAnsi" w:hAnsiTheme="minorHAnsi" w:cstheme="minorHAnsi"/>
          <w:sz w:val="22"/>
          <w:szCs w:val="22"/>
        </w:rPr>
        <w:t>2016-2017 yıllarında toplamda yaklaşık olarak 14000 m</w:t>
      </w:r>
      <w:r w:rsidRPr="004124C5">
        <w:rPr>
          <w:rFonts w:asciiTheme="minorHAnsi" w:hAnsiTheme="minorHAnsi" w:cstheme="minorHAnsi"/>
          <w:sz w:val="22"/>
          <w:szCs w:val="22"/>
          <w:vertAlign w:val="superscript"/>
        </w:rPr>
        <w:t>2</w:t>
      </w:r>
      <w:r w:rsidRPr="004124C5">
        <w:rPr>
          <w:rFonts w:asciiTheme="minorHAnsi" w:hAnsiTheme="minorHAnsi" w:cstheme="minorHAnsi"/>
          <w:sz w:val="22"/>
          <w:szCs w:val="22"/>
        </w:rPr>
        <w:t> Hayalet Ağ denizlerimizden bertaraf edilmiştir. Bu sayede söz konusu ağların denizlerimize ve balıklarımıza zarar vermesi engellenerek, su ürünlerinin korunması sağlanmıştır.</w:t>
      </w:r>
    </w:p>
    <w:p w:rsidR="00930D99" w:rsidRPr="002143D0" w:rsidRDefault="00930D99" w:rsidP="00724F82">
      <w:pPr>
        <w:pStyle w:val="Balk5"/>
        <w:spacing w:before="120"/>
        <w:jc w:val="left"/>
      </w:pPr>
      <w:bookmarkStart w:id="784" w:name="_Toc525548155"/>
      <w:bookmarkEnd w:id="783"/>
      <w:r w:rsidRPr="002143D0">
        <w:t>4.5.</w:t>
      </w:r>
      <w:r w:rsidR="00D23797">
        <w:t>3</w:t>
      </w:r>
      <w:r w:rsidRPr="002143D0">
        <w:t xml:space="preserve">. </w:t>
      </w:r>
      <w:r w:rsidR="000C0138">
        <w:t>Su Ürünleri Yetiştiriciliği</w:t>
      </w:r>
      <w:bookmarkEnd w:id="784"/>
    </w:p>
    <w:p w:rsidR="000C0138" w:rsidRPr="00A534E9" w:rsidRDefault="000C0138" w:rsidP="00A534E9">
      <w:pPr>
        <w:ind w:firstLine="567"/>
        <w:rPr>
          <w:rFonts w:asciiTheme="minorHAnsi" w:hAnsiTheme="minorHAnsi" w:cstheme="minorHAnsi"/>
          <w:sz w:val="22"/>
          <w:szCs w:val="22"/>
        </w:rPr>
      </w:pPr>
      <w:r w:rsidRPr="00A534E9">
        <w:rPr>
          <w:rFonts w:asciiTheme="minorHAnsi" w:hAnsiTheme="minorHAnsi" w:cstheme="minorHAnsi"/>
          <w:sz w:val="22"/>
          <w:szCs w:val="22"/>
        </w:rPr>
        <w:t xml:space="preserve">İlimizde 11 adeti alabalık, 2 adeti Çipura-Levrek, 1 adeti kurbağa, 2 adeti Karamidye ve 9 adeti ise gölette ekstansif sazan balığı yetiştiriciliği olmak üzere toplamda 25 adet tesis bulunmaktadır. </w:t>
      </w:r>
    </w:p>
    <w:p w:rsidR="000C0138" w:rsidRPr="00A534E9" w:rsidRDefault="000C0138" w:rsidP="00A534E9">
      <w:pPr>
        <w:rPr>
          <w:rFonts w:asciiTheme="minorHAnsi" w:hAnsiTheme="minorHAnsi" w:cstheme="minorHAnsi"/>
          <w:sz w:val="22"/>
          <w:szCs w:val="22"/>
        </w:rPr>
      </w:pPr>
      <w:r w:rsidRPr="00A534E9">
        <w:rPr>
          <w:rFonts w:asciiTheme="minorHAnsi" w:hAnsiTheme="minorHAnsi" w:cstheme="minorHAnsi"/>
          <w:sz w:val="22"/>
          <w:szCs w:val="22"/>
        </w:rPr>
        <w:t xml:space="preserve">5 adeti Bayramiç, 1 adeti Çan, 1 adeti Lapseki, 3 adeti Biga ve 1 adeti Yenice İlçesinde bulunan alabalık tesislerinden; 8’i karada kurulu 3’ü ise barajda ağ kafestedir. </w:t>
      </w:r>
    </w:p>
    <w:p w:rsidR="000C0138" w:rsidRPr="00A534E9" w:rsidRDefault="000C0138" w:rsidP="00A534E9">
      <w:pPr>
        <w:rPr>
          <w:rFonts w:asciiTheme="minorHAnsi" w:hAnsiTheme="minorHAnsi" w:cstheme="minorHAnsi"/>
          <w:sz w:val="22"/>
          <w:szCs w:val="22"/>
        </w:rPr>
      </w:pPr>
      <w:r w:rsidRPr="00A534E9">
        <w:rPr>
          <w:rFonts w:asciiTheme="minorHAnsi" w:hAnsiTheme="minorHAnsi" w:cstheme="minorHAnsi"/>
          <w:sz w:val="22"/>
          <w:szCs w:val="22"/>
        </w:rPr>
        <w:t>1 adeti 40.000.000 adet/yıl yavru üretim kapasitesine sahip kuluçkahane olmak üzere 2 adet çipura ve levrek üretim tesisi bulunmaktadır. Bu tesisler Lapseki ve Biga İlçelerimiz sınırları içerisindedir. Biga ilçesindeki tesis 25 ton/yıl kapasiteye sahiptir.</w:t>
      </w:r>
    </w:p>
    <w:p w:rsidR="000C0138" w:rsidRPr="00A534E9" w:rsidRDefault="000C0138" w:rsidP="00A534E9">
      <w:pPr>
        <w:rPr>
          <w:rFonts w:asciiTheme="minorHAnsi" w:hAnsiTheme="minorHAnsi" w:cstheme="minorHAnsi"/>
          <w:sz w:val="22"/>
          <w:szCs w:val="22"/>
        </w:rPr>
      </w:pPr>
      <w:r w:rsidRPr="00A534E9">
        <w:rPr>
          <w:rFonts w:asciiTheme="minorHAnsi" w:hAnsiTheme="minorHAnsi" w:cstheme="minorHAnsi"/>
          <w:sz w:val="22"/>
          <w:szCs w:val="22"/>
        </w:rPr>
        <w:t xml:space="preserve">2 adeti 1.400’er ton/yıl (toplam 2.800 ton/yıl) kapasiteye sahip ve kurulum aşamasında olan kara midye yetiştiricilik tesislerimiz Gelibolu İlçemiz sınırları içerisinde bulunmaktadır. </w:t>
      </w:r>
    </w:p>
    <w:p w:rsidR="000C0138" w:rsidRPr="00A534E9" w:rsidRDefault="000C0138" w:rsidP="00A534E9">
      <w:pPr>
        <w:rPr>
          <w:rFonts w:asciiTheme="minorHAnsi" w:hAnsiTheme="minorHAnsi" w:cstheme="minorHAnsi"/>
          <w:sz w:val="22"/>
          <w:szCs w:val="22"/>
        </w:rPr>
      </w:pPr>
      <w:r w:rsidRPr="00A534E9">
        <w:rPr>
          <w:rFonts w:asciiTheme="minorHAnsi" w:hAnsiTheme="minorHAnsi" w:cstheme="minorHAnsi"/>
          <w:sz w:val="22"/>
          <w:szCs w:val="22"/>
        </w:rPr>
        <w:t xml:space="preserve">6 farklı ilçemizdeki 9 farklı sulama göletinde ekstansif yöntemle faaliyet gösteren sazan balığı üretim tesislerimizin kapasiteleri toplamı ise 150 ton/yıldır. </w:t>
      </w:r>
    </w:p>
    <w:p w:rsidR="000C0138" w:rsidRPr="00950EB8" w:rsidRDefault="000C0138" w:rsidP="00950EB8">
      <w:pPr>
        <w:rPr>
          <w:rFonts w:asciiTheme="minorHAnsi" w:hAnsiTheme="minorHAnsi" w:cstheme="minorHAnsi"/>
          <w:sz w:val="22"/>
          <w:szCs w:val="22"/>
        </w:rPr>
      </w:pPr>
      <w:r w:rsidRPr="00950EB8">
        <w:rPr>
          <w:rFonts w:asciiTheme="minorHAnsi" w:hAnsiTheme="minorHAnsi" w:cstheme="minorHAnsi"/>
          <w:sz w:val="22"/>
          <w:szCs w:val="22"/>
        </w:rPr>
        <w:t>Su ürünleri yetiştiriciliği tesisi kurulmasına ilişkin 2016 ve 2017 yılları içerisinde 5 adet su ürünleri yetiştiriciliği müracaatı kabul edilmiş olup, başvurularla ilgili resmi prosedür takip edilmektedir.</w:t>
      </w:r>
    </w:p>
    <w:bookmarkEnd w:id="777"/>
    <w:p w:rsidR="00AE03CD" w:rsidRDefault="00AE03CD" w:rsidP="00950EB8">
      <w:pPr>
        <w:jc w:val="center"/>
        <w:rPr>
          <w:rFonts w:asciiTheme="minorHAnsi" w:hAnsiTheme="minorHAnsi" w:cstheme="minorHAnsi"/>
          <w:b/>
          <w:sz w:val="22"/>
          <w:szCs w:val="22"/>
        </w:rPr>
      </w:pPr>
    </w:p>
    <w:tbl>
      <w:tblPr>
        <w:tblStyle w:val="TabloKlavuzu"/>
        <w:tblW w:w="8848" w:type="dxa"/>
        <w:jc w:val="center"/>
        <w:tblLook w:val="04A0" w:firstRow="1" w:lastRow="0" w:firstColumn="1" w:lastColumn="0" w:noHBand="0" w:noVBand="1"/>
      </w:tblPr>
      <w:tblGrid>
        <w:gridCol w:w="3819"/>
        <w:gridCol w:w="1183"/>
        <w:gridCol w:w="1134"/>
        <w:gridCol w:w="20"/>
        <w:gridCol w:w="1416"/>
        <w:gridCol w:w="1276"/>
      </w:tblGrid>
      <w:tr w:rsidR="00AE03CD" w:rsidRPr="005547A4" w:rsidTr="001C44A8">
        <w:trPr>
          <w:jc w:val="center"/>
        </w:trPr>
        <w:tc>
          <w:tcPr>
            <w:tcW w:w="3819" w:type="dxa"/>
            <w:shd w:val="clear" w:color="auto" w:fill="FBD4B4" w:themeFill="accent6" w:themeFillTint="66"/>
            <w:tcMar>
              <w:left w:w="85" w:type="dxa"/>
              <w:right w:w="85" w:type="dxa"/>
            </w:tcMar>
            <w:vAlign w:val="center"/>
          </w:tcPr>
          <w:p w:rsidR="00AE03CD" w:rsidRPr="005547A4" w:rsidRDefault="00AE03CD" w:rsidP="001C44A8">
            <w:pPr>
              <w:jc w:val="center"/>
              <w:rPr>
                <w:rFonts w:asciiTheme="minorHAnsi" w:hAnsiTheme="minorHAnsi"/>
                <w:b/>
                <w:sz w:val="18"/>
                <w:szCs w:val="18"/>
              </w:rPr>
            </w:pPr>
            <w:r w:rsidRPr="005547A4">
              <w:rPr>
                <w:rFonts w:asciiTheme="minorHAnsi" w:hAnsiTheme="minorHAnsi"/>
                <w:b/>
                <w:sz w:val="18"/>
                <w:szCs w:val="18"/>
              </w:rPr>
              <w:t>Tesis adı</w:t>
            </w:r>
          </w:p>
        </w:tc>
        <w:tc>
          <w:tcPr>
            <w:tcW w:w="1183" w:type="dxa"/>
            <w:shd w:val="clear" w:color="auto" w:fill="FBD4B4" w:themeFill="accent6" w:themeFillTint="66"/>
            <w:tcMar>
              <w:left w:w="85" w:type="dxa"/>
              <w:right w:w="85" w:type="dxa"/>
            </w:tcMar>
            <w:vAlign w:val="center"/>
          </w:tcPr>
          <w:p w:rsidR="00AE03CD" w:rsidRPr="005547A4" w:rsidRDefault="00AE03CD" w:rsidP="001C44A8">
            <w:pPr>
              <w:jc w:val="center"/>
              <w:rPr>
                <w:rFonts w:asciiTheme="minorHAnsi" w:hAnsiTheme="minorHAnsi"/>
                <w:b/>
                <w:sz w:val="18"/>
                <w:szCs w:val="18"/>
              </w:rPr>
            </w:pPr>
            <w:r w:rsidRPr="005547A4">
              <w:rPr>
                <w:rFonts w:asciiTheme="minorHAnsi" w:hAnsiTheme="minorHAnsi"/>
                <w:b/>
                <w:sz w:val="18"/>
                <w:szCs w:val="18"/>
              </w:rPr>
              <w:t>Türü</w:t>
            </w:r>
          </w:p>
        </w:tc>
        <w:tc>
          <w:tcPr>
            <w:tcW w:w="1134" w:type="dxa"/>
            <w:shd w:val="clear" w:color="auto" w:fill="FBD4B4" w:themeFill="accent6" w:themeFillTint="66"/>
            <w:tcMar>
              <w:left w:w="85" w:type="dxa"/>
              <w:right w:w="85" w:type="dxa"/>
            </w:tcMar>
            <w:vAlign w:val="center"/>
          </w:tcPr>
          <w:p w:rsidR="00AE03CD" w:rsidRPr="005547A4" w:rsidRDefault="00AE03CD" w:rsidP="001C44A8">
            <w:pPr>
              <w:jc w:val="center"/>
              <w:rPr>
                <w:rFonts w:asciiTheme="minorHAnsi" w:hAnsiTheme="minorHAnsi"/>
                <w:b/>
                <w:sz w:val="18"/>
                <w:szCs w:val="18"/>
              </w:rPr>
            </w:pPr>
            <w:r w:rsidRPr="005547A4">
              <w:rPr>
                <w:rFonts w:asciiTheme="minorHAnsi" w:hAnsiTheme="minorHAnsi"/>
                <w:b/>
                <w:sz w:val="18"/>
                <w:szCs w:val="18"/>
              </w:rPr>
              <w:t>Bulunduğu İlçe</w:t>
            </w:r>
          </w:p>
        </w:tc>
        <w:tc>
          <w:tcPr>
            <w:tcW w:w="1436" w:type="dxa"/>
            <w:gridSpan w:val="2"/>
            <w:shd w:val="clear" w:color="auto" w:fill="FBD4B4" w:themeFill="accent6" w:themeFillTint="66"/>
            <w:tcMar>
              <w:left w:w="85" w:type="dxa"/>
              <w:right w:w="85" w:type="dxa"/>
            </w:tcMar>
            <w:vAlign w:val="center"/>
          </w:tcPr>
          <w:p w:rsidR="00AE03CD" w:rsidRPr="005547A4" w:rsidRDefault="00AE03CD" w:rsidP="001C44A8">
            <w:pPr>
              <w:jc w:val="center"/>
              <w:rPr>
                <w:rFonts w:asciiTheme="minorHAnsi" w:hAnsiTheme="minorHAnsi"/>
                <w:b/>
                <w:sz w:val="18"/>
                <w:szCs w:val="18"/>
              </w:rPr>
            </w:pPr>
            <w:r w:rsidRPr="005547A4">
              <w:rPr>
                <w:rFonts w:asciiTheme="minorHAnsi" w:hAnsiTheme="minorHAnsi"/>
                <w:b/>
                <w:sz w:val="18"/>
                <w:szCs w:val="18"/>
              </w:rPr>
              <w:t>Üretim Kapasitesi</w:t>
            </w:r>
          </w:p>
          <w:p w:rsidR="00AE03CD" w:rsidRPr="005547A4" w:rsidRDefault="00AE03CD" w:rsidP="001C44A8">
            <w:pPr>
              <w:jc w:val="center"/>
              <w:rPr>
                <w:rFonts w:asciiTheme="minorHAnsi" w:hAnsiTheme="minorHAnsi"/>
                <w:b/>
                <w:sz w:val="18"/>
                <w:szCs w:val="18"/>
              </w:rPr>
            </w:pPr>
            <w:r w:rsidRPr="005547A4">
              <w:rPr>
                <w:rFonts w:asciiTheme="minorHAnsi" w:hAnsiTheme="minorHAnsi"/>
                <w:b/>
                <w:sz w:val="18"/>
                <w:szCs w:val="18"/>
              </w:rPr>
              <w:t>(Porsiyonluk) ton/yıl</w:t>
            </w:r>
          </w:p>
        </w:tc>
        <w:tc>
          <w:tcPr>
            <w:tcW w:w="1276" w:type="dxa"/>
            <w:shd w:val="clear" w:color="auto" w:fill="FBD4B4" w:themeFill="accent6" w:themeFillTint="66"/>
            <w:tcMar>
              <w:left w:w="85" w:type="dxa"/>
              <w:right w:w="85" w:type="dxa"/>
            </w:tcMar>
            <w:vAlign w:val="center"/>
          </w:tcPr>
          <w:p w:rsidR="00AE03CD" w:rsidRPr="005547A4" w:rsidRDefault="00AE03CD" w:rsidP="001C44A8">
            <w:pPr>
              <w:jc w:val="center"/>
              <w:rPr>
                <w:rFonts w:asciiTheme="minorHAnsi" w:hAnsiTheme="minorHAnsi"/>
                <w:b/>
                <w:sz w:val="18"/>
                <w:szCs w:val="18"/>
              </w:rPr>
            </w:pPr>
            <w:r w:rsidRPr="005547A4">
              <w:rPr>
                <w:rFonts w:asciiTheme="minorHAnsi" w:hAnsiTheme="minorHAnsi"/>
                <w:b/>
                <w:sz w:val="18"/>
                <w:szCs w:val="18"/>
              </w:rPr>
              <w:t>Üretim Kapasitesi</w:t>
            </w:r>
          </w:p>
          <w:p w:rsidR="00AE03CD" w:rsidRPr="005547A4" w:rsidRDefault="00AE03CD" w:rsidP="001C44A8">
            <w:pPr>
              <w:jc w:val="center"/>
              <w:rPr>
                <w:rFonts w:asciiTheme="minorHAnsi" w:hAnsiTheme="minorHAnsi"/>
                <w:b/>
                <w:sz w:val="18"/>
                <w:szCs w:val="18"/>
              </w:rPr>
            </w:pPr>
            <w:r w:rsidRPr="005547A4">
              <w:rPr>
                <w:rFonts w:asciiTheme="minorHAnsi" w:hAnsiTheme="minorHAnsi"/>
                <w:b/>
                <w:sz w:val="18"/>
                <w:szCs w:val="18"/>
              </w:rPr>
              <w:t>(Yavru) adet/yıl</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Evciler Alabalık Üretme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Alabalık</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Bayramiç</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20</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320.000</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Alaeddin NUMAN Alabalık Üretim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Alabalık</w:t>
            </w:r>
          </w:p>
        </w:tc>
        <w:tc>
          <w:tcPr>
            <w:tcW w:w="1134" w:type="dxa"/>
            <w:tcMar>
              <w:left w:w="85" w:type="dxa"/>
              <w:right w:w="85" w:type="dxa"/>
            </w:tcMar>
            <w:vAlign w:val="center"/>
          </w:tcPr>
          <w:p w:rsidR="00AE03CD" w:rsidRPr="005547A4" w:rsidRDefault="00AE03CD" w:rsidP="001C44A8">
            <w:pPr>
              <w:jc w:val="center"/>
              <w:rPr>
                <w:rFonts w:asciiTheme="minorHAnsi" w:hAnsiTheme="minorHAnsi"/>
                <w:b/>
                <w:sz w:val="18"/>
                <w:szCs w:val="18"/>
              </w:rPr>
            </w:pPr>
            <w:r w:rsidRPr="005547A4">
              <w:rPr>
                <w:rFonts w:asciiTheme="minorHAnsi" w:hAnsiTheme="minorHAnsi"/>
                <w:sz w:val="18"/>
                <w:szCs w:val="18"/>
              </w:rPr>
              <w:t>Bayramiç</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40</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100.000</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Üççat Mevkii Alabalık Üretim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Alabalık</w:t>
            </w:r>
          </w:p>
        </w:tc>
        <w:tc>
          <w:tcPr>
            <w:tcW w:w="1134" w:type="dxa"/>
            <w:tcMar>
              <w:left w:w="85" w:type="dxa"/>
              <w:right w:w="85" w:type="dxa"/>
            </w:tcMar>
            <w:vAlign w:val="center"/>
          </w:tcPr>
          <w:p w:rsidR="00AE03CD" w:rsidRPr="005547A4" w:rsidRDefault="00AE03CD" w:rsidP="001C44A8">
            <w:pPr>
              <w:jc w:val="center"/>
              <w:rPr>
                <w:rFonts w:asciiTheme="minorHAnsi" w:hAnsiTheme="minorHAnsi"/>
                <w:b/>
                <w:sz w:val="18"/>
                <w:szCs w:val="18"/>
              </w:rPr>
            </w:pPr>
            <w:r w:rsidRPr="005547A4">
              <w:rPr>
                <w:rFonts w:asciiTheme="minorHAnsi" w:hAnsiTheme="minorHAnsi"/>
                <w:sz w:val="18"/>
                <w:szCs w:val="18"/>
              </w:rPr>
              <w:t>Bayramiç</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4.000.000</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Kadir KARAMAN Alabalık Üretim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Alabalık</w:t>
            </w:r>
          </w:p>
        </w:tc>
        <w:tc>
          <w:tcPr>
            <w:tcW w:w="1134" w:type="dxa"/>
            <w:tcMar>
              <w:left w:w="85" w:type="dxa"/>
              <w:right w:w="85" w:type="dxa"/>
            </w:tcMar>
            <w:vAlign w:val="center"/>
          </w:tcPr>
          <w:p w:rsidR="00AE03CD" w:rsidRPr="005547A4" w:rsidRDefault="00AE03CD" w:rsidP="001C44A8">
            <w:pPr>
              <w:jc w:val="center"/>
              <w:rPr>
                <w:rFonts w:asciiTheme="minorHAnsi" w:hAnsiTheme="minorHAnsi"/>
                <w:b/>
                <w:sz w:val="18"/>
                <w:szCs w:val="18"/>
              </w:rPr>
            </w:pPr>
            <w:r w:rsidRPr="005547A4">
              <w:rPr>
                <w:rFonts w:asciiTheme="minorHAnsi" w:hAnsiTheme="minorHAnsi"/>
                <w:sz w:val="18"/>
                <w:szCs w:val="18"/>
              </w:rPr>
              <w:t>Bayramiç</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10</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100.000</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Ayazma Keskin Alabalık Üretim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Alabalık</w:t>
            </w:r>
          </w:p>
        </w:tc>
        <w:tc>
          <w:tcPr>
            <w:tcW w:w="1134" w:type="dxa"/>
            <w:tcMar>
              <w:left w:w="85" w:type="dxa"/>
              <w:right w:w="85" w:type="dxa"/>
            </w:tcMar>
            <w:vAlign w:val="center"/>
          </w:tcPr>
          <w:p w:rsidR="00AE03CD" w:rsidRPr="005547A4" w:rsidRDefault="00AE03CD" w:rsidP="001C44A8">
            <w:pPr>
              <w:jc w:val="center"/>
              <w:rPr>
                <w:rFonts w:asciiTheme="minorHAnsi" w:hAnsiTheme="minorHAnsi"/>
                <w:b/>
                <w:sz w:val="18"/>
                <w:szCs w:val="18"/>
              </w:rPr>
            </w:pPr>
            <w:r w:rsidRPr="005547A4">
              <w:rPr>
                <w:rFonts w:asciiTheme="minorHAnsi" w:hAnsiTheme="minorHAnsi"/>
                <w:sz w:val="18"/>
                <w:szCs w:val="18"/>
              </w:rPr>
              <w:t>Bayramiç</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64</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800.000</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Gökkuşağı Alabalık Üretim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Alabalık</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Biga</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12</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 xml:space="preserve">Bakacak Barajı Kafeste Alabalık Üret.Tesisi </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Alabalık</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Biga</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900</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Çanakkale Çan Kızılelma Alabalık Üret.Tesisi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Alabalık</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Çan</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30</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300.000</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Umurbey Barajı Kafeste Alabalık Üret.Tesisi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Alabalık</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Lapseki</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300</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6"/>
                <w:szCs w:val="16"/>
              </w:rPr>
            </w:pPr>
            <w:r w:rsidRPr="005547A4">
              <w:rPr>
                <w:rFonts w:asciiTheme="minorHAnsi" w:hAnsiTheme="minorHAnsi"/>
                <w:sz w:val="16"/>
                <w:szCs w:val="16"/>
              </w:rPr>
              <w:t>Ahmet Yücel (Taşoluk Barajı) Kafeste Alabalık Üret. Tes.</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Alabalık</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Biga</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29</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Azrak Balıkçılık Gökkuşağı Alabalığı Üret.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Alabalık</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Yenice</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60</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1.000.000</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Kemiklialan Balık Üretim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Çipura-Levrek</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Lapseki</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40.000.000</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İçdaş Çipura-Levrek Üretim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Çipura-Levrek</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Biga</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25</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Ilgardere Mevkii Karamidye Yetiştiricilik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Karamidye</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Gelibolu</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1.400</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Çamlık Mevkii Karamidye Yetiştiricilik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Karamidye</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Gelibolu</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1.400</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Kültür Kurbağa Yetiştirme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Kurbağa</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Ezine</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28</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Çınarcık Göleti Ekstansif Sazan Balığı Yetiş.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Sazan Balığı</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Yenice</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15</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Uluköy Göleti Ekstansif Sazan Balığı Yetiş.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Sazan Balığı</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Ezine</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15</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Akçapınar Göleti Ekstansif Sazan Balığı Yet.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Sazan Balığı</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Merkez</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15</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Nusratiye-Dışbudak Göleti Ekst. Sazan Balığı Yet.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Sazan Balığı</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Lapseki</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25</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Kösedere Göleti Ekstansif Sazan Balığı Yetiş.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Sazan Balığı</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Ayvacık</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15</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Kemallı Göleti Ekstansif Sazan Balığı Yetiş.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Sazan Balığı</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Ezine</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15</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Dümrek Göleti Ekstansif Sazan Balığı Yetiş.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Sazan Balığı</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Merkez</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15</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Bahçeli Göleti Ekstansif Sazan Balığı Yetiş.Tesisi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Sazan Balığı</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Ezine</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15</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Yeniceköy Göleti  Yarı Entansif Sazan Balığı Yet.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Sazan Balığı</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Bayramiç</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20</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6156" w:type="dxa"/>
            <w:gridSpan w:val="4"/>
            <w:shd w:val="clear" w:color="auto" w:fill="FABF8F" w:themeFill="accent6" w:themeFillTint="99"/>
            <w:tcMar>
              <w:left w:w="85" w:type="dxa"/>
              <w:right w:w="85" w:type="dxa"/>
            </w:tcMar>
            <w:vAlign w:val="center"/>
          </w:tcPr>
          <w:p w:rsidR="00AE03CD" w:rsidRPr="005547A4" w:rsidRDefault="00AE03CD" w:rsidP="001C44A8">
            <w:pPr>
              <w:jc w:val="right"/>
              <w:rPr>
                <w:rFonts w:asciiTheme="minorHAnsi" w:hAnsiTheme="minorHAnsi"/>
                <w:b/>
                <w:sz w:val="18"/>
                <w:szCs w:val="18"/>
              </w:rPr>
            </w:pPr>
            <w:r w:rsidRPr="005547A4">
              <w:rPr>
                <w:rFonts w:asciiTheme="minorHAnsi" w:hAnsiTheme="minorHAnsi"/>
                <w:b/>
                <w:sz w:val="18"/>
                <w:szCs w:val="18"/>
              </w:rPr>
              <w:t>TOPLAM</w:t>
            </w:r>
          </w:p>
        </w:tc>
        <w:tc>
          <w:tcPr>
            <w:tcW w:w="1416" w:type="dxa"/>
            <w:shd w:val="clear" w:color="auto" w:fill="FABF8F" w:themeFill="accent6" w:themeFillTint="99"/>
            <w:tcMar>
              <w:left w:w="85" w:type="dxa"/>
              <w:right w:w="85" w:type="dxa"/>
            </w:tcMar>
            <w:vAlign w:val="center"/>
          </w:tcPr>
          <w:p w:rsidR="00AE03CD" w:rsidRPr="005547A4" w:rsidRDefault="00AE03CD" w:rsidP="001C44A8">
            <w:pPr>
              <w:jc w:val="center"/>
              <w:rPr>
                <w:rFonts w:asciiTheme="minorHAnsi" w:hAnsiTheme="minorHAnsi"/>
                <w:b/>
                <w:sz w:val="18"/>
                <w:szCs w:val="18"/>
              </w:rPr>
            </w:pPr>
            <w:r w:rsidRPr="005547A4">
              <w:rPr>
                <w:rFonts w:asciiTheme="minorHAnsi" w:hAnsiTheme="minorHAnsi"/>
                <w:b/>
                <w:sz w:val="18"/>
                <w:szCs w:val="18"/>
              </w:rPr>
              <w:t>4458</w:t>
            </w:r>
          </w:p>
        </w:tc>
        <w:tc>
          <w:tcPr>
            <w:tcW w:w="1276" w:type="dxa"/>
            <w:shd w:val="clear" w:color="auto" w:fill="FABF8F" w:themeFill="accent6" w:themeFillTint="99"/>
            <w:tcMar>
              <w:left w:w="85" w:type="dxa"/>
              <w:right w:w="85" w:type="dxa"/>
            </w:tcMar>
            <w:vAlign w:val="center"/>
          </w:tcPr>
          <w:p w:rsidR="00AE03CD" w:rsidRPr="005547A4" w:rsidRDefault="00AE03CD" w:rsidP="001C44A8">
            <w:pPr>
              <w:jc w:val="center"/>
              <w:rPr>
                <w:rFonts w:asciiTheme="minorHAnsi" w:hAnsiTheme="minorHAnsi"/>
                <w:b/>
                <w:sz w:val="18"/>
                <w:szCs w:val="18"/>
              </w:rPr>
            </w:pPr>
            <w:r w:rsidRPr="005547A4">
              <w:rPr>
                <w:rFonts w:asciiTheme="minorHAnsi" w:hAnsiTheme="minorHAnsi"/>
                <w:b/>
                <w:sz w:val="18"/>
                <w:szCs w:val="18"/>
              </w:rPr>
              <w:t>46.620.0000</w:t>
            </w:r>
          </w:p>
        </w:tc>
      </w:tr>
    </w:tbl>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r>
        <w:rPr>
          <w:rFonts w:asciiTheme="minorHAnsi" w:hAnsiTheme="minorHAnsi" w:cstheme="minorHAnsi"/>
          <w:b/>
          <w:sz w:val="22"/>
          <w:szCs w:val="22"/>
        </w:rPr>
        <w:t>Yetiştiricilik Tesislerinin İlçelere Göre Dağılımı</w:t>
      </w: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bookmarkStart w:id="785" w:name="_Toc509767996"/>
      <w:r w:rsidRPr="005547A4">
        <w:rPr>
          <w:noProof/>
        </w:rPr>
        <w:drawing>
          <wp:anchor distT="0" distB="0" distL="114300" distR="114300" simplePos="0" relativeHeight="251660288" behindDoc="1" locked="0" layoutInCell="1" allowOverlap="1" wp14:anchorId="594EDD08" wp14:editId="41825A9E">
            <wp:simplePos x="0" y="0"/>
            <wp:positionH relativeFrom="margin">
              <wp:posOffset>1122045</wp:posOffset>
            </wp:positionH>
            <wp:positionV relativeFrom="paragraph">
              <wp:posOffset>-647700</wp:posOffset>
            </wp:positionV>
            <wp:extent cx="3733800" cy="2486025"/>
            <wp:effectExtent l="0" t="0" r="0" b="0"/>
            <wp:wrapTight wrapText="bothSides">
              <wp:wrapPolygon edited="0">
                <wp:start x="0" y="0"/>
                <wp:lineTo x="0" y="21352"/>
                <wp:lineTo x="21490" y="21352"/>
                <wp:lineTo x="21490" y="0"/>
                <wp:lineTo x="0" y="0"/>
              </wp:wrapPolygon>
            </wp:wrapTight>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bookmarkEnd w:id="785"/>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950EB8" w:rsidRPr="00950EB8" w:rsidRDefault="00950EB8" w:rsidP="00950EB8">
      <w:pPr>
        <w:jc w:val="center"/>
        <w:rPr>
          <w:rFonts w:asciiTheme="minorHAnsi" w:hAnsiTheme="minorHAnsi" w:cstheme="minorHAnsi"/>
          <w:b/>
          <w:sz w:val="22"/>
          <w:szCs w:val="22"/>
        </w:rPr>
      </w:pPr>
      <w:r>
        <w:rPr>
          <w:rFonts w:asciiTheme="minorHAnsi" w:hAnsiTheme="minorHAnsi" w:cstheme="minorHAnsi"/>
          <w:b/>
          <w:sz w:val="22"/>
          <w:szCs w:val="22"/>
        </w:rPr>
        <w:lastRenderedPageBreak/>
        <w:t>Yetiştiricilik Amacıyla Kiralanan Göletler</w:t>
      </w:r>
    </w:p>
    <w:tbl>
      <w:tblPr>
        <w:tblW w:w="8764" w:type="dxa"/>
        <w:jc w:val="center"/>
        <w:tblCellMar>
          <w:left w:w="70" w:type="dxa"/>
          <w:right w:w="70" w:type="dxa"/>
        </w:tblCellMar>
        <w:tblLook w:val="04A0" w:firstRow="1" w:lastRow="0" w:firstColumn="1" w:lastColumn="0" w:noHBand="0" w:noVBand="1"/>
      </w:tblPr>
      <w:tblGrid>
        <w:gridCol w:w="537"/>
        <w:gridCol w:w="1360"/>
        <w:gridCol w:w="1069"/>
        <w:gridCol w:w="998"/>
        <w:gridCol w:w="864"/>
        <w:gridCol w:w="779"/>
        <w:gridCol w:w="1276"/>
        <w:gridCol w:w="927"/>
        <w:gridCol w:w="954"/>
      </w:tblGrid>
      <w:tr w:rsidR="000C0138" w:rsidRPr="005547A4" w:rsidTr="000C0138">
        <w:trPr>
          <w:trHeight w:val="244"/>
          <w:jc w:val="center"/>
        </w:trPr>
        <w:tc>
          <w:tcPr>
            <w:tcW w:w="53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jc w:val="center"/>
              <w:rPr>
                <w:rFonts w:asciiTheme="minorHAnsi" w:hAnsiTheme="minorHAnsi"/>
                <w:b/>
                <w:bCs/>
                <w:sz w:val="16"/>
                <w:szCs w:val="16"/>
              </w:rPr>
            </w:pPr>
            <w:r w:rsidRPr="005547A4">
              <w:rPr>
                <w:rFonts w:asciiTheme="minorHAnsi" w:hAnsiTheme="minorHAnsi"/>
                <w:b/>
                <w:bCs/>
                <w:sz w:val="16"/>
                <w:szCs w:val="16"/>
              </w:rPr>
              <w:t>S.No</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jc w:val="center"/>
              <w:rPr>
                <w:rFonts w:asciiTheme="minorHAnsi" w:hAnsiTheme="minorHAnsi"/>
                <w:b/>
                <w:bCs/>
                <w:sz w:val="16"/>
                <w:szCs w:val="16"/>
              </w:rPr>
            </w:pPr>
            <w:r w:rsidRPr="005547A4">
              <w:rPr>
                <w:rFonts w:asciiTheme="minorHAnsi" w:hAnsiTheme="minorHAnsi"/>
                <w:b/>
                <w:bCs/>
                <w:sz w:val="16"/>
                <w:szCs w:val="16"/>
              </w:rPr>
              <w:t>Adı</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jc w:val="center"/>
              <w:rPr>
                <w:rFonts w:asciiTheme="minorHAnsi" w:hAnsiTheme="minorHAnsi"/>
                <w:b/>
                <w:bCs/>
                <w:sz w:val="16"/>
                <w:szCs w:val="16"/>
              </w:rPr>
            </w:pPr>
            <w:r w:rsidRPr="005547A4">
              <w:rPr>
                <w:rFonts w:asciiTheme="minorHAnsi" w:hAnsiTheme="minorHAnsi"/>
                <w:b/>
                <w:bCs/>
                <w:sz w:val="16"/>
                <w:szCs w:val="16"/>
              </w:rPr>
              <w:t>Bulunduğu İlçe</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jc w:val="center"/>
              <w:rPr>
                <w:rFonts w:asciiTheme="minorHAnsi" w:hAnsiTheme="minorHAnsi"/>
                <w:b/>
                <w:bCs/>
                <w:sz w:val="16"/>
                <w:szCs w:val="16"/>
              </w:rPr>
            </w:pPr>
            <w:r w:rsidRPr="005547A4">
              <w:rPr>
                <w:rFonts w:asciiTheme="minorHAnsi" w:hAnsiTheme="minorHAnsi"/>
                <w:b/>
                <w:bCs/>
                <w:sz w:val="16"/>
                <w:szCs w:val="16"/>
              </w:rPr>
              <w:t>Faaliyete Başlama Tarihi</w:t>
            </w:r>
          </w:p>
        </w:tc>
        <w:tc>
          <w:tcPr>
            <w:tcW w:w="864"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0C0138" w:rsidRPr="005547A4" w:rsidRDefault="000C0138" w:rsidP="000C0138">
            <w:pPr>
              <w:jc w:val="center"/>
              <w:rPr>
                <w:rFonts w:asciiTheme="minorHAnsi" w:hAnsiTheme="minorHAnsi"/>
                <w:b/>
                <w:bCs/>
                <w:sz w:val="16"/>
                <w:szCs w:val="16"/>
              </w:rPr>
            </w:pPr>
            <w:r w:rsidRPr="005547A4">
              <w:rPr>
                <w:rFonts w:asciiTheme="minorHAnsi" w:hAnsiTheme="minorHAnsi"/>
                <w:b/>
                <w:bCs/>
                <w:sz w:val="16"/>
                <w:szCs w:val="16"/>
              </w:rPr>
              <w:t>Proje kapasitesi (ton/yıl)</w:t>
            </w:r>
          </w:p>
        </w:tc>
        <w:tc>
          <w:tcPr>
            <w:tcW w:w="779"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jc w:val="center"/>
              <w:rPr>
                <w:rFonts w:asciiTheme="minorHAnsi" w:hAnsiTheme="minorHAnsi"/>
                <w:b/>
                <w:bCs/>
                <w:sz w:val="16"/>
                <w:szCs w:val="16"/>
              </w:rPr>
            </w:pPr>
            <w:r w:rsidRPr="005547A4">
              <w:rPr>
                <w:rFonts w:asciiTheme="minorHAnsi" w:hAnsiTheme="minorHAnsi"/>
                <w:b/>
                <w:bCs/>
                <w:sz w:val="16"/>
                <w:szCs w:val="16"/>
              </w:rPr>
              <w:t>Kira Süresi</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0C0138" w:rsidRPr="005547A4" w:rsidRDefault="000C0138" w:rsidP="000C0138">
            <w:pPr>
              <w:jc w:val="center"/>
              <w:rPr>
                <w:rFonts w:asciiTheme="minorHAnsi" w:hAnsiTheme="minorHAnsi"/>
                <w:b/>
                <w:bCs/>
                <w:sz w:val="16"/>
                <w:szCs w:val="16"/>
              </w:rPr>
            </w:pPr>
            <w:r w:rsidRPr="005547A4">
              <w:rPr>
                <w:rFonts w:asciiTheme="minorHAnsi" w:hAnsiTheme="minorHAnsi"/>
                <w:b/>
                <w:bCs/>
                <w:sz w:val="16"/>
                <w:szCs w:val="16"/>
              </w:rPr>
              <w:t>Su Kul. Kira Söz. Başlangıç ve Bitiş Tarihi</w:t>
            </w:r>
          </w:p>
        </w:tc>
        <w:tc>
          <w:tcPr>
            <w:tcW w:w="927" w:type="dxa"/>
            <w:vMerge w:val="restar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jc w:val="center"/>
              <w:rPr>
                <w:rFonts w:asciiTheme="minorHAnsi" w:hAnsiTheme="minorHAnsi"/>
                <w:b/>
                <w:bCs/>
                <w:sz w:val="16"/>
                <w:szCs w:val="16"/>
              </w:rPr>
            </w:pPr>
            <w:r w:rsidRPr="005547A4">
              <w:rPr>
                <w:rFonts w:asciiTheme="minorHAnsi" w:hAnsiTheme="minorHAnsi"/>
                <w:b/>
                <w:bCs/>
                <w:sz w:val="16"/>
                <w:szCs w:val="16"/>
              </w:rPr>
              <w:t>Su Ürünleri Türü</w:t>
            </w:r>
          </w:p>
        </w:tc>
        <w:tc>
          <w:tcPr>
            <w:tcW w:w="954"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jc w:val="center"/>
              <w:rPr>
                <w:rFonts w:asciiTheme="minorHAnsi" w:hAnsiTheme="minorHAnsi"/>
                <w:b/>
                <w:bCs/>
                <w:sz w:val="16"/>
                <w:szCs w:val="16"/>
              </w:rPr>
            </w:pPr>
            <w:r w:rsidRPr="005547A4">
              <w:rPr>
                <w:rFonts w:asciiTheme="minorHAnsi" w:hAnsiTheme="minorHAnsi"/>
                <w:b/>
                <w:bCs/>
                <w:sz w:val="16"/>
                <w:szCs w:val="16"/>
              </w:rPr>
              <w:t>Minimum su miktarı (Hektar)</w:t>
            </w:r>
          </w:p>
        </w:tc>
      </w:tr>
      <w:tr w:rsidR="000C0138" w:rsidRPr="005547A4" w:rsidTr="000C0138">
        <w:trPr>
          <w:trHeight w:val="276"/>
          <w:jc w:val="center"/>
        </w:trPr>
        <w:tc>
          <w:tcPr>
            <w:tcW w:w="537"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rPr>
                <w:rFonts w:asciiTheme="minorHAnsi" w:hAnsiTheme="minorHAnsi"/>
                <w:b/>
                <w:bCs/>
                <w:sz w:val="16"/>
                <w:szCs w:val="16"/>
              </w:rPr>
            </w:pPr>
          </w:p>
        </w:tc>
        <w:tc>
          <w:tcPr>
            <w:tcW w:w="136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rPr>
                <w:rFonts w:asciiTheme="minorHAnsi" w:hAnsiTheme="minorHAnsi"/>
                <w:b/>
                <w:bCs/>
                <w:sz w:val="16"/>
                <w:szCs w:val="16"/>
              </w:rPr>
            </w:pPr>
          </w:p>
        </w:tc>
        <w:tc>
          <w:tcPr>
            <w:tcW w:w="1069"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rPr>
                <w:rFonts w:asciiTheme="minorHAnsi" w:hAnsiTheme="minorHAnsi"/>
                <w:b/>
                <w:bCs/>
                <w:sz w:val="16"/>
                <w:szCs w:val="16"/>
              </w:rPr>
            </w:pPr>
          </w:p>
        </w:tc>
        <w:tc>
          <w:tcPr>
            <w:tcW w:w="99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rPr>
                <w:rFonts w:asciiTheme="minorHAnsi" w:hAnsiTheme="minorHAnsi"/>
                <w:b/>
                <w:bCs/>
                <w:sz w:val="16"/>
                <w:szCs w:val="16"/>
              </w:rPr>
            </w:pPr>
          </w:p>
        </w:tc>
        <w:tc>
          <w:tcPr>
            <w:tcW w:w="864"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0C0138" w:rsidRPr="005547A4" w:rsidRDefault="000C0138" w:rsidP="000C0138">
            <w:pPr>
              <w:rPr>
                <w:rFonts w:asciiTheme="minorHAnsi" w:hAnsiTheme="minorHAnsi"/>
                <w:b/>
                <w:bCs/>
                <w:sz w:val="16"/>
                <w:szCs w:val="16"/>
              </w:rPr>
            </w:pPr>
          </w:p>
        </w:tc>
        <w:tc>
          <w:tcPr>
            <w:tcW w:w="779"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rPr>
                <w:rFonts w:asciiTheme="minorHAnsi" w:hAnsiTheme="minorHAnsi"/>
                <w:b/>
                <w:bCs/>
                <w:sz w:val="16"/>
                <w:szCs w:val="16"/>
              </w:rPr>
            </w:pPr>
          </w:p>
        </w:tc>
        <w:tc>
          <w:tcPr>
            <w:tcW w:w="1276"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0C0138" w:rsidRPr="005547A4" w:rsidRDefault="000C0138" w:rsidP="000C0138">
            <w:pPr>
              <w:rPr>
                <w:rFonts w:asciiTheme="minorHAnsi" w:hAnsiTheme="minorHAnsi"/>
                <w:b/>
                <w:bCs/>
                <w:sz w:val="16"/>
                <w:szCs w:val="16"/>
              </w:rPr>
            </w:pPr>
          </w:p>
        </w:tc>
        <w:tc>
          <w:tcPr>
            <w:tcW w:w="927" w:type="dxa"/>
            <w:vMerge/>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rPr>
                <w:rFonts w:asciiTheme="minorHAnsi" w:hAnsiTheme="minorHAnsi"/>
                <w:b/>
                <w:bCs/>
                <w:sz w:val="16"/>
                <w:szCs w:val="16"/>
              </w:rPr>
            </w:pPr>
          </w:p>
        </w:tc>
        <w:tc>
          <w:tcPr>
            <w:tcW w:w="954"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rPr>
                <w:rFonts w:asciiTheme="minorHAnsi" w:hAnsiTheme="minorHAnsi"/>
                <w:b/>
                <w:bCs/>
                <w:sz w:val="16"/>
                <w:szCs w:val="16"/>
              </w:rPr>
            </w:pPr>
          </w:p>
        </w:tc>
      </w:tr>
      <w:tr w:rsidR="000C0138" w:rsidRPr="005547A4" w:rsidTr="000C0138">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Dümrek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Merkez</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26.03.2013</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15 yıl</w:t>
            </w: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26.03.2013</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2,40</w:t>
            </w:r>
          </w:p>
        </w:tc>
      </w:tr>
      <w:tr w:rsidR="000C0138" w:rsidRPr="005547A4" w:rsidTr="000C0138">
        <w:trPr>
          <w:trHeight w:val="20"/>
          <w:jc w:val="center"/>
        </w:trPr>
        <w:tc>
          <w:tcPr>
            <w:tcW w:w="537"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26.03.2028</w:t>
            </w:r>
          </w:p>
        </w:tc>
        <w:tc>
          <w:tcPr>
            <w:tcW w:w="927" w:type="dxa"/>
            <w:vMerge/>
            <w:tcBorders>
              <w:top w:val="nil"/>
              <w:left w:val="nil"/>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r>
      <w:tr w:rsidR="000C0138" w:rsidRPr="005547A4" w:rsidTr="000C0138">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Akçapınar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Merkez</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01.03.2007</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6 yıl</w:t>
            </w: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21.12.2015</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6,55</w:t>
            </w:r>
          </w:p>
        </w:tc>
      </w:tr>
      <w:tr w:rsidR="000C0138" w:rsidRPr="005547A4" w:rsidTr="000C0138">
        <w:trPr>
          <w:trHeight w:val="20"/>
          <w:jc w:val="center"/>
        </w:trPr>
        <w:tc>
          <w:tcPr>
            <w:tcW w:w="537"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21.12.2021</w:t>
            </w:r>
          </w:p>
        </w:tc>
        <w:tc>
          <w:tcPr>
            <w:tcW w:w="927" w:type="dxa"/>
            <w:vMerge/>
            <w:tcBorders>
              <w:top w:val="nil"/>
              <w:left w:val="nil"/>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r>
      <w:tr w:rsidR="000C0138" w:rsidRPr="005547A4" w:rsidTr="000C0138">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3</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Kösedere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Ayvacık</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26.10.2011</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8 yıl</w:t>
            </w: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27.10.2015</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4,40</w:t>
            </w:r>
          </w:p>
        </w:tc>
      </w:tr>
      <w:tr w:rsidR="000C0138" w:rsidRPr="005547A4" w:rsidTr="000C0138">
        <w:trPr>
          <w:trHeight w:val="20"/>
          <w:jc w:val="center"/>
        </w:trPr>
        <w:tc>
          <w:tcPr>
            <w:tcW w:w="537"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27.10.2023</w:t>
            </w:r>
          </w:p>
        </w:tc>
        <w:tc>
          <w:tcPr>
            <w:tcW w:w="927" w:type="dxa"/>
            <w:vMerge/>
            <w:tcBorders>
              <w:top w:val="nil"/>
              <w:left w:val="nil"/>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r>
      <w:tr w:rsidR="000C0138" w:rsidRPr="005547A4" w:rsidTr="000C0138">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4</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Yeniceköy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Bayramiç</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25.11.2013</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20</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15 yıl</w:t>
            </w: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25.11.2013</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8,25</w:t>
            </w:r>
          </w:p>
        </w:tc>
      </w:tr>
      <w:tr w:rsidR="000C0138" w:rsidRPr="005547A4" w:rsidTr="000C0138">
        <w:trPr>
          <w:trHeight w:val="20"/>
          <w:jc w:val="center"/>
        </w:trPr>
        <w:tc>
          <w:tcPr>
            <w:tcW w:w="537"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25.11.2028</w:t>
            </w:r>
          </w:p>
        </w:tc>
        <w:tc>
          <w:tcPr>
            <w:tcW w:w="927" w:type="dxa"/>
            <w:vMerge/>
            <w:tcBorders>
              <w:top w:val="nil"/>
              <w:left w:val="nil"/>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r>
      <w:tr w:rsidR="000C0138" w:rsidRPr="005547A4" w:rsidTr="000C0138">
        <w:trPr>
          <w:trHeight w:val="20"/>
          <w:jc w:val="center"/>
        </w:trPr>
        <w:tc>
          <w:tcPr>
            <w:tcW w:w="537"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26.10.2015</w:t>
            </w:r>
          </w:p>
        </w:tc>
        <w:tc>
          <w:tcPr>
            <w:tcW w:w="927" w:type="dxa"/>
            <w:vMerge/>
            <w:tcBorders>
              <w:top w:val="nil"/>
              <w:left w:val="nil"/>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r>
      <w:tr w:rsidR="000C0138" w:rsidRPr="005547A4" w:rsidTr="000C0138">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5</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Bahçeli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Ezine</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26.03.2013</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15 yıl</w:t>
            </w: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26.03.2013</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4,60</w:t>
            </w:r>
          </w:p>
        </w:tc>
      </w:tr>
      <w:tr w:rsidR="000C0138" w:rsidRPr="005547A4" w:rsidTr="000C0138">
        <w:trPr>
          <w:trHeight w:val="20"/>
          <w:jc w:val="center"/>
        </w:trPr>
        <w:tc>
          <w:tcPr>
            <w:tcW w:w="537"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26.03.2028</w:t>
            </w:r>
          </w:p>
        </w:tc>
        <w:tc>
          <w:tcPr>
            <w:tcW w:w="927" w:type="dxa"/>
            <w:vMerge/>
            <w:tcBorders>
              <w:top w:val="nil"/>
              <w:left w:val="nil"/>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r>
      <w:tr w:rsidR="000C0138" w:rsidRPr="005547A4" w:rsidTr="000C0138">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6</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Kemallı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Ezine</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10.05.2012</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15 yıl</w:t>
            </w: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10.05.2012</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2,00</w:t>
            </w:r>
          </w:p>
        </w:tc>
      </w:tr>
      <w:tr w:rsidR="000C0138" w:rsidRPr="005547A4" w:rsidTr="000C0138">
        <w:trPr>
          <w:trHeight w:val="20"/>
          <w:jc w:val="center"/>
        </w:trPr>
        <w:tc>
          <w:tcPr>
            <w:tcW w:w="537"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10.05.2027</w:t>
            </w:r>
          </w:p>
        </w:tc>
        <w:tc>
          <w:tcPr>
            <w:tcW w:w="927" w:type="dxa"/>
            <w:vMerge/>
            <w:tcBorders>
              <w:top w:val="nil"/>
              <w:left w:val="nil"/>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r>
      <w:tr w:rsidR="000C0138" w:rsidRPr="005547A4" w:rsidTr="000C0138">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7</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Uluköy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Ezine</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30.05.2006</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6 yıl</w:t>
            </w: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27.10.2015</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1,05</w:t>
            </w:r>
          </w:p>
        </w:tc>
      </w:tr>
      <w:tr w:rsidR="000C0138" w:rsidRPr="005547A4" w:rsidTr="000C0138">
        <w:trPr>
          <w:trHeight w:val="20"/>
          <w:jc w:val="center"/>
        </w:trPr>
        <w:tc>
          <w:tcPr>
            <w:tcW w:w="537"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26.10.2021</w:t>
            </w:r>
          </w:p>
        </w:tc>
        <w:tc>
          <w:tcPr>
            <w:tcW w:w="927" w:type="dxa"/>
            <w:vMerge/>
            <w:tcBorders>
              <w:top w:val="nil"/>
              <w:left w:val="nil"/>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r>
      <w:tr w:rsidR="000C0138" w:rsidRPr="005547A4" w:rsidTr="000C0138">
        <w:trPr>
          <w:trHeight w:val="20"/>
          <w:jc w:val="center"/>
        </w:trPr>
        <w:tc>
          <w:tcPr>
            <w:tcW w:w="537"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19.08.2015</w:t>
            </w:r>
          </w:p>
        </w:tc>
        <w:tc>
          <w:tcPr>
            <w:tcW w:w="927" w:type="dxa"/>
            <w:vMerge/>
            <w:tcBorders>
              <w:top w:val="nil"/>
              <w:left w:val="nil"/>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r>
      <w:tr w:rsidR="000C0138" w:rsidRPr="005547A4" w:rsidTr="000C0138">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8</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Nusratiye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Lapseki</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08.07.2008</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8 yıl</w:t>
            </w: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24.08.2015</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5,60</w:t>
            </w:r>
          </w:p>
        </w:tc>
      </w:tr>
      <w:tr w:rsidR="000C0138" w:rsidRPr="005547A4" w:rsidTr="000C0138">
        <w:trPr>
          <w:trHeight w:val="20"/>
          <w:jc w:val="center"/>
        </w:trPr>
        <w:tc>
          <w:tcPr>
            <w:tcW w:w="537"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19.08.2023</w:t>
            </w:r>
          </w:p>
        </w:tc>
        <w:tc>
          <w:tcPr>
            <w:tcW w:w="927" w:type="dxa"/>
            <w:vMerge/>
            <w:tcBorders>
              <w:top w:val="nil"/>
              <w:left w:val="nil"/>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r>
      <w:tr w:rsidR="000C0138" w:rsidRPr="005547A4" w:rsidTr="000C0138">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9</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Çınarcık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Yenice</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12.12.2011</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11 yıl</w:t>
            </w: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21.12.2015</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3,70</w:t>
            </w:r>
          </w:p>
        </w:tc>
      </w:tr>
      <w:tr w:rsidR="000C0138" w:rsidRPr="005547A4" w:rsidTr="000C0138">
        <w:trPr>
          <w:trHeight w:val="20"/>
          <w:jc w:val="center"/>
        </w:trPr>
        <w:tc>
          <w:tcPr>
            <w:tcW w:w="537"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20"/>
                <w:szCs w:val="20"/>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20"/>
                <w:szCs w:val="20"/>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20"/>
                <w:szCs w:val="20"/>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20"/>
                <w:szCs w:val="20"/>
              </w:rPr>
            </w:pPr>
          </w:p>
        </w:tc>
        <w:tc>
          <w:tcPr>
            <w:tcW w:w="864" w:type="dxa"/>
            <w:vMerge/>
            <w:tcBorders>
              <w:top w:val="nil"/>
              <w:left w:val="single" w:sz="4" w:space="0" w:color="auto"/>
              <w:bottom w:val="single" w:sz="4" w:space="0" w:color="000000"/>
              <w:right w:val="single" w:sz="4" w:space="0" w:color="auto"/>
            </w:tcBorders>
            <w:vAlign w:val="center"/>
            <w:hideMark/>
          </w:tcPr>
          <w:p w:rsidR="000C0138" w:rsidRPr="005547A4" w:rsidRDefault="000C0138" w:rsidP="000C0138">
            <w:pPr>
              <w:rPr>
                <w:rFonts w:asciiTheme="minorHAnsi" w:hAnsiTheme="minorHAnsi"/>
                <w:sz w:val="20"/>
                <w:szCs w:val="20"/>
              </w:rPr>
            </w:pPr>
          </w:p>
        </w:tc>
        <w:tc>
          <w:tcPr>
            <w:tcW w:w="779"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21.12.2026</w:t>
            </w:r>
          </w:p>
        </w:tc>
        <w:tc>
          <w:tcPr>
            <w:tcW w:w="927" w:type="dxa"/>
            <w:vMerge/>
            <w:tcBorders>
              <w:top w:val="nil"/>
              <w:left w:val="nil"/>
              <w:bottom w:val="single" w:sz="4" w:space="0" w:color="auto"/>
              <w:right w:val="single" w:sz="4" w:space="0" w:color="auto"/>
            </w:tcBorders>
            <w:vAlign w:val="center"/>
            <w:hideMark/>
          </w:tcPr>
          <w:p w:rsidR="000C0138" w:rsidRPr="005547A4" w:rsidRDefault="000C0138" w:rsidP="000C0138">
            <w:pPr>
              <w:rPr>
                <w:rFonts w:asciiTheme="minorHAnsi" w:hAnsiTheme="minorHAnsi"/>
                <w:sz w:val="20"/>
                <w:szCs w:val="20"/>
              </w:rPr>
            </w:pPr>
          </w:p>
        </w:tc>
        <w:tc>
          <w:tcPr>
            <w:tcW w:w="954"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20"/>
                <w:szCs w:val="20"/>
              </w:rPr>
            </w:pPr>
          </w:p>
        </w:tc>
      </w:tr>
    </w:tbl>
    <w:p w:rsidR="00C75227" w:rsidRDefault="00C75227" w:rsidP="000C0138">
      <w:pPr>
        <w:spacing w:line="276" w:lineRule="auto"/>
        <w:ind w:firstLine="567"/>
        <w:jc w:val="center"/>
        <w:rPr>
          <w:rFonts w:asciiTheme="minorHAnsi" w:hAnsiTheme="minorHAnsi"/>
          <w:b/>
          <w:sz w:val="22"/>
          <w:szCs w:val="22"/>
        </w:rPr>
      </w:pPr>
    </w:p>
    <w:p w:rsidR="00C75227" w:rsidRDefault="00C75227" w:rsidP="000C0138">
      <w:pPr>
        <w:spacing w:line="276" w:lineRule="auto"/>
        <w:ind w:firstLine="567"/>
        <w:jc w:val="center"/>
        <w:rPr>
          <w:rFonts w:asciiTheme="minorHAnsi" w:hAnsiTheme="minorHAnsi"/>
          <w:b/>
          <w:sz w:val="22"/>
          <w:szCs w:val="22"/>
        </w:rPr>
      </w:pPr>
    </w:p>
    <w:p w:rsidR="000C0138" w:rsidRPr="000C0138" w:rsidRDefault="000C0138" w:rsidP="000C0138">
      <w:pPr>
        <w:spacing w:line="276" w:lineRule="auto"/>
        <w:ind w:firstLine="567"/>
        <w:jc w:val="center"/>
        <w:rPr>
          <w:rFonts w:asciiTheme="minorHAnsi" w:hAnsiTheme="minorHAnsi"/>
          <w:b/>
          <w:sz w:val="22"/>
          <w:szCs w:val="22"/>
        </w:rPr>
      </w:pPr>
      <w:r w:rsidRPr="000C0138">
        <w:rPr>
          <w:rFonts w:asciiTheme="minorHAnsi" w:hAnsiTheme="minorHAnsi"/>
          <w:b/>
          <w:sz w:val="22"/>
          <w:szCs w:val="22"/>
        </w:rPr>
        <w:t>Türlere Göre Su Ürünleri Yetiştiricilik Üretim Miktarları</w:t>
      </w:r>
    </w:p>
    <w:tbl>
      <w:tblPr>
        <w:tblStyle w:val="TabloKlavuzu"/>
        <w:tblW w:w="8848" w:type="dxa"/>
        <w:jc w:val="center"/>
        <w:tblLook w:val="04A0" w:firstRow="1" w:lastRow="0" w:firstColumn="1" w:lastColumn="0" w:noHBand="0" w:noVBand="1"/>
      </w:tblPr>
      <w:tblGrid>
        <w:gridCol w:w="3819"/>
        <w:gridCol w:w="1183"/>
        <w:gridCol w:w="1134"/>
        <w:gridCol w:w="20"/>
        <w:gridCol w:w="1416"/>
        <w:gridCol w:w="1276"/>
      </w:tblGrid>
      <w:tr w:rsidR="00702B7B" w:rsidRPr="002143D0" w:rsidTr="004743FA">
        <w:trPr>
          <w:jc w:val="center"/>
        </w:trPr>
        <w:tc>
          <w:tcPr>
            <w:tcW w:w="3819" w:type="dxa"/>
            <w:shd w:val="clear" w:color="auto" w:fill="FBD4B4" w:themeFill="accent6" w:themeFillTint="66"/>
            <w:tcMar>
              <w:left w:w="85" w:type="dxa"/>
              <w:right w:w="85" w:type="dxa"/>
            </w:tcMar>
            <w:vAlign w:val="center"/>
          </w:tcPr>
          <w:p w:rsidR="007E7628" w:rsidRPr="00950EB8" w:rsidRDefault="007E7628" w:rsidP="007E7628">
            <w:pPr>
              <w:jc w:val="center"/>
              <w:rPr>
                <w:rFonts w:asciiTheme="minorHAnsi" w:hAnsiTheme="minorHAnsi"/>
                <w:b/>
                <w:sz w:val="16"/>
                <w:szCs w:val="16"/>
              </w:rPr>
            </w:pPr>
            <w:r w:rsidRPr="00950EB8">
              <w:rPr>
                <w:rFonts w:asciiTheme="minorHAnsi" w:hAnsiTheme="minorHAnsi"/>
                <w:b/>
                <w:sz w:val="16"/>
                <w:szCs w:val="16"/>
              </w:rPr>
              <w:t>Tesis adı</w:t>
            </w:r>
          </w:p>
        </w:tc>
        <w:tc>
          <w:tcPr>
            <w:tcW w:w="1183" w:type="dxa"/>
            <w:shd w:val="clear" w:color="auto" w:fill="FBD4B4" w:themeFill="accent6" w:themeFillTint="66"/>
            <w:tcMar>
              <w:left w:w="85" w:type="dxa"/>
              <w:right w:w="85" w:type="dxa"/>
            </w:tcMar>
            <w:vAlign w:val="center"/>
          </w:tcPr>
          <w:p w:rsidR="007E7628" w:rsidRPr="00950EB8" w:rsidRDefault="007E7628" w:rsidP="007E7628">
            <w:pPr>
              <w:jc w:val="center"/>
              <w:rPr>
                <w:rFonts w:asciiTheme="minorHAnsi" w:hAnsiTheme="minorHAnsi"/>
                <w:b/>
                <w:sz w:val="16"/>
                <w:szCs w:val="16"/>
              </w:rPr>
            </w:pPr>
            <w:r w:rsidRPr="00950EB8">
              <w:rPr>
                <w:rFonts w:asciiTheme="minorHAnsi" w:hAnsiTheme="minorHAnsi"/>
                <w:b/>
                <w:sz w:val="16"/>
                <w:szCs w:val="16"/>
              </w:rPr>
              <w:t>Türü</w:t>
            </w:r>
          </w:p>
        </w:tc>
        <w:tc>
          <w:tcPr>
            <w:tcW w:w="1134" w:type="dxa"/>
            <w:shd w:val="clear" w:color="auto" w:fill="FBD4B4" w:themeFill="accent6" w:themeFillTint="66"/>
            <w:tcMar>
              <w:left w:w="85" w:type="dxa"/>
              <w:right w:w="85" w:type="dxa"/>
            </w:tcMar>
            <w:vAlign w:val="center"/>
          </w:tcPr>
          <w:p w:rsidR="007E7628" w:rsidRPr="00950EB8" w:rsidRDefault="007E7628" w:rsidP="007E7628">
            <w:pPr>
              <w:jc w:val="center"/>
              <w:rPr>
                <w:rFonts w:asciiTheme="minorHAnsi" w:hAnsiTheme="minorHAnsi"/>
                <w:b/>
                <w:sz w:val="16"/>
                <w:szCs w:val="16"/>
              </w:rPr>
            </w:pPr>
            <w:r w:rsidRPr="00950EB8">
              <w:rPr>
                <w:rFonts w:asciiTheme="minorHAnsi" w:hAnsiTheme="minorHAnsi"/>
                <w:b/>
                <w:sz w:val="16"/>
                <w:szCs w:val="16"/>
              </w:rPr>
              <w:t>Bulunduğu İlçe</w:t>
            </w:r>
          </w:p>
        </w:tc>
        <w:tc>
          <w:tcPr>
            <w:tcW w:w="1436" w:type="dxa"/>
            <w:gridSpan w:val="2"/>
            <w:shd w:val="clear" w:color="auto" w:fill="FBD4B4" w:themeFill="accent6" w:themeFillTint="66"/>
            <w:tcMar>
              <w:left w:w="85" w:type="dxa"/>
              <w:right w:w="85" w:type="dxa"/>
            </w:tcMar>
            <w:vAlign w:val="center"/>
          </w:tcPr>
          <w:p w:rsidR="007E7628" w:rsidRPr="00950EB8" w:rsidRDefault="007E7628" w:rsidP="007E7628">
            <w:pPr>
              <w:jc w:val="center"/>
              <w:rPr>
                <w:rFonts w:asciiTheme="minorHAnsi" w:hAnsiTheme="minorHAnsi"/>
                <w:b/>
                <w:sz w:val="16"/>
                <w:szCs w:val="16"/>
              </w:rPr>
            </w:pPr>
            <w:r w:rsidRPr="00950EB8">
              <w:rPr>
                <w:rFonts w:asciiTheme="minorHAnsi" w:hAnsiTheme="minorHAnsi"/>
                <w:b/>
                <w:sz w:val="16"/>
                <w:szCs w:val="16"/>
              </w:rPr>
              <w:t>Üretim Kapasitesi</w:t>
            </w:r>
          </w:p>
          <w:p w:rsidR="007E7628" w:rsidRPr="00950EB8" w:rsidRDefault="007E7628" w:rsidP="007E7628">
            <w:pPr>
              <w:jc w:val="center"/>
              <w:rPr>
                <w:rFonts w:asciiTheme="minorHAnsi" w:hAnsiTheme="minorHAnsi"/>
                <w:b/>
                <w:sz w:val="16"/>
                <w:szCs w:val="16"/>
              </w:rPr>
            </w:pPr>
            <w:r w:rsidRPr="00950EB8">
              <w:rPr>
                <w:rFonts w:asciiTheme="minorHAnsi" w:hAnsiTheme="minorHAnsi"/>
                <w:b/>
                <w:sz w:val="16"/>
                <w:szCs w:val="16"/>
              </w:rPr>
              <w:t>(Porsiyonluk) ton/yıl</w:t>
            </w:r>
          </w:p>
        </w:tc>
        <w:tc>
          <w:tcPr>
            <w:tcW w:w="1276" w:type="dxa"/>
            <w:shd w:val="clear" w:color="auto" w:fill="FBD4B4" w:themeFill="accent6" w:themeFillTint="66"/>
            <w:tcMar>
              <w:left w:w="85" w:type="dxa"/>
              <w:right w:w="85" w:type="dxa"/>
            </w:tcMar>
            <w:vAlign w:val="center"/>
          </w:tcPr>
          <w:p w:rsidR="007E7628" w:rsidRPr="00950EB8" w:rsidRDefault="007E7628" w:rsidP="007E7628">
            <w:pPr>
              <w:jc w:val="center"/>
              <w:rPr>
                <w:rFonts w:asciiTheme="minorHAnsi" w:hAnsiTheme="minorHAnsi"/>
                <w:b/>
                <w:sz w:val="16"/>
                <w:szCs w:val="16"/>
              </w:rPr>
            </w:pPr>
            <w:r w:rsidRPr="00950EB8">
              <w:rPr>
                <w:rFonts w:asciiTheme="minorHAnsi" w:hAnsiTheme="minorHAnsi"/>
                <w:b/>
                <w:sz w:val="16"/>
                <w:szCs w:val="16"/>
              </w:rPr>
              <w:t>Üretim Kapasitesi</w:t>
            </w:r>
          </w:p>
          <w:p w:rsidR="007E7628" w:rsidRPr="00950EB8" w:rsidRDefault="007E7628" w:rsidP="007E7628">
            <w:pPr>
              <w:jc w:val="center"/>
              <w:rPr>
                <w:rFonts w:asciiTheme="minorHAnsi" w:hAnsiTheme="minorHAnsi"/>
                <w:b/>
                <w:sz w:val="16"/>
                <w:szCs w:val="16"/>
              </w:rPr>
            </w:pPr>
            <w:r w:rsidRPr="00950EB8">
              <w:rPr>
                <w:rFonts w:asciiTheme="minorHAnsi" w:hAnsiTheme="minorHAnsi"/>
                <w:b/>
                <w:sz w:val="16"/>
                <w:szCs w:val="16"/>
              </w:rPr>
              <w:t>(Yavru) adet/yıl</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Evciler Alabalık Üretme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Alabalık</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Bayramiç</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20</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320.000</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Alaeddin NUMAN Alabalık Üretim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Alabalık</w:t>
            </w:r>
          </w:p>
        </w:tc>
        <w:tc>
          <w:tcPr>
            <w:tcW w:w="1134" w:type="dxa"/>
            <w:tcMar>
              <w:left w:w="85" w:type="dxa"/>
              <w:right w:w="85" w:type="dxa"/>
            </w:tcMar>
            <w:vAlign w:val="center"/>
          </w:tcPr>
          <w:p w:rsidR="00F738A2" w:rsidRPr="0035336E" w:rsidRDefault="00F738A2" w:rsidP="00F738A2">
            <w:pPr>
              <w:jc w:val="center"/>
              <w:rPr>
                <w:rFonts w:asciiTheme="minorHAnsi" w:hAnsiTheme="minorHAnsi"/>
                <w:b/>
                <w:sz w:val="18"/>
                <w:szCs w:val="18"/>
              </w:rPr>
            </w:pPr>
            <w:r w:rsidRPr="0035336E">
              <w:rPr>
                <w:rFonts w:asciiTheme="minorHAnsi" w:hAnsiTheme="minorHAnsi"/>
                <w:sz w:val="18"/>
                <w:szCs w:val="18"/>
              </w:rPr>
              <w:t>Bayramiç</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40</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100.000</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Üççat Mevkii Alabalık Üretim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Alabalık</w:t>
            </w:r>
          </w:p>
        </w:tc>
        <w:tc>
          <w:tcPr>
            <w:tcW w:w="1134" w:type="dxa"/>
            <w:tcMar>
              <w:left w:w="85" w:type="dxa"/>
              <w:right w:w="85" w:type="dxa"/>
            </w:tcMar>
            <w:vAlign w:val="center"/>
          </w:tcPr>
          <w:p w:rsidR="00F738A2" w:rsidRPr="0035336E" w:rsidRDefault="00F738A2" w:rsidP="00F738A2">
            <w:pPr>
              <w:jc w:val="center"/>
              <w:rPr>
                <w:rFonts w:asciiTheme="minorHAnsi" w:hAnsiTheme="minorHAnsi"/>
                <w:b/>
                <w:sz w:val="18"/>
                <w:szCs w:val="18"/>
              </w:rPr>
            </w:pPr>
            <w:r w:rsidRPr="0035336E">
              <w:rPr>
                <w:rFonts w:asciiTheme="minorHAnsi" w:hAnsiTheme="minorHAnsi"/>
                <w:sz w:val="18"/>
                <w:szCs w:val="18"/>
              </w:rPr>
              <w:t>Bayramiç</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4.000.000</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Kadir KARAMAN Alabalık Üretim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Alabalık</w:t>
            </w:r>
          </w:p>
        </w:tc>
        <w:tc>
          <w:tcPr>
            <w:tcW w:w="1134" w:type="dxa"/>
            <w:tcMar>
              <w:left w:w="85" w:type="dxa"/>
              <w:right w:w="85" w:type="dxa"/>
            </w:tcMar>
            <w:vAlign w:val="center"/>
          </w:tcPr>
          <w:p w:rsidR="00F738A2" w:rsidRPr="0035336E" w:rsidRDefault="00F738A2" w:rsidP="00F738A2">
            <w:pPr>
              <w:jc w:val="center"/>
              <w:rPr>
                <w:rFonts w:asciiTheme="minorHAnsi" w:hAnsiTheme="minorHAnsi"/>
                <w:b/>
                <w:sz w:val="18"/>
                <w:szCs w:val="18"/>
              </w:rPr>
            </w:pPr>
            <w:r w:rsidRPr="0035336E">
              <w:rPr>
                <w:rFonts w:asciiTheme="minorHAnsi" w:hAnsiTheme="minorHAnsi"/>
                <w:sz w:val="18"/>
                <w:szCs w:val="18"/>
              </w:rPr>
              <w:t>Bayramiç</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10</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100.000</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Ayazma Keskin Alabalık Üretim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Alabalık</w:t>
            </w:r>
          </w:p>
        </w:tc>
        <w:tc>
          <w:tcPr>
            <w:tcW w:w="1134" w:type="dxa"/>
            <w:tcMar>
              <w:left w:w="85" w:type="dxa"/>
              <w:right w:w="85" w:type="dxa"/>
            </w:tcMar>
            <w:vAlign w:val="center"/>
          </w:tcPr>
          <w:p w:rsidR="00F738A2" w:rsidRPr="0035336E" w:rsidRDefault="00F738A2" w:rsidP="00F738A2">
            <w:pPr>
              <w:jc w:val="center"/>
              <w:rPr>
                <w:rFonts w:asciiTheme="minorHAnsi" w:hAnsiTheme="minorHAnsi"/>
                <w:b/>
                <w:sz w:val="18"/>
                <w:szCs w:val="18"/>
              </w:rPr>
            </w:pPr>
            <w:r w:rsidRPr="0035336E">
              <w:rPr>
                <w:rFonts w:asciiTheme="minorHAnsi" w:hAnsiTheme="minorHAnsi"/>
                <w:sz w:val="18"/>
                <w:szCs w:val="18"/>
              </w:rPr>
              <w:t>Bayramiç</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64</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800.000</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Gökkuşağı Alabalık Üretim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Alabalık</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Biga</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12</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 xml:space="preserve">Bakacak Barajı Kafeste Alabalık Üret.Tesisi </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Alabalık</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Biga</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900</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Çanakkale Çan Kızılelma Alabalık Üret.Tesisi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Alabalık</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Çan</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30</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300.000</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Umurbey Barajı Kafeste Alabalık Üret.Tesisi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Alabalık</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Lapseki</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300</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Ahmet Yücel (Taşoluk Barajı) Kafeste Alabalık Üret. Tes.</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Alabalık</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Biga</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29</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Azrak Balıkçılık Gökkuşağı Alabalığı Üret.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Alabalık</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Yenice</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60</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1.000.000</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Kemiklialan Balık Üretim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Çipura-Levrek</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Lapseki</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40.000.000</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İçdaş Çipura-Levrek Üretim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Çipura-Levrek</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Biga</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25</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Ilgardere Mevkii Karamidye Yetiştiricilik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Karamidye</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Gelibolu</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1.400</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Çamlık Mevkii Karamidye Yetiştiricilik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Karamidye</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Gelibolu</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1.400</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Kültür Kurbağa Yetiştirme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Kurbağa</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Ezine</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28</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Çınarcık Göleti Ekstansif Sazan Balığı Yetiş.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Sazan Balığı</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Yenice</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15</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Uluköy Göleti Ekstansif Sazan Balığı Yetiş.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Sazan Balığı</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Ezine</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15</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Akçapınar Göleti Ekstansif Sazan Balığı Yet.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Sazan Balığı</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Merkez</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15</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Nusratiye-Dışbudak Göleti Ekst. Sazan Balığı Yet.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Sazan Balığı</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Lapseki</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25</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Kösedere Göleti Ekstansif Sazan Balığı Yetiş.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Sazan Balığı</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Ayvacık</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15</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Kemallı Göleti Ekstansif Sazan Balığı Yetiş.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Sazan Balığı</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Ezine</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15</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Dümrek Göleti Ekstansif Sazan Balığı Yetiş.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Sazan Balığı</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Merkez</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15</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Bahçeli Göleti Ekstansif Sazan Balığı Yetiş.Tesisi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Sazan Balığı</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Ezine</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15</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Yeniceköy Göleti  Yarı Entansif Sazan Balığı Yet.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Sazan Balığı</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Bayramiç</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20</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6156" w:type="dxa"/>
            <w:gridSpan w:val="4"/>
            <w:shd w:val="clear" w:color="auto" w:fill="FABF8F" w:themeFill="accent6" w:themeFillTint="99"/>
            <w:tcMar>
              <w:left w:w="85" w:type="dxa"/>
              <w:right w:w="85" w:type="dxa"/>
            </w:tcMar>
            <w:vAlign w:val="center"/>
          </w:tcPr>
          <w:p w:rsidR="00F738A2" w:rsidRPr="0035336E" w:rsidRDefault="00F738A2" w:rsidP="00F738A2">
            <w:pPr>
              <w:jc w:val="center"/>
              <w:rPr>
                <w:rFonts w:asciiTheme="minorHAnsi" w:hAnsiTheme="minorHAnsi"/>
                <w:b/>
                <w:sz w:val="18"/>
                <w:szCs w:val="18"/>
              </w:rPr>
            </w:pPr>
            <w:r w:rsidRPr="0035336E">
              <w:rPr>
                <w:rFonts w:asciiTheme="minorHAnsi" w:hAnsiTheme="minorHAnsi"/>
                <w:b/>
                <w:sz w:val="18"/>
                <w:szCs w:val="18"/>
              </w:rPr>
              <w:t>TOPLAM</w:t>
            </w:r>
          </w:p>
        </w:tc>
        <w:tc>
          <w:tcPr>
            <w:tcW w:w="1416" w:type="dxa"/>
            <w:shd w:val="clear" w:color="auto" w:fill="FABF8F" w:themeFill="accent6" w:themeFillTint="99"/>
            <w:tcMar>
              <w:left w:w="85" w:type="dxa"/>
              <w:right w:w="85" w:type="dxa"/>
            </w:tcMar>
            <w:vAlign w:val="center"/>
          </w:tcPr>
          <w:p w:rsidR="00F738A2" w:rsidRPr="0035336E" w:rsidRDefault="00F738A2" w:rsidP="00F738A2">
            <w:pPr>
              <w:jc w:val="center"/>
              <w:rPr>
                <w:rFonts w:asciiTheme="minorHAnsi" w:hAnsiTheme="minorHAnsi"/>
                <w:b/>
                <w:sz w:val="18"/>
                <w:szCs w:val="18"/>
              </w:rPr>
            </w:pPr>
            <w:r w:rsidRPr="0035336E">
              <w:rPr>
                <w:rFonts w:asciiTheme="minorHAnsi" w:hAnsiTheme="minorHAnsi"/>
                <w:b/>
                <w:sz w:val="18"/>
                <w:szCs w:val="18"/>
              </w:rPr>
              <w:t>4458</w:t>
            </w:r>
          </w:p>
        </w:tc>
        <w:tc>
          <w:tcPr>
            <w:tcW w:w="1276" w:type="dxa"/>
            <w:shd w:val="clear" w:color="auto" w:fill="FABF8F" w:themeFill="accent6" w:themeFillTint="99"/>
            <w:tcMar>
              <w:left w:w="85" w:type="dxa"/>
              <w:right w:w="85" w:type="dxa"/>
            </w:tcMar>
            <w:vAlign w:val="center"/>
          </w:tcPr>
          <w:p w:rsidR="00F738A2" w:rsidRPr="0035336E" w:rsidRDefault="00F738A2" w:rsidP="00F738A2">
            <w:pPr>
              <w:jc w:val="center"/>
              <w:rPr>
                <w:rFonts w:asciiTheme="minorHAnsi" w:hAnsiTheme="minorHAnsi"/>
                <w:b/>
                <w:sz w:val="18"/>
                <w:szCs w:val="18"/>
              </w:rPr>
            </w:pPr>
            <w:r w:rsidRPr="0035336E">
              <w:rPr>
                <w:rFonts w:asciiTheme="minorHAnsi" w:hAnsiTheme="minorHAnsi"/>
                <w:b/>
                <w:sz w:val="18"/>
                <w:szCs w:val="18"/>
              </w:rPr>
              <w:t>46.620.0000</w:t>
            </w:r>
          </w:p>
        </w:tc>
      </w:tr>
    </w:tbl>
    <w:p w:rsidR="004743FA" w:rsidRPr="002143D0" w:rsidRDefault="004743FA" w:rsidP="004743FA">
      <w:bookmarkStart w:id="786" w:name="_Toc386731997"/>
      <w:bookmarkStart w:id="787" w:name="_Toc378852747"/>
      <w:bookmarkStart w:id="788" w:name="_Toc379183287"/>
      <w:bookmarkStart w:id="789" w:name="_Toc379185149"/>
    </w:p>
    <w:p w:rsidR="00950EB8" w:rsidRDefault="00950EB8" w:rsidP="00034F18">
      <w:pPr>
        <w:jc w:val="center"/>
        <w:rPr>
          <w:rFonts w:asciiTheme="minorHAnsi" w:hAnsiTheme="minorHAnsi" w:cstheme="minorHAnsi"/>
          <w:b/>
          <w:sz w:val="22"/>
          <w:szCs w:val="22"/>
        </w:rPr>
      </w:pPr>
    </w:p>
    <w:p w:rsidR="0035336E" w:rsidRDefault="0035336E" w:rsidP="00034F18">
      <w:pPr>
        <w:jc w:val="center"/>
        <w:rPr>
          <w:rFonts w:asciiTheme="minorHAnsi" w:hAnsiTheme="minorHAnsi" w:cstheme="minorHAnsi"/>
          <w:b/>
          <w:sz w:val="22"/>
          <w:szCs w:val="22"/>
        </w:rPr>
      </w:pPr>
    </w:p>
    <w:p w:rsidR="00950EB8" w:rsidRDefault="00950EB8" w:rsidP="00034F18">
      <w:pPr>
        <w:jc w:val="center"/>
        <w:rPr>
          <w:rFonts w:asciiTheme="minorHAnsi" w:hAnsiTheme="minorHAnsi" w:cstheme="minorHAnsi"/>
          <w:b/>
          <w:sz w:val="22"/>
          <w:szCs w:val="22"/>
        </w:rPr>
      </w:pPr>
    </w:p>
    <w:p w:rsidR="007E7628" w:rsidRPr="00034F18" w:rsidRDefault="007E7628" w:rsidP="00034F18">
      <w:pPr>
        <w:jc w:val="center"/>
        <w:rPr>
          <w:rFonts w:asciiTheme="minorHAnsi" w:hAnsiTheme="minorHAnsi" w:cstheme="minorHAnsi"/>
          <w:b/>
          <w:sz w:val="22"/>
          <w:szCs w:val="22"/>
        </w:rPr>
      </w:pPr>
      <w:r w:rsidRPr="00034F18">
        <w:rPr>
          <w:rFonts w:asciiTheme="minorHAnsi" w:hAnsiTheme="minorHAnsi" w:cstheme="minorHAnsi"/>
          <w:b/>
          <w:sz w:val="22"/>
          <w:szCs w:val="22"/>
        </w:rPr>
        <w:t>Yetiştiricilik Tesislerinin İlçelere Göre Dağılımları</w:t>
      </w:r>
    </w:p>
    <w:p w:rsidR="004743FA" w:rsidRPr="002143D0" w:rsidRDefault="002314D7" w:rsidP="004743FA">
      <w:r w:rsidRPr="002143D0">
        <w:rPr>
          <w:noProof/>
        </w:rPr>
        <w:drawing>
          <wp:anchor distT="0" distB="0" distL="114300" distR="114300" simplePos="0" relativeHeight="251657216" behindDoc="1" locked="0" layoutInCell="1" allowOverlap="1" wp14:anchorId="526D3E76" wp14:editId="44020FFB">
            <wp:simplePos x="0" y="0"/>
            <wp:positionH relativeFrom="column">
              <wp:posOffset>807749</wp:posOffset>
            </wp:positionH>
            <wp:positionV relativeFrom="paragraph">
              <wp:posOffset>163357</wp:posOffset>
            </wp:positionV>
            <wp:extent cx="3976370" cy="2753360"/>
            <wp:effectExtent l="0" t="0" r="5080" b="8890"/>
            <wp:wrapTight wrapText="bothSides">
              <wp:wrapPolygon edited="0">
                <wp:start x="0" y="0"/>
                <wp:lineTo x="0" y="21520"/>
                <wp:lineTo x="21524" y="21520"/>
                <wp:lineTo x="21524" y="0"/>
                <wp:lineTo x="0" y="0"/>
              </wp:wrapPolygon>
            </wp:wrapTight>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4743FA" w:rsidRPr="002143D0" w:rsidRDefault="004743FA" w:rsidP="004743FA"/>
    <w:p w:rsidR="00034F18" w:rsidRDefault="00034F18" w:rsidP="004743FA">
      <w:pPr>
        <w:pStyle w:val="Balk4"/>
      </w:pPr>
    </w:p>
    <w:p w:rsidR="00034F18" w:rsidRDefault="00034F18" w:rsidP="004743FA">
      <w:pPr>
        <w:pStyle w:val="Balk4"/>
      </w:pPr>
    </w:p>
    <w:p w:rsidR="00034F18" w:rsidRDefault="00034F18" w:rsidP="004743FA">
      <w:pPr>
        <w:pStyle w:val="Balk4"/>
      </w:pPr>
    </w:p>
    <w:p w:rsidR="00034F18" w:rsidRDefault="00034F18" w:rsidP="004743FA">
      <w:pPr>
        <w:pStyle w:val="Balk4"/>
      </w:pPr>
    </w:p>
    <w:p w:rsidR="00034F18" w:rsidRDefault="00034F18" w:rsidP="004743FA">
      <w:pPr>
        <w:pStyle w:val="Balk4"/>
      </w:pPr>
    </w:p>
    <w:p w:rsidR="00034F18" w:rsidRDefault="00034F18" w:rsidP="004743FA">
      <w:pPr>
        <w:pStyle w:val="Balk4"/>
      </w:pPr>
    </w:p>
    <w:p w:rsidR="00034F18" w:rsidRDefault="00034F18" w:rsidP="004743FA">
      <w:pPr>
        <w:pStyle w:val="Balk4"/>
      </w:pPr>
    </w:p>
    <w:p w:rsidR="00034F18" w:rsidRDefault="00034F18" w:rsidP="004743FA">
      <w:pPr>
        <w:pStyle w:val="Balk4"/>
      </w:pPr>
    </w:p>
    <w:p w:rsidR="007E7628" w:rsidRPr="00034F18" w:rsidRDefault="007E7628" w:rsidP="00034F18">
      <w:pPr>
        <w:jc w:val="center"/>
        <w:rPr>
          <w:rFonts w:asciiTheme="minorHAnsi" w:hAnsiTheme="minorHAnsi" w:cstheme="minorHAnsi"/>
          <w:b/>
          <w:sz w:val="22"/>
          <w:szCs w:val="22"/>
        </w:rPr>
      </w:pPr>
      <w:r w:rsidRPr="00034F18">
        <w:rPr>
          <w:rFonts w:asciiTheme="minorHAnsi" w:hAnsiTheme="minorHAnsi" w:cstheme="minorHAnsi"/>
          <w:b/>
          <w:sz w:val="22"/>
          <w:szCs w:val="22"/>
        </w:rPr>
        <w:t>Yetiştiricilik Amacıyla Kiralanan Göletler</w:t>
      </w:r>
      <w:bookmarkEnd w:id="786"/>
    </w:p>
    <w:tbl>
      <w:tblPr>
        <w:tblW w:w="8764" w:type="dxa"/>
        <w:jc w:val="center"/>
        <w:tblCellMar>
          <w:left w:w="70" w:type="dxa"/>
          <w:right w:w="70" w:type="dxa"/>
        </w:tblCellMar>
        <w:tblLook w:val="04A0" w:firstRow="1" w:lastRow="0" w:firstColumn="1" w:lastColumn="0" w:noHBand="0" w:noVBand="1"/>
      </w:tblPr>
      <w:tblGrid>
        <w:gridCol w:w="555"/>
        <w:gridCol w:w="959"/>
        <w:gridCol w:w="1081"/>
        <w:gridCol w:w="1109"/>
        <w:gridCol w:w="992"/>
        <w:gridCol w:w="828"/>
        <w:gridCol w:w="1276"/>
        <w:gridCol w:w="976"/>
        <w:gridCol w:w="988"/>
      </w:tblGrid>
      <w:tr w:rsidR="007E7628" w:rsidRPr="002143D0" w:rsidTr="00617DEF">
        <w:trPr>
          <w:trHeight w:val="244"/>
          <w:jc w:val="center"/>
        </w:trPr>
        <w:tc>
          <w:tcPr>
            <w:tcW w:w="555"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jc w:val="center"/>
              <w:rPr>
                <w:rFonts w:asciiTheme="minorHAnsi" w:hAnsiTheme="minorHAnsi"/>
                <w:b/>
                <w:bCs/>
                <w:sz w:val="16"/>
                <w:szCs w:val="16"/>
              </w:rPr>
            </w:pPr>
            <w:r w:rsidRPr="002143D0">
              <w:rPr>
                <w:rFonts w:asciiTheme="minorHAnsi" w:hAnsiTheme="minorHAnsi"/>
                <w:b/>
                <w:bCs/>
                <w:sz w:val="16"/>
                <w:szCs w:val="16"/>
              </w:rPr>
              <w:t>S.No</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jc w:val="center"/>
              <w:rPr>
                <w:rFonts w:asciiTheme="minorHAnsi" w:hAnsiTheme="minorHAnsi"/>
                <w:b/>
                <w:bCs/>
                <w:sz w:val="16"/>
                <w:szCs w:val="16"/>
              </w:rPr>
            </w:pPr>
            <w:r w:rsidRPr="002143D0">
              <w:rPr>
                <w:rFonts w:asciiTheme="minorHAnsi" w:hAnsiTheme="minorHAnsi"/>
                <w:b/>
                <w:bCs/>
                <w:sz w:val="16"/>
                <w:szCs w:val="16"/>
              </w:rPr>
              <w:t>Adı</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jc w:val="center"/>
              <w:rPr>
                <w:rFonts w:asciiTheme="minorHAnsi" w:hAnsiTheme="minorHAnsi"/>
                <w:b/>
                <w:bCs/>
                <w:sz w:val="16"/>
                <w:szCs w:val="16"/>
              </w:rPr>
            </w:pPr>
            <w:r w:rsidRPr="002143D0">
              <w:rPr>
                <w:rFonts w:asciiTheme="minorHAnsi" w:hAnsiTheme="minorHAnsi"/>
                <w:b/>
                <w:bCs/>
                <w:sz w:val="16"/>
                <w:szCs w:val="16"/>
              </w:rPr>
              <w:t>Bulunduğu İlçe</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jc w:val="center"/>
              <w:rPr>
                <w:rFonts w:asciiTheme="minorHAnsi" w:hAnsiTheme="minorHAnsi"/>
                <w:b/>
                <w:bCs/>
                <w:sz w:val="16"/>
                <w:szCs w:val="16"/>
              </w:rPr>
            </w:pPr>
            <w:r w:rsidRPr="002143D0">
              <w:rPr>
                <w:rFonts w:asciiTheme="minorHAnsi" w:hAnsiTheme="minorHAnsi"/>
                <w:b/>
                <w:bCs/>
                <w:sz w:val="16"/>
                <w:szCs w:val="16"/>
              </w:rPr>
              <w:t>Faaliyete Başlama Tarihi</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7E7628" w:rsidRPr="002143D0" w:rsidRDefault="007E7628" w:rsidP="007E7628">
            <w:pPr>
              <w:jc w:val="center"/>
              <w:rPr>
                <w:rFonts w:asciiTheme="minorHAnsi" w:hAnsiTheme="minorHAnsi"/>
                <w:b/>
                <w:bCs/>
                <w:sz w:val="16"/>
                <w:szCs w:val="16"/>
              </w:rPr>
            </w:pPr>
            <w:r w:rsidRPr="002143D0">
              <w:rPr>
                <w:rFonts w:asciiTheme="minorHAnsi" w:hAnsiTheme="minorHAnsi"/>
                <w:b/>
                <w:bCs/>
                <w:sz w:val="16"/>
                <w:szCs w:val="16"/>
              </w:rPr>
              <w:t>Proje kapasitesi (ton/yıl)</w:t>
            </w:r>
          </w:p>
        </w:tc>
        <w:tc>
          <w:tcPr>
            <w:tcW w:w="82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jc w:val="center"/>
              <w:rPr>
                <w:rFonts w:asciiTheme="minorHAnsi" w:hAnsiTheme="minorHAnsi"/>
                <w:b/>
                <w:bCs/>
                <w:sz w:val="16"/>
                <w:szCs w:val="16"/>
              </w:rPr>
            </w:pPr>
            <w:r w:rsidRPr="002143D0">
              <w:rPr>
                <w:rFonts w:asciiTheme="minorHAnsi" w:hAnsiTheme="minorHAnsi"/>
                <w:b/>
                <w:bCs/>
                <w:sz w:val="16"/>
                <w:szCs w:val="16"/>
              </w:rPr>
              <w:t>Kira Süresi</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7E7628" w:rsidRPr="002143D0" w:rsidRDefault="007E7628" w:rsidP="007E7628">
            <w:pPr>
              <w:jc w:val="center"/>
              <w:rPr>
                <w:rFonts w:asciiTheme="minorHAnsi" w:hAnsiTheme="minorHAnsi"/>
                <w:b/>
                <w:bCs/>
                <w:sz w:val="16"/>
                <w:szCs w:val="16"/>
              </w:rPr>
            </w:pPr>
            <w:r w:rsidRPr="002143D0">
              <w:rPr>
                <w:rFonts w:asciiTheme="minorHAnsi" w:hAnsiTheme="minorHAnsi"/>
                <w:b/>
                <w:bCs/>
                <w:sz w:val="16"/>
                <w:szCs w:val="16"/>
              </w:rPr>
              <w:t>Su Kul. Kira Söz. Başlangıç ve Bitiş Tar</w:t>
            </w:r>
            <w:r w:rsidR="004401BF" w:rsidRPr="002143D0">
              <w:rPr>
                <w:rFonts w:asciiTheme="minorHAnsi" w:hAnsiTheme="minorHAnsi"/>
                <w:b/>
                <w:bCs/>
                <w:sz w:val="16"/>
                <w:szCs w:val="16"/>
              </w:rPr>
              <w:t>ihi</w:t>
            </w:r>
          </w:p>
        </w:tc>
        <w:tc>
          <w:tcPr>
            <w:tcW w:w="976" w:type="dxa"/>
            <w:vMerge w:val="restar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jc w:val="center"/>
              <w:rPr>
                <w:rFonts w:asciiTheme="minorHAnsi" w:hAnsiTheme="minorHAnsi"/>
                <w:b/>
                <w:bCs/>
                <w:sz w:val="16"/>
                <w:szCs w:val="16"/>
              </w:rPr>
            </w:pPr>
            <w:r w:rsidRPr="002143D0">
              <w:rPr>
                <w:rFonts w:asciiTheme="minorHAnsi" w:hAnsiTheme="minorHAnsi"/>
                <w:b/>
                <w:bCs/>
                <w:sz w:val="16"/>
                <w:szCs w:val="16"/>
              </w:rPr>
              <w:t>Su Ürünleri Türü</w:t>
            </w:r>
          </w:p>
        </w:tc>
        <w:tc>
          <w:tcPr>
            <w:tcW w:w="98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jc w:val="center"/>
              <w:rPr>
                <w:rFonts w:asciiTheme="minorHAnsi" w:hAnsiTheme="minorHAnsi"/>
                <w:b/>
                <w:bCs/>
                <w:sz w:val="16"/>
                <w:szCs w:val="16"/>
              </w:rPr>
            </w:pPr>
            <w:r w:rsidRPr="002143D0">
              <w:rPr>
                <w:rFonts w:asciiTheme="minorHAnsi" w:hAnsiTheme="minorHAnsi"/>
                <w:b/>
                <w:bCs/>
                <w:sz w:val="16"/>
                <w:szCs w:val="16"/>
              </w:rPr>
              <w:t>Minimum su miktarı (Hektar)</w:t>
            </w:r>
          </w:p>
        </w:tc>
      </w:tr>
      <w:tr w:rsidR="007E7628" w:rsidRPr="002143D0" w:rsidTr="00617DEF">
        <w:trPr>
          <w:trHeight w:val="276"/>
          <w:jc w:val="center"/>
        </w:trPr>
        <w:tc>
          <w:tcPr>
            <w:tcW w:w="555"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rPr>
                <w:rFonts w:asciiTheme="minorHAnsi" w:hAnsiTheme="minorHAnsi"/>
                <w:b/>
                <w:bCs/>
                <w:sz w:val="16"/>
                <w:szCs w:val="16"/>
              </w:rPr>
            </w:pPr>
          </w:p>
        </w:tc>
        <w:tc>
          <w:tcPr>
            <w:tcW w:w="959"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rPr>
                <w:rFonts w:asciiTheme="minorHAnsi" w:hAnsiTheme="minorHAnsi"/>
                <w:b/>
                <w:bCs/>
                <w:sz w:val="16"/>
                <w:szCs w:val="16"/>
              </w:rPr>
            </w:pPr>
          </w:p>
        </w:tc>
        <w:tc>
          <w:tcPr>
            <w:tcW w:w="1081"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rPr>
                <w:rFonts w:asciiTheme="minorHAnsi" w:hAnsiTheme="minorHAnsi"/>
                <w:b/>
                <w:bCs/>
                <w:sz w:val="16"/>
                <w:szCs w:val="16"/>
              </w:rPr>
            </w:pPr>
          </w:p>
        </w:tc>
        <w:tc>
          <w:tcPr>
            <w:tcW w:w="1109"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rPr>
                <w:rFonts w:asciiTheme="minorHAnsi" w:hAnsiTheme="minorHAnsi"/>
                <w:b/>
                <w:bCs/>
                <w:sz w:val="16"/>
                <w:szCs w:val="16"/>
              </w:rPr>
            </w:pPr>
          </w:p>
        </w:tc>
        <w:tc>
          <w:tcPr>
            <w:tcW w:w="992"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7E7628" w:rsidRPr="002143D0" w:rsidRDefault="007E7628" w:rsidP="007E7628">
            <w:pPr>
              <w:rPr>
                <w:rFonts w:asciiTheme="minorHAnsi" w:hAnsiTheme="minorHAnsi"/>
                <w:b/>
                <w:bCs/>
                <w:sz w:val="16"/>
                <w:szCs w:val="16"/>
              </w:rPr>
            </w:pPr>
          </w:p>
        </w:tc>
        <w:tc>
          <w:tcPr>
            <w:tcW w:w="82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rPr>
                <w:rFonts w:asciiTheme="minorHAnsi" w:hAnsiTheme="minorHAnsi"/>
                <w:b/>
                <w:bCs/>
                <w:sz w:val="16"/>
                <w:szCs w:val="16"/>
              </w:rPr>
            </w:pPr>
          </w:p>
        </w:tc>
        <w:tc>
          <w:tcPr>
            <w:tcW w:w="1276"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7E7628" w:rsidRPr="002143D0" w:rsidRDefault="007E7628" w:rsidP="007E7628">
            <w:pPr>
              <w:rPr>
                <w:rFonts w:asciiTheme="minorHAnsi" w:hAnsiTheme="minorHAnsi"/>
                <w:b/>
                <w:bCs/>
                <w:sz w:val="16"/>
                <w:szCs w:val="16"/>
              </w:rPr>
            </w:pPr>
          </w:p>
        </w:tc>
        <w:tc>
          <w:tcPr>
            <w:tcW w:w="976" w:type="dxa"/>
            <w:vMerge/>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rPr>
                <w:rFonts w:asciiTheme="minorHAnsi" w:hAnsiTheme="minorHAnsi"/>
                <w:b/>
                <w:bCs/>
                <w:sz w:val="16"/>
                <w:szCs w:val="16"/>
              </w:rPr>
            </w:pPr>
          </w:p>
        </w:tc>
        <w:tc>
          <w:tcPr>
            <w:tcW w:w="98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rPr>
                <w:rFonts w:asciiTheme="minorHAnsi" w:hAnsiTheme="minorHAnsi"/>
                <w:b/>
                <w:bCs/>
                <w:sz w:val="16"/>
                <w:szCs w:val="16"/>
              </w:rPr>
            </w:pPr>
          </w:p>
        </w:tc>
      </w:tr>
      <w:tr w:rsidR="007E7628" w:rsidRPr="002143D0" w:rsidTr="00617DEF">
        <w:trPr>
          <w:trHeight w:val="20"/>
          <w:jc w:val="center"/>
        </w:trPr>
        <w:tc>
          <w:tcPr>
            <w:tcW w:w="555"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Dümrek       Göleti</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Merkez</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26.03.2013</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15</w:t>
            </w:r>
          </w:p>
        </w:tc>
        <w:tc>
          <w:tcPr>
            <w:tcW w:w="82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15 yıl</w:t>
            </w: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26.03.2013</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Sazan Balığı</w:t>
            </w:r>
          </w:p>
        </w:tc>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2,40</w:t>
            </w:r>
          </w:p>
        </w:tc>
      </w:tr>
      <w:tr w:rsidR="007E7628" w:rsidRPr="002143D0" w:rsidTr="00617DEF">
        <w:trPr>
          <w:trHeight w:val="20"/>
          <w:jc w:val="center"/>
        </w:trPr>
        <w:tc>
          <w:tcPr>
            <w:tcW w:w="555"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82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26.03.2028</w:t>
            </w:r>
          </w:p>
        </w:tc>
        <w:tc>
          <w:tcPr>
            <w:tcW w:w="976" w:type="dxa"/>
            <w:vMerge/>
            <w:tcBorders>
              <w:top w:val="nil"/>
              <w:left w:val="nil"/>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8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r>
      <w:tr w:rsidR="007E7628" w:rsidRPr="002143D0" w:rsidTr="00617DEF">
        <w:trPr>
          <w:trHeight w:val="20"/>
          <w:jc w:val="center"/>
        </w:trPr>
        <w:tc>
          <w:tcPr>
            <w:tcW w:w="555"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Akçapınar Göleti</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Merkez</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01.03.2007</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15</w:t>
            </w:r>
          </w:p>
        </w:tc>
        <w:tc>
          <w:tcPr>
            <w:tcW w:w="82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6 yıl</w:t>
            </w: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21.12.2015</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Sazan Balığı</w:t>
            </w:r>
          </w:p>
        </w:tc>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6,55</w:t>
            </w:r>
          </w:p>
        </w:tc>
      </w:tr>
      <w:tr w:rsidR="007E7628" w:rsidRPr="002143D0" w:rsidTr="00617DEF">
        <w:trPr>
          <w:trHeight w:val="20"/>
          <w:jc w:val="center"/>
        </w:trPr>
        <w:tc>
          <w:tcPr>
            <w:tcW w:w="555"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82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21.12.2021</w:t>
            </w:r>
          </w:p>
        </w:tc>
        <w:tc>
          <w:tcPr>
            <w:tcW w:w="976" w:type="dxa"/>
            <w:vMerge/>
            <w:tcBorders>
              <w:top w:val="nil"/>
              <w:left w:val="nil"/>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8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r>
      <w:tr w:rsidR="007E7628" w:rsidRPr="002143D0" w:rsidTr="00617DEF">
        <w:trPr>
          <w:trHeight w:val="20"/>
          <w:jc w:val="center"/>
        </w:trPr>
        <w:tc>
          <w:tcPr>
            <w:tcW w:w="555"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Kösedere Göleti</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Ayvacık</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26.10.2011</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15</w:t>
            </w:r>
          </w:p>
        </w:tc>
        <w:tc>
          <w:tcPr>
            <w:tcW w:w="82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8 yıl</w:t>
            </w: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27.10.2015</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Sazan Balığı</w:t>
            </w:r>
          </w:p>
        </w:tc>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4,40</w:t>
            </w:r>
          </w:p>
        </w:tc>
      </w:tr>
      <w:tr w:rsidR="007E7628" w:rsidRPr="002143D0" w:rsidTr="00617DEF">
        <w:trPr>
          <w:trHeight w:val="20"/>
          <w:jc w:val="center"/>
        </w:trPr>
        <w:tc>
          <w:tcPr>
            <w:tcW w:w="555"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82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27.10.2023</w:t>
            </w:r>
          </w:p>
        </w:tc>
        <w:tc>
          <w:tcPr>
            <w:tcW w:w="976" w:type="dxa"/>
            <w:vMerge/>
            <w:tcBorders>
              <w:top w:val="nil"/>
              <w:left w:val="nil"/>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8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r>
      <w:tr w:rsidR="007E7628" w:rsidRPr="002143D0" w:rsidTr="00617DEF">
        <w:trPr>
          <w:trHeight w:val="20"/>
          <w:jc w:val="center"/>
        </w:trPr>
        <w:tc>
          <w:tcPr>
            <w:tcW w:w="555"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4</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Yeniceköy Göleti</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Bayramiç</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25.11.2013</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20</w:t>
            </w:r>
          </w:p>
        </w:tc>
        <w:tc>
          <w:tcPr>
            <w:tcW w:w="82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15 yıl</w:t>
            </w: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25.11.2013</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Sazan Balığı</w:t>
            </w:r>
          </w:p>
        </w:tc>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8,25</w:t>
            </w:r>
          </w:p>
        </w:tc>
      </w:tr>
      <w:tr w:rsidR="007E7628" w:rsidRPr="002143D0" w:rsidTr="00617DEF">
        <w:trPr>
          <w:trHeight w:val="20"/>
          <w:jc w:val="center"/>
        </w:trPr>
        <w:tc>
          <w:tcPr>
            <w:tcW w:w="555"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82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25.11.2028</w:t>
            </w:r>
          </w:p>
        </w:tc>
        <w:tc>
          <w:tcPr>
            <w:tcW w:w="976" w:type="dxa"/>
            <w:vMerge/>
            <w:tcBorders>
              <w:top w:val="nil"/>
              <w:left w:val="nil"/>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8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r>
      <w:tr w:rsidR="007E7628" w:rsidRPr="002143D0" w:rsidTr="00617DEF">
        <w:trPr>
          <w:trHeight w:val="20"/>
          <w:jc w:val="center"/>
        </w:trPr>
        <w:tc>
          <w:tcPr>
            <w:tcW w:w="555"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82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26.10.2015</w:t>
            </w:r>
          </w:p>
        </w:tc>
        <w:tc>
          <w:tcPr>
            <w:tcW w:w="976" w:type="dxa"/>
            <w:vMerge/>
            <w:tcBorders>
              <w:top w:val="nil"/>
              <w:left w:val="nil"/>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8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r>
      <w:tr w:rsidR="007E7628" w:rsidRPr="002143D0" w:rsidTr="00617DEF">
        <w:trPr>
          <w:trHeight w:val="20"/>
          <w:jc w:val="center"/>
        </w:trPr>
        <w:tc>
          <w:tcPr>
            <w:tcW w:w="555"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5</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Bahçeli           Göleti</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Ezine</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26.03.2013</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15</w:t>
            </w:r>
          </w:p>
        </w:tc>
        <w:tc>
          <w:tcPr>
            <w:tcW w:w="82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15 yıl</w:t>
            </w: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26.03.2013</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Sazan Balığı</w:t>
            </w:r>
          </w:p>
        </w:tc>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4,60</w:t>
            </w:r>
          </w:p>
        </w:tc>
      </w:tr>
      <w:tr w:rsidR="007E7628" w:rsidRPr="002143D0" w:rsidTr="00617DEF">
        <w:trPr>
          <w:trHeight w:val="20"/>
          <w:jc w:val="center"/>
        </w:trPr>
        <w:tc>
          <w:tcPr>
            <w:tcW w:w="555"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82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26.03.2028</w:t>
            </w:r>
          </w:p>
        </w:tc>
        <w:tc>
          <w:tcPr>
            <w:tcW w:w="976" w:type="dxa"/>
            <w:vMerge/>
            <w:tcBorders>
              <w:top w:val="nil"/>
              <w:left w:val="nil"/>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8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r>
      <w:tr w:rsidR="007E7628" w:rsidRPr="002143D0" w:rsidTr="00617DEF">
        <w:trPr>
          <w:trHeight w:val="20"/>
          <w:jc w:val="center"/>
        </w:trPr>
        <w:tc>
          <w:tcPr>
            <w:tcW w:w="555"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6</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Kemallı                Göleti</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Ezine</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10.05.2012</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15</w:t>
            </w:r>
          </w:p>
        </w:tc>
        <w:tc>
          <w:tcPr>
            <w:tcW w:w="82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15 yıl</w:t>
            </w: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10.05.2012</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Sazan Balığı</w:t>
            </w:r>
          </w:p>
        </w:tc>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2,00</w:t>
            </w:r>
          </w:p>
        </w:tc>
      </w:tr>
      <w:tr w:rsidR="007E7628" w:rsidRPr="002143D0" w:rsidTr="00617DEF">
        <w:trPr>
          <w:trHeight w:val="20"/>
          <w:jc w:val="center"/>
        </w:trPr>
        <w:tc>
          <w:tcPr>
            <w:tcW w:w="555"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82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10.05.2027</w:t>
            </w:r>
          </w:p>
        </w:tc>
        <w:tc>
          <w:tcPr>
            <w:tcW w:w="976" w:type="dxa"/>
            <w:vMerge/>
            <w:tcBorders>
              <w:top w:val="nil"/>
              <w:left w:val="nil"/>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8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r>
      <w:tr w:rsidR="007E7628" w:rsidRPr="002143D0" w:rsidTr="00617DEF">
        <w:trPr>
          <w:trHeight w:val="20"/>
          <w:jc w:val="center"/>
        </w:trPr>
        <w:tc>
          <w:tcPr>
            <w:tcW w:w="555"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7</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Uluköy               Göleti</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Ezine</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30.05.2006</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15</w:t>
            </w:r>
          </w:p>
        </w:tc>
        <w:tc>
          <w:tcPr>
            <w:tcW w:w="82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6 yıl</w:t>
            </w: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27.10.2015</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Sazan Balığı</w:t>
            </w:r>
          </w:p>
        </w:tc>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1,05</w:t>
            </w:r>
          </w:p>
        </w:tc>
      </w:tr>
      <w:tr w:rsidR="007E7628" w:rsidRPr="002143D0" w:rsidTr="00617DEF">
        <w:trPr>
          <w:trHeight w:val="20"/>
          <w:jc w:val="center"/>
        </w:trPr>
        <w:tc>
          <w:tcPr>
            <w:tcW w:w="555"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82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26.10.2021</w:t>
            </w:r>
          </w:p>
        </w:tc>
        <w:tc>
          <w:tcPr>
            <w:tcW w:w="976" w:type="dxa"/>
            <w:vMerge/>
            <w:tcBorders>
              <w:top w:val="nil"/>
              <w:left w:val="nil"/>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8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r>
      <w:tr w:rsidR="007E7628" w:rsidRPr="002143D0" w:rsidTr="00617DEF">
        <w:trPr>
          <w:trHeight w:val="20"/>
          <w:jc w:val="center"/>
        </w:trPr>
        <w:tc>
          <w:tcPr>
            <w:tcW w:w="555"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82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19.08.2015</w:t>
            </w:r>
          </w:p>
        </w:tc>
        <w:tc>
          <w:tcPr>
            <w:tcW w:w="976" w:type="dxa"/>
            <w:vMerge/>
            <w:tcBorders>
              <w:top w:val="nil"/>
              <w:left w:val="nil"/>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8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r>
      <w:tr w:rsidR="007E7628" w:rsidRPr="002143D0" w:rsidTr="00617DEF">
        <w:trPr>
          <w:trHeight w:val="20"/>
          <w:jc w:val="center"/>
        </w:trPr>
        <w:tc>
          <w:tcPr>
            <w:tcW w:w="555"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8</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Nusratiye            Göleti</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Lapseki</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08.07.2008</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82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8 yıl</w:t>
            </w: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24.08.2015</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Sazan Balığı</w:t>
            </w:r>
          </w:p>
        </w:tc>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5,60</w:t>
            </w:r>
          </w:p>
        </w:tc>
      </w:tr>
      <w:tr w:rsidR="007E7628" w:rsidRPr="002143D0" w:rsidTr="00617DEF">
        <w:trPr>
          <w:trHeight w:val="20"/>
          <w:jc w:val="center"/>
        </w:trPr>
        <w:tc>
          <w:tcPr>
            <w:tcW w:w="555"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82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19.08.2023</w:t>
            </w:r>
          </w:p>
        </w:tc>
        <w:tc>
          <w:tcPr>
            <w:tcW w:w="976" w:type="dxa"/>
            <w:vMerge/>
            <w:tcBorders>
              <w:top w:val="nil"/>
              <w:left w:val="nil"/>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8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r>
      <w:tr w:rsidR="007E7628" w:rsidRPr="002143D0" w:rsidTr="00617DEF">
        <w:trPr>
          <w:trHeight w:val="20"/>
          <w:jc w:val="center"/>
        </w:trPr>
        <w:tc>
          <w:tcPr>
            <w:tcW w:w="555"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9</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Çınarcık                  Göleti</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Yenice</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12.12.2011</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15</w:t>
            </w:r>
          </w:p>
        </w:tc>
        <w:tc>
          <w:tcPr>
            <w:tcW w:w="82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11 yıl</w:t>
            </w: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21.12.2015</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Sazan Balığı</w:t>
            </w:r>
          </w:p>
        </w:tc>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3,70</w:t>
            </w:r>
          </w:p>
        </w:tc>
      </w:tr>
      <w:tr w:rsidR="007E7628" w:rsidRPr="002143D0" w:rsidTr="00617DEF">
        <w:trPr>
          <w:trHeight w:val="20"/>
          <w:jc w:val="center"/>
        </w:trPr>
        <w:tc>
          <w:tcPr>
            <w:tcW w:w="555"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20"/>
                <w:szCs w:val="20"/>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20"/>
                <w:szCs w:val="20"/>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20"/>
                <w:szCs w:val="20"/>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7E7628" w:rsidRPr="002143D0" w:rsidRDefault="007E7628" w:rsidP="007E7628">
            <w:pPr>
              <w:rPr>
                <w:rFonts w:asciiTheme="minorHAnsi" w:hAnsiTheme="minorHAnsi"/>
                <w:sz w:val="20"/>
                <w:szCs w:val="20"/>
              </w:rPr>
            </w:pPr>
          </w:p>
        </w:tc>
        <w:tc>
          <w:tcPr>
            <w:tcW w:w="82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20"/>
                <w:szCs w:val="20"/>
              </w:rPr>
            </w:pPr>
            <w:r w:rsidRPr="002143D0">
              <w:rPr>
                <w:rFonts w:asciiTheme="minorHAnsi" w:hAnsiTheme="minorHAnsi"/>
                <w:sz w:val="20"/>
                <w:szCs w:val="20"/>
              </w:rPr>
              <w:t>21.12.2026</w:t>
            </w:r>
          </w:p>
        </w:tc>
        <w:tc>
          <w:tcPr>
            <w:tcW w:w="976" w:type="dxa"/>
            <w:vMerge/>
            <w:tcBorders>
              <w:top w:val="nil"/>
              <w:left w:val="nil"/>
              <w:bottom w:val="single" w:sz="4" w:space="0" w:color="auto"/>
              <w:right w:val="single" w:sz="4" w:space="0" w:color="auto"/>
            </w:tcBorders>
            <w:vAlign w:val="center"/>
            <w:hideMark/>
          </w:tcPr>
          <w:p w:rsidR="007E7628" w:rsidRPr="002143D0" w:rsidRDefault="007E7628" w:rsidP="007E7628">
            <w:pPr>
              <w:rPr>
                <w:rFonts w:asciiTheme="minorHAnsi" w:hAnsiTheme="minorHAnsi"/>
                <w:sz w:val="20"/>
                <w:szCs w:val="20"/>
              </w:rPr>
            </w:pPr>
          </w:p>
        </w:tc>
        <w:tc>
          <w:tcPr>
            <w:tcW w:w="98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20"/>
                <w:szCs w:val="20"/>
              </w:rPr>
            </w:pPr>
          </w:p>
        </w:tc>
      </w:tr>
    </w:tbl>
    <w:p w:rsidR="009C606C" w:rsidRPr="002143D0" w:rsidRDefault="009C606C" w:rsidP="004B5056">
      <w:pPr>
        <w:pStyle w:val="Balk5"/>
        <w:jc w:val="left"/>
      </w:pPr>
    </w:p>
    <w:p w:rsidR="007E7628" w:rsidRPr="00034F18" w:rsidRDefault="007E7628" w:rsidP="00034F18">
      <w:pPr>
        <w:jc w:val="center"/>
        <w:rPr>
          <w:rFonts w:asciiTheme="minorHAnsi" w:hAnsiTheme="minorHAnsi" w:cstheme="minorHAnsi"/>
          <w:b/>
          <w:sz w:val="22"/>
          <w:szCs w:val="22"/>
        </w:rPr>
      </w:pPr>
      <w:r w:rsidRPr="00034F18">
        <w:rPr>
          <w:rFonts w:asciiTheme="minorHAnsi" w:hAnsiTheme="minorHAnsi" w:cstheme="minorHAnsi"/>
          <w:b/>
          <w:sz w:val="22"/>
          <w:szCs w:val="22"/>
        </w:rPr>
        <w:t>Türlere Göre Su Ürünleri Yetiştiricilik Üretim Miktarları</w:t>
      </w:r>
    </w:p>
    <w:tbl>
      <w:tblPr>
        <w:tblStyle w:val="TabloKlavuzu"/>
        <w:tblW w:w="7638" w:type="dxa"/>
        <w:jc w:val="center"/>
        <w:tblLook w:val="04A0" w:firstRow="1" w:lastRow="0" w:firstColumn="1" w:lastColumn="0" w:noHBand="0" w:noVBand="1"/>
      </w:tblPr>
      <w:tblGrid>
        <w:gridCol w:w="1188"/>
        <w:gridCol w:w="873"/>
        <w:gridCol w:w="864"/>
        <w:gridCol w:w="1186"/>
        <w:gridCol w:w="1127"/>
        <w:gridCol w:w="1228"/>
        <w:gridCol w:w="1172"/>
      </w:tblGrid>
      <w:tr w:rsidR="00713A5C" w:rsidRPr="002143D0" w:rsidTr="00713A5C">
        <w:trPr>
          <w:trHeight w:val="20"/>
          <w:jc w:val="center"/>
        </w:trPr>
        <w:tc>
          <w:tcPr>
            <w:tcW w:w="1188" w:type="dxa"/>
            <w:tcBorders>
              <w:bottom w:val="single" w:sz="4" w:space="0" w:color="auto"/>
            </w:tcBorders>
            <w:shd w:val="clear" w:color="auto" w:fill="FBD4B4" w:themeFill="accent6" w:themeFillTint="66"/>
            <w:vAlign w:val="center"/>
          </w:tcPr>
          <w:p w:rsidR="00713A5C" w:rsidRPr="002143D0" w:rsidRDefault="00713A5C" w:rsidP="00CA7081">
            <w:pPr>
              <w:rPr>
                <w:rFonts w:asciiTheme="minorHAnsi" w:hAnsiTheme="minorHAnsi"/>
                <w:b/>
                <w:sz w:val="20"/>
                <w:szCs w:val="20"/>
              </w:rPr>
            </w:pPr>
            <w:bookmarkStart w:id="790" w:name="_Toc386731996"/>
          </w:p>
        </w:tc>
        <w:tc>
          <w:tcPr>
            <w:tcW w:w="2923" w:type="dxa"/>
            <w:gridSpan w:val="3"/>
            <w:tcBorders>
              <w:bottom w:val="single" w:sz="4" w:space="0" w:color="auto"/>
            </w:tcBorders>
            <w:shd w:val="clear" w:color="auto" w:fill="FBD4B4" w:themeFill="accent6" w:themeFillTint="66"/>
            <w:vAlign w:val="center"/>
          </w:tcPr>
          <w:p w:rsidR="00713A5C" w:rsidRPr="002143D0" w:rsidRDefault="00713A5C" w:rsidP="00CA7081">
            <w:pPr>
              <w:jc w:val="center"/>
              <w:rPr>
                <w:rFonts w:asciiTheme="minorHAnsi" w:hAnsiTheme="minorHAnsi" w:cs="Arial"/>
                <w:b/>
                <w:bCs/>
                <w:kern w:val="24"/>
                <w:sz w:val="20"/>
                <w:szCs w:val="20"/>
              </w:rPr>
            </w:pPr>
            <w:r w:rsidRPr="002143D0">
              <w:rPr>
                <w:rFonts w:asciiTheme="minorHAnsi" w:hAnsiTheme="minorHAnsi" w:cs="Arial"/>
                <w:b/>
                <w:bCs/>
                <w:kern w:val="24"/>
                <w:sz w:val="20"/>
                <w:szCs w:val="20"/>
              </w:rPr>
              <w:t>Porsiyonluk Üretim miktarı (kg)</w:t>
            </w:r>
          </w:p>
        </w:tc>
        <w:tc>
          <w:tcPr>
            <w:tcW w:w="3527" w:type="dxa"/>
            <w:gridSpan w:val="3"/>
            <w:tcBorders>
              <w:bottom w:val="single" w:sz="4" w:space="0" w:color="auto"/>
            </w:tcBorders>
            <w:shd w:val="clear" w:color="auto" w:fill="FBD4B4" w:themeFill="accent6" w:themeFillTint="66"/>
            <w:vAlign w:val="center"/>
          </w:tcPr>
          <w:p w:rsidR="00713A5C" w:rsidRPr="002143D0" w:rsidRDefault="00713A5C" w:rsidP="00CA7081">
            <w:pPr>
              <w:jc w:val="center"/>
              <w:rPr>
                <w:rFonts w:asciiTheme="minorHAnsi" w:hAnsiTheme="minorHAnsi"/>
                <w:b/>
                <w:sz w:val="20"/>
                <w:szCs w:val="20"/>
              </w:rPr>
            </w:pPr>
            <w:r w:rsidRPr="002143D0">
              <w:rPr>
                <w:rFonts w:asciiTheme="minorHAnsi" w:hAnsiTheme="minorHAnsi" w:cs="Arial"/>
                <w:b/>
                <w:bCs/>
                <w:kern w:val="24"/>
                <w:sz w:val="20"/>
                <w:szCs w:val="20"/>
              </w:rPr>
              <w:t>Yavru Üretim miktarı (adet)</w:t>
            </w:r>
          </w:p>
        </w:tc>
      </w:tr>
      <w:tr w:rsidR="00713A5C" w:rsidRPr="002143D0" w:rsidTr="00713A5C">
        <w:trPr>
          <w:trHeight w:val="20"/>
          <w:jc w:val="center"/>
        </w:trPr>
        <w:tc>
          <w:tcPr>
            <w:tcW w:w="1188" w:type="dxa"/>
            <w:tcBorders>
              <w:bottom w:val="single" w:sz="4" w:space="0" w:color="auto"/>
            </w:tcBorders>
            <w:shd w:val="clear" w:color="auto" w:fill="FBD4B4" w:themeFill="accent6" w:themeFillTint="66"/>
            <w:vAlign w:val="center"/>
          </w:tcPr>
          <w:p w:rsidR="00713A5C" w:rsidRPr="002143D0" w:rsidRDefault="00713A5C" w:rsidP="00CA7081">
            <w:pPr>
              <w:jc w:val="center"/>
              <w:rPr>
                <w:rFonts w:asciiTheme="minorHAnsi" w:hAnsiTheme="minorHAnsi"/>
                <w:b/>
                <w:sz w:val="20"/>
                <w:szCs w:val="20"/>
              </w:rPr>
            </w:pPr>
            <w:r w:rsidRPr="002143D0">
              <w:rPr>
                <w:rFonts w:asciiTheme="minorHAnsi" w:hAnsiTheme="minorHAnsi"/>
                <w:b/>
                <w:sz w:val="20"/>
                <w:szCs w:val="20"/>
              </w:rPr>
              <w:t>Yıl /Tür</w:t>
            </w:r>
          </w:p>
        </w:tc>
        <w:tc>
          <w:tcPr>
            <w:tcW w:w="873" w:type="dxa"/>
            <w:shd w:val="clear" w:color="auto" w:fill="FBD4B4" w:themeFill="accent6" w:themeFillTint="66"/>
            <w:vAlign w:val="center"/>
          </w:tcPr>
          <w:p w:rsidR="00713A5C" w:rsidRPr="002143D0" w:rsidRDefault="00713A5C" w:rsidP="00CA7081">
            <w:pPr>
              <w:rPr>
                <w:rFonts w:asciiTheme="minorHAnsi" w:hAnsiTheme="minorHAnsi"/>
                <w:b/>
                <w:sz w:val="20"/>
                <w:szCs w:val="20"/>
              </w:rPr>
            </w:pPr>
            <w:r w:rsidRPr="002143D0">
              <w:rPr>
                <w:rFonts w:asciiTheme="minorHAnsi" w:hAnsiTheme="minorHAnsi"/>
                <w:b/>
                <w:sz w:val="20"/>
                <w:szCs w:val="20"/>
              </w:rPr>
              <w:t>Çipura</w:t>
            </w:r>
          </w:p>
        </w:tc>
        <w:tc>
          <w:tcPr>
            <w:tcW w:w="864" w:type="dxa"/>
            <w:shd w:val="clear" w:color="auto" w:fill="FBD4B4" w:themeFill="accent6" w:themeFillTint="66"/>
            <w:vAlign w:val="center"/>
          </w:tcPr>
          <w:p w:rsidR="00713A5C" w:rsidRPr="002143D0" w:rsidRDefault="00713A5C" w:rsidP="00CA7081">
            <w:pPr>
              <w:rPr>
                <w:rFonts w:asciiTheme="minorHAnsi" w:hAnsiTheme="minorHAnsi"/>
                <w:b/>
                <w:sz w:val="20"/>
                <w:szCs w:val="20"/>
              </w:rPr>
            </w:pPr>
            <w:r w:rsidRPr="002143D0">
              <w:rPr>
                <w:rFonts w:asciiTheme="minorHAnsi" w:hAnsiTheme="minorHAnsi"/>
                <w:b/>
                <w:sz w:val="20"/>
                <w:szCs w:val="20"/>
              </w:rPr>
              <w:t>Levrek</w:t>
            </w:r>
          </w:p>
        </w:tc>
        <w:tc>
          <w:tcPr>
            <w:tcW w:w="1186" w:type="dxa"/>
            <w:shd w:val="clear" w:color="auto" w:fill="FBD4B4" w:themeFill="accent6" w:themeFillTint="66"/>
            <w:vAlign w:val="center"/>
          </w:tcPr>
          <w:p w:rsidR="00713A5C" w:rsidRPr="002143D0" w:rsidRDefault="00713A5C" w:rsidP="00CA7081">
            <w:pPr>
              <w:rPr>
                <w:rFonts w:asciiTheme="minorHAnsi" w:hAnsiTheme="minorHAnsi"/>
                <w:b/>
                <w:sz w:val="20"/>
                <w:szCs w:val="20"/>
              </w:rPr>
            </w:pPr>
            <w:r w:rsidRPr="002143D0">
              <w:rPr>
                <w:rFonts w:asciiTheme="minorHAnsi" w:hAnsiTheme="minorHAnsi"/>
                <w:b/>
                <w:sz w:val="20"/>
                <w:szCs w:val="20"/>
              </w:rPr>
              <w:t>Alabalık</w:t>
            </w:r>
          </w:p>
        </w:tc>
        <w:tc>
          <w:tcPr>
            <w:tcW w:w="1127" w:type="dxa"/>
            <w:shd w:val="clear" w:color="auto" w:fill="FBD4B4" w:themeFill="accent6" w:themeFillTint="66"/>
            <w:vAlign w:val="center"/>
          </w:tcPr>
          <w:p w:rsidR="00713A5C" w:rsidRPr="002143D0" w:rsidRDefault="00713A5C" w:rsidP="00CA7081">
            <w:pPr>
              <w:rPr>
                <w:rFonts w:asciiTheme="minorHAnsi" w:hAnsiTheme="minorHAnsi"/>
                <w:b/>
                <w:sz w:val="20"/>
                <w:szCs w:val="20"/>
              </w:rPr>
            </w:pPr>
            <w:r w:rsidRPr="002143D0">
              <w:rPr>
                <w:rFonts w:asciiTheme="minorHAnsi" w:hAnsiTheme="minorHAnsi"/>
                <w:b/>
                <w:sz w:val="20"/>
                <w:szCs w:val="20"/>
              </w:rPr>
              <w:t>Çipura</w:t>
            </w:r>
          </w:p>
        </w:tc>
        <w:tc>
          <w:tcPr>
            <w:tcW w:w="1228" w:type="dxa"/>
            <w:shd w:val="clear" w:color="auto" w:fill="FBD4B4" w:themeFill="accent6" w:themeFillTint="66"/>
            <w:vAlign w:val="center"/>
          </w:tcPr>
          <w:p w:rsidR="00713A5C" w:rsidRPr="002143D0" w:rsidRDefault="00713A5C" w:rsidP="00CA7081">
            <w:pPr>
              <w:rPr>
                <w:rFonts w:asciiTheme="minorHAnsi" w:hAnsiTheme="minorHAnsi"/>
                <w:b/>
                <w:sz w:val="20"/>
                <w:szCs w:val="20"/>
              </w:rPr>
            </w:pPr>
            <w:r w:rsidRPr="002143D0">
              <w:rPr>
                <w:rFonts w:asciiTheme="minorHAnsi" w:hAnsiTheme="minorHAnsi"/>
                <w:b/>
                <w:sz w:val="20"/>
                <w:szCs w:val="20"/>
              </w:rPr>
              <w:t>Levrek</w:t>
            </w:r>
          </w:p>
        </w:tc>
        <w:tc>
          <w:tcPr>
            <w:tcW w:w="1172" w:type="dxa"/>
            <w:shd w:val="clear" w:color="auto" w:fill="FBD4B4" w:themeFill="accent6" w:themeFillTint="66"/>
            <w:vAlign w:val="center"/>
          </w:tcPr>
          <w:p w:rsidR="00713A5C" w:rsidRPr="002143D0" w:rsidRDefault="00713A5C" w:rsidP="00CA7081">
            <w:pPr>
              <w:rPr>
                <w:rFonts w:asciiTheme="minorHAnsi" w:hAnsiTheme="minorHAnsi"/>
                <w:b/>
                <w:sz w:val="20"/>
                <w:szCs w:val="20"/>
              </w:rPr>
            </w:pPr>
            <w:r w:rsidRPr="002143D0">
              <w:rPr>
                <w:rFonts w:asciiTheme="minorHAnsi" w:hAnsiTheme="minorHAnsi"/>
                <w:b/>
                <w:sz w:val="20"/>
                <w:szCs w:val="20"/>
              </w:rPr>
              <w:t>Alabalık</w:t>
            </w:r>
          </w:p>
        </w:tc>
      </w:tr>
      <w:tr w:rsidR="00713A5C" w:rsidRPr="002143D0" w:rsidTr="00CA7081">
        <w:trPr>
          <w:trHeight w:val="20"/>
          <w:jc w:val="center"/>
        </w:trPr>
        <w:tc>
          <w:tcPr>
            <w:tcW w:w="1188" w:type="dxa"/>
            <w:shd w:val="clear" w:color="auto" w:fill="FFFFFF" w:themeFill="background1"/>
            <w:vAlign w:val="center"/>
          </w:tcPr>
          <w:p w:rsidR="00713A5C" w:rsidRPr="002143D0" w:rsidRDefault="00713A5C" w:rsidP="00CA7081">
            <w:pPr>
              <w:rPr>
                <w:rFonts w:asciiTheme="minorHAnsi" w:hAnsiTheme="minorHAnsi"/>
                <w:sz w:val="18"/>
                <w:szCs w:val="18"/>
              </w:rPr>
            </w:pPr>
            <w:r w:rsidRPr="002143D0">
              <w:rPr>
                <w:rFonts w:asciiTheme="minorHAnsi" w:hAnsiTheme="minorHAnsi"/>
                <w:sz w:val="18"/>
                <w:szCs w:val="18"/>
              </w:rPr>
              <w:t>2014-2015</w:t>
            </w:r>
          </w:p>
        </w:tc>
        <w:tc>
          <w:tcPr>
            <w:tcW w:w="873" w:type="dxa"/>
            <w:shd w:val="clear" w:color="auto" w:fill="FFFFFF" w:themeFill="background1"/>
            <w:vAlign w:val="center"/>
          </w:tcPr>
          <w:p w:rsidR="00713A5C" w:rsidRPr="002143D0" w:rsidRDefault="00713A5C" w:rsidP="00CA7081">
            <w:pPr>
              <w:rPr>
                <w:rFonts w:asciiTheme="minorHAnsi" w:hAnsiTheme="minorHAnsi"/>
                <w:sz w:val="18"/>
                <w:szCs w:val="18"/>
              </w:rPr>
            </w:pPr>
            <w:r w:rsidRPr="002143D0">
              <w:rPr>
                <w:rFonts w:asciiTheme="minorHAnsi" w:hAnsiTheme="minorHAnsi" w:cs="Arial"/>
                <w:sz w:val="18"/>
                <w:szCs w:val="18"/>
              </w:rPr>
              <w:t>12.500</w:t>
            </w:r>
          </w:p>
        </w:tc>
        <w:tc>
          <w:tcPr>
            <w:tcW w:w="864" w:type="dxa"/>
            <w:vAlign w:val="center"/>
          </w:tcPr>
          <w:p w:rsidR="00713A5C" w:rsidRPr="002143D0" w:rsidRDefault="00713A5C" w:rsidP="00CA7081">
            <w:pPr>
              <w:rPr>
                <w:rFonts w:asciiTheme="minorHAnsi" w:hAnsiTheme="minorHAnsi"/>
                <w:sz w:val="18"/>
                <w:szCs w:val="18"/>
              </w:rPr>
            </w:pPr>
            <w:r w:rsidRPr="002143D0">
              <w:rPr>
                <w:rFonts w:asciiTheme="minorHAnsi" w:eastAsia="Arial Narrow" w:hAnsiTheme="minorHAnsi"/>
                <w:sz w:val="18"/>
                <w:szCs w:val="18"/>
              </w:rPr>
              <w:t>4.620</w:t>
            </w:r>
          </w:p>
        </w:tc>
        <w:tc>
          <w:tcPr>
            <w:tcW w:w="1186" w:type="dxa"/>
            <w:vAlign w:val="center"/>
          </w:tcPr>
          <w:p w:rsidR="00713A5C" w:rsidRPr="002143D0" w:rsidRDefault="00713A5C" w:rsidP="00CA7081">
            <w:pPr>
              <w:rPr>
                <w:rFonts w:asciiTheme="minorHAnsi" w:hAnsiTheme="minorHAnsi"/>
                <w:sz w:val="18"/>
                <w:szCs w:val="18"/>
              </w:rPr>
            </w:pPr>
            <w:r w:rsidRPr="002143D0">
              <w:rPr>
                <w:rFonts w:asciiTheme="minorHAnsi" w:hAnsiTheme="minorHAnsi" w:cs="Arial"/>
                <w:sz w:val="18"/>
                <w:szCs w:val="18"/>
              </w:rPr>
              <w:t>133.650</w:t>
            </w:r>
          </w:p>
        </w:tc>
        <w:tc>
          <w:tcPr>
            <w:tcW w:w="1127" w:type="dxa"/>
            <w:vAlign w:val="center"/>
          </w:tcPr>
          <w:p w:rsidR="00713A5C" w:rsidRPr="002143D0" w:rsidRDefault="00713A5C" w:rsidP="00CA7081">
            <w:pPr>
              <w:rPr>
                <w:rFonts w:asciiTheme="minorHAnsi" w:hAnsiTheme="minorHAnsi"/>
                <w:sz w:val="18"/>
                <w:szCs w:val="18"/>
              </w:rPr>
            </w:pPr>
            <w:r w:rsidRPr="002143D0">
              <w:rPr>
                <w:rFonts w:asciiTheme="minorHAnsi" w:hAnsiTheme="minorHAnsi" w:cs="Arial"/>
                <w:bCs/>
                <w:kern w:val="24"/>
                <w:sz w:val="18"/>
                <w:szCs w:val="18"/>
              </w:rPr>
              <w:t>2.822.000</w:t>
            </w:r>
          </w:p>
        </w:tc>
        <w:tc>
          <w:tcPr>
            <w:tcW w:w="1228" w:type="dxa"/>
            <w:vAlign w:val="center"/>
          </w:tcPr>
          <w:p w:rsidR="00713A5C" w:rsidRPr="002143D0" w:rsidRDefault="00713A5C" w:rsidP="00CA7081">
            <w:pPr>
              <w:rPr>
                <w:rFonts w:asciiTheme="minorHAnsi" w:hAnsiTheme="minorHAnsi"/>
                <w:sz w:val="18"/>
                <w:szCs w:val="18"/>
              </w:rPr>
            </w:pPr>
            <w:r w:rsidRPr="002143D0">
              <w:rPr>
                <w:rFonts w:asciiTheme="minorHAnsi" w:hAnsiTheme="minorHAnsi" w:cs="Arial"/>
                <w:bCs/>
                <w:kern w:val="24"/>
                <w:sz w:val="18"/>
                <w:szCs w:val="18"/>
              </w:rPr>
              <w:t>18.247.600</w:t>
            </w:r>
          </w:p>
        </w:tc>
        <w:tc>
          <w:tcPr>
            <w:tcW w:w="1172" w:type="dxa"/>
            <w:vAlign w:val="center"/>
          </w:tcPr>
          <w:p w:rsidR="00713A5C" w:rsidRPr="002143D0" w:rsidRDefault="00713A5C" w:rsidP="00CA7081">
            <w:pPr>
              <w:rPr>
                <w:rFonts w:asciiTheme="minorHAnsi" w:hAnsiTheme="minorHAnsi" w:cs="Arial"/>
                <w:bCs/>
                <w:kern w:val="24"/>
                <w:sz w:val="18"/>
                <w:szCs w:val="18"/>
              </w:rPr>
            </w:pPr>
            <w:r w:rsidRPr="002143D0">
              <w:rPr>
                <w:rFonts w:asciiTheme="minorHAnsi" w:hAnsiTheme="minorHAnsi" w:cs="Arial"/>
                <w:bCs/>
                <w:kern w:val="24"/>
                <w:sz w:val="18"/>
                <w:szCs w:val="18"/>
              </w:rPr>
              <w:t>1.520.000</w:t>
            </w:r>
          </w:p>
        </w:tc>
      </w:tr>
      <w:tr w:rsidR="00713A5C" w:rsidRPr="002143D0" w:rsidTr="00CA7081">
        <w:trPr>
          <w:trHeight w:val="20"/>
          <w:jc w:val="center"/>
        </w:trPr>
        <w:tc>
          <w:tcPr>
            <w:tcW w:w="1188" w:type="dxa"/>
            <w:shd w:val="clear" w:color="auto" w:fill="FFFFFF" w:themeFill="background1"/>
            <w:vAlign w:val="center"/>
          </w:tcPr>
          <w:p w:rsidR="00713A5C" w:rsidRPr="002143D0" w:rsidRDefault="00713A5C" w:rsidP="00CA7081">
            <w:pPr>
              <w:rPr>
                <w:rFonts w:asciiTheme="minorHAnsi" w:hAnsiTheme="minorHAnsi"/>
                <w:sz w:val="18"/>
                <w:szCs w:val="18"/>
              </w:rPr>
            </w:pPr>
            <w:r w:rsidRPr="002143D0">
              <w:rPr>
                <w:rFonts w:asciiTheme="minorHAnsi" w:hAnsiTheme="minorHAnsi"/>
                <w:sz w:val="18"/>
                <w:szCs w:val="18"/>
              </w:rPr>
              <w:t>2015-2016</w:t>
            </w:r>
          </w:p>
        </w:tc>
        <w:tc>
          <w:tcPr>
            <w:tcW w:w="873" w:type="dxa"/>
            <w:shd w:val="clear" w:color="auto" w:fill="FFFFFF" w:themeFill="background1"/>
            <w:vAlign w:val="center"/>
          </w:tcPr>
          <w:p w:rsidR="00713A5C" w:rsidRPr="002143D0" w:rsidRDefault="00713A5C" w:rsidP="00CA7081">
            <w:pPr>
              <w:rPr>
                <w:rFonts w:asciiTheme="minorHAnsi" w:hAnsiTheme="minorHAnsi"/>
                <w:sz w:val="18"/>
                <w:szCs w:val="18"/>
              </w:rPr>
            </w:pPr>
            <w:r w:rsidRPr="002143D0">
              <w:rPr>
                <w:rFonts w:asciiTheme="minorHAnsi" w:hAnsiTheme="minorHAnsi"/>
                <w:sz w:val="18"/>
                <w:szCs w:val="18"/>
              </w:rPr>
              <w:t>15.000</w:t>
            </w:r>
          </w:p>
        </w:tc>
        <w:tc>
          <w:tcPr>
            <w:tcW w:w="864" w:type="dxa"/>
            <w:vAlign w:val="center"/>
          </w:tcPr>
          <w:p w:rsidR="00713A5C" w:rsidRPr="002143D0" w:rsidRDefault="00713A5C" w:rsidP="00CA7081">
            <w:pPr>
              <w:jc w:val="center"/>
              <w:rPr>
                <w:rFonts w:asciiTheme="minorHAnsi" w:hAnsiTheme="minorHAnsi"/>
                <w:sz w:val="18"/>
                <w:szCs w:val="18"/>
              </w:rPr>
            </w:pPr>
            <w:r w:rsidRPr="002143D0">
              <w:rPr>
                <w:rFonts w:asciiTheme="minorHAnsi" w:hAnsiTheme="minorHAnsi"/>
                <w:sz w:val="18"/>
                <w:szCs w:val="18"/>
              </w:rPr>
              <w:t>-</w:t>
            </w:r>
          </w:p>
        </w:tc>
        <w:tc>
          <w:tcPr>
            <w:tcW w:w="1186" w:type="dxa"/>
            <w:vAlign w:val="center"/>
          </w:tcPr>
          <w:p w:rsidR="00713A5C" w:rsidRPr="002143D0" w:rsidRDefault="00713A5C" w:rsidP="00CA7081">
            <w:pPr>
              <w:rPr>
                <w:rFonts w:asciiTheme="minorHAnsi" w:hAnsiTheme="minorHAnsi"/>
                <w:sz w:val="18"/>
                <w:szCs w:val="18"/>
              </w:rPr>
            </w:pPr>
            <w:r w:rsidRPr="002143D0">
              <w:rPr>
                <w:rFonts w:asciiTheme="minorHAnsi" w:hAnsiTheme="minorHAnsi"/>
                <w:sz w:val="18"/>
                <w:szCs w:val="18"/>
              </w:rPr>
              <w:t>700.350</w:t>
            </w:r>
          </w:p>
        </w:tc>
        <w:tc>
          <w:tcPr>
            <w:tcW w:w="1127" w:type="dxa"/>
            <w:vAlign w:val="center"/>
          </w:tcPr>
          <w:p w:rsidR="00713A5C" w:rsidRPr="002143D0" w:rsidRDefault="00713A5C" w:rsidP="00CA7081">
            <w:pPr>
              <w:rPr>
                <w:rFonts w:asciiTheme="minorHAnsi" w:hAnsiTheme="minorHAnsi"/>
                <w:sz w:val="18"/>
                <w:szCs w:val="18"/>
              </w:rPr>
            </w:pPr>
            <w:r w:rsidRPr="002143D0">
              <w:rPr>
                <w:rFonts w:asciiTheme="minorHAnsi" w:hAnsiTheme="minorHAnsi"/>
                <w:sz w:val="18"/>
                <w:szCs w:val="18"/>
              </w:rPr>
              <w:t>8.546.000</w:t>
            </w:r>
          </w:p>
        </w:tc>
        <w:tc>
          <w:tcPr>
            <w:tcW w:w="1228" w:type="dxa"/>
            <w:vAlign w:val="center"/>
          </w:tcPr>
          <w:p w:rsidR="00713A5C" w:rsidRPr="002143D0" w:rsidRDefault="00713A5C" w:rsidP="00CA7081">
            <w:pPr>
              <w:rPr>
                <w:rFonts w:asciiTheme="minorHAnsi" w:hAnsiTheme="minorHAnsi"/>
                <w:sz w:val="18"/>
                <w:szCs w:val="18"/>
              </w:rPr>
            </w:pPr>
            <w:r w:rsidRPr="002143D0">
              <w:rPr>
                <w:rFonts w:asciiTheme="minorHAnsi" w:hAnsiTheme="minorHAnsi"/>
                <w:sz w:val="18"/>
                <w:szCs w:val="18"/>
              </w:rPr>
              <w:t>26.405.266</w:t>
            </w:r>
          </w:p>
        </w:tc>
        <w:tc>
          <w:tcPr>
            <w:tcW w:w="1172" w:type="dxa"/>
            <w:vAlign w:val="center"/>
          </w:tcPr>
          <w:p w:rsidR="00713A5C" w:rsidRPr="002143D0" w:rsidRDefault="00713A5C" w:rsidP="00CA7081">
            <w:pPr>
              <w:rPr>
                <w:rFonts w:asciiTheme="minorHAnsi" w:hAnsiTheme="minorHAnsi" w:cs="Arial"/>
                <w:bCs/>
                <w:kern w:val="24"/>
                <w:sz w:val="18"/>
                <w:szCs w:val="18"/>
              </w:rPr>
            </w:pPr>
            <w:r w:rsidRPr="002143D0">
              <w:rPr>
                <w:rFonts w:asciiTheme="minorHAnsi" w:hAnsiTheme="minorHAnsi" w:cs="Arial"/>
                <w:bCs/>
                <w:kern w:val="24"/>
                <w:sz w:val="18"/>
                <w:szCs w:val="18"/>
              </w:rPr>
              <w:t>1.520.000</w:t>
            </w:r>
          </w:p>
        </w:tc>
      </w:tr>
      <w:tr w:rsidR="00713A5C" w:rsidRPr="002143D0" w:rsidTr="00CA7081">
        <w:trPr>
          <w:trHeight w:val="20"/>
          <w:jc w:val="center"/>
        </w:trPr>
        <w:tc>
          <w:tcPr>
            <w:tcW w:w="1188" w:type="dxa"/>
            <w:shd w:val="clear" w:color="auto" w:fill="FFFFFF" w:themeFill="background1"/>
            <w:vAlign w:val="center"/>
          </w:tcPr>
          <w:p w:rsidR="00713A5C" w:rsidRPr="002143D0" w:rsidRDefault="00713A5C" w:rsidP="00CA7081">
            <w:pPr>
              <w:rPr>
                <w:rFonts w:asciiTheme="minorHAnsi" w:hAnsiTheme="minorHAnsi"/>
                <w:sz w:val="18"/>
                <w:szCs w:val="18"/>
              </w:rPr>
            </w:pPr>
            <w:r>
              <w:rPr>
                <w:rFonts w:asciiTheme="minorHAnsi" w:hAnsiTheme="minorHAnsi"/>
                <w:sz w:val="18"/>
                <w:szCs w:val="18"/>
              </w:rPr>
              <w:t>2016-2017</w:t>
            </w:r>
          </w:p>
        </w:tc>
        <w:tc>
          <w:tcPr>
            <w:tcW w:w="873" w:type="dxa"/>
            <w:shd w:val="clear" w:color="auto" w:fill="FFFFFF" w:themeFill="background1"/>
            <w:vAlign w:val="center"/>
          </w:tcPr>
          <w:p w:rsidR="00713A5C" w:rsidRPr="002143D0" w:rsidRDefault="00713A5C" w:rsidP="00CA7081">
            <w:pPr>
              <w:rPr>
                <w:rFonts w:asciiTheme="minorHAnsi" w:hAnsiTheme="minorHAnsi"/>
                <w:sz w:val="18"/>
                <w:szCs w:val="18"/>
              </w:rPr>
            </w:pPr>
            <w:r>
              <w:rPr>
                <w:rFonts w:asciiTheme="minorHAnsi" w:hAnsiTheme="minorHAnsi"/>
                <w:sz w:val="18"/>
                <w:szCs w:val="18"/>
              </w:rPr>
              <w:t>20.740</w:t>
            </w:r>
          </w:p>
        </w:tc>
        <w:tc>
          <w:tcPr>
            <w:tcW w:w="864" w:type="dxa"/>
            <w:vAlign w:val="center"/>
          </w:tcPr>
          <w:p w:rsidR="00713A5C" w:rsidRPr="002143D0" w:rsidRDefault="00713A5C" w:rsidP="00CA7081">
            <w:pPr>
              <w:jc w:val="center"/>
              <w:rPr>
                <w:rFonts w:asciiTheme="minorHAnsi" w:hAnsiTheme="minorHAnsi"/>
                <w:sz w:val="18"/>
                <w:szCs w:val="18"/>
              </w:rPr>
            </w:pPr>
            <w:r>
              <w:rPr>
                <w:rFonts w:asciiTheme="minorHAnsi" w:hAnsiTheme="minorHAnsi"/>
                <w:sz w:val="18"/>
                <w:szCs w:val="18"/>
              </w:rPr>
              <w:t>630</w:t>
            </w:r>
          </w:p>
        </w:tc>
        <w:tc>
          <w:tcPr>
            <w:tcW w:w="1186" w:type="dxa"/>
            <w:vAlign w:val="center"/>
          </w:tcPr>
          <w:p w:rsidR="00713A5C" w:rsidRPr="002143D0" w:rsidRDefault="00713A5C" w:rsidP="00CA7081">
            <w:pPr>
              <w:rPr>
                <w:rFonts w:asciiTheme="minorHAnsi" w:hAnsiTheme="minorHAnsi"/>
                <w:sz w:val="18"/>
                <w:szCs w:val="18"/>
              </w:rPr>
            </w:pPr>
            <w:r>
              <w:rPr>
                <w:rFonts w:asciiTheme="minorHAnsi" w:hAnsiTheme="minorHAnsi"/>
                <w:sz w:val="18"/>
                <w:szCs w:val="18"/>
              </w:rPr>
              <w:t>308.131</w:t>
            </w:r>
          </w:p>
        </w:tc>
        <w:tc>
          <w:tcPr>
            <w:tcW w:w="1127" w:type="dxa"/>
            <w:vAlign w:val="center"/>
          </w:tcPr>
          <w:p w:rsidR="00713A5C" w:rsidRPr="002143D0" w:rsidRDefault="00713A5C" w:rsidP="00CA7081">
            <w:pPr>
              <w:rPr>
                <w:rFonts w:asciiTheme="minorHAnsi" w:hAnsiTheme="minorHAnsi"/>
                <w:sz w:val="18"/>
                <w:szCs w:val="18"/>
              </w:rPr>
            </w:pPr>
            <w:r>
              <w:rPr>
                <w:rFonts w:asciiTheme="minorHAnsi" w:hAnsiTheme="minorHAnsi"/>
                <w:sz w:val="18"/>
                <w:szCs w:val="18"/>
              </w:rPr>
              <w:t>4.472.000</w:t>
            </w:r>
          </w:p>
        </w:tc>
        <w:tc>
          <w:tcPr>
            <w:tcW w:w="1228" w:type="dxa"/>
            <w:vAlign w:val="center"/>
          </w:tcPr>
          <w:p w:rsidR="00713A5C" w:rsidRPr="002143D0" w:rsidRDefault="00713A5C" w:rsidP="00CA7081">
            <w:pPr>
              <w:rPr>
                <w:rFonts w:asciiTheme="minorHAnsi" w:hAnsiTheme="minorHAnsi"/>
                <w:sz w:val="18"/>
                <w:szCs w:val="18"/>
              </w:rPr>
            </w:pPr>
            <w:r>
              <w:rPr>
                <w:rFonts w:asciiTheme="minorHAnsi" w:hAnsiTheme="minorHAnsi"/>
                <w:sz w:val="18"/>
                <w:szCs w:val="18"/>
              </w:rPr>
              <w:t>35.504.000</w:t>
            </w:r>
          </w:p>
        </w:tc>
        <w:tc>
          <w:tcPr>
            <w:tcW w:w="1172" w:type="dxa"/>
            <w:vAlign w:val="center"/>
          </w:tcPr>
          <w:p w:rsidR="00713A5C" w:rsidRPr="002143D0" w:rsidRDefault="00713A5C" w:rsidP="00CA7081">
            <w:pPr>
              <w:rPr>
                <w:rFonts w:asciiTheme="minorHAnsi" w:hAnsiTheme="minorHAnsi" w:cs="Arial"/>
                <w:bCs/>
                <w:kern w:val="24"/>
                <w:sz w:val="18"/>
                <w:szCs w:val="18"/>
              </w:rPr>
            </w:pPr>
            <w:r>
              <w:rPr>
                <w:rFonts w:asciiTheme="minorHAnsi" w:hAnsiTheme="minorHAnsi" w:cs="Arial"/>
                <w:bCs/>
                <w:kern w:val="24"/>
                <w:sz w:val="18"/>
                <w:szCs w:val="18"/>
              </w:rPr>
              <w:t>1.520.000</w:t>
            </w:r>
          </w:p>
        </w:tc>
      </w:tr>
    </w:tbl>
    <w:p w:rsidR="004401BF" w:rsidRDefault="004401BF" w:rsidP="004401BF"/>
    <w:p w:rsidR="00AE03CD" w:rsidRDefault="00AE03CD" w:rsidP="004401BF"/>
    <w:p w:rsidR="00AE03CD" w:rsidRDefault="00AE03CD" w:rsidP="004401BF"/>
    <w:p w:rsidR="00AE03CD" w:rsidRPr="002143D0" w:rsidRDefault="00AE03CD" w:rsidP="004401BF"/>
    <w:p w:rsidR="007E7628" w:rsidRPr="002143D0" w:rsidRDefault="007E7628" w:rsidP="00724F82">
      <w:pPr>
        <w:pStyle w:val="Balk5"/>
        <w:spacing w:before="120"/>
        <w:jc w:val="left"/>
      </w:pPr>
      <w:bookmarkStart w:id="791" w:name="_Toc525548156"/>
      <w:r w:rsidRPr="002143D0">
        <w:lastRenderedPageBreak/>
        <w:t>4.5.</w:t>
      </w:r>
      <w:r w:rsidR="004B5056" w:rsidRPr="002143D0">
        <w:t>3.</w:t>
      </w:r>
      <w:r w:rsidR="00E65486">
        <w:t>1</w:t>
      </w:r>
      <w:r w:rsidR="004B5056" w:rsidRPr="002143D0">
        <w:t>.</w:t>
      </w:r>
      <w:r w:rsidRPr="002143D0">
        <w:t xml:space="preserve"> Avlak Sahaları</w:t>
      </w:r>
      <w:bookmarkEnd w:id="787"/>
      <w:bookmarkEnd w:id="788"/>
      <w:bookmarkEnd w:id="789"/>
      <w:bookmarkEnd w:id="790"/>
      <w:bookmarkEnd w:id="791"/>
    </w:p>
    <w:p w:rsidR="004B5056" w:rsidRPr="002143D0" w:rsidRDefault="007E7628" w:rsidP="004B5056">
      <w:pPr>
        <w:rPr>
          <w:rFonts w:asciiTheme="minorHAnsi" w:hAnsiTheme="minorHAnsi"/>
          <w:sz w:val="22"/>
          <w:szCs w:val="22"/>
        </w:rPr>
      </w:pPr>
      <w:r w:rsidRPr="002143D0">
        <w:rPr>
          <w:rFonts w:asciiTheme="minorHAnsi" w:hAnsiTheme="minorHAnsi"/>
          <w:sz w:val="22"/>
          <w:szCs w:val="22"/>
        </w:rPr>
        <w:tab/>
      </w:r>
      <w:r w:rsidR="004B5056" w:rsidRPr="002143D0">
        <w:rPr>
          <w:rFonts w:asciiTheme="minorHAnsi" w:hAnsiTheme="minorHAnsi"/>
          <w:sz w:val="22"/>
          <w:szCs w:val="22"/>
        </w:rPr>
        <w:t>İlimiz sınırları içerisinde bulunan su ürünleri avlak sahaları ilgili mevzuat hükümleri çerçevesinde pazarlık (İhale) usulüyle kiralanmaktadır. Kiralanan bu 20 adet sahaya ilişkin bilgiler aşağıdaki tabloda verilmiştir.</w:t>
      </w:r>
    </w:p>
    <w:p w:rsidR="007E7628" w:rsidRPr="002143D0" w:rsidRDefault="007E7628" w:rsidP="004B5056">
      <w:pPr>
        <w:spacing w:line="276" w:lineRule="auto"/>
        <w:rPr>
          <w:rFonts w:asciiTheme="minorHAnsi" w:hAnsiTheme="minorHAnsi"/>
          <w:sz w:val="22"/>
          <w:szCs w:val="22"/>
        </w:rPr>
      </w:pPr>
    </w:p>
    <w:tbl>
      <w:tblPr>
        <w:tblStyle w:val="TabloKlavuzu"/>
        <w:tblW w:w="8165" w:type="dxa"/>
        <w:jc w:val="center"/>
        <w:tblLook w:val="04A0" w:firstRow="1" w:lastRow="0" w:firstColumn="1" w:lastColumn="0" w:noHBand="0" w:noVBand="1"/>
      </w:tblPr>
      <w:tblGrid>
        <w:gridCol w:w="2778"/>
        <w:gridCol w:w="1134"/>
        <w:gridCol w:w="993"/>
        <w:gridCol w:w="1134"/>
        <w:gridCol w:w="2126"/>
      </w:tblGrid>
      <w:tr w:rsidR="007E7628" w:rsidRPr="002143D0" w:rsidTr="004401BF">
        <w:trPr>
          <w:trHeight w:val="20"/>
          <w:jc w:val="center"/>
        </w:trPr>
        <w:tc>
          <w:tcPr>
            <w:tcW w:w="8165" w:type="dxa"/>
            <w:gridSpan w:val="5"/>
            <w:shd w:val="clear" w:color="auto" w:fill="FBD4B4" w:themeFill="accent6" w:themeFillTint="66"/>
            <w:vAlign w:val="center"/>
          </w:tcPr>
          <w:p w:rsidR="007E7628" w:rsidRPr="002143D0" w:rsidRDefault="001C136C" w:rsidP="007E7628">
            <w:pPr>
              <w:jc w:val="center"/>
              <w:rPr>
                <w:rFonts w:asciiTheme="minorHAnsi" w:hAnsiTheme="minorHAnsi"/>
                <w:b/>
                <w:sz w:val="16"/>
                <w:szCs w:val="16"/>
              </w:rPr>
            </w:pPr>
            <w:r w:rsidRPr="002143D0">
              <w:rPr>
                <w:rFonts w:asciiTheme="minorHAnsi" w:hAnsiTheme="minorHAnsi"/>
                <w:b/>
                <w:sz w:val="16"/>
                <w:szCs w:val="16"/>
              </w:rPr>
              <w:t xml:space="preserve">Kiralanan Avlak Sahasının </w:t>
            </w:r>
          </w:p>
        </w:tc>
      </w:tr>
      <w:tr w:rsidR="007E7628" w:rsidRPr="002143D0" w:rsidTr="004401BF">
        <w:trPr>
          <w:trHeight w:val="20"/>
          <w:jc w:val="center"/>
        </w:trPr>
        <w:tc>
          <w:tcPr>
            <w:tcW w:w="2778" w:type="dxa"/>
            <w:shd w:val="clear" w:color="auto" w:fill="FBD4B4" w:themeFill="accent6" w:themeFillTint="66"/>
            <w:vAlign w:val="center"/>
          </w:tcPr>
          <w:p w:rsidR="007E7628" w:rsidRPr="002143D0" w:rsidRDefault="007E7628" w:rsidP="007E7628">
            <w:pPr>
              <w:jc w:val="center"/>
              <w:rPr>
                <w:rFonts w:asciiTheme="minorHAnsi" w:hAnsiTheme="minorHAnsi"/>
                <w:b/>
                <w:sz w:val="16"/>
                <w:szCs w:val="16"/>
              </w:rPr>
            </w:pPr>
            <w:r w:rsidRPr="002143D0">
              <w:rPr>
                <w:rFonts w:asciiTheme="minorHAnsi" w:hAnsiTheme="minorHAnsi"/>
                <w:b/>
                <w:sz w:val="16"/>
                <w:szCs w:val="16"/>
              </w:rPr>
              <w:t>Adı</w:t>
            </w:r>
          </w:p>
        </w:tc>
        <w:tc>
          <w:tcPr>
            <w:tcW w:w="1134" w:type="dxa"/>
            <w:shd w:val="clear" w:color="auto" w:fill="FBD4B4" w:themeFill="accent6" w:themeFillTint="66"/>
            <w:vAlign w:val="center"/>
          </w:tcPr>
          <w:p w:rsidR="007E7628" w:rsidRPr="002143D0" w:rsidRDefault="007E7628" w:rsidP="007E7628">
            <w:pPr>
              <w:jc w:val="center"/>
              <w:rPr>
                <w:rFonts w:asciiTheme="minorHAnsi" w:hAnsiTheme="minorHAnsi"/>
                <w:b/>
                <w:sz w:val="16"/>
                <w:szCs w:val="16"/>
              </w:rPr>
            </w:pPr>
            <w:r w:rsidRPr="002143D0">
              <w:rPr>
                <w:rFonts w:asciiTheme="minorHAnsi" w:hAnsiTheme="minorHAnsi"/>
                <w:b/>
                <w:sz w:val="16"/>
                <w:szCs w:val="16"/>
              </w:rPr>
              <w:t>Türü</w:t>
            </w:r>
          </w:p>
        </w:tc>
        <w:tc>
          <w:tcPr>
            <w:tcW w:w="993" w:type="dxa"/>
            <w:shd w:val="clear" w:color="auto" w:fill="FBD4B4" w:themeFill="accent6" w:themeFillTint="66"/>
            <w:vAlign w:val="center"/>
          </w:tcPr>
          <w:p w:rsidR="007E7628" w:rsidRPr="002143D0" w:rsidRDefault="001C136C" w:rsidP="007E7628">
            <w:pPr>
              <w:jc w:val="center"/>
              <w:rPr>
                <w:rFonts w:asciiTheme="minorHAnsi" w:hAnsiTheme="minorHAnsi"/>
                <w:b/>
                <w:sz w:val="16"/>
                <w:szCs w:val="16"/>
              </w:rPr>
            </w:pPr>
            <w:r w:rsidRPr="002143D0">
              <w:rPr>
                <w:rFonts w:asciiTheme="minorHAnsi" w:hAnsiTheme="minorHAnsi"/>
                <w:b/>
                <w:sz w:val="16"/>
                <w:szCs w:val="16"/>
              </w:rPr>
              <w:t>Miktarı (d</w:t>
            </w:r>
            <w:r w:rsidR="007E7628" w:rsidRPr="002143D0">
              <w:rPr>
                <w:rFonts w:asciiTheme="minorHAnsi" w:hAnsiTheme="minorHAnsi"/>
                <w:b/>
                <w:sz w:val="16"/>
                <w:szCs w:val="16"/>
              </w:rPr>
              <w:t>a)</w:t>
            </w:r>
          </w:p>
        </w:tc>
        <w:tc>
          <w:tcPr>
            <w:tcW w:w="1134" w:type="dxa"/>
            <w:shd w:val="clear" w:color="auto" w:fill="FBD4B4" w:themeFill="accent6" w:themeFillTint="66"/>
            <w:vAlign w:val="center"/>
          </w:tcPr>
          <w:p w:rsidR="007E7628" w:rsidRPr="002143D0" w:rsidRDefault="007E7628" w:rsidP="007E7628">
            <w:pPr>
              <w:jc w:val="center"/>
              <w:rPr>
                <w:rFonts w:asciiTheme="minorHAnsi" w:hAnsiTheme="minorHAnsi"/>
                <w:b/>
                <w:sz w:val="16"/>
                <w:szCs w:val="16"/>
              </w:rPr>
            </w:pPr>
            <w:r w:rsidRPr="002143D0">
              <w:rPr>
                <w:rFonts w:asciiTheme="minorHAnsi" w:hAnsiTheme="minorHAnsi"/>
                <w:b/>
                <w:sz w:val="16"/>
                <w:szCs w:val="16"/>
              </w:rPr>
              <w:t>Bulunduğu İlçe</w:t>
            </w:r>
          </w:p>
        </w:tc>
        <w:tc>
          <w:tcPr>
            <w:tcW w:w="2126" w:type="dxa"/>
            <w:shd w:val="clear" w:color="auto" w:fill="FBD4B4" w:themeFill="accent6" w:themeFillTint="66"/>
            <w:vAlign w:val="center"/>
          </w:tcPr>
          <w:p w:rsidR="007E7628" w:rsidRPr="002143D0" w:rsidRDefault="007E7628" w:rsidP="007E7628">
            <w:pPr>
              <w:jc w:val="center"/>
              <w:rPr>
                <w:rFonts w:asciiTheme="minorHAnsi" w:hAnsiTheme="minorHAnsi"/>
                <w:b/>
                <w:sz w:val="16"/>
                <w:szCs w:val="16"/>
              </w:rPr>
            </w:pPr>
            <w:r w:rsidRPr="002143D0">
              <w:rPr>
                <w:rFonts w:asciiTheme="minorHAnsi" w:hAnsiTheme="minorHAnsi"/>
                <w:b/>
                <w:sz w:val="16"/>
                <w:szCs w:val="16"/>
              </w:rPr>
              <w:t>Kira B</w:t>
            </w:r>
            <w:r w:rsidR="004401BF" w:rsidRPr="002143D0">
              <w:rPr>
                <w:rFonts w:asciiTheme="minorHAnsi" w:hAnsiTheme="minorHAnsi"/>
                <w:b/>
                <w:sz w:val="16"/>
                <w:szCs w:val="16"/>
              </w:rPr>
              <w:t>aşlangıç Başlangıç ve Bitiş Tarihi</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b/>
                <w:sz w:val="16"/>
                <w:szCs w:val="16"/>
              </w:rPr>
            </w:pPr>
            <w:r w:rsidRPr="002143D0">
              <w:rPr>
                <w:rFonts w:asciiTheme="minorHAnsi" w:hAnsiTheme="minorHAnsi"/>
                <w:sz w:val="16"/>
                <w:szCs w:val="16"/>
              </w:rPr>
              <w:t>Kumadası Mevkii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7,85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Lapseki</w:t>
            </w:r>
          </w:p>
        </w:tc>
        <w:tc>
          <w:tcPr>
            <w:tcW w:w="2126" w:type="dxa"/>
            <w:shd w:val="clear" w:color="auto" w:fill="FFFFFF" w:themeFill="background1"/>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25/03/2015-25/03/2020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b/>
                <w:sz w:val="16"/>
                <w:szCs w:val="16"/>
              </w:rPr>
            </w:pPr>
            <w:r w:rsidRPr="002143D0">
              <w:rPr>
                <w:rFonts w:asciiTheme="minorHAnsi" w:hAnsiTheme="minorHAnsi"/>
                <w:sz w:val="16"/>
                <w:szCs w:val="16"/>
              </w:rPr>
              <w:t>Güvercintepe Yanı 1 Mevkii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Gelibolu</w:t>
            </w:r>
          </w:p>
        </w:tc>
        <w:tc>
          <w:tcPr>
            <w:tcW w:w="2126" w:type="dxa"/>
            <w:shd w:val="clear" w:color="auto" w:fill="FFFFFF" w:themeFill="background1"/>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16/04/2015-16/04/2020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b/>
                <w:sz w:val="16"/>
                <w:szCs w:val="16"/>
              </w:rPr>
            </w:pPr>
            <w:r w:rsidRPr="002143D0">
              <w:rPr>
                <w:rFonts w:asciiTheme="minorHAnsi" w:hAnsiTheme="minorHAnsi"/>
                <w:sz w:val="16"/>
                <w:szCs w:val="16"/>
              </w:rPr>
              <w:t>Güvercintepe Yanı 2 Mev.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Gelibolu</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30/03/2015-30/03/2020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b/>
                <w:sz w:val="16"/>
                <w:szCs w:val="16"/>
              </w:rPr>
            </w:pPr>
            <w:r w:rsidRPr="002143D0">
              <w:rPr>
                <w:rFonts w:asciiTheme="minorHAnsi" w:hAnsiTheme="minorHAnsi"/>
                <w:sz w:val="16"/>
                <w:szCs w:val="16"/>
              </w:rPr>
              <w:t>Zeytinlik Mevkii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Eceabat</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30/03/2015-30/03/2020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b/>
                <w:sz w:val="16"/>
                <w:szCs w:val="16"/>
              </w:rPr>
            </w:pPr>
            <w:r w:rsidRPr="002143D0">
              <w:rPr>
                <w:rFonts w:asciiTheme="minorHAnsi" w:hAnsiTheme="minorHAnsi"/>
                <w:sz w:val="16"/>
                <w:szCs w:val="16"/>
              </w:rPr>
              <w:t>İncir Limanı Mevkii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Eceabat</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30/03/2015-30/03/2020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Kömürçakılı Mevkii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Eceabat</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30/03/2015-30/03/2020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Mersinlik Mevkii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Eceabat</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30/03/2015-30/03/2020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Arif Ağanın Taşları Mev.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Eceabat</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30/03/2015-30/03/2020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Bozburun Mevkii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Eceabat</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27/03/2014-27/03/2014</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Çam Limanı 1 Mevkii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Gelibolu</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30/03/2015-30/03/2020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Mandalimanı Limanı M.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Gelibolu</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30/03/2015-30/03/2020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Koyun Limanı Mevkii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Gelibolu</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19/04/2013-19/04/2016</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Çam Limanı 2 Mevkii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Gelibolu</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30/03/2015-30/03/2020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Despot Limanı Mevkii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Gelibolu</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16/04/2015-16/04/2020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Sazlimanı Mevkii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Gelibolu</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30/03/2015-30/03/2020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Safrandağıyanı Mevkii Ağ Alanı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Gelibolu</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24/04/2014-24/04/2019</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Bayramiç Baraj Gölü</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Baraj Gölü</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Tamamı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Bayramiç</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04/04/2013-04/04/2018</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Bakacak Baraj Gölü</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Baraj Gölü</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Tamamı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Biga</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10/12/2015-10/12/2020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Taşoluk Baraj Gölü</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Baraj Gölü</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Tamamı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Biga</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10/12/2015-10/12/2020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Umurbey Baraj Gölü</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Baraj Gölü</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Tamamı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Lapseki</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10/12/2015-10/12/2020</w:t>
            </w:r>
          </w:p>
        </w:tc>
      </w:tr>
    </w:tbl>
    <w:p w:rsidR="007E7628" w:rsidRPr="002143D0" w:rsidRDefault="007E7628" w:rsidP="004062D5">
      <w:pPr>
        <w:pStyle w:val="Balk5"/>
        <w:spacing w:before="120"/>
        <w:jc w:val="left"/>
      </w:pPr>
      <w:bookmarkStart w:id="792" w:name="_Toc386732002"/>
      <w:bookmarkStart w:id="793" w:name="_Toc525548157"/>
      <w:r w:rsidRPr="002143D0">
        <w:t>4.5.</w:t>
      </w:r>
      <w:r w:rsidR="004B5056" w:rsidRPr="002143D0">
        <w:t>3</w:t>
      </w:r>
      <w:r w:rsidRPr="002143D0">
        <w:t>.</w:t>
      </w:r>
      <w:r w:rsidR="00E65486">
        <w:t>2</w:t>
      </w:r>
      <w:r w:rsidR="004B5056" w:rsidRPr="002143D0">
        <w:t>.</w:t>
      </w:r>
      <w:r w:rsidRPr="002143D0">
        <w:t xml:space="preserve"> Balıklandırma Çalışmaları</w:t>
      </w:r>
      <w:bookmarkEnd w:id="792"/>
      <w:bookmarkEnd w:id="793"/>
    </w:p>
    <w:p w:rsidR="004B5056" w:rsidRPr="002143D0" w:rsidRDefault="004B5056" w:rsidP="004B5056">
      <w:pPr>
        <w:spacing w:line="276" w:lineRule="auto"/>
        <w:ind w:firstLine="709"/>
        <w:rPr>
          <w:rFonts w:asciiTheme="minorHAnsi" w:hAnsiTheme="minorHAnsi"/>
          <w:sz w:val="22"/>
          <w:szCs w:val="22"/>
        </w:rPr>
      </w:pPr>
      <w:r w:rsidRPr="002143D0">
        <w:rPr>
          <w:rFonts w:asciiTheme="minorHAnsi" w:hAnsiTheme="minorHAnsi"/>
          <w:sz w:val="22"/>
          <w:szCs w:val="22"/>
        </w:rPr>
        <w:t>Bakanlığımızca her yıl yürütülen balıklandırma çalışmaları çerçevesinde; D.S.İ. ne ait olan ve ekstansif ya da yarı entansif amaçla kiralama başvurusu yapılan yada kiralanan su rezervuarlarının dışında kalan su sahalarının aynalı sazan balığıyla balıklandırma işlemleri gerçekleştirilmektedir.</w:t>
      </w:r>
    </w:p>
    <w:tbl>
      <w:tblPr>
        <w:tblW w:w="5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710"/>
        <w:gridCol w:w="2682"/>
        <w:gridCol w:w="2088"/>
      </w:tblGrid>
      <w:tr w:rsidR="007E7628" w:rsidRPr="002143D0" w:rsidTr="00617DEF">
        <w:trPr>
          <w:trHeight w:val="20"/>
          <w:jc w:val="center"/>
        </w:trPr>
        <w:tc>
          <w:tcPr>
            <w:tcW w:w="710" w:type="dxa"/>
            <w:shd w:val="clear" w:color="auto" w:fill="FBD4B4" w:themeFill="accent6" w:themeFillTint="66"/>
            <w:tcMar>
              <w:top w:w="0" w:type="dxa"/>
              <w:left w:w="144" w:type="dxa"/>
              <w:bottom w:w="0" w:type="dxa"/>
              <w:right w:w="144" w:type="dxa"/>
            </w:tcMar>
            <w:vAlign w:val="center"/>
            <w:hideMark/>
          </w:tcPr>
          <w:p w:rsidR="007E7628" w:rsidRPr="002143D0" w:rsidRDefault="007E7628" w:rsidP="001C136C">
            <w:pPr>
              <w:jc w:val="center"/>
              <w:rPr>
                <w:rFonts w:asciiTheme="minorHAnsi" w:hAnsiTheme="minorHAnsi" w:cs="Arial"/>
                <w:sz w:val="20"/>
                <w:szCs w:val="20"/>
              </w:rPr>
            </w:pPr>
            <w:r w:rsidRPr="002143D0">
              <w:rPr>
                <w:rFonts w:asciiTheme="minorHAnsi" w:hAnsiTheme="minorHAnsi" w:cs="Arial"/>
                <w:b/>
                <w:bCs/>
                <w:kern w:val="24"/>
                <w:sz w:val="20"/>
                <w:szCs w:val="20"/>
              </w:rPr>
              <w:t>Yıllar</w:t>
            </w:r>
          </w:p>
        </w:tc>
        <w:tc>
          <w:tcPr>
            <w:tcW w:w="2682" w:type="dxa"/>
            <w:shd w:val="clear" w:color="auto" w:fill="FBD4B4" w:themeFill="accent6" w:themeFillTint="66"/>
            <w:tcMar>
              <w:top w:w="0" w:type="dxa"/>
              <w:left w:w="144" w:type="dxa"/>
              <w:bottom w:w="0" w:type="dxa"/>
              <w:right w:w="144" w:type="dxa"/>
            </w:tcMar>
            <w:vAlign w:val="center"/>
            <w:hideMark/>
          </w:tcPr>
          <w:p w:rsidR="007E7628" w:rsidRPr="002143D0" w:rsidRDefault="007E7628" w:rsidP="001C136C">
            <w:pPr>
              <w:jc w:val="center"/>
              <w:rPr>
                <w:rFonts w:asciiTheme="minorHAnsi" w:hAnsiTheme="minorHAnsi" w:cs="Arial"/>
                <w:sz w:val="20"/>
                <w:szCs w:val="20"/>
              </w:rPr>
            </w:pPr>
            <w:r w:rsidRPr="002143D0">
              <w:rPr>
                <w:rFonts w:asciiTheme="minorHAnsi" w:hAnsiTheme="minorHAnsi" w:cs="Arial"/>
                <w:b/>
                <w:bCs/>
                <w:kern w:val="24"/>
                <w:sz w:val="20"/>
                <w:szCs w:val="20"/>
              </w:rPr>
              <w:t>Balıklandırılan Rezervuar adedi</w:t>
            </w:r>
          </w:p>
        </w:tc>
        <w:tc>
          <w:tcPr>
            <w:tcW w:w="2088" w:type="dxa"/>
            <w:shd w:val="clear" w:color="auto" w:fill="FBD4B4" w:themeFill="accent6" w:themeFillTint="66"/>
            <w:tcMar>
              <w:top w:w="0" w:type="dxa"/>
              <w:left w:w="144" w:type="dxa"/>
              <w:bottom w:w="0" w:type="dxa"/>
              <w:right w:w="144" w:type="dxa"/>
            </w:tcMar>
            <w:vAlign w:val="center"/>
            <w:hideMark/>
          </w:tcPr>
          <w:p w:rsidR="007E7628" w:rsidRPr="002143D0" w:rsidRDefault="007E7628" w:rsidP="001C136C">
            <w:pPr>
              <w:jc w:val="center"/>
              <w:rPr>
                <w:rFonts w:asciiTheme="minorHAnsi" w:hAnsiTheme="minorHAnsi" w:cs="Arial"/>
                <w:sz w:val="20"/>
                <w:szCs w:val="20"/>
              </w:rPr>
            </w:pPr>
            <w:r w:rsidRPr="002143D0">
              <w:rPr>
                <w:rFonts w:asciiTheme="minorHAnsi" w:hAnsiTheme="minorHAnsi" w:cs="Arial"/>
                <w:b/>
                <w:bCs/>
                <w:kern w:val="24"/>
                <w:sz w:val="20"/>
                <w:szCs w:val="20"/>
              </w:rPr>
              <w:t>Atılan Balık sayısı (adet)</w:t>
            </w:r>
          </w:p>
        </w:tc>
      </w:tr>
      <w:tr w:rsidR="007E7628" w:rsidRPr="002143D0" w:rsidTr="00617DEF">
        <w:trPr>
          <w:trHeight w:val="20"/>
          <w:jc w:val="center"/>
        </w:trPr>
        <w:tc>
          <w:tcPr>
            <w:tcW w:w="710" w:type="dxa"/>
            <w:shd w:val="clear" w:color="auto" w:fill="auto"/>
            <w:tcMar>
              <w:top w:w="0" w:type="dxa"/>
              <w:left w:w="144" w:type="dxa"/>
              <w:bottom w:w="0" w:type="dxa"/>
              <w:right w:w="144" w:type="dxa"/>
            </w:tcMar>
            <w:vAlign w:val="center"/>
            <w:hideMark/>
          </w:tcPr>
          <w:p w:rsidR="007E7628" w:rsidRPr="002143D0" w:rsidRDefault="007E7628" w:rsidP="007E7628">
            <w:pPr>
              <w:jc w:val="center"/>
              <w:rPr>
                <w:rFonts w:asciiTheme="minorHAnsi" w:hAnsiTheme="minorHAnsi" w:cs="Arial"/>
                <w:b/>
                <w:sz w:val="20"/>
                <w:szCs w:val="20"/>
              </w:rPr>
            </w:pPr>
            <w:r w:rsidRPr="002143D0">
              <w:rPr>
                <w:rFonts w:asciiTheme="minorHAnsi" w:hAnsiTheme="minorHAnsi"/>
                <w:b/>
                <w:kern w:val="24"/>
                <w:sz w:val="20"/>
                <w:szCs w:val="20"/>
              </w:rPr>
              <w:t>2011</w:t>
            </w:r>
          </w:p>
        </w:tc>
        <w:tc>
          <w:tcPr>
            <w:tcW w:w="2682" w:type="dxa"/>
            <w:shd w:val="clear" w:color="auto" w:fill="auto"/>
            <w:tcMar>
              <w:top w:w="0" w:type="dxa"/>
              <w:left w:w="144" w:type="dxa"/>
              <w:bottom w:w="0" w:type="dxa"/>
              <w:right w:w="144" w:type="dxa"/>
            </w:tcMar>
            <w:vAlign w:val="center"/>
            <w:hideMark/>
          </w:tcPr>
          <w:p w:rsidR="007E7628" w:rsidRPr="002143D0" w:rsidRDefault="007E7628" w:rsidP="007E7628">
            <w:pPr>
              <w:jc w:val="center"/>
              <w:rPr>
                <w:rFonts w:asciiTheme="minorHAnsi" w:hAnsiTheme="minorHAnsi" w:cs="Arial"/>
                <w:sz w:val="20"/>
                <w:szCs w:val="20"/>
              </w:rPr>
            </w:pPr>
            <w:r w:rsidRPr="002143D0">
              <w:rPr>
                <w:rFonts w:asciiTheme="minorHAnsi" w:hAnsiTheme="minorHAnsi"/>
                <w:kern w:val="24"/>
                <w:sz w:val="20"/>
                <w:szCs w:val="20"/>
              </w:rPr>
              <w:t>10</w:t>
            </w:r>
          </w:p>
        </w:tc>
        <w:tc>
          <w:tcPr>
            <w:tcW w:w="2088" w:type="dxa"/>
            <w:shd w:val="clear" w:color="auto" w:fill="auto"/>
            <w:tcMar>
              <w:top w:w="0" w:type="dxa"/>
              <w:left w:w="144" w:type="dxa"/>
              <w:bottom w:w="0" w:type="dxa"/>
              <w:right w:w="144" w:type="dxa"/>
            </w:tcMar>
            <w:vAlign w:val="center"/>
            <w:hideMark/>
          </w:tcPr>
          <w:p w:rsidR="007E7628" w:rsidRPr="002143D0" w:rsidRDefault="007E7628" w:rsidP="007E7628">
            <w:pPr>
              <w:jc w:val="center"/>
              <w:rPr>
                <w:rFonts w:asciiTheme="minorHAnsi" w:hAnsiTheme="minorHAnsi" w:cs="Arial"/>
                <w:sz w:val="20"/>
                <w:szCs w:val="20"/>
              </w:rPr>
            </w:pPr>
            <w:r w:rsidRPr="002143D0">
              <w:rPr>
                <w:rFonts w:asciiTheme="minorHAnsi" w:hAnsiTheme="minorHAnsi"/>
                <w:kern w:val="24"/>
                <w:sz w:val="20"/>
                <w:szCs w:val="20"/>
              </w:rPr>
              <w:t>129.000</w:t>
            </w:r>
          </w:p>
        </w:tc>
      </w:tr>
      <w:tr w:rsidR="007E7628" w:rsidRPr="002143D0" w:rsidTr="00617DEF">
        <w:trPr>
          <w:trHeight w:val="20"/>
          <w:jc w:val="center"/>
        </w:trPr>
        <w:tc>
          <w:tcPr>
            <w:tcW w:w="710" w:type="dxa"/>
            <w:shd w:val="clear" w:color="auto" w:fill="auto"/>
            <w:tcMar>
              <w:top w:w="0" w:type="dxa"/>
              <w:left w:w="144" w:type="dxa"/>
              <w:bottom w:w="0" w:type="dxa"/>
              <w:right w:w="144" w:type="dxa"/>
            </w:tcMar>
            <w:vAlign w:val="center"/>
            <w:hideMark/>
          </w:tcPr>
          <w:p w:rsidR="007E7628" w:rsidRPr="002143D0" w:rsidRDefault="007E7628" w:rsidP="007E7628">
            <w:pPr>
              <w:jc w:val="center"/>
              <w:rPr>
                <w:rFonts w:asciiTheme="minorHAnsi" w:hAnsiTheme="minorHAnsi" w:cs="Arial"/>
                <w:b/>
                <w:sz w:val="20"/>
                <w:szCs w:val="20"/>
              </w:rPr>
            </w:pPr>
            <w:r w:rsidRPr="002143D0">
              <w:rPr>
                <w:rFonts w:asciiTheme="minorHAnsi" w:hAnsiTheme="minorHAnsi"/>
                <w:b/>
                <w:kern w:val="24"/>
                <w:sz w:val="20"/>
                <w:szCs w:val="20"/>
              </w:rPr>
              <w:t>2012</w:t>
            </w:r>
          </w:p>
        </w:tc>
        <w:tc>
          <w:tcPr>
            <w:tcW w:w="2682" w:type="dxa"/>
            <w:shd w:val="clear" w:color="auto" w:fill="auto"/>
            <w:tcMar>
              <w:top w:w="0" w:type="dxa"/>
              <w:left w:w="144" w:type="dxa"/>
              <w:bottom w:w="0" w:type="dxa"/>
              <w:right w:w="144" w:type="dxa"/>
            </w:tcMar>
            <w:vAlign w:val="center"/>
            <w:hideMark/>
          </w:tcPr>
          <w:p w:rsidR="007E7628" w:rsidRPr="002143D0" w:rsidRDefault="007E7628" w:rsidP="007E7628">
            <w:pPr>
              <w:jc w:val="center"/>
              <w:rPr>
                <w:rFonts w:asciiTheme="minorHAnsi" w:hAnsiTheme="minorHAnsi" w:cs="Arial"/>
                <w:sz w:val="20"/>
                <w:szCs w:val="20"/>
              </w:rPr>
            </w:pPr>
            <w:r w:rsidRPr="002143D0">
              <w:rPr>
                <w:rFonts w:asciiTheme="minorHAnsi" w:hAnsiTheme="minorHAnsi"/>
                <w:kern w:val="24"/>
                <w:sz w:val="20"/>
                <w:szCs w:val="20"/>
              </w:rPr>
              <w:t>-</w:t>
            </w:r>
          </w:p>
        </w:tc>
        <w:tc>
          <w:tcPr>
            <w:tcW w:w="2088" w:type="dxa"/>
            <w:shd w:val="clear" w:color="auto" w:fill="auto"/>
            <w:tcMar>
              <w:top w:w="0" w:type="dxa"/>
              <w:left w:w="144" w:type="dxa"/>
              <w:bottom w:w="0" w:type="dxa"/>
              <w:right w:w="144" w:type="dxa"/>
            </w:tcMar>
            <w:vAlign w:val="center"/>
            <w:hideMark/>
          </w:tcPr>
          <w:p w:rsidR="007E7628" w:rsidRPr="002143D0" w:rsidRDefault="007E7628" w:rsidP="007E7628">
            <w:pPr>
              <w:jc w:val="center"/>
              <w:rPr>
                <w:rFonts w:asciiTheme="minorHAnsi" w:hAnsiTheme="minorHAnsi" w:cs="Arial"/>
                <w:sz w:val="20"/>
                <w:szCs w:val="20"/>
              </w:rPr>
            </w:pPr>
            <w:r w:rsidRPr="002143D0">
              <w:rPr>
                <w:rFonts w:asciiTheme="minorHAnsi" w:hAnsiTheme="minorHAnsi"/>
                <w:kern w:val="24"/>
                <w:sz w:val="20"/>
                <w:szCs w:val="20"/>
              </w:rPr>
              <w:t>-</w:t>
            </w:r>
          </w:p>
        </w:tc>
      </w:tr>
      <w:tr w:rsidR="007E7628" w:rsidRPr="002143D0" w:rsidTr="00617DEF">
        <w:trPr>
          <w:trHeight w:val="20"/>
          <w:jc w:val="center"/>
        </w:trPr>
        <w:tc>
          <w:tcPr>
            <w:tcW w:w="710" w:type="dxa"/>
            <w:shd w:val="clear" w:color="auto" w:fill="auto"/>
            <w:tcMar>
              <w:top w:w="0" w:type="dxa"/>
              <w:left w:w="144" w:type="dxa"/>
              <w:bottom w:w="0" w:type="dxa"/>
              <w:right w:w="144" w:type="dxa"/>
            </w:tcMar>
            <w:vAlign w:val="center"/>
            <w:hideMark/>
          </w:tcPr>
          <w:p w:rsidR="007E7628" w:rsidRPr="002143D0" w:rsidRDefault="007E7628" w:rsidP="007E7628">
            <w:pPr>
              <w:jc w:val="center"/>
              <w:rPr>
                <w:rFonts w:asciiTheme="minorHAnsi" w:hAnsiTheme="minorHAnsi" w:cs="Arial"/>
                <w:b/>
                <w:sz w:val="20"/>
                <w:szCs w:val="20"/>
              </w:rPr>
            </w:pPr>
            <w:r w:rsidRPr="002143D0">
              <w:rPr>
                <w:rFonts w:asciiTheme="minorHAnsi" w:hAnsiTheme="minorHAnsi"/>
                <w:b/>
                <w:kern w:val="24"/>
                <w:sz w:val="20"/>
                <w:szCs w:val="20"/>
              </w:rPr>
              <w:t>2013</w:t>
            </w:r>
          </w:p>
        </w:tc>
        <w:tc>
          <w:tcPr>
            <w:tcW w:w="2682" w:type="dxa"/>
            <w:shd w:val="clear" w:color="auto" w:fill="auto"/>
            <w:tcMar>
              <w:top w:w="0" w:type="dxa"/>
              <w:left w:w="144" w:type="dxa"/>
              <w:bottom w:w="0" w:type="dxa"/>
              <w:right w:w="144" w:type="dxa"/>
            </w:tcMar>
            <w:vAlign w:val="center"/>
            <w:hideMark/>
          </w:tcPr>
          <w:p w:rsidR="007E7628" w:rsidRPr="002143D0" w:rsidRDefault="007E7628" w:rsidP="007E7628">
            <w:pPr>
              <w:jc w:val="center"/>
              <w:rPr>
                <w:rFonts w:asciiTheme="minorHAnsi" w:hAnsiTheme="minorHAnsi" w:cs="Arial"/>
                <w:sz w:val="20"/>
                <w:szCs w:val="20"/>
              </w:rPr>
            </w:pPr>
            <w:r w:rsidRPr="002143D0">
              <w:rPr>
                <w:rFonts w:asciiTheme="minorHAnsi" w:hAnsiTheme="minorHAnsi"/>
                <w:kern w:val="24"/>
                <w:sz w:val="20"/>
                <w:szCs w:val="20"/>
              </w:rPr>
              <w:t>7</w:t>
            </w:r>
          </w:p>
        </w:tc>
        <w:tc>
          <w:tcPr>
            <w:tcW w:w="2088" w:type="dxa"/>
            <w:shd w:val="clear" w:color="auto" w:fill="auto"/>
            <w:tcMar>
              <w:top w:w="0" w:type="dxa"/>
              <w:left w:w="144" w:type="dxa"/>
              <w:bottom w:w="0" w:type="dxa"/>
              <w:right w:w="144" w:type="dxa"/>
            </w:tcMar>
            <w:vAlign w:val="center"/>
            <w:hideMark/>
          </w:tcPr>
          <w:p w:rsidR="007E7628" w:rsidRPr="002143D0" w:rsidRDefault="007E7628" w:rsidP="007E7628">
            <w:pPr>
              <w:jc w:val="center"/>
              <w:rPr>
                <w:rFonts w:asciiTheme="minorHAnsi" w:hAnsiTheme="minorHAnsi" w:cs="Arial"/>
                <w:sz w:val="20"/>
                <w:szCs w:val="20"/>
              </w:rPr>
            </w:pPr>
            <w:r w:rsidRPr="002143D0">
              <w:rPr>
                <w:rFonts w:asciiTheme="minorHAnsi" w:hAnsiTheme="minorHAnsi"/>
                <w:kern w:val="24"/>
                <w:sz w:val="20"/>
                <w:szCs w:val="20"/>
              </w:rPr>
              <w:t>30.000</w:t>
            </w:r>
          </w:p>
        </w:tc>
      </w:tr>
      <w:tr w:rsidR="007E7628" w:rsidRPr="002143D0" w:rsidTr="00617DEF">
        <w:trPr>
          <w:trHeight w:val="20"/>
          <w:jc w:val="center"/>
        </w:trPr>
        <w:tc>
          <w:tcPr>
            <w:tcW w:w="710" w:type="dxa"/>
            <w:shd w:val="clear" w:color="auto" w:fill="auto"/>
            <w:tcMar>
              <w:top w:w="0" w:type="dxa"/>
              <w:left w:w="144" w:type="dxa"/>
              <w:bottom w:w="0" w:type="dxa"/>
              <w:right w:w="144" w:type="dxa"/>
            </w:tcMar>
            <w:vAlign w:val="center"/>
            <w:hideMark/>
          </w:tcPr>
          <w:p w:rsidR="007E7628" w:rsidRPr="002143D0" w:rsidRDefault="007E7628" w:rsidP="007E7628">
            <w:pPr>
              <w:jc w:val="center"/>
              <w:rPr>
                <w:rFonts w:asciiTheme="minorHAnsi" w:hAnsiTheme="minorHAnsi"/>
                <w:b/>
                <w:kern w:val="24"/>
                <w:sz w:val="20"/>
                <w:szCs w:val="20"/>
              </w:rPr>
            </w:pPr>
            <w:r w:rsidRPr="002143D0">
              <w:rPr>
                <w:rFonts w:asciiTheme="minorHAnsi" w:hAnsiTheme="minorHAnsi"/>
                <w:b/>
                <w:kern w:val="24"/>
                <w:sz w:val="20"/>
                <w:szCs w:val="20"/>
              </w:rPr>
              <w:t>2014</w:t>
            </w:r>
          </w:p>
        </w:tc>
        <w:tc>
          <w:tcPr>
            <w:tcW w:w="2682" w:type="dxa"/>
            <w:shd w:val="clear" w:color="auto" w:fill="auto"/>
            <w:tcMar>
              <w:top w:w="0" w:type="dxa"/>
              <w:left w:w="144" w:type="dxa"/>
              <w:bottom w:w="0" w:type="dxa"/>
              <w:right w:w="144" w:type="dxa"/>
            </w:tcMar>
            <w:vAlign w:val="center"/>
            <w:hideMark/>
          </w:tcPr>
          <w:p w:rsidR="007E7628" w:rsidRPr="002143D0" w:rsidRDefault="007E7628" w:rsidP="007E7628">
            <w:pPr>
              <w:jc w:val="center"/>
              <w:rPr>
                <w:rFonts w:asciiTheme="minorHAnsi" w:hAnsiTheme="minorHAnsi"/>
                <w:kern w:val="24"/>
                <w:sz w:val="20"/>
                <w:szCs w:val="20"/>
              </w:rPr>
            </w:pPr>
            <w:r w:rsidRPr="002143D0">
              <w:rPr>
                <w:rFonts w:asciiTheme="minorHAnsi" w:hAnsiTheme="minorHAnsi"/>
                <w:kern w:val="24"/>
                <w:sz w:val="20"/>
                <w:szCs w:val="20"/>
              </w:rPr>
              <w:t>5</w:t>
            </w:r>
          </w:p>
        </w:tc>
        <w:tc>
          <w:tcPr>
            <w:tcW w:w="2088" w:type="dxa"/>
            <w:shd w:val="clear" w:color="auto" w:fill="auto"/>
            <w:tcMar>
              <w:top w:w="0" w:type="dxa"/>
              <w:left w:w="144" w:type="dxa"/>
              <w:bottom w:w="0" w:type="dxa"/>
              <w:right w:w="144" w:type="dxa"/>
            </w:tcMar>
            <w:vAlign w:val="center"/>
            <w:hideMark/>
          </w:tcPr>
          <w:p w:rsidR="007E7628" w:rsidRPr="002143D0" w:rsidRDefault="007E7628" w:rsidP="007E7628">
            <w:pPr>
              <w:jc w:val="center"/>
              <w:rPr>
                <w:rFonts w:asciiTheme="minorHAnsi" w:hAnsiTheme="minorHAnsi"/>
                <w:kern w:val="24"/>
                <w:sz w:val="20"/>
                <w:szCs w:val="20"/>
              </w:rPr>
            </w:pPr>
            <w:r w:rsidRPr="002143D0">
              <w:rPr>
                <w:rFonts w:asciiTheme="minorHAnsi" w:hAnsiTheme="minorHAnsi"/>
                <w:kern w:val="24"/>
                <w:sz w:val="20"/>
                <w:szCs w:val="20"/>
              </w:rPr>
              <w:t>28.000</w:t>
            </w:r>
          </w:p>
        </w:tc>
      </w:tr>
      <w:tr w:rsidR="007E7628" w:rsidRPr="002143D0" w:rsidTr="00617DEF">
        <w:trPr>
          <w:trHeight w:val="20"/>
          <w:jc w:val="center"/>
        </w:trPr>
        <w:tc>
          <w:tcPr>
            <w:tcW w:w="710" w:type="dxa"/>
            <w:shd w:val="clear" w:color="auto" w:fill="auto"/>
            <w:tcMar>
              <w:top w:w="0" w:type="dxa"/>
              <w:left w:w="144" w:type="dxa"/>
              <w:bottom w:w="0" w:type="dxa"/>
              <w:right w:w="144" w:type="dxa"/>
            </w:tcMar>
            <w:vAlign w:val="center"/>
          </w:tcPr>
          <w:p w:rsidR="007E7628" w:rsidRPr="002143D0" w:rsidRDefault="007E7628" w:rsidP="007E7628">
            <w:pPr>
              <w:jc w:val="center"/>
              <w:rPr>
                <w:rFonts w:asciiTheme="minorHAnsi" w:hAnsiTheme="minorHAnsi"/>
                <w:b/>
                <w:kern w:val="24"/>
                <w:sz w:val="20"/>
                <w:szCs w:val="20"/>
              </w:rPr>
            </w:pPr>
            <w:r w:rsidRPr="002143D0">
              <w:rPr>
                <w:rFonts w:asciiTheme="minorHAnsi" w:hAnsiTheme="minorHAnsi"/>
                <w:b/>
                <w:kern w:val="24"/>
                <w:sz w:val="20"/>
                <w:szCs w:val="20"/>
              </w:rPr>
              <w:t>2015</w:t>
            </w:r>
          </w:p>
        </w:tc>
        <w:tc>
          <w:tcPr>
            <w:tcW w:w="2682" w:type="dxa"/>
            <w:shd w:val="clear" w:color="auto" w:fill="auto"/>
            <w:tcMar>
              <w:top w:w="0" w:type="dxa"/>
              <w:left w:w="144" w:type="dxa"/>
              <w:bottom w:w="0" w:type="dxa"/>
              <w:right w:w="144" w:type="dxa"/>
            </w:tcMar>
            <w:vAlign w:val="center"/>
          </w:tcPr>
          <w:p w:rsidR="007E7628" w:rsidRPr="002143D0" w:rsidRDefault="007E7628" w:rsidP="007E7628">
            <w:pPr>
              <w:jc w:val="center"/>
              <w:rPr>
                <w:rFonts w:asciiTheme="minorHAnsi" w:hAnsiTheme="minorHAnsi"/>
                <w:kern w:val="24"/>
                <w:sz w:val="20"/>
                <w:szCs w:val="20"/>
              </w:rPr>
            </w:pPr>
            <w:r w:rsidRPr="002143D0">
              <w:rPr>
                <w:rFonts w:asciiTheme="minorHAnsi" w:hAnsiTheme="minorHAnsi"/>
                <w:kern w:val="24"/>
                <w:sz w:val="20"/>
                <w:szCs w:val="20"/>
              </w:rPr>
              <w:t>7</w:t>
            </w:r>
          </w:p>
        </w:tc>
        <w:tc>
          <w:tcPr>
            <w:tcW w:w="2088" w:type="dxa"/>
            <w:shd w:val="clear" w:color="auto" w:fill="auto"/>
            <w:tcMar>
              <w:top w:w="0" w:type="dxa"/>
              <w:left w:w="144" w:type="dxa"/>
              <w:bottom w:w="0" w:type="dxa"/>
              <w:right w:w="144" w:type="dxa"/>
            </w:tcMar>
            <w:vAlign w:val="center"/>
          </w:tcPr>
          <w:p w:rsidR="007E7628" w:rsidRPr="002143D0" w:rsidRDefault="007E7628" w:rsidP="007E7628">
            <w:pPr>
              <w:jc w:val="center"/>
              <w:rPr>
                <w:rFonts w:asciiTheme="minorHAnsi" w:hAnsiTheme="minorHAnsi"/>
                <w:kern w:val="24"/>
                <w:sz w:val="20"/>
                <w:szCs w:val="20"/>
              </w:rPr>
            </w:pPr>
            <w:r w:rsidRPr="002143D0">
              <w:rPr>
                <w:rFonts w:asciiTheme="minorHAnsi" w:hAnsiTheme="minorHAnsi"/>
                <w:kern w:val="24"/>
                <w:sz w:val="20"/>
                <w:szCs w:val="20"/>
              </w:rPr>
              <w:t>30.000</w:t>
            </w:r>
          </w:p>
        </w:tc>
      </w:tr>
      <w:tr w:rsidR="00687594" w:rsidRPr="002143D0" w:rsidTr="00617DEF">
        <w:trPr>
          <w:trHeight w:val="20"/>
          <w:jc w:val="center"/>
        </w:trPr>
        <w:tc>
          <w:tcPr>
            <w:tcW w:w="710" w:type="dxa"/>
            <w:shd w:val="clear" w:color="auto" w:fill="auto"/>
            <w:tcMar>
              <w:top w:w="0" w:type="dxa"/>
              <w:left w:w="144" w:type="dxa"/>
              <w:bottom w:w="0" w:type="dxa"/>
              <w:right w:w="144" w:type="dxa"/>
            </w:tcMar>
            <w:vAlign w:val="center"/>
          </w:tcPr>
          <w:p w:rsidR="00687594" w:rsidRPr="002143D0" w:rsidRDefault="00687594" w:rsidP="007E7628">
            <w:pPr>
              <w:jc w:val="center"/>
              <w:rPr>
                <w:rFonts w:asciiTheme="minorHAnsi" w:hAnsiTheme="minorHAnsi"/>
                <w:b/>
                <w:kern w:val="24"/>
                <w:sz w:val="20"/>
                <w:szCs w:val="20"/>
              </w:rPr>
            </w:pPr>
            <w:r w:rsidRPr="002143D0">
              <w:rPr>
                <w:rFonts w:asciiTheme="minorHAnsi" w:hAnsiTheme="minorHAnsi"/>
                <w:b/>
                <w:kern w:val="24"/>
                <w:sz w:val="20"/>
                <w:szCs w:val="20"/>
              </w:rPr>
              <w:t>2016</w:t>
            </w:r>
          </w:p>
        </w:tc>
        <w:tc>
          <w:tcPr>
            <w:tcW w:w="2682" w:type="dxa"/>
            <w:shd w:val="clear" w:color="auto" w:fill="auto"/>
            <w:tcMar>
              <w:top w:w="0" w:type="dxa"/>
              <w:left w:w="144" w:type="dxa"/>
              <w:bottom w:w="0" w:type="dxa"/>
              <w:right w:w="144" w:type="dxa"/>
            </w:tcMar>
            <w:vAlign w:val="center"/>
          </w:tcPr>
          <w:p w:rsidR="00687594" w:rsidRPr="002143D0" w:rsidRDefault="00687594" w:rsidP="007E7628">
            <w:pPr>
              <w:jc w:val="center"/>
              <w:rPr>
                <w:rFonts w:asciiTheme="minorHAnsi" w:hAnsiTheme="minorHAnsi"/>
                <w:kern w:val="24"/>
                <w:sz w:val="20"/>
                <w:szCs w:val="20"/>
              </w:rPr>
            </w:pPr>
            <w:r w:rsidRPr="002143D0">
              <w:rPr>
                <w:rFonts w:asciiTheme="minorHAnsi" w:hAnsiTheme="minorHAnsi"/>
                <w:kern w:val="24"/>
                <w:sz w:val="20"/>
                <w:szCs w:val="20"/>
              </w:rPr>
              <w:t>7</w:t>
            </w:r>
          </w:p>
        </w:tc>
        <w:tc>
          <w:tcPr>
            <w:tcW w:w="2088" w:type="dxa"/>
            <w:shd w:val="clear" w:color="auto" w:fill="auto"/>
            <w:tcMar>
              <w:top w:w="0" w:type="dxa"/>
              <w:left w:w="144" w:type="dxa"/>
              <w:bottom w:w="0" w:type="dxa"/>
              <w:right w:w="144" w:type="dxa"/>
            </w:tcMar>
            <w:vAlign w:val="center"/>
          </w:tcPr>
          <w:p w:rsidR="00687594" w:rsidRPr="002143D0" w:rsidRDefault="00687594" w:rsidP="007E7628">
            <w:pPr>
              <w:jc w:val="center"/>
              <w:rPr>
                <w:rFonts w:asciiTheme="minorHAnsi" w:hAnsiTheme="minorHAnsi"/>
                <w:kern w:val="24"/>
                <w:sz w:val="20"/>
                <w:szCs w:val="20"/>
              </w:rPr>
            </w:pPr>
            <w:r w:rsidRPr="002143D0">
              <w:rPr>
                <w:rFonts w:asciiTheme="minorHAnsi" w:hAnsiTheme="minorHAnsi"/>
                <w:kern w:val="24"/>
                <w:sz w:val="20"/>
                <w:szCs w:val="20"/>
              </w:rPr>
              <w:t>95.000</w:t>
            </w:r>
          </w:p>
        </w:tc>
      </w:tr>
      <w:tr w:rsidR="00E65486" w:rsidRPr="002143D0" w:rsidTr="00617DEF">
        <w:trPr>
          <w:trHeight w:val="20"/>
          <w:jc w:val="center"/>
        </w:trPr>
        <w:tc>
          <w:tcPr>
            <w:tcW w:w="710" w:type="dxa"/>
            <w:shd w:val="clear" w:color="auto" w:fill="auto"/>
            <w:tcMar>
              <w:top w:w="0" w:type="dxa"/>
              <w:left w:w="144" w:type="dxa"/>
              <w:bottom w:w="0" w:type="dxa"/>
              <w:right w:w="144" w:type="dxa"/>
            </w:tcMar>
            <w:vAlign w:val="center"/>
          </w:tcPr>
          <w:p w:rsidR="00E65486" w:rsidRPr="005547A4" w:rsidRDefault="00E65486" w:rsidP="00EE796E">
            <w:pPr>
              <w:jc w:val="center"/>
              <w:rPr>
                <w:rFonts w:asciiTheme="minorHAnsi" w:hAnsiTheme="minorHAnsi"/>
                <w:b/>
                <w:kern w:val="24"/>
                <w:sz w:val="20"/>
                <w:szCs w:val="20"/>
              </w:rPr>
            </w:pPr>
            <w:r w:rsidRPr="005547A4">
              <w:rPr>
                <w:rFonts w:asciiTheme="minorHAnsi" w:hAnsiTheme="minorHAnsi"/>
                <w:b/>
                <w:kern w:val="24"/>
                <w:sz w:val="20"/>
                <w:szCs w:val="20"/>
              </w:rPr>
              <w:t>2017</w:t>
            </w:r>
          </w:p>
        </w:tc>
        <w:tc>
          <w:tcPr>
            <w:tcW w:w="2682" w:type="dxa"/>
            <w:shd w:val="clear" w:color="auto" w:fill="auto"/>
            <w:tcMar>
              <w:top w:w="0" w:type="dxa"/>
              <w:left w:w="144" w:type="dxa"/>
              <w:bottom w:w="0" w:type="dxa"/>
              <w:right w:w="144" w:type="dxa"/>
            </w:tcMar>
            <w:vAlign w:val="center"/>
          </w:tcPr>
          <w:p w:rsidR="00E65486" w:rsidRPr="005547A4" w:rsidRDefault="00E65486" w:rsidP="00EE796E">
            <w:pPr>
              <w:jc w:val="center"/>
              <w:rPr>
                <w:rFonts w:asciiTheme="minorHAnsi" w:hAnsiTheme="minorHAnsi"/>
                <w:kern w:val="24"/>
                <w:sz w:val="20"/>
                <w:szCs w:val="20"/>
              </w:rPr>
            </w:pPr>
            <w:r w:rsidRPr="005547A4">
              <w:rPr>
                <w:rFonts w:asciiTheme="minorHAnsi" w:hAnsiTheme="minorHAnsi"/>
                <w:kern w:val="24"/>
                <w:sz w:val="20"/>
                <w:szCs w:val="20"/>
              </w:rPr>
              <w:t>9</w:t>
            </w:r>
          </w:p>
        </w:tc>
        <w:tc>
          <w:tcPr>
            <w:tcW w:w="2088" w:type="dxa"/>
            <w:shd w:val="clear" w:color="auto" w:fill="auto"/>
            <w:tcMar>
              <w:top w:w="0" w:type="dxa"/>
              <w:left w:w="144" w:type="dxa"/>
              <w:bottom w:w="0" w:type="dxa"/>
              <w:right w:w="144" w:type="dxa"/>
            </w:tcMar>
            <w:vAlign w:val="center"/>
          </w:tcPr>
          <w:p w:rsidR="00E65486" w:rsidRPr="005547A4" w:rsidRDefault="00E65486" w:rsidP="00EE796E">
            <w:pPr>
              <w:jc w:val="center"/>
              <w:rPr>
                <w:rFonts w:asciiTheme="minorHAnsi" w:hAnsiTheme="minorHAnsi"/>
                <w:kern w:val="24"/>
                <w:sz w:val="20"/>
                <w:szCs w:val="20"/>
              </w:rPr>
            </w:pPr>
            <w:r w:rsidRPr="005547A4">
              <w:rPr>
                <w:rFonts w:asciiTheme="minorHAnsi" w:hAnsiTheme="minorHAnsi"/>
                <w:kern w:val="24"/>
                <w:sz w:val="20"/>
                <w:szCs w:val="20"/>
              </w:rPr>
              <w:t>105.000</w:t>
            </w:r>
          </w:p>
        </w:tc>
      </w:tr>
    </w:tbl>
    <w:p w:rsidR="007E7628" w:rsidRPr="002143D0" w:rsidRDefault="007E7628" w:rsidP="004062D5">
      <w:pPr>
        <w:pStyle w:val="Balk3"/>
        <w:spacing w:before="120" w:after="0"/>
      </w:pPr>
      <w:r w:rsidRPr="002143D0">
        <w:t xml:space="preserve"> </w:t>
      </w:r>
      <w:bookmarkStart w:id="794" w:name="_Toc386732004"/>
      <w:bookmarkStart w:id="795" w:name="_Toc525548158"/>
      <w:r w:rsidRPr="002143D0">
        <w:t>4.5.</w:t>
      </w:r>
      <w:r w:rsidR="00687594" w:rsidRPr="002143D0">
        <w:t>3</w:t>
      </w:r>
      <w:r w:rsidRPr="002143D0">
        <w:t>.</w:t>
      </w:r>
      <w:r w:rsidR="00E65486">
        <w:t>3</w:t>
      </w:r>
      <w:r w:rsidR="00687594" w:rsidRPr="002143D0">
        <w:t>.</w:t>
      </w:r>
      <w:r w:rsidRPr="002143D0">
        <w:t xml:space="preserve"> Su Ürünleri İstatistik Çalışmaları</w:t>
      </w:r>
      <w:bookmarkEnd w:id="794"/>
      <w:bookmarkEnd w:id="795"/>
    </w:p>
    <w:p w:rsidR="00687594" w:rsidRPr="002143D0" w:rsidRDefault="00687594" w:rsidP="00687594">
      <w:pPr>
        <w:spacing w:line="276" w:lineRule="auto"/>
        <w:ind w:firstLine="709"/>
        <w:rPr>
          <w:rFonts w:asciiTheme="minorHAnsi" w:hAnsiTheme="minorHAnsi"/>
          <w:sz w:val="22"/>
          <w:szCs w:val="22"/>
        </w:rPr>
      </w:pPr>
      <w:bookmarkStart w:id="796" w:name="_Toc386732005"/>
      <w:r w:rsidRPr="002143D0">
        <w:rPr>
          <w:rFonts w:asciiTheme="minorHAnsi" w:hAnsiTheme="minorHAnsi"/>
          <w:sz w:val="22"/>
          <w:szCs w:val="22"/>
        </w:rPr>
        <w:t xml:space="preserve">İlimiz sınırları içerisinde avlanan, üretilen su ürünlerinin miktar ve parasal değerlerine ait bilgileri içermektedir. Bu veriler, Su ürünleri kooperatiflerinden, su ürünleri yetiştiricilerinden, su ürünleri ihracatçılarından, su ürünleri işleme tesislerinden ve sektörün diğer paydaşlarından elde edilmektedir. Bu verilerde yıllara göre iklimsel, düzensiz avcılık veya ekonomik sebeplere bağlı dalgalanmalar oluşmaktadır. </w:t>
      </w:r>
    </w:p>
    <w:p w:rsidR="00687594" w:rsidRPr="002143D0" w:rsidRDefault="00687594" w:rsidP="00687594">
      <w:pPr>
        <w:spacing w:line="276" w:lineRule="auto"/>
        <w:ind w:firstLine="709"/>
        <w:rPr>
          <w:rFonts w:asciiTheme="minorHAnsi" w:hAnsiTheme="minorHAnsi"/>
          <w:sz w:val="22"/>
          <w:szCs w:val="22"/>
        </w:rPr>
      </w:pPr>
      <w:r w:rsidRPr="002143D0">
        <w:rPr>
          <w:rFonts w:asciiTheme="minorHAnsi" w:hAnsiTheme="minorHAnsi"/>
          <w:sz w:val="22"/>
          <w:szCs w:val="22"/>
        </w:rPr>
        <w:t>2012 yılının ilk çeyreğinden itibaren veriler Bakanlığımızın Su Ürünleri Bilgi Sistemi (SUBİS) üzerinden elektronik ortamda gönderilmeye başlanmıştır.</w:t>
      </w:r>
    </w:p>
    <w:p w:rsidR="009C606C" w:rsidRPr="002143D0" w:rsidRDefault="00687594" w:rsidP="00724F82">
      <w:pPr>
        <w:spacing w:line="276" w:lineRule="auto"/>
        <w:ind w:firstLine="709"/>
        <w:rPr>
          <w:rFonts w:asciiTheme="minorHAnsi" w:hAnsiTheme="minorHAnsi"/>
          <w:sz w:val="22"/>
          <w:szCs w:val="22"/>
        </w:rPr>
      </w:pPr>
      <w:r w:rsidRPr="002143D0">
        <w:rPr>
          <w:rFonts w:asciiTheme="minorHAnsi" w:hAnsiTheme="minorHAnsi"/>
          <w:sz w:val="22"/>
          <w:szCs w:val="22"/>
        </w:rPr>
        <w:t xml:space="preserve">Bakanlığımız ile Türkiye İstatistik Kurumu (TÜİK) arasında yapılan protokol gereği Deniz ürünleri faaliyetlerinin izlenmesi ve verilerin düzenli olarak toplanması amacıyla Ulusal Balıkçılık Veri Toplama Programı (UBVTP) yürütülmektedir. 2014 yılında 10m ve üzeri boylardaki balıkçı gemilerinin avcılık verileri İl ve İlçe Müdürlüğümüz personeli tarafından elde edilmiştir. </w:t>
      </w:r>
    </w:p>
    <w:p w:rsidR="007E7628" w:rsidRPr="002143D0" w:rsidRDefault="007E7628" w:rsidP="00687594">
      <w:pPr>
        <w:pStyle w:val="Balk4"/>
      </w:pPr>
      <w:bookmarkStart w:id="797" w:name="_Toc525548159"/>
      <w:r w:rsidRPr="002143D0">
        <w:lastRenderedPageBreak/>
        <w:t>4.5.</w:t>
      </w:r>
      <w:r w:rsidR="00687594" w:rsidRPr="002143D0">
        <w:t>3</w:t>
      </w:r>
      <w:r w:rsidRPr="002143D0">
        <w:t>.</w:t>
      </w:r>
      <w:r w:rsidR="00E65486">
        <w:t>4</w:t>
      </w:r>
      <w:r w:rsidRPr="002143D0">
        <w:t>.İlimizde Avcılığı Yapılan Baskın Türler</w:t>
      </w:r>
      <w:bookmarkEnd w:id="796"/>
      <w:bookmarkEnd w:id="797"/>
    </w:p>
    <w:tbl>
      <w:tblPr>
        <w:tblW w:w="3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8"/>
        <w:gridCol w:w="1142"/>
        <w:gridCol w:w="1142"/>
      </w:tblGrid>
      <w:tr w:rsidR="0015789C" w:rsidRPr="002143D0" w:rsidTr="00EE796E">
        <w:trPr>
          <w:cantSplit/>
          <w:trHeight w:val="258"/>
          <w:jc w:val="center"/>
        </w:trPr>
        <w:tc>
          <w:tcPr>
            <w:tcW w:w="1508" w:type="dxa"/>
            <w:shd w:val="clear" w:color="auto" w:fill="FBD4B4" w:themeFill="accent6" w:themeFillTint="66"/>
            <w:noWrap/>
            <w:vAlign w:val="center"/>
          </w:tcPr>
          <w:p w:rsidR="0015789C" w:rsidRPr="002143D0" w:rsidRDefault="0015789C" w:rsidP="007E7628">
            <w:pPr>
              <w:jc w:val="center"/>
              <w:rPr>
                <w:rFonts w:asciiTheme="minorHAnsi" w:hAnsiTheme="minorHAnsi" w:cs="Arial"/>
                <w:b/>
                <w:sz w:val="20"/>
                <w:szCs w:val="20"/>
              </w:rPr>
            </w:pPr>
            <w:r w:rsidRPr="002143D0">
              <w:rPr>
                <w:rFonts w:asciiTheme="minorHAnsi" w:hAnsiTheme="minorHAnsi" w:cs="Arial"/>
                <w:b/>
                <w:sz w:val="20"/>
                <w:szCs w:val="20"/>
              </w:rPr>
              <w:t>Türler</w:t>
            </w:r>
          </w:p>
        </w:tc>
        <w:tc>
          <w:tcPr>
            <w:tcW w:w="1142" w:type="dxa"/>
            <w:shd w:val="clear" w:color="auto" w:fill="FBD4B4" w:themeFill="accent6" w:themeFillTint="66"/>
            <w:vAlign w:val="center"/>
          </w:tcPr>
          <w:p w:rsidR="0015789C" w:rsidRPr="002143D0" w:rsidRDefault="0015789C" w:rsidP="009C606C">
            <w:pPr>
              <w:jc w:val="center"/>
              <w:rPr>
                <w:rFonts w:asciiTheme="minorHAnsi" w:hAnsiTheme="minorHAnsi" w:cs="Arial"/>
                <w:b/>
                <w:bCs/>
                <w:sz w:val="20"/>
                <w:szCs w:val="20"/>
              </w:rPr>
            </w:pPr>
            <w:r w:rsidRPr="002143D0">
              <w:rPr>
                <w:rFonts w:asciiTheme="minorHAnsi" w:hAnsiTheme="minorHAnsi" w:cs="Arial"/>
                <w:b/>
                <w:bCs/>
                <w:sz w:val="20"/>
                <w:szCs w:val="20"/>
              </w:rPr>
              <w:t>2016 (kg)</w:t>
            </w:r>
          </w:p>
        </w:tc>
        <w:tc>
          <w:tcPr>
            <w:tcW w:w="1142" w:type="dxa"/>
            <w:shd w:val="clear" w:color="auto" w:fill="FBD4B4" w:themeFill="accent6" w:themeFillTint="66"/>
            <w:vAlign w:val="center"/>
          </w:tcPr>
          <w:p w:rsidR="0015789C" w:rsidRPr="002143D0" w:rsidRDefault="0015789C" w:rsidP="0015789C">
            <w:pPr>
              <w:jc w:val="center"/>
              <w:rPr>
                <w:rFonts w:asciiTheme="minorHAnsi" w:hAnsiTheme="minorHAnsi" w:cs="Arial"/>
                <w:b/>
                <w:bCs/>
                <w:sz w:val="20"/>
                <w:szCs w:val="20"/>
              </w:rPr>
            </w:pPr>
            <w:r w:rsidRPr="002143D0">
              <w:rPr>
                <w:rFonts w:asciiTheme="minorHAnsi" w:hAnsiTheme="minorHAnsi" w:cs="Arial"/>
                <w:b/>
                <w:bCs/>
                <w:sz w:val="20"/>
                <w:szCs w:val="20"/>
              </w:rPr>
              <w:t>201</w:t>
            </w:r>
            <w:r>
              <w:rPr>
                <w:rFonts w:asciiTheme="minorHAnsi" w:hAnsiTheme="minorHAnsi" w:cs="Arial"/>
                <w:b/>
                <w:bCs/>
                <w:sz w:val="20"/>
                <w:szCs w:val="20"/>
              </w:rPr>
              <w:t>7</w:t>
            </w:r>
            <w:r w:rsidRPr="002143D0">
              <w:rPr>
                <w:rFonts w:asciiTheme="minorHAnsi" w:hAnsiTheme="minorHAnsi" w:cs="Arial"/>
                <w:b/>
                <w:bCs/>
                <w:sz w:val="20"/>
                <w:szCs w:val="20"/>
              </w:rPr>
              <w:t xml:space="preserve"> (kg)</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Palamut</w:t>
            </w:r>
          </w:p>
        </w:tc>
        <w:tc>
          <w:tcPr>
            <w:tcW w:w="1142" w:type="dxa"/>
            <w:vAlign w:val="bottom"/>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2.034.000</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106.048</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Sardalye (Çiroz)</w:t>
            </w:r>
          </w:p>
        </w:tc>
        <w:tc>
          <w:tcPr>
            <w:tcW w:w="1142" w:type="dxa"/>
            <w:vAlign w:val="bottom"/>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1.592.500</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2.469.177</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Lüfer</w:t>
            </w:r>
          </w:p>
        </w:tc>
        <w:tc>
          <w:tcPr>
            <w:tcW w:w="1142" w:type="dxa"/>
            <w:vAlign w:val="bottom"/>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889.450</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26.413</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Karides (Derinsu Pembe-Çimçim)</w:t>
            </w:r>
          </w:p>
        </w:tc>
        <w:tc>
          <w:tcPr>
            <w:tcW w:w="1142" w:type="dxa"/>
            <w:vAlign w:val="bottom"/>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664.255</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952.095</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İstavrit (Kıraça)</w:t>
            </w:r>
          </w:p>
        </w:tc>
        <w:tc>
          <w:tcPr>
            <w:tcW w:w="1142" w:type="dxa"/>
            <w:vAlign w:val="bottom"/>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594.850</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486.114</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Hamsi</w:t>
            </w:r>
          </w:p>
        </w:tc>
        <w:tc>
          <w:tcPr>
            <w:tcW w:w="1142" w:type="dxa"/>
            <w:vAlign w:val="bottom"/>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580.000</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2.202.553</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Kolyoz (Vanos)</w:t>
            </w:r>
          </w:p>
        </w:tc>
        <w:tc>
          <w:tcPr>
            <w:tcW w:w="1142" w:type="dxa"/>
            <w:vAlign w:val="bottom"/>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225.800</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250.547</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Bakolarya-Berlam (Mırlan)</w:t>
            </w:r>
          </w:p>
        </w:tc>
        <w:tc>
          <w:tcPr>
            <w:tcW w:w="1142" w:type="dxa"/>
            <w:vAlign w:val="bottom"/>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204.900</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111.432</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Vatoz</w:t>
            </w:r>
          </w:p>
        </w:tc>
        <w:tc>
          <w:tcPr>
            <w:tcW w:w="1142" w:type="dxa"/>
            <w:vAlign w:val="bottom"/>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123.795</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24.430</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Barbunya</w:t>
            </w:r>
          </w:p>
        </w:tc>
        <w:tc>
          <w:tcPr>
            <w:tcW w:w="1142" w:type="dxa"/>
            <w:vAlign w:val="bottom"/>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110.960</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42.374</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Kupes (Kupa)</w:t>
            </w:r>
          </w:p>
        </w:tc>
        <w:tc>
          <w:tcPr>
            <w:tcW w:w="1142" w:type="dxa"/>
            <w:vAlign w:val="bottom"/>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106.200</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144.124</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Ahtapot</w:t>
            </w:r>
          </w:p>
        </w:tc>
        <w:tc>
          <w:tcPr>
            <w:tcW w:w="1142" w:type="dxa"/>
            <w:vAlign w:val="bottom"/>
          </w:tcPr>
          <w:p w:rsidR="0015789C" w:rsidRPr="005547A4" w:rsidRDefault="0015789C" w:rsidP="00EE796E">
            <w:pPr>
              <w:jc w:val="center"/>
              <w:rPr>
                <w:rFonts w:asciiTheme="minorHAnsi" w:hAnsiTheme="minorHAnsi" w:cs="Arial"/>
                <w:sz w:val="20"/>
                <w:szCs w:val="20"/>
              </w:rPr>
            </w:pPr>
            <w:r w:rsidRPr="005547A4">
              <w:rPr>
                <w:rFonts w:asciiTheme="minorHAnsi" w:hAnsiTheme="minorHAnsi" w:cs="Arial"/>
                <w:sz w:val="20"/>
                <w:szCs w:val="20"/>
              </w:rPr>
              <w:t>-</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22.885</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Mürekkep Balığı</w:t>
            </w:r>
          </w:p>
        </w:tc>
        <w:tc>
          <w:tcPr>
            <w:tcW w:w="1142" w:type="dxa"/>
            <w:vAlign w:val="bottom"/>
          </w:tcPr>
          <w:p w:rsidR="0015789C" w:rsidRPr="005547A4" w:rsidRDefault="0015789C" w:rsidP="00EE796E">
            <w:pPr>
              <w:jc w:val="center"/>
              <w:rPr>
                <w:rFonts w:asciiTheme="minorHAnsi" w:hAnsiTheme="minorHAnsi" w:cs="Arial"/>
                <w:sz w:val="20"/>
                <w:szCs w:val="20"/>
              </w:rPr>
            </w:pPr>
            <w:r w:rsidRPr="005547A4">
              <w:rPr>
                <w:rFonts w:asciiTheme="minorHAnsi" w:hAnsiTheme="minorHAnsi" w:cs="Arial"/>
                <w:sz w:val="20"/>
                <w:szCs w:val="20"/>
              </w:rPr>
              <w:t>-</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25.765</w:t>
            </w:r>
          </w:p>
        </w:tc>
      </w:tr>
    </w:tbl>
    <w:p w:rsidR="002F446F" w:rsidRDefault="002F446F" w:rsidP="004062D5">
      <w:pPr>
        <w:pStyle w:val="Balk6"/>
        <w:spacing w:before="120" w:after="0"/>
        <w:rPr>
          <w:rFonts w:asciiTheme="minorHAnsi" w:hAnsiTheme="minorHAnsi"/>
        </w:rPr>
      </w:pPr>
      <w:bookmarkStart w:id="798" w:name="_Toc386732003"/>
    </w:p>
    <w:p w:rsidR="007E7628" w:rsidRPr="002143D0" w:rsidRDefault="007E7628" w:rsidP="004062D5">
      <w:pPr>
        <w:pStyle w:val="Balk6"/>
        <w:spacing w:before="120" w:after="0"/>
        <w:rPr>
          <w:rFonts w:asciiTheme="minorHAnsi" w:hAnsiTheme="minorHAnsi"/>
        </w:rPr>
      </w:pPr>
      <w:bookmarkStart w:id="799" w:name="_Toc525548160"/>
      <w:r w:rsidRPr="002143D0">
        <w:rPr>
          <w:rFonts w:asciiTheme="minorHAnsi" w:hAnsiTheme="minorHAnsi"/>
        </w:rPr>
        <w:t>4.5.</w:t>
      </w:r>
      <w:r w:rsidR="00687594" w:rsidRPr="002143D0">
        <w:rPr>
          <w:rFonts w:asciiTheme="minorHAnsi" w:hAnsiTheme="minorHAnsi"/>
        </w:rPr>
        <w:t>3</w:t>
      </w:r>
      <w:r w:rsidRPr="002143D0">
        <w:rPr>
          <w:rFonts w:asciiTheme="minorHAnsi" w:hAnsiTheme="minorHAnsi"/>
        </w:rPr>
        <w:t>.</w:t>
      </w:r>
      <w:r w:rsidR="00687594" w:rsidRPr="002143D0">
        <w:rPr>
          <w:rFonts w:asciiTheme="minorHAnsi" w:hAnsiTheme="minorHAnsi"/>
        </w:rPr>
        <w:t>5</w:t>
      </w:r>
      <w:r w:rsidRPr="002143D0">
        <w:rPr>
          <w:rFonts w:asciiTheme="minorHAnsi" w:hAnsiTheme="minorHAnsi"/>
        </w:rPr>
        <w:t>.</w:t>
      </w:r>
      <w:r w:rsidR="00315D9C" w:rsidRPr="002143D0">
        <w:rPr>
          <w:rFonts w:asciiTheme="minorHAnsi" w:hAnsiTheme="minorHAnsi"/>
        </w:rPr>
        <w:t xml:space="preserve"> Yılı </w:t>
      </w:r>
      <w:r w:rsidRPr="002143D0">
        <w:rPr>
          <w:rFonts w:asciiTheme="minorHAnsi" w:hAnsiTheme="minorHAnsi"/>
        </w:rPr>
        <w:t>Su Ürünleri Üretim</w:t>
      </w:r>
      <w:bookmarkEnd w:id="798"/>
      <w:r w:rsidR="00315D9C" w:rsidRPr="002143D0">
        <w:rPr>
          <w:rFonts w:asciiTheme="minorHAnsi" w:hAnsiTheme="minorHAnsi"/>
        </w:rPr>
        <w:t>i</w:t>
      </w:r>
      <w:bookmarkEnd w:id="799"/>
    </w:p>
    <w:p w:rsidR="00D96663" w:rsidRPr="002143D0" w:rsidRDefault="00D96663" w:rsidP="00D96663">
      <w:pPr>
        <w:jc w:val="center"/>
        <w:rPr>
          <w:rFonts w:asciiTheme="minorHAnsi" w:hAnsiTheme="minorHAnsi"/>
          <w:b/>
          <w:noProof/>
          <w:sz w:val="22"/>
          <w:szCs w:val="22"/>
        </w:rPr>
      </w:pPr>
      <w:r w:rsidRPr="002143D0">
        <w:rPr>
          <w:rFonts w:asciiTheme="minorHAnsi" w:hAnsiTheme="minorHAnsi"/>
          <w:b/>
          <w:noProof/>
          <w:sz w:val="22"/>
          <w:szCs w:val="22"/>
        </w:rPr>
        <w:t>201</w:t>
      </w:r>
      <w:r w:rsidR="0015789C">
        <w:rPr>
          <w:rFonts w:asciiTheme="minorHAnsi" w:hAnsiTheme="minorHAnsi"/>
          <w:b/>
          <w:noProof/>
          <w:sz w:val="22"/>
          <w:szCs w:val="22"/>
        </w:rPr>
        <w:t>7</w:t>
      </w:r>
      <w:r w:rsidRPr="002143D0">
        <w:rPr>
          <w:rFonts w:asciiTheme="minorHAnsi" w:hAnsiTheme="minorHAnsi"/>
          <w:b/>
          <w:noProof/>
          <w:sz w:val="22"/>
          <w:szCs w:val="22"/>
        </w:rPr>
        <w:t xml:space="preserve"> Yılı Su Ürünleri Üretim Değerleri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589"/>
        <w:gridCol w:w="1589"/>
      </w:tblGrid>
      <w:tr w:rsidR="0015789C" w:rsidRPr="002143D0" w:rsidTr="00AB67DC">
        <w:trPr>
          <w:jc w:val="center"/>
        </w:trPr>
        <w:tc>
          <w:tcPr>
            <w:tcW w:w="1793" w:type="dxa"/>
            <w:shd w:val="clear" w:color="auto" w:fill="FBD4B4" w:themeFill="accent6" w:themeFillTint="66"/>
            <w:vAlign w:val="center"/>
          </w:tcPr>
          <w:p w:rsidR="0015789C" w:rsidRPr="002143D0" w:rsidRDefault="0015789C" w:rsidP="00AB67DC">
            <w:pPr>
              <w:jc w:val="center"/>
              <w:rPr>
                <w:rFonts w:asciiTheme="minorHAnsi" w:hAnsiTheme="minorHAnsi"/>
                <w:b/>
                <w:sz w:val="20"/>
                <w:szCs w:val="20"/>
              </w:rPr>
            </w:pPr>
            <w:r w:rsidRPr="002143D0">
              <w:rPr>
                <w:rFonts w:asciiTheme="minorHAnsi" w:hAnsiTheme="minorHAnsi"/>
                <w:b/>
                <w:sz w:val="20"/>
                <w:szCs w:val="20"/>
              </w:rPr>
              <w:t>Ürün Adı</w:t>
            </w:r>
          </w:p>
        </w:tc>
        <w:tc>
          <w:tcPr>
            <w:tcW w:w="1589" w:type="dxa"/>
            <w:shd w:val="clear" w:color="auto" w:fill="FBD4B4" w:themeFill="accent6" w:themeFillTint="66"/>
            <w:vAlign w:val="center"/>
          </w:tcPr>
          <w:p w:rsidR="0015789C" w:rsidRPr="002143D0" w:rsidRDefault="0015789C" w:rsidP="00AB67DC">
            <w:pPr>
              <w:jc w:val="center"/>
              <w:rPr>
                <w:rFonts w:asciiTheme="minorHAnsi" w:hAnsiTheme="minorHAnsi"/>
                <w:b/>
                <w:sz w:val="20"/>
                <w:szCs w:val="20"/>
              </w:rPr>
            </w:pPr>
            <w:r w:rsidRPr="002143D0">
              <w:rPr>
                <w:rFonts w:asciiTheme="minorHAnsi" w:hAnsiTheme="minorHAnsi"/>
                <w:b/>
                <w:sz w:val="20"/>
                <w:szCs w:val="20"/>
              </w:rPr>
              <w:t>Toplam Üretim</w:t>
            </w:r>
          </w:p>
          <w:p w:rsidR="0015789C" w:rsidRPr="002143D0" w:rsidRDefault="0015789C" w:rsidP="00AB67DC">
            <w:pPr>
              <w:jc w:val="center"/>
              <w:rPr>
                <w:rFonts w:asciiTheme="minorHAnsi" w:hAnsiTheme="minorHAnsi"/>
                <w:b/>
                <w:sz w:val="20"/>
                <w:szCs w:val="20"/>
              </w:rPr>
            </w:pPr>
            <w:r w:rsidRPr="002143D0">
              <w:rPr>
                <w:rFonts w:asciiTheme="minorHAnsi" w:hAnsiTheme="minorHAnsi"/>
                <w:b/>
                <w:sz w:val="20"/>
                <w:szCs w:val="20"/>
              </w:rPr>
              <w:t>Miktarı (Ton)</w:t>
            </w:r>
          </w:p>
        </w:tc>
        <w:tc>
          <w:tcPr>
            <w:tcW w:w="1589" w:type="dxa"/>
            <w:shd w:val="clear" w:color="auto" w:fill="FBD4B4" w:themeFill="accent6" w:themeFillTint="66"/>
            <w:vAlign w:val="center"/>
          </w:tcPr>
          <w:p w:rsidR="0015789C" w:rsidRPr="002143D0" w:rsidRDefault="0015789C" w:rsidP="00AB67DC">
            <w:pPr>
              <w:jc w:val="center"/>
              <w:rPr>
                <w:rFonts w:asciiTheme="minorHAnsi" w:hAnsiTheme="minorHAnsi"/>
                <w:b/>
                <w:sz w:val="20"/>
                <w:szCs w:val="20"/>
              </w:rPr>
            </w:pPr>
            <w:r w:rsidRPr="002143D0">
              <w:rPr>
                <w:rFonts w:asciiTheme="minorHAnsi" w:hAnsiTheme="minorHAnsi"/>
                <w:b/>
                <w:sz w:val="20"/>
                <w:szCs w:val="20"/>
              </w:rPr>
              <w:t>Toplam Üretim</w:t>
            </w:r>
          </w:p>
          <w:p w:rsidR="0015789C" w:rsidRPr="002143D0" w:rsidRDefault="0015789C" w:rsidP="009C606C">
            <w:pPr>
              <w:jc w:val="center"/>
              <w:rPr>
                <w:rFonts w:asciiTheme="minorHAnsi" w:hAnsiTheme="minorHAnsi"/>
                <w:b/>
                <w:sz w:val="20"/>
                <w:szCs w:val="20"/>
              </w:rPr>
            </w:pPr>
            <w:r w:rsidRPr="002143D0">
              <w:rPr>
                <w:rFonts w:asciiTheme="minorHAnsi" w:hAnsiTheme="minorHAnsi"/>
                <w:b/>
                <w:sz w:val="20"/>
                <w:szCs w:val="20"/>
              </w:rPr>
              <w:t>Değeri (₺)</w:t>
            </w:r>
          </w:p>
        </w:tc>
      </w:tr>
      <w:tr w:rsidR="0015789C" w:rsidRPr="002143D0" w:rsidTr="00AB67DC">
        <w:trPr>
          <w:jc w:val="center"/>
        </w:trPr>
        <w:tc>
          <w:tcPr>
            <w:tcW w:w="1793" w:type="dxa"/>
            <w:shd w:val="clear" w:color="auto" w:fill="auto"/>
            <w:vAlign w:val="center"/>
          </w:tcPr>
          <w:p w:rsidR="0015789C" w:rsidRPr="002143D0" w:rsidRDefault="0015789C" w:rsidP="00687594">
            <w:pPr>
              <w:rPr>
                <w:rFonts w:asciiTheme="minorHAnsi" w:hAnsiTheme="minorHAnsi"/>
                <w:sz w:val="18"/>
                <w:szCs w:val="18"/>
              </w:rPr>
            </w:pPr>
            <w:r w:rsidRPr="002143D0">
              <w:rPr>
                <w:rFonts w:asciiTheme="minorHAnsi" w:hAnsiTheme="minorHAnsi"/>
                <w:sz w:val="18"/>
                <w:szCs w:val="18"/>
              </w:rPr>
              <w:t>Deniz Avcılığı</w:t>
            </w:r>
          </w:p>
        </w:tc>
        <w:tc>
          <w:tcPr>
            <w:tcW w:w="1589" w:type="dxa"/>
            <w:shd w:val="clear" w:color="auto" w:fill="auto"/>
            <w:vAlign w:val="center"/>
          </w:tcPr>
          <w:p w:rsidR="0015789C" w:rsidRPr="005547A4" w:rsidRDefault="0015789C" w:rsidP="00EE796E">
            <w:pPr>
              <w:jc w:val="right"/>
              <w:rPr>
                <w:rFonts w:asciiTheme="minorHAnsi" w:hAnsiTheme="minorHAnsi"/>
                <w:sz w:val="18"/>
                <w:szCs w:val="18"/>
              </w:rPr>
            </w:pPr>
            <w:r w:rsidRPr="005547A4">
              <w:rPr>
                <w:rFonts w:asciiTheme="minorHAnsi" w:hAnsiTheme="minorHAnsi"/>
                <w:sz w:val="18"/>
                <w:szCs w:val="18"/>
              </w:rPr>
              <w:t>7.736</w:t>
            </w:r>
          </w:p>
        </w:tc>
        <w:tc>
          <w:tcPr>
            <w:tcW w:w="1589" w:type="dxa"/>
            <w:shd w:val="clear" w:color="auto" w:fill="auto"/>
            <w:vAlign w:val="center"/>
          </w:tcPr>
          <w:p w:rsidR="0015789C" w:rsidRPr="005547A4" w:rsidRDefault="0015789C" w:rsidP="00EE796E">
            <w:pPr>
              <w:jc w:val="right"/>
              <w:rPr>
                <w:rFonts w:asciiTheme="minorHAnsi" w:hAnsiTheme="minorHAnsi"/>
                <w:sz w:val="18"/>
                <w:szCs w:val="18"/>
              </w:rPr>
            </w:pPr>
            <w:r w:rsidRPr="005547A4">
              <w:rPr>
                <w:rFonts w:asciiTheme="minorHAnsi" w:hAnsiTheme="minorHAnsi"/>
                <w:sz w:val="18"/>
                <w:szCs w:val="18"/>
              </w:rPr>
              <w:t>84.658.744</w:t>
            </w:r>
          </w:p>
        </w:tc>
      </w:tr>
      <w:tr w:rsidR="0015789C" w:rsidRPr="002143D0" w:rsidTr="00AB67DC">
        <w:trPr>
          <w:jc w:val="center"/>
        </w:trPr>
        <w:tc>
          <w:tcPr>
            <w:tcW w:w="1793" w:type="dxa"/>
            <w:shd w:val="clear" w:color="auto" w:fill="auto"/>
            <w:vAlign w:val="center"/>
          </w:tcPr>
          <w:p w:rsidR="0015789C" w:rsidRPr="002143D0" w:rsidRDefault="0015789C" w:rsidP="00687594">
            <w:pPr>
              <w:rPr>
                <w:rFonts w:asciiTheme="minorHAnsi" w:hAnsiTheme="minorHAnsi"/>
                <w:sz w:val="18"/>
                <w:szCs w:val="18"/>
              </w:rPr>
            </w:pPr>
            <w:r w:rsidRPr="002143D0">
              <w:rPr>
                <w:rFonts w:asciiTheme="minorHAnsi" w:hAnsiTheme="minorHAnsi"/>
                <w:sz w:val="18"/>
                <w:szCs w:val="18"/>
              </w:rPr>
              <w:t>İç su Avcılığı</w:t>
            </w:r>
          </w:p>
        </w:tc>
        <w:tc>
          <w:tcPr>
            <w:tcW w:w="1589" w:type="dxa"/>
            <w:shd w:val="clear" w:color="auto" w:fill="auto"/>
            <w:vAlign w:val="center"/>
          </w:tcPr>
          <w:p w:rsidR="0015789C" w:rsidRPr="005547A4" w:rsidRDefault="0015789C" w:rsidP="00EE796E">
            <w:pPr>
              <w:jc w:val="right"/>
              <w:rPr>
                <w:rFonts w:asciiTheme="minorHAnsi" w:hAnsiTheme="minorHAnsi"/>
                <w:sz w:val="18"/>
                <w:szCs w:val="18"/>
              </w:rPr>
            </w:pPr>
            <w:r w:rsidRPr="005547A4">
              <w:rPr>
                <w:rFonts w:asciiTheme="minorHAnsi" w:hAnsiTheme="minorHAnsi"/>
                <w:sz w:val="18"/>
                <w:szCs w:val="18"/>
              </w:rPr>
              <w:t>3,8</w:t>
            </w:r>
          </w:p>
        </w:tc>
        <w:tc>
          <w:tcPr>
            <w:tcW w:w="1589" w:type="dxa"/>
            <w:shd w:val="clear" w:color="auto" w:fill="auto"/>
            <w:vAlign w:val="center"/>
          </w:tcPr>
          <w:p w:rsidR="0015789C" w:rsidRPr="005547A4" w:rsidRDefault="0015789C" w:rsidP="00EE796E">
            <w:pPr>
              <w:jc w:val="right"/>
              <w:rPr>
                <w:rFonts w:asciiTheme="minorHAnsi" w:hAnsiTheme="minorHAnsi"/>
                <w:sz w:val="18"/>
                <w:szCs w:val="18"/>
              </w:rPr>
            </w:pPr>
            <w:r w:rsidRPr="005547A4">
              <w:rPr>
                <w:rFonts w:asciiTheme="minorHAnsi" w:hAnsiTheme="minorHAnsi"/>
                <w:sz w:val="18"/>
                <w:szCs w:val="18"/>
              </w:rPr>
              <w:t>14.120</w:t>
            </w:r>
          </w:p>
        </w:tc>
      </w:tr>
      <w:tr w:rsidR="0015789C" w:rsidRPr="002143D0" w:rsidTr="00AB67DC">
        <w:trPr>
          <w:jc w:val="center"/>
        </w:trPr>
        <w:tc>
          <w:tcPr>
            <w:tcW w:w="1793" w:type="dxa"/>
            <w:shd w:val="clear" w:color="auto" w:fill="auto"/>
            <w:vAlign w:val="center"/>
          </w:tcPr>
          <w:p w:rsidR="0015789C" w:rsidRPr="002143D0" w:rsidRDefault="0015789C" w:rsidP="00687594">
            <w:pPr>
              <w:rPr>
                <w:rFonts w:asciiTheme="minorHAnsi" w:hAnsiTheme="minorHAnsi"/>
                <w:sz w:val="18"/>
                <w:szCs w:val="18"/>
              </w:rPr>
            </w:pPr>
            <w:r w:rsidRPr="002143D0">
              <w:rPr>
                <w:rFonts w:asciiTheme="minorHAnsi" w:hAnsiTheme="minorHAnsi"/>
                <w:bCs/>
                <w:sz w:val="18"/>
                <w:szCs w:val="18"/>
              </w:rPr>
              <w:t>İç su Yetiştiriciliği</w:t>
            </w:r>
          </w:p>
        </w:tc>
        <w:tc>
          <w:tcPr>
            <w:tcW w:w="1589" w:type="dxa"/>
            <w:shd w:val="clear" w:color="auto" w:fill="auto"/>
            <w:vAlign w:val="center"/>
          </w:tcPr>
          <w:p w:rsidR="0015789C" w:rsidRPr="005547A4" w:rsidRDefault="0015789C" w:rsidP="00EE796E">
            <w:pPr>
              <w:jc w:val="right"/>
              <w:rPr>
                <w:rFonts w:asciiTheme="minorHAnsi" w:hAnsiTheme="minorHAnsi"/>
                <w:sz w:val="18"/>
                <w:szCs w:val="18"/>
              </w:rPr>
            </w:pPr>
            <w:r w:rsidRPr="005547A4">
              <w:rPr>
                <w:rFonts w:asciiTheme="minorHAnsi" w:hAnsiTheme="minorHAnsi"/>
                <w:sz w:val="18"/>
                <w:szCs w:val="18"/>
              </w:rPr>
              <w:t>308</w:t>
            </w:r>
          </w:p>
        </w:tc>
        <w:tc>
          <w:tcPr>
            <w:tcW w:w="1589" w:type="dxa"/>
            <w:shd w:val="clear" w:color="auto" w:fill="auto"/>
            <w:vAlign w:val="center"/>
          </w:tcPr>
          <w:p w:rsidR="0015789C" w:rsidRPr="005547A4" w:rsidRDefault="0015789C" w:rsidP="00EE796E">
            <w:pPr>
              <w:jc w:val="right"/>
              <w:rPr>
                <w:rFonts w:asciiTheme="minorHAnsi" w:hAnsiTheme="minorHAnsi"/>
                <w:sz w:val="18"/>
                <w:szCs w:val="18"/>
              </w:rPr>
            </w:pPr>
            <w:r w:rsidRPr="005547A4">
              <w:rPr>
                <w:rFonts w:asciiTheme="minorHAnsi" w:hAnsiTheme="minorHAnsi"/>
                <w:sz w:val="18"/>
                <w:szCs w:val="18"/>
              </w:rPr>
              <w:t>2.703.000</w:t>
            </w:r>
          </w:p>
        </w:tc>
      </w:tr>
      <w:tr w:rsidR="0015789C" w:rsidRPr="002143D0" w:rsidTr="00AB67DC">
        <w:trPr>
          <w:jc w:val="center"/>
        </w:trPr>
        <w:tc>
          <w:tcPr>
            <w:tcW w:w="1793" w:type="dxa"/>
            <w:shd w:val="clear" w:color="auto" w:fill="auto"/>
            <w:vAlign w:val="center"/>
          </w:tcPr>
          <w:p w:rsidR="0015789C" w:rsidRPr="002143D0" w:rsidRDefault="0015789C" w:rsidP="00687594">
            <w:pPr>
              <w:rPr>
                <w:rFonts w:asciiTheme="minorHAnsi" w:hAnsiTheme="minorHAnsi"/>
                <w:sz w:val="18"/>
                <w:szCs w:val="18"/>
              </w:rPr>
            </w:pPr>
            <w:r w:rsidRPr="002143D0">
              <w:rPr>
                <w:rFonts w:asciiTheme="minorHAnsi" w:hAnsiTheme="minorHAnsi"/>
                <w:bCs/>
                <w:sz w:val="18"/>
                <w:szCs w:val="18"/>
              </w:rPr>
              <w:t>Deniz Yetiştiriciliği</w:t>
            </w:r>
          </w:p>
        </w:tc>
        <w:tc>
          <w:tcPr>
            <w:tcW w:w="1589" w:type="dxa"/>
            <w:shd w:val="clear" w:color="auto" w:fill="auto"/>
            <w:vAlign w:val="center"/>
          </w:tcPr>
          <w:p w:rsidR="0015789C" w:rsidRPr="005547A4" w:rsidRDefault="0015789C" w:rsidP="00EE796E">
            <w:pPr>
              <w:jc w:val="right"/>
              <w:rPr>
                <w:rFonts w:asciiTheme="minorHAnsi" w:hAnsiTheme="minorHAnsi"/>
                <w:sz w:val="18"/>
                <w:szCs w:val="18"/>
              </w:rPr>
            </w:pPr>
            <w:r w:rsidRPr="005547A4">
              <w:rPr>
                <w:rFonts w:asciiTheme="minorHAnsi" w:hAnsiTheme="minorHAnsi"/>
                <w:sz w:val="18"/>
                <w:szCs w:val="18"/>
              </w:rPr>
              <w:t>49,87</w:t>
            </w:r>
          </w:p>
        </w:tc>
        <w:tc>
          <w:tcPr>
            <w:tcW w:w="1589" w:type="dxa"/>
            <w:shd w:val="clear" w:color="auto" w:fill="auto"/>
            <w:vAlign w:val="center"/>
          </w:tcPr>
          <w:p w:rsidR="0015789C" w:rsidRPr="005547A4" w:rsidRDefault="0015789C" w:rsidP="00EE796E">
            <w:pPr>
              <w:jc w:val="right"/>
              <w:rPr>
                <w:rFonts w:asciiTheme="minorHAnsi" w:hAnsiTheme="minorHAnsi"/>
                <w:sz w:val="18"/>
                <w:szCs w:val="18"/>
              </w:rPr>
            </w:pPr>
            <w:r w:rsidRPr="005547A4">
              <w:rPr>
                <w:rFonts w:asciiTheme="minorHAnsi" w:hAnsiTheme="minorHAnsi"/>
                <w:sz w:val="18"/>
                <w:szCs w:val="18"/>
              </w:rPr>
              <w:t>428.070</w:t>
            </w:r>
          </w:p>
        </w:tc>
      </w:tr>
      <w:tr w:rsidR="0015789C" w:rsidRPr="002143D0" w:rsidTr="00AB67DC">
        <w:trPr>
          <w:jc w:val="center"/>
        </w:trPr>
        <w:tc>
          <w:tcPr>
            <w:tcW w:w="1793" w:type="dxa"/>
            <w:shd w:val="clear" w:color="auto" w:fill="FBD4B4" w:themeFill="accent6" w:themeFillTint="66"/>
            <w:vAlign w:val="center"/>
          </w:tcPr>
          <w:p w:rsidR="0015789C" w:rsidRPr="002143D0" w:rsidRDefault="0015789C" w:rsidP="00687594">
            <w:pPr>
              <w:rPr>
                <w:rFonts w:asciiTheme="minorHAnsi" w:hAnsiTheme="minorHAnsi"/>
                <w:b/>
                <w:sz w:val="18"/>
                <w:szCs w:val="18"/>
              </w:rPr>
            </w:pPr>
            <w:r w:rsidRPr="002143D0">
              <w:rPr>
                <w:rFonts w:asciiTheme="minorHAnsi" w:hAnsiTheme="minorHAnsi"/>
                <w:b/>
                <w:sz w:val="18"/>
                <w:szCs w:val="18"/>
              </w:rPr>
              <w:t>TOPLAM</w:t>
            </w:r>
          </w:p>
        </w:tc>
        <w:tc>
          <w:tcPr>
            <w:tcW w:w="1589" w:type="dxa"/>
            <w:shd w:val="clear" w:color="auto" w:fill="FBD4B4" w:themeFill="accent6" w:themeFillTint="66"/>
            <w:vAlign w:val="center"/>
          </w:tcPr>
          <w:p w:rsidR="0015789C" w:rsidRPr="005547A4" w:rsidRDefault="0015789C" w:rsidP="00EE796E">
            <w:pPr>
              <w:jc w:val="right"/>
              <w:rPr>
                <w:rFonts w:asciiTheme="minorHAnsi" w:hAnsiTheme="minorHAnsi"/>
                <w:b/>
                <w:sz w:val="18"/>
                <w:szCs w:val="18"/>
              </w:rPr>
            </w:pPr>
            <w:r w:rsidRPr="005547A4">
              <w:rPr>
                <w:rFonts w:asciiTheme="minorHAnsi" w:hAnsiTheme="minorHAnsi"/>
                <w:b/>
                <w:sz w:val="18"/>
                <w:szCs w:val="18"/>
              </w:rPr>
              <w:t>8.098</w:t>
            </w:r>
          </w:p>
        </w:tc>
        <w:tc>
          <w:tcPr>
            <w:tcW w:w="1589" w:type="dxa"/>
            <w:shd w:val="clear" w:color="auto" w:fill="FBD4B4" w:themeFill="accent6" w:themeFillTint="66"/>
            <w:vAlign w:val="center"/>
          </w:tcPr>
          <w:p w:rsidR="0015789C" w:rsidRPr="005547A4" w:rsidRDefault="0015789C" w:rsidP="00EE796E">
            <w:pPr>
              <w:jc w:val="right"/>
              <w:rPr>
                <w:rFonts w:asciiTheme="minorHAnsi" w:hAnsiTheme="minorHAnsi"/>
                <w:b/>
                <w:sz w:val="18"/>
                <w:szCs w:val="18"/>
              </w:rPr>
            </w:pPr>
            <w:r w:rsidRPr="005547A4">
              <w:rPr>
                <w:rFonts w:asciiTheme="minorHAnsi" w:hAnsiTheme="minorHAnsi"/>
                <w:b/>
                <w:sz w:val="18"/>
                <w:szCs w:val="18"/>
              </w:rPr>
              <w:t>87.803.934</w:t>
            </w:r>
          </w:p>
        </w:tc>
      </w:tr>
    </w:tbl>
    <w:p w:rsidR="00D96663" w:rsidRPr="002143D0" w:rsidRDefault="00D96663" w:rsidP="00D96663">
      <w:pPr>
        <w:jc w:val="center"/>
        <w:rPr>
          <w:rFonts w:asciiTheme="minorHAnsi" w:hAnsiTheme="minorHAnsi"/>
          <w:b/>
          <w:noProof/>
          <w:sz w:val="22"/>
          <w:szCs w:val="22"/>
        </w:rPr>
      </w:pPr>
      <w:r w:rsidRPr="002143D0">
        <w:rPr>
          <w:rFonts w:asciiTheme="minorHAnsi" w:hAnsiTheme="minorHAnsi"/>
          <w:b/>
          <w:noProof/>
          <w:sz w:val="22"/>
          <w:szCs w:val="22"/>
        </w:rPr>
        <w:t>Yıllara Göre Su Ürünleri Üretim Değerleri</w:t>
      </w:r>
    </w:p>
    <w:tbl>
      <w:tblPr>
        <w:tblStyle w:val="TabloKlavuzu"/>
        <w:tblW w:w="0" w:type="auto"/>
        <w:jc w:val="center"/>
        <w:tblLook w:val="04A0" w:firstRow="1" w:lastRow="0" w:firstColumn="1" w:lastColumn="0" w:noHBand="0" w:noVBand="1"/>
      </w:tblPr>
      <w:tblGrid>
        <w:gridCol w:w="737"/>
        <w:gridCol w:w="2226"/>
        <w:gridCol w:w="1860"/>
      </w:tblGrid>
      <w:tr w:rsidR="00734A9A" w:rsidRPr="002143D0" w:rsidTr="00734A9A">
        <w:trPr>
          <w:trHeight w:val="300"/>
          <w:jc w:val="center"/>
        </w:trPr>
        <w:tc>
          <w:tcPr>
            <w:tcW w:w="737" w:type="dxa"/>
            <w:shd w:val="clear" w:color="auto" w:fill="FBD4B4" w:themeFill="accent6" w:themeFillTint="66"/>
            <w:noWrap/>
            <w:vAlign w:val="center"/>
            <w:hideMark/>
          </w:tcPr>
          <w:p w:rsidR="00734A9A" w:rsidRPr="002143D0" w:rsidRDefault="00734A9A" w:rsidP="00734A9A">
            <w:pPr>
              <w:jc w:val="center"/>
              <w:rPr>
                <w:rFonts w:asciiTheme="minorHAnsi" w:hAnsiTheme="minorHAnsi"/>
                <w:b/>
                <w:sz w:val="20"/>
                <w:szCs w:val="20"/>
              </w:rPr>
            </w:pPr>
            <w:r w:rsidRPr="002143D0">
              <w:rPr>
                <w:rFonts w:asciiTheme="minorHAnsi" w:hAnsiTheme="minorHAnsi"/>
                <w:b/>
                <w:sz w:val="20"/>
                <w:szCs w:val="20"/>
              </w:rPr>
              <w:t>Yıllar</w:t>
            </w:r>
          </w:p>
        </w:tc>
        <w:tc>
          <w:tcPr>
            <w:tcW w:w="2226" w:type="dxa"/>
            <w:shd w:val="clear" w:color="auto" w:fill="FBD4B4" w:themeFill="accent6" w:themeFillTint="66"/>
            <w:noWrap/>
            <w:vAlign w:val="center"/>
            <w:hideMark/>
          </w:tcPr>
          <w:p w:rsidR="00734A9A" w:rsidRPr="002143D0" w:rsidRDefault="00734A9A" w:rsidP="00734A9A">
            <w:pPr>
              <w:jc w:val="center"/>
              <w:rPr>
                <w:rFonts w:asciiTheme="minorHAnsi" w:hAnsiTheme="minorHAnsi"/>
                <w:b/>
                <w:sz w:val="20"/>
                <w:szCs w:val="20"/>
              </w:rPr>
            </w:pPr>
            <w:r w:rsidRPr="002143D0">
              <w:rPr>
                <w:rFonts w:asciiTheme="minorHAnsi" w:hAnsiTheme="minorHAnsi"/>
                <w:b/>
                <w:sz w:val="20"/>
                <w:szCs w:val="20"/>
              </w:rPr>
              <w:t>Üretim Miktarları (ton)</w:t>
            </w:r>
          </w:p>
        </w:tc>
        <w:tc>
          <w:tcPr>
            <w:tcW w:w="1860" w:type="dxa"/>
            <w:shd w:val="clear" w:color="auto" w:fill="FBD4B4" w:themeFill="accent6" w:themeFillTint="66"/>
            <w:noWrap/>
            <w:vAlign w:val="center"/>
            <w:hideMark/>
          </w:tcPr>
          <w:p w:rsidR="00734A9A" w:rsidRPr="002143D0" w:rsidRDefault="007E3FE8" w:rsidP="009C606C">
            <w:pPr>
              <w:jc w:val="center"/>
              <w:rPr>
                <w:rFonts w:asciiTheme="minorHAnsi" w:hAnsiTheme="minorHAnsi"/>
                <w:b/>
                <w:sz w:val="20"/>
                <w:szCs w:val="20"/>
              </w:rPr>
            </w:pPr>
            <w:r w:rsidRPr="002143D0">
              <w:rPr>
                <w:rFonts w:asciiTheme="minorHAnsi" w:hAnsiTheme="minorHAnsi"/>
                <w:b/>
                <w:sz w:val="20"/>
                <w:szCs w:val="20"/>
              </w:rPr>
              <w:t>Üretim Değeri</w:t>
            </w:r>
            <w:r w:rsidR="00734A9A" w:rsidRPr="002143D0">
              <w:rPr>
                <w:rFonts w:asciiTheme="minorHAnsi" w:hAnsiTheme="minorHAnsi"/>
                <w:b/>
                <w:sz w:val="20"/>
                <w:szCs w:val="20"/>
              </w:rPr>
              <w:t xml:space="preserve"> (</w:t>
            </w:r>
            <w:r w:rsidR="009C606C" w:rsidRPr="002143D0">
              <w:rPr>
                <w:rFonts w:asciiTheme="minorHAnsi" w:hAnsiTheme="minorHAnsi"/>
                <w:b/>
                <w:sz w:val="20"/>
                <w:szCs w:val="20"/>
              </w:rPr>
              <w:t>₺</w:t>
            </w:r>
            <w:r w:rsidR="00734A9A" w:rsidRPr="002143D0">
              <w:rPr>
                <w:rFonts w:asciiTheme="minorHAnsi" w:hAnsiTheme="minorHAnsi"/>
                <w:b/>
                <w:sz w:val="20"/>
                <w:szCs w:val="20"/>
              </w:rPr>
              <w:t>)</w:t>
            </w:r>
          </w:p>
        </w:tc>
      </w:tr>
      <w:tr w:rsidR="00734A9A" w:rsidRPr="002143D0" w:rsidTr="00724F82">
        <w:trPr>
          <w:trHeight w:val="57"/>
          <w:jc w:val="center"/>
        </w:trPr>
        <w:tc>
          <w:tcPr>
            <w:tcW w:w="737" w:type="dxa"/>
            <w:noWrap/>
            <w:vAlign w:val="center"/>
            <w:hideMark/>
          </w:tcPr>
          <w:p w:rsidR="00734A9A" w:rsidRPr="002143D0" w:rsidRDefault="00734A9A" w:rsidP="00734A9A">
            <w:pPr>
              <w:rPr>
                <w:rFonts w:asciiTheme="minorHAnsi" w:hAnsiTheme="minorHAnsi"/>
                <w:sz w:val="18"/>
                <w:szCs w:val="18"/>
              </w:rPr>
            </w:pPr>
            <w:r w:rsidRPr="002143D0">
              <w:rPr>
                <w:rFonts w:asciiTheme="minorHAnsi" w:hAnsiTheme="minorHAnsi"/>
                <w:sz w:val="18"/>
                <w:szCs w:val="18"/>
              </w:rPr>
              <w:t>2010</w:t>
            </w:r>
          </w:p>
        </w:tc>
        <w:tc>
          <w:tcPr>
            <w:tcW w:w="2226" w:type="dxa"/>
            <w:noWrap/>
            <w:vAlign w:val="center"/>
            <w:hideMark/>
          </w:tcPr>
          <w:p w:rsidR="00734A9A" w:rsidRPr="002143D0" w:rsidRDefault="00734A9A" w:rsidP="00734A9A">
            <w:pPr>
              <w:jc w:val="right"/>
              <w:rPr>
                <w:rFonts w:asciiTheme="minorHAnsi" w:hAnsiTheme="minorHAnsi"/>
                <w:sz w:val="18"/>
                <w:szCs w:val="18"/>
              </w:rPr>
            </w:pPr>
            <w:r w:rsidRPr="002143D0">
              <w:rPr>
                <w:rFonts w:asciiTheme="minorHAnsi" w:hAnsiTheme="minorHAnsi"/>
                <w:sz w:val="18"/>
                <w:szCs w:val="18"/>
              </w:rPr>
              <w:t>11.311</w:t>
            </w:r>
          </w:p>
        </w:tc>
        <w:tc>
          <w:tcPr>
            <w:tcW w:w="1860" w:type="dxa"/>
            <w:noWrap/>
            <w:vAlign w:val="center"/>
            <w:hideMark/>
          </w:tcPr>
          <w:p w:rsidR="00734A9A" w:rsidRPr="002143D0" w:rsidRDefault="00734A9A" w:rsidP="00734A9A">
            <w:pPr>
              <w:jc w:val="right"/>
              <w:rPr>
                <w:rFonts w:asciiTheme="minorHAnsi" w:hAnsiTheme="minorHAnsi"/>
                <w:sz w:val="18"/>
                <w:szCs w:val="18"/>
              </w:rPr>
            </w:pPr>
            <w:r w:rsidRPr="002143D0">
              <w:rPr>
                <w:rFonts w:asciiTheme="minorHAnsi" w:hAnsiTheme="minorHAnsi"/>
                <w:sz w:val="18"/>
                <w:szCs w:val="18"/>
              </w:rPr>
              <w:t>35.969.477</w:t>
            </w:r>
          </w:p>
        </w:tc>
      </w:tr>
      <w:tr w:rsidR="00734A9A" w:rsidRPr="002143D0" w:rsidTr="00724F82">
        <w:trPr>
          <w:trHeight w:val="113"/>
          <w:jc w:val="center"/>
        </w:trPr>
        <w:tc>
          <w:tcPr>
            <w:tcW w:w="737" w:type="dxa"/>
            <w:noWrap/>
            <w:vAlign w:val="center"/>
            <w:hideMark/>
          </w:tcPr>
          <w:p w:rsidR="00734A9A" w:rsidRPr="002143D0" w:rsidRDefault="00734A9A" w:rsidP="00734A9A">
            <w:pPr>
              <w:rPr>
                <w:rFonts w:asciiTheme="minorHAnsi" w:hAnsiTheme="minorHAnsi"/>
                <w:sz w:val="18"/>
                <w:szCs w:val="18"/>
              </w:rPr>
            </w:pPr>
            <w:r w:rsidRPr="002143D0">
              <w:rPr>
                <w:rFonts w:asciiTheme="minorHAnsi" w:hAnsiTheme="minorHAnsi"/>
                <w:sz w:val="18"/>
                <w:szCs w:val="18"/>
              </w:rPr>
              <w:t>2011</w:t>
            </w:r>
          </w:p>
        </w:tc>
        <w:tc>
          <w:tcPr>
            <w:tcW w:w="2226" w:type="dxa"/>
            <w:noWrap/>
            <w:vAlign w:val="center"/>
            <w:hideMark/>
          </w:tcPr>
          <w:p w:rsidR="00734A9A" w:rsidRPr="002143D0" w:rsidRDefault="00734A9A" w:rsidP="00734A9A">
            <w:pPr>
              <w:jc w:val="right"/>
              <w:rPr>
                <w:rFonts w:asciiTheme="minorHAnsi" w:hAnsiTheme="minorHAnsi"/>
                <w:sz w:val="18"/>
                <w:szCs w:val="18"/>
              </w:rPr>
            </w:pPr>
            <w:r w:rsidRPr="002143D0">
              <w:rPr>
                <w:rFonts w:asciiTheme="minorHAnsi" w:hAnsiTheme="minorHAnsi"/>
                <w:sz w:val="18"/>
                <w:szCs w:val="18"/>
              </w:rPr>
              <w:t>11.542</w:t>
            </w:r>
          </w:p>
        </w:tc>
        <w:tc>
          <w:tcPr>
            <w:tcW w:w="1860" w:type="dxa"/>
            <w:noWrap/>
            <w:vAlign w:val="center"/>
            <w:hideMark/>
          </w:tcPr>
          <w:p w:rsidR="00734A9A" w:rsidRPr="002143D0" w:rsidRDefault="00734A9A" w:rsidP="00734A9A">
            <w:pPr>
              <w:jc w:val="right"/>
              <w:rPr>
                <w:rFonts w:asciiTheme="minorHAnsi" w:hAnsiTheme="minorHAnsi"/>
                <w:sz w:val="18"/>
                <w:szCs w:val="18"/>
              </w:rPr>
            </w:pPr>
            <w:r w:rsidRPr="002143D0">
              <w:rPr>
                <w:rFonts w:asciiTheme="minorHAnsi" w:hAnsiTheme="minorHAnsi"/>
                <w:sz w:val="18"/>
                <w:szCs w:val="18"/>
              </w:rPr>
              <w:t>26.954.433</w:t>
            </w:r>
          </w:p>
        </w:tc>
      </w:tr>
      <w:tr w:rsidR="00734A9A" w:rsidRPr="002143D0" w:rsidTr="00724F82">
        <w:trPr>
          <w:trHeight w:val="113"/>
          <w:jc w:val="center"/>
        </w:trPr>
        <w:tc>
          <w:tcPr>
            <w:tcW w:w="737" w:type="dxa"/>
            <w:noWrap/>
            <w:vAlign w:val="center"/>
            <w:hideMark/>
          </w:tcPr>
          <w:p w:rsidR="00734A9A" w:rsidRPr="002143D0" w:rsidRDefault="00734A9A" w:rsidP="00734A9A">
            <w:pPr>
              <w:rPr>
                <w:rFonts w:asciiTheme="minorHAnsi" w:hAnsiTheme="minorHAnsi"/>
                <w:sz w:val="18"/>
                <w:szCs w:val="18"/>
              </w:rPr>
            </w:pPr>
            <w:r w:rsidRPr="002143D0">
              <w:rPr>
                <w:rFonts w:asciiTheme="minorHAnsi" w:hAnsiTheme="minorHAnsi"/>
                <w:sz w:val="18"/>
                <w:szCs w:val="18"/>
              </w:rPr>
              <w:t>2012</w:t>
            </w:r>
          </w:p>
        </w:tc>
        <w:tc>
          <w:tcPr>
            <w:tcW w:w="2226" w:type="dxa"/>
            <w:noWrap/>
            <w:vAlign w:val="center"/>
            <w:hideMark/>
          </w:tcPr>
          <w:p w:rsidR="00734A9A" w:rsidRPr="002143D0" w:rsidRDefault="00734A9A" w:rsidP="00734A9A">
            <w:pPr>
              <w:jc w:val="right"/>
              <w:rPr>
                <w:rFonts w:asciiTheme="minorHAnsi" w:hAnsiTheme="minorHAnsi"/>
                <w:sz w:val="18"/>
                <w:szCs w:val="18"/>
              </w:rPr>
            </w:pPr>
            <w:r w:rsidRPr="002143D0">
              <w:rPr>
                <w:rFonts w:asciiTheme="minorHAnsi" w:hAnsiTheme="minorHAnsi"/>
                <w:sz w:val="18"/>
                <w:szCs w:val="18"/>
              </w:rPr>
              <w:t>7.047</w:t>
            </w:r>
          </w:p>
        </w:tc>
        <w:tc>
          <w:tcPr>
            <w:tcW w:w="1860" w:type="dxa"/>
            <w:noWrap/>
            <w:vAlign w:val="center"/>
            <w:hideMark/>
          </w:tcPr>
          <w:p w:rsidR="00734A9A" w:rsidRPr="002143D0" w:rsidRDefault="00734A9A" w:rsidP="00734A9A">
            <w:pPr>
              <w:jc w:val="right"/>
              <w:rPr>
                <w:rFonts w:asciiTheme="minorHAnsi" w:hAnsiTheme="minorHAnsi"/>
                <w:sz w:val="18"/>
                <w:szCs w:val="18"/>
              </w:rPr>
            </w:pPr>
            <w:r w:rsidRPr="002143D0">
              <w:rPr>
                <w:rFonts w:asciiTheme="minorHAnsi" w:hAnsiTheme="minorHAnsi"/>
                <w:sz w:val="18"/>
                <w:szCs w:val="18"/>
              </w:rPr>
              <w:t>46.795.704</w:t>
            </w:r>
          </w:p>
        </w:tc>
      </w:tr>
      <w:tr w:rsidR="00734A9A" w:rsidRPr="002143D0" w:rsidTr="00724F82">
        <w:trPr>
          <w:trHeight w:val="113"/>
          <w:jc w:val="center"/>
        </w:trPr>
        <w:tc>
          <w:tcPr>
            <w:tcW w:w="737" w:type="dxa"/>
            <w:noWrap/>
            <w:vAlign w:val="center"/>
            <w:hideMark/>
          </w:tcPr>
          <w:p w:rsidR="00734A9A" w:rsidRPr="002143D0" w:rsidRDefault="00734A9A" w:rsidP="00734A9A">
            <w:pPr>
              <w:rPr>
                <w:rFonts w:asciiTheme="minorHAnsi" w:hAnsiTheme="minorHAnsi"/>
                <w:sz w:val="18"/>
                <w:szCs w:val="18"/>
              </w:rPr>
            </w:pPr>
            <w:r w:rsidRPr="002143D0">
              <w:rPr>
                <w:rFonts w:asciiTheme="minorHAnsi" w:hAnsiTheme="minorHAnsi"/>
                <w:sz w:val="18"/>
                <w:szCs w:val="18"/>
              </w:rPr>
              <w:t>2013</w:t>
            </w:r>
          </w:p>
        </w:tc>
        <w:tc>
          <w:tcPr>
            <w:tcW w:w="2226" w:type="dxa"/>
            <w:noWrap/>
            <w:vAlign w:val="center"/>
            <w:hideMark/>
          </w:tcPr>
          <w:p w:rsidR="00734A9A" w:rsidRPr="002143D0" w:rsidRDefault="00734A9A" w:rsidP="00734A9A">
            <w:pPr>
              <w:jc w:val="right"/>
              <w:rPr>
                <w:rFonts w:asciiTheme="minorHAnsi" w:hAnsiTheme="minorHAnsi"/>
                <w:sz w:val="18"/>
                <w:szCs w:val="18"/>
              </w:rPr>
            </w:pPr>
            <w:r w:rsidRPr="002143D0">
              <w:rPr>
                <w:rFonts w:asciiTheme="minorHAnsi" w:hAnsiTheme="minorHAnsi"/>
                <w:sz w:val="18"/>
                <w:szCs w:val="18"/>
              </w:rPr>
              <w:t>8.362</w:t>
            </w:r>
          </w:p>
        </w:tc>
        <w:tc>
          <w:tcPr>
            <w:tcW w:w="1860" w:type="dxa"/>
            <w:noWrap/>
            <w:vAlign w:val="center"/>
            <w:hideMark/>
          </w:tcPr>
          <w:p w:rsidR="00734A9A" w:rsidRPr="002143D0" w:rsidRDefault="00734A9A" w:rsidP="00734A9A">
            <w:pPr>
              <w:jc w:val="right"/>
              <w:rPr>
                <w:rFonts w:asciiTheme="minorHAnsi" w:hAnsiTheme="minorHAnsi"/>
                <w:sz w:val="18"/>
                <w:szCs w:val="18"/>
              </w:rPr>
            </w:pPr>
            <w:r w:rsidRPr="002143D0">
              <w:rPr>
                <w:rFonts w:asciiTheme="minorHAnsi" w:hAnsiTheme="minorHAnsi"/>
                <w:sz w:val="18"/>
                <w:szCs w:val="18"/>
              </w:rPr>
              <w:t>77.035.752</w:t>
            </w:r>
          </w:p>
        </w:tc>
      </w:tr>
      <w:tr w:rsidR="00734A9A" w:rsidRPr="002143D0" w:rsidTr="00724F82">
        <w:trPr>
          <w:trHeight w:val="113"/>
          <w:jc w:val="center"/>
        </w:trPr>
        <w:tc>
          <w:tcPr>
            <w:tcW w:w="737" w:type="dxa"/>
            <w:noWrap/>
            <w:vAlign w:val="center"/>
            <w:hideMark/>
          </w:tcPr>
          <w:p w:rsidR="00734A9A" w:rsidRPr="002143D0" w:rsidRDefault="00734A9A" w:rsidP="00734A9A">
            <w:pPr>
              <w:rPr>
                <w:rFonts w:asciiTheme="minorHAnsi" w:hAnsiTheme="minorHAnsi"/>
                <w:sz w:val="18"/>
                <w:szCs w:val="18"/>
              </w:rPr>
            </w:pPr>
            <w:r w:rsidRPr="002143D0">
              <w:rPr>
                <w:rFonts w:asciiTheme="minorHAnsi" w:hAnsiTheme="minorHAnsi"/>
                <w:sz w:val="18"/>
                <w:szCs w:val="18"/>
              </w:rPr>
              <w:t>2014</w:t>
            </w:r>
          </w:p>
        </w:tc>
        <w:tc>
          <w:tcPr>
            <w:tcW w:w="2226" w:type="dxa"/>
            <w:noWrap/>
            <w:vAlign w:val="center"/>
            <w:hideMark/>
          </w:tcPr>
          <w:p w:rsidR="00734A9A" w:rsidRPr="002143D0" w:rsidRDefault="00734A9A" w:rsidP="00734A9A">
            <w:pPr>
              <w:jc w:val="right"/>
              <w:rPr>
                <w:rFonts w:asciiTheme="minorHAnsi" w:hAnsiTheme="minorHAnsi"/>
                <w:sz w:val="18"/>
                <w:szCs w:val="18"/>
              </w:rPr>
            </w:pPr>
            <w:r w:rsidRPr="002143D0">
              <w:rPr>
                <w:rFonts w:asciiTheme="minorHAnsi" w:hAnsiTheme="minorHAnsi"/>
                <w:sz w:val="18"/>
                <w:szCs w:val="18"/>
              </w:rPr>
              <w:t>8.008</w:t>
            </w:r>
          </w:p>
        </w:tc>
        <w:tc>
          <w:tcPr>
            <w:tcW w:w="1860" w:type="dxa"/>
            <w:noWrap/>
            <w:vAlign w:val="center"/>
            <w:hideMark/>
          </w:tcPr>
          <w:p w:rsidR="00734A9A" w:rsidRPr="002143D0" w:rsidRDefault="00734A9A" w:rsidP="00734A9A">
            <w:pPr>
              <w:jc w:val="right"/>
              <w:rPr>
                <w:rFonts w:asciiTheme="minorHAnsi" w:hAnsiTheme="minorHAnsi"/>
                <w:sz w:val="18"/>
                <w:szCs w:val="18"/>
              </w:rPr>
            </w:pPr>
            <w:r w:rsidRPr="002143D0">
              <w:rPr>
                <w:rFonts w:asciiTheme="minorHAnsi" w:hAnsiTheme="minorHAnsi"/>
                <w:sz w:val="18"/>
                <w:szCs w:val="18"/>
              </w:rPr>
              <w:t>76.928.604</w:t>
            </w:r>
          </w:p>
        </w:tc>
      </w:tr>
      <w:tr w:rsidR="00734A9A" w:rsidRPr="002143D0" w:rsidTr="00724F82">
        <w:trPr>
          <w:trHeight w:val="113"/>
          <w:jc w:val="center"/>
        </w:trPr>
        <w:tc>
          <w:tcPr>
            <w:tcW w:w="737" w:type="dxa"/>
            <w:noWrap/>
            <w:vAlign w:val="center"/>
            <w:hideMark/>
          </w:tcPr>
          <w:p w:rsidR="00734A9A" w:rsidRPr="002143D0" w:rsidRDefault="00734A9A" w:rsidP="00734A9A">
            <w:pPr>
              <w:rPr>
                <w:rFonts w:asciiTheme="minorHAnsi" w:hAnsiTheme="minorHAnsi"/>
                <w:sz w:val="18"/>
                <w:szCs w:val="18"/>
              </w:rPr>
            </w:pPr>
            <w:r w:rsidRPr="002143D0">
              <w:rPr>
                <w:rFonts w:asciiTheme="minorHAnsi" w:hAnsiTheme="minorHAnsi"/>
                <w:sz w:val="18"/>
                <w:szCs w:val="18"/>
              </w:rPr>
              <w:t>2015</w:t>
            </w:r>
          </w:p>
        </w:tc>
        <w:tc>
          <w:tcPr>
            <w:tcW w:w="2226" w:type="dxa"/>
            <w:noWrap/>
            <w:vAlign w:val="center"/>
            <w:hideMark/>
          </w:tcPr>
          <w:p w:rsidR="00734A9A" w:rsidRPr="002143D0" w:rsidRDefault="00734A9A" w:rsidP="00734A9A">
            <w:pPr>
              <w:jc w:val="right"/>
              <w:rPr>
                <w:rFonts w:asciiTheme="minorHAnsi" w:hAnsiTheme="minorHAnsi"/>
                <w:sz w:val="18"/>
                <w:szCs w:val="18"/>
              </w:rPr>
            </w:pPr>
            <w:r w:rsidRPr="002143D0">
              <w:rPr>
                <w:rFonts w:asciiTheme="minorHAnsi" w:hAnsiTheme="minorHAnsi"/>
                <w:sz w:val="18"/>
                <w:szCs w:val="18"/>
              </w:rPr>
              <w:t>8.778</w:t>
            </w:r>
          </w:p>
        </w:tc>
        <w:tc>
          <w:tcPr>
            <w:tcW w:w="1860" w:type="dxa"/>
            <w:noWrap/>
            <w:vAlign w:val="center"/>
            <w:hideMark/>
          </w:tcPr>
          <w:p w:rsidR="00734A9A" w:rsidRPr="002143D0" w:rsidRDefault="00734A9A" w:rsidP="00734A9A">
            <w:pPr>
              <w:jc w:val="right"/>
              <w:rPr>
                <w:rFonts w:asciiTheme="minorHAnsi" w:hAnsiTheme="minorHAnsi"/>
                <w:sz w:val="18"/>
                <w:szCs w:val="18"/>
              </w:rPr>
            </w:pPr>
            <w:r w:rsidRPr="002143D0">
              <w:rPr>
                <w:rFonts w:asciiTheme="minorHAnsi" w:hAnsiTheme="minorHAnsi"/>
                <w:sz w:val="18"/>
                <w:szCs w:val="18"/>
              </w:rPr>
              <w:t>90.255.139</w:t>
            </w:r>
          </w:p>
        </w:tc>
      </w:tr>
      <w:tr w:rsidR="00687594" w:rsidRPr="002143D0" w:rsidTr="00724F82">
        <w:trPr>
          <w:trHeight w:val="113"/>
          <w:jc w:val="center"/>
        </w:trPr>
        <w:tc>
          <w:tcPr>
            <w:tcW w:w="737" w:type="dxa"/>
            <w:noWrap/>
            <w:vAlign w:val="center"/>
          </w:tcPr>
          <w:p w:rsidR="00687594" w:rsidRPr="002143D0" w:rsidRDefault="00687594" w:rsidP="00734A9A">
            <w:pPr>
              <w:rPr>
                <w:rFonts w:asciiTheme="minorHAnsi" w:hAnsiTheme="minorHAnsi"/>
                <w:sz w:val="18"/>
                <w:szCs w:val="18"/>
              </w:rPr>
            </w:pPr>
            <w:r w:rsidRPr="002143D0">
              <w:rPr>
                <w:rFonts w:asciiTheme="minorHAnsi" w:hAnsiTheme="minorHAnsi"/>
                <w:sz w:val="18"/>
                <w:szCs w:val="18"/>
              </w:rPr>
              <w:t>2016</w:t>
            </w:r>
          </w:p>
        </w:tc>
        <w:tc>
          <w:tcPr>
            <w:tcW w:w="2226" w:type="dxa"/>
            <w:noWrap/>
            <w:vAlign w:val="center"/>
          </w:tcPr>
          <w:p w:rsidR="00687594" w:rsidRPr="002143D0" w:rsidRDefault="00687594" w:rsidP="00734A9A">
            <w:pPr>
              <w:jc w:val="right"/>
              <w:rPr>
                <w:rFonts w:asciiTheme="minorHAnsi" w:hAnsiTheme="minorHAnsi"/>
                <w:sz w:val="18"/>
                <w:szCs w:val="18"/>
              </w:rPr>
            </w:pPr>
            <w:r w:rsidRPr="002143D0">
              <w:rPr>
                <w:rFonts w:asciiTheme="minorHAnsi" w:hAnsiTheme="minorHAnsi"/>
                <w:sz w:val="18"/>
                <w:szCs w:val="18"/>
              </w:rPr>
              <w:t>8.783</w:t>
            </w:r>
          </w:p>
        </w:tc>
        <w:tc>
          <w:tcPr>
            <w:tcW w:w="1860" w:type="dxa"/>
            <w:noWrap/>
            <w:vAlign w:val="center"/>
          </w:tcPr>
          <w:p w:rsidR="00687594" w:rsidRPr="002143D0" w:rsidRDefault="00687594" w:rsidP="00734A9A">
            <w:pPr>
              <w:jc w:val="right"/>
              <w:rPr>
                <w:rFonts w:asciiTheme="minorHAnsi" w:hAnsiTheme="minorHAnsi"/>
                <w:sz w:val="18"/>
                <w:szCs w:val="18"/>
              </w:rPr>
            </w:pPr>
            <w:r w:rsidRPr="002143D0">
              <w:rPr>
                <w:rFonts w:asciiTheme="minorHAnsi" w:hAnsiTheme="minorHAnsi"/>
                <w:sz w:val="18"/>
                <w:szCs w:val="18"/>
              </w:rPr>
              <w:t>94.172.530</w:t>
            </w:r>
          </w:p>
        </w:tc>
      </w:tr>
      <w:tr w:rsidR="0015789C" w:rsidRPr="002143D0" w:rsidTr="00724F82">
        <w:trPr>
          <w:trHeight w:val="113"/>
          <w:jc w:val="center"/>
        </w:trPr>
        <w:tc>
          <w:tcPr>
            <w:tcW w:w="737" w:type="dxa"/>
            <w:noWrap/>
            <w:vAlign w:val="center"/>
          </w:tcPr>
          <w:p w:rsidR="0015789C" w:rsidRPr="005547A4" w:rsidRDefault="0015789C" w:rsidP="00EE796E">
            <w:pPr>
              <w:rPr>
                <w:rFonts w:asciiTheme="minorHAnsi" w:hAnsiTheme="minorHAnsi"/>
                <w:sz w:val="18"/>
                <w:szCs w:val="18"/>
              </w:rPr>
            </w:pPr>
            <w:r w:rsidRPr="005547A4">
              <w:rPr>
                <w:rFonts w:asciiTheme="minorHAnsi" w:hAnsiTheme="minorHAnsi"/>
                <w:sz w:val="18"/>
                <w:szCs w:val="18"/>
              </w:rPr>
              <w:t>2017</w:t>
            </w:r>
          </w:p>
        </w:tc>
        <w:tc>
          <w:tcPr>
            <w:tcW w:w="2226" w:type="dxa"/>
            <w:noWrap/>
            <w:vAlign w:val="center"/>
          </w:tcPr>
          <w:p w:rsidR="0015789C" w:rsidRPr="005547A4" w:rsidRDefault="0015789C" w:rsidP="00EE796E">
            <w:pPr>
              <w:jc w:val="right"/>
              <w:rPr>
                <w:rFonts w:asciiTheme="minorHAnsi" w:hAnsiTheme="minorHAnsi"/>
                <w:sz w:val="18"/>
                <w:szCs w:val="18"/>
              </w:rPr>
            </w:pPr>
            <w:r w:rsidRPr="005547A4">
              <w:rPr>
                <w:rFonts w:asciiTheme="minorHAnsi" w:hAnsiTheme="minorHAnsi"/>
                <w:sz w:val="18"/>
                <w:szCs w:val="18"/>
              </w:rPr>
              <w:t>8.098</w:t>
            </w:r>
          </w:p>
        </w:tc>
        <w:tc>
          <w:tcPr>
            <w:tcW w:w="1860" w:type="dxa"/>
            <w:noWrap/>
            <w:vAlign w:val="center"/>
          </w:tcPr>
          <w:p w:rsidR="0015789C" w:rsidRPr="005547A4" w:rsidRDefault="0015789C" w:rsidP="00EE796E">
            <w:pPr>
              <w:jc w:val="right"/>
              <w:rPr>
                <w:rFonts w:asciiTheme="minorHAnsi" w:hAnsiTheme="minorHAnsi"/>
                <w:sz w:val="18"/>
                <w:szCs w:val="18"/>
              </w:rPr>
            </w:pPr>
            <w:r w:rsidRPr="005547A4">
              <w:rPr>
                <w:rFonts w:asciiTheme="minorHAnsi" w:hAnsiTheme="minorHAnsi"/>
                <w:sz w:val="18"/>
                <w:szCs w:val="18"/>
              </w:rPr>
              <w:t>87.803.934</w:t>
            </w:r>
          </w:p>
        </w:tc>
      </w:tr>
    </w:tbl>
    <w:p w:rsidR="00326E48" w:rsidRDefault="00326E48" w:rsidP="004062D5">
      <w:pPr>
        <w:pStyle w:val="Balk3"/>
        <w:spacing w:before="120" w:after="0"/>
      </w:pPr>
    </w:p>
    <w:p w:rsidR="00326E48" w:rsidRDefault="00326E48" w:rsidP="004062D5">
      <w:pPr>
        <w:pStyle w:val="Balk3"/>
        <w:spacing w:before="120" w:after="0"/>
      </w:pPr>
    </w:p>
    <w:p w:rsidR="00326E48" w:rsidRDefault="00326E48" w:rsidP="00326E48"/>
    <w:p w:rsidR="00326E48" w:rsidRDefault="00326E48" w:rsidP="00326E48"/>
    <w:p w:rsidR="006929B7" w:rsidRDefault="006929B7" w:rsidP="00326E48"/>
    <w:p w:rsidR="006929B7" w:rsidRDefault="006929B7" w:rsidP="00326E48"/>
    <w:p w:rsidR="006929B7" w:rsidRDefault="006929B7" w:rsidP="00326E48"/>
    <w:p w:rsidR="006929B7" w:rsidRDefault="006929B7" w:rsidP="00326E48"/>
    <w:p w:rsidR="006929B7" w:rsidRDefault="006929B7" w:rsidP="00326E48"/>
    <w:p w:rsidR="006929B7" w:rsidRDefault="006929B7" w:rsidP="00326E48"/>
    <w:p w:rsidR="006929B7" w:rsidRDefault="006929B7" w:rsidP="00326E48"/>
    <w:p w:rsidR="00326E48" w:rsidRPr="00326E48" w:rsidRDefault="00326E48" w:rsidP="00326E48"/>
    <w:p w:rsidR="007E7628" w:rsidRPr="002143D0" w:rsidRDefault="007E7628" w:rsidP="004062D5">
      <w:pPr>
        <w:pStyle w:val="Balk3"/>
        <w:spacing w:before="120" w:after="0"/>
      </w:pPr>
      <w:bookmarkStart w:id="800" w:name="_Toc525548161"/>
      <w:r w:rsidRPr="002143D0">
        <w:lastRenderedPageBreak/>
        <w:t>4.5.</w:t>
      </w:r>
      <w:r w:rsidR="00280708" w:rsidRPr="002143D0">
        <w:t>4</w:t>
      </w:r>
      <w:r w:rsidRPr="002143D0">
        <w:t>. Su Ürünleri Desteklemeleri</w:t>
      </w:r>
      <w:bookmarkEnd w:id="800"/>
    </w:p>
    <w:p w:rsidR="0015789C" w:rsidRPr="005547A4" w:rsidRDefault="0015789C" w:rsidP="0015789C">
      <w:pPr>
        <w:spacing w:after="120" w:line="276" w:lineRule="auto"/>
        <w:ind w:firstLine="709"/>
        <w:rPr>
          <w:rFonts w:asciiTheme="minorHAnsi" w:hAnsiTheme="minorHAnsi"/>
          <w:sz w:val="22"/>
          <w:szCs w:val="22"/>
        </w:rPr>
      </w:pPr>
      <w:r w:rsidRPr="005547A4">
        <w:rPr>
          <w:rFonts w:asciiTheme="minorHAnsi" w:hAnsiTheme="minorHAnsi"/>
          <w:sz w:val="22"/>
          <w:szCs w:val="22"/>
        </w:rPr>
        <w:t xml:space="preserve">Su ürünleri desteklemeleri her yıl alınan bakanlar kurulu kararı ve bu karara istinaden yayımlanan tebliğ çerçevesince ödenmektedir. </w:t>
      </w:r>
    </w:p>
    <w:tbl>
      <w:tblPr>
        <w:tblW w:w="42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577"/>
        <w:gridCol w:w="2685"/>
        <w:gridCol w:w="1282"/>
        <w:gridCol w:w="728"/>
        <w:gridCol w:w="1282"/>
        <w:gridCol w:w="1284"/>
      </w:tblGrid>
      <w:tr w:rsidR="00702B7B" w:rsidRPr="002143D0" w:rsidTr="0015789C">
        <w:trPr>
          <w:trHeight w:val="22"/>
          <w:jc w:val="center"/>
        </w:trPr>
        <w:tc>
          <w:tcPr>
            <w:tcW w:w="367" w:type="pct"/>
            <w:vMerge w:val="restart"/>
            <w:shd w:val="clear" w:color="auto" w:fill="FBD4B4" w:themeFill="accent6" w:themeFillTint="66"/>
            <w:tcMar>
              <w:top w:w="15" w:type="dxa"/>
              <w:left w:w="15" w:type="dxa"/>
              <w:bottom w:w="0" w:type="dxa"/>
              <w:right w:w="15" w:type="dxa"/>
            </w:tcMar>
            <w:vAlign w:val="center"/>
            <w:hideMark/>
          </w:tcPr>
          <w:p w:rsidR="007E7628" w:rsidRPr="002143D0" w:rsidRDefault="00315D9C" w:rsidP="007E7628">
            <w:pPr>
              <w:jc w:val="center"/>
              <w:textAlignment w:val="center"/>
              <w:rPr>
                <w:rFonts w:asciiTheme="minorHAnsi" w:hAnsiTheme="minorHAnsi" w:cs="Arial"/>
                <w:b/>
                <w:sz w:val="20"/>
                <w:szCs w:val="20"/>
              </w:rPr>
            </w:pPr>
            <w:r w:rsidRPr="002143D0">
              <w:rPr>
                <w:rFonts w:asciiTheme="minorHAnsi" w:hAnsiTheme="minorHAnsi"/>
                <w:b/>
                <w:kern w:val="24"/>
                <w:sz w:val="20"/>
                <w:szCs w:val="20"/>
              </w:rPr>
              <w:t>Yıllar</w:t>
            </w:r>
          </w:p>
        </w:tc>
        <w:tc>
          <w:tcPr>
            <w:tcW w:w="2531" w:type="pct"/>
            <w:gridSpan w:val="2"/>
            <w:shd w:val="clear" w:color="auto" w:fill="FBD4B4" w:themeFill="accent6" w:themeFillTint="66"/>
            <w:tcMar>
              <w:top w:w="15" w:type="dxa"/>
              <w:left w:w="15" w:type="dxa"/>
              <w:bottom w:w="0" w:type="dxa"/>
              <w:right w:w="15" w:type="dxa"/>
            </w:tcMar>
            <w:vAlign w:val="center"/>
            <w:hideMark/>
          </w:tcPr>
          <w:p w:rsidR="007E7628" w:rsidRPr="002143D0" w:rsidRDefault="007E7628" w:rsidP="007E7628">
            <w:pPr>
              <w:jc w:val="center"/>
              <w:textAlignment w:val="bottom"/>
              <w:rPr>
                <w:rFonts w:asciiTheme="minorHAnsi" w:hAnsiTheme="minorHAnsi" w:cs="Arial"/>
                <w:b/>
                <w:sz w:val="20"/>
                <w:szCs w:val="20"/>
              </w:rPr>
            </w:pPr>
            <w:r w:rsidRPr="002143D0">
              <w:rPr>
                <w:rFonts w:asciiTheme="minorHAnsi" w:hAnsiTheme="minorHAnsi"/>
                <w:b/>
                <w:kern w:val="24"/>
                <w:sz w:val="20"/>
                <w:szCs w:val="20"/>
              </w:rPr>
              <w:t>Desteklenen miktar</w:t>
            </w:r>
          </w:p>
        </w:tc>
        <w:tc>
          <w:tcPr>
            <w:tcW w:w="2101" w:type="pct"/>
            <w:gridSpan w:val="3"/>
            <w:shd w:val="clear" w:color="auto" w:fill="FBD4B4" w:themeFill="accent6" w:themeFillTint="66"/>
            <w:tcMar>
              <w:top w:w="15" w:type="dxa"/>
              <w:left w:w="15" w:type="dxa"/>
              <w:bottom w:w="0" w:type="dxa"/>
              <w:right w:w="15" w:type="dxa"/>
            </w:tcMar>
            <w:vAlign w:val="center"/>
            <w:hideMark/>
          </w:tcPr>
          <w:p w:rsidR="007E7628" w:rsidRPr="002143D0" w:rsidRDefault="007E7628" w:rsidP="007E7628">
            <w:pPr>
              <w:jc w:val="center"/>
              <w:textAlignment w:val="bottom"/>
              <w:rPr>
                <w:rFonts w:asciiTheme="minorHAnsi" w:hAnsiTheme="minorHAnsi" w:cs="Arial"/>
                <w:b/>
                <w:sz w:val="20"/>
                <w:szCs w:val="20"/>
              </w:rPr>
            </w:pPr>
            <w:r w:rsidRPr="002143D0">
              <w:rPr>
                <w:rFonts w:asciiTheme="minorHAnsi" w:hAnsiTheme="minorHAnsi"/>
                <w:b/>
                <w:kern w:val="24"/>
                <w:sz w:val="20"/>
                <w:szCs w:val="20"/>
              </w:rPr>
              <w:t>Ödenen Destekleme Tutarı</w:t>
            </w:r>
          </w:p>
        </w:tc>
      </w:tr>
      <w:tr w:rsidR="00702B7B" w:rsidRPr="002143D0" w:rsidTr="0015789C">
        <w:trPr>
          <w:trHeight w:val="22"/>
          <w:jc w:val="center"/>
        </w:trPr>
        <w:tc>
          <w:tcPr>
            <w:tcW w:w="367" w:type="pct"/>
            <w:vMerge/>
            <w:tcBorders>
              <w:bottom w:val="single" w:sz="4" w:space="0" w:color="auto"/>
            </w:tcBorders>
            <w:shd w:val="clear" w:color="auto" w:fill="FBD4B4" w:themeFill="accent6" w:themeFillTint="66"/>
            <w:vAlign w:val="center"/>
            <w:hideMark/>
          </w:tcPr>
          <w:p w:rsidR="007E7628" w:rsidRPr="002143D0" w:rsidRDefault="007E7628" w:rsidP="007E7628">
            <w:pPr>
              <w:rPr>
                <w:rFonts w:asciiTheme="minorHAnsi" w:hAnsiTheme="minorHAnsi" w:cs="Arial"/>
                <w:b/>
                <w:sz w:val="20"/>
                <w:szCs w:val="20"/>
              </w:rPr>
            </w:pPr>
          </w:p>
        </w:tc>
        <w:tc>
          <w:tcPr>
            <w:tcW w:w="1713" w:type="pct"/>
            <w:tcBorders>
              <w:bottom w:val="single" w:sz="4" w:space="0" w:color="auto"/>
            </w:tcBorders>
            <w:shd w:val="clear" w:color="auto" w:fill="FBD4B4" w:themeFill="accent6" w:themeFillTint="66"/>
            <w:tcMar>
              <w:top w:w="15" w:type="dxa"/>
              <w:left w:w="15" w:type="dxa"/>
              <w:bottom w:w="0" w:type="dxa"/>
              <w:right w:w="15" w:type="dxa"/>
            </w:tcMar>
            <w:vAlign w:val="center"/>
            <w:hideMark/>
          </w:tcPr>
          <w:p w:rsidR="007E7628" w:rsidRPr="002143D0" w:rsidRDefault="007E7628" w:rsidP="007E7628">
            <w:pPr>
              <w:jc w:val="center"/>
              <w:textAlignment w:val="bottom"/>
              <w:rPr>
                <w:rFonts w:asciiTheme="minorHAnsi" w:hAnsiTheme="minorHAnsi" w:cs="Arial"/>
                <w:b/>
                <w:sz w:val="20"/>
                <w:szCs w:val="20"/>
              </w:rPr>
            </w:pPr>
            <w:r w:rsidRPr="002143D0">
              <w:rPr>
                <w:rFonts w:asciiTheme="minorHAnsi" w:hAnsiTheme="minorHAnsi"/>
                <w:b/>
                <w:kern w:val="24"/>
                <w:sz w:val="20"/>
                <w:szCs w:val="20"/>
              </w:rPr>
              <w:t>Yavru (ad.)</w:t>
            </w:r>
          </w:p>
        </w:tc>
        <w:tc>
          <w:tcPr>
            <w:tcW w:w="818" w:type="pct"/>
            <w:tcBorders>
              <w:bottom w:val="single" w:sz="4" w:space="0" w:color="auto"/>
            </w:tcBorders>
            <w:shd w:val="clear" w:color="auto" w:fill="FBD4B4" w:themeFill="accent6" w:themeFillTint="66"/>
            <w:tcMar>
              <w:top w:w="15" w:type="dxa"/>
              <w:left w:w="15" w:type="dxa"/>
              <w:bottom w:w="0" w:type="dxa"/>
              <w:right w:w="15" w:type="dxa"/>
            </w:tcMar>
            <w:vAlign w:val="center"/>
            <w:hideMark/>
          </w:tcPr>
          <w:p w:rsidR="007E7628" w:rsidRPr="002143D0" w:rsidRDefault="00315D9C" w:rsidP="007E7628">
            <w:pPr>
              <w:jc w:val="center"/>
              <w:textAlignment w:val="bottom"/>
              <w:rPr>
                <w:rFonts w:asciiTheme="minorHAnsi" w:hAnsiTheme="minorHAnsi" w:cs="Arial"/>
                <w:b/>
                <w:sz w:val="20"/>
                <w:szCs w:val="20"/>
              </w:rPr>
            </w:pPr>
            <w:r w:rsidRPr="002143D0">
              <w:rPr>
                <w:rFonts w:asciiTheme="minorHAnsi" w:hAnsiTheme="minorHAnsi"/>
                <w:b/>
                <w:kern w:val="24"/>
                <w:sz w:val="20"/>
                <w:szCs w:val="20"/>
              </w:rPr>
              <w:t>Pors.(kg</w:t>
            </w:r>
            <w:r w:rsidR="007E7628" w:rsidRPr="002143D0">
              <w:rPr>
                <w:rFonts w:asciiTheme="minorHAnsi" w:hAnsiTheme="minorHAnsi"/>
                <w:b/>
                <w:kern w:val="24"/>
                <w:sz w:val="20"/>
                <w:szCs w:val="20"/>
              </w:rPr>
              <w:t>)</w:t>
            </w:r>
          </w:p>
        </w:tc>
        <w:tc>
          <w:tcPr>
            <w:tcW w:w="464" w:type="pct"/>
            <w:tcBorders>
              <w:bottom w:val="single" w:sz="4" w:space="0" w:color="auto"/>
            </w:tcBorders>
            <w:shd w:val="clear" w:color="auto" w:fill="FBD4B4" w:themeFill="accent6" w:themeFillTint="66"/>
            <w:tcMar>
              <w:top w:w="15" w:type="dxa"/>
              <w:left w:w="15" w:type="dxa"/>
              <w:bottom w:w="0" w:type="dxa"/>
              <w:right w:w="15" w:type="dxa"/>
            </w:tcMar>
            <w:vAlign w:val="center"/>
            <w:hideMark/>
          </w:tcPr>
          <w:p w:rsidR="007E7628" w:rsidRPr="002143D0" w:rsidRDefault="007E7628" w:rsidP="009C606C">
            <w:pPr>
              <w:jc w:val="center"/>
              <w:textAlignment w:val="bottom"/>
              <w:rPr>
                <w:rFonts w:asciiTheme="minorHAnsi" w:hAnsiTheme="minorHAnsi" w:cs="Arial"/>
                <w:b/>
                <w:sz w:val="20"/>
                <w:szCs w:val="20"/>
              </w:rPr>
            </w:pPr>
            <w:r w:rsidRPr="002143D0">
              <w:rPr>
                <w:rFonts w:asciiTheme="minorHAnsi" w:hAnsiTheme="minorHAnsi"/>
                <w:b/>
                <w:kern w:val="24"/>
                <w:sz w:val="20"/>
                <w:szCs w:val="20"/>
              </w:rPr>
              <w:t>Yavru (</w:t>
            </w:r>
            <w:r w:rsidR="009C606C" w:rsidRPr="002143D0">
              <w:rPr>
                <w:rFonts w:asciiTheme="minorHAnsi" w:hAnsiTheme="minorHAnsi"/>
                <w:b/>
                <w:kern w:val="24"/>
                <w:sz w:val="20"/>
                <w:szCs w:val="20"/>
              </w:rPr>
              <w:t>₺</w:t>
            </w:r>
            <w:r w:rsidRPr="002143D0">
              <w:rPr>
                <w:rFonts w:asciiTheme="minorHAnsi" w:hAnsiTheme="minorHAnsi"/>
                <w:b/>
                <w:kern w:val="24"/>
                <w:sz w:val="20"/>
                <w:szCs w:val="20"/>
              </w:rPr>
              <w:t>)</w:t>
            </w:r>
          </w:p>
        </w:tc>
        <w:tc>
          <w:tcPr>
            <w:tcW w:w="818" w:type="pct"/>
            <w:tcBorders>
              <w:bottom w:val="single" w:sz="4" w:space="0" w:color="auto"/>
            </w:tcBorders>
            <w:shd w:val="clear" w:color="auto" w:fill="FBD4B4" w:themeFill="accent6" w:themeFillTint="66"/>
            <w:tcMar>
              <w:top w:w="15" w:type="dxa"/>
              <w:left w:w="15" w:type="dxa"/>
              <w:bottom w:w="0" w:type="dxa"/>
              <w:right w:w="15" w:type="dxa"/>
            </w:tcMar>
            <w:vAlign w:val="center"/>
            <w:hideMark/>
          </w:tcPr>
          <w:p w:rsidR="007E7628" w:rsidRPr="002143D0" w:rsidRDefault="007E7628" w:rsidP="009C606C">
            <w:pPr>
              <w:jc w:val="center"/>
              <w:textAlignment w:val="bottom"/>
              <w:rPr>
                <w:rFonts w:asciiTheme="minorHAnsi" w:hAnsiTheme="minorHAnsi" w:cs="Arial"/>
                <w:b/>
                <w:sz w:val="20"/>
                <w:szCs w:val="20"/>
              </w:rPr>
            </w:pPr>
            <w:r w:rsidRPr="002143D0">
              <w:rPr>
                <w:rFonts w:asciiTheme="minorHAnsi" w:hAnsiTheme="minorHAnsi"/>
                <w:b/>
                <w:kern w:val="24"/>
                <w:sz w:val="20"/>
                <w:szCs w:val="20"/>
              </w:rPr>
              <w:t>Pors. (</w:t>
            </w:r>
            <w:r w:rsidR="009C606C" w:rsidRPr="002143D0">
              <w:rPr>
                <w:rFonts w:asciiTheme="minorHAnsi" w:hAnsiTheme="minorHAnsi"/>
                <w:b/>
                <w:kern w:val="24"/>
                <w:sz w:val="20"/>
                <w:szCs w:val="20"/>
              </w:rPr>
              <w:t>₺</w:t>
            </w:r>
            <w:r w:rsidRPr="002143D0">
              <w:rPr>
                <w:rFonts w:asciiTheme="minorHAnsi" w:hAnsiTheme="minorHAnsi"/>
                <w:b/>
                <w:kern w:val="24"/>
                <w:sz w:val="20"/>
                <w:szCs w:val="20"/>
              </w:rPr>
              <w:t>)</w:t>
            </w:r>
          </w:p>
        </w:tc>
        <w:tc>
          <w:tcPr>
            <w:tcW w:w="818" w:type="pct"/>
            <w:tcBorders>
              <w:bottom w:val="single" w:sz="4" w:space="0" w:color="auto"/>
            </w:tcBorders>
            <w:shd w:val="clear" w:color="auto" w:fill="FBD4B4" w:themeFill="accent6" w:themeFillTint="66"/>
            <w:tcMar>
              <w:top w:w="15" w:type="dxa"/>
              <w:left w:w="15" w:type="dxa"/>
              <w:bottom w:w="0" w:type="dxa"/>
              <w:right w:w="15" w:type="dxa"/>
            </w:tcMar>
            <w:vAlign w:val="center"/>
            <w:hideMark/>
          </w:tcPr>
          <w:p w:rsidR="007E7628" w:rsidRPr="002143D0" w:rsidRDefault="007E7628" w:rsidP="009C606C">
            <w:pPr>
              <w:jc w:val="center"/>
              <w:textAlignment w:val="bottom"/>
              <w:rPr>
                <w:rFonts w:asciiTheme="minorHAnsi" w:hAnsiTheme="minorHAnsi" w:cs="Arial"/>
                <w:b/>
                <w:sz w:val="20"/>
                <w:szCs w:val="20"/>
              </w:rPr>
            </w:pPr>
            <w:r w:rsidRPr="002143D0">
              <w:rPr>
                <w:rFonts w:asciiTheme="minorHAnsi" w:hAnsiTheme="minorHAnsi"/>
                <w:b/>
                <w:kern w:val="24"/>
                <w:sz w:val="20"/>
                <w:szCs w:val="20"/>
              </w:rPr>
              <w:t>Toplam (</w:t>
            </w:r>
            <w:r w:rsidR="009C606C" w:rsidRPr="002143D0">
              <w:rPr>
                <w:rFonts w:asciiTheme="minorHAnsi" w:hAnsiTheme="minorHAnsi"/>
                <w:b/>
                <w:kern w:val="24"/>
                <w:sz w:val="20"/>
                <w:szCs w:val="20"/>
              </w:rPr>
              <w:t>₺</w:t>
            </w:r>
            <w:r w:rsidRPr="002143D0">
              <w:rPr>
                <w:rFonts w:asciiTheme="minorHAnsi" w:hAnsiTheme="minorHAnsi"/>
                <w:b/>
                <w:kern w:val="24"/>
                <w:sz w:val="20"/>
                <w:szCs w:val="20"/>
              </w:rPr>
              <w:t>)</w:t>
            </w:r>
          </w:p>
        </w:tc>
      </w:tr>
      <w:tr w:rsidR="00702B7B" w:rsidRPr="002143D0" w:rsidTr="0015789C">
        <w:trPr>
          <w:trHeight w:val="22"/>
          <w:jc w:val="center"/>
        </w:trPr>
        <w:tc>
          <w:tcPr>
            <w:tcW w:w="367" w:type="pct"/>
            <w:shd w:val="clear" w:color="auto" w:fill="FFFFFF" w:themeFill="background1"/>
            <w:tcMar>
              <w:top w:w="0" w:type="dxa"/>
              <w:left w:w="85" w:type="dxa"/>
              <w:bottom w:w="0" w:type="dxa"/>
              <w:right w:w="85" w:type="dxa"/>
            </w:tcMar>
            <w:vAlign w:val="center"/>
            <w:hideMark/>
          </w:tcPr>
          <w:p w:rsidR="007E7628" w:rsidRPr="002143D0" w:rsidRDefault="007E7628" w:rsidP="007E7628">
            <w:pPr>
              <w:jc w:val="center"/>
              <w:textAlignment w:val="center"/>
              <w:rPr>
                <w:rFonts w:asciiTheme="minorHAnsi" w:hAnsiTheme="minorHAnsi" w:cs="Arial"/>
                <w:b/>
                <w:sz w:val="20"/>
                <w:szCs w:val="20"/>
              </w:rPr>
            </w:pPr>
            <w:r w:rsidRPr="002143D0">
              <w:rPr>
                <w:rFonts w:asciiTheme="minorHAnsi" w:hAnsiTheme="minorHAnsi"/>
                <w:b/>
                <w:kern w:val="24"/>
                <w:sz w:val="20"/>
                <w:szCs w:val="20"/>
              </w:rPr>
              <w:t>2010</w:t>
            </w:r>
          </w:p>
        </w:tc>
        <w:tc>
          <w:tcPr>
            <w:tcW w:w="1713" w:type="pct"/>
            <w:shd w:val="clear" w:color="auto" w:fill="FFFFFF" w:themeFill="background1"/>
            <w:tcMar>
              <w:top w:w="0" w:type="dxa"/>
              <w:left w:w="85" w:type="dxa"/>
              <w:bottom w:w="0" w:type="dxa"/>
              <w:right w:w="85" w:type="dxa"/>
            </w:tcMar>
            <w:vAlign w:val="center"/>
            <w:hideMark/>
          </w:tcPr>
          <w:p w:rsidR="007E7628" w:rsidRPr="002143D0" w:rsidRDefault="007E7628" w:rsidP="007E7628">
            <w:pPr>
              <w:jc w:val="center"/>
              <w:textAlignment w:val="center"/>
              <w:rPr>
                <w:rFonts w:asciiTheme="minorHAnsi" w:hAnsiTheme="minorHAnsi" w:cs="Arial"/>
                <w:sz w:val="20"/>
                <w:szCs w:val="20"/>
              </w:rPr>
            </w:pPr>
            <w:r w:rsidRPr="002143D0">
              <w:rPr>
                <w:rFonts w:asciiTheme="minorHAnsi" w:hAnsiTheme="minorHAnsi"/>
                <w:kern w:val="24"/>
                <w:sz w:val="20"/>
                <w:szCs w:val="20"/>
              </w:rPr>
              <w:t>496.000</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kern w:val="24"/>
                <w:sz w:val="20"/>
                <w:szCs w:val="20"/>
              </w:rPr>
              <w:t>91.312,91</w:t>
            </w:r>
          </w:p>
        </w:tc>
        <w:tc>
          <w:tcPr>
            <w:tcW w:w="464"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kern w:val="24"/>
                <w:sz w:val="20"/>
                <w:szCs w:val="20"/>
              </w:rPr>
              <w:t>24.800</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kern w:val="24"/>
                <w:sz w:val="20"/>
                <w:szCs w:val="20"/>
              </w:rPr>
              <w:t>60.496,83</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bCs/>
                <w:iCs/>
                <w:kern w:val="24"/>
                <w:sz w:val="20"/>
                <w:szCs w:val="20"/>
              </w:rPr>
              <w:t>85.296,83</w:t>
            </w:r>
          </w:p>
        </w:tc>
      </w:tr>
      <w:tr w:rsidR="00702B7B" w:rsidRPr="002143D0" w:rsidTr="0015789C">
        <w:trPr>
          <w:trHeight w:val="22"/>
          <w:jc w:val="center"/>
        </w:trPr>
        <w:tc>
          <w:tcPr>
            <w:tcW w:w="367" w:type="pct"/>
            <w:shd w:val="clear" w:color="auto" w:fill="FFFFFF" w:themeFill="background1"/>
            <w:tcMar>
              <w:top w:w="0" w:type="dxa"/>
              <w:left w:w="85" w:type="dxa"/>
              <w:bottom w:w="0" w:type="dxa"/>
              <w:right w:w="85" w:type="dxa"/>
            </w:tcMar>
            <w:vAlign w:val="center"/>
            <w:hideMark/>
          </w:tcPr>
          <w:p w:rsidR="007E7628" w:rsidRPr="002143D0" w:rsidRDefault="007E7628" w:rsidP="007E7628">
            <w:pPr>
              <w:jc w:val="center"/>
              <w:textAlignment w:val="center"/>
              <w:rPr>
                <w:rFonts w:asciiTheme="minorHAnsi" w:hAnsiTheme="minorHAnsi" w:cs="Arial"/>
                <w:b/>
                <w:sz w:val="20"/>
                <w:szCs w:val="20"/>
              </w:rPr>
            </w:pPr>
            <w:r w:rsidRPr="002143D0">
              <w:rPr>
                <w:rFonts w:asciiTheme="minorHAnsi" w:hAnsiTheme="minorHAnsi"/>
                <w:b/>
                <w:kern w:val="24"/>
                <w:sz w:val="20"/>
                <w:szCs w:val="20"/>
              </w:rPr>
              <w:t>2011</w:t>
            </w:r>
          </w:p>
        </w:tc>
        <w:tc>
          <w:tcPr>
            <w:tcW w:w="1713" w:type="pct"/>
            <w:shd w:val="clear" w:color="auto" w:fill="FFFFFF" w:themeFill="background1"/>
            <w:tcMar>
              <w:top w:w="0" w:type="dxa"/>
              <w:left w:w="85" w:type="dxa"/>
              <w:bottom w:w="0" w:type="dxa"/>
              <w:right w:w="85" w:type="dxa"/>
            </w:tcMar>
            <w:vAlign w:val="center"/>
            <w:hideMark/>
          </w:tcPr>
          <w:p w:rsidR="007E7628" w:rsidRPr="002143D0" w:rsidRDefault="007E7628" w:rsidP="007E7628">
            <w:pPr>
              <w:jc w:val="center"/>
              <w:textAlignment w:val="center"/>
              <w:rPr>
                <w:rFonts w:asciiTheme="minorHAnsi" w:hAnsiTheme="minorHAnsi" w:cs="Arial"/>
                <w:sz w:val="20"/>
                <w:szCs w:val="20"/>
              </w:rPr>
            </w:pPr>
            <w:r w:rsidRPr="002143D0">
              <w:rPr>
                <w:rFonts w:asciiTheme="minorHAnsi" w:hAnsiTheme="minorHAnsi"/>
                <w:kern w:val="24"/>
                <w:sz w:val="20"/>
                <w:szCs w:val="20"/>
              </w:rPr>
              <w:t>510.000</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kern w:val="24"/>
                <w:sz w:val="20"/>
                <w:szCs w:val="20"/>
              </w:rPr>
              <w:t>192.197,40</w:t>
            </w:r>
          </w:p>
        </w:tc>
        <w:tc>
          <w:tcPr>
            <w:tcW w:w="464"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kern w:val="24"/>
                <w:sz w:val="20"/>
                <w:szCs w:val="20"/>
              </w:rPr>
              <w:t>30.600</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kern w:val="24"/>
                <w:sz w:val="20"/>
                <w:szCs w:val="20"/>
              </w:rPr>
              <w:t>127.743,79</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bCs/>
                <w:iCs/>
                <w:kern w:val="24"/>
                <w:sz w:val="20"/>
                <w:szCs w:val="20"/>
              </w:rPr>
              <w:t>158.343,79</w:t>
            </w:r>
          </w:p>
        </w:tc>
      </w:tr>
      <w:tr w:rsidR="00702B7B" w:rsidRPr="002143D0" w:rsidTr="0015789C">
        <w:trPr>
          <w:trHeight w:val="22"/>
          <w:jc w:val="center"/>
        </w:trPr>
        <w:tc>
          <w:tcPr>
            <w:tcW w:w="367" w:type="pct"/>
            <w:shd w:val="clear" w:color="auto" w:fill="FFFFFF" w:themeFill="background1"/>
            <w:tcMar>
              <w:top w:w="0" w:type="dxa"/>
              <w:left w:w="85" w:type="dxa"/>
              <w:bottom w:w="0" w:type="dxa"/>
              <w:right w:w="85" w:type="dxa"/>
            </w:tcMar>
            <w:vAlign w:val="center"/>
            <w:hideMark/>
          </w:tcPr>
          <w:p w:rsidR="007E7628" w:rsidRPr="002143D0" w:rsidRDefault="007E7628" w:rsidP="007E7628">
            <w:pPr>
              <w:jc w:val="center"/>
              <w:textAlignment w:val="center"/>
              <w:rPr>
                <w:rFonts w:asciiTheme="minorHAnsi" w:hAnsiTheme="minorHAnsi" w:cs="Arial"/>
                <w:b/>
                <w:sz w:val="20"/>
                <w:szCs w:val="20"/>
              </w:rPr>
            </w:pPr>
            <w:r w:rsidRPr="002143D0">
              <w:rPr>
                <w:rFonts w:asciiTheme="minorHAnsi" w:hAnsiTheme="minorHAnsi"/>
                <w:b/>
                <w:kern w:val="24"/>
                <w:sz w:val="20"/>
                <w:szCs w:val="20"/>
              </w:rPr>
              <w:t>2012</w:t>
            </w:r>
          </w:p>
        </w:tc>
        <w:tc>
          <w:tcPr>
            <w:tcW w:w="1713" w:type="pct"/>
            <w:shd w:val="clear" w:color="auto" w:fill="FFFFFF" w:themeFill="background1"/>
            <w:tcMar>
              <w:top w:w="0" w:type="dxa"/>
              <w:left w:w="85" w:type="dxa"/>
              <w:bottom w:w="0" w:type="dxa"/>
              <w:right w:w="85" w:type="dxa"/>
            </w:tcMar>
            <w:vAlign w:val="center"/>
            <w:hideMark/>
          </w:tcPr>
          <w:p w:rsidR="007E7628" w:rsidRPr="002143D0" w:rsidRDefault="007E7628" w:rsidP="007E7628">
            <w:pPr>
              <w:jc w:val="center"/>
              <w:textAlignment w:val="center"/>
              <w:rPr>
                <w:rFonts w:asciiTheme="minorHAnsi" w:hAnsiTheme="minorHAnsi" w:cs="Arial"/>
                <w:sz w:val="20"/>
                <w:szCs w:val="20"/>
              </w:rPr>
            </w:pPr>
            <w:r w:rsidRPr="002143D0">
              <w:rPr>
                <w:rFonts w:asciiTheme="minorHAnsi" w:hAnsiTheme="minorHAnsi"/>
                <w:kern w:val="24"/>
                <w:sz w:val="20"/>
                <w:szCs w:val="20"/>
              </w:rPr>
              <w:t>Bakanlıkça yavru desteği kaldırılmıştır</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kern w:val="24"/>
                <w:sz w:val="20"/>
                <w:szCs w:val="20"/>
              </w:rPr>
              <w:t>85.278</w:t>
            </w:r>
          </w:p>
        </w:tc>
        <w:tc>
          <w:tcPr>
            <w:tcW w:w="464"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center"/>
              <w:textAlignment w:val="center"/>
              <w:rPr>
                <w:rFonts w:asciiTheme="minorHAnsi" w:hAnsiTheme="minorHAnsi" w:cs="Arial"/>
                <w:sz w:val="20"/>
                <w:szCs w:val="20"/>
              </w:rPr>
            </w:pPr>
            <w:r w:rsidRPr="002143D0">
              <w:rPr>
                <w:rFonts w:asciiTheme="minorHAnsi" w:hAnsiTheme="minorHAnsi"/>
                <w:kern w:val="24"/>
                <w:sz w:val="20"/>
                <w:szCs w:val="20"/>
              </w:rPr>
              <w:t>-</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kern w:val="24"/>
                <w:sz w:val="20"/>
                <w:szCs w:val="20"/>
              </w:rPr>
              <w:t>59.030,71</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bCs/>
                <w:iCs/>
                <w:kern w:val="24"/>
                <w:sz w:val="20"/>
                <w:szCs w:val="20"/>
              </w:rPr>
              <w:t xml:space="preserve">59.030.71 </w:t>
            </w:r>
          </w:p>
        </w:tc>
      </w:tr>
      <w:tr w:rsidR="00702B7B" w:rsidRPr="002143D0" w:rsidTr="0015789C">
        <w:trPr>
          <w:trHeight w:val="22"/>
          <w:jc w:val="center"/>
        </w:trPr>
        <w:tc>
          <w:tcPr>
            <w:tcW w:w="367" w:type="pct"/>
            <w:shd w:val="clear" w:color="auto" w:fill="FFFFFF" w:themeFill="background1"/>
            <w:tcMar>
              <w:top w:w="0" w:type="dxa"/>
              <w:left w:w="85" w:type="dxa"/>
              <w:bottom w:w="0" w:type="dxa"/>
              <w:right w:w="85" w:type="dxa"/>
            </w:tcMar>
            <w:vAlign w:val="center"/>
            <w:hideMark/>
          </w:tcPr>
          <w:p w:rsidR="007E7628" w:rsidRPr="002143D0" w:rsidRDefault="007E7628" w:rsidP="007E7628">
            <w:pPr>
              <w:jc w:val="center"/>
              <w:textAlignment w:val="center"/>
              <w:rPr>
                <w:rFonts w:asciiTheme="minorHAnsi" w:hAnsiTheme="minorHAnsi" w:cs="Arial"/>
                <w:b/>
                <w:sz w:val="20"/>
                <w:szCs w:val="20"/>
              </w:rPr>
            </w:pPr>
            <w:r w:rsidRPr="002143D0">
              <w:rPr>
                <w:rFonts w:asciiTheme="minorHAnsi" w:hAnsiTheme="minorHAnsi"/>
                <w:b/>
                <w:kern w:val="24"/>
                <w:sz w:val="20"/>
                <w:szCs w:val="20"/>
              </w:rPr>
              <w:t>2013</w:t>
            </w:r>
          </w:p>
        </w:tc>
        <w:tc>
          <w:tcPr>
            <w:tcW w:w="1713" w:type="pct"/>
            <w:shd w:val="clear" w:color="auto" w:fill="FFFFFF" w:themeFill="background1"/>
            <w:tcMar>
              <w:top w:w="0" w:type="dxa"/>
              <w:left w:w="85" w:type="dxa"/>
              <w:bottom w:w="0" w:type="dxa"/>
              <w:right w:w="85" w:type="dxa"/>
            </w:tcMar>
            <w:vAlign w:val="center"/>
            <w:hideMark/>
          </w:tcPr>
          <w:p w:rsidR="007E7628" w:rsidRPr="002143D0" w:rsidRDefault="00315D9C" w:rsidP="007E7628">
            <w:pPr>
              <w:jc w:val="center"/>
              <w:textAlignment w:val="center"/>
              <w:rPr>
                <w:rFonts w:asciiTheme="minorHAnsi" w:hAnsiTheme="minorHAnsi" w:cs="Arial"/>
                <w:sz w:val="20"/>
                <w:szCs w:val="20"/>
              </w:rPr>
            </w:pPr>
            <w:r w:rsidRPr="002143D0">
              <w:rPr>
                <w:rFonts w:asciiTheme="minorHAnsi" w:hAnsiTheme="minorHAnsi"/>
                <w:kern w:val="24"/>
                <w:sz w:val="20"/>
                <w:szCs w:val="20"/>
              </w:rPr>
              <w:t>-</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kern w:val="24"/>
                <w:sz w:val="20"/>
                <w:szCs w:val="20"/>
              </w:rPr>
              <w:t>202.478,20</w:t>
            </w:r>
          </w:p>
        </w:tc>
        <w:tc>
          <w:tcPr>
            <w:tcW w:w="464"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center"/>
              <w:textAlignment w:val="center"/>
              <w:rPr>
                <w:rFonts w:asciiTheme="minorHAnsi" w:hAnsiTheme="minorHAnsi" w:cs="Arial"/>
                <w:sz w:val="20"/>
                <w:szCs w:val="20"/>
              </w:rPr>
            </w:pPr>
            <w:r w:rsidRPr="002143D0">
              <w:rPr>
                <w:rFonts w:asciiTheme="minorHAnsi" w:hAnsiTheme="minorHAnsi"/>
                <w:kern w:val="24"/>
                <w:sz w:val="20"/>
                <w:szCs w:val="20"/>
              </w:rPr>
              <w:t>-</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kern w:val="24"/>
                <w:sz w:val="20"/>
                <w:szCs w:val="20"/>
              </w:rPr>
              <w:t>135.887,87</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bCs/>
                <w:iCs/>
                <w:kern w:val="24"/>
                <w:sz w:val="20"/>
                <w:szCs w:val="20"/>
              </w:rPr>
              <w:t xml:space="preserve">135.887.87 </w:t>
            </w:r>
          </w:p>
        </w:tc>
      </w:tr>
      <w:tr w:rsidR="00702B7B" w:rsidRPr="002143D0" w:rsidTr="0015789C">
        <w:trPr>
          <w:trHeight w:val="22"/>
          <w:jc w:val="center"/>
        </w:trPr>
        <w:tc>
          <w:tcPr>
            <w:tcW w:w="367" w:type="pct"/>
            <w:shd w:val="clear" w:color="auto" w:fill="FFFFFF" w:themeFill="background1"/>
            <w:tcMar>
              <w:top w:w="0" w:type="dxa"/>
              <w:left w:w="85" w:type="dxa"/>
              <w:bottom w:w="0" w:type="dxa"/>
              <w:right w:w="85" w:type="dxa"/>
            </w:tcMar>
            <w:vAlign w:val="center"/>
            <w:hideMark/>
          </w:tcPr>
          <w:p w:rsidR="007E7628" w:rsidRPr="002143D0" w:rsidRDefault="007E7628" w:rsidP="007E7628">
            <w:pPr>
              <w:jc w:val="center"/>
              <w:textAlignment w:val="center"/>
              <w:rPr>
                <w:rFonts w:asciiTheme="minorHAnsi" w:hAnsiTheme="minorHAnsi"/>
                <w:b/>
                <w:kern w:val="24"/>
                <w:sz w:val="20"/>
                <w:szCs w:val="20"/>
              </w:rPr>
            </w:pPr>
            <w:r w:rsidRPr="002143D0">
              <w:rPr>
                <w:rFonts w:asciiTheme="minorHAnsi" w:hAnsiTheme="minorHAnsi"/>
                <w:b/>
                <w:kern w:val="24"/>
                <w:sz w:val="20"/>
                <w:szCs w:val="20"/>
              </w:rPr>
              <w:t>2014</w:t>
            </w:r>
          </w:p>
        </w:tc>
        <w:tc>
          <w:tcPr>
            <w:tcW w:w="1713" w:type="pct"/>
            <w:shd w:val="clear" w:color="auto" w:fill="FFFFFF" w:themeFill="background1"/>
            <w:tcMar>
              <w:top w:w="0" w:type="dxa"/>
              <w:left w:w="85" w:type="dxa"/>
              <w:bottom w:w="0" w:type="dxa"/>
              <w:right w:w="85" w:type="dxa"/>
            </w:tcMar>
            <w:vAlign w:val="center"/>
            <w:hideMark/>
          </w:tcPr>
          <w:p w:rsidR="007E7628" w:rsidRPr="002143D0" w:rsidRDefault="00315D9C" w:rsidP="007E7628">
            <w:pPr>
              <w:jc w:val="center"/>
              <w:textAlignment w:val="center"/>
              <w:rPr>
                <w:rFonts w:asciiTheme="minorHAnsi" w:hAnsiTheme="minorHAnsi"/>
                <w:kern w:val="24"/>
                <w:sz w:val="20"/>
                <w:szCs w:val="20"/>
              </w:rPr>
            </w:pPr>
            <w:r w:rsidRPr="002143D0">
              <w:rPr>
                <w:rFonts w:asciiTheme="minorHAnsi" w:hAnsiTheme="minorHAnsi"/>
                <w:kern w:val="24"/>
                <w:sz w:val="20"/>
                <w:szCs w:val="20"/>
              </w:rPr>
              <w:t>-</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kern w:val="24"/>
                <w:sz w:val="20"/>
                <w:szCs w:val="20"/>
              </w:rPr>
            </w:pPr>
            <w:r w:rsidRPr="002143D0">
              <w:rPr>
                <w:rFonts w:asciiTheme="minorHAnsi" w:hAnsiTheme="minorHAnsi"/>
                <w:kern w:val="24"/>
                <w:sz w:val="20"/>
                <w:szCs w:val="20"/>
              </w:rPr>
              <w:t>116035</w:t>
            </w:r>
          </w:p>
        </w:tc>
        <w:tc>
          <w:tcPr>
            <w:tcW w:w="464"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center"/>
              <w:textAlignment w:val="center"/>
              <w:rPr>
                <w:rFonts w:asciiTheme="minorHAnsi" w:hAnsiTheme="minorHAnsi"/>
                <w:kern w:val="24"/>
                <w:sz w:val="20"/>
                <w:szCs w:val="20"/>
              </w:rPr>
            </w:pPr>
            <w:r w:rsidRPr="002143D0">
              <w:rPr>
                <w:rFonts w:asciiTheme="minorHAnsi" w:hAnsiTheme="minorHAnsi"/>
                <w:kern w:val="24"/>
                <w:sz w:val="20"/>
                <w:szCs w:val="20"/>
              </w:rPr>
              <w:t>-</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kern w:val="24"/>
                <w:sz w:val="20"/>
                <w:szCs w:val="20"/>
              </w:rPr>
            </w:pPr>
            <w:r w:rsidRPr="002143D0">
              <w:rPr>
                <w:rFonts w:asciiTheme="minorHAnsi" w:hAnsiTheme="minorHAnsi"/>
                <w:kern w:val="24"/>
                <w:sz w:val="20"/>
                <w:szCs w:val="20"/>
              </w:rPr>
              <w:t>79.947</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bCs/>
                <w:iCs/>
                <w:kern w:val="24"/>
                <w:sz w:val="20"/>
                <w:szCs w:val="20"/>
              </w:rPr>
            </w:pPr>
            <w:r w:rsidRPr="002143D0">
              <w:rPr>
                <w:rFonts w:asciiTheme="minorHAnsi" w:hAnsiTheme="minorHAnsi"/>
                <w:bCs/>
                <w:iCs/>
                <w:kern w:val="24"/>
                <w:sz w:val="20"/>
                <w:szCs w:val="20"/>
              </w:rPr>
              <w:t>79.947</w:t>
            </w:r>
          </w:p>
        </w:tc>
      </w:tr>
      <w:tr w:rsidR="00702B7B" w:rsidRPr="002143D0" w:rsidTr="0015789C">
        <w:trPr>
          <w:trHeight w:val="22"/>
          <w:jc w:val="center"/>
        </w:trPr>
        <w:tc>
          <w:tcPr>
            <w:tcW w:w="367"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7E7628" w:rsidRPr="002143D0" w:rsidRDefault="007E7628" w:rsidP="007E7628">
            <w:pPr>
              <w:jc w:val="center"/>
              <w:textAlignment w:val="center"/>
              <w:rPr>
                <w:rFonts w:asciiTheme="minorHAnsi" w:hAnsiTheme="minorHAnsi"/>
                <w:b/>
                <w:kern w:val="24"/>
                <w:sz w:val="20"/>
                <w:szCs w:val="20"/>
              </w:rPr>
            </w:pPr>
            <w:r w:rsidRPr="002143D0">
              <w:rPr>
                <w:rFonts w:asciiTheme="minorHAnsi" w:hAnsiTheme="minorHAnsi"/>
                <w:b/>
                <w:kern w:val="24"/>
                <w:sz w:val="20"/>
                <w:szCs w:val="20"/>
              </w:rPr>
              <w:t>2015</w:t>
            </w:r>
          </w:p>
        </w:tc>
        <w:tc>
          <w:tcPr>
            <w:tcW w:w="171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7E7628" w:rsidRPr="002143D0" w:rsidRDefault="00315D9C" w:rsidP="007E7628">
            <w:pPr>
              <w:jc w:val="center"/>
              <w:textAlignment w:val="center"/>
              <w:rPr>
                <w:rFonts w:asciiTheme="minorHAnsi" w:hAnsiTheme="minorHAnsi"/>
                <w:kern w:val="24"/>
                <w:sz w:val="20"/>
                <w:szCs w:val="20"/>
              </w:rPr>
            </w:pPr>
            <w:r w:rsidRPr="002143D0">
              <w:rPr>
                <w:rFonts w:asciiTheme="minorHAnsi" w:hAnsiTheme="minorHAnsi"/>
                <w:kern w:val="24"/>
                <w:sz w:val="20"/>
                <w:szCs w:val="20"/>
              </w:rPr>
              <w:t>-</w:t>
            </w:r>
          </w:p>
        </w:tc>
        <w:tc>
          <w:tcPr>
            <w:tcW w:w="81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7E7628" w:rsidRPr="002143D0" w:rsidRDefault="00315D9C" w:rsidP="00315D9C">
            <w:pPr>
              <w:jc w:val="right"/>
              <w:textAlignment w:val="center"/>
              <w:rPr>
                <w:rFonts w:asciiTheme="minorHAnsi" w:hAnsiTheme="minorHAnsi"/>
                <w:kern w:val="24"/>
                <w:sz w:val="20"/>
                <w:szCs w:val="20"/>
              </w:rPr>
            </w:pPr>
            <w:r w:rsidRPr="002143D0">
              <w:rPr>
                <w:rFonts w:asciiTheme="minorHAnsi" w:hAnsiTheme="minorHAnsi"/>
                <w:kern w:val="24"/>
                <w:sz w:val="20"/>
                <w:szCs w:val="20"/>
              </w:rPr>
              <w:t>102.849</w:t>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7E7628" w:rsidRPr="002143D0" w:rsidRDefault="007E7628" w:rsidP="00315D9C">
            <w:pPr>
              <w:jc w:val="center"/>
              <w:textAlignment w:val="center"/>
              <w:rPr>
                <w:rFonts w:asciiTheme="minorHAnsi" w:hAnsiTheme="minorHAnsi"/>
                <w:kern w:val="24"/>
                <w:sz w:val="20"/>
                <w:szCs w:val="20"/>
              </w:rPr>
            </w:pPr>
            <w:r w:rsidRPr="002143D0">
              <w:rPr>
                <w:rFonts w:asciiTheme="minorHAnsi" w:hAnsiTheme="minorHAnsi"/>
                <w:kern w:val="24"/>
                <w:sz w:val="20"/>
                <w:szCs w:val="20"/>
              </w:rPr>
              <w:t>-</w:t>
            </w:r>
          </w:p>
        </w:tc>
        <w:tc>
          <w:tcPr>
            <w:tcW w:w="81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kern w:val="24"/>
                <w:sz w:val="20"/>
                <w:szCs w:val="20"/>
              </w:rPr>
              <w:t>70.275,85</w:t>
            </w:r>
          </w:p>
        </w:tc>
        <w:tc>
          <w:tcPr>
            <w:tcW w:w="81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kern w:val="24"/>
                <w:sz w:val="20"/>
                <w:szCs w:val="20"/>
              </w:rPr>
              <w:t>70.275,85</w:t>
            </w:r>
          </w:p>
        </w:tc>
      </w:tr>
      <w:tr w:rsidR="00702B7B" w:rsidRPr="002143D0" w:rsidTr="0015789C">
        <w:trPr>
          <w:trHeight w:val="22"/>
          <w:jc w:val="center"/>
        </w:trPr>
        <w:tc>
          <w:tcPr>
            <w:tcW w:w="367"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80708" w:rsidRPr="002143D0" w:rsidRDefault="00280708" w:rsidP="00280708">
            <w:pPr>
              <w:jc w:val="center"/>
              <w:textAlignment w:val="center"/>
              <w:rPr>
                <w:rFonts w:asciiTheme="minorHAnsi" w:hAnsiTheme="minorHAnsi"/>
                <w:b/>
                <w:kern w:val="24"/>
                <w:sz w:val="20"/>
                <w:szCs w:val="20"/>
              </w:rPr>
            </w:pPr>
            <w:r w:rsidRPr="002143D0">
              <w:rPr>
                <w:rFonts w:asciiTheme="minorHAnsi" w:hAnsiTheme="minorHAnsi"/>
                <w:b/>
                <w:kern w:val="24"/>
                <w:sz w:val="20"/>
                <w:szCs w:val="20"/>
              </w:rPr>
              <w:t>2016</w:t>
            </w:r>
          </w:p>
        </w:tc>
        <w:tc>
          <w:tcPr>
            <w:tcW w:w="171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80708" w:rsidRPr="002143D0" w:rsidRDefault="00280708" w:rsidP="00280708">
            <w:pPr>
              <w:jc w:val="right"/>
              <w:textAlignment w:val="center"/>
              <w:rPr>
                <w:rFonts w:asciiTheme="minorHAnsi" w:hAnsiTheme="minorHAnsi"/>
                <w:kern w:val="24"/>
                <w:sz w:val="20"/>
                <w:szCs w:val="20"/>
              </w:rPr>
            </w:pPr>
            <w:r w:rsidRPr="002143D0">
              <w:rPr>
                <w:rFonts w:asciiTheme="minorHAnsi" w:hAnsiTheme="minorHAnsi"/>
                <w:kern w:val="24"/>
                <w:sz w:val="20"/>
                <w:szCs w:val="20"/>
              </w:rPr>
              <w:t>“</w:t>
            </w:r>
          </w:p>
        </w:tc>
        <w:tc>
          <w:tcPr>
            <w:tcW w:w="81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80708" w:rsidRPr="002143D0" w:rsidRDefault="00280708" w:rsidP="00280708">
            <w:pPr>
              <w:jc w:val="right"/>
              <w:textAlignment w:val="center"/>
              <w:rPr>
                <w:rFonts w:asciiTheme="minorHAnsi" w:hAnsiTheme="minorHAnsi"/>
                <w:kern w:val="24"/>
                <w:sz w:val="20"/>
                <w:szCs w:val="20"/>
              </w:rPr>
            </w:pPr>
            <w:r w:rsidRPr="002143D0">
              <w:rPr>
                <w:rFonts w:asciiTheme="minorHAnsi" w:hAnsiTheme="minorHAnsi"/>
                <w:kern w:val="24"/>
                <w:sz w:val="20"/>
                <w:szCs w:val="20"/>
              </w:rPr>
              <w:t>256.266,844</w:t>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80708" w:rsidRPr="002143D0" w:rsidRDefault="00280708" w:rsidP="00280708">
            <w:pPr>
              <w:jc w:val="right"/>
              <w:textAlignment w:val="center"/>
              <w:rPr>
                <w:rFonts w:asciiTheme="minorHAnsi" w:hAnsiTheme="minorHAnsi"/>
                <w:kern w:val="24"/>
                <w:sz w:val="20"/>
                <w:szCs w:val="20"/>
              </w:rPr>
            </w:pPr>
            <w:r w:rsidRPr="002143D0">
              <w:rPr>
                <w:rFonts w:asciiTheme="minorHAnsi" w:hAnsiTheme="minorHAnsi"/>
                <w:kern w:val="24"/>
                <w:sz w:val="20"/>
                <w:szCs w:val="20"/>
              </w:rPr>
              <w:t>-</w:t>
            </w:r>
          </w:p>
        </w:tc>
        <w:tc>
          <w:tcPr>
            <w:tcW w:w="81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80708" w:rsidRPr="002143D0" w:rsidRDefault="00280708" w:rsidP="00280708">
            <w:pPr>
              <w:jc w:val="right"/>
              <w:textAlignment w:val="center"/>
              <w:rPr>
                <w:rFonts w:asciiTheme="minorHAnsi" w:hAnsiTheme="minorHAnsi"/>
                <w:kern w:val="24"/>
                <w:sz w:val="20"/>
                <w:szCs w:val="20"/>
              </w:rPr>
            </w:pPr>
            <w:r w:rsidRPr="002143D0">
              <w:rPr>
                <w:rFonts w:asciiTheme="minorHAnsi" w:hAnsiTheme="minorHAnsi"/>
                <w:kern w:val="24"/>
                <w:sz w:val="20"/>
                <w:szCs w:val="20"/>
              </w:rPr>
              <w:t>166.483,454</w:t>
            </w:r>
          </w:p>
        </w:tc>
        <w:tc>
          <w:tcPr>
            <w:tcW w:w="81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80708" w:rsidRPr="002143D0" w:rsidRDefault="00280708" w:rsidP="00280708">
            <w:pPr>
              <w:jc w:val="right"/>
              <w:textAlignment w:val="center"/>
              <w:rPr>
                <w:rFonts w:asciiTheme="minorHAnsi" w:hAnsiTheme="minorHAnsi"/>
                <w:kern w:val="24"/>
                <w:sz w:val="20"/>
                <w:szCs w:val="20"/>
              </w:rPr>
            </w:pPr>
            <w:r w:rsidRPr="002143D0">
              <w:rPr>
                <w:rFonts w:asciiTheme="minorHAnsi" w:hAnsiTheme="minorHAnsi"/>
                <w:kern w:val="24"/>
                <w:sz w:val="20"/>
                <w:szCs w:val="20"/>
              </w:rPr>
              <w:t>166.483,454</w:t>
            </w:r>
          </w:p>
        </w:tc>
      </w:tr>
      <w:tr w:rsidR="0015789C" w:rsidRPr="002143D0" w:rsidTr="0015789C">
        <w:trPr>
          <w:trHeight w:val="22"/>
          <w:jc w:val="center"/>
        </w:trPr>
        <w:tc>
          <w:tcPr>
            <w:tcW w:w="367"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15789C" w:rsidRPr="005547A4" w:rsidRDefault="0015789C" w:rsidP="00EE796E">
            <w:pPr>
              <w:jc w:val="center"/>
              <w:textAlignment w:val="center"/>
              <w:rPr>
                <w:rFonts w:asciiTheme="minorHAnsi" w:hAnsiTheme="minorHAnsi"/>
                <w:b/>
                <w:kern w:val="24"/>
                <w:sz w:val="20"/>
                <w:szCs w:val="20"/>
              </w:rPr>
            </w:pPr>
            <w:r w:rsidRPr="005547A4">
              <w:rPr>
                <w:rFonts w:asciiTheme="minorHAnsi" w:hAnsiTheme="minorHAnsi"/>
                <w:b/>
                <w:kern w:val="24"/>
                <w:sz w:val="20"/>
                <w:szCs w:val="20"/>
              </w:rPr>
              <w:t>2017</w:t>
            </w:r>
          </w:p>
        </w:tc>
        <w:tc>
          <w:tcPr>
            <w:tcW w:w="171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15789C" w:rsidRPr="005547A4" w:rsidRDefault="0015789C" w:rsidP="00EE796E">
            <w:pPr>
              <w:jc w:val="center"/>
              <w:textAlignment w:val="center"/>
              <w:rPr>
                <w:rFonts w:asciiTheme="minorHAnsi" w:hAnsiTheme="minorHAnsi"/>
                <w:kern w:val="24"/>
                <w:sz w:val="20"/>
                <w:szCs w:val="20"/>
              </w:rPr>
            </w:pPr>
            <w:r w:rsidRPr="005547A4">
              <w:rPr>
                <w:rFonts w:asciiTheme="minorHAnsi" w:hAnsiTheme="minorHAnsi"/>
                <w:kern w:val="24"/>
                <w:sz w:val="20"/>
                <w:szCs w:val="20"/>
              </w:rPr>
              <w:t>-</w:t>
            </w:r>
          </w:p>
        </w:tc>
        <w:tc>
          <w:tcPr>
            <w:tcW w:w="81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15789C" w:rsidRPr="005547A4" w:rsidRDefault="0015789C" w:rsidP="00EE796E">
            <w:pPr>
              <w:jc w:val="right"/>
              <w:textAlignment w:val="center"/>
              <w:rPr>
                <w:rFonts w:asciiTheme="minorHAnsi" w:hAnsiTheme="minorHAnsi"/>
                <w:kern w:val="24"/>
                <w:sz w:val="20"/>
                <w:szCs w:val="20"/>
              </w:rPr>
            </w:pPr>
            <w:r w:rsidRPr="005547A4">
              <w:rPr>
                <w:rFonts w:asciiTheme="minorHAnsi" w:hAnsiTheme="minorHAnsi" w:cs="Arial"/>
                <w:bCs/>
                <w:sz w:val="20"/>
                <w:szCs w:val="20"/>
              </w:rPr>
              <w:t>226.506,00</w:t>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15789C" w:rsidRPr="005547A4" w:rsidRDefault="0015789C" w:rsidP="00EE796E">
            <w:pPr>
              <w:jc w:val="center"/>
              <w:textAlignment w:val="center"/>
              <w:rPr>
                <w:rFonts w:asciiTheme="minorHAnsi" w:hAnsiTheme="minorHAnsi"/>
                <w:kern w:val="24"/>
                <w:sz w:val="20"/>
                <w:szCs w:val="20"/>
              </w:rPr>
            </w:pPr>
            <w:r w:rsidRPr="005547A4">
              <w:rPr>
                <w:rFonts w:asciiTheme="minorHAnsi" w:hAnsiTheme="minorHAnsi"/>
                <w:kern w:val="24"/>
                <w:sz w:val="20"/>
                <w:szCs w:val="20"/>
              </w:rPr>
              <w:t>-</w:t>
            </w:r>
          </w:p>
        </w:tc>
        <w:tc>
          <w:tcPr>
            <w:tcW w:w="81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15789C" w:rsidRPr="005547A4" w:rsidRDefault="0015789C" w:rsidP="00EE796E">
            <w:pPr>
              <w:jc w:val="right"/>
              <w:textAlignment w:val="center"/>
              <w:rPr>
                <w:rFonts w:asciiTheme="minorHAnsi" w:hAnsiTheme="minorHAnsi"/>
                <w:kern w:val="24"/>
                <w:sz w:val="20"/>
                <w:szCs w:val="20"/>
              </w:rPr>
            </w:pPr>
            <w:r w:rsidRPr="005547A4">
              <w:rPr>
                <w:rFonts w:asciiTheme="minorHAnsi" w:hAnsiTheme="minorHAnsi"/>
                <w:kern w:val="24"/>
                <w:sz w:val="20"/>
                <w:szCs w:val="20"/>
              </w:rPr>
              <w:t>169.879,50</w:t>
            </w:r>
          </w:p>
        </w:tc>
        <w:tc>
          <w:tcPr>
            <w:tcW w:w="81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15789C" w:rsidRPr="005547A4" w:rsidRDefault="0015789C" w:rsidP="00EE796E">
            <w:pPr>
              <w:jc w:val="right"/>
              <w:textAlignment w:val="center"/>
              <w:rPr>
                <w:rFonts w:asciiTheme="minorHAnsi" w:hAnsiTheme="minorHAnsi"/>
                <w:kern w:val="24"/>
                <w:sz w:val="20"/>
                <w:szCs w:val="20"/>
              </w:rPr>
            </w:pPr>
            <w:r w:rsidRPr="005547A4">
              <w:rPr>
                <w:rFonts w:asciiTheme="minorHAnsi" w:hAnsiTheme="minorHAnsi"/>
                <w:kern w:val="24"/>
                <w:sz w:val="20"/>
                <w:szCs w:val="20"/>
              </w:rPr>
              <w:t>169.879,50</w:t>
            </w:r>
          </w:p>
        </w:tc>
      </w:tr>
    </w:tbl>
    <w:p w:rsidR="007E7628" w:rsidRPr="002143D0" w:rsidRDefault="007E7628" w:rsidP="007E7628">
      <w:pPr>
        <w:jc w:val="center"/>
        <w:rPr>
          <w:rFonts w:asciiTheme="minorHAnsi" w:hAnsiTheme="minorHAnsi"/>
          <w:b/>
          <w:sz w:val="22"/>
          <w:szCs w:val="22"/>
        </w:rPr>
      </w:pPr>
      <w:r w:rsidRPr="002143D0">
        <w:rPr>
          <w:rFonts w:asciiTheme="minorHAnsi" w:hAnsiTheme="minorHAnsi"/>
          <w:b/>
          <w:sz w:val="22"/>
          <w:szCs w:val="22"/>
        </w:rPr>
        <w:t>Çanakkale 201</w:t>
      </w:r>
      <w:r w:rsidR="00165B3D">
        <w:rPr>
          <w:rFonts w:asciiTheme="minorHAnsi" w:hAnsiTheme="minorHAnsi"/>
          <w:b/>
          <w:sz w:val="22"/>
          <w:szCs w:val="22"/>
        </w:rPr>
        <w:t>7</w:t>
      </w:r>
      <w:r w:rsidRPr="002143D0">
        <w:rPr>
          <w:rFonts w:asciiTheme="minorHAnsi" w:hAnsiTheme="minorHAnsi"/>
          <w:b/>
          <w:sz w:val="22"/>
          <w:szCs w:val="22"/>
        </w:rPr>
        <w:t xml:space="preserve"> yılı Su Ürünleri Yavru ve Ürün Destekleme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8"/>
        <w:gridCol w:w="1042"/>
        <w:gridCol w:w="717"/>
        <w:gridCol w:w="1326"/>
        <w:gridCol w:w="1154"/>
        <w:gridCol w:w="1388"/>
        <w:gridCol w:w="1312"/>
        <w:gridCol w:w="1390"/>
      </w:tblGrid>
      <w:tr w:rsidR="00702B7B" w:rsidRPr="002143D0" w:rsidTr="00823A03">
        <w:trPr>
          <w:trHeight w:val="20"/>
          <w:jc w:val="center"/>
        </w:trPr>
        <w:tc>
          <w:tcPr>
            <w:tcW w:w="0" w:type="auto"/>
            <w:gridSpan w:val="3"/>
            <w:shd w:val="clear" w:color="auto" w:fill="FBD4B4" w:themeFill="accent6" w:themeFillTint="66"/>
            <w:vAlign w:val="center"/>
            <w:hideMark/>
          </w:tcPr>
          <w:p w:rsidR="00280708" w:rsidRPr="002143D0" w:rsidRDefault="00070380" w:rsidP="00280708">
            <w:pPr>
              <w:jc w:val="center"/>
              <w:rPr>
                <w:rFonts w:asciiTheme="minorHAnsi" w:hAnsiTheme="minorHAnsi" w:cs="Arial"/>
                <w:sz w:val="18"/>
                <w:szCs w:val="18"/>
              </w:rPr>
            </w:pPr>
            <w:r w:rsidRPr="002143D0">
              <w:rPr>
                <w:rFonts w:asciiTheme="minorHAnsi" w:hAnsiTheme="minorHAnsi" w:cs="Arial"/>
                <w:sz w:val="18"/>
                <w:szCs w:val="18"/>
              </w:rPr>
              <w:t xml:space="preserve">Çift kabuklu </w:t>
            </w:r>
          </w:p>
        </w:tc>
        <w:tc>
          <w:tcPr>
            <w:tcW w:w="0" w:type="auto"/>
            <w:gridSpan w:val="2"/>
            <w:shd w:val="clear" w:color="auto" w:fill="FBD4B4" w:themeFill="accent6" w:themeFillTint="66"/>
            <w:vAlign w:val="center"/>
            <w:hideMark/>
          </w:tcPr>
          <w:p w:rsidR="00280708" w:rsidRPr="002143D0" w:rsidRDefault="00280708" w:rsidP="00280708">
            <w:pPr>
              <w:jc w:val="center"/>
              <w:rPr>
                <w:rFonts w:asciiTheme="minorHAnsi" w:hAnsiTheme="minorHAnsi" w:cs="Arial"/>
                <w:b/>
                <w:bCs/>
                <w:sz w:val="18"/>
                <w:szCs w:val="18"/>
              </w:rPr>
            </w:pPr>
            <w:r w:rsidRPr="002143D0">
              <w:rPr>
                <w:rFonts w:asciiTheme="minorHAnsi" w:hAnsiTheme="minorHAnsi" w:cs="Arial"/>
                <w:b/>
                <w:bCs/>
                <w:sz w:val="18"/>
                <w:szCs w:val="18"/>
              </w:rPr>
              <w:t>Yavru Destekleme</w:t>
            </w:r>
          </w:p>
        </w:tc>
        <w:tc>
          <w:tcPr>
            <w:tcW w:w="0" w:type="auto"/>
            <w:gridSpan w:val="2"/>
            <w:shd w:val="clear" w:color="auto" w:fill="FBD4B4" w:themeFill="accent6" w:themeFillTint="66"/>
            <w:vAlign w:val="center"/>
            <w:hideMark/>
          </w:tcPr>
          <w:p w:rsidR="00280708" w:rsidRPr="002143D0" w:rsidRDefault="00280708" w:rsidP="00280708">
            <w:pPr>
              <w:jc w:val="center"/>
              <w:rPr>
                <w:rFonts w:asciiTheme="minorHAnsi" w:hAnsiTheme="minorHAnsi" w:cs="Arial"/>
                <w:b/>
                <w:bCs/>
                <w:sz w:val="18"/>
                <w:szCs w:val="18"/>
              </w:rPr>
            </w:pPr>
            <w:r w:rsidRPr="002143D0">
              <w:rPr>
                <w:rFonts w:asciiTheme="minorHAnsi" w:hAnsiTheme="minorHAnsi" w:cs="Arial"/>
                <w:b/>
                <w:bCs/>
                <w:sz w:val="18"/>
                <w:szCs w:val="18"/>
              </w:rPr>
              <w:t>Ürün Destekleme</w:t>
            </w:r>
          </w:p>
        </w:tc>
        <w:tc>
          <w:tcPr>
            <w:tcW w:w="0" w:type="auto"/>
            <w:vMerge w:val="restart"/>
            <w:shd w:val="clear" w:color="auto" w:fill="FBD4B4" w:themeFill="accent6" w:themeFillTint="66"/>
            <w:vAlign w:val="center"/>
            <w:hideMark/>
          </w:tcPr>
          <w:p w:rsidR="00280708" w:rsidRPr="002143D0" w:rsidRDefault="00280708" w:rsidP="009C606C">
            <w:pPr>
              <w:jc w:val="center"/>
              <w:rPr>
                <w:rFonts w:asciiTheme="minorHAnsi" w:hAnsiTheme="minorHAnsi" w:cs="Arial"/>
                <w:b/>
                <w:bCs/>
                <w:sz w:val="18"/>
                <w:szCs w:val="18"/>
              </w:rPr>
            </w:pPr>
            <w:r w:rsidRPr="002143D0">
              <w:rPr>
                <w:rFonts w:asciiTheme="minorHAnsi" w:hAnsiTheme="minorHAnsi" w:cs="Arial"/>
                <w:b/>
                <w:bCs/>
                <w:sz w:val="18"/>
                <w:szCs w:val="18"/>
              </w:rPr>
              <w:t>Toplam Destek Tutarı (</w:t>
            </w:r>
            <w:r w:rsidR="009C606C" w:rsidRPr="002143D0">
              <w:rPr>
                <w:rFonts w:asciiTheme="minorHAnsi" w:hAnsiTheme="minorHAnsi" w:cs="Arial"/>
                <w:b/>
                <w:bCs/>
                <w:sz w:val="18"/>
                <w:szCs w:val="18"/>
              </w:rPr>
              <w:t>₺</w:t>
            </w:r>
            <w:r w:rsidRPr="002143D0">
              <w:rPr>
                <w:rFonts w:asciiTheme="minorHAnsi" w:hAnsiTheme="minorHAnsi" w:cs="Arial"/>
                <w:b/>
                <w:bCs/>
                <w:sz w:val="18"/>
                <w:szCs w:val="18"/>
              </w:rPr>
              <w:t>)</w:t>
            </w:r>
          </w:p>
        </w:tc>
      </w:tr>
      <w:tr w:rsidR="00702B7B" w:rsidRPr="002143D0" w:rsidTr="00823A03">
        <w:trPr>
          <w:trHeight w:val="20"/>
          <w:jc w:val="center"/>
        </w:trPr>
        <w:tc>
          <w:tcPr>
            <w:tcW w:w="0" w:type="auto"/>
            <w:shd w:val="clear" w:color="auto" w:fill="FBD4B4" w:themeFill="accent6" w:themeFillTint="66"/>
            <w:vAlign w:val="center"/>
            <w:hideMark/>
          </w:tcPr>
          <w:p w:rsidR="00280708" w:rsidRPr="002143D0" w:rsidRDefault="00280708" w:rsidP="00280708">
            <w:pPr>
              <w:jc w:val="center"/>
              <w:rPr>
                <w:rFonts w:asciiTheme="minorHAnsi" w:hAnsiTheme="minorHAnsi" w:cs="Arial"/>
                <w:b/>
                <w:bCs/>
                <w:sz w:val="18"/>
                <w:szCs w:val="18"/>
              </w:rPr>
            </w:pPr>
            <w:r w:rsidRPr="002143D0">
              <w:rPr>
                <w:rFonts w:asciiTheme="minorHAnsi" w:hAnsiTheme="minorHAnsi" w:cs="Arial"/>
                <w:b/>
                <w:bCs/>
                <w:sz w:val="18"/>
                <w:szCs w:val="18"/>
              </w:rPr>
              <w:t>İlçe Adı</w:t>
            </w:r>
          </w:p>
        </w:tc>
        <w:tc>
          <w:tcPr>
            <w:tcW w:w="0" w:type="auto"/>
            <w:shd w:val="clear" w:color="auto" w:fill="FBD4B4" w:themeFill="accent6" w:themeFillTint="66"/>
            <w:vAlign w:val="center"/>
            <w:hideMark/>
          </w:tcPr>
          <w:p w:rsidR="00280708" w:rsidRPr="002143D0" w:rsidRDefault="00280708" w:rsidP="00280708">
            <w:pPr>
              <w:jc w:val="center"/>
              <w:rPr>
                <w:rFonts w:asciiTheme="minorHAnsi" w:hAnsiTheme="minorHAnsi" w:cs="Arial"/>
                <w:b/>
                <w:bCs/>
                <w:sz w:val="18"/>
                <w:szCs w:val="18"/>
              </w:rPr>
            </w:pPr>
            <w:r w:rsidRPr="002143D0">
              <w:rPr>
                <w:rFonts w:asciiTheme="minorHAnsi" w:hAnsiTheme="minorHAnsi" w:cs="Arial"/>
                <w:b/>
                <w:bCs/>
                <w:sz w:val="18"/>
                <w:szCs w:val="18"/>
              </w:rPr>
              <w:t>Üretici Sayısı (Adet)</w:t>
            </w:r>
          </w:p>
        </w:tc>
        <w:tc>
          <w:tcPr>
            <w:tcW w:w="0" w:type="auto"/>
            <w:shd w:val="clear" w:color="auto" w:fill="FBD4B4" w:themeFill="accent6" w:themeFillTint="66"/>
            <w:vAlign w:val="center"/>
            <w:hideMark/>
          </w:tcPr>
          <w:p w:rsidR="00280708" w:rsidRPr="002143D0" w:rsidRDefault="00280708" w:rsidP="00280708">
            <w:pPr>
              <w:jc w:val="center"/>
              <w:rPr>
                <w:rFonts w:asciiTheme="minorHAnsi" w:hAnsiTheme="minorHAnsi" w:cs="Arial"/>
                <w:b/>
                <w:bCs/>
                <w:sz w:val="18"/>
                <w:szCs w:val="18"/>
              </w:rPr>
            </w:pPr>
            <w:r w:rsidRPr="002143D0">
              <w:rPr>
                <w:rFonts w:asciiTheme="minorHAnsi" w:hAnsiTheme="minorHAnsi" w:cs="Arial"/>
                <w:b/>
                <w:bCs/>
                <w:sz w:val="18"/>
                <w:szCs w:val="18"/>
              </w:rPr>
              <w:t>Tür</w:t>
            </w:r>
          </w:p>
        </w:tc>
        <w:tc>
          <w:tcPr>
            <w:tcW w:w="0" w:type="auto"/>
            <w:shd w:val="clear" w:color="auto" w:fill="FBD4B4" w:themeFill="accent6" w:themeFillTint="66"/>
            <w:vAlign w:val="center"/>
            <w:hideMark/>
          </w:tcPr>
          <w:p w:rsidR="00280708" w:rsidRPr="002143D0" w:rsidRDefault="00280708" w:rsidP="00280708">
            <w:pPr>
              <w:jc w:val="center"/>
              <w:rPr>
                <w:rFonts w:asciiTheme="minorHAnsi" w:hAnsiTheme="minorHAnsi" w:cs="Arial"/>
                <w:b/>
                <w:bCs/>
                <w:sz w:val="18"/>
                <w:szCs w:val="18"/>
              </w:rPr>
            </w:pPr>
            <w:r w:rsidRPr="002143D0">
              <w:rPr>
                <w:rFonts w:asciiTheme="minorHAnsi" w:hAnsiTheme="minorHAnsi" w:cs="Arial"/>
                <w:b/>
                <w:bCs/>
                <w:sz w:val="18"/>
                <w:szCs w:val="18"/>
              </w:rPr>
              <w:t>Yavru Destek Miktarı (Adet)</w:t>
            </w:r>
          </w:p>
        </w:tc>
        <w:tc>
          <w:tcPr>
            <w:tcW w:w="0" w:type="auto"/>
            <w:shd w:val="clear" w:color="auto" w:fill="FBD4B4" w:themeFill="accent6" w:themeFillTint="66"/>
            <w:vAlign w:val="center"/>
            <w:hideMark/>
          </w:tcPr>
          <w:p w:rsidR="00280708" w:rsidRPr="002143D0" w:rsidRDefault="00280708" w:rsidP="009C606C">
            <w:pPr>
              <w:jc w:val="center"/>
              <w:rPr>
                <w:rFonts w:asciiTheme="minorHAnsi" w:hAnsiTheme="minorHAnsi" w:cs="Arial"/>
                <w:b/>
                <w:bCs/>
                <w:sz w:val="18"/>
                <w:szCs w:val="18"/>
              </w:rPr>
            </w:pPr>
            <w:r w:rsidRPr="002143D0">
              <w:rPr>
                <w:rFonts w:asciiTheme="minorHAnsi" w:hAnsiTheme="minorHAnsi" w:cs="Arial"/>
                <w:b/>
                <w:bCs/>
                <w:sz w:val="18"/>
                <w:szCs w:val="18"/>
              </w:rPr>
              <w:t>Yavru Destek Tutarı (</w:t>
            </w:r>
            <w:r w:rsidR="009C606C" w:rsidRPr="002143D0">
              <w:rPr>
                <w:rFonts w:asciiTheme="minorHAnsi" w:hAnsiTheme="minorHAnsi" w:cs="Arial"/>
                <w:b/>
                <w:bCs/>
                <w:sz w:val="18"/>
                <w:szCs w:val="18"/>
              </w:rPr>
              <w:t>₺</w:t>
            </w:r>
            <w:r w:rsidRPr="002143D0">
              <w:rPr>
                <w:rFonts w:asciiTheme="minorHAnsi" w:hAnsiTheme="minorHAnsi" w:cs="Arial"/>
                <w:b/>
                <w:bCs/>
                <w:sz w:val="18"/>
                <w:szCs w:val="18"/>
              </w:rPr>
              <w:t>)</w:t>
            </w:r>
          </w:p>
        </w:tc>
        <w:tc>
          <w:tcPr>
            <w:tcW w:w="0" w:type="auto"/>
            <w:shd w:val="clear" w:color="auto" w:fill="FBD4B4" w:themeFill="accent6" w:themeFillTint="66"/>
            <w:vAlign w:val="center"/>
            <w:hideMark/>
          </w:tcPr>
          <w:p w:rsidR="00280708" w:rsidRPr="002143D0" w:rsidRDefault="00280708" w:rsidP="00280708">
            <w:pPr>
              <w:jc w:val="center"/>
              <w:rPr>
                <w:rFonts w:asciiTheme="minorHAnsi" w:hAnsiTheme="minorHAnsi" w:cs="Arial"/>
                <w:b/>
                <w:bCs/>
                <w:sz w:val="18"/>
                <w:szCs w:val="18"/>
              </w:rPr>
            </w:pPr>
            <w:r w:rsidRPr="002143D0">
              <w:rPr>
                <w:rFonts w:asciiTheme="minorHAnsi" w:hAnsiTheme="minorHAnsi" w:cs="Arial"/>
                <w:b/>
                <w:bCs/>
                <w:sz w:val="18"/>
                <w:szCs w:val="18"/>
              </w:rPr>
              <w:t>Ürün Destek Miktarı (kg)</w:t>
            </w:r>
          </w:p>
        </w:tc>
        <w:tc>
          <w:tcPr>
            <w:tcW w:w="0" w:type="auto"/>
            <w:shd w:val="clear" w:color="auto" w:fill="FBD4B4" w:themeFill="accent6" w:themeFillTint="66"/>
            <w:vAlign w:val="center"/>
            <w:hideMark/>
          </w:tcPr>
          <w:p w:rsidR="00280708" w:rsidRPr="002143D0" w:rsidRDefault="00280708" w:rsidP="009C606C">
            <w:pPr>
              <w:jc w:val="center"/>
              <w:rPr>
                <w:rFonts w:asciiTheme="minorHAnsi" w:hAnsiTheme="minorHAnsi" w:cs="Arial"/>
                <w:b/>
                <w:bCs/>
                <w:sz w:val="18"/>
                <w:szCs w:val="18"/>
              </w:rPr>
            </w:pPr>
            <w:r w:rsidRPr="002143D0">
              <w:rPr>
                <w:rFonts w:asciiTheme="minorHAnsi" w:hAnsiTheme="minorHAnsi" w:cs="Arial"/>
                <w:b/>
                <w:bCs/>
                <w:sz w:val="18"/>
                <w:szCs w:val="18"/>
              </w:rPr>
              <w:t>Ürün Destek Tutarı (</w:t>
            </w:r>
            <w:r w:rsidR="009C606C" w:rsidRPr="002143D0">
              <w:rPr>
                <w:rFonts w:asciiTheme="minorHAnsi" w:hAnsiTheme="minorHAnsi" w:cs="Arial"/>
                <w:b/>
                <w:bCs/>
                <w:sz w:val="18"/>
                <w:szCs w:val="18"/>
              </w:rPr>
              <w:t>₺</w:t>
            </w:r>
            <w:r w:rsidRPr="002143D0">
              <w:rPr>
                <w:rFonts w:asciiTheme="minorHAnsi" w:hAnsiTheme="minorHAnsi" w:cs="Arial"/>
                <w:b/>
                <w:bCs/>
                <w:sz w:val="18"/>
                <w:szCs w:val="18"/>
              </w:rPr>
              <w:t>)</w:t>
            </w:r>
          </w:p>
        </w:tc>
        <w:tc>
          <w:tcPr>
            <w:tcW w:w="0" w:type="auto"/>
            <w:vMerge/>
            <w:shd w:val="clear" w:color="auto" w:fill="FBD4B4" w:themeFill="accent6" w:themeFillTint="66"/>
            <w:vAlign w:val="center"/>
            <w:hideMark/>
          </w:tcPr>
          <w:p w:rsidR="00280708" w:rsidRPr="002143D0" w:rsidRDefault="00280708" w:rsidP="00280708">
            <w:pPr>
              <w:jc w:val="center"/>
              <w:rPr>
                <w:rFonts w:asciiTheme="minorHAnsi" w:hAnsiTheme="minorHAnsi" w:cs="Arial"/>
                <w:b/>
                <w:bCs/>
                <w:sz w:val="18"/>
                <w:szCs w:val="18"/>
              </w:rPr>
            </w:pPr>
          </w:p>
        </w:tc>
      </w:tr>
      <w:tr w:rsidR="00702B7B" w:rsidRPr="002143D0" w:rsidTr="00823A03">
        <w:trPr>
          <w:trHeight w:val="20"/>
          <w:jc w:val="center"/>
        </w:trPr>
        <w:tc>
          <w:tcPr>
            <w:tcW w:w="0" w:type="auto"/>
            <w:shd w:val="clear" w:color="auto" w:fill="auto"/>
            <w:vAlign w:val="center"/>
            <w:hideMark/>
          </w:tcPr>
          <w:p w:rsidR="00280708" w:rsidRPr="002143D0" w:rsidRDefault="00280708" w:rsidP="00280708">
            <w:pPr>
              <w:jc w:val="left"/>
              <w:rPr>
                <w:rFonts w:asciiTheme="minorHAnsi" w:hAnsiTheme="minorHAnsi" w:cs="Arial"/>
                <w:sz w:val="18"/>
                <w:szCs w:val="18"/>
              </w:rPr>
            </w:pPr>
            <w:r w:rsidRPr="002143D0">
              <w:rPr>
                <w:rFonts w:asciiTheme="minorHAnsi" w:hAnsiTheme="minorHAnsi" w:cs="Arial"/>
                <w:sz w:val="18"/>
                <w:szCs w:val="18"/>
              </w:rPr>
              <w:t>Bayramiç</w:t>
            </w:r>
          </w:p>
        </w:tc>
        <w:tc>
          <w:tcPr>
            <w:tcW w:w="0" w:type="auto"/>
            <w:shd w:val="clear" w:color="auto" w:fill="auto"/>
            <w:vAlign w:val="center"/>
            <w:hideMark/>
          </w:tcPr>
          <w:p w:rsidR="00280708" w:rsidRPr="002143D0" w:rsidRDefault="00280708" w:rsidP="00280708">
            <w:pPr>
              <w:jc w:val="center"/>
              <w:rPr>
                <w:rFonts w:asciiTheme="minorHAnsi" w:hAnsiTheme="minorHAnsi" w:cs="Arial"/>
                <w:sz w:val="18"/>
                <w:szCs w:val="18"/>
              </w:rPr>
            </w:pPr>
            <w:r w:rsidRPr="002143D0">
              <w:rPr>
                <w:rFonts w:asciiTheme="minorHAnsi" w:hAnsiTheme="minorHAnsi" w:cs="Arial"/>
                <w:sz w:val="18"/>
                <w:szCs w:val="18"/>
              </w:rPr>
              <w:t>1</w:t>
            </w:r>
          </w:p>
        </w:tc>
        <w:tc>
          <w:tcPr>
            <w:tcW w:w="0" w:type="auto"/>
            <w:shd w:val="clear" w:color="auto" w:fill="auto"/>
            <w:vAlign w:val="center"/>
            <w:hideMark/>
          </w:tcPr>
          <w:p w:rsidR="00280708" w:rsidRPr="002143D0" w:rsidRDefault="00280708" w:rsidP="00280708">
            <w:pPr>
              <w:jc w:val="left"/>
              <w:rPr>
                <w:rFonts w:asciiTheme="minorHAnsi" w:hAnsiTheme="minorHAnsi" w:cs="Arial"/>
                <w:sz w:val="18"/>
                <w:szCs w:val="18"/>
              </w:rPr>
            </w:pPr>
            <w:r w:rsidRPr="002143D0">
              <w:rPr>
                <w:rFonts w:asciiTheme="minorHAnsi" w:hAnsiTheme="minorHAnsi" w:cs="Arial"/>
                <w:sz w:val="18"/>
                <w:szCs w:val="18"/>
              </w:rPr>
              <w:t>Alabalık</w:t>
            </w:r>
          </w:p>
        </w:tc>
        <w:tc>
          <w:tcPr>
            <w:tcW w:w="0" w:type="auto"/>
            <w:shd w:val="clear" w:color="auto" w:fill="auto"/>
            <w:vAlign w:val="center"/>
            <w:hideMark/>
          </w:tcPr>
          <w:p w:rsidR="00280708" w:rsidRPr="002143D0" w:rsidRDefault="00280708" w:rsidP="00280708">
            <w:pPr>
              <w:jc w:val="center"/>
              <w:rPr>
                <w:rFonts w:asciiTheme="minorHAnsi" w:hAnsiTheme="minorHAnsi" w:cs="Arial"/>
                <w:sz w:val="18"/>
                <w:szCs w:val="18"/>
              </w:rPr>
            </w:pPr>
            <w:r w:rsidRPr="002143D0">
              <w:rPr>
                <w:rFonts w:asciiTheme="minorHAnsi" w:hAnsiTheme="minorHAnsi" w:cs="Arial"/>
                <w:sz w:val="18"/>
                <w:szCs w:val="18"/>
              </w:rPr>
              <w:t>0</w:t>
            </w:r>
          </w:p>
        </w:tc>
        <w:tc>
          <w:tcPr>
            <w:tcW w:w="0" w:type="auto"/>
            <w:shd w:val="clear" w:color="auto" w:fill="auto"/>
            <w:vAlign w:val="center"/>
            <w:hideMark/>
          </w:tcPr>
          <w:p w:rsidR="00280708" w:rsidRPr="002143D0" w:rsidRDefault="00280708" w:rsidP="00280708">
            <w:pPr>
              <w:jc w:val="center"/>
              <w:rPr>
                <w:rFonts w:asciiTheme="minorHAnsi" w:hAnsiTheme="minorHAnsi" w:cs="Arial"/>
                <w:sz w:val="18"/>
                <w:szCs w:val="18"/>
              </w:rPr>
            </w:pPr>
            <w:r w:rsidRPr="002143D0">
              <w:rPr>
                <w:rFonts w:asciiTheme="minorHAnsi" w:hAnsiTheme="minorHAnsi" w:cs="Arial"/>
                <w:sz w:val="18"/>
                <w:szCs w:val="18"/>
              </w:rPr>
              <w:t>0,00</w:t>
            </w:r>
          </w:p>
        </w:tc>
        <w:tc>
          <w:tcPr>
            <w:tcW w:w="0" w:type="auto"/>
            <w:shd w:val="clear" w:color="auto" w:fill="auto"/>
            <w:vAlign w:val="center"/>
            <w:hideMark/>
          </w:tcPr>
          <w:p w:rsidR="00280708" w:rsidRPr="002143D0" w:rsidRDefault="00165B3D" w:rsidP="00280708">
            <w:pPr>
              <w:jc w:val="right"/>
              <w:rPr>
                <w:rFonts w:asciiTheme="minorHAnsi" w:hAnsiTheme="minorHAnsi" w:cs="Arial"/>
                <w:sz w:val="18"/>
                <w:szCs w:val="18"/>
              </w:rPr>
            </w:pPr>
            <w:r>
              <w:rPr>
                <w:rFonts w:asciiTheme="minorHAnsi" w:hAnsiTheme="minorHAnsi" w:cs="Arial"/>
                <w:sz w:val="18"/>
                <w:szCs w:val="18"/>
              </w:rPr>
              <w:t>58.891,00</w:t>
            </w:r>
          </w:p>
        </w:tc>
        <w:tc>
          <w:tcPr>
            <w:tcW w:w="0" w:type="auto"/>
            <w:shd w:val="clear" w:color="auto" w:fill="auto"/>
            <w:vAlign w:val="center"/>
            <w:hideMark/>
          </w:tcPr>
          <w:p w:rsidR="00280708" w:rsidRPr="002143D0" w:rsidRDefault="00165B3D" w:rsidP="00280708">
            <w:pPr>
              <w:jc w:val="right"/>
              <w:rPr>
                <w:rFonts w:asciiTheme="minorHAnsi" w:hAnsiTheme="minorHAnsi" w:cs="Arial"/>
                <w:sz w:val="18"/>
                <w:szCs w:val="18"/>
              </w:rPr>
            </w:pPr>
            <w:r>
              <w:rPr>
                <w:rFonts w:asciiTheme="minorHAnsi" w:hAnsiTheme="minorHAnsi" w:cs="Arial"/>
                <w:sz w:val="18"/>
                <w:szCs w:val="18"/>
              </w:rPr>
              <w:t>44.168,25</w:t>
            </w:r>
          </w:p>
        </w:tc>
        <w:tc>
          <w:tcPr>
            <w:tcW w:w="0" w:type="auto"/>
            <w:shd w:val="clear" w:color="auto" w:fill="auto"/>
            <w:vAlign w:val="center"/>
            <w:hideMark/>
          </w:tcPr>
          <w:p w:rsidR="00280708" w:rsidRPr="002143D0" w:rsidRDefault="00165B3D" w:rsidP="00280708">
            <w:pPr>
              <w:jc w:val="right"/>
              <w:rPr>
                <w:rFonts w:asciiTheme="minorHAnsi" w:hAnsiTheme="minorHAnsi" w:cs="Arial"/>
                <w:sz w:val="18"/>
                <w:szCs w:val="18"/>
              </w:rPr>
            </w:pPr>
            <w:r>
              <w:rPr>
                <w:rFonts w:asciiTheme="minorHAnsi" w:hAnsiTheme="minorHAnsi" w:cs="Arial"/>
                <w:sz w:val="18"/>
                <w:szCs w:val="18"/>
              </w:rPr>
              <w:t>44.168,25</w:t>
            </w:r>
          </w:p>
        </w:tc>
      </w:tr>
      <w:tr w:rsidR="00702B7B" w:rsidRPr="002143D0" w:rsidTr="00823A03">
        <w:trPr>
          <w:trHeight w:val="498"/>
          <w:jc w:val="center"/>
        </w:trPr>
        <w:tc>
          <w:tcPr>
            <w:tcW w:w="0" w:type="auto"/>
            <w:shd w:val="clear" w:color="auto" w:fill="auto"/>
            <w:vAlign w:val="center"/>
            <w:hideMark/>
          </w:tcPr>
          <w:p w:rsidR="00280708" w:rsidRPr="002143D0" w:rsidRDefault="00280708" w:rsidP="00280708">
            <w:pPr>
              <w:jc w:val="left"/>
              <w:rPr>
                <w:rFonts w:asciiTheme="minorHAnsi" w:hAnsiTheme="minorHAnsi" w:cs="Arial"/>
                <w:sz w:val="18"/>
                <w:szCs w:val="18"/>
              </w:rPr>
            </w:pPr>
            <w:r w:rsidRPr="002143D0">
              <w:rPr>
                <w:rFonts w:asciiTheme="minorHAnsi" w:hAnsiTheme="minorHAnsi" w:cs="Arial"/>
                <w:sz w:val="18"/>
                <w:szCs w:val="18"/>
              </w:rPr>
              <w:t>Biga</w:t>
            </w:r>
          </w:p>
        </w:tc>
        <w:tc>
          <w:tcPr>
            <w:tcW w:w="0" w:type="auto"/>
            <w:shd w:val="clear" w:color="auto" w:fill="auto"/>
            <w:vAlign w:val="center"/>
            <w:hideMark/>
          </w:tcPr>
          <w:p w:rsidR="00280708" w:rsidRPr="002143D0" w:rsidRDefault="00280708" w:rsidP="00280708">
            <w:pPr>
              <w:jc w:val="center"/>
              <w:rPr>
                <w:rFonts w:asciiTheme="minorHAnsi" w:hAnsiTheme="minorHAnsi" w:cs="Arial"/>
                <w:sz w:val="18"/>
                <w:szCs w:val="18"/>
              </w:rPr>
            </w:pPr>
            <w:r w:rsidRPr="002143D0">
              <w:rPr>
                <w:rFonts w:asciiTheme="minorHAnsi" w:hAnsiTheme="minorHAnsi" w:cs="Arial"/>
                <w:sz w:val="18"/>
                <w:szCs w:val="18"/>
              </w:rPr>
              <w:t>1</w:t>
            </w:r>
          </w:p>
        </w:tc>
        <w:tc>
          <w:tcPr>
            <w:tcW w:w="0" w:type="auto"/>
            <w:shd w:val="clear" w:color="auto" w:fill="auto"/>
            <w:vAlign w:val="center"/>
            <w:hideMark/>
          </w:tcPr>
          <w:p w:rsidR="00280708" w:rsidRPr="002143D0" w:rsidRDefault="00280708" w:rsidP="00280708">
            <w:pPr>
              <w:jc w:val="left"/>
              <w:rPr>
                <w:rFonts w:asciiTheme="minorHAnsi" w:hAnsiTheme="minorHAnsi" w:cs="Arial"/>
                <w:sz w:val="18"/>
                <w:szCs w:val="18"/>
              </w:rPr>
            </w:pPr>
            <w:r w:rsidRPr="002143D0">
              <w:rPr>
                <w:rFonts w:asciiTheme="minorHAnsi" w:hAnsiTheme="minorHAnsi" w:cs="Arial"/>
                <w:sz w:val="18"/>
                <w:szCs w:val="18"/>
              </w:rPr>
              <w:t>Alabalık</w:t>
            </w:r>
          </w:p>
        </w:tc>
        <w:tc>
          <w:tcPr>
            <w:tcW w:w="0" w:type="auto"/>
            <w:shd w:val="clear" w:color="auto" w:fill="auto"/>
            <w:vAlign w:val="center"/>
            <w:hideMark/>
          </w:tcPr>
          <w:p w:rsidR="00280708" w:rsidRPr="002143D0" w:rsidRDefault="00280708" w:rsidP="00280708">
            <w:pPr>
              <w:jc w:val="center"/>
              <w:rPr>
                <w:rFonts w:asciiTheme="minorHAnsi" w:hAnsiTheme="minorHAnsi" w:cs="Arial"/>
                <w:sz w:val="18"/>
                <w:szCs w:val="18"/>
              </w:rPr>
            </w:pPr>
            <w:r w:rsidRPr="002143D0">
              <w:rPr>
                <w:rFonts w:asciiTheme="minorHAnsi" w:hAnsiTheme="minorHAnsi" w:cs="Arial"/>
                <w:sz w:val="18"/>
                <w:szCs w:val="18"/>
              </w:rPr>
              <w:t>0</w:t>
            </w:r>
          </w:p>
        </w:tc>
        <w:tc>
          <w:tcPr>
            <w:tcW w:w="0" w:type="auto"/>
            <w:shd w:val="clear" w:color="auto" w:fill="auto"/>
            <w:vAlign w:val="center"/>
            <w:hideMark/>
          </w:tcPr>
          <w:p w:rsidR="00280708" w:rsidRPr="002143D0" w:rsidRDefault="00280708" w:rsidP="00280708">
            <w:pPr>
              <w:jc w:val="center"/>
              <w:rPr>
                <w:rFonts w:asciiTheme="minorHAnsi" w:hAnsiTheme="minorHAnsi" w:cs="Arial"/>
                <w:sz w:val="18"/>
                <w:szCs w:val="18"/>
              </w:rPr>
            </w:pPr>
            <w:r w:rsidRPr="002143D0">
              <w:rPr>
                <w:rFonts w:asciiTheme="minorHAnsi" w:hAnsiTheme="minorHAnsi" w:cs="Arial"/>
                <w:sz w:val="18"/>
                <w:szCs w:val="18"/>
              </w:rPr>
              <w:t>0</w:t>
            </w:r>
          </w:p>
        </w:tc>
        <w:tc>
          <w:tcPr>
            <w:tcW w:w="0" w:type="auto"/>
            <w:shd w:val="clear" w:color="auto" w:fill="auto"/>
            <w:vAlign w:val="center"/>
            <w:hideMark/>
          </w:tcPr>
          <w:p w:rsidR="00280708" w:rsidRPr="002143D0" w:rsidRDefault="00165B3D" w:rsidP="00280708">
            <w:pPr>
              <w:jc w:val="right"/>
              <w:rPr>
                <w:rFonts w:asciiTheme="minorHAnsi" w:hAnsiTheme="minorHAnsi" w:cs="Arial"/>
                <w:sz w:val="18"/>
                <w:szCs w:val="18"/>
              </w:rPr>
            </w:pPr>
            <w:r>
              <w:rPr>
                <w:rFonts w:asciiTheme="minorHAnsi" w:hAnsiTheme="minorHAnsi" w:cs="Arial"/>
                <w:sz w:val="18"/>
                <w:szCs w:val="18"/>
              </w:rPr>
              <w:t>157.915,00</w:t>
            </w:r>
          </w:p>
        </w:tc>
        <w:tc>
          <w:tcPr>
            <w:tcW w:w="0" w:type="auto"/>
            <w:shd w:val="clear" w:color="auto" w:fill="auto"/>
            <w:vAlign w:val="center"/>
            <w:hideMark/>
          </w:tcPr>
          <w:p w:rsidR="00280708" w:rsidRPr="002143D0" w:rsidRDefault="00165B3D" w:rsidP="00280708">
            <w:pPr>
              <w:jc w:val="right"/>
              <w:rPr>
                <w:rFonts w:asciiTheme="minorHAnsi" w:hAnsiTheme="minorHAnsi" w:cs="Arial"/>
                <w:sz w:val="18"/>
                <w:szCs w:val="18"/>
              </w:rPr>
            </w:pPr>
            <w:r>
              <w:rPr>
                <w:rFonts w:asciiTheme="minorHAnsi" w:hAnsiTheme="minorHAnsi" w:cs="Arial"/>
                <w:sz w:val="18"/>
                <w:szCs w:val="18"/>
              </w:rPr>
              <w:t>118.436,25</w:t>
            </w:r>
          </w:p>
        </w:tc>
        <w:tc>
          <w:tcPr>
            <w:tcW w:w="0" w:type="auto"/>
            <w:shd w:val="clear" w:color="auto" w:fill="auto"/>
            <w:vAlign w:val="center"/>
            <w:hideMark/>
          </w:tcPr>
          <w:p w:rsidR="00280708" w:rsidRPr="002143D0" w:rsidRDefault="00165B3D" w:rsidP="00280708">
            <w:pPr>
              <w:jc w:val="right"/>
              <w:rPr>
                <w:rFonts w:asciiTheme="minorHAnsi" w:hAnsiTheme="minorHAnsi" w:cs="Arial"/>
                <w:sz w:val="18"/>
                <w:szCs w:val="18"/>
              </w:rPr>
            </w:pPr>
            <w:r>
              <w:rPr>
                <w:rFonts w:asciiTheme="minorHAnsi" w:hAnsiTheme="minorHAnsi" w:cs="Arial"/>
                <w:sz w:val="18"/>
                <w:szCs w:val="18"/>
              </w:rPr>
              <w:t>118.436,25</w:t>
            </w:r>
          </w:p>
        </w:tc>
      </w:tr>
      <w:tr w:rsidR="00702B7B" w:rsidRPr="002143D0" w:rsidTr="00823A03">
        <w:trPr>
          <w:trHeight w:val="20"/>
          <w:jc w:val="center"/>
        </w:trPr>
        <w:tc>
          <w:tcPr>
            <w:tcW w:w="0" w:type="auto"/>
            <w:shd w:val="clear" w:color="auto" w:fill="auto"/>
            <w:vAlign w:val="center"/>
            <w:hideMark/>
          </w:tcPr>
          <w:p w:rsidR="00280708" w:rsidRPr="002143D0" w:rsidRDefault="00280708" w:rsidP="00280708">
            <w:pPr>
              <w:jc w:val="left"/>
              <w:rPr>
                <w:rFonts w:asciiTheme="minorHAnsi" w:hAnsiTheme="minorHAnsi" w:cs="Arial"/>
                <w:sz w:val="18"/>
                <w:szCs w:val="18"/>
              </w:rPr>
            </w:pPr>
            <w:r w:rsidRPr="002143D0">
              <w:rPr>
                <w:rFonts w:asciiTheme="minorHAnsi" w:hAnsiTheme="minorHAnsi" w:cs="Arial"/>
                <w:sz w:val="18"/>
                <w:szCs w:val="18"/>
              </w:rPr>
              <w:t>Çan</w:t>
            </w:r>
          </w:p>
        </w:tc>
        <w:tc>
          <w:tcPr>
            <w:tcW w:w="0" w:type="auto"/>
            <w:shd w:val="clear" w:color="auto" w:fill="auto"/>
            <w:vAlign w:val="center"/>
            <w:hideMark/>
          </w:tcPr>
          <w:p w:rsidR="00280708" w:rsidRPr="002143D0" w:rsidRDefault="00280708" w:rsidP="00280708">
            <w:pPr>
              <w:jc w:val="center"/>
              <w:rPr>
                <w:rFonts w:asciiTheme="minorHAnsi" w:hAnsiTheme="minorHAnsi" w:cs="Arial"/>
                <w:sz w:val="18"/>
                <w:szCs w:val="18"/>
              </w:rPr>
            </w:pPr>
            <w:r w:rsidRPr="002143D0">
              <w:rPr>
                <w:rFonts w:asciiTheme="minorHAnsi" w:hAnsiTheme="minorHAnsi" w:cs="Arial"/>
                <w:sz w:val="18"/>
                <w:szCs w:val="18"/>
              </w:rPr>
              <w:t>1</w:t>
            </w:r>
          </w:p>
        </w:tc>
        <w:tc>
          <w:tcPr>
            <w:tcW w:w="0" w:type="auto"/>
            <w:shd w:val="clear" w:color="auto" w:fill="auto"/>
            <w:vAlign w:val="center"/>
            <w:hideMark/>
          </w:tcPr>
          <w:p w:rsidR="00280708" w:rsidRPr="002143D0" w:rsidRDefault="00280708" w:rsidP="00280708">
            <w:pPr>
              <w:jc w:val="left"/>
              <w:rPr>
                <w:rFonts w:asciiTheme="minorHAnsi" w:hAnsiTheme="minorHAnsi" w:cs="Arial"/>
                <w:sz w:val="18"/>
                <w:szCs w:val="18"/>
              </w:rPr>
            </w:pPr>
            <w:r w:rsidRPr="002143D0">
              <w:rPr>
                <w:rFonts w:asciiTheme="minorHAnsi" w:hAnsiTheme="minorHAnsi" w:cs="Arial"/>
                <w:sz w:val="18"/>
                <w:szCs w:val="18"/>
              </w:rPr>
              <w:t>Alabalık</w:t>
            </w:r>
          </w:p>
        </w:tc>
        <w:tc>
          <w:tcPr>
            <w:tcW w:w="0" w:type="auto"/>
            <w:shd w:val="clear" w:color="auto" w:fill="auto"/>
            <w:vAlign w:val="center"/>
            <w:hideMark/>
          </w:tcPr>
          <w:p w:rsidR="00280708" w:rsidRPr="002143D0" w:rsidRDefault="00280708" w:rsidP="00280708">
            <w:pPr>
              <w:jc w:val="center"/>
              <w:rPr>
                <w:rFonts w:asciiTheme="minorHAnsi" w:hAnsiTheme="minorHAnsi" w:cs="Arial"/>
                <w:sz w:val="18"/>
                <w:szCs w:val="18"/>
              </w:rPr>
            </w:pPr>
            <w:r w:rsidRPr="002143D0">
              <w:rPr>
                <w:rFonts w:asciiTheme="minorHAnsi" w:hAnsiTheme="minorHAnsi" w:cs="Arial"/>
                <w:sz w:val="18"/>
                <w:szCs w:val="18"/>
              </w:rPr>
              <w:t>0</w:t>
            </w:r>
          </w:p>
        </w:tc>
        <w:tc>
          <w:tcPr>
            <w:tcW w:w="0" w:type="auto"/>
            <w:shd w:val="clear" w:color="auto" w:fill="auto"/>
            <w:vAlign w:val="center"/>
            <w:hideMark/>
          </w:tcPr>
          <w:p w:rsidR="00280708" w:rsidRPr="002143D0" w:rsidRDefault="00280708" w:rsidP="00280708">
            <w:pPr>
              <w:jc w:val="center"/>
              <w:rPr>
                <w:rFonts w:asciiTheme="minorHAnsi" w:hAnsiTheme="minorHAnsi" w:cs="Arial"/>
                <w:sz w:val="18"/>
                <w:szCs w:val="18"/>
              </w:rPr>
            </w:pPr>
            <w:r w:rsidRPr="002143D0">
              <w:rPr>
                <w:rFonts w:asciiTheme="minorHAnsi" w:hAnsiTheme="minorHAnsi" w:cs="Arial"/>
                <w:sz w:val="18"/>
                <w:szCs w:val="18"/>
              </w:rPr>
              <w:t>0,00</w:t>
            </w:r>
          </w:p>
        </w:tc>
        <w:tc>
          <w:tcPr>
            <w:tcW w:w="0" w:type="auto"/>
            <w:shd w:val="clear" w:color="auto" w:fill="auto"/>
            <w:vAlign w:val="center"/>
            <w:hideMark/>
          </w:tcPr>
          <w:p w:rsidR="00280708" w:rsidRPr="002143D0" w:rsidRDefault="00165B3D" w:rsidP="00280708">
            <w:pPr>
              <w:jc w:val="right"/>
              <w:rPr>
                <w:rFonts w:asciiTheme="minorHAnsi" w:hAnsiTheme="minorHAnsi" w:cs="Arial"/>
                <w:sz w:val="18"/>
                <w:szCs w:val="18"/>
              </w:rPr>
            </w:pPr>
            <w:r>
              <w:rPr>
                <w:rFonts w:asciiTheme="minorHAnsi" w:hAnsiTheme="minorHAnsi" w:cs="Arial"/>
                <w:sz w:val="18"/>
                <w:szCs w:val="18"/>
              </w:rPr>
              <w:t>9.700,00</w:t>
            </w:r>
          </w:p>
        </w:tc>
        <w:tc>
          <w:tcPr>
            <w:tcW w:w="0" w:type="auto"/>
            <w:shd w:val="clear" w:color="auto" w:fill="auto"/>
            <w:vAlign w:val="center"/>
            <w:hideMark/>
          </w:tcPr>
          <w:p w:rsidR="00280708" w:rsidRPr="002143D0" w:rsidRDefault="00165B3D" w:rsidP="00280708">
            <w:pPr>
              <w:jc w:val="right"/>
              <w:rPr>
                <w:rFonts w:asciiTheme="minorHAnsi" w:hAnsiTheme="minorHAnsi" w:cs="Arial"/>
                <w:sz w:val="18"/>
                <w:szCs w:val="18"/>
              </w:rPr>
            </w:pPr>
            <w:r>
              <w:rPr>
                <w:rFonts w:asciiTheme="minorHAnsi" w:eastAsiaTheme="minorHAnsi" w:hAnsiTheme="minorHAnsi" w:cs="Segoe UI"/>
                <w:sz w:val="18"/>
                <w:szCs w:val="18"/>
                <w:shd w:val="clear" w:color="auto" w:fill="FFFFFF"/>
                <w:lang w:eastAsia="en-US"/>
              </w:rPr>
              <w:t>7.275,00</w:t>
            </w:r>
          </w:p>
        </w:tc>
        <w:tc>
          <w:tcPr>
            <w:tcW w:w="0" w:type="auto"/>
            <w:shd w:val="clear" w:color="auto" w:fill="auto"/>
            <w:vAlign w:val="center"/>
            <w:hideMark/>
          </w:tcPr>
          <w:p w:rsidR="00280708" w:rsidRPr="002143D0" w:rsidRDefault="00165B3D" w:rsidP="00280708">
            <w:pPr>
              <w:jc w:val="right"/>
              <w:rPr>
                <w:rFonts w:asciiTheme="minorHAnsi" w:hAnsiTheme="minorHAnsi" w:cs="Arial"/>
                <w:sz w:val="18"/>
                <w:szCs w:val="18"/>
              </w:rPr>
            </w:pPr>
            <w:r>
              <w:rPr>
                <w:rFonts w:asciiTheme="minorHAnsi" w:hAnsiTheme="minorHAnsi" w:cs="Arial"/>
                <w:sz w:val="18"/>
                <w:szCs w:val="18"/>
              </w:rPr>
              <w:t>7.275,00</w:t>
            </w:r>
          </w:p>
        </w:tc>
      </w:tr>
      <w:tr w:rsidR="00702B7B" w:rsidRPr="002143D0" w:rsidTr="00823A03">
        <w:trPr>
          <w:trHeight w:val="20"/>
          <w:jc w:val="center"/>
        </w:trPr>
        <w:tc>
          <w:tcPr>
            <w:tcW w:w="0" w:type="auto"/>
            <w:shd w:val="clear" w:color="auto" w:fill="FBD4B4" w:themeFill="accent6" w:themeFillTint="66"/>
            <w:vAlign w:val="center"/>
            <w:hideMark/>
          </w:tcPr>
          <w:p w:rsidR="00280708" w:rsidRPr="00883925" w:rsidRDefault="00280708" w:rsidP="00280708">
            <w:pPr>
              <w:jc w:val="left"/>
              <w:rPr>
                <w:rFonts w:asciiTheme="minorHAnsi" w:hAnsiTheme="minorHAnsi" w:cs="Arial"/>
                <w:b/>
                <w:bCs/>
                <w:sz w:val="16"/>
                <w:szCs w:val="16"/>
              </w:rPr>
            </w:pPr>
            <w:r w:rsidRPr="00883925">
              <w:rPr>
                <w:rFonts w:asciiTheme="minorHAnsi" w:hAnsiTheme="minorHAnsi" w:cs="Arial"/>
                <w:b/>
                <w:bCs/>
                <w:sz w:val="16"/>
                <w:szCs w:val="16"/>
              </w:rPr>
              <w:t>GENEL</w:t>
            </w:r>
            <w:r w:rsidR="00883925">
              <w:rPr>
                <w:rFonts w:asciiTheme="minorHAnsi" w:hAnsiTheme="minorHAnsi" w:cs="Arial"/>
                <w:b/>
                <w:bCs/>
                <w:sz w:val="16"/>
                <w:szCs w:val="16"/>
              </w:rPr>
              <w:t xml:space="preserve"> </w:t>
            </w:r>
            <w:r w:rsidRPr="00883925">
              <w:rPr>
                <w:rFonts w:asciiTheme="minorHAnsi" w:hAnsiTheme="minorHAnsi" w:cs="Arial"/>
                <w:b/>
                <w:bCs/>
                <w:sz w:val="16"/>
                <w:szCs w:val="16"/>
              </w:rPr>
              <w:t>TOPLAM</w:t>
            </w:r>
          </w:p>
        </w:tc>
        <w:tc>
          <w:tcPr>
            <w:tcW w:w="0" w:type="auto"/>
            <w:shd w:val="clear" w:color="auto" w:fill="FBD4B4" w:themeFill="accent6" w:themeFillTint="66"/>
            <w:vAlign w:val="center"/>
            <w:hideMark/>
          </w:tcPr>
          <w:p w:rsidR="00280708" w:rsidRPr="002143D0" w:rsidRDefault="00280708" w:rsidP="00280708">
            <w:pPr>
              <w:jc w:val="center"/>
              <w:rPr>
                <w:rFonts w:asciiTheme="minorHAnsi" w:hAnsiTheme="minorHAnsi" w:cs="Arial"/>
                <w:b/>
                <w:bCs/>
                <w:sz w:val="18"/>
                <w:szCs w:val="18"/>
              </w:rPr>
            </w:pPr>
            <w:r w:rsidRPr="002143D0">
              <w:rPr>
                <w:rFonts w:asciiTheme="minorHAnsi" w:hAnsiTheme="minorHAnsi" w:cs="Arial"/>
                <w:b/>
                <w:bCs/>
                <w:sz w:val="18"/>
                <w:szCs w:val="18"/>
              </w:rPr>
              <w:t>3</w:t>
            </w:r>
          </w:p>
        </w:tc>
        <w:tc>
          <w:tcPr>
            <w:tcW w:w="0" w:type="auto"/>
            <w:shd w:val="clear" w:color="auto" w:fill="FBD4B4" w:themeFill="accent6" w:themeFillTint="66"/>
            <w:vAlign w:val="center"/>
            <w:hideMark/>
          </w:tcPr>
          <w:p w:rsidR="00280708" w:rsidRPr="002143D0" w:rsidRDefault="00280708" w:rsidP="00280708">
            <w:pPr>
              <w:jc w:val="center"/>
              <w:rPr>
                <w:rFonts w:asciiTheme="minorHAnsi" w:hAnsiTheme="minorHAnsi" w:cs="Arial"/>
                <w:sz w:val="18"/>
                <w:szCs w:val="18"/>
              </w:rPr>
            </w:pPr>
            <w:r w:rsidRPr="002143D0">
              <w:rPr>
                <w:rFonts w:asciiTheme="minorHAnsi" w:hAnsiTheme="minorHAnsi" w:cs="Arial"/>
                <w:sz w:val="18"/>
                <w:szCs w:val="18"/>
              </w:rPr>
              <w:t> </w:t>
            </w:r>
          </w:p>
        </w:tc>
        <w:tc>
          <w:tcPr>
            <w:tcW w:w="0" w:type="auto"/>
            <w:shd w:val="clear" w:color="auto" w:fill="FBD4B4" w:themeFill="accent6" w:themeFillTint="66"/>
            <w:vAlign w:val="center"/>
            <w:hideMark/>
          </w:tcPr>
          <w:p w:rsidR="00280708" w:rsidRPr="002143D0" w:rsidRDefault="00280708" w:rsidP="00280708">
            <w:pPr>
              <w:jc w:val="center"/>
              <w:rPr>
                <w:rFonts w:asciiTheme="minorHAnsi" w:hAnsiTheme="minorHAnsi" w:cs="Arial"/>
                <w:b/>
                <w:bCs/>
                <w:sz w:val="18"/>
                <w:szCs w:val="18"/>
              </w:rPr>
            </w:pPr>
            <w:r w:rsidRPr="002143D0">
              <w:rPr>
                <w:rFonts w:asciiTheme="minorHAnsi" w:hAnsiTheme="minorHAnsi" w:cs="Arial"/>
                <w:b/>
                <w:bCs/>
                <w:sz w:val="18"/>
                <w:szCs w:val="18"/>
              </w:rPr>
              <w:t>0</w:t>
            </w:r>
          </w:p>
        </w:tc>
        <w:tc>
          <w:tcPr>
            <w:tcW w:w="0" w:type="auto"/>
            <w:shd w:val="clear" w:color="auto" w:fill="FBD4B4" w:themeFill="accent6" w:themeFillTint="66"/>
            <w:vAlign w:val="center"/>
            <w:hideMark/>
          </w:tcPr>
          <w:p w:rsidR="00280708" w:rsidRPr="002143D0" w:rsidRDefault="00280708" w:rsidP="00280708">
            <w:pPr>
              <w:jc w:val="center"/>
              <w:rPr>
                <w:rFonts w:asciiTheme="minorHAnsi" w:hAnsiTheme="minorHAnsi" w:cs="Arial"/>
                <w:b/>
                <w:bCs/>
                <w:sz w:val="18"/>
                <w:szCs w:val="18"/>
              </w:rPr>
            </w:pPr>
            <w:r w:rsidRPr="002143D0">
              <w:rPr>
                <w:rFonts w:asciiTheme="minorHAnsi" w:hAnsiTheme="minorHAnsi" w:cs="Arial"/>
                <w:b/>
                <w:bCs/>
                <w:sz w:val="18"/>
                <w:szCs w:val="18"/>
              </w:rPr>
              <w:t>0,00</w:t>
            </w:r>
          </w:p>
        </w:tc>
        <w:tc>
          <w:tcPr>
            <w:tcW w:w="0" w:type="auto"/>
            <w:shd w:val="clear" w:color="auto" w:fill="FBD4B4" w:themeFill="accent6" w:themeFillTint="66"/>
            <w:vAlign w:val="center"/>
            <w:hideMark/>
          </w:tcPr>
          <w:p w:rsidR="00280708" w:rsidRPr="002143D0" w:rsidRDefault="00165B3D" w:rsidP="00280708">
            <w:pPr>
              <w:jc w:val="right"/>
              <w:rPr>
                <w:rFonts w:asciiTheme="minorHAnsi" w:hAnsiTheme="minorHAnsi" w:cs="Arial"/>
                <w:b/>
                <w:bCs/>
                <w:sz w:val="18"/>
                <w:szCs w:val="18"/>
              </w:rPr>
            </w:pPr>
            <w:r>
              <w:rPr>
                <w:rFonts w:asciiTheme="minorHAnsi" w:hAnsiTheme="minorHAnsi" w:cs="Arial"/>
                <w:b/>
                <w:bCs/>
                <w:sz w:val="18"/>
                <w:szCs w:val="18"/>
              </w:rPr>
              <w:t>226.506,00</w:t>
            </w:r>
          </w:p>
        </w:tc>
        <w:tc>
          <w:tcPr>
            <w:tcW w:w="0" w:type="auto"/>
            <w:shd w:val="clear" w:color="auto" w:fill="FBD4B4" w:themeFill="accent6" w:themeFillTint="66"/>
            <w:vAlign w:val="center"/>
            <w:hideMark/>
          </w:tcPr>
          <w:p w:rsidR="00280708" w:rsidRPr="002143D0" w:rsidRDefault="00165B3D" w:rsidP="00280708">
            <w:pPr>
              <w:jc w:val="right"/>
              <w:rPr>
                <w:rFonts w:asciiTheme="minorHAnsi" w:hAnsiTheme="minorHAnsi" w:cs="Arial"/>
                <w:b/>
                <w:bCs/>
                <w:sz w:val="18"/>
                <w:szCs w:val="18"/>
              </w:rPr>
            </w:pPr>
            <w:r>
              <w:rPr>
                <w:rFonts w:asciiTheme="minorHAnsi" w:hAnsiTheme="minorHAnsi" w:cs="Arial"/>
                <w:b/>
                <w:bCs/>
                <w:sz w:val="18"/>
                <w:szCs w:val="18"/>
              </w:rPr>
              <w:t>169.879,50</w:t>
            </w:r>
          </w:p>
        </w:tc>
        <w:tc>
          <w:tcPr>
            <w:tcW w:w="0" w:type="auto"/>
            <w:shd w:val="clear" w:color="auto" w:fill="FBD4B4" w:themeFill="accent6" w:themeFillTint="66"/>
            <w:vAlign w:val="center"/>
            <w:hideMark/>
          </w:tcPr>
          <w:p w:rsidR="00280708" w:rsidRPr="002143D0" w:rsidRDefault="00561666" w:rsidP="00280708">
            <w:pPr>
              <w:jc w:val="right"/>
              <w:rPr>
                <w:rFonts w:asciiTheme="minorHAnsi" w:hAnsiTheme="minorHAnsi" w:cs="Arial"/>
                <w:b/>
                <w:bCs/>
                <w:sz w:val="18"/>
                <w:szCs w:val="18"/>
              </w:rPr>
            </w:pPr>
            <w:r>
              <w:rPr>
                <w:rFonts w:asciiTheme="minorHAnsi" w:hAnsiTheme="minorHAnsi" w:cs="Arial"/>
                <w:b/>
                <w:bCs/>
                <w:sz w:val="18"/>
                <w:szCs w:val="18"/>
              </w:rPr>
              <w:t>169.879,50</w:t>
            </w:r>
          </w:p>
        </w:tc>
      </w:tr>
    </w:tbl>
    <w:p w:rsidR="007E7628" w:rsidRPr="002143D0" w:rsidRDefault="007E7628" w:rsidP="007E7628">
      <w:pPr>
        <w:contextualSpacing/>
        <w:rPr>
          <w:rFonts w:asciiTheme="minorHAnsi" w:hAnsiTheme="minorHAnsi"/>
          <w:sz w:val="22"/>
          <w:szCs w:val="22"/>
        </w:rPr>
      </w:pPr>
    </w:p>
    <w:p w:rsidR="00B94E38" w:rsidRPr="005547A4" w:rsidRDefault="00B94E38" w:rsidP="00B94E38">
      <w:pPr>
        <w:spacing w:line="276" w:lineRule="auto"/>
        <w:ind w:firstLine="567"/>
        <w:contextualSpacing/>
        <w:rPr>
          <w:rFonts w:asciiTheme="minorHAnsi" w:hAnsiTheme="minorHAnsi"/>
          <w:sz w:val="22"/>
          <w:szCs w:val="22"/>
        </w:rPr>
      </w:pPr>
      <w:r w:rsidRPr="005547A4">
        <w:rPr>
          <w:rFonts w:asciiTheme="minorHAnsi" w:hAnsiTheme="minorHAnsi"/>
          <w:sz w:val="22"/>
          <w:szCs w:val="22"/>
        </w:rPr>
        <w:t>Balıkçı Gemisini Avcılıktan Çıkaranlara Yapılan Destekleme kapsamında; 2013, 2014 ve 2015 yıllarında toplam 54 adet balıkçı gemisi avcılıktan çıkarılmış ve toplam 5.842.500 ₺ ödeme yapılmıştır.</w:t>
      </w:r>
    </w:p>
    <w:p w:rsidR="00B94E38" w:rsidRPr="005547A4" w:rsidRDefault="00B94E38" w:rsidP="00B94E38">
      <w:pPr>
        <w:spacing w:line="276" w:lineRule="auto"/>
        <w:contextualSpacing/>
        <w:rPr>
          <w:rFonts w:asciiTheme="minorHAnsi" w:hAnsiTheme="minorHAnsi"/>
          <w:sz w:val="22"/>
          <w:szCs w:val="22"/>
        </w:rPr>
      </w:pPr>
      <w:r w:rsidRPr="005547A4">
        <w:rPr>
          <w:rFonts w:asciiTheme="minorHAnsi" w:hAnsiTheme="minorHAnsi"/>
          <w:sz w:val="22"/>
          <w:szCs w:val="22"/>
        </w:rPr>
        <w:t>2016 yılında 10 m ve üzeri 29 adet balıkçı gemisi avcılıktan çıkarma desteklemesinden yararlanmış ve yapılan destekleme kapsamında 2.963.916 ₺ ödeme yapılmıştır.</w:t>
      </w:r>
      <w:r w:rsidR="003A541B">
        <w:rPr>
          <w:rFonts w:asciiTheme="minorHAnsi" w:hAnsiTheme="minorHAnsi"/>
          <w:sz w:val="22"/>
          <w:szCs w:val="22"/>
        </w:rPr>
        <w:t xml:space="preserve"> </w:t>
      </w:r>
      <w:r w:rsidRPr="005547A4">
        <w:rPr>
          <w:rFonts w:asciiTheme="minorHAnsi" w:hAnsiTheme="minorHAnsi"/>
          <w:sz w:val="22"/>
          <w:szCs w:val="22"/>
        </w:rPr>
        <w:t>2017 yılı içerisinde ‘Balıkçı Gemilerini Avcılıktan Çıkaranlara Yapılan Destekleme’ kapsamında herhangi bir başvuru alınmamıştır.</w:t>
      </w:r>
    </w:p>
    <w:p w:rsidR="007E7628" w:rsidRPr="002143D0" w:rsidRDefault="00617DEF" w:rsidP="00617DEF">
      <w:pPr>
        <w:contextualSpacing/>
        <w:jc w:val="center"/>
        <w:rPr>
          <w:rFonts w:asciiTheme="minorHAnsi" w:hAnsiTheme="minorHAnsi"/>
          <w:b/>
          <w:sz w:val="22"/>
          <w:szCs w:val="22"/>
        </w:rPr>
      </w:pPr>
      <w:r w:rsidRPr="002143D0">
        <w:rPr>
          <w:rFonts w:asciiTheme="minorHAnsi" w:hAnsiTheme="minorHAnsi"/>
          <w:b/>
          <w:sz w:val="22"/>
          <w:szCs w:val="22"/>
        </w:rPr>
        <w:t>Balıkçı Gemisini Avcılıktan Çıkaranlara Yapılan Desteklemesi</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20" w:firstRow="1" w:lastRow="0" w:firstColumn="0" w:lastColumn="0" w:noHBand="0" w:noVBand="1"/>
      </w:tblPr>
      <w:tblGrid>
        <w:gridCol w:w="2649"/>
        <w:gridCol w:w="1142"/>
        <w:gridCol w:w="1142"/>
        <w:gridCol w:w="1142"/>
        <w:gridCol w:w="1142"/>
        <w:gridCol w:w="1142"/>
      </w:tblGrid>
      <w:tr w:rsidR="00B94E38" w:rsidRPr="002143D0" w:rsidTr="00B94E38">
        <w:trPr>
          <w:trHeight w:val="20"/>
          <w:jc w:val="center"/>
        </w:trPr>
        <w:tc>
          <w:tcPr>
            <w:tcW w:w="2649" w:type="dxa"/>
            <w:shd w:val="clear" w:color="auto" w:fill="FBD4B4" w:themeFill="accent6" w:themeFillTint="66"/>
            <w:vAlign w:val="center"/>
            <w:hideMark/>
          </w:tcPr>
          <w:p w:rsidR="00B94E38" w:rsidRPr="002143D0" w:rsidRDefault="00B94E38" w:rsidP="00617DEF">
            <w:pPr>
              <w:rPr>
                <w:rFonts w:asciiTheme="minorHAnsi" w:hAnsiTheme="minorHAnsi"/>
                <w:sz w:val="20"/>
                <w:szCs w:val="20"/>
              </w:rPr>
            </w:pPr>
          </w:p>
        </w:tc>
        <w:tc>
          <w:tcPr>
            <w:tcW w:w="1142" w:type="dxa"/>
            <w:shd w:val="clear" w:color="auto" w:fill="FBD4B4" w:themeFill="accent6" w:themeFillTint="66"/>
            <w:vAlign w:val="center"/>
            <w:hideMark/>
          </w:tcPr>
          <w:p w:rsidR="00B94E38" w:rsidRPr="002143D0" w:rsidRDefault="00B94E38" w:rsidP="00617DEF">
            <w:pPr>
              <w:jc w:val="center"/>
              <w:rPr>
                <w:rFonts w:asciiTheme="minorHAnsi" w:hAnsiTheme="minorHAnsi"/>
                <w:b/>
                <w:sz w:val="20"/>
                <w:szCs w:val="20"/>
              </w:rPr>
            </w:pPr>
            <w:r w:rsidRPr="002143D0">
              <w:rPr>
                <w:rFonts w:asciiTheme="minorHAnsi" w:hAnsiTheme="minorHAnsi"/>
                <w:b/>
                <w:sz w:val="20"/>
                <w:szCs w:val="20"/>
              </w:rPr>
              <w:t>2013</w:t>
            </w:r>
          </w:p>
        </w:tc>
        <w:tc>
          <w:tcPr>
            <w:tcW w:w="1142" w:type="dxa"/>
            <w:shd w:val="clear" w:color="auto" w:fill="FBD4B4" w:themeFill="accent6" w:themeFillTint="66"/>
            <w:vAlign w:val="center"/>
            <w:hideMark/>
          </w:tcPr>
          <w:p w:rsidR="00B94E38" w:rsidRPr="002143D0" w:rsidRDefault="00B94E38" w:rsidP="00617DEF">
            <w:pPr>
              <w:jc w:val="center"/>
              <w:rPr>
                <w:rFonts w:asciiTheme="minorHAnsi" w:hAnsiTheme="minorHAnsi"/>
                <w:b/>
                <w:sz w:val="20"/>
                <w:szCs w:val="20"/>
              </w:rPr>
            </w:pPr>
            <w:r w:rsidRPr="002143D0">
              <w:rPr>
                <w:rFonts w:asciiTheme="minorHAnsi" w:hAnsiTheme="minorHAnsi"/>
                <w:b/>
                <w:sz w:val="20"/>
                <w:szCs w:val="20"/>
              </w:rPr>
              <w:t>2014</w:t>
            </w:r>
          </w:p>
        </w:tc>
        <w:tc>
          <w:tcPr>
            <w:tcW w:w="1142" w:type="dxa"/>
            <w:shd w:val="clear" w:color="auto" w:fill="FBD4B4" w:themeFill="accent6" w:themeFillTint="66"/>
            <w:vAlign w:val="center"/>
            <w:hideMark/>
          </w:tcPr>
          <w:p w:rsidR="00B94E38" w:rsidRPr="002143D0" w:rsidRDefault="00B94E38" w:rsidP="00617DEF">
            <w:pPr>
              <w:jc w:val="center"/>
              <w:rPr>
                <w:rFonts w:asciiTheme="minorHAnsi" w:hAnsiTheme="minorHAnsi"/>
                <w:b/>
                <w:sz w:val="20"/>
                <w:szCs w:val="20"/>
              </w:rPr>
            </w:pPr>
            <w:r w:rsidRPr="002143D0">
              <w:rPr>
                <w:rFonts w:asciiTheme="minorHAnsi" w:hAnsiTheme="minorHAnsi"/>
                <w:b/>
                <w:sz w:val="20"/>
                <w:szCs w:val="20"/>
              </w:rPr>
              <w:t>2015</w:t>
            </w:r>
          </w:p>
        </w:tc>
        <w:tc>
          <w:tcPr>
            <w:tcW w:w="1142" w:type="dxa"/>
            <w:shd w:val="clear" w:color="auto" w:fill="FBD4B4" w:themeFill="accent6" w:themeFillTint="66"/>
          </w:tcPr>
          <w:p w:rsidR="00B94E38" w:rsidRPr="002143D0" w:rsidRDefault="00B94E38" w:rsidP="00617DEF">
            <w:pPr>
              <w:jc w:val="center"/>
              <w:rPr>
                <w:rFonts w:asciiTheme="minorHAnsi" w:hAnsiTheme="minorHAnsi"/>
                <w:b/>
                <w:sz w:val="20"/>
                <w:szCs w:val="20"/>
              </w:rPr>
            </w:pPr>
            <w:r w:rsidRPr="002143D0">
              <w:rPr>
                <w:rFonts w:asciiTheme="minorHAnsi" w:hAnsiTheme="minorHAnsi"/>
                <w:b/>
                <w:sz w:val="20"/>
                <w:szCs w:val="20"/>
              </w:rPr>
              <w:t>2016</w:t>
            </w:r>
          </w:p>
        </w:tc>
        <w:tc>
          <w:tcPr>
            <w:tcW w:w="1142" w:type="dxa"/>
            <w:shd w:val="clear" w:color="auto" w:fill="FBD4B4" w:themeFill="accent6" w:themeFillTint="66"/>
          </w:tcPr>
          <w:p w:rsidR="00B94E38" w:rsidRPr="002143D0" w:rsidRDefault="00B94E38" w:rsidP="00617DEF">
            <w:pPr>
              <w:jc w:val="center"/>
              <w:rPr>
                <w:rFonts w:asciiTheme="minorHAnsi" w:hAnsiTheme="minorHAnsi"/>
                <w:b/>
                <w:sz w:val="20"/>
                <w:szCs w:val="20"/>
              </w:rPr>
            </w:pPr>
            <w:r>
              <w:rPr>
                <w:rFonts w:asciiTheme="minorHAnsi" w:hAnsiTheme="minorHAnsi"/>
                <w:b/>
                <w:sz w:val="20"/>
                <w:szCs w:val="20"/>
              </w:rPr>
              <w:t>2017</w:t>
            </w:r>
          </w:p>
        </w:tc>
      </w:tr>
      <w:tr w:rsidR="00B94E38" w:rsidRPr="002143D0" w:rsidTr="00B94E38">
        <w:trPr>
          <w:trHeight w:val="20"/>
          <w:jc w:val="center"/>
        </w:trPr>
        <w:tc>
          <w:tcPr>
            <w:tcW w:w="2649" w:type="dxa"/>
            <w:shd w:val="clear" w:color="auto" w:fill="FFFFFF" w:themeFill="background1"/>
            <w:vAlign w:val="center"/>
            <w:hideMark/>
          </w:tcPr>
          <w:p w:rsidR="00B94E38" w:rsidRPr="002143D0" w:rsidRDefault="00B94E38" w:rsidP="00280708">
            <w:pPr>
              <w:rPr>
                <w:rFonts w:asciiTheme="minorHAnsi" w:hAnsiTheme="minorHAnsi"/>
                <w:sz w:val="20"/>
                <w:szCs w:val="20"/>
              </w:rPr>
            </w:pPr>
            <w:r w:rsidRPr="002143D0">
              <w:rPr>
                <w:rFonts w:asciiTheme="minorHAnsi" w:hAnsiTheme="minorHAnsi"/>
                <w:sz w:val="20"/>
                <w:szCs w:val="20"/>
              </w:rPr>
              <w:t xml:space="preserve">Avcılıktan Çıkarılan Gemi Sayısı </w:t>
            </w:r>
          </w:p>
        </w:tc>
        <w:tc>
          <w:tcPr>
            <w:tcW w:w="1142" w:type="dxa"/>
            <w:shd w:val="clear" w:color="auto" w:fill="FFFFFF" w:themeFill="background1"/>
            <w:vAlign w:val="center"/>
            <w:hideMark/>
          </w:tcPr>
          <w:p w:rsidR="00B94E38" w:rsidRPr="002143D0" w:rsidRDefault="00B94E38" w:rsidP="00280708">
            <w:pPr>
              <w:jc w:val="center"/>
              <w:rPr>
                <w:rFonts w:asciiTheme="minorHAnsi" w:hAnsiTheme="minorHAnsi"/>
                <w:sz w:val="20"/>
                <w:szCs w:val="20"/>
              </w:rPr>
            </w:pPr>
            <w:r w:rsidRPr="002143D0">
              <w:rPr>
                <w:rFonts w:asciiTheme="minorHAnsi" w:hAnsiTheme="minorHAnsi"/>
                <w:sz w:val="20"/>
                <w:szCs w:val="20"/>
              </w:rPr>
              <w:t>6 Adet</w:t>
            </w:r>
          </w:p>
        </w:tc>
        <w:tc>
          <w:tcPr>
            <w:tcW w:w="1142" w:type="dxa"/>
            <w:shd w:val="clear" w:color="auto" w:fill="FFFFFF" w:themeFill="background1"/>
            <w:vAlign w:val="center"/>
            <w:hideMark/>
          </w:tcPr>
          <w:p w:rsidR="00B94E38" w:rsidRPr="002143D0" w:rsidRDefault="00B94E38" w:rsidP="00280708">
            <w:pPr>
              <w:jc w:val="center"/>
              <w:rPr>
                <w:rFonts w:asciiTheme="minorHAnsi" w:hAnsiTheme="minorHAnsi"/>
                <w:sz w:val="20"/>
                <w:szCs w:val="20"/>
              </w:rPr>
            </w:pPr>
            <w:r w:rsidRPr="002143D0">
              <w:rPr>
                <w:rFonts w:asciiTheme="minorHAnsi" w:hAnsiTheme="minorHAnsi"/>
                <w:sz w:val="20"/>
                <w:szCs w:val="20"/>
              </w:rPr>
              <w:t>38 Adet</w:t>
            </w:r>
          </w:p>
        </w:tc>
        <w:tc>
          <w:tcPr>
            <w:tcW w:w="1142" w:type="dxa"/>
            <w:shd w:val="clear" w:color="auto" w:fill="FFFFFF" w:themeFill="background1"/>
            <w:vAlign w:val="center"/>
            <w:hideMark/>
          </w:tcPr>
          <w:p w:rsidR="00B94E38" w:rsidRPr="002143D0" w:rsidRDefault="00B94E38" w:rsidP="00280708">
            <w:pPr>
              <w:jc w:val="center"/>
              <w:rPr>
                <w:rFonts w:asciiTheme="minorHAnsi" w:hAnsiTheme="minorHAnsi"/>
                <w:sz w:val="20"/>
                <w:szCs w:val="20"/>
              </w:rPr>
            </w:pPr>
            <w:r w:rsidRPr="002143D0">
              <w:rPr>
                <w:rFonts w:asciiTheme="minorHAnsi" w:hAnsiTheme="minorHAnsi"/>
                <w:sz w:val="20"/>
                <w:szCs w:val="20"/>
              </w:rPr>
              <w:t>10 Adet</w:t>
            </w:r>
          </w:p>
        </w:tc>
        <w:tc>
          <w:tcPr>
            <w:tcW w:w="1142" w:type="dxa"/>
            <w:tcBorders>
              <w:top w:val="nil"/>
              <w:left w:val="nil"/>
              <w:bottom w:val="single" w:sz="8" w:space="0" w:color="auto"/>
              <w:right w:val="single" w:sz="8" w:space="0" w:color="auto"/>
            </w:tcBorders>
            <w:shd w:val="clear" w:color="auto" w:fill="auto"/>
            <w:vAlign w:val="bottom"/>
          </w:tcPr>
          <w:p w:rsidR="00B94E38" w:rsidRPr="002143D0" w:rsidRDefault="00B94E38" w:rsidP="00280708">
            <w:pPr>
              <w:jc w:val="center"/>
              <w:rPr>
                <w:rFonts w:asciiTheme="minorHAnsi" w:hAnsiTheme="minorHAnsi"/>
                <w:sz w:val="20"/>
                <w:szCs w:val="20"/>
              </w:rPr>
            </w:pPr>
            <w:r w:rsidRPr="002143D0">
              <w:rPr>
                <w:rFonts w:asciiTheme="minorHAnsi" w:hAnsiTheme="minorHAnsi"/>
                <w:sz w:val="20"/>
                <w:szCs w:val="20"/>
              </w:rPr>
              <w:t>29 Adet*</w:t>
            </w:r>
          </w:p>
        </w:tc>
        <w:tc>
          <w:tcPr>
            <w:tcW w:w="1142" w:type="dxa"/>
            <w:tcBorders>
              <w:top w:val="nil"/>
              <w:left w:val="nil"/>
              <w:bottom w:val="single" w:sz="8" w:space="0" w:color="auto"/>
              <w:right w:val="single" w:sz="8" w:space="0" w:color="auto"/>
            </w:tcBorders>
          </w:tcPr>
          <w:p w:rsidR="00B94E38" w:rsidRPr="002143D0" w:rsidRDefault="00B94E38" w:rsidP="00280708">
            <w:pPr>
              <w:jc w:val="center"/>
              <w:rPr>
                <w:rFonts w:asciiTheme="minorHAnsi" w:hAnsiTheme="minorHAnsi"/>
                <w:sz w:val="20"/>
                <w:szCs w:val="20"/>
              </w:rPr>
            </w:pPr>
            <w:r>
              <w:rPr>
                <w:rFonts w:asciiTheme="minorHAnsi" w:hAnsiTheme="minorHAnsi"/>
                <w:sz w:val="20"/>
                <w:szCs w:val="20"/>
              </w:rPr>
              <w:t>-</w:t>
            </w:r>
          </w:p>
        </w:tc>
      </w:tr>
      <w:tr w:rsidR="00B94E38" w:rsidRPr="002143D0" w:rsidTr="00B94E38">
        <w:trPr>
          <w:trHeight w:val="20"/>
          <w:jc w:val="center"/>
        </w:trPr>
        <w:tc>
          <w:tcPr>
            <w:tcW w:w="2649" w:type="dxa"/>
            <w:shd w:val="clear" w:color="auto" w:fill="FFFFFF" w:themeFill="background1"/>
            <w:vAlign w:val="center"/>
            <w:hideMark/>
          </w:tcPr>
          <w:p w:rsidR="00B94E38" w:rsidRPr="002143D0" w:rsidRDefault="00B94E38" w:rsidP="00280708">
            <w:pPr>
              <w:rPr>
                <w:rFonts w:asciiTheme="minorHAnsi" w:hAnsiTheme="minorHAnsi"/>
                <w:sz w:val="20"/>
                <w:szCs w:val="20"/>
              </w:rPr>
            </w:pPr>
            <w:r w:rsidRPr="002143D0">
              <w:rPr>
                <w:rFonts w:asciiTheme="minorHAnsi" w:hAnsiTheme="minorHAnsi"/>
                <w:sz w:val="20"/>
                <w:szCs w:val="20"/>
              </w:rPr>
              <w:t>Gemi Boyutları</w:t>
            </w:r>
          </w:p>
        </w:tc>
        <w:tc>
          <w:tcPr>
            <w:tcW w:w="1142" w:type="dxa"/>
            <w:shd w:val="clear" w:color="auto" w:fill="FFFFFF" w:themeFill="background1"/>
            <w:vAlign w:val="center"/>
            <w:hideMark/>
          </w:tcPr>
          <w:p w:rsidR="00B94E38" w:rsidRPr="002143D0" w:rsidRDefault="00B94E38" w:rsidP="00280708">
            <w:pPr>
              <w:jc w:val="center"/>
              <w:rPr>
                <w:rFonts w:asciiTheme="minorHAnsi" w:hAnsiTheme="minorHAnsi"/>
                <w:sz w:val="20"/>
                <w:szCs w:val="20"/>
              </w:rPr>
            </w:pPr>
            <w:r w:rsidRPr="002143D0">
              <w:rPr>
                <w:rFonts w:asciiTheme="minorHAnsi" w:hAnsiTheme="minorHAnsi"/>
                <w:sz w:val="20"/>
                <w:szCs w:val="20"/>
              </w:rPr>
              <w:t>12m ve üzeri</w:t>
            </w:r>
          </w:p>
        </w:tc>
        <w:tc>
          <w:tcPr>
            <w:tcW w:w="1142" w:type="dxa"/>
            <w:shd w:val="clear" w:color="auto" w:fill="FFFFFF" w:themeFill="background1"/>
            <w:vAlign w:val="center"/>
            <w:hideMark/>
          </w:tcPr>
          <w:p w:rsidR="00B94E38" w:rsidRPr="002143D0" w:rsidRDefault="00B94E38" w:rsidP="00280708">
            <w:pPr>
              <w:jc w:val="center"/>
              <w:rPr>
                <w:rFonts w:asciiTheme="minorHAnsi" w:hAnsiTheme="minorHAnsi"/>
                <w:sz w:val="20"/>
                <w:szCs w:val="20"/>
              </w:rPr>
            </w:pPr>
            <w:r w:rsidRPr="002143D0">
              <w:rPr>
                <w:rFonts w:asciiTheme="minorHAnsi" w:hAnsiTheme="minorHAnsi"/>
                <w:sz w:val="20"/>
                <w:szCs w:val="20"/>
              </w:rPr>
              <w:t>10m ve üzeri</w:t>
            </w:r>
          </w:p>
        </w:tc>
        <w:tc>
          <w:tcPr>
            <w:tcW w:w="1142" w:type="dxa"/>
            <w:shd w:val="clear" w:color="auto" w:fill="FFFFFF" w:themeFill="background1"/>
            <w:vAlign w:val="center"/>
            <w:hideMark/>
          </w:tcPr>
          <w:p w:rsidR="00B94E38" w:rsidRPr="002143D0" w:rsidRDefault="00B94E38" w:rsidP="00280708">
            <w:pPr>
              <w:jc w:val="center"/>
              <w:rPr>
                <w:rFonts w:asciiTheme="minorHAnsi" w:hAnsiTheme="minorHAnsi"/>
                <w:sz w:val="20"/>
                <w:szCs w:val="20"/>
              </w:rPr>
            </w:pPr>
            <w:r w:rsidRPr="002143D0">
              <w:rPr>
                <w:rFonts w:asciiTheme="minorHAnsi" w:hAnsiTheme="minorHAnsi"/>
                <w:sz w:val="20"/>
                <w:szCs w:val="20"/>
              </w:rPr>
              <w:t>10m ve üzeri</w:t>
            </w:r>
          </w:p>
        </w:tc>
        <w:tc>
          <w:tcPr>
            <w:tcW w:w="1142" w:type="dxa"/>
            <w:tcBorders>
              <w:top w:val="nil"/>
              <w:left w:val="nil"/>
              <w:bottom w:val="single" w:sz="8" w:space="0" w:color="auto"/>
              <w:right w:val="single" w:sz="8" w:space="0" w:color="auto"/>
            </w:tcBorders>
            <w:shd w:val="clear" w:color="auto" w:fill="auto"/>
            <w:vAlign w:val="bottom"/>
          </w:tcPr>
          <w:p w:rsidR="00B94E38" w:rsidRPr="002143D0" w:rsidRDefault="00B94E38" w:rsidP="00280708">
            <w:pPr>
              <w:jc w:val="center"/>
              <w:rPr>
                <w:rFonts w:asciiTheme="minorHAnsi" w:hAnsiTheme="minorHAnsi"/>
                <w:sz w:val="20"/>
                <w:szCs w:val="20"/>
              </w:rPr>
            </w:pPr>
            <w:r w:rsidRPr="002143D0">
              <w:rPr>
                <w:rFonts w:asciiTheme="minorHAnsi" w:hAnsiTheme="minorHAnsi"/>
                <w:sz w:val="20"/>
                <w:szCs w:val="20"/>
              </w:rPr>
              <w:t>10 m ve üzeri</w:t>
            </w:r>
          </w:p>
        </w:tc>
        <w:tc>
          <w:tcPr>
            <w:tcW w:w="1142" w:type="dxa"/>
            <w:tcBorders>
              <w:top w:val="nil"/>
              <w:left w:val="nil"/>
              <w:bottom w:val="single" w:sz="8" w:space="0" w:color="auto"/>
              <w:right w:val="single" w:sz="8" w:space="0" w:color="auto"/>
            </w:tcBorders>
          </w:tcPr>
          <w:p w:rsidR="00B94E38" w:rsidRPr="002143D0" w:rsidRDefault="00B94E38" w:rsidP="00280708">
            <w:pPr>
              <w:jc w:val="center"/>
              <w:rPr>
                <w:rFonts w:asciiTheme="minorHAnsi" w:hAnsiTheme="minorHAnsi"/>
                <w:sz w:val="20"/>
                <w:szCs w:val="20"/>
              </w:rPr>
            </w:pPr>
            <w:r>
              <w:rPr>
                <w:rFonts w:asciiTheme="minorHAnsi" w:hAnsiTheme="minorHAnsi"/>
                <w:sz w:val="20"/>
                <w:szCs w:val="20"/>
              </w:rPr>
              <w:t>-</w:t>
            </w:r>
          </w:p>
        </w:tc>
      </w:tr>
      <w:tr w:rsidR="00B94E38" w:rsidRPr="002143D0" w:rsidTr="00B94E38">
        <w:trPr>
          <w:trHeight w:val="20"/>
          <w:jc w:val="center"/>
        </w:trPr>
        <w:tc>
          <w:tcPr>
            <w:tcW w:w="2649" w:type="dxa"/>
            <w:shd w:val="clear" w:color="auto" w:fill="FFFFFF" w:themeFill="background1"/>
            <w:vAlign w:val="center"/>
            <w:hideMark/>
          </w:tcPr>
          <w:p w:rsidR="00B94E38" w:rsidRPr="002143D0" w:rsidRDefault="00B94E38" w:rsidP="00280708">
            <w:pPr>
              <w:rPr>
                <w:rFonts w:asciiTheme="minorHAnsi" w:hAnsiTheme="minorHAnsi"/>
                <w:sz w:val="20"/>
                <w:szCs w:val="20"/>
              </w:rPr>
            </w:pPr>
            <w:r w:rsidRPr="002143D0">
              <w:rPr>
                <w:rFonts w:asciiTheme="minorHAnsi" w:hAnsiTheme="minorHAnsi"/>
                <w:sz w:val="20"/>
                <w:szCs w:val="20"/>
              </w:rPr>
              <w:t>Destekleme Miktarı</w:t>
            </w:r>
          </w:p>
        </w:tc>
        <w:tc>
          <w:tcPr>
            <w:tcW w:w="1142" w:type="dxa"/>
            <w:shd w:val="clear" w:color="auto" w:fill="FFFFFF" w:themeFill="background1"/>
            <w:vAlign w:val="center"/>
            <w:hideMark/>
          </w:tcPr>
          <w:p w:rsidR="00B94E38" w:rsidRPr="002143D0" w:rsidRDefault="00B94E38" w:rsidP="009C606C">
            <w:pPr>
              <w:jc w:val="center"/>
              <w:rPr>
                <w:rFonts w:asciiTheme="minorHAnsi" w:hAnsiTheme="minorHAnsi"/>
                <w:sz w:val="20"/>
                <w:szCs w:val="20"/>
              </w:rPr>
            </w:pPr>
            <w:r w:rsidRPr="002143D0">
              <w:rPr>
                <w:rFonts w:asciiTheme="minorHAnsi" w:hAnsiTheme="minorHAnsi"/>
                <w:sz w:val="20"/>
                <w:szCs w:val="20"/>
              </w:rPr>
              <w:t>840.500 ₺</w:t>
            </w:r>
          </w:p>
        </w:tc>
        <w:tc>
          <w:tcPr>
            <w:tcW w:w="1142" w:type="dxa"/>
            <w:shd w:val="clear" w:color="auto" w:fill="FFFFFF" w:themeFill="background1"/>
            <w:vAlign w:val="center"/>
            <w:hideMark/>
          </w:tcPr>
          <w:p w:rsidR="00B94E38" w:rsidRPr="002143D0" w:rsidRDefault="00B94E38" w:rsidP="009C606C">
            <w:pPr>
              <w:jc w:val="center"/>
              <w:rPr>
                <w:rFonts w:asciiTheme="minorHAnsi" w:hAnsiTheme="minorHAnsi"/>
                <w:sz w:val="20"/>
                <w:szCs w:val="20"/>
              </w:rPr>
            </w:pPr>
            <w:r w:rsidRPr="002143D0">
              <w:rPr>
                <w:rFonts w:asciiTheme="minorHAnsi" w:hAnsiTheme="minorHAnsi"/>
                <w:sz w:val="20"/>
                <w:szCs w:val="20"/>
              </w:rPr>
              <w:t>3.886.000 ₺</w:t>
            </w:r>
          </w:p>
        </w:tc>
        <w:tc>
          <w:tcPr>
            <w:tcW w:w="1142" w:type="dxa"/>
            <w:shd w:val="clear" w:color="auto" w:fill="FFFFFF" w:themeFill="background1"/>
            <w:vAlign w:val="center"/>
            <w:hideMark/>
          </w:tcPr>
          <w:p w:rsidR="00B94E38" w:rsidRPr="002143D0" w:rsidRDefault="00B94E38" w:rsidP="009C606C">
            <w:pPr>
              <w:jc w:val="center"/>
              <w:rPr>
                <w:rFonts w:asciiTheme="minorHAnsi" w:hAnsiTheme="minorHAnsi"/>
                <w:sz w:val="20"/>
                <w:szCs w:val="20"/>
              </w:rPr>
            </w:pPr>
            <w:r w:rsidRPr="002143D0">
              <w:rPr>
                <w:rFonts w:asciiTheme="minorHAnsi" w:hAnsiTheme="minorHAnsi"/>
                <w:sz w:val="20"/>
                <w:szCs w:val="20"/>
              </w:rPr>
              <w:t>1.116.000 ₺</w:t>
            </w:r>
          </w:p>
        </w:tc>
        <w:tc>
          <w:tcPr>
            <w:tcW w:w="1142" w:type="dxa"/>
            <w:tcBorders>
              <w:top w:val="nil"/>
              <w:left w:val="nil"/>
              <w:bottom w:val="single" w:sz="8" w:space="0" w:color="auto"/>
              <w:right w:val="single" w:sz="8" w:space="0" w:color="auto"/>
            </w:tcBorders>
            <w:shd w:val="clear" w:color="auto" w:fill="auto"/>
            <w:vAlign w:val="bottom"/>
          </w:tcPr>
          <w:p w:rsidR="00B94E38" w:rsidRPr="002143D0" w:rsidRDefault="00B94E38" w:rsidP="00280708">
            <w:pPr>
              <w:jc w:val="center"/>
              <w:rPr>
                <w:rFonts w:asciiTheme="minorHAnsi" w:hAnsiTheme="minorHAnsi"/>
                <w:sz w:val="20"/>
                <w:szCs w:val="20"/>
              </w:rPr>
            </w:pPr>
            <w:r>
              <w:rPr>
                <w:rFonts w:asciiTheme="minorHAnsi" w:hAnsiTheme="minorHAnsi"/>
                <w:sz w:val="20"/>
                <w:szCs w:val="20"/>
              </w:rPr>
              <w:t>2.963.916 ₺</w:t>
            </w:r>
          </w:p>
        </w:tc>
        <w:tc>
          <w:tcPr>
            <w:tcW w:w="1142" w:type="dxa"/>
            <w:tcBorders>
              <w:top w:val="nil"/>
              <w:left w:val="nil"/>
              <w:bottom w:val="single" w:sz="8" w:space="0" w:color="auto"/>
              <w:right w:val="single" w:sz="8" w:space="0" w:color="auto"/>
            </w:tcBorders>
          </w:tcPr>
          <w:p w:rsidR="00B94E38" w:rsidRPr="002143D0" w:rsidRDefault="00B94E38" w:rsidP="00280708">
            <w:pPr>
              <w:jc w:val="center"/>
              <w:rPr>
                <w:rFonts w:asciiTheme="minorHAnsi" w:hAnsiTheme="minorHAnsi"/>
                <w:sz w:val="20"/>
                <w:szCs w:val="20"/>
              </w:rPr>
            </w:pPr>
            <w:r>
              <w:rPr>
                <w:rFonts w:asciiTheme="minorHAnsi" w:hAnsiTheme="minorHAnsi"/>
                <w:sz w:val="20"/>
                <w:szCs w:val="20"/>
              </w:rPr>
              <w:t>-</w:t>
            </w:r>
          </w:p>
        </w:tc>
      </w:tr>
    </w:tbl>
    <w:p w:rsidR="007E7628" w:rsidRPr="002143D0" w:rsidRDefault="007E7628" w:rsidP="007E7628">
      <w:pPr>
        <w:rPr>
          <w:rFonts w:asciiTheme="minorHAnsi" w:hAnsiTheme="minorHAnsi"/>
          <w:sz w:val="22"/>
          <w:szCs w:val="22"/>
        </w:rPr>
      </w:pPr>
    </w:p>
    <w:bookmarkEnd w:id="774"/>
    <w:bookmarkEnd w:id="775"/>
    <w:bookmarkEnd w:id="776"/>
    <w:p w:rsidR="00B94E38" w:rsidRPr="005547A4" w:rsidRDefault="00B94E38" w:rsidP="00B94E38">
      <w:pPr>
        <w:spacing w:after="120" w:line="276" w:lineRule="auto"/>
        <w:ind w:firstLine="567"/>
        <w:jc w:val="center"/>
        <w:rPr>
          <w:rFonts w:asciiTheme="minorHAnsi" w:hAnsiTheme="minorHAnsi"/>
          <w:b/>
          <w:sz w:val="22"/>
          <w:szCs w:val="22"/>
        </w:rPr>
      </w:pPr>
      <w:r w:rsidRPr="005547A4">
        <w:rPr>
          <w:rFonts w:asciiTheme="minorHAnsi" w:hAnsiTheme="minorHAnsi"/>
          <w:b/>
          <w:sz w:val="22"/>
          <w:szCs w:val="22"/>
        </w:rPr>
        <w:t>Kıyı Balıkçılığının Desteklenmesi</w:t>
      </w:r>
    </w:p>
    <w:p w:rsidR="00B94E38" w:rsidRDefault="00B94E38" w:rsidP="00B94E38">
      <w:pPr>
        <w:spacing w:line="276" w:lineRule="auto"/>
        <w:ind w:firstLine="567"/>
        <w:contextualSpacing/>
        <w:rPr>
          <w:rFonts w:asciiTheme="minorHAnsi" w:hAnsiTheme="minorHAnsi"/>
          <w:sz w:val="22"/>
          <w:szCs w:val="22"/>
        </w:rPr>
      </w:pPr>
      <w:r w:rsidRPr="005547A4">
        <w:rPr>
          <w:rFonts w:asciiTheme="minorHAnsi" w:hAnsiTheme="minorHAnsi"/>
          <w:b/>
          <w:sz w:val="22"/>
          <w:szCs w:val="22"/>
        </w:rPr>
        <w:tab/>
      </w:r>
      <w:r w:rsidRPr="005547A4">
        <w:rPr>
          <w:rFonts w:asciiTheme="minorHAnsi" w:hAnsiTheme="minorHAnsi"/>
          <w:sz w:val="22"/>
          <w:szCs w:val="22"/>
        </w:rPr>
        <w:t>13.09.2017 tarihli Resmi Gazetede yayınlanan ‘Geleneksel Kıyı Balıkçılığının Kayıt Altına Alınması ve Desteklenmesi Tebliği’ kapsamında 10 metre ve altı balıkçı gemilerine destekleme verilmiştir. Bu kapsamda 429 adet destekleme başvuru alınmış ve 352.750,00 ₺ ödeme yapılmıştır. Söz konusu ödemeler 2017 yılı bütçesi ile gerçekleştirilmiştir.</w:t>
      </w:r>
    </w:p>
    <w:p w:rsidR="00B94E38" w:rsidRDefault="00B94E38" w:rsidP="00B94E38">
      <w:pPr>
        <w:spacing w:line="276" w:lineRule="auto"/>
        <w:ind w:firstLine="567"/>
        <w:contextualSpacing/>
        <w:rPr>
          <w:rFonts w:asciiTheme="minorHAnsi" w:hAnsiTheme="minorHAnsi"/>
          <w:sz w:val="22"/>
          <w:szCs w:val="22"/>
        </w:rPr>
      </w:pPr>
    </w:p>
    <w:tbl>
      <w:tblPr>
        <w:tblStyle w:val="TabloKlavuzu"/>
        <w:tblW w:w="0" w:type="auto"/>
        <w:jc w:val="center"/>
        <w:tblLook w:val="04A0" w:firstRow="1" w:lastRow="0" w:firstColumn="1" w:lastColumn="0" w:noHBand="0" w:noVBand="1"/>
      </w:tblPr>
      <w:tblGrid>
        <w:gridCol w:w="4531"/>
        <w:gridCol w:w="1276"/>
      </w:tblGrid>
      <w:tr w:rsidR="00B94E38" w:rsidRPr="005547A4" w:rsidTr="00EE796E">
        <w:trPr>
          <w:jc w:val="center"/>
        </w:trPr>
        <w:tc>
          <w:tcPr>
            <w:tcW w:w="4531" w:type="dxa"/>
            <w:shd w:val="clear" w:color="auto" w:fill="FBD4B4" w:themeFill="accent6" w:themeFillTint="66"/>
          </w:tcPr>
          <w:p w:rsidR="00B94E38" w:rsidRPr="005547A4" w:rsidRDefault="00B94E38" w:rsidP="00EE796E">
            <w:pPr>
              <w:spacing w:line="276" w:lineRule="auto"/>
              <w:contextualSpacing/>
              <w:rPr>
                <w:rFonts w:asciiTheme="minorHAnsi" w:hAnsiTheme="minorHAnsi"/>
                <w:b/>
                <w:sz w:val="22"/>
                <w:szCs w:val="22"/>
              </w:rPr>
            </w:pPr>
            <w:r w:rsidRPr="005547A4">
              <w:rPr>
                <w:rFonts w:asciiTheme="minorHAnsi" w:hAnsiTheme="minorHAnsi"/>
                <w:b/>
                <w:sz w:val="22"/>
                <w:szCs w:val="22"/>
              </w:rPr>
              <w:t>Kıyı Balıkçılığının Desteklenmesi</w:t>
            </w:r>
          </w:p>
        </w:tc>
        <w:tc>
          <w:tcPr>
            <w:tcW w:w="1276" w:type="dxa"/>
            <w:shd w:val="clear" w:color="auto" w:fill="FBD4B4" w:themeFill="accent6" w:themeFillTint="66"/>
          </w:tcPr>
          <w:p w:rsidR="00B94E38" w:rsidRPr="005547A4" w:rsidRDefault="00B94E38" w:rsidP="00EE796E">
            <w:pPr>
              <w:spacing w:line="276" w:lineRule="auto"/>
              <w:contextualSpacing/>
              <w:jc w:val="center"/>
              <w:rPr>
                <w:rFonts w:asciiTheme="minorHAnsi" w:hAnsiTheme="minorHAnsi"/>
                <w:b/>
                <w:sz w:val="22"/>
                <w:szCs w:val="22"/>
              </w:rPr>
            </w:pPr>
            <w:r w:rsidRPr="005547A4">
              <w:rPr>
                <w:rFonts w:asciiTheme="minorHAnsi" w:hAnsiTheme="minorHAnsi"/>
                <w:b/>
                <w:sz w:val="22"/>
                <w:szCs w:val="22"/>
              </w:rPr>
              <w:t>2017</w:t>
            </w:r>
          </w:p>
        </w:tc>
      </w:tr>
      <w:tr w:rsidR="00B94E38" w:rsidRPr="005547A4" w:rsidTr="00EE796E">
        <w:trPr>
          <w:jc w:val="center"/>
        </w:trPr>
        <w:tc>
          <w:tcPr>
            <w:tcW w:w="4531" w:type="dxa"/>
          </w:tcPr>
          <w:p w:rsidR="00B94E38" w:rsidRPr="005547A4" w:rsidRDefault="00B94E38" w:rsidP="00EE796E">
            <w:pPr>
              <w:spacing w:line="276" w:lineRule="auto"/>
              <w:contextualSpacing/>
              <w:rPr>
                <w:rFonts w:asciiTheme="minorHAnsi" w:hAnsiTheme="minorHAnsi"/>
                <w:sz w:val="20"/>
                <w:szCs w:val="20"/>
              </w:rPr>
            </w:pPr>
            <w:r w:rsidRPr="005547A4">
              <w:rPr>
                <w:rFonts w:asciiTheme="minorHAnsi" w:hAnsiTheme="minorHAnsi"/>
                <w:sz w:val="20"/>
                <w:szCs w:val="20"/>
              </w:rPr>
              <w:t>Desteklemeden Yararlanan Gemi Sayısı</w:t>
            </w:r>
          </w:p>
        </w:tc>
        <w:tc>
          <w:tcPr>
            <w:tcW w:w="1276" w:type="dxa"/>
          </w:tcPr>
          <w:p w:rsidR="00B94E38" w:rsidRPr="005547A4" w:rsidRDefault="00B94E38" w:rsidP="00EE796E">
            <w:pPr>
              <w:spacing w:line="276" w:lineRule="auto"/>
              <w:contextualSpacing/>
              <w:jc w:val="center"/>
              <w:rPr>
                <w:rFonts w:asciiTheme="minorHAnsi" w:hAnsiTheme="minorHAnsi"/>
                <w:sz w:val="20"/>
                <w:szCs w:val="20"/>
              </w:rPr>
            </w:pPr>
            <w:r w:rsidRPr="005547A4">
              <w:rPr>
                <w:rFonts w:asciiTheme="minorHAnsi" w:hAnsiTheme="minorHAnsi"/>
                <w:sz w:val="20"/>
                <w:szCs w:val="20"/>
              </w:rPr>
              <w:t>429</w:t>
            </w:r>
          </w:p>
        </w:tc>
      </w:tr>
      <w:tr w:rsidR="00B94E38" w:rsidRPr="005547A4" w:rsidTr="00EE796E">
        <w:trPr>
          <w:jc w:val="center"/>
        </w:trPr>
        <w:tc>
          <w:tcPr>
            <w:tcW w:w="4531" w:type="dxa"/>
          </w:tcPr>
          <w:p w:rsidR="00B94E38" w:rsidRPr="005547A4" w:rsidRDefault="00B94E38" w:rsidP="00EE796E">
            <w:pPr>
              <w:spacing w:line="276" w:lineRule="auto"/>
              <w:contextualSpacing/>
              <w:rPr>
                <w:rFonts w:asciiTheme="minorHAnsi" w:hAnsiTheme="minorHAnsi"/>
                <w:sz w:val="20"/>
                <w:szCs w:val="20"/>
              </w:rPr>
            </w:pPr>
            <w:r w:rsidRPr="005547A4">
              <w:rPr>
                <w:rFonts w:asciiTheme="minorHAnsi" w:hAnsiTheme="minorHAnsi"/>
                <w:sz w:val="20"/>
                <w:szCs w:val="20"/>
              </w:rPr>
              <w:t>Gemi Boyutları</w:t>
            </w:r>
          </w:p>
        </w:tc>
        <w:tc>
          <w:tcPr>
            <w:tcW w:w="1276" w:type="dxa"/>
          </w:tcPr>
          <w:p w:rsidR="00B94E38" w:rsidRPr="005547A4" w:rsidRDefault="00B94E38" w:rsidP="00EE796E">
            <w:pPr>
              <w:spacing w:line="276" w:lineRule="auto"/>
              <w:contextualSpacing/>
              <w:jc w:val="center"/>
              <w:rPr>
                <w:rFonts w:asciiTheme="minorHAnsi" w:hAnsiTheme="minorHAnsi"/>
                <w:sz w:val="20"/>
                <w:szCs w:val="20"/>
              </w:rPr>
            </w:pPr>
            <w:r w:rsidRPr="005547A4">
              <w:rPr>
                <w:rFonts w:asciiTheme="minorHAnsi" w:hAnsiTheme="minorHAnsi"/>
                <w:sz w:val="20"/>
                <w:szCs w:val="20"/>
              </w:rPr>
              <w:t>10m ve altı</w:t>
            </w:r>
          </w:p>
        </w:tc>
      </w:tr>
      <w:tr w:rsidR="00B94E38" w:rsidRPr="005547A4" w:rsidTr="00EE796E">
        <w:trPr>
          <w:jc w:val="center"/>
        </w:trPr>
        <w:tc>
          <w:tcPr>
            <w:tcW w:w="4531" w:type="dxa"/>
          </w:tcPr>
          <w:p w:rsidR="00B94E38" w:rsidRPr="005547A4" w:rsidRDefault="00B94E38" w:rsidP="00EE796E">
            <w:pPr>
              <w:spacing w:line="276" w:lineRule="auto"/>
              <w:contextualSpacing/>
              <w:rPr>
                <w:rFonts w:asciiTheme="minorHAnsi" w:hAnsiTheme="minorHAnsi"/>
                <w:sz w:val="20"/>
                <w:szCs w:val="20"/>
              </w:rPr>
            </w:pPr>
            <w:r w:rsidRPr="005547A4">
              <w:rPr>
                <w:rFonts w:asciiTheme="minorHAnsi" w:hAnsiTheme="minorHAnsi"/>
                <w:sz w:val="20"/>
                <w:szCs w:val="20"/>
              </w:rPr>
              <w:t>Destekleme Miktarı</w:t>
            </w:r>
          </w:p>
        </w:tc>
        <w:tc>
          <w:tcPr>
            <w:tcW w:w="1276" w:type="dxa"/>
          </w:tcPr>
          <w:p w:rsidR="00B94E38" w:rsidRPr="005547A4" w:rsidRDefault="00B94E38" w:rsidP="00EE796E">
            <w:pPr>
              <w:spacing w:line="276" w:lineRule="auto"/>
              <w:contextualSpacing/>
              <w:jc w:val="center"/>
              <w:rPr>
                <w:rFonts w:asciiTheme="minorHAnsi" w:hAnsiTheme="minorHAnsi"/>
                <w:sz w:val="20"/>
                <w:szCs w:val="20"/>
              </w:rPr>
            </w:pPr>
            <w:r w:rsidRPr="005547A4">
              <w:rPr>
                <w:rFonts w:asciiTheme="minorHAnsi" w:hAnsiTheme="minorHAnsi"/>
                <w:sz w:val="20"/>
                <w:szCs w:val="20"/>
              </w:rPr>
              <w:t>352.750,00 ₺</w:t>
            </w:r>
          </w:p>
        </w:tc>
      </w:tr>
    </w:tbl>
    <w:p w:rsidR="00B94E38" w:rsidRDefault="00B94E38" w:rsidP="00B94E38">
      <w:pPr>
        <w:spacing w:line="276" w:lineRule="auto"/>
        <w:ind w:firstLine="567"/>
        <w:contextualSpacing/>
        <w:rPr>
          <w:rFonts w:asciiTheme="minorHAnsi" w:hAnsiTheme="minorHAnsi"/>
          <w:sz w:val="22"/>
          <w:szCs w:val="22"/>
        </w:rPr>
      </w:pPr>
    </w:p>
    <w:p w:rsidR="002F0BB9" w:rsidRPr="002143D0" w:rsidRDefault="00AC0B36" w:rsidP="00C23C81">
      <w:pPr>
        <w:pStyle w:val="Balk2"/>
        <w:spacing w:line="276" w:lineRule="auto"/>
        <w:rPr>
          <w:szCs w:val="22"/>
        </w:rPr>
      </w:pPr>
      <w:bookmarkStart w:id="801" w:name="_Toc525548162"/>
      <w:r w:rsidRPr="002143D0">
        <w:rPr>
          <w:szCs w:val="22"/>
        </w:rPr>
        <w:lastRenderedPageBreak/>
        <w:t>4.6</w:t>
      </w:r>
      <w:r w:rsidR="002E24CC" w:rsidRPr="002143D0">
        <w:rPr>
          <w:szCs w:val="22"/>
        </w:rPr>
        <w:t xml:space="preserve">. </w:t>
      </w:r>
      <w:r w:rsidR="0024313D" w:rsidRPr="002143D0">
        <w:rPr>
          <w:szCs w:val="22"/>
        </w:rPr>
        <w:t>KOORDİNASYON VE TARIMSAL VERİLER ŞUBE MÜDÜRLÜĞÜ</w:t>
      </w:r>
      <w:bookmarkEnd w:id="703"/>
      <w:bookmarkEnd w:id="704"/>
      <w:bookmarkEnd w:id="705"/>
      <w:bookmarkEnd w:id="706"/>
      <w:bookmarkEnd w:id="707"/>
      <w:bookmarkEnd w:id="801"/>
    </w:p>
    <w:p w:rsidR="005F7BEF" w:rsidRPr="002143D0" w:rsidRDefault="005F7BEF" w:rsidP="00C23C81">
      <w:pPr>
        <w:autoSpaceDE w:val="0"/>
        <w:autoSpaceDN w:val="0"/>
        <w:adjustRightInd w:val="0"/>
        <w:spacing w:line="276" w:lineRule="auto"/>
        <w:ind w:firstLine="709"/>
        <w:rPr>
          <w:rFonts w:asciiTheme="minorHAnsi" w:hAnsiTheme="minorHAnsi"/>
          <w:b/>
          <w:sz w:val="22"/>
          <w:szCs w:val="22"/>
        </w:rPr>
      </w:pPr>
      <w:r w:rsidRPr="002143D0">
        <w:rPr>
          <w:rFonts w:asciiTheme="minorHAnsi" w:hAnsiTheme="minorHAnsi"/>
          <w:b/>
          <w:sz w:val="22"/>
          <w:szCs w:val="22"/>
        </w:rPr>
        <w:t>Koordinasyon ve Tarımsal Veriler Şube Müdürlüğünün görevleri şunlardır:</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rPr>
        <w:t>İlde çiftçilerin karşılaştığı problemleri araştırma enstitülerine iletmek, çözümlerin</w:t>
      </w:r>
      <w:r w:rsidR="00DF0D18" w:rsidRPr="002143D0">
        <w:rPr>
          <w:rFonts w:asciiTheme="minorHAnsi" w:hAnsiTheme="minorHAnsi"/>
        </w:rPr>
        <w:t xml:space="preserve"> </w:t>
      </w:r>
      <w:r w:rsidRPr="002143D0">
        <w:rPr>
          <w:rFonts w:asciiTheme="minorHAnsi" w:hAnsiTheme="minorHAnsi"/>
        </w:rPr>
        <w:t>çiftçilere iletilmesini sağlamak, ilde görev yapan personelin hizmet içi eğitimlerini koordine</w:t>
      </w:r>
      <w:r w:rsidR="00DF0D18" w:rsidRPr="002143D0">
        <w:rPr>
          <w:rFonts w:asciiTheme="minorHAnsi" w:hAnsiTheme="minorHAnsi"/>
        </w:rPr>
        <w:t xml:space="preserve"> </w:t>
      </w:r>
      <w:r w:rsidRPr="002143D0">
        <w:rPr>
          <w:rFonts w:asciiTheme="minorHAnsi" w:hAnsiTheme="minorHAnsi"/>
        </w:rPr>
        <w:t>etmek,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b/>
          <w:bCs/>
        </w:rPr>
        <w:t xml:space="preserve">(Değişik: 22/3/2013 tarihli ve 14 sayılı Olur) </w:t>
      </w:r>
      <w:r w:rsidRPr="002143D0">
        <w:rPr>
          <w:rFonts w:asciiTheme="minorHAnsi" w:hAnsiTheme="minorHAnsi"/>
        </w:rPr>
        <w:t>İl yayım programlarının görev</w:t>
      </w:r>
      <w:r w:rsidR="00DF0D18" w:rsidRPr="002143D0">
        <w:rPr>
          <w:rFonts w:asciiTheme="minorHAnsi" w:hAnsiTheme="minorHAnsi"/>
        </w:rPr>
        <w:t xml:space="preserve"> </w:t>
      </w:r>
      <w:r w:rsidRPr="002143D0">
        <w:rPr>
          <w:rFonts w:asciiTheme="minorHAnsi" w:hAnsiTheme="minorHAnsi"/>
        </w:rPr>
        <w:t>alanları ile ilgili kısmını hazırlamak ve program gerçekleşmelerini izlemekle görevli ildeki</w:t>
      </w:r>
      <w:r w:rsidR="00DF0D18" w:rsidRPr="002143D0">
        <w:rPr>
          <w:rFonts w:asciiTheme="minorHAnsi" w:hAnsiTheme="minorHAnsi"/>
        </w:rPr>
        <w:t xml:space="preserve"> </w:t>
      </w:r>
      <w:r w:rsidRPr="002143D0">
        <w:rPr>
          <w:rFonts w:asciiTheme="minorHAnsi" w:hAnsiTheme="minorHAnsi"/>
        </w:rPr>
        <w:t>diğer şube müdürlükleri ve ilgili diğer paydaşlarla işbirliği yaparak; ilin yayım programını</w:t>
      </w:r>
      <w:r w:rsidR="00DF0D18" w:rsidRPr="002143D0">
        <w:rPr>
          <w:rFonts w:asciiTheme="minorHAnsi" w:hAnsiTheme="minorHAnsi"/>
        </w:rPr>
        <w:t xml:space="preserve"> </w:t>
      </w:r>
      <w:r w:rsidRPr="002143D0">
        <w:rPr>
          <w:rFonts w:asciiTheme="minorHAnsi" w:hAnsiTheme="minorHAnsi"/>
        </w:rPr>
        <w:t>ildeki tarımsal sorunların çözümüne ve belirlenen hedeflere ulaşacak şekilde hazırlamak, ilin</w:t>
      </w:r>
      <w:r w:rsidR="00DF0D18" w:rsidRPr="002143D0">
        <w:rPr>
          <w:rFonts w:asciiTheme="minorHAnsi" w:hAnsiTheme="minorHAnsi"/>
        </w:rPr>
        <w:t xml:space="preserve"> </w:t>
      </w:r>
      <w:r w:rsidRPr="002143D0">
        <w:rPr>
          <w:rFonts w:asciiTheme="minorHAnsi" w:hAnsiTheme="minorHAnsi"/>
        </w:rPr>
        <w:t>yayım programının ve programlarla ilgili gerçekleşmelerin Bakanlığa ulaşmasını sağlamak,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rPr>
        <w:t>Araştırma kuruluşları ile doğrudan merkeze bağlı olan benzeri kuruluş ve</w:t>
      </w:r>
      <w:r w:rsidR="00DF0D18" w:rsidRPr="002143D0">
        <w:rPr>
          <w:rFonts w:asciiTheme="minorHAnsi" w:hAnsiTheme="minorHAnsi"/>
        </w:rPr>
        <w:t xml:space="preserve"> </w:t>
      </w:r>
      <w:r w:rsidRPr="002143D0">
        <w:rPr>
          <w:rFonts w:asciiTheme="minorHAnsi" w:hAnsiTheme="minorHAnsi"/>
        </w:rPr>
        <w:t>merkezlerce işbirliği halinde uygulamaya yönelik deneme ve demonstrasyon programlamak</w:t>
      </w:r>
      <w:r w:rsidR="00DF0D18" w:rsidRPr="002143D0">
        <w:rPr>
          <w:rFonts w:asciiTheme="minorHAnsi" w:hAnsiTheme="minorHAnsi"/>
        </w:rPr>
        <w:t xml:space="preserve"> </w:t>
      </w:r>
      <w:r w:rsidRPr="002143D0">
        <w:rPr>
          <w:rFonts w:asciiTheme="minorHAnsi" w:hAnsiTheme="minorHAnsi"/>
        </w:rPr>
        <w:t>ve yürütmek, sonuçlarına göre çiftçilere tavsiyelerde bulunmak.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rPr>
        <w:t>İlin tarım ürünlerinin ekiliş, verim ve üretimlerini</w:t>
      </w:r>
      <w:r w:rsidR="009D0FC4" w:rsidRPr="002143D0">
        <w:rPr>
          <w:rFonts w:asciiTheme="minorHAnsi" w:hAnsiTheme="minorHAnsi"/>
        </w:rPr>
        <w:t>n</w:t>
      </w:r>
      <w:r w:rsidRPr="002143D0">
        <w:rPr>
          <w:rFonts w:asciiTheme="minorHAnsi" w:hAnsiTheme="minorHAnsi"/>
        </w:rPr>
        <w:t xml:space="preserve"> tahmin çalışmalarını yapmak,</w:t>
      </w:r>
      <w:r w:rsidR="00DF0D18" w:rsidRPr="002143D0">
        <w:rPr>
          <w:rFonts w:asciiTheme="minorHAnsi" w:hAnsiTheme="minorHAnsi"/>
        </w:rPr>
        <w:t xml:space="preserve"> </w:t>
      </w:r>
      <w:r w:rsidRPr="002143D0">
        <w:rPr>
          <w:rFonts w:asciiTheme="minorHAnsi" w:hAnsiTheme="minorHAnsi"/>
        </w:rPr>
        <w:t>tarımla ilgili her türlü istatistik bilgilerinin zamanında toplanmasını ve tarımsal envanterin</w:t>
      </w:r>
      <w:r w:rsidR="00DF0D18" w:rsidRPr="002143D0">
        <w:rPr>
          <w:rFonts w:asciiTheme="minorHAnsi" w:hAnsiTheme="minorHAnsi"/>
        </w:rPr>
        <w:t xml:space="preserve"> </w:t>
      </w:r>
      <w:r w:rsidRPr="002143D0">
        <w:rPr>
          <w:rFonts w:asciiTheme="minorHAnsi" w:hAnsiTheme="minorHAnsi"/>
        </w:rPr>
        <w:t>oluşturulmasını ve yayınlanmasını sağlamak,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rPr>
        <w:t>İlin, yatırım ve bütçe tekliflerini yapmak, onaylanan program ve projelerin</w:t>
      </w:r>
      <w:r w:rsidR="00DF0D18" w:rsidRPr="002143D0">
        <w:rPr>
          <w:rFonts w:asciiTheme="minorHAnsi" w:hAnsiTheme="minorHAnsi"/>
        </w:rPr>
        <w:t xml:space="preserve"> </w:t>
      </w:r>
      <w:r w:rsidRPr="002143D0">
        <w:rPr>
          <w:rFonts w:asciiTheme="minorHAnsi" w:hAnsiTheme="minorHAnsi"/>
        </w:rPr>
        <w:t>dağıtımının planlanması, izlenmesi ve harcamalarını konsolide ederek ilgili birime</w:t>
      </w:r>
      <w:r w:rsidR="00DF0D18" w:rsidRPr="002143D0">
        <w:rPr>
          <w:rFonts w:asciiTheme="minorHAnsi" w:hAnsiTheme="minorHAnsi"/>
        </w:rPr>
        <w:t xml:space="preserve"> </w:t>
      </w:r>
      <w:r w:rsidRPr="002143D0">
        <w:rPr>
          <w:rFonts w:asciiTheme="minorHAnsi" w:hAnsiTheme="minorHAnsi"/>
        </w:rPr>
        <w:t>göndermek,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rPr>
        <w:t>Bakanlığının orta ve uzun vadeli strateji politikaları çerçevesinde çalışmalarını</w:t>
      </w:r>
      <w:r w:rsidR="00DF0D18" w:rsidRPr="002143D0">
        <w:rPr>
          <w:rFonts w:asciiTheme="minorHAnsi" w:hAnsiTheme="minorHAnsi"/>
        </w:rPr>
        <w:t xml:space="preserve"> </w:t>
      </w:r>
      <w:r w:rsidRPr="002143D0">
        <w:rPr>
          <w:rFonts w:asciiTheme="minorHAnsi" w:hAnsiTheme="minorHAnsi"/>
        </w:rPr>
        <w:t>yürütmek ve koordine etmek,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rPr>
        <w:t>Bakanlığın bilişim teknolojileri politikaları, ilke ve hedefleri doğrultusunda; il</w:t>
      </w:r>
      <w:r w:rsidR="00DF0D18" w:rsidRPr="002143D0">
        <w:rPr>
          <w:rFonts w:asciiTheme="minorHAnsi" w:hAnsiTheme="minorHAnsi"/>
        </w:rPr>
        <w:t xml:space="preserve"> </w:t>
      </w:r>
      <w:r w:rsidRPr="002143D0">
        <w:rPr>
          <w:rFonts w:asciiTheme="minorHAnsi" w:hAnsiTheme="minorHAnsi"/>
        </w:rPr>
        <w:t>müdürlüğü görev konularına ait ilde üretilen tüm bilgilere ilişkin tarımsal veri tabanı</w:t>
      </w:r>
      <w:r w:rsidR="00DF0D18" w:rsidRPr="002143D0">
        <w:rPr>
          <w:rFonts w:asciiTheme="minorHAnsi" w:hAnsiTheme="minorHAnsi"/>
        </w:rPr>
        <w:t xml:space="preserve"> </w:t>
      </w:r>
      <w:r w:rsidRPr="002143D0">
        <w:rPr>
          <w:rFonts w:asciiTheme="minorHAnsi" w:hAnsiTheme="minorHAnsi"/>
        </w:rPr>
        <w:t>oluşturmak, istatistik ve döküm çalışması yapmak, tarımsal veri tabanındaki bilgileri Bakanlık</w:t>
      </w:r>
      <w:r w:rsidR="00DF0D18" w:rsidRPr="002143D0">
        <w:rPr>
          <w:rFonts w:asciiTheme="minorHAnsi" w:hAnsiTheme="minorHAnsi"/>
        </w:rPr>
        <w:t xml:space="preserve"> </w:t>
      </w:r>
      <w:r w:rsidRPr="002143D0">
        <w:rPr>
          <w:rFonts w:asciiTheme="minorHAnsi" w:hAnsiTheme="minorHAnsi"/>
        </w:rPr>
        <w:t>merkez birimleri ile hızlı ve sağlıklı bir şekilde paylaşmak, bu münasebetle il müdürlüğü</w:t>
      </w:r>
      <w:r w:rsidR="00DF0D18" w:rsidRPr="002143D0">
        <w:rPr>
          <w:rFonts w:asciiTheme="minorHAnsi" w:hAnsiTheme="minorHAnsi"/>
        </w:rPr>
        <w:t xml:space="preserve"> </w:t>
      </w:r>
      <w:r w:rsidRPr="002143D0">
        <w:rPr>
          <w:rFonts w:asciiTheme="minorHAnsi" w:hAnsiTheme="minorHAnsi"/>
        </w:rPr>
        <w:t>Bilişim Teknolojileri Birimi’ni kurmak, İstatistik Veri Ağı (İVA), Çiftlik Muhasebe Veri Ağı</w:t>
      </w:r>
      <w:r w:rsidR="00DF0D18" w:rsidRPr="002143D0">
        <w:rPr>
          <w:rFonts w:asciiTheme="minorHAnsi" w:hAnsiTheme="minorHAnsi"/>
        </w:rPr>
        <w:t xml:space="preserve"> </w:t>
      </w:r>
      <w:r w:rsidRPr="002143D0">
        <w:rPr>
          <w:rFonts w:asciiTheme="minorHAnsi" w:hAnsiTheme="minorHAnsi"/>
        </w:rPr>
        <w:t>(ÇMVA) ve diğer istatistik projeleri kapsamında veri ve bilgilerin zamanında toplanmasını ve</w:t>
      </w:r>
      <w:r w:rsidR="00DF0D18" w:rsidRPr="002143D0">
        <w:rPr>
          <w:rFonts w:asciiTheme="minorHAnsi" w:hAnsiTheme="minorHAnsi"/>
        </w:rPr>
        <w:t xml:space="preserve"> </w:t>
      </w:r>
      <w:r w:rsidRPr="002143D0">
        <w:rPr>
          <w:rFonts w:asciiTheme="minorHAnsi" w:hAnsiTheme="minorHAnsi"/>
        </w:rPr>
        <w:t>değerlendirilmesini sağlamak,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rPr>
        <w:t>Ürünler, riskler bölgeler ve işletme ölçekleri itibariyle sağlanacak prim desteğine</w:t>
      </w:r>
      <w:r w:rsidR="00DF0D18" w:rsidRPr="002143D0">
        <w:rPr>
          <w:rFonts w:asciiTheme="minorHAnsi" w:hAnsiTheme="minorHAnsi"/>
        </w:rPr>
        <w:t xml:space="preserve"> </w:t>
      </w:r>
      <w:r w:rsidRPr="002143D0">
        <w:rPr>
          <w:rFonts w:asciiTheme="minorHAnsi" w:hAnsiTheme="minorHAnsi"/>
        </w:rPr>
        <w:t>ilişkin çalışmalar yapmak,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b/>
          <w:bCs/>
        </w:rPr>
        <w:t xml:space="preserve">(Değişik: 22/3/2013 tarihli ve 14 sayılı Olur) </w:t>
      </w:r>
      <w:r w:rsidRPr="002143D0">
        <w:rPr>
          <w:rFonts w:asciiTheme="minorHAnsi" w:hAnsiTheme="minorHAnsi"/>
        </w:rPr>
        <w:t>14/6/2005 tarihli ve 5363 sayılı</w:t>
      </w:r>
      <w:r w:rsidR="00DF0D18" w:rsidRPr="002143D0">
        <w:rPr>
          <w:rFonts w:asciiTheme="minorHAnsi" w:hAnsiTheme="minorHAnsi"/>
        </w:rPr>
        <w:t xml:space="preserve"> </w:t>
      </w:r>
      <w:r w:rsidRPr="002143D0">
        <w:rPr>
          <w:rFonts w:asciiTheme="minorHAnsi" w:hAnsiTheme="minorHAnsi"/>
        </w:rPr>
        <w:t>Tarım Sigortaları Kanunu çerçevesindeki tarım sigortaları ile ilgili çalışmaları yürütmek ve</w:t>
      </w:r>
      <w:r w:rsidR="00DF0D18" w:rsidRPr="002143D0">
        <w:rPr>
          <w:rFonts w:asciiTheme="minorHAnsi" w:hAnsiTheme="minorHAnsi"/>
        </w:rPr>
        <w:t xml:space="preserve"> </w:t>
      </w:r>
      <w:r w:rsidRPr="002143D0">
        <w:rPr>
          <w:rFonts w:asciiTheme="minorHAnsi" w:hAnsiTheme="minorHAnsi"/>
        </w:rPr>
        <w:t>tarım sigortası uygulamalarının yaygınlaştırılmasına yönelik eğitim, yayım ve tanıtım</w:t>
      </w:r>
      <w:r w:rsidR="00DF0D18" w:rsidRPr="002143D0">
        <w:rPr>
          <w:rFonts w:asciiTheme="minorHAnsi" w:hAnsiTheme="minorHAnsi"/>
        </w:rPr>
        <w:t xml:space="preserve"> </w:t>
      </w:r>
      <w:r w:rsidRPr="002143D0">
        <w:rPr>
          <w:rFonts w:asciiTheme="minorHAnsi" w:hAnsiTheme="minorHAnsi"/>
        </w:rPr>
        <w:t>çalışmalarını yapmak.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b/>
          <w:bCs/>
        </w:rPr>
        <w:t xml:space="preserve">(Değişik: 22/3/2013 tarihli ve 14 sayılı Olur) </w:t>
      </w:r>
      <w:r w:rsidRPr="002143D0">
        <w:rPr>
          <w:rFonts w:asciiTheme="minorHAnsi" w:hAnsiTheme="minorHAnsi"/>
        </w:rPr>
        <w:t>Afete uğrayan çiftçilerin hasar tespit</w:t>
      </w:r>
      <w:r w:rsidR="00DF0D18" w:rsidRPr="002143D0">
        <w:rPr>
          <w:rFonts w:asciiTheme="minorHAnsi" w:hAnsiTheme="minorHAnsi"/>
        </w:rPr>
        <w:t xml:space="preserve"> </w:t>
      </w:r>
      <w:r w:rsidRPr="002143D0">
        <w:rPr>
          <w:rFonts w:asciiTheme="minorHAnsi" w:hAnsiTheme="minorHAnsi"/>
        </w:rPr>
        <w:t>çalışmalarını yapmak ve 2090 sayılı Tabii Afetlerden Zarar Gören Çiftçilere Yapılacak</w:t>
      </w:r>
      <w:r w:rsidR="00DF0D18" w:rsidRPr="002143D0">
        <w:rPr>
          <w:rFonts w:asciiTheme="minorHAnsi" w:hAnsiTheme="minorHAnsi"/>
        </w:rPr>
        <w:t xml:space="preserve"> </w:t>
      </w:r>
      <w:r w:rsidRPr="002143D0">
        <w:rPr>
          <w:rFonts w:asciiTheme="minorHAnsi" w:hAnsiTheme="minorHAnsi"/>
        </w:rPr>
        <w:t>Yardımlar Hakkında Kanun ile ilgili çalışmaları yürütmek,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b/>
          <w:bCs/>
        </w:rPr>
        <w:t xml:space="preserve">(Değişik: 22/3/2013 tarihli ve 14 sayılı Olur) </w:t>
      </w:r>
      <w:r w:rsidRPr="002143D0">
        <w:rPr>
          <w:rFonts w:asciiTheme="minorHAnsi" w:hAnsiTheme="minorHAnsi"/>
        </w:rPr>
        <w:t>4081 sayılı Çiftçi Mallarının</w:t>
      </w:r>
      <w:r w:rsidR="00DF0D18" w:rsidRPr="002143D0">
        <w:rPr>
          <w:rFonts w:asciiTheme="minorHAnsi" w:hAnsiTheme="minorHAnsi"/>
        </w:rPr>
        <w:t xml:space="preserve"> </w:t>
      </w:r>
      <w:r w:rsidRPr="002143D0">
        <w:rPr>
          <w:rFonts w:asciiTheme="minorHAnsi" w:hAnsiTheme="minorHAnsi"/>
        </w:rPr>
        <w:t>Korunması Hakkındaki Kanun çerçevesinde Bakanlığımızla ile ilgili çalışmaları yürütmek.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rPr>
        <w:t>Küresel iklim değişiklikleri, kuraklık, çölleşme ile ilgili çalışmalar yapmak ve</w:t>
      </w:r>
      <w:r w:rsidR="00DF0D18" w:rsidRPr="002143D0">
        <w:rPr>
          <w:rFonts w:asciiTheme="minorHAnsi" w:hAnsiTheme="minorHAnsi"/>
        </w:rPr>
        <w:t xml:space="preserve"> </w:t>
      </w:r>
      <w:r w:rsidRPr="002143D0">
        <w:rPr>
          <w:rFonts w:asciiTheme="minorHAnsi" w:hAnsiTheme="minorHAnsi"/>
        </w:rPr>
        <w:t>yaptırmak,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b/>
          <w:bCs/>
        </w:rPr>
        <w:t xml:space="preserve">(Ek: 22/3/2013 tarihli ve 14 sayılı Olur) </w:t>
      </w:r>
      <w:r w:rsidRPr="002143D0">
        <w:rPr>
          <w:rFonts w:asciiTheme="minorHAnsi" w:hAnsiTheme="minorHAnsi"/>
        </w:rPr>
        <w:t>Afete uğrayan çiftçilerle ilgili</w:t>
      </w:r>
      <w:r w:rsidR="00DF0D18" w:rsidRPr="002143D0">
        <w:rPr>
          <w:rFonts w:asciiTheme="minorHAnsi" w:hAnsiTheme="minorHAnsi"/>
        </w:rPr>
        <w:t xml:space="preserve"> </w:t>
      </w:r>
      <w:r w:rsidRPr="002143D0">
        <w:rPr>
          <w:rFonts w:asciiTheme="minorHAnsi" w:hAnsiTheme="minorHAnsi"/>
        </w:rPr>
        <w:t>yapılabilecek diğer mevzuat düzenlemeleri kapsamdaki çalışmaları yürütmek,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b/>
          <w:bCs/>
        </w:rPr>
        <w:t xml:space="preserve">(Ek: 22/3/2013 tarihli ve 14 sayılı Olur) </w:t>
      </w:r>
      <w:r w:rsidRPr="002143D0">
        <w:rPr>
          <w:rFonts w:asciiTheme="minorHAnsi" w:hAnsiTheme="minorHAnsi"/>
        </w:rPr>
        <w:t>İl müdürlüğü faaliyetlerinde birden fazla</w:t>
      </w:r>
      <w:r w:rsidR="00DF0D18" w:rsidRPr="002143D0">
        <w:rPr>
          <w:rFonts w:asciiTheme="minorHAnsi" w:hAnsiTheme="minorHAnsi"/>
        </w:rPr>
        <w:t xml:space="preserve"> </w:t>
      </w:r>
      <w:r w:rsidRPr="002143D0">
        <w:rPr>
          <w:rFonts w:asciiTheme="minorHAnsi" w:hAnsiTheme="minorHAnsi"/>
        </w:rPr>
        <w:t>şubeyi ilgilendiren konular başta olmak üzere şubeler arası koordinasyonu sağlamak,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b/>
          <w:bCs/>
        </w:rPr>
        <w:t xml:space="preserve">(Ek: 22/3/2013 tarihli ve 14 sayılı Olur) </w:t>
      </w:r>
      <w:r w:rsidRPr="002143D0">
        <w:rPr>
          <w:rFonts w:asciiTheme="minorHAnsi" w:hAnsiTheme="minorHAnsi"/>
        </w:rPr>
        <w:t>Tarımsal Yayım ve Danışmanlık</w:t>
      </w:r>
      <w:r w:rsidR="00DF0D18" w:rsidRPr="002143D0">
        <w:rPr>
          <w:rFonts w:asciiTheme="minorHAnsi" w:hAnsiTheme="minorHAnsi"/>
        </w:rPr>
        <w:t xml:space="preserve"> </w:t>
      </w:r>
      <w:r w:rsidRPr="002143D0">
        <w:rPr>
          <w:rFonts w:asciiTheme="minorHAnsi" w:hAnsiTheme="minorHAnsi"/>
        </w:rPr>
        <w:t>Hizmetlerinin Düzenlenmesine Dair Yönetmelik kapsamındaki iş ve işlemleri yürütmek,</w:t>
      </w:r>
      <w:r w:rsidR="00DF0D18" w:rsidRPr="002143D0">
        <w:rPr>
          <w:rFonts w:asciiTheme="minorHAnsi" w:hAnsiTheme="minorHAnsi"/>
        </w:rPr>
        <w:t xml:space="preserve"> </w:t>
      </w:r>
      <w:r w:rsidRPr="002143D0">
        <w:rPr>
          <w:rFonts w:asciiTheme="minorHAnsi" w:hAnsiTheme="minorHAnsi"/>
        </w:rPr>
        <w:t>uygulamaları yaygınlaştırmak için eğitim, yayım ve tanıtım çalışmaları yapmak,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b/>
          <w:bCs/>
        </w:rPr>
        <w:lastRenderedPageBreak/>
        <w:t xml:space="preserve">(Ek: 22/3/2013 tarihli ve 14 sayılı Olur) </w:t>
      </w:r>
      <w:r w:rsidRPr="002143D0">
        <w:rPr>
          <w:rFonts w:asciiTheme="minorHAnsi" w:hAnsiTheme="minorHAnsi"/>
        </w:rPr>
        <w:t>Köy ve beldelerde istihdam edilen Tar-Gel personelinin yeni çalışma alanlarının planlanması, faaliyetleri, eğitimleri ve yer</w:t>
      </w:r>
      <w:r w:rsidR="00DF0D18" w:rsidRPr="002143D0">
        <w:rPr>
          <w:rFonts w:asciiTheme="minorHAnsi" w:hAnsiTheme="minorHAnsi"/>
        </w:rPr>
        <w:t xml:space="preserve"> </w:t>
      </w:r>
      <w:r w:rsidRPr="002143D0">
        <w:rPr>
          <w:rFonts w:asciiTheme="minorHAnsi" w:hAnsiTheme="minorHAnsi"/>
        </w:rPr>
        <w:t>değişiklikleri ile ilgili iş ve işlemleri yürütmek,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b/>
          <w:bCs/>
        </w:rPr>
        <w:t xml:space="preserve">(Ek: 22/3/2013 tarihli ve 14 sayılı Olur) </w:t>
      </w:r>
      <w:r w:rsidRPr="002143D0">
        <w:rPr>
          <w:rFonts w:asciiTheme="minorHAnsi" w:hAnsiTheme="minorHAnsi"/>
        </w:rPr>
        <w:t>Kırsal alanda yaşayan kadına yönelik ev</w:t>
      </w:r>
      <w:r w:rsidR="00DF0D18" w:rsidRPr="002143D0">
        <w:rPr>
          <w:rFonts w:asciiTheme="minorHAnsi" w:hAnsiTheme="minorHAnsi"/>
        </w:rPr>
        <w:t xml:space="preserve"> </w:t>
      </w:r>
      <w:r w:rsidRPr="002143D0">
        <w:rPr>
          <w:rFonts w:asciiTheme="minorHAnsi" w:hAnsiTheme="minorHAnsi"/>
        </w:rPr>
        <w:t>ekonomisi konularında eğitim ve yayım çalışmalarını planlamak, uygulanmasını sağlamak,</w:t>
      </w:r>
      <w:r w:rsidR="00DF0D18" w:rsidRPr="002143D0">
        <w:rPr>
          <w:rFonts w:asciiTheme="minorHAnsi" w:hAnsiTheme="minorHAnsi"/>
        </w:rPr>
        <w:t xml:space="preserve"> </w:t>
      </w:r>
      <w:r w:rsidRPr="002143D0">
        <w:rPr>
          <w:rFonts w:asciiTheme="minorHAnsi" w:hAnsiTheme="minorHAnsi"/>
        </w:rPr>
        <w:t>izlemek ve değerlendirmek.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b/>
          <w:bCs/>
        </w:rPr>
        <w:t xml:space="preserve">(Ek: 22/3/2013 tarihli ve 14 sayılı Olur) </w:t>
      </w:r>
      <w:r w:rsidRPr="002143D0">
        <w:rPr>
          <w:rFonts w:asciiTheme="minorHAnsi" w:hAnsiTheme="minorHAnsi"/>
        </w:rPr>
        <w:t>Kırsal alanda yaşayan kadınların tarımsal</w:t>
      </w:r>
      <w:r w:rsidR="00DF0D18" w:rsidRPr="002143D0">
        <w:rPr>
          <w:rFonts w:asciiTheme="minorHAnsi" w:hAnsiTheme="minorHAnsi"/>
        </w:rPr>
        <w:t xml:space="preserve"> </w:t>
      </w:r>
      <w:r w:rsidRPr="002143D0">
        <w:rPr>
          <w:rFonts w:asciiTheme="minorHAnsi" w:hAnsiTheme="minorHAnsi"/>
        </w:rPr>
        <w:t>üretime katılımını sağlamak, eğitim ihtiyacına dayalı plan ve programlar hazırlamak,</w:t>
      </w:r>
      <w:r w:rsidR="00DF0D18" w:rsidRPr="002143D0">
        <w:rPr>
          <w:rFonts w:asciiTheme="minorHAnsi" w:hAnsiTheme="minorHAnsi"/>
        </w:rPr>
        <w:t xml:space="preserve"> </w:t>
      </w:r>
      <w:r w:rsidRPr="002143D0">
        <w:rPr>
          <w:rFonts w:asciiTheme="minorHAnsi" w:hAnsiTheme="minorHAnsi"/>
        </w:rPr>
        <w:t>uygulanmasını sağlamak, izlemek ve değerlendirmek, fiziksel ve sosyal çevre ile olan</w:t>
      </w:r>
      <w:r w:rsidR="00DF0D18" w:rsidRPr="002143D0">
        <w:rPr>
          <w:rFonts w:asciiTheme="minorHAnsi" w:hAnsiTheme="minorHAnsi"/>
        </w:rPr>
        <w:t xml:space="preserve"> </w:t>
      </w:r>
      <w:r w:rsidRPr="002143D0">
        <w:rPr>
          <w:rFonts w:asciiTheme="minorHAnsi" w:hAnsiTheme="minorHAnsi"/>
        </w:rPr>
        <w:t>ilişkilerini düzenlemek, kadının durumu ve sorunları ile ilgili araştırmalar yapmak, çözüm</w:t>
      </w:r>
      <w:r w:rsidR="00DF0D18" w:rsidRPr="002143D0">
        <w:rPr>
          <w:rFonts w:asciiTheme="minorHAnsi" w:hAnsiTheme="minorHAnsi"/>
        </w:rPr>
        <w:t xml:space="preserve"> </w:t>
      </w:r>
      <w:r w:rsidRPr="002143D0">
        <w:rPr>
          <w:rFonts w:asciiTheme="minorHAnsi" w:hAnsiTheme="minorHAnsi"/>
        </w:rPr>
        <w:t>önerileri ortaya koymak, projeler geliştirmek ve uygulamak.</w:t>
      </w:r>
    </w:p>
    <w:p w:rsidR="005F7BEF"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rPr>
        <w:t>Diğer mevzuat ve il müdürü tarafından verilecek benzeri görevler yapmak.</w:t>
      </w:r>
    </w:p>
    <w:p w:rsidR="004F4212" w:rsidRPr="002143D0" w:rsidRDefault="003C1838" w:rsidP="00CB1CE6">
      <w:pPr>
        <w:pStyle w:val="Balk3"/>
        <w:spacing w:before="120" w:after="0"/>
        <w:rPr>
          <w:szCs w:val="22"/>
        </w:rPr>
      </w:pPr>
      <w:bookmarkStart w:id="802" w:name="_Toc378852754"/>
      <w:bookmarkStart w:id="803" w:name="_Toc379183102"/>
      <w:bookmarkStart w:id="804" w:name="_Toc379183294"/>
      <w:bookmarkStart w:id="805" w:name="_Toc379185156"/>
      <w:bookmarkStart w:id="806" w:name="_Toc411347586"/>
      <w:bookmarkStart w:id="807" w:name="_Toc525548163"/>
      <w:bookmarkStart w:id="808" w:name="_Toc378852756"/>
      <w:bookmarkStart w:id="809" w:name="_Toc379183104"/>
      <w:bookmarkStart w:id="810" w:name="_Toc379183296"/>
      <w:bookmarkStart w:id="811" w:name="_Toc379185158"/>
      <w:r w:rsidRPr="002143D0">
        <w:rPr>
          <w:szCs w:val="22"/>
        </w:rPr>
        <w:t>4.6</w:t>
      </w:r>
      <w:r w:rsidR="004F4212" w:rsidRPr="002143D0">
        <w:rPr>
          <w:szCs w:val="22"/>
        </w:rPr>
        <w:t>.1. Yatırım Projelerinin Gerçekleşme Durumu</w:t>
      </w:r>
      <w:bookmarkEnd w:id="802"/>
      <w:bookmarkEnd w:id="803"/>
      <w:bookmarkEnd w:id="804"/>
      <w:bookmarkEnd w:id="805"/>
      <w:bookmarkEnd w:id="806"/>
      <w:bookmarkEnd w:id="807"/>
    </w:p>
    <w:p w:rsidR="00D35C91" w:rsidRPr="002143D0" w:rsidRDefault="00D35C91" w:rsidP="00355633">
      <w:pPr>
        <w:pStyle w:val="Balk4"/>
        <w:spacing w:before="0" w:after="0"/>
      </w:pPr>
      <w:bookmarkStart w:id="812" w:name="_Toc525548164"/>
      <w:r w:rsidRPr="002143D0">
        <w:t>4.6.1.1. Genel Bütçe Çalışmaları</w:t>
      </w:r>
      <w:bookmarkEnd w:id="812"/>
    </w:p>
    <w:p w:rsidR="004F4212" w:rsidRPr="002143D0" w:rsidRDefault="00633B57" w:rsidP="009D3499">
      <w:pPr>
        <w:spacing w:line="276" w:lineRule="auto"/>
        <w:ind w:firstLine="708"/>
        <w:rPr>
          <w:rFonts w:asciiTheme="minorHAnsi" w:hAnsiTheme="minorHAnsi"/>
          <w:sz w:val="22"/>
          <w:szCs w:val="22"/>
        </w:rPr>
      </w:pPr>
      <w:r w:rsidRPr="002143D0">
        <w:rPr>
          <w:rFonts w:asciiTheme="minorHAnsi" w:hAnsiTheme="minorHAnsi"/>
          <w:sz w:val="22"/>
          <w:szCs w:val="22"/>
        </w:rPr>
        <w:t>İl Müdürlüğümüzün 201</w:t>
      </w:r>
      <w:r w:rsidR="00B94E38">
        <w:rPr>
          <w:rFonts w:asciiTheme="minorHAnsi" w:hAnsiTheme="minorHAnsi"/>
          <w:sz w:val="22"/>
          <w:szCs w:val="22"/>
        </w:rPr>
        <w:t>7</w:t>
      </w:r>
      <w:r w:rsidR="004F4212" w:rsidRPr="002143D0">
        <w:rPr>
          <w:rFonts w:asciiTheme="minorHAnsi" w:hAnsiTheme="minorHAnsi"/>
          <w:sz w:val="22"/>
          <w:szCs w:val="22"/>
        </w:rPr>
        <w:t xml:space="preserve"> yılı yatırım projeleri ile program ödeneği, gelen ödenek ve harcanan ödenek miktarları aşağıya çıkarılmıştır.</w:t>
      </w:r>
    </w:p>
    <w:tbl>
      <w:tblPr>
        <w:tblW w:w="44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6"/>
        <w:gridCol w:w="4238"/>
        <w:gridCol w:w="1075"/>
        <w:gridCol w:w="1127"/>
        <w:gridCol w:w="1275"/>
      </w:tblGrid>
      <w:tr w:rsidR="00633B57" w:rsidRPr="002143D0" w:rsidTr="00E64C98">
        <w:trPr>
          <w:trHeight w:val="20"/>
          <w:jc w:val="center"/>
        </w:trPr>
        <w:tc>
          <w:tcPr>
            <w:tcW w:w="336" w:type="pct"/>
            <w:shd w:val="clear" w:color="auto" w:fill="FBD4B4" w:themeFill="accent6" w:themeFillTint="66"/>
            <w:vAlign w:val="center"/>
          </w:tcPr>
          <w:p w:rsidR="00633B57" w:rsidRPr="002143D0" w:rsidRDefault="007D7B10" w:rsidP="004401BF">
            <w:pPr>
              <w:jc w:val="center"/>
              <w:rPr>
                <w:rFonts w:asciiTheme="minorHAnsi" w:hAnsiTheme="minorHAnsi"/>
                <w:b/>
                <w:sz w:val="20"/>
                <w:szCs w:val="20"/>
              </w:rPr>
            </w:pPr>
            <w:r w:rsidRPr="002143D0">
              <w:rPr>
                <w:rFonts w:asciiTheme="minorHAnsi" w:hAnsiTheme="minorHAnsi"/>
                <w:b/>
                <w:sz w:val="20"/>
                <w:szCs w:val="20"/>
              </w:rPr>
              <w:t>Sıra</w:t>
            </w:r>
          </w:p>
          <w:p w:rsidR="00633B57" w:rsidRPr="002143D0" w:rsidRDefault="007D7B10" w:rsidP="004401BF">
            <w:pPr>
              <w:jc w:val="center"/>
              <w:rPr>
                <w:rFonts w:asciiTheme="minorHAnsi" w:hAnsiTheme="minorHAnsi"/>
                <w:b/>
                <w:sz w:val="20"/>
                <w:szCs w:val="20"/>
              </w:rPr>
            </w:pPr>
            <w:r w:rsidRPr="002143D0">
              <w:rPr>
                <w:rFonts w:asciiTheme="minorHAnsi" w:hAnsiTheme="minorHAnsi"/>
                <w:b/>
                <w:sz w:val="20"/>
                <w:szCs w:val="20"/>
              </w:rPr>
              <w:t>No</w:t>
            </w:r>
          </w:p>
        </w:tc>
        <w:tc>
          <w:tcPr>
            <w:tcW w:w="2562" w:type="pct"/>
            <w:shd w:val="clear" w:color="auto" w:fill="FBD4B4" w:themeFill="accent6" w:themeFillTint="66"/>
            <w:vAlign w:val="center"/>
          </w:tcPr>
          <w:p w:rsidR="00633B57" w:rsidRPr="002143D0" w:rsidRDefault="007D7B10" w:rsidP="004401BF">
            <w:pPr>
              <w:jc w:val="center"/>
              <w:rPr>
                <w:rFonts w:asciiTheme="minorHAnsi" w:hAnsiTheme="minorHAnsi"/>
                <w:b/>
                <w:sz w:val="20"/>
                <w:szCs w:val="20"/>
              </w:rPr>
            </w:pPr>
            <w:r w:rsidRPr="002143D0">
              <w:rPr>
                <w:rFonts w:asciiTheme="minorHAnsi" w:hAnsiTheme="minorHAnsi"/>
                <w:b/>
                <w:sz w:val="20"/>
                <w:szCs w:val="20"/>
              </w:rPr>
              <w:t>P R O J E N İ N  A D I</w:t>
            </w:r>
          </w:p>
        </w:tc>
        <w:tc>
          <w:tcPr>
            <w:tcW w:w="650" w:type="pct"/>
            <w:shd w:val="clear" w:color="auto" w:fill="FBD4B4" w:themeFill="accent6" w:themeFillTint="66"/>
            <w:vAlign w:val="center"/>
          </w:tcPr>
          <w:p w:rsidR="00633B57" w:rsidRPr="002143D0" w:rsidRDefault="007D7B10" w:rsidP="004401BF">
            <w:pPr>
              <w:jc w:val="center"/>
              <w:rPr>
                <w:rFonts w:asciiTheme="minorHAnsi" w:hAnsiTheme="minorHAnsi"/>
                <w:b/>
                <w:sz w:val="20"/>
                <w:szCs w:val="20"/>
              </w:rPr>
            </w:pPr>
            <w:r w:rsidRPr="002143D0">
              <w:rPr>
                <w:rFonts w:asciiTheme="minorHAnsi" w:hAnsiTheme="minorHAnsi"/>
                <w:b/>
                <w:sz w:val="20"/>
                <w:szCs w:val="20"/>
              </w:rPr>
              <w:t>201</w:t>
            </w:r>
            <w:r w:rsidR="00B94E38">
              <w:rPr>
                <w:rFonts w:asciiTheme="minorHAnsi" w:hAnsiTheme="minorHAnsi"/>
                <w:b/>
                <w:sz w:val="20"/>
                <w:szCs w:val="20"/>
              </w:rPr>
              <w:t>7</w:t>
            </w:r>
            <w:r w:rsidRPr="002143D0">
              <w:rPr>
                <w:rFonts w:asciiTheme="minorHAnsi" w:hAnsiTheme="minorHAnsi"/>
                <w:b/>
                <w:sz w:val="20"/>
                <w:szCs w:val="20"/>
              </w:rPr>
              <w:t xml:space="preserve"> Yılı</w:t>
            </w:r>
          </w:p>
          <w:p w:rsidR="00633B57" w:rsidRPr="002143D0" w:rsidRDefault="007D7B10" w:rsidP="004401BF">
            <w:pPr>
              <w:jc w:val="center"/>
              <w:rPr>
                <w:rFonts w:asciiTheme="minorHAnsi" w:hAnsiTheme="minorHAnsi"/>
                <w:b/>
                <w:sz w:val="20"/>
                <w:szCs w:val="20"/>
              </w:rPr>
            </w:pPr>
            <w:r w:rsidRPr="002143D0">
              <w:rPr>
                <w:rFonts w:asciiTheme="minorHAnsi" w:hAnsiTheme="minorHAnsi"/>
                <w:b/>
                <w:sz w:val="20"/>
                <w:szCs w:val="20"/>
              </w:rPr>
              <w:t xml:space="preserve">Ödeneği </w:t>
            </w:r>
          </w:p>
          <w:p w:rsidR="00633B57" w:rsidRPr="002143D0" w:rsidRDefault="004401BF" w:rsidP="00014764">
            <w:pPr>
              <w:jc w:val="center"/>
              <w:rPr>
                <w:rFonts w:asciiTheme="minorHAnsi" w:hAnsiTheme="minorHAnsi"/>
                <w:b/>
                <w:sz w:val="20"/>
                <w:szCs w:val="20"/>
              </w:rPr>
            </w:pPr>
            <w:r w:rsidRPr="002143D0">
              <w:rPr>
                <w:rFonts w:asciiTheme="minorHAnsi" w:hAnsiTheme="minorHAnsi"/>
                <w:b/>
                <w:sz w:val="20"/>
                <w:szCs w:val="20"/>
              </w:rPr>
              <w:t>(</w:t>
            </w:r>
            <w:r w:rsidR="00014764" w:rsidRPr="002143D0">
              <w:rPr>
                <w:rFonts w:asciiTheme="minorHAnsi" w:hAnsiTheme="minorHAnsi"/>
                <w:b/>
                <w:sz w:val="20"/>
                <w:szCs w:val="20"/>
              </w:rPr>
              <w:t>₺</w:t>
            </w:r>
            <w:r w:rsidR="007D7B10" w:rsidRPr="002143D0">
              <w:rPr>
                <w:rFonts w:asciiTheme="minorHAnsi" w:hAnsiTheme="minorHAnsi"/>
                <w:b/>
                <w:sz w:val="20"/>
                <w:szCs w:val="20"/>
              </w:rPr>
              <w:t>)</w:t>
            </w:r>
          </w:p>
        </w:tc>
        <w:tc>
          <w:tcPr>
            <w:tcW w:w="681" w:type="pct"/>
            <w:shd w:val="clear" w:color="auto" w:fill="FBD4B4" w:themeFill="accent6" w:themeFillTint="66"/>
            <w:vAlign w:val="center"/>
          </w:tcPr>
          <w:p w:rsidR="00633B57" w:rsidRPr="002143D0" w:rsidRDefault="004401BF" w:rsidP="00014764">
            <w:pPr>
              <w:jc w:val="center"/>
              <w:rPr>
                <w:rFonts w:asciiTheme="minorHAnsi" w:hAnsiTheme="minorHAnsi"/>
                <w:b/>
                <w:sz w:val="20"/>
                <w:szCs w:val="20"/>
              </w:rPr>
            </w:pPr>
            <w:r w:rsidRPr="002143D0">
              <w:rPr>
                <w:rFonts w:asciiTheme="minorHAnsi" w:hAnsiTheme="minorHAnsi"/>
                <w:b/>
                <w:sz w:val="20"/>
                <w:szCs w:val="20"/>
              </w:rPr>
              <w:t>Gelen Ödenek (</w:t>
            </w:r>
            <w:r w:rsidR="00014764" w:rsidRPr="002143D0">
              <w:rPr>
                <w:rFonts w:asciiTheme="minorHAnsi" w:hAnsiTheme="minorHAnsi"/>
                <w:b/>
                <w:sz w:val="20"/>
                <w:szCs w:val="20"/>
              </w:rPr>
              <w:t>₺</w:t>
            </w:r>
            <w:r w:rsidR="007D7B10" w:rsidRPr="002143D0">
              <w:rPr>
                <w:rFonts w:asciiTheme="minorHAnsi" w:hAnsiTheme="minorHAnsi"/>
                <w:b/>
                <w:sz w:val="20"/>
                <w:szCs w:val="20"/>
              </w:rPr>
              <w:t>)</w:t>
            </w:r>
          </w:p>
        </w:tc>
        <w:tc>
          <w:tcPr>
            <w:tcW w:w="771" w:type="pct"/>
            <w:shd w:val="clear" w:color="auto" w:fill="FBD4B4" w:themeFill="accent6" w:themeFillTint="66"/>
            <w:vAlign w:val="center"/>
          </w:tcPr>
          <w:p w:rsidR="00633B57" w:rsidRPr="002143D0" w:rsidRDefault="007D7B10" w:rsidP="004401BF">
            <w:pPr>
              <w:jc w:val="center"/>
              <w:rPr>
                <w:rFonts w:asciiTheme="minorHAnsi" w:hAnsiTheme="minorHAnsi"/>
                <w:b/>
                <w:sz w:val="20"/>
                <w:szCs w:val="20"/>
              </w:rPr>
            </w:pPr>
            <w:r w:rsidRPr="002143D0">
              <w:rPr>
                <w:rFonts w:asciiTheme="minorHAnsi" w:hAnsiTheme="minorHAnsi"/>
                <w:b/>
                <w:sz w:val="20"/>
                <w:szCs w:val="20"/>
              </w:rPr>
              <w:t>Harcanan</w:t>
            </w:r>
          </w:p>
          <w:p w:rsidR="00633B57" w:rsidRPr="002143D0" w:rsidRDefault="007D7B10" w:rsidP="004401BF">
            <w:pPr>
              <w:jc w:val="center"/>
              <w:rPr>
                <w:rFonts w:asciiTheme="minorHAnsi" w:hAnsiTheme="minorHAnsi"/>
                <w:b/>
                <w:sz w:val="20"/>
                <w:szCs w:val="20"/>
              </w:rPr>
            </w:pPr>
            <w:r w:rsidRPr="002143D0">
              <w:rPr>
                <w:rFonts w:asciiTheme="minorHAnsi" w:hAnsiTheme="minorHAnsi"/>
                <w:b/>
                <w:sz w:val="20"/>
                <w:szCs w:val="20"/>
              </w:rPr>
              <w:t xml:space="preserve">Ödenek </w:t>
            </w:r>
          </w:p>
          <w:p w:rsidR="00633B57" w:rsidRPr="002143D0" w:rsidRDefault="007D7B10" w:rsidP="00014764">
            <w:pPr>
              <w:jc w:val="center"/>
              <w:rPr>
                <w:rFonts w:asciiTheme="minorHAnsi" w:hAnsiTheme="minorHAnsi"/>
                <w:b/>
                <w:sz w:val="20"/>
                <w:szCs w:val="20"/>
              </w:rPr>
            </w:pPr>
            <w:r w:rsidRPr="002143D0">
              <w:rPr>
                <w:rFonts w:asciiTheme="minorHAnsi" w:hAnsiTheme="minorHAnsi"/>
                <w:b/>
                <w:sz w:val="20"/>
                <w:szCs w:val="20"/>
              </w:rPr>
              <w:t>(</w:t>
            </w:r>
            <w:r w:rsidR="00014764" w:rsidRPr="002143D0">
              <w:rPr>
                <w:rFonts w:asciiTheme="minorHAnsi" w:hAnsiTheme="minorHAnsi"/>
                <w:b/>
                <w:sz w:val="20"/>
                <w:szCs w:val="20"/>
              </w:rPr>
              <w:t>₺</w:t>
            </w:r>
            <w:r w:rsidRPr="002143D0">
              <w:rPr>
                <w:rFonts w:asciiTheme="minorHAnsi" w:hAnsiTheme="minorHAnsi"/>
                <w:b/>
                <w:sz w:val="20"/>
                <w:szCs w:val="20"/>
              </w:rPr>
              <w:t>)</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1</w:t>
            </w:r>
          </w:p>
        </w:tc>
        <w:tc>
          <w:tcPr>
            <w:tcW w:w="2562" w:type="pct"/>
            <w:shd w:val="clear" w:color="auto" w:fill="auto"/>
            <w:vAlign w:val="center"/>
          </w:tcPr>
          <w:p w:rsidR="00B94E38" w:rsidRPr="00B94E38" w:rsidRDefault="00B94E38" w:rsidP="00EE796E">
            <w:pPr>
              <w:spacing w:line="256" w:lineRule="auto"/>
              <w:jc w:val="left"/>
              <w:rPr>
                <w:rFonts w:asciiTheme="minorHAnsi" w:hAnsiTheme="minorHAnsi" w:cstheme="minorHAnsi"/>
                <w:sz w:val="18"/>
                <w:szCs w:val="18"/>
                <w:lang w:eastAsia="en-US"/>
              </w:rPr>
            </w:pPr>
            <w:r w:rsidRPr="00B94E38">
              <w:rPr>
                <w:rFonts w:asciiTheme="minorHAnsi" w:hAnsiTheme="minorHAnsi" w:cstheme="minorHAnsi"/>
                <w:sz w:val="18"/>
                <w:szCs w:val="18"/>
                <w:lang w:eastAsia="en-US"/>
              </w:rPr>
              <w:t xml:space="preserve">BİTKİ SAĞLIĞI UYGULAMALARI KONTROL PROJESİ </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175.000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200.102</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200.102</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2</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BİTKİSEL ÜRETİMİ GELİŞTİRME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35.000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132.919</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132.919</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3</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GÖKÇEADA VE BOZCAADA TARIMSAL KALKINMA VE İSKAN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635.000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2.344.631</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2.344.558</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4</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HAYVAN HASTALIK VE ZARARLILARI İLE MÜCADELE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90.000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99.863</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99.698</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5</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HAYVANCILIĞI GELİŞTİRME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117.000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3.428.903</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3.428.812</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6</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İYİ TARIM UYGULAMALARININ YAYG. VE KONT.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54.000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53.998</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52.349</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7</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ORGANİK TARIMIN YAYGINLAŞTIRILMASI VE KONTROLÜ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91.000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93.782</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92.686</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8</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KONTROL HİZMETLERİNİN GELİŞTİRME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15.000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347.680</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347.680</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9</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SU ÜRÜNLERİ ÜRETİMİNİ GELİŞTİRME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3.725</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3.725</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10</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ÇEVRE AMAÇLI TARIMSAL ALANLARIN KORUNMASI (ÇATAK)</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7.600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7.597</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7.597</w:t>
            </w:r>
          </w:p>
        </w:tc>
      </w:tr>
      <w:tr w:rsidR="00B94E38" w:rsidRPr="002143D0" w:rsidTr="00E64C98">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11</w:t>
            </w:r>
          </w:p>
        </w:tc>
        <w:tc>
          <w:tcPr>
            <w:tcW w:w="2562" w:type="pct"/>
            <w:shd w:val="clear" w:color="auto" w:fill="auto"/>
            <w:vAlign w:val="bottom"/>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TARIMSAL YAYIM HİZMETLERİ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39.000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35.914</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35.914</w:t>
            </w:r>
          </w:p>
        </w:tc>
      </w:tr>
      <w:tr w:rsidR="00B94E38" w:rsidRPr="002143D0" w:rsidTr="00E64C98">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12</w:t>
            </w:r>
          </w:p>
        </w:tc>
        <w:tc>
          <w:tcPr>
            <w:tcW w:w="2562" w:type="pct"/>
            <w:shd w:val="clear" w:color="auto" w:fill="auto"/>
            <w:vAlign w:val="bottom"/>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SULARDA TARIMSAL FAALİYETTEN KAYNAKLANAN KİRLİLİĞİN KONTROLÜ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3.000</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3.000</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13</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KIRSAL KALKINMA YATIRIMLARININ DESTEKLENMESİ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6.000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6.730</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6.730</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14</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TARIM ARAZİLERİNİN DEVİR VE TAKİP SİSTEMİ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40.000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39.994</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39.994</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15</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KADIN ÇİFTÇİLER TARIMSAL YAYIM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37.000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39.998</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38.427</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16</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İDARİ KAPASİTENİN GELİŞTİRİLMESİ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2.000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3.836</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3836</w:t>
            </w:r>
          </w:p>
        </w:tc>
      </w:tr>
      <w:tr w:rsidR="00B94E38" w:rsidRPr="002143D0" w:rsidTr="00E64C98">
        <w:trPr>
          <w:trHeight w:val="20"/>
          <w:jc w:val="center"/>
        </w:trPr>
        <w:tc>
          <w:tcPr>
            <w:tcW w:w="2898" w:type="pct"/>
            <w:gridSpan w:val="2"/>
            <w:shd w:val="clear" w:color="auto" w:fill="FBD4B4" w:themeFill="accent6" w:themeFillTint="66"/>
            <w:vAlign w:val="center"/>
          </w:tcPr>
          <w:p w:rsidR="00B94E38" w:rsidRPr="002143D0" w:rsidRDefault="00B94E38" w:rsidP="00687F72">
            <w:pPr>
              <w:spacing w:line="276" w:lineRule="auto"/>
              <w:jc w:val="right"/>
              <w:rPr>
                <w:rFonts w:asciiTheme="minorHAnsi" w:hAnsiTheme="minorHAnsi"/>
                <w:b/>
                <w:sz w:val="18"/>
                <w:szCs w:val="18"/>
              </w:rPr>
            </w:pPr>
            <w:r w:rsidRPr="002143D0">
              <w:rPr>
                <w:rFonts w:asciiTheme="minorHAnsi" w:hAnsiTheme="minorHAnsi"/>
                <w:b/>
                <w:sz w:val="18"/>
                <w:szCs w:val="18"/>
              </w:rPr>
              <w:t>TOPLAM</w:t>
            </w:r>
          </w:p>
        </w:tc>
        <w:tc>
          <w:tcPr>
            <w:tcW w:w="650" w:type="pct"/>
            <w:shd w:val="clear" w:color="auto" w:fill="FBD4B4" w:themeFill="accent6" w:themeFillTint="66"/>
            <w:vAlign w:val="center"/>
          </w:tcPr>
          <w:p w:rsidR="00B94E38" w:rsidRPr="00B94E38" w:rsidRDefault="00B94E38" w:rsidP="00EE796E">
            <w:pPr>
              <w:spacing w:line="256" w:lineRule="auto"/>
              <w:jc w:val="right"/>
              <w:rPr>
                <w:rFonts w:asciiTheme="minorHAnsi" w:hAnsiTheme="minorHAnsi" w:cstheme="minorHAnsi"/>
                <w:b/>
                <w:bCs/>
                <w:sz w:val="18"/>
                <w:szCs w:val="18"/>
                <w:lang w:eastAsia="en-US"/>
              </w:rPr>
            </w:pPr>
            <w:r w:rsidRPr="00B94E38">
              <w:rPr>
                <w:rFonts w:asciiTheme="minorHAnsi" w:hAnsiTheme="minorHAnsi" w:cstheme="minorHAnsi"/>
                <w:b/>
                <w:bCs/>
                <w:sz w:val="18"/>
                <w:szCs w:val="18"/>
                <w:lang w:eastAsia="en-US"/>
              </w:rPr>
              <w:t>1.349.600</w:t>
            </w:r>
          </w:p>
        </w:tc>
        <w:tc>
          <w:tcPr>
            <w:tcW w:w="681" w:type="pct"/>
            <w:shd w:val="clear" w:color="auto" w:fill="FBD4B4" w:themeFill="accent6" w:themeFillTint="66"/>
            <w:vAlign w:val="center"/>
          </w:tcPr>
          <w:p w:rsidR="00B94E38" w:rsidRPr="00B94E38" w:rsidRDefault="00B94E38" w:rsidP="00EE796E">
            <w:pPr>
              <w:spacing w:line="256" w:lineRule="auto"/>
              <w:jc w:val="center"/>
              <w:rPr>
                <w:rFonts w:asciiTheme="minorHAnsi" w:hAnsiTheme="minorHAnsi" w:cstheme="minorHAnsi"/>
                <w:b/>
                <w:bCs/>
                <w:sz w:val="18"/>
                <w:szCs w:val="18"/>
                <w:lang w:eastAsia="en-US"/>
              </w:rPr>
            </w:pPr>
            <w:r w:rsidRPr="00B94E38">
              <w:rPr>
                <w:rFonts w:asciiTheme="minorHAnsi" w:hAnsiTheme="minorHAnsi" w:cstheme="minorHAnsi"/>
                <w:b/>
                <w:bCs/>
                <w:sz w:val="18"/>
                <w:szCs w:val="18"/>
                <w:lang w:eastAsia="en-US"/>
              </w:rPr>
              <w:t>6.842.672</w:t>
            </w:r>
          </w:p>
        </w:tc>
        <w:tc>
          <w:tcPr>
            <w:tcW w:w="771" w:type="pct"/>
            <w:shd w:val="clear" w:color="auto" w:fill="FBD4B4" w:themeFill="accent6" w:themeFillTint="66"/>
            <w:vAlign w:val="center"/>
          </w:tcPr>
          <w:p w:rsidR="00B94E38" w:rsidRPr="00B94E38" w:rsidRDefault="00B94E38" w:rsidP="00EE796E">
            <w:pPr>
              <w:spacing w:line="256" w:lineRule="auto"/>
              <w:jc w:val="center"/>
              <w:rPr>
                <w:rFonts w:asciiTheme="minorHAnsi" w:hAnsiTheme="minorHAnsi" w:cstheme="minorHAnsi"/>
                <w:b/>
                <w:bCs/>
                <w:sz w:val="18"/>
                <w:szCs w:val="18"/>
                <w:lang w:eastAsia="en-US"/>
              </w:rPr>
            </w:pPr>
            <w:r w:rsidRPr="00B94E38">
              <w:rPr>
                <w:rFonts w:asciiTheme="minorHAnsi" w:hAnsiTheme="minorHAnsi" w:cstheme="minorHAnsi"/>
                <w:b/>
                <w:bCs/>
                <w:sz w:val="18"/>
                <w:szCs w:val="18"/>
                <w:lang w:eastAsia="en-US"/>
              </w:rPr>
              <w:t>6.838.027</w:t>
            </w:r>
          </w:p>
        </w:tc>
      </w:tr>
    </w:tbl>
    <w:p w:rsidR="004F4212" w:rsidRPr="002143D0" w:rsidRDefault="004F4212" w:rsidP="00DB302B">
      <w:pPr>
        <w:spacing w:line="276" w:lineRule="auto"/>
        <w:ind w:firstLine="708"/>
        <w:rPr>
          <w:rFonts w:asciiTheme="minorHAnsi" w:hAnsiTheme="minorHAnsi"/>
        </w:rPr>
      </w:pPr>
    </w:p>
    <w:p w:rsidR="00633B57" w:rsidRPr="00326E48" w:rsidRDefault="00633B57" w:rsidP="00C23C81">
      <w:pPr>
        <w:spacing w:line="276" w:lineRule="auto"/>
        <w:ind w:firstLine="709"/>
        <w:rPr>
          <w:rFonts w:asciiTheme="minorHAnsi" w:hAnsiTheme="minorHAnsi"/>
          <w:sz w:val="22"/>
          <w:szCs w:val="22"/>
        </w:rPr>
      </w:pPr>
      <w:bookmarkStart w:id="813" w:name="_Toc378852755"/>
      <w:bookmarkStart w:id="814" w:name="_Toc379183103"/>
      <w:bookmarkStart w:id="815" w:name="_Toc379183295"/>
      <w:bookmarkStart w:id="816" w:name="_Toc379185157"/>
      <w:bookmarkStart w:id="817" w:name="_Toc411347587"/>
      <w:r w:rsidRPr="00326E48">
        <w:rPr>
          <w:rFonts w:asciiTheme="minorHAnsi" w:hAnsiTheme="minorHAnsi"/>
          <w:sz w:val="22"/>
          <w:szCs w:val="22"/>
        </w:rPr>
        <w:t>Bakanlığımız 201</w:t>
      </w:r>
      <w:r w:rsidR="00B94E38" w:rsidRPr="00326E48">
        <w:rPr>
          <w:rFonts w:asciiTheme="minorHAnsi" w:hAnsiTheme="minorHAnsi"/>
          <w:sz w:val="22"/>
          <w:szCs w:val="22"/>
        </w:rPr>
        <w:t>7</w:t>
      </w:r>
      <w:r w:rsidRPr="00326E48">
        <w:rPr>
          <w:rFonts w:asciiTheme="minorHAnsi" w:hAnsiTheme="minorHAnsi"/>
          <w:sz w:val="22"/>
          <w:szCs w:val="22"/>
        </w:rPr>
        <w:t xml:space="preserve"> yılı için 1</w:t>
      </w:r>
      <w:r w:rsidR="00687F72" w:rsidRPr="00326E48">
        <w:rPr>
          <w:rFonts w:asciiTheme="minorHAnsi" w:hAnsiTheme="minorHAnsi"/>
          <w:sz w:val="22"/>
          <w:szCs w:val="22"/>
        </w:rPr>
        <w:t>6</w:t>
      </w:r>
      <w:r w:rsidRPr="00326E48">
        <w:rPr>
          <w:rFonts w:asciiTheme="minorHAnsi" w:hAnsiTheme="minorHAnsi"/>
          <w:sz w:val="22"/>
          <w:szCs w:val="22"/>
        </w:rPr>
        <w:t xml:space="preserve"> projeye </w:t>
      </w:r>
      <w:r w:rsidR="00B94E38" w:rsidRPr="00326E48">
        <w:rPr>
          <w:rFonts w:asciiTheme="minorHAnsi" w:hAnsiTheme="minorHAnsi"/>
          <w:sz w:val="22"/>
          <w:szCs w:val="22"/>
        </w:rPr>
        <w:t>1.349.600</w:t>
      </w:r>
      <w:r w:rsidRPr="00326E48">
        <w:rPr>
          <w:rFonts w:asciiTheme="minorHAnsi" w:hAnsiTheme="minorHAnsi"/>
          <w:sz w:val="22"/>
          <w:szCs w:val="22"/>
        </w:rPr>
        <w:t xml:space="preserve"> </w:t>
      </w:r>
      <w:r w:rsidR="00687F72" w:rsidRPr="00326E48">
        <w:rPr>
          <w:rFonts w:asciiTheme="minorHAnsi" w:hAnsiTheme="minorHAnsi"/>
          <w:sz w:val="22"/>
          <w:szCs w:val="22"/>
        </w:rPr>
        <w:t>₺</w:t>
      </w:r>
      <w:r w:rsidRPr="00326E48">
        <w:rPr>
          <w:rFonts w:asciiTheme="minorHAnsi" w:hAnsiTheme="minorHAnsi"/>
          <w:sz w:val="22"/>
          <w:szCs w:val="22"/>
        </w:rPr>
        <w:t xml:space="preserve"> ödenek programlamıştır. Yılsonu itibarı ile </w:t>
      </w:r>
      <w:r w:rsidR="00B94E38" w:rsidRPr="00326E48">
        <w:rPr>
          <w:rFonts w:asciiTheme="minorHAnsi" w:hAnsiTheme="minorHAnsi"/>
          <w:sz w:val="22"/>
          <w:szCs w:val="22"/>
        </w:rPr>
        <w:t>6.842.672</w:t>
      </w:r>
      <w:r w:rsidR="00FA560E" w:rsidRPr="00326E48">
        <w:rPr>
          <w:rFonts w:asciiTheme="minorHAnsi" w:hAnsiTheme="minorHAnsi"/>
          <w:sz w:val="22"/>
          <w:szCs w:val="22"/>
        </w:rPr>
        <w:t>₺</w:t>
      </w:r>
      <w:r w:rsidRPr="00326E48">
        <w:rPr>
          <w:rFonts w:asciiTheme="minorHAnsi" w:hAnsiTheme="minorHAnsi"/>
          <w:sz w:val="22"/>
          <w:szCs w:val="22"/>
        </w:rPr>
        <w:t xml:space="preserve"> ödene gelmiş ve bu ödeneklerin </w:t>
      </w:r>
      <w:r w:rsidR="00B94E38" w:rsidRPr="00326E48">
        <w:rPr>
          <w:rFonts w:asciiTheme="minorHAnsi" w:hAnsiTheme="minorHAnsi"/>
          <w:sz w:val="22"/>
          <w:szCs w:val="22"/>
        </w:rPr>
        <w:t>6.838.027</w:t>
      </w:r>
      <w:r w:rsidRPr="00326E48">
        <w:rPr>
          <w:rFonts w:asciiTheme="minorHAnsi" w:hAnsiTheme="minorHAnsi"/>
          <w:sz w:val="22"/>
          <w:szCs w:val="22"/>
        </w:rPr>
        <w:t xml:space="preserve"> </w:t>
      </w:r>
      <w:r w:rsidR="00687F72" w:rsidRPr="00326E48">
        <w:rPr>
          <w:rFonts w:asciiTheme="minorHAnsi" w:hAnsiTheme="minorHAnsi"/>
          <w:sz w:val="22"/>
          <w:szCs w:val="22"/>
        </w:rPr>
        <w:t>₺</w:t>
      </w:r>
      <w:r w:rsidR="00ED7656" w:rsidRPr="00326E48">
        <w:rPr>
          <w:rFonts w:asciiTheme="minorHAnsi" w:hAnsiTheme="minorHAnsi"/>
          <w:sz w:val="22"/>
          <w:szCs w:val="22"/>
        </w:rPr>
        <w:t>’</w:t>
      </w:r>
      <w:r w:rsidRPr="00326E48">
        <w:rPr>
          <w:rFonts w:asciiTheme="minorHAnsi" w:hAnsiTheme="minorHAnsi"/>
          <w:sz w:val="22"/>
          <w:szCs w:val="22"/>
        </w:rPr>
        <w:t xml:space="preserve"> si harcanmıştır. Yılsonu nakdi gerçekleşme oranı % </w:t>
      </w:r>
      <w:r w:rsidR="00B94E38" w:rsidRPr="00326E48">
        <w:rPr>
          <w:rFonts w:asciiTheme="minorHAnsi" w:hAnsiTheme="minorHAnsi"/>
          <w:sz w:val="22"/>
          <w:szCs w:val="22"/>
        </w:rPr>
        <w:t>506,7</w:t>
      </w:r>
      <w:r w:rsidRPr="00326E48">
        <w:rPr>
          <w:rFonts w:asciiTheme="minorHAnsi" w:hAnsiTheme="minorHAnsi"/>
          <w:sz w:val="22"/>
          <w:szCs w:val="22"/>
        </w:rPr>
        <w:t xml:space="preserve"> ‘d</w:t>
      </w:r>
      <w:r w:rsidR="002F3BBC" w:rsidRPr="00326E48">
        <w:rPr>
          <w:rFonts w:asciiTheme="minorHAnsi" w:hAnsiTheme="minorHAnsi"/>
          <w:sz w:val="22"/>
          <w:szCs w:val="22"/>
        </w:rPr>
        <w:t>i</w:t>
      </w:r>
      <w:r w:rsidRPr="00326E48">
        <w:rPr>
          <w:rFonts w:asciiTheme="minorHAnsi" w:hAnsiTheme="minorHAnsi"/>
          <w:sz w:val="22"/>
          <w:szCs w:val="22"/>
        </w:rPr>
        <w:t>r.</w:t>
      </w:r>
    </w:p>
    <w:p w:rsidR="004F4212" w:rsidRPr="002143D0" w:rsidRDefault="003C1838" w:rsidP="00CB1CE6">
      <w:pPr>
        <w:pStyle w:val="Balk3"/>
        <w:spacing w:before="120" w:after="0"/>
        <w:rPr>
          <w:szCs w:val="22"/>
        </w:rPr>
      </w:pPr>
      <w:bookmarkStart w:id="818" w:name="_Toc525548165"/>
      <w:r w:rsidRPr="002143D0">
        <w:rPr>
          <w:szCs w:val="22"/>
        </w:rPr>
        <w:lastRenderedPageBreak/>
        <w:t>4.6</w:t>
      </w:r>
      <w:r w:rsidR="004F4212" w:rsidRPr="002143D0">
        <w:rPr>
          <w:szCs w:val="22"/>
        </w:rPr>
        <w:t>.</w:t>
      </w:r>
      <w:r w:rsidR="00D35C91" w:rsidRPr="002143D0">
        <w:rPr>
          <w:szCs w:val="22"/>
        </w:rPr>
        <w:t>1</w:t>
      </w:r>
      <w:r w:rsidR="004F4212" w:rsidRPr="002143D0">
        <w:rPr>
          <w:szCs w:val="22"/>
        </w:rPr>
        <w:t>.</w:t>
      </w:r>
      <w:r w:rsidR="00D35C91" w:rsidRPr="002143D0">
        <w:rPr>
          <w:szCs w:val="22"/>
        </w:rPr>
        <w:t>2</w:t>
      </w:r>
      <w:r w:rsidR="004F4212" w:rsidRPr="002143D0">
        <w:rPr>
          <w:szCs w:val="22"/>
        </w:rPr>
        <w:t xml:space="preserve"> İl Özel İdare Projeleri</w:t>
      </w:r>
      <w:r w:rsidR="00D35C91" w:rsidRPr="002143D0">
        <w:rPr>
          <w:szCs w:val="22"/>
        </w:rPr>
        <w:t xml:space="preserve"> Çalışmaları</w:t>
      </w:r>
      <w:bookmarkEnd w:id="813"/>
      <w:bookmarkEnd w:id="814"/>
      <w:bookmarkEnd w:id="815"/>
      <w:bookmarkEnd w:id="816"/>
      <w:bookmarkEnd w:id="817"/>
      <w:bookmarkEnd w:id="818"/>
    </w:p>
    <w:p w:rsidR="002F3BBC" w:rsidRPr="002143D0" w:rsidRDefault="002F3BBC" w:rsidP="002F3BBC">
      <w:pPr>
        <w:spacing w:line="276" w:lineRule="auto"/>
        <w:ind w:firstLine="540"/>
        <w:rPr>
          <w:rFonts w:asciiTheme="minorHAnsi" w:hAnsiTheme="minorHAnsi"/>
          <w:sz w:val="22"/>
          <w:szCs w:val="22"/>
        </w:rPr>
      </w:pPr>
      <w:r w:rsidRPr="002143D0">
        <w:rPr>
          <w:rFonts w:asciiTheme="minorHAnsi" w:hAnsiTheme="minorHAnsi"/>
          <w:sz w:val="22"/>
          <w:szCs w:val="22"/>
        </w:rPr>
        <w:t>İl Gıda</w:t>
      </w:r>
      <w:r w:rsidR="009D0FC4" w:rsidRPr="002143D0">
        <w:rPr>
          <w:rFonts w:asciiTheme="minorHAnsi" w:hAnsiTheme="minorHAnsi"/>
          <w:sz w:val="22"/>
          <w:szCs w:val="22"/>
        </w:rPr>
        <w:t>,</w:t>
      </w:r>
      <w:r w:rsidRPr="002143D0">
        <w:rPr>
          <w:rFonts w:asciiTheme="minorHAnsi" w:hAnsiTheme="minorHAnsi"/>
          <w:sz w:val="22"/>
          <w:szCs w:val="22"/>
        </w:rPr>
        <w:t xml:space="preserve"> Tarım ve Hayvancılık Müdürlüğü tarafından yürütülen 1</w:t>
      </w:r>
      <w:r w:rsidR="00A643CC">
        <w:rPr>
          <w:rFonts w:asciiTheme="minorHAnsi" w:hAnsiTheme="minorHAnsi"/>
          <w:sz w:val="22"/>
          <w:szCs w:val="22"/>
        </w:rPr>
        <w:t>1</w:t>
      </w:r>
      <w:r w:rsidRPr="002143D0">
        <w:rPr>
          <w:rFonts w:asciiTheme="minorHAnsi" w:hAnsiTheme="minorHAnsi"/>
          <w:sz w:val="22"/>
          <w:szCs w:val="22"/>
        </w:rPr>
        <w:t xml:space="preserve"> projeye İl Özel İdaresi tarafından 201</w:t>
      </w:r>
      <w:r w:rsidR="00A643CC">
        <w:rPr>
          <w:rFonts w:asciiTheme="minorHAnsi" w:hAnsiTheme="minorHAnsi"/>
          <w:sz w:val="22"/>
          <w:szCs w:val="22"/>
        </w:rPr>
        <w:t>7</w:t>
      </w:r>
      <w:r w:rsidRPr="002143D0">
        <w:rPr>
          <w:rFonts w:asciiTheme="minorHAnsi" w:hAnsiTheme="minorHAnsi"/>
          <w:sz w:val="22"/>
          <w:szCs w:val="22"/>
        </w:rPr>
        <w:t xml:space="preserve"> yılı için </w:t>
      </w:r>
      <w:r w:rsidR="00A643CC">
        <w:rPr>
          <w:rFonts w:asciiTheme="minorHAnsi" w:hAnsiTheme="minorHAnsi"/>
          <w:sz w:val="22"/>
          <w:szCs w:val="22"/>
        </w:rPr>
        <w:t>449.000</w:t>
      </w:r>
      <w:r w:rsidRPr="002143D0">
        <w:rPr>
          <w:rFonts w:asciiTheme="minorHAnsi" w:hAnsiTheme="minorHAnsi"/>
          <w:sz w:val="22"/>
          <w:szCs w:val="22"/>
        </w:rPr>
        <w:t xml:space="preserve"> </w:t>
      </w:r>
      <w:r w:rsidR="00FA560E" w:rsidRPr="002143D0">
        <w:rPr>
          <w:rFonts w:asciiTheme="minorHAnsi" w:hAnsiTheme="minorHAnsi"/>
          <w:sz w:val="22"/>
          <w:szCs w:val="22"/>
        </w:rPr>
        <w:t>₺</w:t>
      </w:r>
      <w:r w:rsidRPr="002143D0">
        <w:rPr>
          <w:rFonts w:asciiTheme="minorHAnsi" w:hAnsiTheme="minorHAnsi"/>
          <w:sz w:val="22"/>
          <w:szCs w:val="22"/>
        </w:rPr>
        <w:t xml:space="preserve"> ödenek ayrılmıştır.  201</w:t>
      </w:r>
      <w:r w:rsidR="00A643CC">
        <w:rPr>
          <w:rFonts w:asciiTheme="minorHAnsi" w:hAnsiTheme="minorHAnsi"/>
          <w:sz w:val="22"/>
          <w:szCs w:val="22"/>
        </w:rPr>
        <w:t>7</w:t>
      </w:r>
      <w:r w:rsidRPr="002143D0">
        <w:rPr>
          <w:rFonts w:asciiTheme="minorHAnsi" w:hAnsiTheme="minorHAnsi"/>
          <w:sz w:val="22"/>
          <w:szCs w:val="22"/>
        </w:rPr>
        <w:t xml:space="preserve"> yılı Yılsonu itibarı ile </w:t>
      </w:r>
      <w:r w:rsidR="00A643CC">
        <w:rPr>
          <w:rFonts w:asciiTheme="minorHAnsi" w:hAnsiTheme="minorHAnsi"/>
          <w:sz w:val="22"/>
          <w:szCs w:val="22"/>
        </w:rPr>
        <w:t>358.056,27</w:t>
      </w:r>
      <w:r w:rsidRPr="002143D0">
        <w:rPr>
          <w:rFonts w:asciiTheme="minorHAnsi" w:hAnsiTheme="minorHAnsi"/>
          <w:sz w:val="22"/>
          <w:szCs w:val="22"/>
        </w:rPr>
        <w:t xml:space="preserve"> </w:t>
      </w:r>
      <w:r w:rsidR="00FA560E" w:rsidRPr="002143D0">
        <w:rPr>
          <w:rFonts w:asciiTheme="minorHAnsi" w:hAnsiTheme="minorHAnsi"/>
          <w:sz w:val="22"/>
          <w:szCs w:val="22"/>
        </w:rPr>
        <w:t>₺</w:t>
      </w:r>
      <w:r w:rsidRPr="002143D0">
        <w:rPr>
          <w:rFonts w:asciiTheme="minorHAnsi" w:hAnsiTheme="minorHAnsi"/>
          <w:sz w:val="22"/>
          <w:szCs w:val="22"/>
        </w:rPr>
        <w:t xml:space="preserve"> ödenek harcaması gerçekleşmiş olup, projelerin gerçekleşme durumları aşağıya çıkarılmıştır.  </w:t>
      </w:r>
    </w:p>
    <w:tbl>
      <w:tblPr>
        <w:tblW w:w="9152" w:type="dxa"/>
        <w:jc w:val="center"/>
        <w:tblCellMar>
          <w:left w:w="70" w:type="dxa"/>
          <w:right w:w="70" w:type="dxa"/>
        </w:tblCellMar>
        <w:tblLook w:val="04A0" w:firstRow="1" w:lastRow="0" w:firstColumn="1" w:lastColumn="0" w:noHBand="0" w:noVBand="1"/>
      </w:tblPr>
      <w:tblGrid>
        <w:gridCol w:w="339"/>
        <w:gridCol w:w="5691"/>
        <w:gridCol w:w="1155"/>
        <w:gridCol w:w="965"/>
        <w:gridCol w:w="1002"/>
      </w:tblGrid>
      <w:tr w:rsidR="00424EBE" w:rsidRPr="002143D0" w:rsidTr="00A643CC">
        <w:trPr>
          <w:trHeight w:val="230"/>
          <w:jc w:val="center"/>
        </w:trPr>
        <w:tc>
          <w:tcPr>
            <w:tcW w:w="339" w:type="dxa"/>
            <w:vMerge w:val="restart"/>
            <w:tcBorders>
              <w:top w:val="single" w:sz="4" w:space="0" w:color="auto"/>
              <w:left w:val="single" w:sz="4" w:space="0" w:color="auto"/>
              <w:bottom w:val="single" w:sz="4" w:space="0" w:color="auto"/>
              <w:right w:val="single" w:sz="4" w:space="0" w:color="auto"/>
            </w:tcBorders>
            <w:shd w:val="clear" w:color="000000" w:fill="FDE9D9"/>
            <w:noWrap/>
            <w:vAlign w:val="bottom"/>
            <w:hideMark/>
          </w:tcPr>
          <w:p w:rsidR="00424EBE" w:rsidRPr="002143D0" w:rsidRDefault="00424EBE" w:rsidP="00424EBE">
            <w:pPr>
              <w:jc w:val="center"/>
              <w:rPr>
                <w:rFonts w:ascii="Arial" w:hAnsi="Arial" w:cs="Arial"/>
                <w:sz w:val="20"/>
                <w:szCs w:val="20"/>
              </w:rPr>
            </w:pPr>
            <w:r w:rsidRPr="002143D0">
              <w:rPr>
                <w:rFonts w:ascii="Arial" w:hAnsi="Arial" w:cs="Arial"/>
                <w:sz w:val="20"/>
                <w:szCs w:val="20"/>
              </w:rPr>
              <w:t> </w:t>
            </w:r>
          </w:p>
        </w:tc>
        <w:tc>
          <w:tcPr>
            <w:tcW w:w="5691" w:type="dxa"/>
            <w:vMerge w:val="restart"/>
            <w:tcBorders>
              <w:top w:val="single" w:sz="4" w:space="0" w:color="auto"/>
              <w:left w:val="nil"/>
              <w:bottom w:val="single" w:sz="4" w:space="0" w:color="auto"/>
              <w:right w:val="single" w:sz="4" w:space="0" w:color="auto"/>
            </w:tcBorders>
            <w:shd w:val="clear" w:color="000000" w:fill="FDE9D9"/>
            <w:vAlign w:val="center"/>
            <w:hideMark/>
          </w:tcPr>
          <w:p w:rsidR="00424EBE" w:rsidRPr="002143D0" w:rsidRDefault="00424EBE" w:rsidP="00424EBE">
            <w:pPr>
              <w:jc w:val="center"/>
              <w:rPr>
                <w:rFonts w:ascii="Calibri" w:hAnsi="Calibri" w:cs="Arial"/>
                <w:b/>
                <w:bCs/>
                <w:sz w:val="16"/>
                <w:szCs w:val="16"/>
              </w:rPr>
            </w:pPr>
            <w:r w:rsidRPr="002143D0">
              <w:rPr>
                <w:rFonts w:ascii="Calibri" w:hAnsi="Calibri" w:cs="Arial"/>
                <w:b/>
                <w:bCs/>
                <w:sz w:val="16"/>
                <w:szCs w:val="16"/>
              </w:rPr>
              <w:t>HARCAMANIN NEV'İ</w:t>
            </w:r>
          </w:p>
        </w:tc>
        <w:tc>
          <w:tcPr>
            <w:tcW w:w="1155"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424EBE" w:rsidRPr="002143D0" w:rsidRDefault="00424EBE" w:rsidP="00A643CC">
            <w:pPr>
              <w:jc w:val="center"/>
              <w:rPr>
                <w:rFonts w:ascii="Calibri" w:hAnsi="Calibri" w:cs="Arial"/>
                <w:b/>
                <w:bCs/>
                <w:sz w:val="16"/>
                <w:szCs w:val="16"/>
              </w:rPr>
            </w:pPr>
            <w:r w:rsidRPr="002143D0">
              <w:rPr>
                <w:rFonts w:ascii="Calibri" w:hAnsi="Calibri" w:cs="Arial"/>
                <w:b/>
                <w:bCs/>
                <w:sz w:val="16"/>
                <w:szCs w:val="16"/>
              </w:rPr>
              <w:t>201</w:t>
            </w:r>
            <w:r w:rsidR="00A643CC">
              <w:rPr>
                <w:rFonts w:ascii="Calibri" w:hAnsi="Calibri" w:cs="Arial"/>
                <w:b/>
                <w:bCs/>
                <w:sz w:val="16"/>
                <w:szCs w:val="16"/>
              </w:rPr>
              <w:t>7</w:t>
            </w:r>
            <w:r w:rsidRPr="002143D0">
              <w:rPr>
                <w:rFonts w:ascii="Calibri" w:hAnsi="Calibri" w:cs="Arial"/>
                <w:b/>
                <w:bCs/>
                <w:sz w:val="16"/>
                <w:szCs w:val="16"/>
              </w:rPr>
              <w:t xml:space="preserve"> YILI ÖDENEĞİ (₺)</w:t>
            </w:r>
          </w:p>
        </w:tc>
        <w:tc>
          <w:tcPr>
            <w:tcW w:w="965"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424EBE" w:rsidRPr="002143D0" w:rsidRDefault="00424EBE" w:rsidP="00424EBE">
            <w:pPr>
              <w:jc w:val="center"/>
              <w:rPr>
                <w:rFonts w:ascii="Calibri" w:hAnsi="Calibri" w:cs="Arial"/>
                <w:b/>
                <w:bCs/>
                <w:sz w:val="16"/>
                <w:szCs w:val="16"/>
              </w:rPr>
            </w:pPr>
            <w:r w:rsidRPr="002143D0">
              <w:rPr>
                <w:rFonts w:ascii="Calibri" w:hAnsi="Calibri" w:cs="Arial"/>
                <w:b/>
                <w:bCs/>
                <w:sz w:val="16"/>
                <w:szCs w:val="16"/>
              </w:rPr>
              <w:t>HARCANAN MİKTAR (₺)</w:t>
            </w:r>
          </w:p>
        </w:tc>
        <w:tc>
          <w:tcPr>
            <w:tcW w:w="1002"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424EBE" w:rsidRPr="002143D0" w:rsidRDefault="00424EBE" w:rsidP="00424EBE">
            <w:pPr>
              <w:jc w:val="center"/>
              <w:rPr>
                <w:rFonts w:ascii="Calibri" w:hAnsi="Calibri" w:cs="Arial"/>
                <w:b/>
                <w:bCs/>
                <w:sz w:val="16"/>
                <w:szCs w:val="16"/>
              </w:rPr>
            </w:pPr>
            <w:r w:rsidRPr="002143D0">
              <w:rPr>
                <w:rFonts w:ascii="Calibri" w:hAnsi="Calibri" w:cs="Arial"/>
                <w:b/>
                <w:bCs/>
                <w:sz w:val="16"/>
                <w:szCs w:val="16"/>
              </w:rPr>
              <w:t>KALAN MİKTAR (₺)</w:t>
            </w:r>
          </w:p>
        </w:tc>
      </w:tr>
      <w:tr w:rsidR="00424EBE" w:rsidRPr="002143D0" w:rsidTr="00A643CC">
        <w:trPr>
          <w:trHeight w:val="428"/>
          <w:jc w:val="center"/>
        </w:trPr>
        <w:tc>
          <w:tcPr>
            <w:tcW w:w="339" w:type="dxa"/>
            <w:vMerge/>
            <w:tcBorders>
              <w:top w:val="single" w:sz="4" w:space="0" w:color="auto"/>
              <w:left w:val="single" w:sz="4" w:space="0" w:color="auto"/>
              <w:bottom w:val="single" w:sz="4" w:space="0" w:color="auto"/>
              <w:right w:val="single" w:sz="4" w:space="0" w:color="auto"/>
            </w:tcBorders>
            <w:vAlign w:val="center"/>
            <w:hideMark/>
          </w:tcPr>
          <w:p w:rsidR="00424EBE" w:rsidRPr="002143D0" w:rsidRDefault="00424EBE" w:rsidP="00424EBE">
            <w:pPr>
              <w:jc w:val="left"/>
              <w:rPr>
                <w:rFonts w:ascii="Arial" w:hAnsi="Arial" w:cs="Arial"/>
                <w:sz w:val="20"/>
                <w:szCs w:val="20"/>
              </w:rPr>
            </w:pPr>
          </w:p>
        </w:tc>
        <w:tc>
          <w:tcPr>
            <w:tcW w:w="5691" w:type="dxa"/>
            <w:vMerge/>
            <w:tcBorders>
              <w:top w:val="single" w:sz="4" w:space="0" w:color="auto"/>
              <w:left w:val="nil"/>
              <w:bottom w:val="single" w:sz="4" w:space="0" w:color="auto"/>
              <w:right w:val="single" w:sz="4" w:space="0" w:color="auto"/>
            </w:tcBorders>
            <w:vAlign w:val="center"/>
            <w:hideMark/>
          </w:tcPr>
          <w:p w:rsidR="00424EBE" w:rsidRPr="002143D0" w:rsidRDefault="00424EBE" w:rsidP="00424EBE">
            <w:pPr>
              <w:jc w:val="left"/>
              <w:rPr>
                <w:rFonts w:ascii="Calibri" w:hAnsi="Calibri" w:cs="Arial"/>
                <w:b/>
                <w:bCs/>
                <w:sz w:val="20"/>
                <w:szCs w:val="20"/>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rsidR="00424EBE" w:rsidRPr="002143D0" w:rsidRDefault="00424EBE" w:rsidP="00424EBE">
            <w:pPr>
              <w:jc w:val="left"/>
              <w:rPr>
                <w:rFonts w:ascii="Calibri" w:hAnsi="Calibri" w:cs="Arial"/>
                <w:b/>
                <w:bCs/>
                <w:sz w:val="20"/>
                <w:szCs w:val="20"/>
              </w:rPr>
            </w:pPr>
          </w:p>
        </w:tc>
        <w:tc>
          <w:tcPr>
            <w:tcW w:w="965" w:type="dxa"/>
            <w:vMerge/>
            <w:tcBorders>
              <w:top w:val="single" w:sz="4" w:space="0" w:color="auto"/>
              <w:left w:val="single" w:sz="4" w:space="0" w:color="auto"/>
              <w:bottom w:val="single" w:sz="4" w:space="0" w:color="auto"/>
              <w:right w:val="single" w:sz="4" w:space="0" w:color="auto"/>
            </w:tcBorders>
            <w:vAlign w:val="center"/>
            <w:hideMark/>
          </w:tcPr>
          <w:p w:rsidR="00424EBE" w:rsidRPr="002143D0" w:rsidRDefault="00424EBE" w:rsidP="00424EBE">
            <w:pPr>
              <w:jc w:val="left"/>
              <w:rPr>
                <w:rFonts w:ascii="Calibri" w:hAnsi="Calibri" w:cs="Arial"/>
                <w:b/>
                <w:bCs/>
                <w:sz w:val="20"/>
                <w:szCs w:val="20"/>
              </w:rPr>
            </w:pPr>
          </w:p>
        </w:tc>
        <w:tc>
          <w:tcPr>
            <w:tcW w:w="1002" w:type="dxa"/>
            <w:vMerge/>
            <w:tcBorders>
              <w:top w:val="single" w:sz="4" w:space="0" w:color="auto"/>
              <w:left w:val="single" w:sz="4" w:space="0" w:color="auto"/>
              <w:bottom w:val="single" w:sz="4" w:space="0" w:color="auto"/>
              <w:right w:val="single" w:sz="4" w:space="0" w:color="auto"/>
            </w:tcBorders>
            <w:vAlign w:val="center"/>
            <w:hideMark/>
          </w:tcPr>
          <w:p w:rsidR="00424EBE" w:rsidRPr="002143D0" w:rsidRDefault="00424EBE" w:rsidP="00424EBE">
            <w:pPr>
              <w:jc w:val="left"/>
              <w:rPr>
                <w:rFonts w:ascii="Calibri" w:hAnsi="Calibri" w:cs="Arial"/>
                <w:b/>
                <w:bCs/>
                <w:sz w:val="20"/>
                <w:szCs w:val="20"/>
              </w:rPr>
            </w:pPr>
          </w:p>
        </w:tc>
      </w:tr>
      <w:tr w:rsidR="00424EBE" w:rsidRPr="002143D0" w:rsidTr="00A643CC">
        <w:trPr>
          <w:trHeight w:val="276"/>
          <w:jc w:val="center"/>
        </w:trPr>
        <w:tc>
          <w:tcPr>
            <w:tcW w:w="339" w:type="dxa"/>
            <w:vMerge/>
            <w:tcBorders>
              <w:top w:val="single" w:sz="4" w:space="0" w:color="auto"/>
              <w:left w:val="single" w:sz="4" w:space="0" w:color="auto"/>
              <w:bottom w:val="single" w:sz="4" w:space="0" w:color="auto"/>
              <w:right w:val="single" w:sz="4" w:space="0" w:color="auto"/>
            </w:tcBorders>
            <w:vAlign w:val="center"/>
            <w:hideMark/>
          </w:tcPr>
          <w:p w:rsidR="00424EBE" w:rsidRPr="002143D0" w:rsidRDefault="00424EBE" w:rsidP="00424EBE">
            <w:pPr>
              <w:jc w:val="left"/>
              <w:rPr>
                <w:rFonts w:ascii="Arial" w:hAnsi="Arial" w:cs="Arial"/>
                <w:sz w:val="20"/>
                <w:szCs w:val="20"/>
              </w:rPr>
            </w:pPr>
          </w:p>
        </w:tc>
        <w:tc>
          <w:tcPr>
            <w:tcW w:w="5691" w:type="dxa"/>
            <w:vMerge/>
            <w:tcBorders>
              <w:top w:val="single" w:sz="4" w:space="0" w:color="auto"/>
              <w:left w:val="nil"/>
              <w:bottom w:val="single" w:sz="4" w:space="0" w:color="auto"/>
              <w:right w:val="single" w:sz="4" w:space="0" w:color="auto"/>
            </w:tcBorders>
            <w:vAlign w:val="center"/>
            <w:hideMark/>
          </w:tcPr>
          <w:p w:rsidR="00424EBE" w:rsidRPr="002143D0" w:rsidRDefault="00424EBE" w:rsidP="00424EBE">
            <w:pPr>
              <w:jc w:val="left"/>
              <w:rPr>
                <w:rFonts w:ascii="Calibri" w:hAnsi="Calibri" w:cs="Arial"/>
                <w:b/>
                <w:bCs/>
                <w:sz w:val="20"/>
                <w:szCs w:val="20"/>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rsidR="00424EBE" w:rsidRPr="002143D0" w:rsidRDefault="00424EBE" w:rsidP="00424EBE">
            <w:pPr>
              <w:jc w:val="left"/>
              <w:rPr>
                <w:rFonts w:ascii="Calibri" w:hAnsi="Calibri" w:cs="Arial"/>
                <w:b/>
                <w:bCs/>
                <w:sz w:val="20"/>
                <w:szCs w:val="20"/>
              </w:rPr>
            </w:pPr>
          </w:p>
        </w:tc>
        <w:tc>
          <w:tcPr>
            <w:tcW w:w="965" w:type="dxa"/>
            <w:vMerge/>
            <w:tcBorders>
              <w:top w:val="single" w:sz="4" w:space="0" w:color="auto"/>
              <w:left w:val="single" w:sz="4" w:space="0" w:color="auto"/>
              <w:bottom w:val="single" w:sz="4" w:space="0" w:color="auto"/>
              <w:right w:val="single" w:sz="4" w:space="0" w:color="auto"/>
            </w:tcBorders>
            <w:vAlign w:val="center"/>
            <w:hideMark/>
          </w:tcPr>
          <w:p w:rsidR="00424EBE" w:rsidRPr="002143D0" w:rsidRDefault="00424EBE" w:rsidP="00424EBE">
            <w:pPr>
              <w:jc w:val="left"/>
              <w:rPr>
                <w:rFonts w:ascii="Calibri" w:hAnsi="Calibri" w:cs="Arial"/>
                <w:b/>
                <w:bCs/>
                <w:sz w:val="20"/>
                <w:szCs w:val="20"/>
              </w:rPr>
            </w:pPr>
          </w:p>
        </w:tc>
        <w:tc>
          <w:tcPr>
            <w:tcW w:w="1002" w:type="dxa"/>
            <w:vMerge/>
            <w:tcBorders>
              <w:top w:val="single" w:sz="4" w:space="0" w:color="auto"/>
              <w:left w:val="single" w:sz="4" w:space="0" w:color="auto"/>
              <w:bottom w:val="single" w:sz="4" w:space="0" w:color="auto"/>
              <w:right w:val="single" w:sz="4" w:space="0" w:color="auto"/>
            </w:tcBorders>
            <w:vAlign w:val="center"/>
            <w:hideMark/>
          </w:tcPr>
          <w:p w:rsidR="00424EBE" w:rsidRPr="002143D0" w:rsidRDefault="00424EBE" w:rsidP="00424EBE">
            <w:pPr>
              <w:jc w:val="left"/>
              <w:rPr>
                <w:rFonts w:ascii="Calibri" w:hAnsi="Calibri" w:cs="Arial"/>
                <w:b/>
                <w:bCs/>
                <w:sz w:val="20"/>
                <w:szCs w:val="20"/>
              </w:rPr>
            </w:pPr>
          </w:p>
        </w:tc>
      </w:tr>
      <w:tr w:rsidR="00A643CC" w:rsidRPr="002143D0" w:rsidTr="00A643CC">
        <w:trPr>
          <w:trHeight w:val="242"/>
          <w:jc w:val="center"/>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A643CC" w:rsidRPr="002143D0" w:rsidRDefault="00A643CC" w:rsidP="00424EBE">
            <w:pPr>
              <w:rPr>
                <w:rFonts w:asciiTheme="minorHAnsi" w:hAnsiTheme="minorHAnsi"/>
                <w:sz w:val="18"/>
                <w:szCs w:val="18"/>
              </w:rPr>
            </w:pPr>
            <w:r w:rsidRPr="002143D0">
              <w:rPr>
                <w:rFonts w:asciiTheme="minorHAnsi" w:hAnsiTheme="minorHAnsi"/>
                <w:sz w:val="18"/>
                <w:szCs w:val="18"/>
              </w:rPr>
              <w:t>1</w:t>
            </w:r>
          </w:p>
        </w:tc>
        <w:tc>
          <w:tcPr>
            <w:tcW w:w="5691" w:type="dxa"/>
            <w:tcBorders>
              <w:top w:val="nil"/>
              <w:left w:val="nil"/>
              <w:bottom w:val="single" w:sz="4" w:space="0" w:color="auto"/>
              <w:right w:val="single" w:sz="4" w:space="0" w:color="auto"/>
            </w:tcBorders>
            <w:shd w:val="clear" w:color="000000" w:fill="FDE9D9"/>
            <w:vAlign w:val="center"/>
            <w:hideMark/>
          </w:tcPr>
          <w:p w:rsidR="00A643CC" w:rsidRPr="005547A4" w:rsidRDefault="00A643CC" w:rsidP="00EE796E">
            <w:pPr>
              <w:spacing w:line="256" w:lineRule="auto"/>
              <w:rPr>
                <w:rFonts w:asciiTheme="minorHAnsi" w:hAnsiTheme="minorHAnsi"/>
                <w:sz w:val="18"/>
                <w:szCs w:val="18"/>
                <w:lang w:eastAsia="en-US"/>
              </w:rPr>
            </w:pPr>
            <w:r w:rsidRPr="005547A4">
              <w:rPr>
                <w:rFonts w:asciiTheme="minorHAnsi" w:hAnsiTheme="minorHAnsi"/>
                <w:sz w:val="18"/>
                <w:szCs w:val="18"/>
                <w:lang w:eastAsia="en-US"/>
              </w:rPr>
              <w:t>Kısa Mesaj Hattı Projesi (SMS)</w:t>
            </w:r>
          </w:p>
        </w:tc>
        <w:tc>
          <w:tcPr>
            <w:tcW w:w="115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18.500,00</w:t>
            </w:r>
          </w:p>
        </w:tc>
        <w:tc>
          <w:tcPr>
            <w:tcW w:w="96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18.267,00</w:t>
            </w:r>
          </w:p>
        </w:tc>
        <w:tc>
          <w:tcPr>
            <w:tcW w:w="1002"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233,00</w:t>
            </w:r>
          </w:p>
        </w:tc>
      </w:tr>
      <w:tr w:rsidR="00A643CC" w:rsidRPr="002143D0" w:rsidTr="00A643CC">
        <w:trPr>
          <w:trHeight w:val="242"/>
          <w:jc w:val="center"/>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A643CC" w:rsidRPr="002143D0" w:rsidRDefault="00A643CC" w:rsidP="00424EBE">
            <w:pPr>
              <w:rPr>
                <w:rFonts w:asciiTheme="minorHAnsi" w:hAnsiTheme="minorHAnsi"/>
                <w:sz w:val="18"/>
                <w:szCs w:val="18"/>
              </w:rPr>
            </w:pPr>
            <w:r w:rsidRPr="002143D0">
              <w:rPr>
                <w:rFonts w:asciiTheme="minorHAnsi" w:hAnsiTheme="minorHAnsi"/>
                <w:sz w:val="18"/>
                <w:szCs w:val="18"/>
              </w:rPr>
              <w:t>2</w:t>
            </w:r>
          </w:p>
        </w:tc>
        <w:tc>
          <w:tcPr>
            <w:tcW w:w="5691" w:type="dxa"/>
            <w:tcBorders>
              <w:top w:val="nil"/>
              <w:left w:val="nil"/>
              <w:bottom w:val="single" w:sz="4" w:space="0" w:color="auto"/>
              <w:right w:val="single" w:sz="4" w:space="0" w:color="auto"/>
            </w:tcBorders>
            <w:shd w:val="clear" w:color="000000" w:fill="FDE9D9"/>
            <w:vAlign w:val="center"/>
            <w:hideMark/>
          </w:tcPr>
          <w:p w:rsidR="00A643CC" w:rsidRPr="005547A4" w:rsidRDefault="00A643CC" w:rsidP="00EE796E">
            <w:pPr>
              <w:spacing w:line="256" w:lineRule="auto"/>
              <w:rPr>
                <w:rFonts w:asciiTheme="minorHAnsi" w:hAnsiTheme="minorHAnsi"/>
                <w:sz w:val="18"/>
                <w:szCs w:val="18"/>
                <w:lang w:eastAsia="en-US"/>
              </w:rPr>
            </w:pPr>
            <w:r w:rsidRPr="005547A4">
              <w:rPr>
                <w:rFonts w:asciiTheme="minorHAnsi" w:hAnsiTheme="minorHAnsi"/>
                <w:sz w:val="18"/>
                <w:szCs w:val="18"/>
                <w:lang w:eastAsia="en-US"/>
              </w:rPr>
              <w:t>Afiş-Kitap Baskı Projesi</w:t>
            </w:r>
          </w:p>
        </w:tc>
        <w:tc>
          <w:tcPr>
            <w:tcW w:w="115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20.000,00</w:t>
            </w:r>
          </w:p>
        </w:tc>
        <w:tc>
          <w:tcPr>
            <w:tcW w:w="96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16.563,66</w:t>
            </w:r>
          </w:p>
        </w:tc>
        <w:tc>
          <w:tcPr>
            <w:tcW w:w="1002"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3.436,34</w:t>
            </w:r>
          </w:p>
        </w:tc>
      </w:tr>
      <w:tr w:rsidR="00A643CC" w:rsidRPr="002143D0" w:rsidTr="00A643CC">
        <w:trPr>
          <w:trHeight w:val="242"/>
          <w:jc w:val="center"/>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A643CC" w:rsidRPr="002143D0" w:rsidRDefault="00A643CC" w:rsidP="00424EBE">
            <w:pPr>
              <w:rPr>
                <w:rFonts w:asciiTheme="minorHAnsi" w:hAnsiTheme="minorHAnsi"/>
                <w:sz w:val="18"/>
                <w:szCs w:val="18"/>
              </w:rPr>
            </w:pPr>
            <w:r w:rsidRPr="002143D0">
              <w:rPr>
                <w:rFonts w:asciiTheme="minorHAnsi" w:hAnsiTheme="minorHAnsi"/>
                <w:sz w:val="18"/>
                <w:szCs w:val="18"/>
              </w:rPr>
              <w:t>3</w:t>
            </w:r>
          </w:p>
        </w:tc>
        <w:tc>
          <w:tcPr>
            <w:tcW w:w="5691" w:type="dxa"/>
            <w:tcBorders>
              <w:top w:val="nil"/>
              <w:left w:val="nil"/>
              <w:bottom w:val="single" w:sz="4" w:space="0" w:color="auto"/>
              <w:right w:val="single" w:sz="4" w:space="0" w:color="auto"/>
            </w:tcBorders>
            <w:shd w:val="clear" w:color="000000" w:fill="FDE9D9"/>
            <w:vAlign w:val="center"/>
            <w:hideMark/>
          </w:tcPr>
          <w:p w:rsidR="00A643CC" w:rsidRPr="005547A4" w:rsidRDefault="00A643CC" w:rsidP="00EE796E">
            <w:pPr>
              <w:spacing w:line="256" w:lineRule="auto"/>
              <w:rPr>
                <w:rFonts w:asciiTheme="minorHAnsi" w:hAnsiTheme="minorHAnsi"/>
                <w:sz w:val="18"/>
                <w:szCs w:val="18"/>
                <w:lang w:eastAsia="en-US"/>
              </w:rPr>
            </w:pPr>
            <w:r w:rsidRPr="005547A4">
              <w:rPr>
                <w:rFonts w:asciiTheme="minorHAnsi" w:hAnsiTheme="minorHAnsi"/>
                <w:sz w:val="18"/>
                <w:szCs w:val="18"/>
                <w:lang w:eastAsia="en-US"/>
              </w:rPr>
              <w:t xml:space="preserve">İyi Tarım Uygulamaları </w:t>
            </w:r>
          </w:p>
        </w:tc>
        <w:tc>
          <w:tcPr>
            <w:tcW w:w="115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35.000,00</w:t>
            </w:r>
          </w:p>
        </w:tc>
        <w:tc>
          <w:tcPr>
            <w:tcW w:w="96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34.408,80</w:t>
            </w:r>
          </w:p>
        </w:tc>
        <w:tc>
          <w:tcPr>
            <w:tcW w:w="1002"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591,20</w:t>
            </w:r>
          </w:p>
        </w:tc>
      </w:tr>
      <w:tr w:rsidR="00A643CC" w:rsidRPr="002143D0" w:rsidTr="00A643CC">
        <w:trPr>
          <w:trHeight w:val="242"/>
          <w:jc w:val="center"/>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A643CC" w:rsidRPr="002143D0" w:rsidRDefault="00A643CC" w:rsidP="00424EBE">
            <w:pPr>
              <w:rPr>
                <w:rFonts w:asciiTheme="minorHAnsi" w:hAnsiTheme="minorHAnsi"/>
                <w:sz w:val="18"/>
                <w:szCs w:val="18"/>
              </w:rPr>
            </w:pPr>
            <w:r w:rsidRPr="002143D0">
              <w:rPr>
                <w:rFonts w:asciiTheme="minorHAnsi" w:hAnsiTheme="minorHAnsi"/>
                <w:sz w:val="18"/>
                <w:szCs w:val="18"/>
              </w:rPr>
              <w:t>4</w:t>
            </w:r>
          </w:p>
        </w:tc>
        <w:tc>
          <w:tcPr>
            <w:tcW w:w="5691" w:type="dxa"/>
            <w:tcBorders>
              <w:top w:val="nil"/>
              <w:left w:val="nil"/>
              <w:bottom w:val="single" w:sz="4" w:space="0" w:color="auto"/>
              <w:right w:val="single" w:sz="4" w:space="0" w:color="auto"/>
            </w:tcBorders>
            <w:shd w:val="clear" w:color="000000" w:fill="FDE9D9"/>
            <w:vAlign w:val="center"/>
            <w:hideMark/>
          </w:tcPr>
          <w:p w:rsidR="00A643CC" w:rsidRPr="005547A4" w:rsidRDefault="00A643CC" w:rsidP="00EE796E">
            <w:pPr>
              <w:spacing w:line="256" w:lineRule="auto"/>
              <w:rPr>
                <w:rFonts w:asciiTheme="minorHAnsi" w:hAnsiTheme="minorHAnsi"/>
                <w:sz w:val="18"/>
                <w:szCs w:val="18"/>
                <w:lang w:eastAsia="en-US"/>
              </w:rPr>
            </w:pPr>
            <w:r w:rsidRPr="005547A4">
              <w:rPr>
                <w:rFonts w:asciiTheme="minorHAnsi" w:hAnsiTheme="minorHAnsi"/>
                <w:sz w:val="18"/>
                <w:szCs w:val="18"/>
                <w:lang w:eastAsia="en-US"/>
              </w:rPr>
              <w:t xml:space="preserve">Organik Tarım </w:t>
            </w:r>
          </w:p>
        </w:tc>
        <w:tc>
          <w:tcPr>
            <w:tcW w:w="115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60.000,00</w:t>
            </w:r>
          </w:p>
        </w:tc>
        <w:tc>
          <w:tcPr>
            <w:tcW w:w="96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57.348,00</w:t>
            </w:r>
          </w:p>
        </w:tc>
        <w:tc>
          <w:tcPr>
            <w:tcW w:w="1002"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2.652,00</w:t>
            </w:r>
          </w:p>
        </w:tc>
      </w:tr>
      <w:tr w:rsidR="00A643CC" w:rsidRPr="002143D0" w:rsidTr="00A643CC">
        <w:trPr>
          <w:trHeight w:val="485"/>
          <w:jc w:val="center"/>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A643CC" w:rsidRPr="002143D0" w:rsidRDefault="00A643CC" w:rsidP="00424EBE">
            <w:pPr>
              <w:rPr>
                <w:rFonts w:asciiTheme="minorHAnsi" w:hAnsiTheme="minorHAnsi"/>
                <w:sz w:val="18"/>
                <w:szCs w:val="18"/>
              </w:rPr>
            </w:pPr>
            <w:r w:rsidRPr="002143D0">
              <w:rPr>
                <w:rFonts w:asciiTheme="minorHAnsi" w:hAnsiTheme="minorHAnsi"/>
                <w:sz w:val="18"/>
                <w:szCs w:val="18"/>
              </w:rPr>
              <w:t>5</w:t>
            </w:r>
          </w:p>
        </w:tc>
        <w:tc>
          <w:tcPr>
            <w:tcW w:w="5691" w:type="dxa"/>
            <w:tcBorders>
              <w:top w:val="nil"/>
              <w:left w:val="nil"/>
              <w:bottom w:val="single" w:sz="4" w:space="0" w:color="auto"/>
              <w:right w:val="single" w:sz="4" w:space="0" w:color="auto"/>
            </w:tcBorders>
            <w:shd w:val="clear" w:color="000000" w:fill="FDE9D9"/>
            <w:vAlign w:val="center"/>
            <w:hideMark/>
          </w:tcPr>
          <w:p w:rsidR="00A643CC" w:rsidRPr="005547A4" w:rsidRDefault="00A643CC" w:rsidP="00EE796E">
            <w:pPr>
              <w:spacing w:line="256" w:lineRule="auto"/>
              <w:rPr>
                <w:rFonts w:asciiTheme="minorHAnsi" w:hAnsiTheme="minorHAnsi"/>
                <w:sz w:val="18"/>
                <w:szCs w:val="18"/>
                <w:lang w:eastAsia="en-US"/>
              </w:rPr>
            </w:pPr>
            <w:r w:rsidRPr="005547A4">
              <w:rPr>
                <w:rFonts w:asciiTheme="minorHAnsi" w:hAnsiTheme="minorHAnsi"/>
                <w:sz w:val="18"/>
                <w:szCs w:val="18"/>
                <w:lang w:eastAsia="en-US"/>
              </w:rPr>
              <w:t>Bilgisayarlı Tahmin ve Erken Uyarı İstasyonu Kurulması ve Mevcut İstasyonlara Bakım Onarım Yapılması</w:t>
            </w:r>
          </w:p>
        </w:tc>
        <w:tc>
          <w:tcPr>
            <w:tcW w:w="115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35.000,00</w:t>
            </w:r>
          </w:p>
        </w:tc>
        <w:tc>
          <w:tcPr>
            <w:tcW w:w="96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34.810,00</w:t>
            </w:r>
          </w:p>
        </w:tc>
        <w:tc>
          <w:tcPr>
            <w:tcW w:w="1002"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190,00</w:t>
            </w:r>
          </w:p>
        </w:tc>
      </w:tr>
      <w:tr w:rsidR="00A643CC" w:rsidRPr="002143D0" w:rsidTr="00A643CC">
        <w:trPr>
          <w:trHeight w:val="242"/>
          <w:jc w:val="center"/>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A643CC" w:rsidRPr="002143D0" w:rsidRDefault="00A643CC" w:rsidP="00424EBE">
            <w:pPr>
              <w:rPr>
                <w:rFonts w:asciiTheme="minorHAnsi" w:hAnsiTheme="minorHAnsi"/>
                <w:sz w:val="18"/>
                <w:szCs w:val="18"/>
              </w:rPr>
            </w:pPr>
            <w:r w:rsidRPr="002143D0">
              <w:rPr>
                <w:rFonts w:asciiTheme="minorHAnsi" w:hAnsiTheme="minorHAnsi"/>
                <w:sz w:val="18"/>
                <w:szCs w:val="18"/>
              </w:rPr>
              <w:t>6</w:t>
            </w:r>
          </w:p>
        </w:tc>
        <w:tc>
          <w:tcPr>
            <w:tcW w:w="5691" w:type="dxa"/>
            <w:tcBorders>
              <w:top w:val="nil"/>
              <w:left w:val="nil"/>
              <w:bottom w:val="single" w:sz="4" w:space="0" w:color="auto"/>
              <w:right w:val="single" w:sz="4" w:space="0" w:color="auto"/>
            </w:tcBorders>
            <w:shd w:val="clear" w:color="000000" w:fill="FDE9D9"/>
            <w:vAlign w:val="center"/>
            <w:hideMark/>
          </w:tcPr>
          <w:p w:rsidR="00A643CC" w:rsidRPr="005547A4" w:rsidRDefault="00A643CC" w:rsidP="00EE796E">
            <w:pPr>
              <w:spacing w:line="256" w:lineRule="auto"/>
              <w:rPr>
                <w:rFonts w:asciiTheme="minorHAnsi" w:hAnsiTheme="minorHAnsi"/>
                <w:sz w:val="18"/>
                <w:szCs w:val="18"/>
                <w:lang w:eastAsia="en-US"/>
              </w:rPr>
            </w:pPr>
            <w:r w:rsidRPr="005547A4">
              <w:rPr>
                <w:rFonts w:asciiTheme="minorHAnsi" w:hAnsiTheme="minorHAnsi"/>
                <w:sz w:val="18"/>
                <w:szCs w:val="18"/>
                <w:lang w:eastAsia="en-US"/>
              </w:rPr>
              <w:t xml:space="preserve">Bitki Hastalık ve Zararlıları ve Zoonoz Hastalıklarla Mücadele </w:t>
            </w:r>
          </w:p>
        </w:tc>
        <w:tc>
          <w:tcPr>
            <w:tcW w:w="115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51.000,00</w:t>
            </w:r>
          </w:p>
        </w:tc>
        <w:tc>
          <w:tcPr>
            <w:tcW w:w="96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50.876,74</w:t>
            </w:r>
          </w:p>
        </w:tc>
        <w:tc>
          <w:tcPr>
            <w:tcW w:w="1002"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123,26</w:t>
            </w:r>
          </w:p>
        </w:tc>
      </w:tr>
      <w:tr w:rsidR="00A643CC" w:rsidRPr="002143D0" w:rsidTr="00A643CC">
        <w:trPr>
          <w:trHeight w:val="242"/>
          <w:jc w:val="center"/>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A643CC" w:rsidRPr="002143D0" w:rsidRDefault="00A643CC" w:rsidP="00424EBE">
            <w:pPr>
              <w:rPr>
                <w:rFonts w:asciiTheme="minorHAnsi" w:hAnsiTheme="minorHAnsi"/>
                <w:sz w:val="18"/>
                <w:szCs w:val="18"/>
              </w:rPr>
            </w:pPr>
            <w:r w:rsidRPr="002143D0">
              <w:rPr>
                <w:rFonts w:asciiTheme="minorHAnsi" w:hAnsiTheme="minorHAnsi"/>
                <w:sz w:val="18"/>
                <w:szCs w:val="18"/>
              </w:rPr>
              <w:t>7</w:t>
            </w:r>
          </w:p>
        </w:tc>
        <w:tc>
          <w:tcPr>
            <w:tcW w:w="5691" w:type="dxa"/>
            <w:tcBorders>
              <w:top w:val="nil"/>
              <w:left w:val="nil"/>
              <w:bottom w:val="single" w:sz="4" w:space="0" w:color="auto"/>
              <w:right w:val="single" w:sz="4" w:space="0" w:color="auto"/>
            </w:tcBorders>
            <w:shd w:val="clear" w:color="000000" w:fill="FDE9D9"/>
            <w:vAlign w:val="center"/>
            <w:hideMark/>
          </w:tcPr>
          <w:p w:rsidR="00A643CC" w:rsidRPr="005547A4" w:rsidRDefault="00A643CC" w:rsidP="00EE796E">
            <w:pPr>
              <w:spacing w:line="256" w:lineRule="auto"/>
              <w:rPr>
                <w:rFonts w:asciiTheme="minorHAnsi" w:hAnsiTheme="minorHAnsi"/>
                <w:sz w:val="18"/>
                <w:szCs w:val="18"/>
                <w:lang w:eastAsia="en-US"/>
              </w:rPr>
            </w:pPr>
            <w:r w:rsidRPr="005547A4">
              <w:rPr>
                <w:rFonts w:asciiTheme="minorHAnsi" w:hAnsiTheme="minorHAnsi"/>
                <w:sz w:val="18"/>
                <w:szCs w:val="18"/>
                <w:lang w:eastAsia="en-US"/>
              </w:rPr>
              <w:t>Trinova (Sütotu) Yetiştiriciliğinin Yaygınlaştırılması</w:t>
            </w:r>
          </w:p>
        </w:tc>
        <w:tc>
          <w:tcPr>
            <w:tcW w:w="115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20.000,00</w:t>
            </w:r>
          </w:p>
        </w:tc>
        <w:tc>
          <w:tcPr>
            <w:tcW w:w="96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18.440,75</w:t>
            </w:r>
          </w:p>
        </w:tc>
        <w:tc>
          <w:tcPr>
            <w:tcW w:w="1002"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1.559,25</w:t>
            </w:r>
          </w:p>
        </w:tc>
      </w:tr>
      <w:tr w:rsidR="00A643CC" w:rsidRPr="002143D0" w:rsidTr="00A643CC">
        <w:trPr>
          <w:trHeight w:val="242"/>
          <w:jc w:val="center"/>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A643CC" w:rsidRPr="002143D0" w:rsidRDefault="00A643CC" w:rsidP="00424EBE">
            <w:pPr>
              <w:rPr>
                <w:rFonts w:asciiTheme="minorHAnsi" w:hAnsiTheme="minorHAnsi"/>
                <w:sz w:val="18"/>
                <w:szCs w:val="18"/>
              </w:rPr>
            </w:pPr>
            <w:r w:rsidRPr="002143D0">
              <w:rPr>
                <w:rFonts w:asciiTheme="minorHAnsi" w:hAnsiTheme="minorHAnsi"/>
                <w:sz w:val="18"/>
                <w:szCs w:val="18"/>
              </w:rPr>
              <w:t>8</w:t>
            </w:r>
          </w:p>
        </w:tc>
        <w:tc>
          <w:tcPr>
            <w:tcW w:w="5691" w:type="dxa"/>
            <w:tcBorders>
              <w:top w:val="nil"/>
              <w:left w:val="nil"/>
              <w:bottom w:val="single" w:sz="4" w:space="0" w:color="auto"/>
              <w:right w:val="single" w:sz="4" w:space="0" w:color="auto"/>
            </w:tcBorders>
            <w:shd w:val="clear" w:color="000000" w:fill="FDE9D9"/>
            <w:vAlign w:val="center"/>
            <w:hideMark/>
          </w:tcPr>
          <w:p w:rsidR="00A643CC" w:rsidRPr="005547A4" w:rsidRDefault="00A643CC" w:rsidP="00EE796E">
            <w:pPr>
              <w:spacing w:line="256" w:lineRule="auto"/>
              <w:rPr>
                <w:rFonts w:asciiTheme="minorHAnsi" w:hAnsiTheme="minorHAnsi"/>
                <w:sz w:val="18"/>
                <w:szCs w:val="18"/>
                <w:lang w:eastAsia="en-US"/>
              </w:rPr>
            </w:pPr>
            <w:r w:rsidRPr="005547A4">
              <w:rPr>
                <w:rFonts w:asciiTheme="minorHAnsi" w:hAnsiTheme="minorHAnsi"/>
                <w:sz w:val="18"/>
                <w:szCs w:val="18"/>
                <w:lang w:eastAsia="en-US"/>
              </w:rPr>
              <w:t>Bayramiç İlçesinde Kullanılmış Zirai Atıkların Toplanarak Bertaraf Edilmesi</w:t>
            </w:r>
          </w:p>
        </w:tc>
        <w:tc>
          <w:tcPr>
            <w:tcW w:w="115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166.500,00</w:t>
            </w:r>
          </w:p>
        </w:tc>
        <w:tc>
          <w:tcPr>
            <w:tcW w:w="96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85.000,36</w:t>
            </w:r>
          </w:p>
        </w:tc>
        <w:tc>
          <w:tcPr>
            <w:tcW w:w="1002"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81.499,64</w:t>
            </w:r>
          </w:p>
        </w:tc>
      </w:tr>
      <w:tr w:rsidR="00A643CC" w:rsidRPr="002143D0" w:rsidTr="00A643CC">
        <w:trPr>
          <w:trHeight w:val="242"/>
          <w:jc w:val="center"/>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A643CC" w:rsidRPr="002143D0" w:rsidRDefault="00A643CC" w:rsidP="00424EBE">
            <w:pPr>
              <w:rPr>
                <w:rFonts w:asciiTheme="minorHAnsi" w:hAnsiTheme="minorHAnsi"/>
                <w:sz w:val="18"/>
                <w:szCs w:val="18"/>
              </w:rPr>
            </w:pPr>
            <w:r w:rsidRPr="002143D0">
              <w:rPr>
                <w:rFonts w:asciiTheme="minorHAnsi" w:hAnsiTheme="minorHAnsi"/>
                <w:sz w:val="18"/>
                <w:szCs w:val="18"/>
              </w:rPr>
              <w:t>9</w:t>
            </w:r>
          </w:p>
        </w:tc>
        <w:tc>
          <w:tcPr>
            <w:tcW w:w="5691" w:type="dxa"/>
            <w:tcBorders>
              <w:top w:val="nil"/>
              <w:left w:val="nil"/>
              <w:bottom w:val="single" w:sz="4" w:space="0" w:color="auto"/>
              <w:right w:val="single" w:sz="4" w:space="0" w:color="auto"/>
            </w:tcBorders>
            <w:shd w:val="clear" w:color="000000" w:fill="FDE9D9"/>
            <w:vAlign w:val="center"/>
            <w:hideMark/>
          </w:tcPr>
          <w:p w:rsidR="00A643CC" w:rsidRPr="005547A4" w:rsidRDefault="00A643CC" w:rsidP="00EE796E">
            <w:pPr>
              <w:spacing w:line="256" w:lineRule="auto"/>
              <w:rPr>
                <w:rFonts w:asciiTheme="minorHAnsi" w:hAnsiTheme="minorHAnsi"/>
                <w:sz w:val="18"/>
                <w:szCs w:val="18"/>
                <w:lang w:eastAsia="en-US"/>
              </w:rPr>
            </w:pPr>
            <w:r w:rsidRPr="005547A4">
              <w:rPr>
                <w:rFonts w:asciiTheme="minorHAnsi" w:hAnsiTheme="minorHAnsi"/>
                <w:sz w:val="18"/>
                <w:szCs w:val="18"/>
                <w:lang w:eastAsia="en-US"/>
              </w:rPr>
              <w:t>Menengiç Ağaçlarına Antep Fıstığı Aşılaması</w:t>
            </w:r>
          </w:p>
        </w:tc>
        <w:tc>
          <w:tcPr>
            <w:tcW w:w="115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20.000,00</w:t>
            </w:r>
          </w:p>
        </w:tc>
        <w:tc>
          <w:tcPr>
            <w:tcW w:w="96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19.540,80</w:t>
            </w:r>
          </w:p>
        </w:tc>
        <w:tc>
          <w:tcPr>
            <w:tcW w:w="1002"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459,20</w:t>
            </w:r>
          </w:p>
        </w:tc>
      </w:tr>
      <w:tr w:rsidR="00A643CC" w:rsidRPr="002143D0" w:rsidTr="00A643CC">
        <w:trPr>
          <w:trHeight w:val="242"/>
          <w:jc w:val="center"/>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A643CC" w:rsidRPr="002143D0" w:rsidRDefault="00A643CC" w:rsidP="00424EBE">
            <w:pPr>
              <w:rPr>
                <w:rFonts w:asciiTheme="minorHAnsi" w:hAnsiTheme="minorHAnsi"/>
                <w:sz w:val="18"/>
                <w:szCs w:val="18"/>
              </w:rPr>
            </w:pPr>
            <w:r w:rsidRPr="002143D0">
              <w:rPr>
                <w:rFonts w:asciiTheme="minorHAnsi" w:hAnsiTheme="minorHAnsi"/>
                <w:sz w:val="18"/>
                <w:szCs w:val="18"/>
              </w:rPr>
              <w:t>10</w:t>
            </w:r>
          </w:p>
        </w:tc>
        <w:tc>
          <w:tcPr>
            <w:tcW w:w="5691" w:type="dxa"/>
            <w:tcBorders>
              <w:top w:val="nil"/>
              <w:left w:val="nil"/>
              <w:bottom w:val="single" w:sz="4" w:space="0" w:color="auto"/>
              <w:right w:val="single" w:sz="4" w:space="0" w:color="auto"/>
            </w:tcBorders>
            <w:shd w:val="clear" w:color="000000" w:fill="FDE9D9"/>
            <w:vAlign w:val="center"/>
            <w:hideMark/>
          </w:tcPr>
          <w:p w:rsidR="00A643CC" w:rsidRPr="005547A4" w:rsidRDefault="00A643CC" w:rsidP="00EE796E">
            <w:pPr>
              <w:spacing w:line="256" w:lineRule="auto"/>
              <w:rPr>
                <w:rFonts w:asciiTheme="minorHAnsi" w:hAnsiTheme="minorHAnsi"/>
                <w:sz w:val="18"/>
                <w:szCs w:val="18"/>
                <w:lang w:eastAsia="en-US"/>
              </w:rPr>
            </w:pPr>
            <w:r w:rsidRPr="005547A4">
              <w:rPr>
                <w:rFonts w:asciiTheme="minorHAnsi" w:hAnsiTheme="minorHAnsi"/>
                <w:sz w:val="18"/>
                <w:szCs w:val="18"/>
                <w:lang w:eastAsia="en-US"/>
              </w:rPr>
              <w:t>Arıcılığın Geliştirilmesi</w:t>
            </w:r>
          </w:p>
        </w:tc>
        <w:tc>
          <w:tcPr>
            <w:tcW w:w="115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23.000,00</w:t>
            </w:r>
          </w:p>
        </w:tc>
        <w:tc>
          <w:tcPr>
            <w:tcW w:w="96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22.800,16</w:t>
            </w:r>
          </w:p>
        </w:tc>
        <w:tc>
          <w:tcPr>
            <w:tcW w:w="1002"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199,84</w:t>
            </w:r>
          </w:p>
        </w:tc>
      </w:tr>
      <w:tr w:rsidR="00A643CC" w:rsidRPr="002143D0" w:rsidTr="00A643CC">
        <w:trPr>
          <w:trHeight w:val="242"/>
          <w:jc w:val="center"/>
        </w:trPr>
        <w:tc>
          <w:tcPr>
            <w:tcW w:w="6030" w:type="dxa"/>
            <w:gridSpan w:val="2"/>
            <w:tcBorders>
              <w:top w:val="single" w:sz="4" w:space="0" w:color="auto"/>
              <w:left w:val="single" w:sz="4" w:space="0" w:color="auto"/>
              <w:bottom w:val="single" w:sz="4" w:space="0" w:color="auto"/>
              <w:right w:val="single" w:sz="4" w:space="0" w:color="000000"/>
            </w:tcBorders>
            <w:shd w:val="clear" w:color="000000" w:fill="FDE9D9"/>
            <w:noWrap/>
            <w:vAlign w:val="bottom"/>
            <w:hideMark/>
          </w:tcPr>
          <w:p w:rsidR="00A643CC" w:rsidRPr="002143D0" w:rsidRDefault="00A643CC" w:rsidP="00424EBE">
            <w:pPr>
              <w:jc w:val="right"/>
              <w:rPr>
                <w:rFonts w:asciiTheme="minorHAnsi" w:hAnsiTheme="minorHAnsi"/>
                <w:b/>
                <w:sz w:val="18"/>
                <w:szCs w:val="18"/>
              </w:rPr>
            </w:pPr>
            <w:r w:rsidRPr="002143D0">
              <w:rPr>
                <w:rFonts w:asciiTheme="minorHAnsi" w:hAnsiTheme="minorHAnsi"/>
                <w:b/>
                <w:sz w:val="18"/>
                <w:szCs w:val="18"/>
              </w:rPr>
              <w:t>TOPLAM</w:t>
            </w:r>
          </w:p>
        </w:tc>
        <w:tc>
          <w:tcPr>
            <w:tcW w:w="1155" w:type="dxa"/>
            <w:tcBorders>
              <w:top w:val="nil"/>
              <w:left w:val="nil"/>
              <w:bottom w:val="single" w:sz="4" w:space="0" w:color="auto"/>
              <w:right w:val="single" w:sz="4" w:space="0" w:color="auto"/>
            </w:tcBorders>
            <w:shd w:val="clear" w:color="000000" w:fill="FDE9D9"/>
            <w:noWrap/>
            <w:vAlign w:val="bottom"/>
            <w:hideMark/>
          </w:tcPr>
          <w:p w:rsidR="00A643CC" w:rsidRPr="005547A4" w:rsidRDefault="00A643CC" w:rsidP="00EE796E">
            <w:pPr>
              <w:spacing w:line="256" w:lineRule="auto"/>
              <w:jc w:val="right"/>
              <w:rPr>
                <w:rFonts w:asciiTheme="minorHAnsi" w:hAnsiTheme="minorHAnsi"/>
                <w:b/>
                <w:sz w:val="18"/>
                <w:szCs w:val="18"/>
                <w:lang w:eastAsia="en-US"/>
              </w:rPr>
            </w:pPr>
            <w:r w:rsidRPr="005547A4">
              <w:rPr>
                <w:rFonts w:asciiTheme="minorHAnsi" w:hAnsiTheme="minorHAnsi"/>
                <w:b/>
                <w:sz w:val="18"/>
                <w:szCs w:val="18"/>
                <w:lang w:eastAsia="en-US"/>
              </w:rPr>
              <w:t>449.000,00</w:t>
            </w:r>
          </w:p>
        </w:tc>
        <w:tc>
          <w:tcPr>
            <w:tcW w:w="965" w:type="dxa"/>
            <w:tcBorders>
              <w:top w:val="nil"/>
              <w:left w:val="nil"/>
              <w:bottom w:val="single" w:sz="4" w:space="0" w:color="auto"/>
              <w:right w:val="single" w:sz="4" w:space="0" w:color="auto"/>
            </w:tcBorders>
            <w:shd w:val="clear" w:color="000000" w:fill="FDE9D9"/>
            <w:noWrap/>
            <w:vAlign w:val="bottom"/>
            <w:hideMark/>
          </w:tcPr>
          <w:p w:rsidR="00A643CC" w:rsidRPr="005547A4" w:rsidRDefault="00A643CC" w:rsidP="00EE796E">
            <w:pPr>
              <w:spacing w:line="256" w:lineRule="auto"/>
              <w:jc w:val="right"/>
              <w:rPr>
                <w:rFonts w:asciiTheme="minorHAnsi" w:hAnsiTheme="minorHAnsi"/>
                <w:b/>
                <w:sz w:val="18"/>
                <w:szCs w:val="18"/>
                <w:lang w:eastAsia="en-US"/>
              </w:rPr>
            </w:pPr>
            <w:r w:rsidRPr="005547A4">
              <w:rPr>
                <w:rFonts w:asciiTheme="minorHAnsi" w:hAnsiTheme="minorHAnsi"/>
                <w:b/>
                <w:sz w:val="18"/>
                <w:szCs w:val="18"/>
                <w:lang w:eastAsia="en-US"/>
              </w:rPr>
              <w:t>358.056,27</w:t>
            </w:r>
          </w:p>
        </w:tc>
        <w:tc>
          <w:tcPr>
            <w:tcW w:w="1002" w:type="dxa"/>
            <w:tcBorders>
              <w:top w:val="nil"/>
              <w:left w:val="nil"/>
              <w:bottom w:val="single" w:sz="4" w:space="0" w:color="auto"/>
              <w:right w:val="single" w:sz="4" w:space="0" w:color="auto"/>
            </w:tcBorders>
            <w:shd w:val="clear" w:color="000000" w:fill="FDE9D9"/>
            <w:noWrap/>
            <w:vAlign w:val="bottom"/>
            <w:hideMark/>
          </w:tcPr>
          <w:p w:rsidR="00A643CC" w:rsidRPr="005547A4" w:rsidRDefault="00A643CC" w:rsidP="00EE796E">
            <w:pPr>
              <w:spacing w:line="256" w:lineRule="auto"/>
              <w:jc w:val="right"/>
              <w:rPr>
                <w:rFonts w:asciiTheme="minorHAnsi" w:hAnsiTheme="minorHAnsi"/>
                <w:b/>
                <w:sz w:val="18"/>
                <w:szCs w:val="18"/>
                <w:lang w:eastAsia="en-US"/>
              </w:rPr>
            </w:pPr>
            <w:r w:rsidRPr="005547A4">
              <w:rPr>
                <w:rFonts w:asciiTheme="minorHAnsi" w:hAnsiTheme="minorHAnsi"/>
                <w:b/>
                <w:sz w:val="18"/>
                <w:szCs w:val="18"/>
                <w:lang w:eastAsia="en-US"/>
              </w:rPr>
              <w:t>90.943,73</w:t>
            </w:r>
          </w:p>
        </w:tc>
      </w:tr>
    </w:tbl>
    <w:p w:rsidR="00633B57" w:rsidRPr="002143D0" w:rsidRDefault="00633B57" w:rsidP="00424EBE">
      <w:pPr>
        <w:spacing w:line="276" w:lineRule="auto"/>
        <w:rPr>
          <w:rFonts w:asciiTheme="minorHAnsi" w:hAnsiTheme="minorHAnsi"/>
          <w:sz w:val="22"/>
          <w:szCs w:val="22"/>
        </w:rPr>
      </w:pPr>
    </w:p>
    <w:p w:rsidR="00633B57" w:rsidRPr="00326E48" w:rsidRDefault="00633B57" w:rsidP="007F2DF4">
      <w:pPr>
        <w:numPr>
          <w:ilvl w:val="0"/>
          <w:numId w:val="26"/>
        </w:numPr>
        <w:spacing w:line="276" w:lineRule="auto"/>
        <w:rPr>
          <w:rFonts w:asciiTheme="minorHAnsi" w:hAnsiTheme="minorHAnsi"/>
          <w:sz w:val="22"/>
          <w:szCs w:val="22"/>
        </w:rPr>
      </w:pPr>
      <w:r w:rsidRPr="00326E48">
        <w:rPr>
          <w:rFonts w:asciiTheme="minorHAnsi" w:hAnsiTheme="minorHAnsi"/>
          <w:b/>
          <w:sz w:val="22"/>
          <w:szCs w:val="22"/>
        </w:rPr>
        <w:t>SMS Projesi</w:t>
      </w:r>
      <w:r w:rsidRPr="00326E48">
        <w:rPr>
          <w:rFonts w:asciiTheme="minorHAnsi" w:hAnsiTheme="minorHAnsi"/>
          <w:sz w:val="22"/>
          <w:szCs w:val="22"/>
        </w:rPr>
        <w:t xml:space="preserve">: </w:t>
      </w:r>
      <w:r w:rsidR="002F3BBC" w:rsidRPr="00326E48">
        <w:rPr>
          <w:rFonts w:asciiTheme="minorHAnsi" w:hAnsiTheme="minorHAnsi"/>
          <w:sz w:val="22"/>
          <w:szCs w:val="22"/>
        </w:rPr>
        <w:t>Tarım sektörünü ilgilendiren haberlerin ve bilgilerin çiftçilerimize en kısa sürede ulaştırılması ile üretimde verimliliğin ve karlılığın arttırılması amacıyla yürütülen kısa mesaj hattı (SMS) Projesi ile Acil İklim verileri, Haber ve Duyurular, Bitkisel ve Hayvansal Üretimle ilgili kısa bilgiler, sisteme kayıtlı çiftçilerimizin cep telefonlarına kısa mesaj olarak gönderilmektedir. 201</w:t>
      </w:r>
      <w:r w:rsidR="00A643CC" w:rsidRPr="00326E48">
        <w:rPr>
          <w:rFonts w:asciiTheme="minorHAnsi" w:hAnsiTheme="minorHAnsi"/>
          <w:sz w:val="22"/>
          <w:szCs w:val="22"/>
        </w:rPr>
        <w:t>7</w:t>
      </w:r>
      <w:r w:rsidR="002F3BBC" w:rsidRPr="00326E48">
        <w:rPr>
          <w:rFonts w:asciiTheme="minorHAnsi" w:hAnsiTheme="minorHAnsi"/>
          <w:sz w:val="22"/>
          <w:szCs w:val="22"/>
        </w:rPr>
        <w:t xml:space="preserve"> yılı Haziran sonu itibari ile sisteme kayıtlı olan üretici sayısı </w:t>
      </w:r>
      <w:r w:rsidR="00A643CC" w:rsidRPr="00326E48">
        <w:rPr>
          <w:rFonts w:asciiTheme="minorHAnsi" w:hAnsiTheme="minorHAnsi"/>
          <w:b/>
          <w:sz w:val="22"/>
          <w:szCs w:val="22"/>
        </w:rPr>
        <w:t>8.249</w:t>
      </w:r>
      <w:r w:rsidR="002F3BBC" w:rsidRPr="00326E48">
        <w:rPr>
          <w:rFonts w:asciiTheme="minorHAnsi" w:hAnsiTheme="minorHAnsi"/>
          <w:sz w:val="22"/>
          <w:szCs w:val="22"/>
        </w:rPr>
        <w:t xml:space="preserve"> kişiye ulaşmış olup bu üreticilere </w:t>
      </w:r>
      <w:r w:rsidR="005B56FD">
        <w:rPr>
          <w:rFonts w:asciiTheme="minorHAnsi" w:hAnsiTheme="minorHAnsi"/>
          <w:b/>
          <w:sz w:val="22"/>
          <w:szCs w:val="22"/>
        </w:rPr>
        <w:t xml:space="preserve">15 </w:t>
      </w:r>
      <w:r w:rsidR="002F3BBC" w:rsidRPr="00326E48">
        <w:rPr>
          <w:rFonts w:asciiTheme="minorHAnsi" w:hAnsiTheme="minorHAnsi"/>
          <w:sz w:val="22"/>
          <w:szCs w:val="22"/>
        </w:rPr>
        <w:t xml:space="preserve">farklı konuda </w:t>
      </w:r>
      <w:r w:rsidR="005B56FD">
        <w:rPr>
          <w:rFonts w:asciiTheme="minorHAnsi" w:hAnsiTheme="minorHAnsi"/>
          <w:sz w:val="22"/>
          <w:szCs w:val="22"/>
        </w:rPr>
        <w:t>156</w:t>
      </w:r>
      <w:r w:rsidR="002F3BBC" w:rsidRPr="00326E48">
        <w:rPr>
          <w:rFonts w:asciiTheme="minorHAnsi" w:hAnsiTheme="minorHAnsi"/>
          <w:sz w:val="22"/>
          <w:szCs w:val="22"/>
        </w:rPr>
        <w:t xml:space="preserve"> adet mesaj gönderilmiştir. </w:t>
      </w:r>
      <w:r w:rsidR="005B56FD">
        <w:rPr>
          <w:rFonts w:asciiTheme="minorHAnsi" w:hAnsiTheme="minorHAnsi"/>
          <w:sz w:val="22"/>
          <w:szCs w:val="22"/>
        </w:rPr>
        <w:t>374.226 çiftçimize bu mesajlar ulaştırılmıştır.</w:t>
      </w:r>
      <w:r w:rsidR="00A643CC" w:rsidRPr="00326E48">
        <w:rPr>
          <w:rFonts w:asciiTheme="minorHAnsi" w:hAnsiTheme="minorHAnsi"/>
          <w:sz w:val="22"/>
          <w:szCs w:val="22"/>
        </w:rPr>
        <w:t xml:space="preserve"> </w:t>
      </w:r>
      <w:r w:rsidR="002F3BBC" w:rsidRPr="00326E48">
        <w:rPr>
          <w:rFonts w:asciiTheme="minorHAnsi" w:hAnsiTheme="minorHAnsi"/>
          <w:sz w:val="22"/>
          <w:szCs w:val="22"/>
        </w:rPr>
        <w:t xml:space="preserve">Projenin </w:t>
      </w:r>
      <w:r w:rsidR="00A643CC" w:rsidRPr="00326E48">
        <w:rPr>
          <w:rFonts w:asciiTheme="minorHAnsi" w:hAnsiTheme="minorHAnsi"/>
          <w:sz w:val="22"/>
          <w:szCs w:val="22"/>
        </w:rPr>
        <w:t xml:space="preserve">2017 </w:t>
      </w:r>
      <w:r w:rsidR="005B56FD" w:rsidRPr="00326E48">
        <w:rPr>
          <w:rFonts w:asciiTheme="minorHAnsi" w:hAnsiTheme="minorHAnsi"/>
          <w:sz w:val="22"/>
          <w:szCs w:val="22"/>
        </w:rPr>
        <w:t>yılı harcama</w:t>
      </w:r>
      <w:r w:rsidR="002F3BBC" w:rsidRPr="00326E48">
        <w:rPr>
          <w:rFonts w:asciiTheme="minorHAnsi" w:hAnsiTheme="minorHAnsi"/>
          <w:sz w:val="22"/>
          <w:szCs w:val="22"/>
        </w:rPr>
        <w:t xml:space="preserve"> tutarı </w:t>
      </w:r>
      <w:r w:rsidR="00A643CC" w:rsidRPr="00326E48">
        <w:rPr>
          <w:rFonts w:asciiTheme="minorHAnsi" w:hAnsiTheme="minorHAnsi"/>
          <w:b/>
          <w:sz w:val="22"/>
          <w:szCs w:val="22"/>
        </w:rPr>
        <w:t>18.267,00 ₺</w:t>
      </w:r>
      <w:r w:rsidR="00646D68" w:rsidRPr="00326E48">
        <w:rPr>
          <w:rFonts w:asciiTheme="minorHAnsi" w:hAnsiTheme="minorHAnsi"/>
          <w:sz w:val="22"/>
          <w:szCs w:val="22"/>
        </w:rPr>
        <w:t xml:space="preserve"> olmuştur.</w:t>
      </w:r>
    </w:p>
    <w:p w:rsidR="00633B57" w:rsidRPr="00326E48" w:rsidRDefault="002F3BBC" w:rsidP="007F2DF4">
      <w:pPr>
        <w:numPr>
          <w:ilvl w:val="0"/>
          <w:numId w:val="26"/>
        </w:numPr>
        <w:spacing w:line="276" w:lineRule="auto"/>
        <w:rPr>
          <w:rFonts w:asciiTheme="minorHAnsi" w:hAnsiTheme="minorHAnsi"/>
          <w:sz w:val="22"/>
          <w:szCs w:val="22"/>
        </w:rPr>
      </w:pPr>
      <w:r w:rsidRPr="00326E48">
        <w:rPr>
          <w:rFonts w:asciiTheme="minorHAnsi" w:hAnsiTheme="minorHAnsi"/>
          <w:b/>
          <w:sz w:val="22"/>
          <w:szCs w:val="22"/>
        </w:rPr>
        <w:t>Afiş Kitap Baskı Projesi</w:t>
      </w:r>
      <w:r w:rsidR="00633B57" w:rsidRPr="00326E48">
        <w:rPr>
          <w:rFonts w:asciiTheme="minorHAnsi" w:hAnsiTheme="minorHAnsi"/>
          <w:b/>
          <w:sz w:val="22"/>
          <w:szCs w:val="22"/>
        </w:rPr>
        <w:t xml:space="preserve">: </w:t>
      </w:r>
      <w:r w:rsidR="00633B57" w:rsidRPr="00326E48">
        <w:rPr>
          <w:rFonts w:asciiTheme="minorHAnsi" w:hAnsiTheme="minorHAnsi"/>
          <w:sz w:val="22"/>
          <w:szCs w:val="22"/>
        </w:rPr>
        <w:t xml:space="preserve"> </w:t>
      </w:r>
      <w:r w:rsidRPr="00326E48">
        <w:rPr>
          <w:rFonts w:asciiTheme="minorHAnsi" w:hAnsiTheme="minorHAnsi"/>
          <w:sz w:val="22"/>
          <w:szCs w:val="22"/>
        </w:rPr>
        <w:t xml:space="preserve">Proje kapsamında kullanılmak üzere ihtiyaç duyulan malzeme alımları yapılmıştır. Toplam 9.987,33 </w:t>
      </w:r>
      <w:r w:rsidR="0072651F" w:rsidRPr="00326E48">
        <w:rPr>
          <w:rFonts w:asciiTheme="minorHAnsi" w:hAnsiTheme="minorHAnsi"/>
          <w:sz w:val="22"/>
          <w:szCs w:val="22"/>
        </w:rPr>
        <w:t>₺</w:t>
      </w:r>
      <w:r w:rsidRPr="00326E48">
        <w:rPr>
          <w:rFonts w:asciiTheme="minorHAnsi" w:hAnsiTheme="minorHAnsi"/>
          <w:sz w:val="22"/>
          <w:szCs w:val="22"/>
        </w:rPr>
        <w:t xml:space="preserve"> ödenek kullanılmıştır.</w:t>
      </w:r>
    </w:p>
    <w:p w:rsidR="00646D68" w:rsidRPr="00326E48" w:rsidRDefault="002F3BBC" w:rsidP="007F2DF4">
      <w:pPr>
        <w:pStyle w:val="ListeParagraf"/>
        <w:numPr>
          <w:ilvl w:val="0"/>
          <w:numId w:val="26"/>
        </w:numPr>
        <w:spacing w:after="0" w:line="240" w:lineRule="auto"/>
        <w:rPr>
          <w:rFonts w:asciiTheme="minorHAnsi" w:hAnsiTheme="minorHAnsi"/>
        </w:rPr>
      </w:pPr>
      <w:r w:rsidRPr="00326E48">
        <w:rPr>
          <w:rFonts w:asciiTheme="minorHAnsi" w:hAnsiTheme="minorHAnsi"/>
          <w:b/>
        </w:rPr>
        <w:t>Bilgisayarlı Tahmin ve Erken Uyarı İstasyonu Kurulması Projesi</w:t>
      </w:r>
      <w:r w:rsidR="00633B57" w:rsidRPr="00326E48">
        <w:rPr>
          <w:rFonts w:asciiTheme="minorHAnsi" w:hAnsiTheme="minorHAnsi"/>
          <w:b/>
        </w:rPr>
        <w:t>:</w:t>
      </w:r>
      <w:r w:rsidR="00633B57" w:rsidRPr="00326E48">
        <w:rPr>
          <w:rFonts w:asciiTheme="minorHAnsi" w:hAnsiTheme="minorHAnsi"/>
        </w:rPr>
        <w:t xml:space="preserve"> </w:t>
      </w:r>
      <w:r w:rsidR="00EE796E" w:rsidRPr="00326E48">
        <w:rPr>
          <w:rFonts w:asciiTheme="minorHAnsi" w:hAnsiTheme="minorHAnsi"/>
        </w:rPr>
        <w:t>İlimizde daha önce kurulmuş olan ve 4,5 G sistemine uyumsuzluk sorunu nedeniyle çalışamaz duruma gelen Bayramiç/Karaköy, Lapseki/Umurbey ve Biga/Gerlengeç köylerindeki Bilgisayarlı Tahmin ve Erken Uyarı İstasyonlarının Kalibrasyon ve bakım onarımları yapılmıştır. Proje Kapsamında 34.810,00₺ ödenek kullanılmıştır.</w:t>
      </w:r>
    </w:p>
    <w:p w:rsidR="00646D68" w:rsidRPr="00326E48" w:rsidRDefault="00A70A98" w:rsidP="007F2DF4">
      <w:pPr>
        <w:pStyle w:val="ListeParagraf"/>
        <w:numPr>
          <w:ilvl w:val="0"/>
          <w:numId w:val="26"/>
        </w:numPr>
        <w:spacing w:after="0"/>
        <w:rPr>
          <w:rFonts w:asciiTheme="minorHAnsi" w:hAnsiTheme="minorHAnsi" w:cstheme="minorHAnsi"/>
        </w:rPr>
      </w:pPr>
      <w:r w:rsidRPr="00326E48">
        <w:rPr>
          <w:rFonts w:asciiTheme="minorHAnsi" w:hAnsiTheme="minorHAnsi"/>
          <w:b/>
        </w:rPr>
        <w:t xml:space="preserve">Zoonoz Hastalıklarla Mücadele Kapsamında Aşı, Serum, Koruyucu Malzeme Alımları Projesi:  </w:t>
      </w:r>
      <w:r w:rsidR="00646D68" w:rsidRPr="00326E48">
        <w:rPr>
          <w:rFonts w:asciiTheme="minorHAnsi" w:hAnsiTheme="minorHAnsi" w:cstheme="minorHAnsi"/>
        </w:rPr>
        <w:t>Buzağı ölümlerinin önlenmesi alt projesi kapsamında 20.350 doz Buzağı Septisemi Serumu alımı yapılmış, 20.142,00 ₺ ödenek kullanılmıştır.</w:t>
      </w:r>
    </w:p>
    <w:p w:rsidR="00646D68" w:rsidRPr="00326E48" w:rsidRDefault="00A70A98" w:rsidP="007F2DF4">
      <w:pPr>
        <w:pStyle w:val="ListeParagraf"/>
        <w:numPr>
          <w:ilvl w:val="0"/>
          <w:numId w:val="26"/>
        </w:numPr>
        <w:spacing w:after="0" w:line="240" w:lineRule="auto"/>
        <w:rPr>
          <w:rFonts w:asciiTheme="minorHAnsi" w:hAnsiTheme="minorHAnsi" w:cstheme="minorHAnsi"/>
        </w:rPr>
      </w:pPr>
      <w:r w:rsidRPr="00326E48">
        <w:rPr>
          <w:rFonts w:asciiTheme="minorHAnsi" w:hAnsiTheme="minorHAnsi"/>
          <w:b/>
        </w:rPr>
        <w:t xml:space="preserve">Organik Tarımı Geliştirme Projesi: </w:t>
      </w:r>
      <w:r w:rsidR="00646D68" w:rsidRPr="00326E48">
        <w:rPr>
          <w:rFonts w:asciiTheme="minorHAnsi" w:hAnsiTheme="minorHAnsi" w:cstheme="minorHAnsi"/>
        </w:rPr>
        <w:t>Bitkisel Üretim:</w:t>
      </w:r>
      <w:r w:rsidR="00646D68" w:rsidRPr="00326E48">
        <w:rPr>
          <w:rFonts w:asciiTheme="minorHAnsi" w:hAnsiTheme="minorHAnsi" w:cstheme="minorHAnsi"/>
          <w:b/>
          <w:u w:val="single"/>
        </w:rPr>
        <w:t xml:space="preserve"> </w:t>
      </w:r>
      <w:r w:rsidR="00646D68" w:rsidRPr="00326E48">
        <w:rPr>
          <w:rFonts w:asciiTheme="minorHAnsi" w:hAnsiTheme="minorHAnsi" w:cstheme="minorHAnsi"/>
        </w:rPr>
        <w:t>Yönetim sistem danışmanlığı (87 üretici 3.689,26 da) 19.470,00 TL ödenek kullanılmıştır. Kontrol ve sertifikasyon Ücreti (87 üretici 3.689,26 da) 22.302,00 TL ödenek kullanılmıştır.</w:t>
      </w:r>
    </w:p>
    <w:p w:rsidR="00216F2F" w:rsidRPr="00326E48" w:rsidRDefault="00646D68" w:rsidP="00216F2F">
      <w:pPr>
        <w:tabs>
          <w:tab w:val="num" w:pos="360"/>
        </w:tabs>
        <w:ind w:left="540"/>
        <w:rPr>
          <w:rFonts w:asciiTheme="minorHAnsi" w:hAnsiTheme="minorHAnsi" w:cstheme="minorHAnsi"/>
          <w:sz w:val="22"/>
          <w:szCs w:val="22"/>
        </w:rPr>
      </w:pPr>
      <w:r w:rsidRPr="00326E48">
        <w:rPr>
          <w:rFonts w:asciiTheme="minorHAnsi" w:hAnsiTheme="minorHAnsi" w:cstheme="minorHAnsi"/>
          <w:sz w:val="22"/>
          <w:szCs w:val="22"/>
        </w:rPr>
        <w:t>Hayvansal Üretim</w:t>
      </w:r>
      <w:r w:rsidRPr="00326E48">
        <w:rPr>
          <w:rFonts w:asciiTheme="minorHAnsi" w:hAnsiTheme="minorHAnsi" w:cstheme="minorHAnsi"/>
          <w:sz w:val="22"/>
          <w:szCs w:val="22"/>
          <w:u w:val="single"/>
        </w:rPr>
        <w:t>:</w:t>
      </w:r>
      <w:r w:rsidRPr="00326E48">
        <w:rPr>
          <w:rFonts w:asciiTheme="minorHAnsi" w:hAnsiTheme="minorHAnsi" w:cstheme="minorHAnsi"/>
          <w:sz w:val="22"/>
          <w:szCs w:val="22"/>
        </w:rPr>
        <w:t xml:space="preserve"> Kontrol ve sertifikasyon Ücreti (33 üretici 1.929 büyükbaş ve 21 üretici 1.088,18 da Organik Yem Bitkisi) 15.576,00 </w:t>
      </w:r>
      <w:r w:rsidR="00216F2F" w:rsidRPr="00326E48">
        <w:rPr>
          <w:rFonts w:asciiTheme="minorHAnsi" w:hAnsiTheme="minorHAnsi" w:cstheme="minorHAnsi"/>
          <w:sz w:val="22"/>
          <w:szCs w:val="22"/>
        </w:rPr>
        <w:t>₺</w:t>
      </w:r>
      <w:r w:rsidRPr="00326E48">
        <w:rPr>
          <w:rFonts w:asciiTheme="minorHAnsi" w:hAnsiTheme="minorHAnsi" w:cstheme="minorHAnsi"/>
          <w:sz w:val="22"/>
          <w:szCs w:val="22"/>
        </w:rPr>
        <w:t xml:space="preserve"> ödenek kullanılmıştır.</w:t>
      </w:r>
    </w:p>
    <w:p w:rsidR="00A70A98" w:rsidRPr="00326E48" w:rsidRDefault="00216F2F" w:rsidP="007F2DF4">
      <w:pPr>
        <w:pStyle w:val="ListeParagraf"/>
        <w:numPr>
          <w:ilvl w:val="0"/>
          <w:numId w:val="26"/>
        </w:numPr>
        <w:tabs>
          <w:tab w:val="num" w:pos="360"/>
        </w:tabs>
        <w:rPr>
          <w:rFonts w:asciiTheme="minorHAnsi" w:hAnsiTheme="minorHAnsi"/>
        </w:rPr>
      </w:pPr>
      <w:r w:rsidRPr="00326E48">
        <w:rPr>
          <w:rFonts w:asciiTheme="minorHAnsi" w:hAnsiTheme="minorHAnsi"/>
          <w:b/>
        </w:rPr>
        <w:t xml:space="preserve">   </w:t>
      </w:r>
      <w:r w:rsidR="00A70A98" w:rsidRPr="00326E48">
        <w:rPr>
          <w:rFonts w:asciiTheme="minorHAnsi" w:hAnsiTheme="minorHAnsi"/>
          <w:b/>
        </w:rPr>
        <w:t>İyi Tarım Uygulamalarını Geliştirme Projesi:</w:t>
      </w:r>
      <w:r w:rsidR="00A70A98" w:rsidRPr="00326E48">
        <w:rPr>
          <w:rFonts w:asciiTheme="majorHAnsi" w:hAnsiTheme="majorHAnsi"/>
        </w:rPr>
        <w:t xml:space="preserve"> </w:t>
      </w:r>
      <w:r w:rsidRPr="00326E48">
        <w:rPr>
          <w:rFonts w:asciiTheme="minorHAnsi" w:hAnsiTheme="minorHAnsi" w:cstheme="minorHAnsi"/>
        </w:rPr>
        <w:t xml:space="preserve">Yönetim sistem danışmanlığı (364 üretici 20.142,95 da) 11.800,00 ₺ ödenek kullanılmıştır. Kontrol ve sertifikasyon Ücreti (227 üretici 11627,25 da) 22.608,80 ₺ ödenek kullanılmıştır. </w:t>
      </w:r>
      <w:r w:rsidR="00A70A98" w:rsidRPr="00326E48">
        <w:rPr>
          <w:rFonts w:asciiTheme="minorHAnsi" w:hAnsiTheme="minorHAnsi"/>
        </w:rPr>
        <w:t xml:space="preserve">  </w:t>
      </w:r>
    </w:p>
    <w:p w:rsidR="00216F2F" w:rsidRPr="00326E48" w:rsidRDefault="00A70A98" w:rsidP="007F2DF4">
      <w:pPr>
        <w:numPr>
          <w:ilvl w:val="0"/>
          <w:numId w:val="26"/>
        </w:numPr>
        <w:spacing w:line="276" w:lineRule="auto"/>
        <w:rPr>
          <w:rFonts w:asciiTheme="minorHAnsi" w:hAnsiTheme="minorHAnsi" w:cstheme="minorHAnsi"/>
          <w:sz w:val="22"/>
          <w:szCs w:val="22"/>
        </w:rPr>
      </w:pPr>
      <w:r w:rsidRPr="00326E48">
        <w:rPr>
          <w:rFonts w:asciiTheme="minorHAnsi" w:hAnsiTheme="minorHAnsi"/>
          <w:b/>
          <w:sz w:val="22"/>
          <w:szCs w:val="22"/>
        </w:rPr>
        <w:lastRenderedPageBreak/>
        <w:t>Trinova (Sütotu) Yetiştiriciliğinin Yaygınlaştırılması Projesi:</w:t>
      </w:r>
      <w:r w:rsidRPr="00326E48">
        <w:rPr>
          <w:rFonts w:asciiTheme="majorHAnsi" w:hAnsiTheme="majorHAnsi"/>
          <w:b/>
          <w:sz w:val="22"/>
          <w:szCs w:val="22"/>
        </w:rPr>
        <w:t xml:space="preserve"> </w:t>
      </w:r>
      <w:r w:rsidR="00216F2F" w:rsidRPr="00326E48">
        <w:rPr>
          <w:rFonts w:asciiTheme="minorHAnsi" w:hAnsiTheme="minorHAnsi" w:cstheme="minorHAnsi"/>
          <w:sz w:val="22"/>
          <w:szCs w:val="22"/>
        </w:rPr>
        <w:t>Trinova (süt otu) üretimini yaygınlaştırılması amacıyla 1.675 kg tohum alımı yapılarak üreticilere dağıtılmıştır. Toplam 18.440,75 ₺ ödenek kullanılmıştır.</w:t>
      </w:r>
    </w:p>
    <w:p w:rsidR="000C669F" w:rsidRPr="00326E48" w:rsidRDefault="00692A99" w:rsidP="007F2DF4">
      <w:pPr>
        <w:pStyle w:val="ListeParagraf"/>
        <w:numPr>
          <w:ilvl w:val="0"/>
          <w:numId w:val="26"/>
        </w:numPr>
        <w:spacing w:line="240" w:lineRule="auto"/>
        <w:rPr>
          <w:rFonts w:asciiTheme="minorHAnsi" w:hAnsiTheme="minorHAnsi" w:cstheme="minorHAnsi"/>
        </w:rPr>
      </w:pPr>
      <w:r w:rsidRPr="00326E48">
        <w:rPr>
          <w:rFonts w:asciiTheme="minorHAnsi" w:hAnsiTheme="minorHAnsi"/>
          <w:b/>
        </w:rPr>
        <w:t>Bayramiç İlçesinde Kullanılmış Zirai Atıkların Toplanarak Bertaraf Edilmesi Projesi:</w:t>
      </w:r>
      <w:r w:rsidRPr="00326E48">
        <w:rPr>
          <w:rFonts w:asciiTheme="minorHAnsi" w:hAnsiTheme="minorHAnsi" w:cstheme="minorHAnsi"/>
        </w:rPr>
        <w:t xml:space="preserve"> </w:t>
      </w:r>
      <w:r w:rsidR="000C669F" w:rsidRPr="00326E48">
        <w:rPr>
          <w:rFonts w:asciiTheme="minorHAnsi" w:hAnsiTheme="minorHAnsi" w:cstheme="minorHAnsi"/>
        </w:rPr>
        <w:t xml:space="preserve">İl Gıda Tarım ve Hayvancılık Müdürlüğü, Bayramiç Belediyesi ve İl Özel İdaresi tarafından ortaklaşa yürütülen “Bayramiç İlçesinde Kullanılmış Zirai İlaç Atıklarının Toplanarak Bertaraf Edilmesi Projesi” kapsamında Bayramiç Baraj Havzasında bulunan Akçakıl, Çavuşlu, Evciler, Külcüler, Üzümlü, Yeşilköy, Çırpılar, Tongurlu, Sarıot, Karaköy, Gedik, Mollahasan köylerinde zirai ilaç atıklarının toplanması amacıyla 90 adet konteyner alımı yapılmıştır. Proje kapsamında alınan 90 konteyner köylerin bitkisel üretim potansiyelleri ve çiftçi sayıları göz önüne alınarak köy muhtarlarına teslim edilmiştir. Proje kapsamında toplam 85.000,36 TL ödenek kullanılmıştır. </w:t>
      </w:r>
    </w:p>
    <w:p w:rsidR="000C669F" w:rsidRPr="00326E48" w:rsidRDefault="000C669F" w:rsidP="007F2DF4">
      <w:pPr>
        <w:pStyle w:val="ListeParagraf"/>
        <w:numPr>
          <w:ilvl w:val="0"/>
          <w:numId w:val="26"/>
        </w:numPr>
        <w:spacing w:line="240" w:lineRule="auto"/>
        <w:rPr>
          <w:rFonts w:asciiTheme="minorHAnsi" w:hAnsiTheme="minorHAnsi" w:cstheme="minorHAnsi"/>
        </w:rPr>
      </w:pPr>
      <w:r w:rsidRPr="00326E48">
        <w:rPr>
          <w:rFonts w:asciiTheme="minorHAnsi" w:hAnsiTheme="minorHAnsi" w:cstheme="minorHAnsi"/>
        </w:rPr>
        <w:t>Bayramiç İlçesinde Kullanılmış Zirai Atıkların Toplanarak Bertaraf Edilmesi Projesi: İl Gıda Tarım ve Hayvancılık Müdürlüğü, Bayramiç Belediyesi ve İl Özel İdaresi tarafından ortaklaşa yürütülen “Bayramiç İlçesinde Kullanılmış Zirai İlaç Atıklarının Toplanarak Bertaraf Edilmesi Projesi” kapsamında Bayramiç Baraj Havzasında bulunan Akçakıl, Çavuşlu, Evciler, Külcüler, Üzümlü, Yeşilköy, Çırpılar, Tongurlu, Sarıot, Karaköy, Gedik, Mollahasan köylerinde zirai ilaç atıklarının toplanması amacıyla 90 adet konteyner alımı yapılmıştır. Proje kapsamında alınan 90 konteyner köylerin bitkisel üretim potansiyelleri ve çiftçi sayıları göz önüne alınarak köy muhtarlarına teslim edilmiştir. Proje kapsamında toplam 85.000,36 TL ödenek kullanılmıştır.</w:t>
      </w:r>
    </w:p>
    <w:p w:rsidR="000C669F" w:rsidRPr="00326E48" w:rsidRDefault="000C669F" w:rsidP="007F2DF4">
      <w:pPr>
        <w:pStyle w:val="ListeParagraf"/>
        <w:numPr>
          <w:ilvl w:val="0"/>
          <w:numId w:val="26"/>
        </w:numPr>
        <w:spacing w:line="240" w:lineRule="auto"/>
        <w:rPr>
          <w:rFonts w:asciiTheme="minorHAnsi" w:hAnsiTheme="minorHAnsi" w:cstheme="minorHAnsi"/>
        </w:rPr>
      </w:pPr>
      <w:r w:rsidRPr="00326E48">
        <w:rPr>
          <w:rFonts w:asciiTheme="minorHAnsi" w:hAnsiTheme="minorHAnsi" w:cstheme="minorHAnsi"/>
        </w:rPr>
        <w:t xml:space="preserve">Arıcılığın Geliştirilmesi Projesi: Proje kapsamında Bayramiç İlçesi Söğütgediği köyü yetiştiricilerine dağıtılmak üzere 60 adet arılı kovan alımı yapılmıştır. Toplam 22.800,16 ₺ ödenek kullanılmıştır. </w:t>
      </w:r>
    </w:p>
    <w:p w:rsidR="000C669F" w:rsidRPr="00326E48" w:rsidRDefault="000C669F" w:rsidP="007F2DF4">
      <w:pPr>
        <w:pStyle w:val="ListeParagraf"/>
        <w:numPr>
          <w:ilvl w:val="0"/>
          <w:numId w:val="26"/>
        </w:numPr>
        <w:spacing w:line="240" w:lineRule="auto"/>
        <w:rPr>
          <w:rFonts w:asciiTheme="minorHAnsi" w:hAnsiTheme="minorHAnsi" w:cstheme="minorHAnsi"/>
        </w:rPr>
      </w:pPr>
      <w:r w:rsidRPr="00326E48">
        <w:rPr>
          <w:rFonts w:asciiTheme="minorHAnsi" w:hAnsiTheme="minorHAnsi" w:cstheme="minorHAnsi"/>
        </w:rPr>
        <w:t xml:space="preserve">Menengiç Ağaçlarına Antep Fıstığı Aşılaması Projesi:  Ayvacık İlyasfakı köyünde bulunan Menengiç ağaçlarına toplam 4.000 adet aşı kalemi ile antepfıstığı aşılaması gerçekleştirilmiş olup toplam 19.540,80 ₺ ödenek kullanılmıştır. </w:t>
      </w:r>
    </w:p>
    <w:p w:rsidR="004E3D73" w:rsidRPr="002143D0" w:rsidRDefault="003C1838" w:rsidP="002F09DB">
      <w:pPr>
        <w:pStyle w:val="Balk3"/>
        <w:spacing w:before="120" w:after="0"/>
      </w:pPr>
      <w:bookmarkStart w:id="819" w:name="_Toc378852757"/>
      <w:bookmarkStart w:id="820" w:name="_Toc379183297"/>
      <w:bookmarkStart w:id="821" w:name="_Toc379185159"/>
      <w:bookmarkStart w:id="822" w:name="_Toc386732013"/>
      <w:bookmarkStart w:id="823" w:name="_Toc411347589"/>
      <w:bookmarkStart w:id="824" w:name="_Toc525548166"/>
      <w:bookmarkStart w:id="825" w:name="_Toc378852759"/>
      <w:bookmarkStart w:id="826" w:name="_Toc379183299"/>
      <w:bookmarkStart w:id="827" w:name="_Toc379185161"/>
      <w:bookmarkEnd w:id="808"/>
      <w:bookmarkEnd w:id="809"/>
      <w:bookmarkEnd w:id="810"/>
      <w:bookmarkEnd w:id="811"/>
      <w:r w:rsidRPr="002143D0">
        <w:t>4.6</w:t>
      </w:r>
      <w:r w:rsidR="004E3D73" w:rsidRPr="002143D0">
        <w:t>.</w:t>
      </w:r>
      <w:r w:rsidR="00424EBE" w:rsidRPr="002143D0">
        <w:t>2</w:t>
      </w:r>
      <w:r w:rsidR="004E3D73" w:rsidRPr="002143D0">
        <w:t xml:space="preserve">. </w:t>
      </w:r>
      <w:bookmarkEnd w:id="819"/>
      <w:bookmarkEnd w:id="820"/>
      <w:bookmarkEnd w:id="821"/>
      <w:bookmarkEnd w:id="822"/>
      <w:bookmarkEnd w:id="823"/>
      <w:r w:rsidR="00A063C3" w:rsidRPr="002143D0">
        <w:t>Tarımsal Kuraklık İl Eylem Planı Çalışmaları</w:t>
      </w:r>
      <w:bookmarkEnd w:id="824"/>
    </w:p>
    <w:p w:rsidR="00A063C3" w:rsidRPr="002143D0" w:rsidRDefault="00A063C3" w:rsidP="00A063C3">
      <w:pPr>
        <w:spacing w:line="276" w:lineRule="auto"/>
        <w:ind w:firstLine="708"/>
        <w:rPr>
          <w:rFonts w:asciiTheme="minorHAnsi" w:hAnsiTheme="minorHAnsi"/>
          <w:sz w:val="22"/>
          <w:szCs w:val="22"/>
        </w:rPr>
      </w:pPr>
      <w:r w:rsidRPr="002143D0">
        <w:rPr>
          <w:rFonts w:asciiTheme="minorHAnsi" w:hAnsiTheme="minorHAnsi"/>
          <w:sz w:val="22"/>
          <w:szCs w:val="22"/>
        </w:rPr>
        <w:t xml:space="preserve">7 Ağustos 2007 tarih ve 26606 Sayı Resmî Gazete yayınlanan  “Tarımsal Kuraklıkla Mücadele ile Kuraklık Yönetimi Çalışmalarına İlişkin Usul ve Esaslar Hakkında Karar”ın yürürlüğe konulması; Bakanlar Kurulu’nca 09.07.2007 tarihinde kararlaştırılmıştır. Bu karara istinaden 18 Ağustos 2012 tarihinde yayınlanan Tarımsal Kuraklık Yönetiminin Görevleri, Çalışma Usul ve Esaslarına Dair Yönetmelik gereğince, ilgili kurum ve kuruluşlardan İl Tarımsal Kuraklıkla Mücadele Eylem Planının hazırlanması amacıyla istenen veriler kullanılarak, İl Gıda Tarım ve Hayvancılık Müdürlüğümüzce “Çanakkale İli Tarımsal Kuraklıkla Mücadele Eylem Planı”  hazırlanmıştır. Hazırlanan Eylem Planı ile Kuraklıkla mücadelede, kurak yıllarda alınması gereken tedbirlerin yanında, normal şartlardaki yıllarda alınması gereken tedbirler de belirtilmektedir. </w:t>
      </w:r>
    </w:p>
    <w:p w:rsidR="00A063C3" w:rsidRPr="002143D0" w:rsidRDefault="00A063C3" w:rsidP="00A063C3">
      <w:pPr>
        <w:spacing w:line="276" w:lineRule="auto"/>
        <w:ind w:firstLine="708"/>
        <w:rPr>
          <w:rFonts w:asciiTheme="minorHAnsi" w:hAnsiTheme="minorHAnsi"/>
          <w:sz w:val="22"/>
          <w:szCs w:val="22"/>
        </w:rPr>
      </w:pPr>
      <w:r w:rsidRPr="002143D0">
        <w:rPr>
          <w:rFonts w:asciiTheme="minorHAnsi" w:hAnsiTheme="minorHAnsi"/>
          <w:sz w:val="22"/>
          <w:szCs w:val="22"/>
        </w:rPr>
        <w:t>Bu nedenlerle “Kuraklık Eylem Planı” sadece kuraklık olduğu yıllarda alınacak önlemleri değil, kuraklık olmadan önce yağışlı yıllarda alınacak tedbirleri de içermektedir. Bu bağlamda merkezde ilgili bakanlıklar konuları itibariyle gelecek yıllarda yapacakları yatırımlar ve kuraklık halinde kısa dönemde yapacakları çalışmaları kapsayan eylem planlarını hazırlamaktadırlar.  İllerde ise uygulamaya yönelik tüm kuruluş çalışmalarını kapsayan İl Kuraklık Eylem Planı hazırlanmıştır.  Hazırlanan Çanakkale İli Tarımsal Kuraklıkla Mücadele Eylem Planı, Tarımsal Kuraklık İl Kriz Merkezini oluşturan birim ve organlara gönderilmiş olup, tarımsal kuraklık eylem planı mevcut konjüktüre göre de güncellenmeleri yapılarak bir rapor halinde Bakanlığımıza sunulmuştur.</w:t>
      </w:r>
    </w:p>
    <w:p w:rsidR="004940E9" w:rsidRPr="002143D0" w:rsidRDefault="00A063C3" w:rsidP="00A063C3">
      <w:pPr>
        <w:spacing w:line="276" w:lineRule="auto"/>
        <w:ind w:firstLine="708"/>
        <w:rPr>
          <w:rFonts w:asciiTheme="minorHAnsi" w:hAnsiTheme="minorHAnsi"/>
          <w:sz w:val="22"/>
          <w:szCs w:val="22"/>
        </w:rPr>
      </w:pPr>
      <w:r w:rsidRPr="002143D0">
        <w:rPr>
          <w:rFonts w:asciiTheme="minorHAnsi" w:hAnsiTheme="minorHAnsi"/>
          <w:sz w:val="22"/>
          <w:szCs w:val="22"/>
        </w:rPr>
        <w:t xml:space="preserve">Ayrıca ilimize ait tarımsal kuraklık eylem planında belirtilen geçen dönem faaliyetlerini değerlendirmek ve ileriye dönük hedeflerimizi belirlenmesi amacıyla, Tarımsal Kuraklık İl Kriz Merkezi birimleri İl Müdürlüğümüz koordinatörlüğünde </w:t>
      </w:r>
      <w:r w:rsidR="000C669F">
        <w:rPr>
          <w:rFonts w:asciiTheme="minorHAnsi" w:hAnsiTheme="minorHAnsi"/>
          <w:sz w:val="22"/>
          <w:szCs w:val="22"/>
        </w:rPr>
        <w:t>11</w:t>
      </w:r>
      <w:r w:rsidRPr="002143D0">
        <w:rPr>
          <w:rFonts w:asciiTheme="minorHAnsi" w:hAnsiTheme="minorHAnsi"/>
          <w:sz w:val="22"/>
          <w:szCs w:val="22"/>
        </w:rPr>
        <w:t xml:space="preserve"> Mayıs 201</w:t>
      </w:r>
      <w:r w:rsidR="000C669F">
        <w:rPr>
          <w:rFonts w:asciiTheme="minorHAnsi" w:hAnsiTheme="minorHAnsi"/>
          <w:sz w:val="22"/>
          <w:szCs w:val="22"/>
        </w:rPr>
        <w:t>7</w:t>
      </w:r>
      <w:r w:rsidRPr="002143D0">
        <w:rPr>
          <w:rFonts w:asciiTheme="minorHAnsi" w:hAnsiTheme="minorHAnsi"/>
          <w:sz w:val="22"/>
          <w:szCs w:val="22"/>
        </w:rPr>
        <w:t xml:space="preserve"> tarihinde toplanmıştır</w:t>
      </w:r>
    </w:p>
    <w:p w:rsidR="00424EBE" w:rsidRPr="002143D0" w:rsidRDefault="00424EBE" w:rsidP="00424EBE">
      <w:pPr>
        <w:pStyle w:val="Balk3"/>
      </w:pPr>
      <w:bookmarkStart w:id="828" w:name="_Toc525548167"/>
      <w:r w:rsidRPr="002143D0">
        <w:lastRenderedPageBreak/>
        <w:t>4.6.3. 2090 Sayılı Kanun ve Doğal Afetlerle İlgili Yapılan Çalışmalar</w:t>
      </w:r>
      <w:bookmarkEnd w:id="828"/>
    </w:p>
    <w:p w:rsidR="00717DE6" w:rsidRPr="00326E48" w:rsidRDefault="00717DE6" w:rsidP="00717DE6">
      <w:pPr>
        <w:pStyle w:val="ListeParagraf"/>
        <w:spacing w:after="0"/>
        <w:ind w:left="0" w:firstLine="708"/>
        <w:rPr>
          <w:rFonts w:asciiTheme="minorHAnsi" w:hAnsiTheme="minorHAnsi"/>
        </w:rPr>
      </w:pPr>
      <w:r w:rsidRPr="00326E48">
        <w:rPr>
          <w:rFonts w:asciiTheme="minorHAnsi" w:hAnsiTheme="minorHAnsi"/>
        </w:rPr>
        <w:t xml:space="preserve">Oluşan olumsuz iklim faaliyeti (Aşırı yağış, Sel, Fırtına, Don ve Dolu vd.) sonucu, tarım alanlarında oluşan zararın genel tespitini,  İl ve İlçe Müdürlüklerimizce kurulan ekipler tarafından yapılmaktadır.  Ekili-dikili Tarım alanlarında oluşan bu zarar, Bakanlığımıza acil olarak bildirilmektedir. Oluşan zarar Tarım Sigortaları kapsamındaki bir risk ( dolu, fırtına, hortum, yangın, heyelan, deprem, sel ve su baskını nedeniyle oluşan hasar tarım sigortaları kapsamında teminat altına alınmıştır.)  ise 2090 sayılı Tabii Afetlerden Zarar Gören Çiftçilere Yapılacak Yardımlar Hakkında Kanun kapsamında değerlendirilmemektedir. Bu durumda İl ve İlçe Müdürlüklerimize dilekçe ile başvuran çiftçilerin parsellerinde hasar tespiti yapılmakta, bilgi olarak Bakanlığımıza bildirilmektedir. Daha sonra Bakanlar Kurulu Kararı ile bu Afetlerden zarar gören çiftçilere yapılacak borç ertelemesi, faiz indirimi gibi desteklerde bu tespitlere göre işlem yapılmaktadır. </w:t>
      </w:r>
    </w:p>
    <w:p w:rsidR="00717DE6" w:rsidRPr="005547A4" w:rsidRDefault="00717DE6" w:rsidP="00717DE6">
      <w:pPr>
        <w:pStyle w:val="ListeParagraf"/>
        <w:spacing w:before="60" w:after="0"/>
        <w:ind w:left="0" w:firstLine="709"/>
        <w:rPr>
          <w:rFonts w:asciiTheme="minorHAnsi" w:hAnsiTheme="minorHAnsi"/>
        </w:rPr>
      </w:pPr>
      <w:r w:rsidRPr="005547A4">
        <w:rPr>
          <w:rFonts w:asciiTheme="minorHAnsi" w:hAnsiTheme="minorHAnsi"/>
        </w:rPr>
        <w:t>İlimiz, Ayvacık İlçe Hasar Tespit Komisyonunun 27/01/2017 tarih ve 2 nolu karar incelendiğinde 15/01/2017 tarihinde meydana gelen su baskını olayından dolayı; Küçükkuyu beldesi Mıhlı Mahallesinde 5 üreticiye ait hayvan varlıkları, depolarında bulunan zeytinyağı, yonca balyaları, hayvan yemleri, ekili bulunan yeşil soğan ve sarımsak alanlarında ve tarımsal yapılarında %16-%100 oranında zarar meydana geldiği,</w:t>
      </w:r>
    </w:p>
    <w:p w:rsidR="00717DE6" w:rsidRPr="005547A4" w:rsidRDefault="00717DE6" w:rsidP="00717DE6">
      <w:pPr>
        <w:pStyle w:val="ListeParagraf"/>
        <w:spacing w:before="60" w:after="0"/>
        <w:ind w:left="0" w:firstLine="709"/>
        <w:rPr>
          <w:rFonts w:asciiTheme="minorHAnsi" w:hAnsiTheme="minorHAnsi"/>
        </w:rPr>
      </w:pPr>
      <w:r w:rsidRPr="005547A4">
        <w:rPr>
          <w:rFonts w:asciiTheme="minorHAnsi" w:hAnsiTheme="minorHAnsi"/>
        </w:rPr>
        <w:t xml:space="preserve">Ayvacık İlçe Hasar Tespit Komisyonunun 11/07/2017 tarih ve 3 nolu karar incelendiğinde 06/02/2017 tarihinde meydana gelen deprem olayından dolayı Babadere Köyünde 3 üretici, Çamköy Köyünde 14 üretici, Erecek köyünde 6 üretici, Gülpınar Köyünde 49 üretici, Kestanelik köyünde 2 üretici, Kocaköy Köyünde 11 üretici, Korubaşı Köyünde 1 üretici, Koyunevi Köyünde 4 üretici, Kösedere Köyünde 5 üretici, Naldöken Köyünde 15 üretici, Paşaköy Köyünde 1 üretici, Taşağıl Köyünde 13 üretici, Taşboğaz Köyünde 6 üretici, Tuzla köyünde 35 üretici, Yukarıköy Köyünde 103 üretici olmak üzere toplam 320 üreticinin hayvan ağıllarında %30-%90 arasında zarar meydana getirdiği, Taşağıl Köyünde bir üreticinin tarımsal sulama sistemlerinin %80 oranında zarar gördüğü, Çamköy Köyünde bir üreticiye ait 1 küçükbaş hayvan, Gülpınar Köyüne bağlı Kızılkeçili Mahallesinde bir üreticiye ait 1 küçükbaş hayvan, Taşağıl Köyünde üç üreticiye ait 9 küçükbaş hayvan, Tuzla Köyünde iki üreticiye ait 5 küçükbaş hayvan ve Yukarıköy Köyünde üç üreticiye ait 4 küçükbaş hayvan olmak üzere toplam 19 adet küçükbaş hayvan telef olduğu, </w:t>
      </w:r>
    </w:p>
    <w:p w:rsidR="00717DE6" w:rsidRPr="005547A4" w:rsidRDefault="00717DE6" w:rsidP="00717DE6">
      <w:pPr>
        <w:pStyle w:val="ListeParagraf"/>
        <w:spacing w:after="0"/>
        <w:ind w:left="0" w:firstLine="708"/>
        <w:rPr>
          <w:rFonts w:asciiTheme="minorHAnsi" w:hAnsiTheme="minorHAnsi"/>
        </w:rPr>
      </w:pPr>
      <w:r w:rsidRPr="005547A4">
        <w:rPr>
          <w:rFonts w:asciiTheme="minorHAnsi" w:hAnsiTheme="minorHAnsi"/>
        </w:rPr>
        <w:t>Bakanlar Kurulu Kararı kapsamındaki kredi borçlarının ertelenmesine alınan komisyon kararının ilgili Ziraat Bankası Şubesine ve Tarım Kredi Kooperatiflerine gönderilmesine karar verildiği tespit edilmiştir.</w:t>
      </w:r>
    </w:p>
    <w:p w:rsidR="00717DE6" w:rsidRPr="005547A4" w:rsidRDefault="00717DE6" w:rsidP="00717DE6">
      <w:pPr>
        <w:pStyle w:val="ListeParagraf"/>
        <w:spacing w:before="60" w:after="0"/>
        <w:ind w:left="0" w:firstLine="709"/>
        <w:rPr>
          <w:rFonts w:asciiTheme="minorHAnsi" w:hAnsiTheme="minorHAnsi"/>
        </w:rPr>
      </w:pPr>
      <w:r w:rsidRPr="005547A4">
        <w:rPr>
          <w:rFonts w:asciiTheme="minorHAnsi" w:hAnsiTheme="minorHAnsi"/>
        </w:rPr>
        <w:t>Ezine İlçe Hasar Tespit Komisyonunun 10/04/2017 tarih ve 1 nolu karar incelenmesinde:</w:t>
      </w:r>
    </w:p>
    <w:p w:rsidR="00717DE6" w:rsidRPr="005547A4" w:rsidRDefault="00717DE6" w:rsidP="00717DE6">
      <w:pPr>
        <w:pStyle w:val="ListeParagraf"/>
        <w:spacing w:after="0"/>
        <w:ind w:left="0" w:firstLine="708"/>
        <w:rPr>
          <w:rFonts w:asciiTheme="minorHAnsi" w:hAnsiTheme="minorHAnsi"/>
        </w:rPr>
      </w:pPr>
      <w:r w:rsidRPr="005547A4">
        <w:rPr>
          <w:rFonts w:asciiTheme="minorHAnsi" w:hAnsiTheme="minorHAnsi"/>
        </w:rPr>
        <w:t>18/03/2017 tarihinde meydana gelen don ve kırağı zararından dolayı kiraz ve kayısı da don zararı tespit edildiği, Merkez, Cami kebir Mahallesinde üretim yapan Alanar Meyve ve Gıda Üretim ve Paz.San.Tic. A.Ş. ait 167,798 dekar kayısı bahçesinde %90 ve 25,500 dekar kiraz bahçesinde %35 zarar meydana gelmiştir, Ezine İlçe Hasar Tespit Komisyonunun 07/08/2017 tarih ve 2 nolu karar incelenmesinde: 17-27/07/2017 tarihlerinde meydana gelen aşırı yağış ve dolu neticesinde Gökçebayır Köyünde 27, Karadağ Köyünde 5, Kemallı Köyünde 14, Pınarbaşı Köyünde 1, Yahyaçavuş Köyünde 5 ve İlçe Merkezinde 4 olmak üzere toplam 46 üreticiye ait 760,1 dekar zeytin, domates, mısır, erik, ayva, kavun, karpuz, ceviz, şeftali, bağ alanlarında %30-%100 arasında zarar meydana geldiği, Yine Gökçebayır Köyünde 4000 kg arpa,500 kg buğday, ve İlçe merkezi Cumhuriyet Mahallesinde 1 çiftçiye ait ağılda %40 zarar oluştuğu,</w:t>
      </w:r>
    </w:p>
    <w:p w:rsidR="00717DE6" w:rsidRPr="005547A4" w:rsidRDefault="00717DE6" w:rsidP="00717DE6">
      <w:pPr>
        <w:pStyle w:val="ListeParagraf"/>
        <w:spacing w:before="120" w:after="0"/>
        <w:ind w:left="0" w:firstLine="709"/>
        <w:contextualSpacing w:val="0"/>
        <w:rPr>
          <w:rFonts w:asciiTheme="minorHAnsi" w:hAnsiTheme="minorHAnsi"/>
        </w:rPr>
      </w:pPr>
      <w:r w:rsidRPr="005547A4">
        <w:rPr>
          <w:rFonts w:asciiTheme="minorHAnsi" w:hAnsiTheme="minorHAnsi"/>
        </w:rPr>
        <w:lastRenderedPageBreak/>
        <w:t>Bakanlar Kurulu Kararı kapsamındaki kredi borçlarının ertelenmesine alınan komisyon kararının ilgili Ziraat Bankası Şubesine ve Tarım Kredi Kooperatiflerine gönderilmesine karar verildiği tespit edilmiştir.</w:t>
      </w:r>
    </w:p>
    <w:p w:rsidR="00717DE6" w:rsidRPr="005547A4" w:rsidRDefault="00717DE6" w:rsidP="00717DE6">
      <w:pPr>
        <w:pStyle w:val="ListeParagraf"/>
        <w:spacing w:before="120" w:after="0"/>
        <w:ind w:left="0" w:firstLine="709"/>
        <w:contextualSpacing w:val="0"/>
        <w:rPr>
          <w:rFonts w:asciiTheme="minorHAnsi" w:hAnsiTheme="minorHAnsi"/>
        </w:rPr>
      </w:pPr>
      <w:r w:rsidRPr="005547A4">
        <w:rPr>
          <w:rFonts w:asciiTheme="minorHAnsi" w:hAnsiTheme="minorHAnsi"/>
        </w:rPr>
        <w:t>Lapseki İlçe Hasar Tespit Komisyonunun 22/09/2017 tarih ve 2 nolu karar incelendiğinde 27/07/2017 tarihinde meydana gelen aşırı yağış, fırtına ve doludan dolayı İlçe Merkezi Gazi Mustafa Paşa Mahallesinde 30, Cumhuriyet Mahallesinde 7, Çardak Beldesinde 40, Adatepe Köyünde 38, Hacıömerler Köyünde 3, Mecidiyeköy Köyünde 6, Yeniceköy Köyünde 86, Alpagut Köyünde 8 ve Kocaveli Köyünde 6 üretici olmak üzere 224 üreticinin toplam 3.997,544 dekar alanında; Şefteali. Nektarin, Erik, Elma, Ceviz, Zeytin,  ve Sebze gibi tarımsal ürünlerinde %20-%100 oranında zarar meydana gelmiştir.</w:t>
      </w:r>
    </w:p>
    <w:p w:rsidR="00717DE6" w:rsidRPr="00326E48" w:rsidRDefault="00717DE6" w:rsidP="00717DE6">
      <w:pPr>
        <w:pStyle w:val="ListeParagraf"/>
        <w:spacing w:before="120" w:after="0"/>
        <w:ind w:left="0" w:firstLine="709"/>
        <w:contextualSpacing w:val="0"/>
        <w:rPr>
          <w:rFonts w:asciiTheme="minorHAnsi" w:hAnsiTheme="minorHAnsi"/>
        </w:rPr>
      </w:pPr>
      <w:r w:rsidRPr="00326E48">
        <w:rPr>
          <w:rFonts w:asciiTheme="minorHAnsi" w:hAnsiTheme="minorHAnsi"/>
        </w:rPr>
        <w:t>Biga İlçe Hasar Tespit Komisyonunun 15/08/2017 tarih ve 1 nolu kararı incelendiğinde 27/07/2017 tarihinde meydana gelen aşırı yağış, ve doludan dolayı Tokatkırı Köyünde 50, Yeniçiftlik köyünde 7, Örtülüce Köyünde 18, H.H. Yaylası Köyünde 3, Kocagür Köyünde 23 üretici olmak üzere 101 üreticiye ait 2.707,4 dekar biber, s.mısır, buğday, domates, karpuz, yonca, Ayçiçek, kavun, T.mısır alanlarında %40-%60 oranında zarar meydana geldiği anlaşılmıştır.</w:t>
      </w:r>
    </w:p>
    <w:p w:rsidR="00717DE6" w:rsidRPr="00326E48" w:rsidRDefault="00717DE6" w:rsidP="00717DE6">
      <w:pPr>
        <w:pStyle w:val="ListeParagraf"/>
        <w:spacing w:before="120" w:after="0"/>
        <w:ind w:left="0" w:firstLine="709"/>
        <w:contextualSpacing w:val="0"/>
        <w:rPr>
          <w:rFonts w:asciiTheme="minorHAnsi" w:hAnsiTheme="minorHAnsi"/>
        </w:rPr>
      </w:pPr>
      <w:r w:rsidRPr="00326E48">
        <w:rPr>
          <w:rFonts w:asciiTheme="minorHAnsi" w:hAnsiTheme="minorHAnsi"/>
        </w:rPr>
        <w:t>Bakanlar Kurulu Kararı kapsamındaki kredi borçlarının ertelenmesine alınan komisyon kararının ilgili Ziraat Bankası Şubesine ve Tarım Kredi Kooperatiflerine gönderilmesine karar verildiği tespit edilmiştir.</w:t>
      </w:r>
    </w:p>
    <w:p w:rsidR="00717DE6" w:rsidRPr="00326E48" w:rsidRDefault="00717DE6" w:rsidP="00717DE6">
      <w:pPr>
        <w:pStyle w:val="ListeParagraf"/>
        <w:spacing w:after="0"/>
        <w:ind w:left="0" w:firstLine="708"/>
        <w:rPr>
          <w:rFonts w:asciiTheme="minorHAnsi" w:hAnsiTheme="minorHAnsi"/>
        </w:rPr>
      </w:pPr>
      <w:r w:rsidRPr="00326E48">
        <w:rPr>
          <w:rFonts w:asciiTheme="minorHAnsi" w:hAnsiTheme="minorHAnsi"/>
        </w:rPr>
        <w:t>Bayramiç İlçe Hasar Tespit Komisyonunun 30/06/2017 tarih ve 6 nolu kararı incelendiğinde; 03/06/2017 tarihinde meydana gelen sağanak yağış ve dolu neticesinde Yeşilköy Köyünde 9 ve Tongurlu Köyünde olmak üzere 15 üreticiye ait 295,8 dekar Elma ve Bağ dikili alanlarda %40-%60 oranında zarar meydana geldiği,</w:t>
      </w:r>
    </w:p>
    <w:p w:rsidR="00717DE6" w:rsidRPr="00326E48" w:rsidRDefault="00717DE6" w:rsidP="00717DE6">
      <w:pPr>
        <w:pStyle w:val="ListeParagraf"/>
        <w:spacing w:before="120" w:after="0"/>
        <w:ind w:left="0" w:firstLine="709"/>
        <w:contextualSpacing w:val="0"/>
        <w:rPr>
          <w:rFonts w:asciiTheme="minorHAnsi" w:hAnsiTheme="minorHAnsi"/>
        </w:rPr>
      </w:pPr>
      <w:r w:rsidRPr="00326E48">
        <w:rPr>
          <w:rFonts w:asciiTheme="minorHAnsi" w:hAnsiTheme="minorHAnsi"/>
        </w:rPr>
        <w:t>Bayramiç İlçe Hasar Tespit Komisyonunun 14/08/2017 tarih ve 7 nolu kararı incelendiğinde; 17-18/07/2017 tarihlerinde  meydana gelen dolu neticesinde  Ağaçköyde 3, İlçe Merkezi Camikebir Mahallesinde 4 üreticiye ait depolanmış haldeki 250kg mısır, 10000 kg buğday, 3000 kg yulaf, 1500 kg arpa, Kutluoba Köyünde 1 üretici, Tülüler Köyünde Ayazma Tarım Hay.Gıd.Nak.Turz.San.Tic.Ltd.Şti. ve Alara Tarım Ürünleri Sanayi ve Ticaret A.Ş. tüzel kişilik ile birlikte 15 üretici olmak üzere toplam 23 üreticinin silajlık mısır, elma, domates, nektarin, biber, bamya ve kiraz olmak üzere 549,6 dekar alanda zarar meydana geldiği;</w:t>
      </w:r>
    </w:p>
    <w:p w:rsidR="00717DE6" w:rsidRPr="00326E48" w:rsidRDefault="00717DE6" w:rsidP="00717DE6">
      <w:pPr>
        <w:pStyle w:val="ListeParagraf"/>
        <w:spacing w:before="120" w:after="0"/>
        <w:ind w:left="0" w:firstLine="709"/>
        <w:contextualSpacing w:val="0"/>
        <w:rPr>
          <w:rFonts w:asciiTheme="minorHAnsi" w:hAnsiTheme="minorHAnsi"/>
        </w:rPr>
      </w:pPr>
      <w:r w:rsidRPr="00326E48">
        <w:rPr>
          <w:rFonts w:asciiTheme="minorHAnsi" w:hAnsiTheme="minorHAnsi"/>
        </w:rPr>
        <w:t>Bakanlar Kurulu Kararı kapsamındaki kredi borçlarının ertelenmesine alınan komisyon kararının ilgili Ziraat Bankası Şubesine ve Tarım Kredi Kooperatiflerine gönderilmesine karar verildiği tespit edilmiştir.</w:t>
      </w:r>
    </w:p>
    <w:p w:rsidR="00717DE6" w:rsidRPr="005547A4" w:rsidRDefault="00717DE6" w:rsidP="00717DE6">
      <w:pPr>
        <w:pStyle w:val="ListeParagraf"/>
        <w:spacing w:before="120" w:after="0"/>
        <w:ind w:left="0" w:firstLine="709"/>
        <w:contextualSpacing w:val="0"/>
        <w:rPr>
          <w:rFonts w:asciiTheme="minorHAnsi" w:hAnsiTheme="minorHAnsi"/>
        </w:rPr>
      </w:pPr>
      <w:r w:rsidRPr="005547A4">
        <w:rPr>
          <w:rFonts w:asciiTheme="minorHAnsi" w:hAnsiTheme="minorHAnsi"/>
        </w:rPr>
        <w:t>Gelibolu İlçe Hasar Tespit Komisyonunun 27/12/2017 tarih ve 2 nolu karar incelendiğinde 26/09/2017 tarihinde meydana gelen şiddetli yağıştan dolayı Yeniköy Köyünde 3 balıkçıya ait 60 parça 6000 metre balık ağı, 51 leğen 5100 metre paragat ağı,  3 adet ruhsatlı küçük boy ahşap balıkçı teknesi ve bir adet ırgat olarak tabir edilen makinada %35 oranında zarar oluştuğu,</w:t>
      </w:r>
    </w:p>
    <w:p w:rsidR="00717DE6" w:rsidRPr="005547A4" w:rsidRDefault="00717DE6" w:rsidP="00717DE6">
      <w:pPr>
        <w:pStyle w:val="ListeParagraf"/>
        <w:spacing w:before="120" w:after="0"/>
        <w:ind w:left="0" w:firstLine="709"/>
        <w:contextualSpacing w:val="0"/>
        <w:rPr>
          <w:rFonts w:asciiTheme="minorHAnsi" w:hAnsiTheme="minorHAnsi"/>
        </w:rPr>
      </w:pPr>
      <w:r w:rsidRPr="005547A4">
        <w:rPr>
          <w:rFonts w:asciiTheme="minorHAnsi" w:hAnsiTheme="minorHAnsi"/>
        </w:rPr>
        <w:t>Bakanlar Kurulu Kararı kapsamındaki kredi borçlarının ertelenmesine alınan komisyon kararının ilgili Ziraat Bankası Şubesine ve Tarım Kredi Kooperatiflerine gönderilmesine karar verildiği tespit edilmiştir.</w:t>
      </w:r>
    </w:p>
    <w:p w:rsidR="00717DE6" w:rsidRPr="005547A4" w:rsidRDefault="00717DE6" w:rsidP="00717DE6">
      <w:pPr>
        <w:pStyle w:val="ListeParagraf"/>
        <w:spacing w:before="120" w:after="0"/>
        <w:ind w:left="0" w:firstLine="709"/>
        <w:contextualSpacing w:val="0"/>
        <w:rPr>
          <w:rFonts w:asciiTheme="minorHAnsi" w:hAnsiTheme="minorHAnsi"/>
        </w:rPr>
      </w:pPr>
      <w:r w:rsidRPr="005547A4">
        <w:rPr>
          <w:rFonts w:asciiTheme="minorHAnsi" w:hAnsiTheme="minorHAnsi"/>
        </w:rPr>
        <w:t xml:space="preserve">Bakanlar Kurulunun 29/11/2017 tarih ve 2017/10935 sayılı kararı ile 01/01/2017 tarihinden, 31/12/2017 tarihine kadar meydana gelen yangın, aşırı sıcak zararı, samyeli, çığ, heyelan taban suyu </w:t>
      </w:r>
      <w:r w:rsidRPr="005547A4">
        <w:rPr>
          <w:rFonts w:asciiTheme="minorHAnsi" w:hAnsiTheme="minorHAnsi"/>
        </w:rPr>
        <w:lastRenderedPageBreak/>
        <w:t>yükselmesi, sel-su baskını, fırtına aşırı yağış, aşırı kar yağışı, dolu, don, kuraklık, yıldırım düşmesi ve hortum afetlerine maruz kalan ve bu afetler sebebiyle ekilişleri, ürünleri, hayvan varlıkları, tesisleri veya seraları en az % 30 oranında zarar gören Çiftçi Kayıt Sistemine kayıtlı gerçek veya tüzel kişi üreticilerin (kamu kurum ve kuruluşları hariç) T.C Ziraat Bankası A.Ş. ve Tarım Kredi Kooperatiflerine olan düşük faizli kredi kullandırılmasına ilişkin bu karar kapsamındaki kredi borçlarının ertelenmesi yapılacağı bildirilmiştir. Bu Kararname kapsamında İlimiz Ayvacık, Bayramiç, Biga, Ezine, Gelibolu ve Lapseki İlçelerinde 01/01/2017 ile 31/12/2017 tarihleri arasında meydana gelen tabii afetlerden % 30 ve üzeri tarımsal varlığı zarar gören Ayvacık İlçemizde 0 üretici, Bayramiç İlçemizde 12 üretici, Biga İlçemizde 5 üretici, Gelibolu İlçemizde 0 üretici Ezine ilçemizde 4 üretici, Lapseki İlçemizde 61 üretici olmak üzere toplam 82 üreticimizin 2017/10935 sayılı Kararname gereğince T.C Ziraat Bankası A.Ş. ve Tarım Kredi Kooperatiflerine olan düşük faizli kredi kullandırılmasına ilişkin bu karar kapsamındaki kredi borçlarının ertelenmesi ile ilgili işlemler, ilgili ilçe müdürlüklerince yapılmıştır.</w:t>
      </w:r>
    </w:p>
    <w:p w:rsidR="00424EBE" w:rsidRDefault="00717DE6" w:rsidP="00717DE6">
      <w:pPr>
        <w:pStyle w:val="Balk3"/>
        <w:spacing w:after="0"/>
      </w:pPr>
      <w:bookmarkStart w:id="829" w:name="_Toc525548168"/>
      <w:r>
        <w:t>4.6.4. Tarım Sigortaları Desteği</w:t>
      </w:r>
      <w:bookmarkEnd w:id="829"/>
    </w:p>
    <w:p w:rsidR="00717DE6" w:rsidRPr="005547A4" w:rsidRDefault="00717DE6" w:rsidP="00717DE6">
      <w:pPr>
        <w:spacing w:before="120"/>
        <w:ind w:firstLine="709"/>
        <w:rPr>
          <w:rFonts w:asciiTheme="minorHAnsi" w:hAnsiTheme="minorHAnsi"/>
          <w:sz w:val="22"/>
          <w:szCs w:val="22"/>
        </w:rPr>
      </w:pPr>
      <w:r w:rsidRPr="005547A4">
        <w:rPr>
          <w:rFonts w:asciiTheme="minorHAnsi" w:hAnsiTheme="minorHAnsi"/>
          <w:sz w:val="22"/>
          <w:szCs w:val="22"/>
        </w:rPr>
        <w:t>Tarım sigortaları kapsamında 2017 yılında Çanakkale ilinin toplam poliçe sayısı 24.499 adettir. Toplam prim 20.993.707 ₺, toplam sigorta bedeli 426.708.487 ₺ dir.  2017 yılında Çanakkale ili ve ilçelerinde üretilen poliçe sayıları ve prim oranları aşağıda belirtilmiştir.</w:t>
      </w:r>
    </w:p>
    <w:p w:rsidR="00717DE6" w:rsidRPr="00717DE6" w:rsidRDefault="00717DE6" w:rsidP="00717DE6"/>
    <w:tbl>
      <w:tblPr>
        <w:tblW w:w="7691" w:type="dxa"/>
        <w:jc w:val="center"/>
        <w:tblLayout w:type="fixed"/>
        <w:tblCellMar>
          <w:left w:w="0" w:type="dxa"/>
          <w:right w:w="0" w:type="dxa"/>
        </w:tblCellMar>
        <w:tblLook w:val="04A0" w:firstRow="1" w:lastRow="0" w:firstColumn="1" w:lastColumn="0" w:noHBand="0" w:noVBand="1"/>
      </w:tblPr>
      <w:tblGrid>
        <w:gridCol w:w="697"/>
        <w:gridCol w:w="1182"/>
        <w:gridCol w:w="1276"/>
        <w:gridCol w:w="1276"/>
        <w:gridCol w:w="992"/>
        <w:gridCol w:w="1134"/>
        <w:gridCol w:w="1134"/>
      </w:tblGrid>
      <w:tr w:rsidR="00717DE6" w:rsidRPr="002143D0" w:rsidTr="002D6E55">
        <w:trPr>
          <w:trHeight w:val="20"/>
          <w:jc w:val="center"/>
        </w:trPr>
        <w:tc>
          <w:tcPr>
            <w:tcW w:w="697" w:type="dxa"/>
            <w:vMerge w:val="restart"/>
            <w:tcBorders>
              <w:top w:val="single" w:sz="8" w:space="0" w:color="auto"/>
              <w:left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190EFD" w:rsidRDefault="00717DE6" w:rsidP="004A1884">
            <w:pPr>
              <w:spacing w:line="276" w:lineRule="auto"/>
              <w:jc w:val="center"/>
              <w:rPr>
                <w:rFonts w:asciiTheme="minorHAnsi" w:hAnsiTheme="minorHAnsi"/>
                <w:b/>
                <w:sz w:val="18"/>
                <w:szCs w:val="18"/>
              </w:rPr>
            </w:pPr>
            <w:r w:rsidRPr="00190EFD">
              <w:rPr>
                <w:rFonts w:asciiTheme="minorHAnsi" w:hAnsiTheme="minorHAnsi"/>
                <w:b/>
                <w:sz w:val="18"/>
                <w:szCs w:val="18"/>
              </w:rPr>
              <w:t>Yıl</w:t>
            </w:r>
          </w:p>
        </w:tc>
        <w:tc>
          <w:tcPr>
            <w:tcW w:w="6994" w:type="dxa"/>
            <w:gridSpan w:val="6"/>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190EFD" w:rsidRDefault="00717DE6" w:rsidP="004A1884">
            <w:pPr>
              <w:spacing w:line="276" w:lineRule="auto"/>
              <w:jc w:val="center"/>
              <w:rPr>
                <w:rFonts w:asciiTheme="minorHAnsi" w:hAnsiTheme="minorHAnsi"/>
                <w:b/>
                <w:bCs/>
                <w:sz w:val="18"/>
                <w:szCs w:val="18"/>
              </w:rPr>
            </w:pPr>
            <w:r w:rsidRPr="00190EFD">
              <w:rPr>
                <w:rFonts w:asciiTheme="minorHAnsi" w:hAnsiTheme="minorHAnsi"/>
                <w:b/>
                <w:bCs/>
                <w:sz w:val="18"/>
                <w:szCs w:val="18"/>
              </w:rPr>
              <w:t>Tüm Şirketler / Tüm Branşlar</w:t>
            </w:r>
          </w:p>
        </w:tc>
      </w:tr>
      <w:tr w:rsidR="00717DE6" w:rsidRPr="002143D0" w:rsidTr="00717DE6">
        <w:trPr>
          <w:trHeight w:val="20"/>
          <w:jc w:val="center"/>
        </w:trPr>
        <w:tc>
          <w:tcPr>
            <w:tcW w:w="697" w:type="dxa"/>
            <w:vMerge/>
            <w:tcBorders>
              <w:left w:val="single" w:sz="8" w:space="0" w:color="auto"/>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190EFD" w:rsidRDefault="00717DE6" w:rsidP="004A1884">
            <w:pPr>
              <w:spacing w:line="276" w:lineRule="auto"/>
              <w:jc w:val="center"/>
              <w:rPr>
                <w:rFonts w:asciiTheme="minorHAnsi" w:hAnsiTheme="minorHAnsi"/>
                <w:b/>
                <w:sz w:val="18"/>
                <w:szCs w:val="18"/>
              </w:rPr>
            </w:pPr>
          </w:p>
        </w:tc>
        <w:tc>
          <w:tcPr>
            <w:tcW w:w="1182"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190EFD" w:rsidRDefault="00717DE6" w:rsidP="004A1884">
            <w:pPr>
              <w:spacing w:line="276" w:lineRule="auto"/>
              <w:jc w:val="center"/>
              <w:rPr>
                <w:rFonts w:asciiTheme="minorHAnsi" w:hAnsiTheme="minorHAnsi"/>
                <w:b/>
                <w:bCs/>
                <w:sz w:val="18"/>
                <w:szCs w:val="18"/>
              </w:rPr>
            </w:pPr>
            <w:r w:rsidRPr="00190EFD">
              <w:rPr>
                <w:rFonts w:asciiTheme="minorHAnsi" w:hAnsiTheme="minorHAnsi"/>
                <w:b/>
                <w:bCs/>
                <w:sz w:val="18"/>
                <w:szCs w:val="18"/>
              </w:rPr>
              <w:t>T. Prim(₺)</w:t>
            </w:r>
          </w:p>
        </w:tc>
        <w:tc>
          <w:tcPr>
            <w:tcW w:w="1276"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190EFD" w:rsidRDefault="00717DE6" w:rsidP="004A1884">
            <w:pPr>
              <w:spacing w:line="276" w:lineRule="auto"/>
              <w:jc w:val="center"/>
              <w:rPr>
                <w:rFonts w:asciiTheme="minorHAnsi" w:hAnsiTheme="minorHAnsi"/>
                <w:b/>
                <w:bCs/>
                <w:sz w:val="18"/>
                <w:szCs w:val="18"/>
              </w:rPr>
            </w:pPr>
            <w:r w:rsidRPr="00190EFD">
              <w:rPr>
                <w:rFonts w:asciiTheme="minorHAnsi" w:hAnsiTheme="minorHAnsi"/>
                <w:b/>
                <w:bCs/>
                <w:sz w:val="18"/>
                <w:szCs w:val="18"/>
              </w:rPr>
              <w:t>T. Sgrt. Bed. (₺)</w:t>
            </w:r>
          </w:p>
        </w:tc>
        <w:tc>
          <w:tcPr>
            <w:tcW w:w="1276"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190EFD" w:rsidRDefault="00717DE6" w:rsidP="004A1884">
            <w:pPr>
              <w:spacing w:line="276" w:lineRule="auto"/>
              <w:jc w:val="center"/>
              <w:rPr>
                <w:rFonts w:asciiTheme="minorHAnsi" w:hAnsiTheme="minorHAnsi"/>
                <w:b/>
                <w:bCs/>
                <w:sz w:val="18"/>
                <w:szCs w:val="18"/>
              </w:rPr>
            </w:pPr>
            <w:r w:rsidRPr="00190EFD">
              <w:rPr>
                <w:rFonts w:asciiTheme="minorHAnsi" w:hAnsiTheme="minorHAnsi"/>
                <w:b/>
                <w:bCs/>
                <w:sz w:val="18"/>
                <w:szCs w:val="18"/>
              </w:rPr>
              <w:t>Toplam Poliçe(Adet)</w:t>
            </w:r>
          </w:p>
        </w:tc>
        <w:tc>
          <w:tcPr>
            <w:tcW w:w="992"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190EFD" w:rsidRDefault="00717DE6" w:rsidP="004A1884">
            <w:pPr>
              <w:spacing w:line="276" w:lineRule="auto"/>
              <w:jc w:val="center"/>
              <w:rPr>
                <w:rFonts w:asciiTheme="minorHAnsi" w:hAnsiTheme="minorHAnsi"/>
                <w:b/>
                <w:bCs/>
                <w:sz w:val="18"/>
                <w:szCs w:val="18"/>
              </w:rPr>
            </w:pPr>
            <w:r w:rsidRPr="00190EFD">
              <w:rPr>
                <w:rFonts w:asciiTheme="minorHAnsi" w:hAnsiTheme="minorHAnsi"/>
                <w:b/>
                <w:bCs/>
                <w:sz w:val="18"/>
                <w:szCs w:val="18"/>
              </w:rPr>
              <w:t>Toplam Alan(da)</w:t>
            </w:r>
          </w:p>
        </w:tc>
        <w:tc>
          <w:tcPr>
            <w:tcW w:w="1134"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190EFD" w:rsidRDefault="00717DE6" w:rsidP="004A1884">
            <w:pPr>
              <w:spacing w:line="276" w:lineRule="auto"/>
              <w:jc w:val="center"/>
              <w:rPr>
                <w:rFonts w:asciiTheme="minorHAnsi" w:hAnsiTheme="minorHAnsi"/>
                <w:b/>
                <w:bCs/>
                <w:sz w:val="18"/>
                <w:szCs w:val="18"/>
              </w:rPr>
            </w:pPr>
            <w:r w:rsidRPr="00190EFD">
              <w:rPr>
                <w:rFonts w:asciiTheme="minorHAnsi" w:hAnsiTheme="minorHAnsi"/>
                <w:b/>
                <w:bCs/>
                <w:sz w:val="18"/>
                <w:szCs w:val="18"/>
              </w:rPr>
              <w:t>Hayvan (Baş)</w:t>
            </w:r>
          </w:p>
        </w:tc>
        <w:tc>
          <w:tcPr>
            <w:tcW w:w="1134" w:type="dxa"/>
            <w:tcBorders>
              <w:top w:val="single" w:sz="8" w:space="0" w:color="auto"/>
              <w:left w:val="nil"/>
              <w:bottom w:val="single" w:sz="8" w:space="0" w:color="auto"/>
              <w:right w:val="single" w:sz="8" w:space="0" w:color="auto"/>
            </w:tcBorders>
            <w:shd w:val="clear" w:color="auto" w:fill="FBD4B4" w:themeFill="accent6" w:themeFillTint="66"/>
          </w:tcPr>
          <w:p w:rsidR="00717DE6" w:rsidRPr="00190EFD" w:rsidRDefault="00190EFD" w:rsidP="004A1884">
            <w:pPr>
              <w:spacing w:line="276" w:lineRule="auto"/>
              <w:jc w:val="center"/>
              <w:rPr>
                <w:rFonts w:asciiTheme="minorHAnsi" w:hAnsiTheme="minorHAnsi"/>
                <w:b/>
                <w:bCs/>
                <w:sz w:val="18"/>
                <w:szCs w:val="18"/>
              </w:rPr>
            </w:pPr>
            <w:r w:rsidRPr="00190EFD">
              <w:rPr>
                <w:rFonts w:asciiTheme="minorHAnsi" w:hAnsiTheme="minorHAnsi"/>
                <w:b/>
                <w:bCs/>
                <w:sz w:val="18"/>
                <w:szCs w:val="18"/>
              </w:rPr>
              <w:t>Kümes Hayvanları Sayısı (Adet)</w:t>
            </w:r>
          </w:p>
        </w:tc>
      </w:tr>
      <w:tr w:rsidR="00190EFD" w:rsidRPr="002143D0"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5547A4" w:rsidRDefault="00190EFD" w:rsidP="002D6E55">
            <w:pPr>
              <w:spacing w:line="276" w:lineRule="auto"/>
              <w:jc w:val="center"/>
              <w:rPr>
                <w:rFonts w:asciiTheme="minorHAnsi" w:hAnsiTheme="minorHAnsi"/>
                <w:sz w:val="20"/>
                <w:szCs w:val="20"/>
              </w:rPr>
            </w:pPr>
            <w:r w:rsidRPr="005547A4">
              <w:rPr>
                <w:rFonts w:asciiTheme="minorHAnsi" w:hAnsiTheme="minorHAnsi"/>
                <w:sz w:val="20"/>
                <w:szCs w:val="20"/>
              </w:rPr>
              <w:t>2010</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bCs/>
                <w:sz w:val="20"/>
                <w:szCs w:val="20"/>
              </w:rPr>
              <w:t>2.765.976</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bCs/>
                <w:sz w:val="20"/>
                <w:szCs w:val="20"/>
              </w:rPr>
              <w:t>72.374.100</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bCs/>
                <w:sz w:val="20"/>
                <w:szCs w:val="20"/>
              </w:rPr>
              <w:t>7.254</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bCs/>
                <w:sz w:val="20"/>
                <w:szCs w:val="20"/>
              </w:rPr>
              <w:t>78.824</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bCs/>
                <w:sz w:val="20"/>
                <w:szCs w:val="20"/>
              </w:rPr>
              <w:t>2.301</w:t>
            </w:r>
          </w:p>
        </w:tc>
        <w:tc>
          <w:tcPr>
            <w:tcW w:w="1134" w:type="dxa"/>
            <w:tcBorders>
              <w:top w:val="single" w:sz="8" w:space="0" w:color="auto"/>
              <w:left w:val="nil"/>
              <w:bottom w:val="single" w:sz="8" w:space="0" w:color="auto"/>
              <w:right w:val="single" w:sz="8" w:space="0" w:color="auto"/>
            </w:tcBorders>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bCs/>
                <w:sz w:val="20"/>
                <w:szCs w:val="20"/>
              </w:rPr>
              <w:t>0</w:t>
            </w:r>
          </w:p>
        </w:tc>
      </w:tr>
      <w:tr w:rsidR="00190EFD" w:rsidRPr="002143D0"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center"/>
              <w:rPr>
                <w:rFonts w:asciiTheme="minorHAnsi" w:hAnsiTheme="minorHAnsi"/>
                <w:sz w:val="20"/>
                <w:szCs w:val="20"/>
              </w:rPr>
            </w:pPr>
            <w:r w:rsidRPr="005547A4">
              <w:rPr>
                <w:rFonts w:asciiTheme="minorHAnsi" w:hAnsiTheme="minorHAnsi"/>
                <w:sz w:val="20"/>
                <w:szCs w:val="20"/>
              </w:rPr>
              <w:t>2011</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bCs/>
                <w:sz w:val="20"/>
                <w:szCs w:val="20"/>
              </w:rPr>
              <w:t>4.428.511</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bCs/>
                <w:sz w:val="20"/>
                <w:szCs w:val="20"/>
              </w:rPr>
              <w:t>92.032.407</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bCs/>
                <w:sz w:val="20"/>
                <w:szCs w:val="20"/>
              </w:rPr>
              <w:t>8.175</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bCs/>
                <w:sz w:val="20"/>
                <w:szCs w:val="20"/>
              </w:rPr>
              <w:t>85.202</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bCs/>
                <w:sz w:val="20"/>
                <w:szCs w:val="20"/>
              </w:rPr>
              <w:t>6.890</w:t>
            </w:r>
          </w:p>
        </w:tc>
        <w:tc>
          <w:tcPr>
            <w:tcW w:w="1134" w:type="dxa"/>
            <w:tcBorders>
              <w:top w:val="single" w:sz="8" w:space="0" w:color="auto"/>
              <w:left w:val="nil"/>
              <w:bottom w:val="single" w:sz="8" w:space="0" w:color="auto"/>
              <w:right w:val="single" w:sz="8" w:space="0" w:color="auto"/>
            </w:tcBorders>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bCs/>
                <w:sz w:val="20"/>
                <w:szCs w:val="20"/>
              </w:rPr>
              <w:t>0</w:t>
            </w:r>
          </w:p>
        </w:tc>
      </w:tr>
      <w:tr w:rsidR="00190EFD" w:rsidRPr="002143D0"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center"/>
              <w:rPr>
                <w:rFonts w:asciiTheme="minorHAnsi" w:hAnsiTheme="minorHAnsi"/>
                <w:sz w:val="20"/>
                <w:szCs w:val="20"/>
              </w:rPr>
            </w:pPr>
            <w:r w:rsidRPr="005547A4">
              <w:rPr>
                <w:rFonts w:asciiTheme="minorHAnsi" w:hAnsiTheme="minorHAnsi"/>
                <w:sz w:val="20"/>
                <w:szCs w:val="20"/>
              </w:rPr>
              <w:t>2012</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sz w:val="20"/>
                <w:szCs w:val="20"/>
              </w:rPr>
              <w:t>5.916.170</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sz w:val="20"/>
                <w:szCs w:val="20"/>
              </w:rPr>
              <w:t>136.285.764</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sz w:val="20"/>
                <w:szCs w:val="20"/>
              </w:rPr>
              <w:t>12.520</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sz w:val="20"/>
                <w:szCs w:val="20"/>
              </w:rPr>
              <w:t>138.398</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sz w:val="20"/>
                <w:szCs w:val="20"/>
              </w:rPr>
              <w:t>14.695</w:t>
            </w:r>
          </w:p>
        </w:tc>
        <w:tc>
          <w:tcPr>
            <w:tcW w:w="1134" w:type="dxa"/>
            <w:tcBorders>
              <w:top w:val="single" w:sz="8" w:space="0" w:color="auto"/>
              <w:left w:val="nil"/>
              <w:bottom w:val="single" w:sz="8" w:space="0" w:color="auto"/>
              <w:right w:val="single" w:sz="8" w:space="0" w:color="auto"/>
            </w:tcBorders>
          </w:tcPr>
          <w:p w:rsidR="00190EFD" w:rsidRPr="005547A4" w:rsidRDefault="00190EFD" w:rsidP="002D6E55">
            <w:pPr>
              <w:spacing w:line="276" w:lineRule="auto"/>
              <w:jc w:val="right"/>
              <w:rPr>
                <w:rFonts w:asciiTheme="minorHAnsi" w:hAnsiTheme="minorHAnsi"/>
                <w:sz w:val="20"/>
                <w:szCs w:val="20"/>
              </w:rPr>
            </w:pPr>
            <w:r w:rsidRPr="005547A4">
              <w:rPr>
                <w:rFonts w:asciiTheme="minorHAnsi" w:hAnsiTheme="minorHAnsi"/>
                <w:sz w:val="20"/>
                <w:szCs w:val="20"/>
              </w:rPr>
              <w:t>0</w:t>
            </w:r>
          </w:p>
        </w:tc>
      </w:tr>
      <w:tr w:rsidR="00190EFD" w:rsidRPr="002143D0"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center"/>
              <w:rPr>
                <w:rFonts w:asciiTheme="minorHAnsi" w:hAnsiTheme="minorHAnsi"/>
                <w:sz w:val="20"/>
                <w:szCs w:val="20"/>
              </w:rPr>
            </w:pPr>
            <w:r w:rsidRPr="005547A4">
              <w:rPr>
                <w:rFonts w:asciiTheme="minorHAnsi" w:hAnsiTheme="minorHAnsi"/>
                <w:sz w:val="20"/>
                <w:szCs w:val="20"/>
              </w:rPr>
              <w:t>2013</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6.980.506</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169.227.409</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15.357</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172.322</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15.071</w:t>
            </w:r>
          </w:p>
        </w:tc>
        <w:tc>
          <w:tcPr>
            <w:tcW w:w="1134" w:type="dxa"/>
            <w:tcBorders>
              <w:top w:val="single" w:sz="8" w:space="0" w:color="auto"/>
              <w:left w:val="nil"/>
              <w:bottom w:val="single" w:sz="8" w:space="0" w:color="auto"/>
              <w:right w:val="single" w:sz="8" w:space="0" w:color="auto"/>
            </w:tcBorders>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0</w:t>
            </w:r>
          </w:p>
        </w:tc>
      </w:tr>
      <w:tr w:rsidR="00190EFD" w:rsidRPr="002143D0"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center"/>
              <w:rPr>
                <w:rFonts w:asciiTheme="minorHAnsi" w:hAnsiTheme="minorHAnsi"/>
                <w:sz w:val="20"/>
                <w:szCs w:val="20"/>
              </w:rPr>
            </w:pPr>
            <w:r w:rsidRPr="005547A4">
              <w:rPr>
                <w:rFonts w:asciiTheme="minorHAnsi" w:hAnsiTheme="minorHAnsi"/>
                <w:sz w:val="20"/>
                <w:szCs w:val="20"/>
              </w:rPr>
              <w:t>2014</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7.814.670</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176.491.156</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16.370</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173.489</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20.882</w:t>
            </w:r>
          </w:p>
        </w:tc>
        <w:tc>
          <w:tcPr>
            <w:tcW w:w="1134" w:type="dxa"/>
            <w:tcBorders>
              <w:top w:val="single" w:sz="8" w:space="0" w:color="auto"/>
              <w:left w:val="nil"/>
              <w:bottom w:val="single" w:sz="8" w:space="0" w:color="auto"/>
              <w:right w:val="single" w:sz="8" w:space="0" w:color="auto"/>
            </w:tcBorders>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0</w:t>
            </w:r>
          </w:p>
        </w:tc>
      </w:tr>
      <w:tr w:rsidR="00190EFD" w:rsidRPr="002143D0"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center"/>
              <w:rPr>
                <w:rFonts w:asciiTheme="minorHAnsi" w:hAnsiTheme="minorHAnsi"/>
                <w:sz w:val="20"/>
                <w:szCs w:val="20"/>
              </w:rPr>
            </w:pPr>
            <w:r w:rsidRPr="005547A4">
              <w:rPr>
                <w:rFonts w:asciiTheme="minorHAnsi" w:hAnsiTheme="minorHAnsi"/>
                <w:sz w:val="20"/>
                <w:szCs w:val="20"/>
              </w:rPr>
              <w:t>2015</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11.293.320</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254.942.861</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20.684</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227.653</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30.188</w:t>
            </w:r>
          </w:p>
        </w:tc>
        <w:tc>
          <w:tcPr>
            <w:tcW w:w="1134" w:type="dxa"/>
            <w:tcBorders>
              <w:top w:val="single" w:sz="8" w:space="0" w:color="auto"/>
              <w:left w:val="nil"/>
              <w:bottom w:val="single" w:sz="8" w:space="0" w:color="auto"/>
              <w:right w:val="single" w:sz="8" w:space="0" w:color="auto"/>
            </w:tcBorders>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0</w:t>
            </w:r>
          </w:p>
        </w:tc>
      </w:tr>
      <w:tr w:rsidR="00190EFD" w:rsidRPr="002143D0"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center"/>
              <w:rPr>
                <w:rFonts w:asciiTheme="minorHAnsi" w:hAnsiTheme="minorHAnsi"/>
                <w:sz w:val="20"/>
                <w:szCs w:val="20"/>
              </w:rPr>
            </w:pPr>
            <w:r w:rsidRPr="005547A4">
              <w:rPr>
                <w:rFonts w:asciiTheme="minorHAnsi" w:hAnsiTheme="minorHAnsi"/>
                <w:sz w:val="20"/>
                <w:szCs w:val="20"/>
              </w:rPr>
              <w:t>2016</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15.834.263</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310.726.503</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21.640</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246.975</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37.946</w:t>
            </w:r>
          </w:p>
        </w:tc>
        <w:tc>
          <w:tcPr>
            <w:tcW w:w="1134" w:type="dxa"/>
            <w:tcBorders>
              <w:top w:val="single" w:sz="8" w:space="0" w:color="auto"/>
              <w:left w:val="nil"/>
              <w:bottom w:val="single" w:sz="8" w:space="0" w:color="auto"/>
              <w:right w:val="single" w:sz="8" w:space="0" w:color="auto"/>
            </w:tcBorders>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0</w:t>
            </w:r>
          </w:p>
        </w:tc>
      </w:tr>
      <w:tr w:rsidR="00190EFD" w:rsidRPr="002143D0"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center"/>
              <w:rPr>
                <w:rFonts w:asciiTheme="minorHAnsi" w:hAnsiTheme="minorHAnsi"/>
                <w:sz w:val="20"/>
                <w:szCs w:val="20"/>
              </w:rPr>
            </w:pPr>
            <w:r w:rsidRPr="005547A4">
              <w:rPr>
                <w:rFonts w:asciiTheme="minorHAnsi" w:hAnsiTheme="minorHAnsi"/>
                <w:sz w:val="20"/>
                <w:szCs w:val="20"/>
              </w:rPr>
              <w:t>2017</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20.993.707</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426.708.487</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24.499</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277.696</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58.330</w:t>
            </w:r>
          </w:p>
        </w:tc>
        <w:tc>
          <w:tcPr>
            <w:tcW w:w="1134" w:type="dxa"/>
            <w:tcBorders>
              <w:top w:val="single" w:sz="8" w:space="0" w:color="auto"/>
              <w:left w:val="nil"/>
              <w:bottom w:val="single" w:sz="8" w:space="0" w:color="auto"/>
              <w:right w:val="single" w:sz="8" w:space="0" w:color="auto"/>
            </w:tcBorders>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35.000</w:t>
            </w:r>
          </w:p>
        </w:tc>
      </w:tr>
    </w:tbl>
    <w:p w:rsidR="00424EBE" w:rsidRPr="002143D0" w:rsidRDefault="00424EBE" w:rsidP="00424EBE"/>
    <w:p w:rsidR="00424EBE" w:rsidRPr="002143D0" w:rsidRDefault="00424EBE" w:rsidP="00424EBE">
      <w:pPr>
        <w:jc w:val="center"/>
        <w:rPr>
          <w:rFonts w:asciiTheme="minorHAnsi" w:hAnsiTheme="minorHAnsi"/>
          <w:b/>
          <w:sz w:val="22"/>
          <w:szCs w:val="22"/>
        </w:rPr>
      </w:pPr>
      <w:r w:rsidRPr="002143D0">
        <w:rPr>
          <w:rFonts w:asciiTheme="minorHAnsi" w:hAnsiTheme="minorHAnsi"/>
          <w:b/>
          <w:bCs/>
          <w:sz w:val="22"/>
          <w:szCs w:val="22"/>
        </w:rPr>
        <w:t>Tüm Şirketler / Tüm Branşlar ( 01/01/201</w:t>
      </w:r>
      <w:r w:rsidR="00190EFD">
        <w:rPr>
          <w:rFonts w:asciiTheme="minorHAnsi" w:hAnsiTheme="minorHAnsi"/>
          <w:b/>
          <w:bCs/>
          <w:sz w:val="22"/>
          <w:szCs w:val="22"/>
        </w:rPr>
        <w:t>7</w:t>
      </w:r>
      <w:r w:rsidRPr="002143D0">
        <w:rPr>
          <w:rFonts w:asciiTheme="minorHAnsi" w:hAnsiTheme="minorHAnsi"/>
          <w:b/>
          <w:bCs/>
          <w:sz w:val="22"/>
          <w:szCs w:val="22"/>
        </w:rPr>
        <w:t xml:space="preserve"> - 31/12/201</w:t>
      </w:r>
      <w:r w:rsidR="00190EFD">
        <w:rPr>
          <w:rFonts w:asciiTheme="minorHAnsi" w:hAnsiTheme="minorHAnsi"/>
          <w:b/>
          <w:bCs/>
          <w:sz w:val="22"/>
          <w:szCs w:val="22"/>
        </w:rPr>
        <w:t>7</w:t>
      </w:r>
      <w:r w:rsidRPr="002143D0">
        <w:rPr>
          <w:rFonts w:asciiTheme="minorHAnsi" w:hAnsiTheme="minorHAnsi"/>
          <w:b/>
          <w:bCs/>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44"/>
        <w:gridCol w:w="1199"/>
        <w:gridCol w:w="1395"/>
        <w:gridCol w:w="841"/>
        <w:gridCol w:w="1134"/>
        <w:gridCol w:w="1044"/>
        <w:gridCol w:w="899"/>
        <w:gridCol w:w="951"/>
      </w:tblGrid>
      <w:tr w:rsidR="00190EFD" w:rsidRPr="005547A4" w:rsidTr="002D6E55">
        <w:trPr>
          <w:trHeight w:val="498"/>
          <w:jc w:val="center"/>
        </w:trPr>
        <w:tc>
          <w:tcPr>
            <w:tcW w:w="0" w:type="auto"/>
            <w:shd w:val="clear" w:color="auto" w:fill="FBD4B4" w:themeFill="accent6" w:themeFillTint="66"/>
            <w:tcMar>
              <w:top w:w="0" w:type="dxa"/>
              <w:left w:w="70" w:type="dxa"/>
              <w:bottom w:w="0" w:type="dxa"/>
              <w:right w:w="70" w:type="dxa"/>
            </w:tcMar>
            <w:vAlign w:val="center"/>
            <w:hideMark/>
          </w:tcPr>
          <w:p w:rsidR="00190EFD" w:rsidRPr="005547A4" w:rsidRDefault="00190EFD" w:rsidP="002D6E55">
            <w:pPr>
              <w:jc w:val="center"/>
              <w:rPr>
                <w:rFonts w:asciiTheme="minorHAnsi" w:hAnsiTheme="minorHAnsi"/>
                <w:sz w:val="20"/>
                <w:szCs w:val="20"/>
              </w:rPr>
            </w:pPr>
            <w:bookmarkStart w:id="830" w:name="_Toc411347592"/>
            <w:r w:rsidRPr="005547A4">
              <w:rPr>
                <w:rFonts w:asciiTheme="minorHAnsi" w:hAnsiTheme="minorHAnsi"/>
                <w:b/>
                <w:bCs/>
                <w:sz w:val="20"/>
                <w:szCs w:val="20"/>
              </w:rPr>
              <w:t>İlçe</w:t>
            </w:r>
          </w:p>
        </w:tc>
        <w:tc>
          <w:tcPr>
            <w:tcW w:w="0" w:type="auto"/>
            <w:shd w:val="clear" w:color="auto" w:fill="FBD4B4" w:themeFill="accent6" w:themeFillTint="66"/>
            <w:tcMar>
              <w:top w:w="0" w:type="dxa"/>
              <w:left w:w="70" w:type="dxa"/>
              <w:bottom w:w="0" w:type="dxa"/>
              <w:right w:w="70" w:type="dxa"/>
            </w:tcMar>
            <w:vAlign w:val="center"/>
            <w:hideMark/>
          </w:tcPr>
          <w:p w:rsidR="00190EFD" w:rsidRPr="005547A4" w:rsidRDefault="00190EFD" w:rsidP="002D6E55">
            <w:pPr>
              <w:jc w:val="center"/>
              <w:rPr>
                <w:rFonts w:asciiTheme="minorHAnsi" w:hAnsiTheme="minorHAnsi"/>
                <w:sz w:val="20"/>
                <w:szCs w:val="20"/>
              </w:rPr>
            </w:pPr>
            <w:r w:rsidRPr="005547A4">
              <w:rPr>
                <w:rFonts w:asciiTheme="minorHAnsi" w:hAnsiTheme="minorHAnsi"/>
                <w:b/>
                <w:bCs/>
                <w:sz w:val="20"/>
                <w:szCs w:val="20"/>
              </w:rPr>
              <w:t>Toplam Prim</w:t>
            </w:r>
          </w:p>
          <w:p w:rsidR="00190EFD" w:rsidRPr="005547A4" w:rsidRDefault="00190EFD" w:rsidP="002D6E55">
            <w:pPr>
              <w:jc w:val="center"/>
              <w:rPr>
                <w:rFonts w:asciiTheme="minorHAnsi" w:hAnsiTheme="minorHAnsi"/>
                <w:sz w:val="20"/>
                <w:szCs w:val="20"/>
              </w:rPr>
            </w:pPr>
            <w:r w:rsidRPr="005547A4">
              <w:rPr>
                <w:rFonts w:asciiTheme="minorHAnsi" w:hAnsiTheme="minorHAnsi"/>
                <w:b/>
                <w:bCs/>
                <w:sz w:val="20"/>
                <w:szCs w:val="20"/>
              </w:rPr>
              <w:t>(₺)</w:t>
            </w:r>
          </w:p>
        </w:tc>
        <w:tc>
          <w:tcPr>
            <w:tcW w:w="0" w:type="auto"/>
            <w:shd w:val="clear" w:color="auto" w:fill="FBD4B4" w:themeFill="accent6" w:themeFillTint="66"/>
            <w:tcMar>
              <w:top w:w="0" w:type="dxa"/>
              <w:left w:w="70" w:type="dxa"/>
              <w:bottom w:w="0" w:type="dxa"/>
              <w:right w:w="70" w:type="dxa"/>
            </w:tcMar>
            <w:vAlign w:val="center"/>
            <w:hideMark/>
          </w:tcPr>
          <w:p w:rsidR="00190EFD" w:rsidRPr="005547A4" w:rsidRDefault="00190EFD" w:rsidP="002D6E55">
            <w:pPr>
              <w:jc w:val="center"/>
              <w:rPr>
                <w:rFonts w:asciiTheme="minorHAnsi" w:hAnsiTheme="minorHAnsi"/>
                <w:b/>
                <w:bCs/>
                <w:sz w:val="20"/>
                <w:szCs w:val="20"/>
              </w:rPr>
            </w:pPr>
            <w:r w:rsidRPr="005547A4">
              <w:rPr>
                <w:rFonts w:asciiTheme="minorHAnsi" w:hAnsiTheme="minorHAnsi"/>
                <w:b/>
                <w:bCs/>
                <w:sz w:val="20"/>
                <w:szCs w:val="20"/>
              </w:rPr>
              <w:t>Toplam Sigorta</w:t>
            </w:r>
          </w:p>
          <w:p w:rsidR="00190EFD" w:rsidRPr="005547A4" w:rsidRDefault="00190EFD" w:rsidP="002D6E55">
            <w:pPr>
              <w:jc w:val="center"/>
              <w:rPr>
                <w:rFonts w:asciiTheme="minorHAnsi" w:hAnsiTheme="minorHAnsi"/>
                <w:sz w:val="20"/>
                <w:szCs w:val="20"/>
              </w:rPr>
            </w:pPr>
            <w:r w:rsidRPr="005547A4">
              <w:rPr>
                <w:rFonts w:asciiTheme="minorHAnsi" w:hAnsiTheme="minorHAnsi"/>
                <w:b/>
                <w:bCs/>
                <w:sz w:val="20"/>
                <w:szCs w:val="20"/>
              </w:rPr>
              <w:t xml:space="preserve"> Bedeli</w:t>
            </w:r>
          </w:p>
          <w:p w:rsidR="00190EFD" w:rsidRPr="005547A4" w:rsidRDefault="00190EFD" w:rsidP="002D6E55">
            <w:pPr>
              <w:jc w:val="center"/>
              <w:rPr>
                <w:rFonts w:asciiTheme="minorHAnsi" w:hAnsiTheme="minorHAnsi"/>
                <w:sz w:val="20"/>
                <w:szCs w:val="20"/>
              </w:rPr>
            </w:pPr>
            <w:r w:rsidRPr="005547A4">
              <w:rPr>
                <w:rFonts w:asciiTheme="minorHAnsi" w:hAnsiTheme="minorHAnsi"/>
                <w:b/>
                <w:bCs/>
                <w:sz w:val="20"/>
                <w:szCs w:val="20"/>
              </w:rPr>
              <w:t>(₺)</w:t>
            </w:r>
          </w:p>
        </w:tc>
        <w:tc>
          <w:tcPr>
            <w:tcW w:w="841" w:type="dxa"/>
            <w:shd w:val="clear" w:color="auto" w:fill="FBD4B4" w:themeFill="accent6" w:themeFillTint="66"/>
            <w:tcMar>
              <w:top w:w="0" w:type="dxa"/>
              <w:left w:w="70" w:type="dxa"/>
              <w:bottom w:w="0" w:type="dxa"/>
              <w:right w:w="70" w:type="dxa"/>
            </w:tcMar>
            <w:vAlign w:val="center"/>
            <w:hideMark/>
          </w:tcPr>
          <w:p w:rsidR="00190EFD" w:rsidRPr="005547A4" w:rsidRDefault="00190EFD" w:rsidP="002D6E55">
            <w:pPr>
              <w:jc w:val="center"/>
              <w:rPr>
                <w:rFonts w:asciiTheme="minorHAnsi" w:hAnsiTheme="minorHAnsi"/>
                <w:sz w:val="20"/>
                <w:szCs w:val="20"/>
              </w:rPr>
            </w:pPr>
            <w:r w:rsidRPr="005547A4">
              <w:rPr>
                <w:rFonts w:asciiTheme="minorHAnsi" w:hAnsiTheme="minorHAnsi"/>
                <w:b/>
                <w:bCs/>
                <w:sz w:val="20"/>
                <w:szCs w:val="20"/>
              </w:rPr>
              <w:t>Toplam Poliçe</w:t>
            </w:r>
          </w:p>
          <w:p w:rsidR="00190EFD" w:rsidRPr="005547A4" w:rsidRDefault="00190EFD" w:rsidP="002D6E55">
            <w:pPr>
              <w:jc w:val="center"/>
              <w:rPr>
                <w:rFonts w:asciiTheme="minorHAnsi" w:hAnsiTheme="minorHAnsi"/>
                <w:sz w:val="20"/>
                <w:szCs w:val="20"/>
              </w:rPr>
            </w:pPr>
            <w:r w:rsidRPr="005547A4">
              <w:rPr>
                <w:rFonts w:asciiTheme="minorHAnsi" w:hAnsiTheme="minorHAnsi"/>
                <w:b/>
                <w:bCs/>
                <w:sz w:val="20"/>
                <w:szCs w:val="20"/>
              </w:rPr>
              <w:t>(Adet)</w:t>
            </w:r>
          </w:p>
        </w:tc>
        <w:tc>
          <w:tcPr>
            <w:tcW w:w="1134" w:type="dxa"/>
            <w:shd w:val="clear" w:color="auto" w:fill="FBD4B4" w:themeFill="accent6" w:themeFillTint="66"/>
            <w:tcMar>
              <w:top w:w="0" w:type="dxa"/>
              <w:left w:w="70" w:type="dxa"/>
              <w:bottom w:w="0" w:type="dxa"/>
              <w:right w:w="70" w:type="dxa"/>
            </w:tcMar>
            <w:vAlign w:val="center"/>
            <w:hideMark/>
          </w:tcPr>
          <w:p w:rsidR="00190EFD" w:rsidRPr="005547A4" w:rsidRDefault="00190EFD" w:rsidP="002D6E55">
            <w:pPr>
              <w:jc w:val="center"/>
              <w:rPr>
                <w:rFonts w:asciiTheme="minorHAnsi" w:hAnsiTheme="minorHAnsi"/>
                <w:sz w:val="20"/>
                <w:szCs w:val="20"/>
              </w:rPr>
            </w:pPr>
            <w:r w:rsidRPr="005547A4">
              <w:rPr>
                <w:rFonts w:asciiTheme="minorHAnsi" w:hAnsiTheme="minorHAnsi"/>
                <w:b/>
                <w:bCs/>
                <w:sz w:val="20"/>
                <w:szCs w:val="20"/>
              </w:rPr>
              <w:t>Toplam Alan</w:t>
            </w:r>
          </w:p>
          <w:p w:rsidR="00190EFD" w:rsidRPr="005547A4" w:rsidRDefault="00190EFD" w:rsidP="002D6E55">
            <w:pPr>
              <w:jc w:val="center"/>
              <w:rPr>
                <w:rFonts w:asciiTheme="minorHAnsi" w:hAnsiTheme="minorHAnsi"/>
                <w:sz w:val="20"/>
                <w:szCs w:val="20"/>
              </w:rPr>
            </w:pPr>
            <w:r w:rsidRPr="005547A4">
              <w:rPr>
                <w:rFonts w:asciiTheme="minorHAnsi" w:hAnsiTheme="minorHAnsi"/>
                <w:b/>
                <w:bCs/>
                <w:sz w:val="20"/>
                <w:szCs w:val="20"/>
              </w:rPr>
              <w:t>(da)</w:t>
            </w:r>
          </w:p>
        </w:tc>
        <w:tc>
          <w:tcPr>
            <w:tcW w:w="1044" w:type="dxa"/>
            <w:shd w:val="clear" w:color="auto" w:fill="FBD4B4" w:themeFill="accent6" w:themeFillTint="66"/>
            <w:tcMar>
              <w:top w:w="0" w:type="dxa"/>
              <w:left w:w="70" w:type="dxa"/>
              <w:bottom w:w="0" w:type="dxa"/>
              <w:right w:w="70" w:type="dxa"/>
            </w:tcMar>
            <w:vAlign w:val="center"/>
            <w:hideMark/>
          </w:tcPr>
          <w:p w:rsidR="00190EFD" w:rsidRPr="005547A4" w:rsidRDefault="00190EFD" w:rsidP="002D6E55">
            <w:pPr>
              <w:jc w:val="center"/>
              <w:rPr>
                <w:rFonts w:asciiTheme="minorHAnsi" w:hAnsiTheme="minorHAnsi"/>
                <w:sz w:val="20"/>
                <w:szCs w:val="20"/>
              </w:rPr>
            </w:pPr>
            <w:r w:rsidRPr="005547A4">
              <w:rPr>
                <w:rFonts w:asciiTheme="minorHAnsi" w:hAnsiTheme="minorHAnsi"/>
                <w:b/>
                <w:bCs/>
                <w:sz w:val="20"/>
                <w:szCs w:val="20"/>
              </w:rPr>
              <w:t>Hayvan</w:t>
            </w:r>
          </w:p>
          <w:p w:rsidR="00190EFD" w:rsidRPr="005547A4" w:rsidRDefault="00190EFD" w:rsidP="002D6E55">
            <w:pPr>
              <w:jc w:val="center"/>
              <w:rPr>
                <w:rFonts w:asciiTheme="minorHAnsi" w:hAnsiTheme="minorHAnsi"/>
                <w:sz w:val="20"/>
                <w:szCs w:val="20"/>
              </w:rPr>
            </w:pPr>
            <w:r w:rsidRPr="005547A4">
              <w:rPr>
                <w:rFonts w:asciiTheme="minorHAnsi" w:hAnsiTheme="minorHAnsi"/>
                <w:b/>
                <w:bCs/>
                <w:sz w:val="20"/>
                <w:szCs w:val="20"/>
              </w:rPr>
              <w:t>(Baş)</w:t>
            </w:r>
          </w:p>
        </w:tc>
        <w:tc>
          <w:tcPr>
            <w:tcW w:w="899" w:type="dxa"/>
            <w:shd w:val="clear" w:color="auto" w:fill="FBD4B4" w:themeFill="accent6" w:themeFillTint="66"/>
          </w:tcPr>
          <w:p w:rsidR="00190EFD" w:rsidRPr="005547A4" w:rsidRDefault="00190EFD" w:rsidP="002D6E55">
            <w:pPr>
              <w:jc w:val="center"/>
              <w:rPr>
                <w:rFonts w:asciiTheme="minorHAnsi" w:hAnsiTheme="minorHAnsi"/>
                <w:b/>
                <w:bCs/>
                <w:sz w:val="20"/>
                <w:szCs w:val="20"/>
              </w:rPr>
            </w:pPr>
            <w:r w:rsidRPr="005547A4">
              <w:rPr>
                <w:rFonts w:asciiTheme="minorHAnsi" w:hAnsiTheme="minorHAnsi"/>
                <w:b/>
                <w:bCs/>
                <w:sz w:val="20"/>
                <w:szCs w:val="20"/>
              </w:rPr>
              <w:t>Kümes  Hayvanları</w:t>
            </w:r>
          </w:p>
          <w:p w:rsidR="00190EFD" w:rsidRPr="005547A4" w:rsidRDefault="00190EFD" w:rsidP="002D6E55">
            <w:pPr>
              <w:jc w:val="center"/>
              <w:rPr>
                <w:rFonts w:asciiTheme="minorHAnsi" w:hAnsiTheme="minorHAnsi"/>
                <w:b/>
                <w:bCs/>
                <w:sz w:val="20"/>
                <w:szCs w:val="20"/>
              </w:rPr>
            </w:pPr>
            <w:r w:rsidRPr="005547A4">
              <w:rPr>
                <w:rFonts w:asciiTheme="minorHAnsi" w:hAnsiTheme="minorHAnsi"/>
                <w:b/>
                <w:bCs/>
                <w:sz w:val="20"/>
                <w:szCs w:val="20"/>
              </w:rPr>
              <w:t>Sayısı (A)</w:t>
            </w:r>
          </w:p>
        </w:tc>
        <w:tc>
          <w:tcPr>
            <w:tcW w:w="951" w:type="dxa"/>
            <w:shd w:val="clear" w:color="auto" w:fill="FBD4B4" w:themeFill="accent6" w:themeFillTint="66"/>
            <w:tcMar>
              <w:top w:w="0" w:type="dxa"/>
              <w:left w:w="70" w:type="dxa"/>
              <w:bottom w:w="0" w:type="dxa"/>
              <w:right w:w="70" w:type="dxa"/>
            </w:tcMar>
            <w:vAlign w:val="center"/>
            <w:hideMark/>
          </w:tcPr>
          <w:p w:rsidR="00190EFD" w:rsidRPr="005547A4" w:rsidRDefault="00190EFD" w:rsidP="002D6E55">
            <w:pPr>
              <w:jc w:val="center"/>
              <w:rPr>
                <w:rFonts w:asciiTheme="minorHAnsi" w:hAnsiTheme="minorHAnsi"/>
                <w:sz w:val="20"/>
                <w:szCs w:val="20"/>
              </w:rPr>
            </w:pPr>
            <w:r w:rsidRPr="005547A4">
              <w:rPr>
                <w:rFonts w:asciiTheme="minorHAnsi" w:hAnsiTheme="minorHAnsi"/>
                <w:b/>
                <w:bCs/>
                <w:sz w:val="20"/>
                <w:szCs w:val="20"/>
              </w:rPr>
              <w:t>Ödenen Hasar</w:t>
            </w:r>
          </w:p>
          <w:p w:rsidR="00190EFD" w:rsidRPr="005547A4" w:rsidRDefault="00190EFD" w:rsidP="002D6E55">
            <w:pPr>
              <w:jc w:val="center"/>
              <w:rPr>
                <w:rFonts w:asciiTheme="minorHAnsi" w:hAnsiTheme="minorHAnsi"/>
                <w:sz w:val="20"/>
                <w:szCs w:val="20"/>
              </w:rPr>
            </w:pPr>
            <w:r w:rsidRPr="005547A4">
              <w:rPr>
                <w:rFonts w:asciiTheme="minorHAnsi" w:hAnsiTheme="minorHAnsi"/>
                <w:b/>
                <w:bCs/>
                <w:sz w:val="20"/>
                <w:szCs w:val="20"/>
              </w:rPr>
              <w:t>(₺)</w:t>
            </w:r>
          </w:p>
        </w:tc>
      </w:tr>
      <w:tr w:rsidR="00190EFD" w:rsidRPr="005547A4" w:rsidTr="002D6E55">
        <w:trPr>
          <w:trHeight w:val="20"/>
          <w:jc w:val="center"/>
        </w:trPr>
        <w:tc>
          <w:tcPr>
            <w:tcW w:w="0" w:type="auto"/>
            <w:shd w:val="clear" w:color="auto" w:fill="FFFFFF"/>
            <w:noWrap/>
            <w:tcMar>
              <w:top w:w="0" w:type="dxa"/>
              <w:left w:w="70" w:type="dxa"/>
              <w:bottom w:w="0" w:type="dxa"/>
              <w:right w:w="70" w:type="dxa"/>
            </w:tcMar>
            <w:vAlign w:val="center"/>
          </w:tcPr>
          <w:p w:rsidR="00190EFD" w:rsidRPr="005547A4" w:rsidRDefault="00190EFD" w:rsidP="002D6E55">
            <w:pPr>
              <w:rPr>
                <w:rFonts w:asciiTheme="minorHAnsi" w:hAnsiTheme="minorHAnsi"/>
                <w:sz w:val="20"/>
                <w:szCs w:val="20"/>
              </w:rPr>
            </w:pPr>
            <w:r w:rsidRPr="005547A4">
              <w:rPr>
                <w:rFonts w:asciiTheme="minorHAnsi" w:hAnsiTheme="minorHAnsi"/>
                <w:sz w:val="20"/>
                <w:szCs w:val="20"/>
              </w:rPr>
              <w:t>Merkez</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5.249.799</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67.998.071</w:t>
            </w:r>
          </w:p>
        </w:tc>
        <w:tc>
          <w:tcPr>
            <w:tcW w:w="841"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2.603</w:t>
            </w:r>
          </w:p>
        </w:tc>
        <w:tc>
          <w:tcPr>
            <w:tcW w:w="1134"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34.952</w:t>
            </w:r>
          </w:p>
        </w:tc>
        <w:tc>
          <w:tcPr>
            <w:tcW w:w="1044"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5.287</w:t>
            </w:r>
          </w:p>
        </w:tc>
        <w:tc>
          <w:tcPr>
            <w:tcW w:w="899" w:type="dxa"/>
            <w:shd w:val="clear" w:color="auto" w:fill="FFFFFF"/>
          </w:tcPr>
          <w:p w:rsidR="00190EFD" w:rsidRPr="005547A4" w:rsidRDefault="00190EFD" w:rsidP="002D6E55">
            <w:pPr>
              <w:jc w:val="right"/>
              <w:rPr>
                <w:rFonts w:asciiTheme="minorHAnsi" w:hAnsiTheme="minorHAnsi"/>
                <w:sz w:val="20"/>
                <w:szCs w:val="20"/>
              </w:rPr>
            </w:pPr>
          </w:p>
        </w:tc>
        <w:tc>
          <w:tcPr>
            <w:tcW w:w="951"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1.664.036</w:t>
            </w:r>
          </w:p>
        </w:tc>
      </w:tr>
      <w:tr w:rsidR="00190EFD" w:rsidRPr="005547A4" w:rsidTr="002D6E55">
        <w:trPr>
          <w:trHeight w:val="20"/>
          <w:jc w:val="center"/>
        </w:trPr>
        <w:tc>
          <w:tcPr>
            <w:tcW w:w="0" w:type="auto"/>
            <w:shd w:val="clear" w:color="auto" w:fill="FFFFFF"/>
            <w:noWrap/>
            <w:tcMar>
              <w:top w:w="0" w:type="dxa"/>
              <w:left w:w="70" w:type="dxa"/>
              <w:bottom w:w="0" w:type="dxa"/>
              <w:right w:w="70" w:type="dxa"/>
            </w:tcMar>
            <w:vAlign w:val="center"/>
          </w:tcPr>
          <w:p w:rsidR="00190EFD" w:rsidRPr="005547A4" w:rsidRDefault="00190EFD" w:rsidP="002D6E55">
            <w:pPr>
              <w:rPr>
                <w:rFonts w:asciiTheme="minorHAnsi" w:hAnsiTheme="minorHAnsi"/>
                <w:sz w:val="20"/>
                <w:szCs w:val="20"/>
              </w:rPr>
            </w:pPr>
            <w:r w:rsidRPr="005547A4">
              <w:rPr>
                <w:rFonts w:asciiTheme="minorHAnsi" w:hAnsiTheme="minorHAnsi"/>
                <w:sz w:val="20"/>
                <w:szCs w:val="20"/>
              </w:rPr>
              <w:t>Ayvacık</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779.641</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28.232.058</w:t>
            </w:r>
          </w:p>
        </w:tc>
        <w:tc>
          <w:tcPr>
            <w:tcW w:w="841"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985</w:t>
            </w:r>
          </w:p>
        </w:tc>
        <w:tc>
          <w:tcPr>
            <w:tcW w:w="1134"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6.165</w:t>
            </w:r>
          </w:p>
        </w:tc>
        <w:tc>
          <w:tcPr>
            <w:tcW w:w="1044"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17.222</w:t>
            </w:r>
          </w:p>
        </w:tc>
        <w:tc>
          <w:tcPr>
            <w:tcW w:w="899" w:type="dxa"/>
            <w:shd w:val="clear" w:color="auto" w:fill="FFFFFF"/>
          </w:tcPr>
          <w:p w:rsidR="00190EFD" w:rsidRPr="005547A4" w:rsidRDefault="00190EFD" w:rsidP="002D6E55">
            <w:pPr>
              <w:jc w:val="right"/>
              <w:rPr>
                <w:rFonts w:asciiTheme="minorHAnsi" w:hAnsiTheme="minorHAnsi"/>
                <w:sz w:val="20"/>
                <w:szCs w:val="20"/>
              </w:rPr>
            </w:pPr>
          </w:p>
        </w:tc>
        <w:tc>
          <w:tcPr>
            <w:tcW w:w="951"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 xml:space="preserve">107.193 </w:t>
            </w:r>
          </w:p>
        </w:tc>
      </w:tr>
      <w:tr w:rsidR="00190EFD" w:rsidRPr="005547A4" w:rsidTr="002D6E55">
        <w:trPr>
          <w:trHeight w:val="20"/>
          <w:jc w:val="center"/>
        </w:trPr>
        <w:tc>
          <w:tcPr>
            <w:tcW w:w="0" w:type="auto"/>
            <w:shd w:val="clear" w:color="auto" w:fill="FFFFFF"/>
            <w:noWrap/>
            <w:tcMar>
              <w:top w:w="0" w:type="dxa"/>
              <w:left w:w="70" w:type="dxa"/>
              <w:bottom w:w="0" w:type="dxa"/>
              <w:right w:w="70" w:type="dxa"/>
            </w:tcMar>
            <w:vAlign w:val="center"/>
          </w:tcPr>
          <w:p w:rsidR="00190EFD" w:rsidRPr="005547A4" w:rsidRDefault="00190EFD" w:rsidP="002D6E55">
            <w:pPr>
              <w:rPr>
                <w:rFonts w:asciiTheme="minorHAnsi" w:hAnsiTheme="minorHAnsi"/>
                <w:sz w:val="20"/>
                <w:szCs w:val="20"/>
              </w:rPr>
            </w:pPr>
            <w:r w:rsidRPr="005547A4">
              <w:rPr>
                <w:rFonts w:asciiTheme="minorHAnsi" w:hAnsiTheme="minorHAnsi"/>
                <w:sz w:val="20"/>
                <w:szCs w:val="20"/>
              </w:rPr>
              <w:t>Bayramiç</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2.443.757</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31.325.633</w:t>
            </w:r>
          </w:p>
        </w:tc>
        <w:tc>
          <w:tcPr>
            <w:tcW w:w="841"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1.608</w:t>
            </w:r>
          </w:p>
        </w:tc>
        <w:tc>
          <w:tcPr>
            <w:tcW w:w="1134"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13.881</w:t>
            </w:r>
          </w:p>
        </w:tc>
        <w:tc>
          <w:tcPr>
            <w:tcW w:w="1044"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4.503</w:t>
            </w:r>
          </w:p>
        </w:tc>
        <w:tc>
          <w:tcPr>
            <w:tcW w:w="899" w:type="dxa"/>
            <w:shd w:val="clear" w:color="auto" w:fill="FFFFFF"/>
          </w:tcPr>
          <w:p w:rsidR="00190EFD" w:rsidRPr="005547A4" w:rsidRDefault="00190EFD" w:rsidP="002D6E55">
            <w:pPr>
              <w:jc w:val="right"/>
              <w:rPr>
                <w:rFonts w:asciiTheme="minorHAnsi" w:hAnsiTheme="minorHAnsi"/>
                <w:sz w:val="20"/>
                <w:szCs w:val="20"/>
              </w:rPr>
            </w:pPr>
          </w:p>
        </w:tc>
        <w:tc>
          <w:tcPr>
            <w:tcW w:w="951"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1.390.358</w:t>
            </w:r>
          </w:p>
        </w:tc>
      </w:tr>
      <w:tr w:rsidR="00190EFD" w:rsidRPr="005547A4" w:rsidTr="002D6E55">
        <w:trPr>
          <w:trHeight w:val="20"/>
          <w:jc w:val="center"/>
        </w:trPr>
        <w:tc>
          <w:tcPr>
            <w:tcW w:w="0" w:type="auto"/>
            <w:shd w:val="clear" w:color="auto" w:fill="FFFFFF"/>
            <w:noWrap/>
            <w:tcMar>
              <w:top w:w="0" w:type="dxa"/>
              <w:left w:w="70" w:type="dxa"/>
              <w:bottom w:w="0" w:type="dxa"/>
              <w:right w:w="70" w:type="dxa"/>
            </w:tcMar>
            <w:vAlign w:val="center"/>
          </w:tcPr>
          <w:p w:rsidR="00190EFD" w:rsidRPr="005547A4" w:rsidRDefault="00190EFD" w:rsidP="002D6E55">
            <w:pPr>
              <w:rPr>
                <w:rFonts w:asciiTheme="minorHAnsi" w:hAnsiTheme="minorHAnsi"/>
                <w:sz w:val="20"/>
                <w:szCs w:val="20"/>
              </w:rPr>
            </w:pPr>
            <w:r w:rsidRPr="005547A4">
              <w:rPr>
                <w:rFonts w:asciiTheme="minorHAnsi" w:hAnsiTheme="minorHAnsi"/>
                <w:sz w:val="20"/>
                <w:szCs w:val="20"/>
              </w:rPr>
              <w:t>Biga</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3.394.130</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97.303.770</w:t>
            </w:r>
          </w:p>
        </w:tc>
        <w:tc>
          <w:tcPr>
            <w:tcW w:w="841"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5.692</w:t>
            </w:r>
          </w:p>
        </w:tc>
        <w:tc>
          <w:tcPr>
            <w:tcW w:w="1134"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64.305</w:t>
            </w:r>
          </w:p>
        </w:tc>
        <w:tc>
          <w:tcPr>
            <w:tcW w:w="1044"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5.325</w:t>
            </w:r>
          </w:p>
        </w:tc>
        <w:tc>
          <w:tcPr>
            <w:tcW w:w="899" w:type="dxa"/>
            <w:shd w:val="clear" w:color="auto" w:fill="FFFFFF"/>
          </w:tcPr>
          <w:p w:rsidR="00190EFD" w:rsidRPr="005547A4" w:rsidRDefault="00190EFD" w:rsidP="002D6E55">
            <w:pPr>
              <w:jc w:val="center"/>
              <w:rPr>
                <w:rFonts w:asciiTheme="minorHAnsi" w:hAnsiTheme="minorHAnsi"/>
                <w:sz w:val="20"/>
                <w:szCs w:val="20"/>
              </w:rPr>
            </w:pPr>
            <w:r w:rsidRPr="005547A4">
              <w:rPr>
                <w:rFonts w:asciiTheme="minorHAnsi" w:hAnsiTheme="minorHAnsi"/>
                <w:sz w:val="20"/>
                <w:szCs w:val="20"/>
              </w:rPr>
              <w:t>35.000</w:t>
            </w:r>
          </w:p>
        </w:tc>
        <w:tc>
          <w:tcPr>
            <w:tcW w:w="951"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778.791</w:t>
            </w:r>
          </w:p>
        </w:tc>
      </w:tr>
      <w:tr w:rsidR="00190EFD" w:rsidRPr="005547A4" w:rsidTr="002D6E55">
        <w:trPr>
          <w:trHeight w:val="20"/>
          <w:jc w:val="center"/>
        </w:trPr>
        <w:tc>
          <w:tcPr>
            <w:tcW w:w="0" w:type="auto"/>
            <w:shd w:val="clear" w:color="auto" w:fill="FFFFFF"/>
            <w:noWrap/>
            <w:tcMar>
              <w:top w:w="0" w:type="dxa"/>
              <w:left w:w="70" w:type="dxa"/>
              <w:bottom w:w="0" w:type="dxa"/>
              <w:right w:w="70" w:type="dxa"/>
            </w:tcMar>
            <w:vAlign w:val="center"/>
          </w:tcPr>
          <w:p w:rsidR="00190EFD" w:rsidRPr="005547A4" w:rsidRDefault="00190EFD" w:rsidP="002D6E55">
            <w:pPr>
              <w:rPr>
                <w:rFonts w:asciiTheme="minorHAnsi" w:hAnsiTheme="minorHAnsi"/>
                <w:sz w:val="20"/>
                <w:szCs w:val="20"/>
              </w:rPr>
            </w:pPr>
            <w:r w:rsidRPr="005547A4">
              <w:rPr>
                <w:rFonts w:asciiTheme="minorHAnsi" w:hAnsiTheme="minorHAnsi"/>
                <w:sz w:val="20"/>
                <w:szCs w:val="20"/>
              </w:rPr>
              <w:t>Bozcaada</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27.431</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578.478</w:t>
            </w:r>
          </w:p>
        </w:tc>
        <w:tc>
          <w:tcPr>
            <w:tcW w:w="841"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71</w:t>
            </w:r>
          </w:p>
        </w:tc>
        <w:tc>
          <w:tcPr>
            <w:tcW w:w="1134"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377</w:t>
            </w:r>
          </w:p>
        </w:tc>
        <w:tc>
          <w:tcPr>
            <w:tcW w:w="1044"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160</w:t>
            </w:r>
          </w:p>
        </w:tc>
        <w:tc>
          <w:tcPr>
            <w:tcW w:w="899" w:type="dxa"/>
            <w:shd w:val="clear" w:color="auto" w:fill="FFFFFF"/>
          </w:tcPr>
          <w:p w:rsidR="00190EFD" w:rsidRPr="005547A4" w:rsidRDefault="00190EFD" w:rsidP="002D6E55">
            <w:pPr>
              <w:jc w:val="right"/>
              <w:rPr>
                <w:rFonts w:asciiTheme="minorHAnsi" w:hAnsiTheme="minorHAnsi"/>
                <w:sz w:val="20"/>
                <w:szCs w:val="20"/>
              </w:rPr>
            </w:pPr>
          </w:p>
        </w:tc>
        <w:tc>
          <w:tcPr>
            <w:tcW w:w="951"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0</w:t>
            </w:r>
          </w:p>
        </w:tc>
      </w:tr>
      <w:tr w:rsidR="00190EFD" w:rsidRPr="005547A4" w:rsidTr="002D6E55">
        <w:trPr>
          <w:trHeight w:val="20"/>
          <w:jc w:val="center"/>
        </w:trPr>
        <w:tc>
          <w:tcPr>
            <w:tcW w:w="0" w:type="auto"/>
            <w:shd w:val="clear" w:color="auto" w:fill="FFFFFF"/>
            <w:noWrap/>
            <w:tcMar>
              <w:top w:w="0" w:type="dxa"/>
              <w:left w:w="70" w:type="dxa"/>
              <w:bottom w:w="0" w:type="dxa"/>
              <w:right w:w="70" w:type="dxa"/>
            </w:tcMar>
            <w:vAlign w:val="center"/>
          </w:tcPr>
          <w:p w:rsidR="00190EFD" w:rsidRPr="005547A4" w:rsidRDefault="00190EFD" w:rsidP="002D6E55">
            <w:pPr>
              <w:rPr>
                <w:rFonts w:asciiTheme="minorHAnsi" w:hAnsiTheme="minorHAnsi"/>
                <w:sz w:val="20"/>
                <w:szCs w:val="20"/>
              </w:rPr>
            </w:pPr>
            <w:r w:rsidRPr="005547A4">
              <w:rPr>
                <w:rFonts w:asciiTheme="minorHAnsi" w:hAnsiTheme="minorHAnsi"/>
                <w:sz w:val="20"/>
                <w:szCs w:val="20"/>
              </w:rPr>
              <w:t>Çan</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687.515</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9.904.503</w:t>
            </w:r>
          </w:p>
        </w:tc>
        <w:tc>
          <w:tcPr>
            <w:tcW w:w="841"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526</w:t>
            </w:r>
          </w:p>
        </w:tc>
        <w:tc>
          <w:tcPr>
            <w:tcW w:w="1134"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2.656</w:t>
            </w:r>
          </w:p>
        </w:tc>
        <w:tc>
          <w:tcPr>
            <w:tcW w:w="1044"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2.226</w:t>
            </w:r>
          </w:p>
        </w:tc>
        <w:tc>
          <w:tcPr>
            <w:tcW w:w="899" w:type="dxa"/>
            <w:shd w:val="clear" w:color="auto" w:fill="FFFFFF"/>
          </w:tcPr>
          <w:p w:rsidR="00190EFD" w:rsidRPr="005547A4" w:rsidRDefault="00190EFD" w:rsidP="002D6E55">
            <w:pPr>
              <w:jc w:val="right"/>
              <w:rPr>
                <w:rFonts w:asciiTheme="minorHAnsi" w:hAnsiTheme="minorHAnsi"/>
                <w:sz w:val="20"/>
                <w:szCs w:val="20"/>
              </w:rPr>
            </w:pPr>
          </w:p>
        </w:tc>
        <w:tc>
          <w:tcPr>
            <w:tcW w:w="951"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153.540</w:t>
            </w:r>
          </w:p>
        </w:tc>
      </w:tr>
      <w:tr w:rsidR="00190EFD" w:rsidRPr="005547A4" w:rsidTr="002D6E55">
        <w:trPr>
          <w:trHeight w:val="20"/>
          <w:jc w:val="center"/>
        </w:trPr>
        <w:tc>
          <w:tcPr>
            <w:tcW w:w="0" w:type="auto"/>
            <w:shd w:val="clear" w:color="auto" w:fill="FFFFFF"/>
            <w:noWrap/>
            <w:tcMar>
              <w:top w:w="0" w:type="dxa"/>
              <w:left w:w="70" w:type="dxa"/>
              <w:bottom w:w="0" w:type="dxa"/>
              <w:right w:w="70" w:type="dxa"/>
            </w:tcMar>
            <w:vAlign w:val="center"/>
          </w:tcPr>
          <w:p w:rsidR="00190EFD" w:rsidRPr="005547A4" w:rsidRDefault="00190EFD" w:rsidP="002D6E55">
            <w:pPr>
              <w:rPr>
                <w:rFonts w:asciiTheme="minorHAnsi" w:hAnsiTheme="minorHAnsi"/>
                <w:sz w:val="20"/>
                <w:szCs w:val="20"/>
              </w:rPr>
            </w:pPr>
            <w:r w:rsidRPr="005547A4">
              <w:rPr>
                <w:rFonts w:asciiTheme="minorHAnsi" w:hAnsiTheme="minorHAnsi"/>
                <w:sz w:val="20"/>
                <w:szCs w:val="20"/>
              </w:rPr>
              <w:t>Eceabat</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732.972</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21.153.947</w:t>
            </w:r>
          </w:p>
        </w:tc>
        <w:tc>
          <w:tcPr>
            <w:tcW w:w="841"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2.127</w:t>
            </w:r>
          </w:p>
        </w:tc>
        <w:tc>
          <w:tcPr>
            <w:tcW w:w="1134"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22.598</w:t>
            </w:r>
          </w:p>
        </w:tc>
        <w:tc>
          <w:tcPr>
            <w:tcW w:w="1044"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1.359</w:t>
            </w:r>
          </w:p>
        </w:tc>
        <w:tc>
          <w:tcPr>
            <w:tcW w:w="899" w:type="dxa"/>
            <w:shd w:val="clear" w:color="auto" w:fill="FFFFFF"/>
          </w:tcPr>
          <w:p w:rsidR="00190EFD" w:rsidRPr="005547A4" w:rsidRDefault="00190EFD" w:rsidP="002D6E55">
            <w:pPr>
              <w:jc w:val="right"/>
              <w:rPr>
                <w:rFonts w:asciiTheme="minorHAnsi" w:hAnsiTheme="minorHAnsi"/>
                <w:sz w:val="20"/>
                <w:szCs w:val="20"/>
              </w:rPr>
            </w:pPr>
          </w:p>
        </w:tc>
        <w:tc>
          <w:tcPr>
            <w:tcW w:w="951"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71.101</w:t>
            </w:r>
          </w:p>
        </w:tc>
      </w:tr>
      <w:tr w:rsidR="00190EFD" w:rsidRPr="005547A4" w:rsidTr="002D6E55">
        <w:trPr>
          <w:trHeight w:val="20"/>
          <w:jc w:val="center"/>
        </w:trPr>
        <w:tc>
          <w:tcPr>
            <w:tcW w:w="0" w:type="auto"/>
            <w:shd w:val="clear" w:color="auto" w:fill="FFFFFF"/>
            <w:noWrap/>
            <w:tcMar>
              <w:top w:w="0" w:type="dxa"/>
              <w:left w:w="70" w:type="dxa"/>
              <w:bottom w:w="0" w:type="dxa"/>
              <w:right w:w="70" w:type="dxa"/>
            </w:tcMar>
            <w:vAlign w:val="center"/>
          </w:tcPr>
          <w:p w:rsidR="00190EFD" w:rsidRPr="005547A4" w:rsidRDefault="00190EFD" w:rsidP="002D6E55">
            <w:pPr>
              <w:rPr>
                <w:rFonts w:asciiTheme="minorHAnsi" w:hAnsiTheme="minorHAnsi"/>
                <w:sz w:val="20"/>
                <w:szCs w:val="20"/>
              </w:rPr>
            </w:pPr>
            <w:r w:rsidRPr="005547A4">
              <w:rPr>
                <w:rFonts w:asciiTheme="minorHAnsi" w:hAnsiTheme="minorHAnsi"/>
                <w:sz w:val="20"/>
                <w:szCs w:val="20"/>
              </w:rPr>
              <w:t>Ezine</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3.566.443</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68.565.533</w:t>
            </w:r>
          </w:p>
        </w:tc>
        <w:tc>
          <w:tcPr>
            <w:tcW w:w="841"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1.780</w:t>
            </w:r>
          </w:p>
        </w:tc>
        <w:tc>
          <w:tcPr>
            <w:tcW w:w="1134"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25.050</w:t>
            </w:r>
          </w:p>
        </w:tc>
        <w:tc>
          <w:tcPr>
            <w:tcW w:w="1044"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15.286</w:t>
            </w:r>
          </w:p>
        </w:tc>
        <w:tc>
          <w:tcPr>
            <w:tcW w:w="899" w:type="dxa"/>
            <w:shd w:val="clear" w:color="auto" w:fill="FFFFFF"/>
          </w:tcPr>
          <w:p w:rsidR="00190EFD" w:rsidRPr="005547A4" w:rsidRDefault="00190EFD" w:rsidP="002D6E55">
            <w:pPr>
              <w:jc w:val="right"/>
              <w:rPr>
                <w:rFonts w:asciiTheme="minorHAnsi" w:hAnsiTheme="minorHAnsi"/>
                <w:sz w:val="20"/>
                <w:szCs w:val="20"/>
              </w:rPr>
            </w:pPr>
          </w:p>
        </w:tc>
        <w:tc>
          <w:tcPr>
            <w:tcW w:w="951"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1.877.454</w:t>
            </w:r>
          </w:p>
        </w:tc>
      </w:tr>
      <w:tr w:rsidR="00190EFD" w:rsidRPr="005547A4" w:rsidTr="002D6E55">
        <w:trPr>
          <w:trHeight w:val="20"/>
          <w:jc w:val="center"/>
        </w:trPr>
        <w:tc>
          <w:tcPr>
            <w:tcW w:w="0" w:type="auto"/>
            <w:shd w:val="clear" w:color="auto" w:fill="FFFFFF"/>
            <w:noWrap/>
            <w:tcMar>
              <w:top w:w="0" w:type="dxa"/>
              <w:left w:w="70" w:type="dxa"/>
              <w:bottom w:w="0" w:type="dxa"/>
              <w:right w:w="70" w:type="dxa"/>
            </w:tcMar>
            <w:vAlign w:val="center"/>
          </w:tcPr>
          <w:p w:rsidR="00190EFD" w:rsidRPr="005547A4" w:rsidRDefault="00190EFD" w:rsidP="002D6E55">
            <w:pPr>
              <w:rPr>
                <w:rFonts w:asciiTheme="minorHAnsi" w:hAnsiTheme="minorHAnsi"/>
                <w:sz w:val="20"/>
                <w:szCs w:val="20"/>
              </w:rPr>
            </w:pPr>
            <w:r w:rsidRPr="005547A4">
              <w:rPr>
                <w:rFonts w:asciiTheme="minorHAnsi" w:hAnsiTheme="minorHAnsi"/>
                <w:sz w:val="20"/>
                <w:szCs w:val="20"/>
              </w:rPr>
              <w:t>Gelibolu</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1.791.474</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63.536.040</w:t>
            </w:r>
          </w:p>
        </w:tc>
        <w:tc>
          <w:tcPr>
            <w:tcW w:w="841"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6.860</w:t>
            </w:r>
          </w:p>
        </w:tc>
        <w:tc>
          <w:tcPr>
            <w:tcW w:w="1134"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94.397</w:t>
            </w:r>
          </w:p>
        </w:tc>
        <w:tc>
          <w:tcPr>
            <w:tcW w:w="1044"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3.200</w:t>
            </w:r>
          </w:p>
        </w:tc>
        <w:tc>
          <w:tcPr>
            <w:tcW w:w="899" w:type="dxa"/>
            <w:shd w:val="clear" w:color="auto" w:fill="FFFFFF"/>
          </w:tcPr>
          <w:p w:rsidR="00190EFD" w:rsidRPr="005547A4" w:rsidRDefault="00190EFD" w:rsidP="002D6E55">
            <w:pPr>
              <w:jc w:val="right"/>
              <w:rPr>
                <w:rFonts w:asciiTheme="minorHAnsi" w:hAnsiTheme="minorHAnsi"/>
                <w:sz w:val="20"/>
                <w:szCs w:val="20"/>
              </w:rPr>
            </w:pPr>
          </w:p>
        </w:tc>
        <w:tc>
          <w:tcPr>
            <w:tcW w:w="951"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538.141</w:t>
            </w:r>
          </w:p>
        </w:tc>
      </w:tr>
      <w:tr w:rsidR="00190EFD" w:rsidRPr="005547A4" w:rsidTr="002D6E55">
        <w:trPr>
          <w:trHeight w:val="20"/>
          <w:jc w:val="center"/>
        </w:trPr>
        <w:tc>
          <w:tcPr>
            <w:tcW w:w="0" w:type="auto"/>
            <w:shd w:val="clear" w:color="auto" w:fill="FFFFFF"/>
            <w:noWrap/>
            <w:tcMar>
              <w:top w:w="0" w:type="dxa"/>
              <w:left w:w="70" w:type="dxa"/>
              <w:bottom w:w="0" w:type="dxa"/>
              <w:right w:w="70" w:type="dxa"/>
            </w:tcMar>
            <w:vAlign w:val="center"/>
          </w:tcPr>
          <w:p w:rsidR="00190EFD" w:rsidRPr="005547A4" w:rsidRDefault="00190EFD" w:rsidP="002D6E55">
            <w:pPr>
              <w:rPr>
                <w:rFonts w:asciiTheme="minorHAnsi" w:hAnsiTheme="minorHAnsi"/>
                <w:sz w:val="20"/>
                <w:szCs w:val="20"/>
              </w:rPr>
            </w:pPr>
            <w:r w:rsidRPr="005547A4">
              <w:rPr>
                <w:rFonts w:asciiTheme="minorHAnsi" w:hAnsiTheme="minorHAnsi"/>
                <w:sz w:val="20"/>
                <w:szCs w:val="20"/>
              </w:rPr>
              <w:t>Gökçeada</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310.418</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3.142.579</w:t>
            </w:r>
          </w:p>
        </w:tc>
        <w:tc>
          <w:tcPr>
            <w:tcW w:w="841"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50</w:t>
            </w:r>
          </w:p>
        </w:tc>
        <w:tc>
          <w:tcPr>
            <w:tcW w:w="1134"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477</w:t>
            </w:r>
          </w:p>
        </w:tc>
        <w:tc>
          <w:tcPr>
            <w:tcW w:w="1044"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1.134</w:t>
            </w:r>
          </w:p>
        </w:tc>
        <w:tc>
          <w:tcPr>
            <w:tcW w:w="899" w:type="dxa"/>
            <w:shd w:val="clear" w:color="auto" w:fill="FFFFFF"/>
          </w:tcPr>
          <w:p w:rsidR="00190EFD" w:rsidRPr="005547A4" w:rsidRDefault="00190EFD" w:rsidP="002D6E55">
            <w:pPr>
              <w:jc w:val="right"/>
              <w:rPr>
                <w:rFonts w:asciiTheme="minorHAnsi" w:hAnsiTheme="minorHAnsi"/>
                <w:sz w:val="20"/>
                <w:szCs w:val="20"/>
              </w:rPr>
            </w:pPr>
          </w:p>
        </w:tc>
        <w:tc>
          <w:tcPr>
            <w:tcW w:w="951"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167.574</w:t>
            </w:r>
          </w:p>
        </w:tc>
      </w:tr>
      <w:tr w:rsidR="00190EFD" w:rsidRPr="005547A4" w:rsidTr="002D6E55">
        <w:trPr>
          <w:trHeight w:val="20"/>
          <w:jc w:val="center"/>
        </w:trPr>
        <w:tc>
          <w:tcPr>
            <w:tcW w:w="0" w:type="auto"/>
            <w:shd w:val="clear" w:color="auto" w:fill="FFFFFF"/>
            <w:noWrap/>
            <w:tcMar>
              <w:top w:w="0" w:type="dxa"/>
              <w:left w:w="70" w:type="dxa"/>
              <w:bottom w:w="0" w:type="dxa"/>
              <w:right w:w="70" w:type="dxa"/>
            </w:tcMar>
            <w:vAlign w:val="center"/>
          </w:tcPr>
          <w:p w:rsidR="00190EFD" w:rsidRPr="005547A4" w:rsidRDefault="00190EFD" w:rsidP="002D6E55">
            <w:pPr>
              <w:rPr>
                <w:rFonts w:asciiTheme="minorHAnsi" w:hAnsiTheme="minorHAnsi"/>
                <w:sz w:val="20"/>
                <w:szCs w:val="20"/>
              </w:rPr>
            </w:pPr>
            <w:r w:rsidRPr="005547A4">
              <w:rPr>
                <w:rFonts w:asciiTheme="minorHAnsi" w:hAnsiTheme="minorHAnsi"/>
                <w:sz w:val="20"/>
                <w:szCs w:val="20"/>
              </w:rPr>
              <w:t>Lapseki</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1.560.042</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25.628.129</w:t>
            </w:r>
          </w:p>
        </w:tc>
        <w:tc>
          <w:tcPr>
            <w:tcW w:w="841"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1.608</w:t>
            </w:r>
          </w:p>
        </w:tc>
        <w:tc>
          <w:tcPr>
            <w:tcW w:w="1134"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9.5183</w:t>
            </w:r>
          </w:p>
        </w:tc>
        <w:tc>
          <w:tcPr>
            <w:tcW w:w="1044"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1.756</w:t>
            </w:r>
          </w:p>
        </w:tc>
        <w:tc>
          <w:tcPr>
            <w:tcW w:w="899" w:type="dxa"/>
            <w:shd w:val="clear" w:color="auto" w:fill="FFFFFF"/>
          </w:tcPr>
          <w:p w:rsidR="00190EFD" w:rsidRPr="005547A4" w:rsidRDefault="00190EFD" w:rsidP="002D6E55">
            <w:pPr>
              <w:jc w:val="center"/>
              <w:rPr>
                <w:rFonts w:asciiTheme="minorHAnsi" w:hAnsiTheme="minorHAnsi"/>
                <w:sz w:val="20"/>
                <w:szCs w:val="20"/>
              </w:rPr>
            </w:pPr>
          </w:p>
        </w:tc>
        <w:tc>
          <w:tcPr>
            <w:tcW w:w="951"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1.130.099</w:t>
            </w:r>
          </w:p>
        </w:tc>
      </w:tr>
      <w:tr w:rsidR="00190EFD" w:rsidRPr="005547A4" w:rsidTr="002D6E55">
        <w:trPr>
          <w:trHeight w:val="20"/>
          <w:jc w:val="center"/>
        </w:trPr>
        <w:tc>
          <w:tcPr>
            <w:tcW w:w="0" w:type="auto"/>
            <w:shd w:val="clear" w:color="auto" w:fill="FFFFFF"/>
            <w:noWrap/>
            <w:tcMar>
              <w:top w:w="0" w:type="dxa"/>
              <w:left w:w="70" w:type="dxa"/>
              <w:bottom w:w="0" w:type="dxa"/>
              <w:right w:w="70" w:type="dxa"/>
            </w:tcMar>
            <w:vAlign w:val="center"/>
          </w:tcPr>
          <w:p w:rsidR="00190EFD" w:rsidRPr="005547A4" w:rsidRDefault="00190EFD" w:rsidP="002D6E55">
            <w:pPr>
              <w:rPr>
                <w:rFonts w:asciiTheme="minorHAnsi" w:hAnsiTheme="minorHAnsi"/>
                <w:sz w:val="20"/>
                <w:szCs w:val="20"/>
              </w:rPr>
            </w:pPr>
            <w:r w:rsidRPr="005547A4">
              <w:rPr>
                <w:rFonts w:asciiTheme="minorHAnsi" w:hAnsiTheme="minorHAnsi"/>
                <w:sz w:val="20"/>
                <w:szCs w:val="20"/>
              </w:rPr>
              <w:t>Yenice</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450.083</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9.339.746</w:t>
            </w:r>
          </w:p>
        </w:tc>
        <w:tc>
          <w:tcPr>
            <w:tcW w:w="841"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589</w:t>
            </w:r>
          </w:p>
        </w:tc>
        <w:tc>
          <w:tcPr>
            <w:tcW w:w="1134"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3.320</w:t>
            </w:r>
          </w:p>
        </w:tc>
        <w:tc>
          <w:tcPr>
            <w:tcW w:w="1044"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872</w:t>
            </w:r>
          </w:p>
        </w:tc>
        <w:tc>
          <w:tcPr>
            <w:tcW w:w="899" w:type="dxa"/>
            <w:shd w:val="clear" w:color="auto" w:fill="FFFFFF"/>
          </w:tcPr>
          <w:p w:rsidR="00190EFD" w:rsidRPr="005547A4" w:rsidRDefault="00190EFD" w:rsidP="002D6E55">
            <w:pPr>
              <w:jc w:val="right"/>
              <w:rPr>
                <w:rFonts w:asciiTheme="minorHAnsi" w:hAnsiTheme="minorHAnsi"/>
                <w:sz w:val="20"/>
                <w:szCs w:val="20"/>
              </w:rPr>
            </w:pPr>
          </w:p>
        </w:tc>
        <w:tc>
          <w:tcPr>
            <w:tcW w:w="951"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107.198</w:t>
            </w:r>
          </w:p>
        </w:tc>
      </w:tr>
    </w:tbl>
    <w:p w:rsidR="00424EBE" w:rsidRPr="002143D0" w:rsidRDefault="00424EBE" w:rsidP="00424EBE">
      <w:pPr>
        <w:pStyle w:val="Balk3"/>
      </w:pPr>
      <w:bookmarkStart w:id="831" w:name="_Toc525548169"/>
      <w:r w:rsidRPr="002143D0">
        <w:lastRenderedPageBreak/>
        <w:t>4.6.5. 4081 Sayılı Çiftçi Mallarının Korunması Hakkındaki Kanun Uygulamaları</w:t>
      </w:r>
      <w:bookmarkEnd w:id="830"/>
      <w:bookmarkEnd w:id="831"/>
    </w:p>
    <w:p w:rsidR="00424EBE" w:rsidRPr="002143D0" w:rsidRDefault="00424EBE" w:rsidP="00424EBE">
      <w:pPr>
        <w:spacing w:line="276" w:lineRule="auto"/>
        <w:ind w:firstLine="708"/>
        <w:rPr>
          <w:rFonts w:asciiTheme="minorHAnsi" w:hAnsiTheme="minorHAnsi"/>
          <w:sz w:val="22"/>
          <w:szCs w:val="22"/>
        </w:rPr>
      </w:pPr>
      <w:r w:rsidRPr="002143D0">
        <w:rPr>
          <w:rFonts w:asciiTheme="minorHAnsi" w:hAnsiTheme="minorHAnsi"/>
          <w:sz w:val="22"/>
          <w:szCs w:val="22"/>
        </w:rPr>
        <w:t>4081 Sayılı Kanun; Çiftçi mallarının korunması esaslarını düzenlemek üzere 10.07.1941 tarihinde yayımlanmıştır. Kanun Hükümleri kapsamında; Merkez İlçeye bağlı köylerin mali ve zirai durumları itibariyle 201</w:t>
      </w:r>
      <w:r w:rsidR="00190EFD">
        <w:rPr>
          <w:rFonts w:asciiTheme="minorHAnsi" w:hAnsiTheme="minorHAnsi"/>
          <w:sz w:val="22"/>
          <w:szCs w:val="22"/>
        </w:rPr>
        <w:t>7</w:t>
      </w:r>
      <w:r w:rsidRPr="002143D0">
        <w:rPr>
          <w:rFonts w:asciiTheme="minorHAnsi" w:hAnsiTheme="minorHAnsi"/>
          <w:sz w:val="22"/>
          <w:szCs w:val="22"/>
        </w:rPr>
        <w:t xml:space="preserve"> yılında koruma bütçesi hazırlayan 18 adet köyün bütçesi onaylatılmıştır.</w:t>
      </w:r>
    </w:p>
    <w:p w:rsidR="00271D46" w:rsidRPr="002143D0" w:rsidRDefault="00271D46" w:rsidP="002F09DB">
      <w:pPr>
        <w:pStyle w:val="Balk3"/>
        <w:spacing w:before="120" w:after="0"/>
      </w:pPr>
      <w:bookmarkStart w:id="832" w:name="_Toc525548170"/>
      <w:bookmarkEnd w:id="825"/>
      <w:bookmarkEnd w:id="826"/>
      <w:bookmarkEnd w:id="827"/>
      <w:r w:rsidRPr="002143D0">
        <w:t>4.6.6. Çiftçi Kursları</w:t>
      </w:r>
      <w:bookmarkEnd w:id="832"/>
    </w:p>
    <w:p w:rsidR="00271D46" w:rsidRDefault="00271D46" w:rsidP="00271D46">
      <w:pPr>
        <w:spacing w:line="276" w:lineRule="auto"/>
        <w:rPr>
          <w:rFonts w:asciiTheme="minorHAnsi" w:hAnsiTheme="minorHAnsi"/>
          <w:sz w:val="22"/>
          <w:szCs w:val="22"/>
        </w:rPr>
      </w:pPr>
      <w:r w:rsidRPr="002143D0">
        <w:rPr>
          <w:rFonts w:asciiTheme="minorHAnsi" w:hAnsiTheme="minorHAnsi"/>
          <w:b/>
          <w:sz w:val="22"/>
          <w:szCs w:val="22"/>
        </w:rPr>
        <w:tab/>
      </w:r>
      <w:r w:rsidRPr="002143D0">
        <w:rPr>
          <w:rFonts w:asciiTheme="minorHAnsi" w:hAnsiTheme="minorHAnsi"/>
          <w:sz w:val="22"/>
          <w:szCs w:val="22"/>
        </w:rPr>
        <w:t>Türkiye İş Kurumu Genel Müdürlüğünün desteği, Bakanlığımız ve Türkiye Ziraat Odaları işbirliği ile yürütülmekte olan “Tarımsal Nüfus Gençleşiyor Projesi” ile TZOB ve Türkiye Damızlık Koyun-Keçi Yetiştiricileri Birliği işbirliği ile yürütülen “Sürü Yönetimi Elemanı Benim Projesi” kapsamında İlimizde 201</w:t>
      </w:r>
      <w:r w:rsidR="00190EFD">
        <w:rPr>
          <w:rFonts w:asciiTheme="minorHAnsi" w:hAnsiTheme="minorHAnsi"/>
          <w:sz w:val="22"/>
          <w:szCs w:val="22"/>
        </w:rPr>
        <w:t>7</w:t>
      </w:r>
      <w:r w:rsidRPr="002143D0">
        <w:rPr>
          <w:rFonts w:asciiTheme="minorHAnsi" w:hAnsiTheme="minorHAnsi"/>
          <w:sz w:val="22"/>
          <w:szCs w:val="22"/>
        </w:rPr>
        <w:t xml:space="preserve"> yılında çeşitli Çiftçi kursları düzenlenmiştir. </w:t>
      </w:r>
    </w:p>
    <w:p w:rsidR="00190EFD" w:rsidRDefault="00190EFD" w:rsidP="007F2DF4">
      <w:pPr>
        <w:pStyle w:val="ListeParagraf"/>
        <w:numPr>
          <w:ilvl w:val="0"/>
          <w:numId w:val="46"/>
        </w:numPr>
        <w:rPr>
          <w:rFonts w:asciiTheme="minorHAnsi" w:hAnsiTheme="minorHAnsi"/>
        </w:rPr>
      </w:pPr>
      <w:r w:rsidRPr="00190EFD">
        <w:rPr>
          <w:rFonts w:asciiTheme="minorHAnsi" w:hAnsiTheme="minorHAnsi"/>
        </w:rPr>
        <w:t>Sürü Yönetimi Elemanı Benim Projesi</w:t>
      </w:r>
    </w:p>
    <w:p w:rsidR="00190EFD" w:rsidRDefault="00190EFD" w:rsidP="007F2DF4">
      <w:pPr>
        <w:pStyle w:val="ListeParagraf"/>
        <w:numPr>
          <w:ilvl w:val="0"/>
          <w:numId w:val="46"/>
        </w:numPr>
        <w:rPr>
          <w:rFonts w:asciiTheme="minorHAnsi" w:hAnsiTheme="minorHAnsi"/>
        </w:rPr>
      </w:pPr>
      <w:r>
        <w:rPr>
          <w:rFonts w:asciiTheme="minorHAnsi" w:hAnsiTheme="minorHAnsi"/>
        </w:rPr>
        <w:t>Etkin ve Verimli Sulama Sistemleri Eğitimleri</w:t>
      </w:r>
    </w:p>
    <w:p w:rsidR="00190EFD" w:rsidRDefault="00190EFD" w:rsidP="007F2DF4">
      <w:pPr>
        <w:pStyle w:val="ListeParagraf"/>
        <w:numPr>
          <w:ilvl w:val="0"/>
          <w:numId w:val="46"/>
        </w:numPr>
        <w:rPr>
          <w:rFonts w:asciiTheme="minorHAnsi" w:hAnsiTheme="minorHAnsi"/>
        </w:rPr>
      </w:pPr>
      <w:r>
        <w:rPr>
          <w:rFonts w:asciiTheme="minorHAnsi" w:hAnsiTheme="minorHAnsi"/>
        </w:rPr>
        <w:t>Süt Hijyeni Eğitimi</w:t>
      </w:r>
    </w:p>
    <w:p w:rsidR="00190EFD" w:rsidRDefault="00190EFD" w:rsidP="007F2DF4">
      <w:pPr>
        <w:pStyle w:val="ListeParagraf"/>
        <w:numPr>
          <w:ilvl w:val="0"/>
          <w:numId w:val="46"/>
        </w:numPr>
        <w:rPr>
          <w:rFonts w:asciiTheme="minorHAnsi" w:hAnsiTheme="minorHAnsi"/>
        </w:rPr>
      </w:pPr>
      <w:r>
        <w:rPr>
          <w:rFonts w:asciiTheme="minorHAnsi" w:hAnsiTheme="minorHAnsi"/>
        </w:rPr>
        <w:t>İl Yayım Programı Kapsamında Açılan Kurslar</w:t>
      </w:r>
    </w:p>
    <w:p w:rsidR="00190EFD" w:rsidRPr="00190EFD" w:rsidRDefault="00190EFD" w:rsidP="007F2DF4">
      <w:pPr>
        <w:pStyle w:val="ListeParagraf"/>
        <w:numPr>
          <w:ilvl w:val="0"/>
          <w:numId w:val="46"/>
        </w:numPr>
        <w:rPr>
          <w:rFonts w:asciiTheme="minorHAnsi" w:hAnsiTheme="minorHAnsi"/>
        </w:rPr>
      </w:pPr>
      <w:r>
        <w:rPr>
          <w:rFonts w:asciiTheme="minorHAnsi" w:hAnsiTheme="minorHAnsi"/>
        </w:rPr>
        <w:t>Program Dışı Açılan Kurslar</w:t>
      </w:r>
    </w:p>
    <w:p w:rsidR="00190EFD" w:rsidRPr="00190EFD" w:rsidRDefault="00190EFD" w:rsidP="00190EFD">
      <w:pPr>
        <w:spacing w:before="120"/>
        <w:ind w:firstLine="360"/>
        <w:rPr>
          <w:rFonts w:asciiTheme="minorHAnsi" w:hAnsiTheme="minorHAnsi" w:cstheme="minorHAnsi"/>
          <w:sz w:val="22"/>
          <w:szCs w:val="22"/>
        </w:rPr>
      </w:pPr>
      <w:r w:rsidRPr="00190EFD">
        <w:rPr>
          <w:rFonts w:asciiTheme="minorHAnsi" w:hAnsiTheme="minorHAnsi" w:cstheme="minorHAnsi"/>
          <w:sz w:val="22"/>
          <w:szCs w:val="22"/>
        </w:rPr>
        <w:t>2017 yılında Onuncu Kalkınma Planının uygulanabilirliğinin artırılması amacıyla, Eğitim Yayım ve Yayınlar Dairesi Başkanlığımızın sorumluluğunda yürütülmek üzere oluşturulan ‘'Çiftçi Eğitim Faaliyetlerinin Çeşitliliği Artırılacak ve Yaygınlaştırılacaktır'' başlıklı eylem planı kapsamında; Sulama ve Süt Hijyeni Eğitim ve Yayım faaliyetleri İl Müdürlüğümüzce yapılmıştır.</w:t>
      </w:r>
    </w:p>
    <w:p w:rsidR="00190EFD" w:rsidRPr="00190EFD" w:rsidRDefault="00190EFD" w:rsidP="00190EFD">
      <w:pPr>
        <w:spacing w:before="120"/>
        <w:ind w:firstLine="360"/>
        <w:rPr>
          <w:rFonts w:asciiTheme="minorHAnsi" w:hAnsiTheme="minorHAnsi" w:cstheme="minorHAnsi"/>
          <w:sz w:val="22"/>
          <w:szCs w:val="22"/>
        </w:rPr>
      </w:pPr>
      <w:r w:rsidRPr="00190EFD">
        <w:rPr>
          <w:rFonts w:asciiTheme="minorHAnsi" w:hAnsiTheme="minorHAnsi" w:cstheme="minorHAnsi"/>
          <w:sz w:val="22"/>
          <w:szCs w:val="22"/>
        </w:rPr>
        <w:t>2017 yılı için planlanan 29 çiftçinin katıldığı çiftçi inceleme gezisi Söke / TAYEM'e 16-17 Mayıs 2017 tarihinde düzenlenmiştir.2017 yılında Merkez Kumkale ve Yapıldak köylerinde ‘‘Etkin ve Verimli Sulama Sistemleri'' konulu 40 kişinin katılacağı 2 eğitim planlanmıştır. Ancak 1 eğitimimiz gerçekleşmiştir. 19-20-21 Nisan 2017 tarihinde Kumkale köyünde 37 çiftçinin katılımı ile gerçekleşen ‘‘Etkin ve Verimli Sulama Sistemleri'' konulu eğitim yapılmıştır.</w:t>
      </w:r>
    </w:p>
    <w:p w:rsidR="00190EFD" w:rsidRDefault="00190EFD" w:rsidP="00271D46">
      <w:pPr>
        <w:spacing w:line="276" w:lineRule="auto"/>
        <w:rPr>
          <w:rFonts w:asciiTheme="minorHAnsi" w:hAnsiTheme="minorHAnsi"/>
          <w:sz w:val="22"/>
          <w:szCs w:val="22"/>
        </w:rPr>
      </w:pPr>
    </w:p>
    <w:p w:rsidR="00190EFD" w:rsidRDefault="00190EFD" w:rsidP="00271D46">
      <w:pPr>
        <w:spacing w:line="276" w:lineRule="auto"/>
        <w:rPr>
          <w:rFonts w:asciiTheme="minorHAnsi" w:hAnsiTheme="minorHAnsi"/>
          <w:sz w:val="22"/>
          <w:szCs w:val="22"/>
        </w:rPr>
      </w:pPr>
    </w:p>
    <w:tbl>
      <w:tblPr>
        <w:tblpPr w:leftFromText="141" w:rightFromText="141" w:vertAnchor="text" w:horzAnchor="margin" w:tblpXSpec="center" w:tblpY="-73"/>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311"/>
        <w:gridCol w:w="1453"/>
        <w:gridCol w:w="992"/>
        <w:gridCol w:w="1181"/>
        <w:gridCol w:w="521"/>
        <w:gridCol w:w="284"/>
        <w:gridCol w:w="424"/>
        <w:gridCol w:w="1135"/>
        <w:gridCol w:w="709"/>
        <w:gridCol w:w="569"/>
        <w:gridCol w:w="713"/>
        <w:gridCol w:w="517"/>
        <w:gridCol w:w="521"/>
      </w:tblGrid>
      <w:tr w:rsidR="005D7D02" w:rsidRPr="005547A4" w:rsidTr="005D7D02">
        <w:trPr>
          <w:trHeight w:val="500"/>
        </w:trPr>
        <w:tc>
          <w:tcPr>
            <w:tcW w:w="5000" w:type="pct"/>
            <w:gridSpan w:val="13"/>
            <w:shd w:val="clear" w:color="auto" w:fill="FBD4B4" w:themeFill="accent6" w:themeFillTint="66"/>
            <w:tcMar>
              <w:top w:w="0" w:type="dxa"/>
              <w:left w:w="70" w:type="dxa"/>
              <w:bottom w:w="0" w:type="dxa"/>
              <w:right w:w="70" w:type="dxa"/>
            </w:tcMar>
            <w:vAlign w:val="center"/>
            <w:hideMark/>
          </w:tcPr>
          <w:p w:rsidR="005D7D02" w:rsidRPr="005547A4" w:rsidRDefault="00B5381B" w:rsidP="005D7D02">
            <w:pPr>
              <w:jc w:val="center"/>
              <w:rPr>
                <w:rFonts w:asciiTheme="minorHAnsi" w:hAnsiTheme="minorHAnsi"/>
                <w:sz w:val="20"/>
                <w:szCs w:val="20"/>
              </w:rPr>
            </w:pPr>
            <w:r>
              <w:rPr>
                <w:rFonts w:asciiTheme="minorHAnsi" w:hAnsiTheme="minorHAnsi"/>
                <w:sz w:val="20"/>
                <w:szCs w:val="20"/>
              </w:rPr>
              <w:t>SÜRÜ YÖNETİMİ ELEMANI</w:t>
            </w:r>
            <w:r w:rsidR="005D7D02" w:rsidRPr="005547A4">
              <w:rPr>
                <w:rFonts w:asciiTheme="minorHAnsi" w:hAnsiTheme="minorHAnsi"/>
                <w:sz w:val="20"/>
                <w:szCs w:val="20"/>
              </w:rPr>
              <w:t xml:space="preserve"> BENİM PROJESİ</w:t>
            </w:r>
          </w:p>
        </w:tc>
      </w:tr>
      <w:tr w:rsidR="005D7D02" w:rsidRPr="005547A4" w:rsidTr="005D7D02">
        <w:trPr>
          <w:cantSplit/>
          <w:trHeight w:val="1309"/>
        </w:trPr>
        <w:tc>
          <w:tcPr>
            <w:tcW w:w="167" w:type="pct"/>
            <w:shd w:val="clear" w:color="auto" w:fill="FFFFFF"/>
            <w:noWrap/>
            <w:tcMar>
              <w:top w:w="0" w:type="dxa"/>
              <w:left w:w="70" w:type="dxa"/>
              <w:bottom w:w="0" w:type="dxa"/>
              <w:right w:w="70" w:type="dxa"/>
            </w:tcMar>
            <w:vAlign w:val="center"/>
          </w:tcPr>
          <w:p w:rsidR="005D7D02" w:rsidRPr="005547A4" w:rsidRDefault="005D7D02" w:rsidP="005D7D02">
            <w:pPr>
              <w:rPr>
                <w:rFonts w:asciiTheme="minorHAnsi" w:hAnsiTheme="minorHAnsi"/>
                <w:sz w:val="20"/>
                <w:szCs w:val="20"/>
              </w:rPr>
            </w:pPr>
          </w:p>
        </w:tc>
        <w:tc>
          <w:tcPr>
            <w:tcW w:w="779" w:type="pct"/>
            <w:shd w:val="clear" w:color="auto" w:fill="FFFFFF" w:themeFill="background1"/>
            <w:noWrap/>
            <w:tcMar>
              <w:top w:w="0" w:type="dxa"/>
              <w:left w:w="70" w:type="dxa"/>
              <w:bottom w:w="0" w:type="dxa"/>
              <w:right w:w="70" w:type="dxa"/>
            </w:tcMar>
            <w:vAlign w:val="center"/>
          </w:tcPr>
          <w:p w:rsidR="005D7D02" w:rsidRPr="00190EFD" w:rsidRDefault="005D7D02" w:rsidP="005D7D02">
            <w:pPr>
              <w:jc w:val="center"/>
              <w:rPr>
                <w:rFonts w:asciiTheme="minorHAnsi" w:hAnsiTheme="minorHAnsi"/>
                <w:sz w:val="16"/>
                <w:szCs w:val="16"/>
              </w:rPr>
            </w:pPr>
            <w:r w:rsidRPr="00190EFD">
              <w:rPr>
                <w:rFonts w:asciiTheme="minorHAnsi" w:hAnsiTheme="minorHAnsi"/>
                <w:sz w:val="16"/>
                <w:szCs w:val="16"/>
              </w:rPr>
              <w:t>Kursun Konusu</w:t>
            </w:r>
          </w:p>
        </w:tc>
        <w:tc>
          <w:tcPr>
            <w:tcW w:w="532" w:type="pct"/>
            <w:shd w:val="clear" w:color="auto" w:fill="FFFFFF" w:themeFill="background1"/>
            <w:noWrap/>
            <w:tcMar>
              <w:top w:w="0" w:type="dxa"/>
              <w:left w:w="70" w:type="dxa"/>
              <w:bottom w:w="0" w:type="dxa"/>
              <w:right w:w="70" w:type="dxa"/>
            </w:tcMar>
            <w:vAlign w:val="center"/>
          </w:tcPr>
          <w:p w:rsidR="005D7D02" w:rsidRPr="00190EFD" w:rsidRDefault="005D7D02" w:rsidP="005D7D02">
            <w:pPr>
              <w:jc w:val="center"/>
              <w:rPr>
                <w:rFonts w:asciiTheme="minorHAnsi" w:hAnsiTheme="minorHAnsi"/>
                <w:sz w:val="16"/>
                <w:szCs w:val="16"/>
              </w:rPr>
            </w:pPr>
            <w:r w:rsidRPr="00190EFD">
              <w:rPr>
                <w:rFonts w:asciiTheme="minorHAnsi" w:hAnsiTheme="minorHAnsi"/>
                <w:sz w:val="16"/>
                <w:szCs w:val="16"/>
              </w:rPr>
              <w:t>İLÇE</w:t>
            </w:r>
          </w:p>
        </w:tc>
        <w:tc>
          <w:tcPr>
            <w:tcW w:w="633" w:type="pct"/>
            <w:shd w:val="clear" w:color="auto" w:fill="FFFFFF" w:themeFill="background1"/>
            <w:noWrap/>
            <w:tcMar>
              <w:top w:w="0" w:type="dxa"/>
              <w:left w:w="70" w:type="dxa"/>
              <w:bottom w:w="0" w:type="dxa"/>
              <w:right w:w="70" w:type="dxa"/>
            </w:tcMar>
            <w:vAlign w:val="center"/>
          </w:tcPr>
          <w:p w:rsidR="005D7D02" w:rsidRPr="00190EFD" w:rsidRDefault="005D7D02" w:rsidP="005D7D02">
            <w:pPr>
              <w:jc w:val="center"/>
              <w:rPr>
                <w:rFonts w:asciiTheme="minorHAnsi" w:hAnsiTheme="minorHAnsi"/>
                <w:sz w:val="16"/>
                <w:szCs w:val="16"/>
              </w:rPr>
            </w:pPr>
            <w:r w:rsidRPr="00190EFD">
              <w:rPr>
                <w:rFonts w:asciiTheme="minorHAnsi" w:hAnsiTheme="minorHAnsi"/>
                <w:sz w:val="16"/>
                <w:szCs w:val="16"/>
              </w:rPr>
              <w:t>KÖY</w:t>
            </w:r>
          </w:p>
        </w:tc>
        <w:tc>
          <w:tcPr>
            <w:tcW w:w="279" w:type="pct"/>
            <w:shd w:val="clear" w:color="auto" w:fill="FFFFFF" w:themeFill="background1"/>
            <w:noWrap/>
            <w:tcMar>
              <w:top w:w="0" w:type="dxa"/>
              <w:left w:w="70" w:type="dxa"/>
              <w:bottom w:w="0" w:type="dxa"/>
              <w:right w:w="70" w:type="dxa"/>
            </w:tcMar>
            <w:vAlign w:val="center"/>
          </w:tcPr>
          <w:p w:rsidR="005D7D02" w:rsidRPr="00190EFD" w:rsidRDefault="005D7D02" w:rsidP="005D7D02">
            <w:pPr>
              <w:jc w:val="center"/>
              <w:rPr>
                <w:rFonts w:asciiTheme="minorHAnsi" w:hAnsiTheme="minorHAnsi"/>
                <w:sz w:val="16"/>
                <w:szCs w:val="16"/>
              </w:rPr>
            </w:pPr>
            <w:r w:rsidRPr="00190EFD">
              <w:rPr>
                <w:rFonts w:asciiTheme="minorHAnsi" w:hAnsiTheme="minorHAnsi"/>
                <w:sz w:val="16"/>
                <w:szCs w:val="16"/>
              </w:rPr>
              <w:t>SÜRE (saat)</w:t>
            </w:r>
          </w:p>
        </w:tc>
        <w:tc>
          <w:tcPr>
            <w:tcW w:w="152" w:type="pct"/>
            <w:shd w:val="clear" w:color="auto" w:fill="FFFFFF"/>
            <w:noWrap/>
            <w:tcMar>
              <w:top w:w="0" w:type="dxa"/>
              <w:left w:w="70" w:type="dxa"/>
              <w:bottom w:w="0" w:type="dxa"/>
              <w:right w:w="70" w:type="dxa"/>
            </w:tcMar>
            <w:textDirection w:val="btLr"/>
            <w:vAlign w:val="center"/>
          </w:tcPr>
          <w:p w:rsidR="005D7D02" w:rsidRPr="00190EFD" w:rsidRDefault="005D7D02" w:rsidP="005D7D02">
            <w:pPr>
              <w:ind w:left="113" w:right="113"/>
              <w:jc w:val="center"/>
              <w:rPr>
                <w:rFonts w:asciiTheme="minorHAnsi" w:hAnsiTheme="minorHAnsi"/>
                <w:sz w:val="16"/>
                <w:szCs w:val="16"/>
              </w:rPr>
            </w:pPr>
            <w:r w:rsidRPr="00190EFD">
              <w:rPr>
                <w:rFonts w:asciiTheme="minorHAnsi" w:hAnsiTheme="minorHAnsi"/>
                <w:sz w:val="16"/>
                <w:szCs w:val="16"/>
              </w:rPr>
              <w:t>PLANLANAN</w:t>
            </w:r>
          </w:p>
        </w:tc>
        <w:tc>
          <w:tcPr>
            <w:tcW w:w="227" w:type="pct"/>
            <w:shd w:val="clear" w:color="auto" w:fill="FFFFFF"/>
            <w:textDirection w:val="btLr"/>
          </w:tcPr>
          <w:p w:rsidR="005D7D02" w:rsidRPr="00190EFD" w:rsidRDefault="005D7D02" w:rsidP="005D7D02">
            <w:pPr>
              <w:ind w:left="113" w:right="113"/>
              <w:jc w:val="center"/>
              <w:rPr>
                <w:rFonts w:asciiTheme="minorHAnsi" w:hAnsiTheme="minorHAnsi"/>
                <w:sz w:val="16"/>
                <w:szCs w:val="16"/>
              </w:rPr>
            </w:pPr>
          </w:p>
          <w:p w:rsidR="005D7D02" w:rsidRPr="00190EFD" w:rsidRDefault="005D7D02" w:rsidP="005D7D02">
            <w:pPr>
              <w:ind w:left="113" w:right="113"/>
              <w:jc w:val="center"/>
              <w:rPr>
                <w:rFonts w:asciiTheme="minorHAnsi" w:hAnsiTheme="minorHAnsi"/>
                <w:sz w:val="16"/>
                <w:szCs w:val="16"/>
              </w:rPr>
            </w:pPr>
            <w:r w:rsidRPr="00190EFD">
              <w:rPr>
                <w:rFonts w:asciiTheme="minorHAnsi" w:hAnsiTheme="minorHAnsi"/>
                <w:sz w:val="16"/>
                <w:szCs w:val="16"/>
              </w:rPr>
              <w:t>GERÇEKLEŞEN</w:t>
            </w:r>
          </w:p>
        </w:tc>
        <w:tc>
          <w:tcPr>
            <w:tcW w:w="608" w:type="pct"/>
            <w:shd w:val="clear" w:color="auto" w:fill="FFFFFF"/>
            <w:vAlign w:val="center"/>
          </w:tcPr>
          <w:p w:rsidR="005D7D02" w:rsidRPr="00190EFD" w:rsidRDefault="005D7D02" w:rsidP="005D7D02">
            <w:pPr>
              <w:jc w:val="center"/>
              <w:rPr>
                <w:rFonts w:asciiTheme="minorHAnsi" w:hAnsiTheme="minorHAnsi"/>
                <w:sz w:val="16"/>
                <w:szCs w:val="16"/>
              </w:rPr>
            </w:pPr>
          </w:p>
          <w:p w:rsidR="005D7D02" w:rsidRPr="00190EFD" w:rsidRDefault="005D7D02" w:rsidP="005D7D02">
            <w:pPr>
              <w:jc w:val="center"/>
              <w:rPr>
                <w:rFonts w:asciiTheme="minorHAnsi" w:hAnsiTheme="minorHAnsi"/>
                <w:sz w:val="16"/>
                <w:szCs w:val="16"/>
              </w:rPr>
            </w:pPr>
            <w:r w:rsidRPr="00190EFD">
              <w:rPr>
                <w:rFonts w:asciiTheme="minorHAnsi" w:hAnsiTheme="minorHAnsi"/>
                <w:sz w:val="16"/>
                <w:szCs w:val="16"/>
              </w:rPr>
              <w:t>GERÇEKLELME</w:t>
            </w:r>
          </w:p>
          <w:p w:rsidR="005D7D02" w:rsidRPr="00190EFD" w:rsidRDefault="005D7D02" w:rsidP="005D7D02">
            <w:pPr>
              <w:jc w:val="center"/>
              <w:rPr>
                <w:rFonts w:asciiTheme="minorHAnsi" w:hAnsiTheme="minorHAnsi"/>
                <w:sz w:val="16"/>
                <w:szCs w:val="16"/>
              </w:rPr>
            </w:pPr>
            <w:r w:rsidRPr="00190EFD">
              <w:rPr>
                <w:rFonts w:asciiTheme="minorHAnsi" w:hAnsiTheme="minorHAnsi"/>
                <w:sz w:val="16"/>
                <w:szCs w:val="16"/>
              </w:rPr>
              <w:t>ORANI</w:t>
            </w:r>
          </w:p>
        </w:tc>
        <w:tc>
          <w:tcPr>
            <w:tcW w:w="380" w:type="pct"/>
            <w:shd w:val="clear" w:color="auto" w:fill="FFFFFF"/>
            <w:vAlign w:val="center"/>
          </w:tcPr>
          <w:p w:rsidR="005D7D02" w:rsidRPr="00190EFD" w:rsidRDefault="005D7D02" w:rsidP="005D7D02">
            <w:pPr>
              <w:jc w:val="center"/>
              <w:rPr>
                <w:rFonts w:asciiTheme="minorHAnsi" w:hAnsiTheme="minorHAnsi"/>
                <w:sz w:val="16"/>
                <w:szCs w:val="16"/>
              </w:rPr>
            </w:pPr>
          </w:p>
          <w:p w:rsidR="005D7D02" w:rsidRPr="00190EFD" w:rsidRDefault="005D7D02" w:rsidP="005D7D02">
            <w:pPr>
              <w:jc w:val="center"/>
              <w:rPr>
                <w:rFonts w:asciiTheme="minorHAnsi" w:hAnsiTheme="minorHAnsi"/>
                <w:sz w:val="16"/>
                <w:szCs w:val="16"/>
              </w:rPr>
            </w:pPr>
            <w:r w:rsidRPr="00190EFD">
              <w:rPr>
                <w:rFonts w:asciiTheme="minorHAnsi" w:hAnsiTheme="minorHAnsi"/>
                <w:sz w:val="16"/>
                <w:szCs w:val="16"/>
              </w:rPr>
              <w:t>ERKEK</w:t>
            </w:r>
          </w:p>
        </w:tc>
        <w:tc>
          <w:tcPr>
            <w:tcW w:w="305" w:type="pct"/>
            <w:shd w:val="clear" w:color="auto" w:fill="FFFFFF"/>
            <w:vAlign w:val="center"/>
          </w:tcPr>
          <w:p w:rsidR="005D7D02" w:rsidRPr="00190EFD" w:rsidRDefault="005D7D02" w:rsidP="005D7D02">
            <w:pPr>
              <w:jc w:val="center"/>
              <w:rPr>
                <w:rFonts w:asciiTheme="minorHAnsi" w:hAnsiTheme="minorHAnsi"/>
                <w:sz w:val="16"/>
                <w:szCs w:val="16"/>
              </w:rPr>
            </w:pPr>
          </w:p>
          <w:p w:rsidR="005D7D02" w:rsidRPr="00190EFD" w:rsidRDefault="005D7D02" w:rsidP="005D7D02">
            <w:pPr>
              <w:jc w:val="center"/>
              <w:rPr>
                <w:rFonts w:asciiTheme="minorHAnsi" w:hAnsiTheme="minorHAnsi"/>
                <w:sz w:val="16"/>
                <w:szCs w:val="16"/>
              </w:rPr>
            </w:pPr>
            <w:r w:rsidRPr="00190EFD">
              <w:rPr>
                <w:rFonts w:asciiTheme="minorHAnsi" w:hAnsiTheme="minorHAnsi"/>
                <w:sz w:val="16"/>
                <w:szCs w:val="16"/>
              </w:rPr>
              <w:t>KADIN</w:t>
            </w:r>
          </w:p>
        </w:tc>
        <w:tc>
          <w:tcPr>
            <w:tcW w:w="382" w:type="pct"/>
            <w:shd w:val="clear" w:color="auto" w:fill="FFFFFF"/>
            <w:vAlign w:val="center"/>
          </w:tcPr>
          <w:p w:rsidR="005D7D02" w:rsidRPr="00190EFD" w:rsidRDefault="005D7D02" w:rsidP="005D7D02">
            <w:pPr>
              <w:jc w:val="center"/>
              <w:rPr>
                <w:rFonts w:asciiTheme="minorHAnsi" w:hAnsiTheme="minorHAnsi"/>
                <w:sz w:val="16"/>
                <w:szCs w:val="16"/>
              </w:rPr>
            </w:pPr>
          </w:p>
          <w:p w:rsidR="005D7D02" w:rsidRPr="00190EFD" w:rsidRDefault="005D7D02" w:rsidP="005D7D02">
            <w:pPr>
              <w:jc w:val="center"/>
              <w:rPr>
                <w:rFonts w:asciiTheme="minorHAnsi" w:hAnsiTheme="minorHAnsi"/>
                <w:sz w:val="16"/>
                <w:szCs w:val="16"/>
              </w:rPr>
            </w:pPr>
            <w:r w:rsidRPr="00190EFD">
              <w:rPr>
                <w:rFonts w:asciiTheme="minorHAnsi" w:hAnsiTheme="minorHAnsi"/>
                <w:sz w:val="16"/>
                <w:szCs w:val="16"/>
              </w:rPr>
              <w:t>TOPLAM</w:t>
            </w:r>
          </w:p>
        </w:tc>
        <w:tc>
          <w:tcPr>
            <w:tcW w:w="277" w:type="pct"/>
            <w:shd w:val="clear" w:color="auto" w:fill="FFFFFF"/>
            <w:vAlign w:val="center"/>
          </w:tcPr>
          <w:p w:rsidR="005D7D02" w:rsidRPr="005D7D02" w:rsidRDefault="005D7D02" w:rsidP="005D7D02">
            <w:pPr>
              <w:tabs>
                <w:tab w:val="left" w:pos="264"/>
              </w:tabs>
              <w:jc w:val="center"/>
              <w:rPr>
                <w:rFonts w:asciiTheme="minorHAnsi" w:hAnsiTheme="minorHAnsi"/>
                <w:sz w:val="14"/>
                <w:szCs w:val="14"/>
              </w:rPr>
            </w:pPr>
          </w:p>
          <w:p w:rsidR="005D7D02" w:rsidRPr="005D7D02" w:rsidRDefault="005D7D02" w:rsidP="005D7D02">
            <w:pPr>
              <w:tabs>
                <w:tab w:val="left" w:pos="264"/>
              </w:tabs>
              <w:jc w:val="center"/>
              <w:rPr>
                <w:rFonts w:asciiTheme="minorHAnsi" w:hAnsiTheme="minorHAnsi"/>
                <w:sz w:val="14"/>
                <w:szCs w:val="14"/>
              </w:rPr>
            </w:pPr>
            <w:r w:rsidRPr="005D7D02">
              <w:rPr>
                <w:rFonts w:asciiTheme="minorHAnsi" w:hAnsiTheme="minorHAnsi"/>
                <w:sz w:val="14"/>
                <w:szCs w:val="14"/>
              </w:rPr>
              <w:t>İŞKUR</w:t>
            </w:r>
          </w:p>
        </w:tc>
        <w:tc>
          <w:tcPr>
            <w:tcW w:w="279" w:type="pct"/>
            <w:shd w:val="clear" w:color="auto" w:fill="FFFFFF"/>
            <w:vAlign w:val="center"/>
          </w:tcPr>
          <w:p w:rsidR="005D7D02" w:rsidRPr="005D7D02" w:rsidRDefault="005D7D02" w:rsidP="005D7D02">
            <w:pPr>
              <w:jc w:val="center"/>
              <w:rPr>
                <w:rFonts w:asciiTheme="minorHAnsi" w:hAnsiTheme="minorHAnsi"/>
                <w:sz w:val="14"/>
                <w:szCs w:val="14"/>
              </w:rPr>
            </w:pPr>
          </w:p>
          <w:p w:rsidR="005D7D02" w:rsidRPr="005D7D02" w:rsidRDefault="005D7D02" w:rsidP="005D7D02">
            <w:pPr>
              <w:jc w:val="center"/>
              <w:rPr>
                <w:rFonts w:asciiTheme="minorHAnsi" w:hAnsiTheme="minorHAnsi"/>
                <w:sz w:val="14"/>
                <w:szCs w:val="14"/>
              </w:rPr>
            </w:pPr>
            <w:r w:rsidRPr="005D7D02">
              <w:rPr>
                <w:rFonts w:asciiTheme="minorHAnsi" w:hAnsiTheme="minorHAnsi"/>
                <w:sz w:val="14"/>
                <w:szCs w:val="14"/>
              </w:rPr>
              <w:t>HALK EĞT.MD.</w:t>
            </w:r>
          </w:p>
        </w:tc>
      </w:tr>
      <w:tr w:rsidR="005D7D02" w:rsidRPr="005547A4" w:rsidTr="005D7D02">
        <w:trPr>
          <w:trHeight w:val="20"/>
        </w:trPr>
        <w:tc>
          <w:tcPr>
            <w:tcW w:w="167" w:type="pct"/>
            <w:shd w:val="clear" w:color="auto" w:fill="FFFFFF"/>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1</w:t>
            </w:r>
          </w:p>
        </w:tc>
        <w:tc>
          <w:tcPr>
            <w:tcW w:w="779" w:type="pct"/>
            <w:vMerge w:val="restart"/>
            <w:shd w:val="clear" w:color="auto" w:fill="FFFFFF" w:themeFill="background1"/>
            <w:noWrap/>
            <w:tcMar>
              <w:top w:w="0" w:type="dxa"/>
              <w:left w:w="70" w:type="dxa"/>
              <w:bottom w:w="0" w:type="dxa"/>
              <w:right w:w="70" w:type="dxa"/>
            </w:tcMar>
            <w:vAlign w:val="center"/>
          </w:tcPr>
          <w:p w:rsidR="005D7D02" w:rsidRPr="005547A4" w:rsidRDefault="005D7D02" w:rsidP="005D7D02">
            <w:pPr>
              <w:jc w:val="left"/>
              <w:rPr>
                <w:rFonts w:asciiTheme="minorHAnsi" w:hAnsiTheme="minorHAnsi"/>
                <w:sz w:val="16"/>
                <w:szCs w:val="16"/>
              </w:rPr>
            </w:pPr>
            <w:r w:rsidRPr="005547A4">
              <w:rPr>
                <w:rFonts w:asciiTheme="minorHAnsi" w:hAnsiTheme="minorHAnsi"/>
                <w:sz w:val="16"/>
                <w:szCs w:val="16"/>
              </w:rPr>
              <w:t>Sürü</w:t>
            </w:r>
          </w:p>
          <w:p w:rsidR="005D7D02" w:rsidRPr="005547A4" w:rsidRDefault="005D7D02" w:rsidP="005D7D02">
            <w:pPr>
              <w:jc w:val="left"/>
              <w:rPr>
                <w:rFonts w:asciiTheme="minorHAnsi" w:hAnsiTheme="minorHAnsi"/>
                <w:sz w:val="16"/>
                <w:szCs w:val="16"/>
              </w:rPr>
            </w:pPr>
            <w:r w:rsidRPr="005547A4">
              <w:rPr>
                <w:rFonts w:asciiTheme="minorHAnsi" w:hAnsiTheme="minorHAnsi"/>
                <w:sz w:val="16"/>
                <w:szCs w:val="16"/>
              </w:rPr>
              <w:t>Yönetimi Elemanı Benim Projesi</w:t>
            </w:r>
          </w:p>
        </w:tc>
        <w:tc>
          <w:tcPr>
            <w:tcW w:w="532" w:type="pct"/>
            <w:vMerge w:val="restart"/>
            <w:shd w:val="clear" w:color="auto" w:fill="FFFFFF" w:themeFill="background1"/>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ÇAN</w:t>
            </w:r>
          </w:p>
        </w:tc>
        <w:tc>
          <w:tcPr>
            <w:tcW w:w="633" w:type="pct"/>
            <w:shd w:val="clear" w:color="auto" w:fill="FFFFFF" w:themeFill="background1"/>
            <w:noWrap/>
            <w:tcMar>
              <w:top w:w="0" w:type="dxa"/>
              <w:left w:w="70" w:type="dxa"/>
              <w:bottom w:w="0" w:type="dxa"/>
              <w:right w:w="70" w:type="dxa"/>
            </w:tcMar>
            <w:vAlign w:val="center"/>
          </w:tcPr>
          <w:p w:rsidR="005D7D02" w:rsidRPr="005547A4" w:rsidRDefault="005D7D02" w:rsidP="005D7D02">
            <w:pPr>
              <w:jc w:val="left"/>
              <w:rPr>
                <w:rFonts w:asciiTheme="minorHAnsi" w:hAnsiTheme="minorHAnsi"/>
                <w:sz w:val="16"/>
                <w:szCs w:val="16"/>
              </w:rPr>
            </w:pPr>
            <w:r w:rsidRPr="005547A4">
              <w:rPr>
                <w:rFonts w:asciiTheme="minorHAnsi" w:hAnsiTheme="minorHAnsi"/>
                <w:sz w:val="16"/>
                <w:szCs w:val="16"/>
              </w:rPr>
              <w:t>İLYASAĞA</w:t>
            </w:r>
          </w:p>
        </w:tc>
        <w:tc>
          <w:tcPr>
            <w:tcW w:w="279" w:type="pct"/>
            <w:vMerge w:val="restart"/>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152" w:type="pct"/>
            <w:vMerge w:val="restart"/>
            <w:shd w:val="clear" w:color="auto" w:fill="FFFFFF"/>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w:t>
            </w:r>
          </w:p>
        </w:tc>
        <w:tc>
          <w:tcPr>
            <w:tcW w:w="227" w:type="pct"/>
            <w:vMerge w:val="restart"/>
            <w:shd w:val="clear" w:color="auto" w:fill="FFFFFF"/>
          </w:tcPr>
          <w:p w:rsidR="005D7D02" w:rsidRPr="005547A4" w:rsidRDefault="005D7D02" w:rsidP="005D7D02">
            <w:pPr>
              <w:jc w:val="center"/>
              <w:rPr>
                <w:rFonts w:asciiTheme="minorHAnsi" w:hAnsiTheme="minorHAnsi"/>
                <w:sz w:val="16"/>
                <w:szCs w:val="16"/>
              </w:rPr>
            </w:pPr>
          </w:p>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3</w:t>
            </w:r>
          </w:p>
        </w:tc>
        <w:tc>
          <w:tcPr>
            <w:tcW w:w="608" w:type="pct"/>
            <w:vMerge w:val="restar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300</w:t>
            </w:r>
          </w:p>
        </w:tc>
        <w:tc>
          <w:tcPr>
            <w:tcW w:w="380"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20</w:t>
            </w:r>
          </w:p>
        </w:tc>
        <w:tc>
          <w:tcPr>
            <w:tcW w:w="305"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16</w:t>
            </w:r>
          </w:p>
        </w:tc>
        <w:tc>
          <w:tcPr>
            <w:tcW w:w="382"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36</w:t>
            </w:r>
          </w:p>
        </w:tc>
        <w:tc>
          <w:tcPr>
            <w:tcW w:w="277" w:type="pct"/>
            <w:vMerge w:val="restart"/>
            <w:shd w:val="clear" w:color="auto" w:fill="FFFFFF"/>
          </w:tcPr>
          <w:p w:rsidR="005D7D02" w:rsidRPr="005D7D02" w:rsidRDefault="005D7D02" w:rsidP="005D7D02">
            <w:pPr>
              <w:jc w:val="center"/>
              <w:rPr>
                <w:rFonts w:asciiTheme="minorHAnsi" w:hAnsiTheme="minorHAnsi"/>
                <w:sz w:val="14"/>
                <w:szCs w:val="14"/>
              </w:rPr>
            </w:pPr>
            <w:r w:rsidRPr="005D7D02">
              <w:rPr>
                <w:rFonts w:asciiTheme="minorHAnsi" w:hAnsiTheme="minorHAnsi"/>
                <w:sz w:val="14"/>
                <w:szCs w:val="14"/>
              </w:rPr>
              <w:t>İŞKUR</w:t>
            </w:r>
          </w:p>
        </w:tc>
        <w:tc>
          <w:tcPr>
            <w:tcW w:w="279" w:type="pct"/>
            <w:vMerge w:val="restart"/>
            <w:shd w:val="clear" w:color="auto" w:fill="FFFFFF"/>
          </w:tcPr>
          <w:p w:rsidR="005D7D02" w:rsidRPr="005D7D02" w:rsidRDefault="005D7D02" w:rsidP="005D7D02">
            <w:pPr>
              <w:jc w:val="center"/>
              <w:rPr>
                <w:rFonts w:asciiTheme="minorHAnsi" w:hAnsiTheme="minorHAnsi"/>
                <w:sz w:val="14"/>
                <w:szCs w:val="14"/>
              </w:rPr>
            </w:pPr>
            <w:r w:rsidRPr="005D7D02">
              <w:rPr>
                <w:rFonts w:asciiTheme="minorHAnsi" w:hAnsiTheme="minorHAnsi"/>
                <w:sz w:val="14"/>
                <w:szCs w:val="14"/>
              </w:rPr>
              <w:t>HEM</w:t>
            </w:r>
          </w:p>
        </w:tc>
      </w:tr>
      <w:tr w:rsidR="005D7D02" w:rsidRPr="005547A4" w:rsidTr="005D7D02">
        <w:trPr>
          <w:trHeight w:val="20"/>
        </w:trPr>
        <w:tc>
          <w:tcPr>
            <w:tcW w:w="167" w:type="pct"/>
            <w:shd w:val="clear" w:color="auto" w:fill="FFFFFF"/>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2</w:t>
            </w:r>
          </w:p>
        </w:tc>
        <w:tc>
          <w:tcPr>
            <w:tcW w:w="7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532"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633" w:type="pct"/>
            <w:shd w:val="clear" w:color="auto" w:fill="FFFFFF" w:themeFill="background1"/>
            <w:noWrap/>
            <w:tcMar>
              <w:top w:w="0" w:type="dxa"/>
              <w:left w:w="70" w:type="dxa"/>
              <w:bottom w:w="0" w:type="dxa"/>
              <w:right w:w="70" w:type="dxa"/>
            </w:tcMar>
            <w:vAlign w:val="center"/>
          </w:tcPr>
          <w:p w:rsidR="005D7D02" w:rsidRPr="005547A4" w:rsidRDefault="005D7D02" w:rsidP="005D7D02">
            <w:pPr>
              <w:jc w:val="left"/>
              <w:rPr>
                <w:rFonts w:asciiTheme="minorHAnsi" w:hAnsiTheme="minorHAnsi"/>
                <w:sz w:val="16"/>
                <w:szCs w:val="16"/>
              </w:rPr>
            </w:pPr>
            <w:r w:rsidRPr="005547A4">
              <w:rPr>
                <w:rFonts w:asciiTheme="minorHAnsi" w:hAnsiTheme="minorHAnsi"/>
                <w:sz w:val="16"/>
                <w:szCs w:val="16"/>
              </w:rPr>
              <w:t>İLYASAĞA</w:t>
            </w:r>
          </w:p>
        </w:tc>
        <w:tc>
          <w:tcPr>
            <w:tcW w:w="2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152" w:type="pct"/>
            <w:vMerge/>
            <w:shd w:val="clear" w:color="auto" w:fill="FFFFFF"/>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227" w:type="pct"/>
            <w:vMerge/>
            <w:shd w:val="clear" w:color="auto" w:fill="FFFFFF"/>
          </w:tcPr>
          <w:p w:rsidR="005D7D02" w:rsidRPr="005547A4" w:rsidRDefault="005D7D02" w:rsidP="005D7D02">
            <w:pPr>
              <w:jc w:val="center"/>
              <w:rPr>
                <w:rFonts w:asciiTheme="minorHAnsi" w:hAnsiTheme="minorHAnsi"/>
                <w:sz w:val="16"/>
                <w:szCs w:val="16"/>
              </w:rPr>
            </w:pPr>
          </w:p>
        </w:tc>
        <w:tc>
          <w:tcPr>
            <w:tcW w:w="608" w:type="pct"/>
            <w:vMerge/>
            <w:shd w:val="clear" w:color="auto" w:fill="FFFFFF"/>
          </w:tcPr>
          <w:p w:rsidR="005D7D02" w:rsidRPr="005547A4" w:rsidRDefault="005D7D02" w:rsidP="005D7D02">
            <w:pPr>
              <w:jc w:val="center"/>
              <w:rPr>
                <w:rFonts w:asciiTheme="minorHAnsi" w:hAnsiTheme="minorHAnsi"/>
                <w:sz w:val="16"/>
                <w:szCs w:val="16"/>
              </w:rPr>
            </w:pPr>
          </w:p>
        </w:tc>
        <w:tc>
          <w:tcPr>
            <w:tcW w:w="380"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13</w:t>
            </w:r>
          </w:p>
        </w:tc>
        <w:tc>
          <w:tcPr>
            <w:tcW w:w="305"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0</w:t>
            </w:r>
          </w:p>
        </w:tc>
        <w:tc>
          <w:tcPr>
            <w:tcW w:w="382"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13</w:t>
            </w:r>
          </w:p>
        </w:tc>
        <w:tc>
          <w:tcPr>
            <w:tcW w:w="277" w:type="pct"/>
            <w:vMerge/>
            <w:shd w:val="clear" w:color="auto" w:fill="FFFFFF"/>
          </w:tcPr>
          <w:p w:rsidR="005D7D02" w:rsidRPr="005D7D02" w:rsidRDefault="005D7D02" w:rsidP="005D7D02">
            <w:pPr>
              <w:jc w:val="center"/>
              <w:rPr>
                <w:rFonts w:asciiTheme="minorHAnsi" w:hAnsiTheme="minorHAnsi"/>
                <w:sz w:val="14"/>
                <w:szCs w:val="14"/>
              </w:rPr>
            </w:pPr>
          </w:p>
        </w:tc>
        <w:tc>
          <w:tcPr>
            <w:tcW w:w="279" w:type="pct"/>
            <w:vMerge/>
            <w:shd w:val="clear" w:color="auto" w:fill="FFFFFF"/>
          </w:tcPr>
          <w:p w:rsidR="005D7D02" w:rsidRPr="005D7D02" w:rsidRDefault="005D7D02" w:rsidP="005D7D02">
            <w:pPr>
              <w:jc w:val="right"/>
              <w:rPr>
                <w:rFonts w:asciiTheme="minorHAnsi" w:hAnsiTheme="minorHAnsi"/>
                <w:sz w:val="14"/>
                <w:szCs w:val="14"/>
              </w:rPr>
            </w:pPr>
          </w:p>
        </w:tc>
      </w:tr>
      <w:tr w:rsidR="005D7D02" w:rsidRPr="005547A4" w:rsidTr="005D7D02">
        <w:trPr>
          <w:trHeight w:val="20"/>
        </w:trPr>
        <w:tc>
          <w:tcPr>
            <w:tcW w:w="167" w:type="pct"/>
            <w:shd w:val="clear" w:color="auto" w:fill="FFFFFF"/>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3</w:t>
            </w:r>
          </w:p>
        </w:tc>
        <w:tc>
          <w:tcPr>
            <w:tcW w:w="7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532"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633" w:type="pct"/>
            <w:shd w:val="clear" w:color="auto" w:fill="FFFFFF" w:themeFill="background1"/>
            <w:noWrap/>
            <w:tcMar>
              <w:top w:w="0" w:type="dxa"/>
              <w:left w:w="70" w:type="dxa"/>
              <w:bottom w:w="0" w:type="dxa"/>
              <w:right w:w="70" w:type="dxa"/>
            </w:tcMar>
            <w:vAlign w:val="center"/>
          </w:tcPr>
          <w:p w:rsidR="005D7D02" w:rsidRPr="005547A4" w:rsidRDefault="005D7D02" w:rsidP="005D7D02">
            <w:pPr>
              <w:jc w:val="left"/>
              <w:rPr>
                <w:rFonts w:asciiTheme="minorHAnsi" w:hAnsiTheme="minorHAnsi"/>
                <w:sz w:val="16"/>
                <w:szCs w:val="16"/>
              </w:rPr>
            </w:pPr>
            <w:r w:rsidRPr="005547A4">
              <w:rPr>
                <w:rFonts w:asciiTheme="minorHAnsi" w:hAnsiTheme="minorHAnsi"/>
                <w:sz w:val="16"/>
                <w:szCs w:val="16"/>
              </w:rPr>
              <w:t>YAYAKÖY</w:t>
            </w:r>
          </w:p>
        </w:tc>
        <w:tc>
          <w:tcPr>
            <w:tcW w:w="2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152" w:type="pct"/>
            <w:vMerge/>
            <w:shd w:val="clear" w:color="auto" w:fill="FFFFFF"/>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227" w:type="pct"/>
            <w:vMerge/>
            <w:shd w:val="clear" w:color="auto" w:fill="FFFFFF"/>
          </w:tcPr>
          <w:p w:rsidR="005D7D02" w:rsidRPr="005547A4" w:rsidRDefault="005D7D02" w:rsidP="005D7D02">
            <w:pPr>
              <w:jc w:val="center"/>
              <w:rPr>
                <w:rFonts w:asciiTheme="minorHAnsi" w:hAnsiTheme="minorHAnsi"/>
                <w:sz w:val="16"/>
                <w:szCs w:val="16"/>
              </w:rPr>
            </w:pPr>
          </w:p>
        </w:tc>
        <w:tc>
          <w:tcPr>
            <w:tcW w:w="608" w:type="pct"/>
            <w:vMerge/>
            <w:shd w:val="clear" w:color="auto" w:fill="FFFFFF"/>
          </w:tcPr>
          <w:p w:rsidR="005D7D02" w:rsidRPr="005547A4" w:rsidRDefault="005D7D02" w:rsidP="005D7D02">
            <w:pPr>
              <w:jc w:val="center"/>
              <w:rPr>
                <w:rFonts w:asciiTheme="minorHAnsi" w:hAnsiTheme="minorHAnsi"/>
                <w:sz w:val="16"/>
                <w:szCs w:val="16"/>
              </w:rPr>
            </w:pPr>
          </w:p>
        </w:tc>
        <w:tc>
          <w:tcPr>
            <w:tcW w:w="380"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18</w:t>
            </w:r>
          </w:p>
        </w:tc>
        <w:tc>
          <w:tcPr>
            <w:tcW w:w="305"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0</w:t>
            </w:r>
          </w:p>
        </w:tc>
        <w:tc>
          <w:tcPr>
            <w:tcW w:w="382"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18</w:t>
            </w:r>
          </w:p>
        </w:tc>
        <w:tc>
          <w:tcPr>
            <w:tcW w:w="277" w:type="pct"/>
            <w:vMerge/>
            <w:shd w:val="clear" w:color="auto" w:fill="FFFFFF"/>
          </w:tcPr>
          <w:p w:rsidR="005D7D02" w:rsidRPr="005D7D02" w:rsidRDefault="005D7D02" w:rsidP="005D7D02">
            <w:pPr>
              <w:jc w:val="center"/>
              <w:rPr>
                <w:rFonts w:asciiTheme="minorHAnsi" w:hAnsiTheme="minorHAnsi"/>
                <w:sz w:val="14"/>
                <w:szCs w:val="14"/>
              </w:rPr>
            </w:pPr>
          </w:p>
        </w:tc>
        <w:tc>
          <w:tcPr>
            <w:tcW w:w="279" w:type="pct"/>
            <w:vMerge/>
            <w:shd w:val="clear" w:color="auto" w:fill="FFFFFF"/>
          </w:tcPr>
          <w:p w:rsidR="005D7D02" w:rsidRPr="005D7D02" w:rsidRDefault="005D7D02" w:rsidP="005D7D02">
            <w:pPr>
              <w:jc w:val="center"/>
              <w:rPr>
                <w:rFonts w:asciiTheme="minorHAnsi" w:hAnsiTheme="minorHAnsi"/>
                <w:sz w:val="14"/>
                <w:szCs w:val="14"/>
              </w:rPr>
            </w:pPr>
          </w:p>
        </w:tc>
      </w:tr>
      <w:tr w:rsidR="005D7D02" w:rsidRPr="005547A4" w:rsidTr="005D7D02">
        <w:trPr>
          <w:trHeight w:val="20"/>
        </w:trPr>
        <w:tc>
          <w:tcPr>
            <w:tcW w:w="167" w:type="pct"/>
            <w:shd w:val="clear" w:color="auto" w:fill="FFFFFF"/>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4</w:t>
            </w:r>
          </w:p>
        </w:tc>
        <w:tc>
          <w:tcPr>
            <w:tcW w:w="7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532" w:type="pct"/>
            <w:vMerge w:val="restart"/>
            <w:shd w:val="clear" w:color="auto" w:fill="FFFFFF" w:themeFill="background1"/>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AYVACIK</w:t>
            </w:r>
          </w:p>
        </w:tc>
        <w:tc>
          <w:tcPr>
            <w:tcW w:w="633" w:type="pct"/>
            <w:shd w:val="clear" w:color="auto" w:fill="FFFFFF" w:themeFill="background1"/>
            <w:noWrap/>
            <w:tcMar>
              <w:top w:w="0" w:type="dxa"/>
              <w:left w:w="70" w:type="dxa"/>
              <w:bottom w:w="0" w:type="dxa"/>
              <w:right w:w="70" w:type="dxa"/>
            </w:tcMar>
            <w:vAlign w:val="center"/>
          </w:tcPr>
          <w:p w:rsidR="005D7D02" w:rsidRPr="005547A4" w:rsidRDefault="005D7D02" w:rsidP="005D7D02">
            <w:pPr>
              <w:jc w:val="left"/>
              <w:rPr>
                <w:rFonts w:asciiTheme="minorHAnsi" w:hAnsiTheme="minorHAnsi"/>
                <w:sz w:val="16"/>
                <w:szCs w:val="16"/>
              </w:rPr>
            </w:pPr>
            <w:r w:rsidRPr="005547A4">
              <w:rPr>
                <w:rFonts w:asciiTheme="minorHAnsi" w:hAnsiTheme="minorHAnsi"/>
                <w:sz w:val="16"/>
                <w:szCs w:val="16"/>
              </w:rPr>
              <w:t>KURUOBA</w:t>
            </w:r>
          </w:p>
        </w:tc>
        <w:tc>
          <w:tcPr>
            <w:tcW w:w="279" w:type="pct"/>
            <w:vMerge w:val="restart"/>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152" w:type="pct"/>
            <w:vMerge w:val="restart"/>
            <w:shd w:val="clear" w:color="auto" w:fill="FFFFFF"/>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w:t>
            </w:r>
          </w:p>
        </w:tc>
        <w:tc>
          <w:tcPr>
            <w:tcW w:w="227" w:type="pct"/>
            <w:vMerge w:val="restart"/>
            <w:shd w:val="clear" w:color="auto" w:fill="FFFFFF"/>
          </w:tcPr>
          <w:p w:rsidR="005D7D02" w:rsidRPr="005547A4" w:rsidRDefault="005D7D02" w:rsidP="005D7D02">
            <w:pPr>
              <w:jc w:val="center"/>
              <w:rPr>
                <w:rFonts w:asciiTheme="minorHAnsi" w:hAnsiTheme="minorHAnsi"/>
                <w:sz w:val="16"/>
                <w:szCs w:val="16"/>
              </w:rPr>
            </w:pPr>
          </w:p>
          <w:p w:rsidR="005D7D02" w:rsidRPr="005547A4" w:rsidRDefault="005D7D02" w:rsidP="005D7D02">
            <w:pPr>
              <w:jc w:val="center"/>
              <w:rPr>
                <w:rFonts w:asciiTheme="minorHAnsi" w:hAnsiTheme="minorHAnsi"/>
                <w:sz w:val="16"/>
                <w:szCs w:val="16"/>
              </w:rPr>
            </w:pPr>
          </w:p>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5</w:t>
            </w:r>
          </w:p>
        </w:tc>
        <w:tc>
          <w:tcPr>
            <w:tcW w:w="608" w:type="pct"/>
            <w:vMerge w:val="restar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500</w:t>
            </w:r>
          </w:p>
        </w:tc>
        <w:tc>
          <w:tcPr>
            <w:tcW w:w="380"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21</w:t>
            </w:r>
          </w:p>
        </w:tc>
        <w:tc>
          <w:tcPr>
            <w:tcW w:w="305"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0</w:t>
            </w:r>
          </w:p>
        </w:tc>
        <w:tc>
          <w:tcPr>
            <w:tcW w:w="382"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21</w:t>
            </w:r>
          </w:p>
        </w:tc>
        <w:tc>
          <w:tcPr>
            <w:tcW w:w="277" w:type="pct"/>
            <w:vMerge w:val="restart"/>
            <w:shd w:val="clear" w:color="auto" w:fill="FFFFFF"/>
          </w:tcPr>
          <w:p w:rsidR="005D7D02" w:rsidRPr="005D7D02" w:rsidRDefault="005D7D02" w:rsidP="005D7D02">
            <w:pPr>
              <w:jc w:val="center"/>
              <w:rPr>
                <w:rFonts w:asciiTheme="minorHAnsi" w:hAnsiTheme="minorHAnsi"/>
                <w:sz w:val="14"/>
                <w:szCs w:val="14"/>
              </w:rPr>
            </w:pPr>
            <w:r w:rsidRPr="005D7D02">
              <w:rPr>
                <w:rFonts w:asciiTheme="minorHAnsi" w:hAnsiTheme="minorHAnsi"/>
                <w:sz w:val="14"/>
                <w:szCs w:val="14"/>
              </w:rPr>
              <w:t>İŞKUR</w:t>
            </w:r>
          </w:p>
        </w:tc>
        <w:tc>
          <w:tcPr>
            <w:tcW w:w="279" w:type="pct"/>
            <w:vMerge w:val="restart"/>
            <w:shd w:val="clear" w:color="auto" w:fill="FFFFFF"/>
          </w:tcPr>
          <w:p w:rsidR="005D7D02" w:rsidRPr="005D7D02" w:rsidRDefault="005D7D02" w:rsidP="005D7D02">
            <w:pPr>
              <w:jc w:val="center"/>
              <w:rPr>
                <w:rFonts w:asciiTheme="minorHAnsi" w:hAnsiTheme="minorHAnsi"/>
                <w:sz w:val="14"/>
                <w:szCs w:val="14"/>
              </w:rPr>
            </w:pPr>
            <w:r w:rsidRPr="005D7D02">
              <w:rPr>
                <w:rFonts w:asciiTheme="minorHAnsi" w:hAnsiTheme="minorHAnsi"/>
                <w:sz w:val="14"/>
                <w:szCs w:val="14"/>
              </w:rPr>
              <w:t>HEM</w:t>
            </w:r>
          </w:p>
        </w:tc>
      </w:tr>
      <w:tr w:rsidR="005D7D02" w:rsidRPr="005547A4" w:rsidTr="005D7D02">
        <w:trPr>
          <w:trHeight w:val="20"/>
        </w:trPr>
        <w:tc>
          <w:tcPr>
            <w:tcW w:w="167" w:type="pct"/>
            <w:shd w:val="clear" w:color="auto" w:fill="FFFFFF"/>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5</w:t>
            </w:r>
          </w:p>
        </w:tc>
        <w:tc>
          <w:tcPr>
            <w:tcW w:w="7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532"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633" w:type="pct"/>
            <w:shd w:val="clear" w:color="auto" w:fill="FFFFFF" w:themeFill="background1"/>
            <w:noWrap/>
            <w:tcMar>
              <w:top w:w="0" w:type="dxa"/>
              <w:left w:w="70" w:type="dxa"/>
              <w:bottom w:w="0" w:type="dxa"/>
              <w:right w:w="70" w:type="dxa"/>
            </w:tcMar>
            <w:vAlign w:val="center"/>
          </w:tcPr>
          <w:p w:rsidR="005D7D02" w:rsidRPr="005547A4" w:rsidRDefault="005D7D02" w:rsidP="005D7D02">
            <w:pPr>
              <w:jc w:val="left"/>
              <w:rPr>
                <w:rFonts w:asciiTheme="minorHAnsi" w:hAnsiTheme="minorHAnsi"/>
                <w:sz w:val="16"/>
                <w:szCs w:val="16"/>
              </w:rPr>
            </w:pPr>
            <w:r w:rsidRPr="005547A4">
              <w:rPr>
                <w:rFonts w:asciiTheme="minorHAnsi" w:hAnsiTheme="minorHAnsi"/>
                <w:sz w:val="16"/>
                <w:szCs w:val="16"/>
              </w:rPr>
              <w:t>BABADERE</w:t>
            </w:r>
          </w:p>
        </w:tc>
        <w:tc>
          <w:tcPr>
            <w:tcW w:w="2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152" w:type="pct"/>
            <w:vMerge/>
            <w:shd w:val="clear" w:color="auto" w:fill="FFFFFF"/>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227" w:type="pct"/>
            <w:vMerge/>
            <w:shd w:val="clear" w:color="auto" w:fill="FFFFFF"/>
          </w:tcPr>
          <w:p w:rsidR="005D7D02" w:rsidRPr="005547A4" w:rsidRDefault="005D7D02" w:rsidP="005D7D02">
            <w:pPr>
              <w:jc w:val="center"/>
              <w:rPr>
                <w:rFonts w:asciiTheme="minorHAnsi" w:hAnsiTheme="minorHAnsi"/>
                <w:sz w:val="16"/>
                <w:szCs w:val="16"/>
              </w:rPr>
            </w:pPr>
          </w:p>
        </w:tc>
        <w:tc>
          <w:tcPr>
            <w:tcW w:w="608" w:type="pct"/>
            <w:vMerge/>
            <w:shd w:val="clear" w:color="auto" w:fill="FFFFFF"/>
          </w:tcPr>
          <w:p w:rsidR="005D7D02" w:rsidRPr="005547A4" w:rsidRDefault="005D7D02" w:rsidP="005D7D02">
            <w:pPr>
              <w:jc w:val="center"/>
              <w:rPr>
                <w:rFonts w:asciiTheme="minorHAnsi" w:hAnsiTheme="minorHAnsi"/>
                <w:sz w:val="16"/>
                <w:szCs w:val="16"/>
              </w:rPr>
            </w:pPr>
          </w:p>
        </w:tc>
        <w:tc>
          <w:tcPr>
            <w:tcW w:w="380"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20</w:t>
            </w:r>
          </w:p>
        </w:tc>
        <w:tc>
          <w:tcPr>
            <w:tcW w:w="305"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0</w:t>
            </w:r>
          </w:p>
        </w:tc>
        <w:tc>
          <w:tcPr>
            <w:tcW w:w="382"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20</w:t>
            </w:r>
          </w:p>
        </w:tc>
        <w:tc>
          <w:tcPr>
            <w:tcW w:w="277" w:type="pct"/>
            <w:vMerge/>
            <w:shd w:val="clear" w:color="auto" w:fill="FFFFFF"/>
          </w:tcPr>
          <w:p w:rsidR="005D7D02" w:rsidRPr="005D7D02" w:rsidRDefault="005D7D02" w:rsidP="005D7D02">
            <w:pPr>
              <w:jc w:val="center"/>
              <w:rPr>
                <w:rFonts w:asciiTheme="minorHAnsi" w:hAnsiTheme="minorHAnsi"/>
                <w:sz w:val="14"/>
                <w:szCs w:val="14"/>
              </w:rPr>
            </w:pPr>
          </w:p>
        </w:tc>
        <w:tc>
          <w:tcPr>
            <w:tcW w:w="279" w:type="pct"/>
            <w:vMerge/>
            <w:shd w:val="clear" w:color="auto" w:fill="FFFFFF"/>
          </w:tcPr>
          <w:p w:rsidR="005D7D02" w:rsidRPr="005D7D02" w:rsidRDefault="005D7D02" w:rsidP="005D7D02">
            <w:pPr>
              <w:jc w:val="right"/>
              <w:rPr>
                <w:rFonts w:asciiTheme="minorHAnsi" w:hAnsiTheme="minorHAnsi"/>
                <w:sz w:val="14"/>
                <w:szCs w:val="14"/>
              </w:rPr>
            </w:pPr>
          </w:p>
        </w:tc>
      </w:tr>
      <w:tr w:rsidR="005D7D02" w:rsidRPr="005547A4" w:rsidTr="005D7D02">
        <w:trPr>
          <w:trHeight w:val="20"/>
        </w:trPr>
        <w:tc>
          <w:tcPr>
            <w:tcW w:w="167" w:type="pct"/>
            <w:shd w:val="clear" w:color="auto" w:fill="FFFFFF"/>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6</w:t>
            </w:r>
          </w:p>
        </w:tc>
        <w:tc>
          <w:tcPr>
            <w:tcW w:w="7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532"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633" w:type="pct"/>
            <w:shd w:val="clear" w:color="auto" w:fill="FFFFFF" w:themeFill="background1"/>
            <w:noWrap/>
            <w:tcMar>
              <w:top w:w="0" w:type="dxa"/>
              <w:left w:w="70" w:type="dxa"/>
              <w:bottom w:w="0" w:type="dxa"/>
              <w:right w:w="70" w:type="dxa"/>
            </w:tcMar>
            <w:vAlign w:val="center"/>
          </w:tcPr>
          <w:p w:rsidR="005D7D02" w:rsidRPr="005547A4" w:rsidRDefault="005D7D02" w:rsidP="005D7D02">
            <w:pPr>
              <w:jc w:val="left"/>
              <w:rPr>
                <w:rFonts w:asciiTheme="minorHAnsi" w:hAnsiTheme="minorHAnsi"/>
                <w:sz w:val="16"/>
                <w:szCs w:val="16"/>
              </w:rPr>
            </w:pPr>
            <w:r w:rsidRPr="005547A4">
              <w:rPr>
                <w:rFonts w:asciiTheme="minorHAnsi" w:hAnsiTheme="minorHAnsi"/>
                <w:sz w:val="16"/>
                <w:szCs w:val="16"/>
              </w:rPr>
              <w:t>İLYASFAKI</w:t>
            </w:r>
          </w:p>
        </w:tc>
        <w:tc>
          <w:tcPr>
            <w:tcW w:w="2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152" w:type="pct"/>
            <w:vMerge/>
            <w:shd w:val="clear" w:color="auto" w:fill="FFFFFF"/>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227" w:type="pct"/>
            <w:vMerge/>
            <w:shd w:val="clear" w:color="auto" w:fill="FFFFFF"/>
          </w:tcPr>
          <w:p w:rsidR="005D7D02" w:rsidRPr="005547A4" w:rsidRDefault="005D7D02" w:rsidP="005D7D02">
            <w:pPr>
              <w:jc w:val="center"/>
              <w:rPr>
                <w:rFonts w:asciiTheme="minorHAnsi" w:hAnsiTheme="minorHAnsi"/>
                <w:sz w:val="16"/>
                <w:szCs w:val="16"/>
              </w:rPr>
            </w:pPr>
          </w:p>
        </w:tc>
        <w:tc>
          <w:tcPr>
            <w:tcW w:w="608" w:type="pct"/>
            <w:vMerge/>
            <w:shd w:val="clear" w:color="auto" w:fill="FFFFFF"/>
          </w:tcPr>
          <w:p w:rsidR="005D7D02" w:rsidRPr="005547A4" w:rsidRDefault="005D7D02" w:rsidP="005D7D02">
            <w:pPr>
              <w:jc w:val="center"/>
              <w:rPr>
                <w:rFonts w:asciiTheme="minorHAnsi" w:hAnsiTheme="minorHAnsi"/>
                <w:sz w:val="16"/>
                <w:szCs w:val="16"/>
              </w:rPr>
            </w:pPr>
          </w:p>
        </w:tc>
        <w:tc>
          <w:tcPr>
            <w:tcW w:w="380"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15</w:t>
            </w:r>
          </w:p>
        </w:tc>
        <w:tc>
          <w:tcPr>
            <w:tcW w:w="305"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0</w:t>
            </w:r>
          </w:p>
        </w:tc>
        <w:tc>
          <w:tcPr>
            <w:tcW w:w="382"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15</w:t>
            </w:r>
          </w:p>
        </w:tc>
        <w:tc>
          <w:tcPr>
            <w:tcW w:w="277" w:type="pct"/>
            <w:vMerge/>
            <w:shd w:val="clear" w:color="auto" w:fill="FFFFFF"/>
          </w:tcPr>
          <w:p w:rsidR="005D7D02" w:rsidRPr="005D7D02" w:rsidRDefault="005D7D02" w:rsidP="005D7D02">
            <w:pPr>
              <w:jc w:val="center"/>
              <w:rPr>
                <w:rFonts w:asciiTheme="minorHAnsi" w:hAnsiTheme="minorHAnsi"/>
                <w:sz w:val="14"/>
                <w:szCs w:val="14"/>
              </w:rPr>
            </w:pPr>
          </w:p>
        </w:tc>
        <w:tc>
          <w:tcPr>
            <w:tcW w:w="279" w:type="pct"/>
            <w:vMerge/>
            <w:shd w:val="clear" w:color="auto" w:fill="FFFFFF"/>
          </w:tcPr>
          <w:p w:rsidR="005D7D02" w:rsidRPr="005D7D02" w:rsidRDefault="005D7D02" w:rsidP="005D7D02">
            <w:pPr>
              <w:jc w:val="right"/>
              <w:rPr>
                <w:rFonts w:asciiTheme="minorHAnsi" w:hAnsiTheme="minorHAnsi"/>
                <w:sz w:val="14"/>
                <w:szCs w:val="14"/>
              </w:rPr>
            </w:pPr>
          </w:p>
        </w:tc>
      </w:tr>
      <w:tr w:rsidR="005D7D02" w:rsidRPr="005547A4" w:rsidTr="005D7D02">
        <w:trPr>
          <w:trHeight w:val="59"/>
        </w:trPr>
        <w:tc>
          <w:tcPr>
            <w:tcW w:w="167" w:type="pct"/>
            <w:shd w:val="clear" w:color="auto" w:fill="FFFFFF"/>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7</w:t>
            </w:r>
          </w:p>
        </w:tc>
        <w:tc>
          <w:tcPr>
            <w:tcW w:w="7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532"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633" w:type="pct"/>
            <w:shd w:val="clear" w:color="auto" w:fill="FFFFFF" w:themeFill="background1"/>
            <w:noWrap/>
            <w:tcMar>
              <w:top w:w="0" w:type="dxa"/>
              <w:left w:w="70" w:type="dxa"/>
              <w:bottom w:w="0" w:type="dxa"/>
              <w:right w:w="70" w:type="dxa"/>
            </w:tcMar>
            <w:vAlign w:val="center"/>
          </w:tcPr>
          <w:p w:rsidR="005D7D02" w:rsidRPr="005547A4" w:rsidRDefault="005D7D02" w:rsidP="005D7D02">
            <w:pPr>
              <w:jc w:val="left"/>
              <w:rPr>
                <w:rFonts w:asciiTheme="minorHAnsi" w:hAnsiTheme="minorHAnsi"/>
                <w:sz w:val="16"/>
                <w:szCs w:val="16"/>
              </w:rPr>
            </w:pPr>
            <w:r w:rsidRPr="005547A4">
              <w:rPr>
                <w:rFonts w:asciiTheme="minorHAnsi" w:hAnsiTheme="minorHAnsi"/>
                <w:sz w:val="16"/>
                <w:szCs w:val="16"/>
              </w:rPr>
              <w:t>BEKTAŞ</w:t>
            </w:r>
          </w:p>
        </w:tc>
        <w:tc>
          <w:tcPr>
            <w:tcW w:w="2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152" w:type="pct"/>
            <w:vMerge/>
            <w:shd w:val="clear" w:color="auto" w:fill="FFFFFF"/>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227" w:type="pct"/>
            <w:vMerge/>
            <w:shd w:val="clear" w:color="auto" w:fill="FFFFFF"/>
          </w:tcPr>
          <w:p w:rsidR="005D7D02" w:rsidRPr="005547A4" w:rsidRDefault="005D7D02" w:rsidP="005D7D02">
            <w:pPr>
              <w:jc w:val="center"/>
              <w:rPr>
                <w:rFonts w:asciiTheme="minorHAnsi" w:hAnsiTheme="minorHAnsi"/>
                <w:sz w:val="16"/>
                <w:szCs w:val="16"/>
              </w:rPr>
            </w:pPr>
          </w:p>
        </w:tc>
        <w:tc>
          <w:tcPr>
            <w:tcW w:w="608" w:type="pct"/>
            <w:vMerge/>
            <w:shd w:val="clear" w:color="auto" w:fill="FFFFFF"/>
          </w:tcPr>
          <w:p w:rsidR="005D7D02" w:rsidRPr="005547A4" w:rsidRDefault="005D7D02" w:rsidP="005D7D02">
            <w:pPr>
              <w:jc w:val="center"/>
              <w:rPr>
                <w:rFonts w:asciiTheme="minorHAnsi" w:hAnsiTheme="minorHAnsi"/>
                <w:sz w:val="16"/>
                <w:szCs w:val="16"/>
              </w:rPr>
            </w:pPr>
          </w:p>
        </w:tc>
        <w:tc>
          <w:tcPr>
            <w:tcW w:w="380"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19</w:t>
            </w:r>
          </w:p>
        </w:tc>
        <w:tc>
          <w:tcPr>
            <w:tcW w:w="305"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0</w:t>
            </w:r>
          </w:p>
        </w:tc>
        <w:tc>
          <w:tcPr>
            <w:tcW w:w="382"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19</w:t>
            </w:r>
          </w:p>
        </w:tc>
        <w:tc>
          <w:tcPr>
            <w:tcW w:w="277" w:type="pct"/>
            <w:vMerge/>
            <w:shd w:val="clear" w:color="auto" w:fill="FFFFFF"/>
          </w:tcPr>
          <w:p w:rsidR="005D7D02" w:rsidRPr="005D7D02" w:rsidRDefault="005D7D02" w:rsidP="005D7D02">
            <w:pPr>
              <w:jc w:val="center"/>
              <w:rPr>
                <w:rFonts w:asciiTheme="minorHAnsi" w:hAnsiTheme="minorHAnsi"/>
                <w:sz w:val="14"/>
                <w:szCs w:val="14"/>
              </w:rPr>
            </w:pPr>
          </w:p>
        </w:tc>
        <w:tc>
          <w:tcPr>
            <w:tcW w:w="279" w:type="pct"/>
            <w:vMerge/>
            <w:shd w:val="clear" w:color="auto" w:fill="FFFFFF"/>
          </w:tcPr>
          <w:p w:rsidR="005D7D02" w:rsidRPr="005D7D02" w:rsidRDefault="005D7D02" w:rsidP="005D7D02">
            <w:pPr>
              <w:jc w:val="right"/>
              <w:rPr>
                <w:rFonts w:asciiTheme="minorHAnsi" w:hAnsiTheme="minorHAnsi"/>
                <w:sz w:val="14"/>
                <w:szCs w:val="14"/>
              </w:rPr>
            </w:pPr>
          </w:p>
        </w:tc>
      </w:tr>
      <w:tr w:rsidR="005D7D02" w:rsidRPr="005547A4" w:rsidTr="005D7D02">
        <w:trPr>
          <w:trHeight w:val="59"/>
        </w:trPr>
        <w:tc>
          <w:tcPr>
            <w:tcW w:w="167" w:type="pct"/>
            <w:shd w:val="clear" w:color="auto" w:fill="FFFFFF"/>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8</w:t>
            </w:r>
          </w:p>
        </w:tc>
        <w:tc>
          <w:tcPr>
            <w:tcW w:w="7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532"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633" w:type="pct"/>
            <w:shd w:val="clear" w:color="auto" w:fill="FFFFFF" w:themeFill="background1"/>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İLYASFAKI</w:t>
            </w:r>
          </w:p>
        </w:tc>
        <w:tc>
          <w:tcPr>
            <w:tcW w:w="2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152" w:type="pct"/>
            <w:vMerge/>
            <w:shd w:val="clear" w:color="auto" w:fill="FFFFFF"/>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227" w:type="pct"/>
            <w:vMerge/>
            <w:shd w:val="clear" w:color="auto" w:fill="FFFFFF"/>
          </w:tcPr>
          <w:p w:rsidR="005D7D02" w:rsidRPr="005547A4" w:rsidRDefault="005D7D02" w:rsidP="005D7D02">
            <w:pPr>
              <w:jc w:val="center"/>
              <w:rPr>
                <w:rFonts w:asciiTheme="minorHAnsi" w:hAnsiTheme="minorHAnsi"/>
                <w:sz w:val="16"/>
                <w:szCs w:val="16"/>
              </w:rPr>
            </w:pPr>
          </w:p>
        </w:tc>
        <w:tc>
          <w:tcPr>
            <w:tcW w:w="608" w:type="pct"/>
            <w:vMerge/>
            <w:shd w:val="clear" w:color="auto" w:fill="FFFFFF"/>
          </w:tcPr>
          <w:p w:rsidR="005D7D02" w:rsidRPr="005547A4" w:rsidRDefault="005D7D02" w:rsidP="005D7D02">
            <w:pPr>
              <w:jc w:val="center"/>
              <w:rPr>
                <w:rFonts w:asciiTheme="minorHAnsi" w:hAnsiTheme="minorHAnsi"/>
                <w:sz w:val="16"/>
                <w:szCs w:val="16"/>
              </w:rPr>
            </w:pPr>
          </w:p>
        </w:tc>
        <w:tc>
          <w:tcPr>
            <w:tcW w:w="380"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15</w:t>
            </w:r>
          </w:p>
        </w:tc>
        <w:tc>
          <w:tcPr>
            <w:tcW w:w="305"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0</w:t>
            </w:r>
          </w:p>
        </w:tc>
        <w:tc>
          <w:tcPr>
            <w:tcW w:w="382"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15</w:t>
            </w:r>
          </w:p>
        </w:tc>
        <w:tc>
          <w:tcPr>
            <w:tcW w:w="277" w:type="pct"/>
            <w:vMerge/>
            <w:shd w:val="clear" w:color="auto" w:fill="FFFFFF"/>
          </w:tcPr>
          <w:p w:rsidR="005D7D02" w:rsidRPr="005D7D02" w:rsidRDefault="005D7D02" w:rsidP="005D7D02">
            <w:pPr>
              <w:jc w:val="center"/>
              <w:rPr>
                <w:rFonts w:asciiTheme="minorHAnsi" w:hAnsiTheme="minorHAnsi"/>
                <w:sz w:val="14"/>
                <w:szCs w:val="14"/>
              </w:rPr>
            </w:pPr>
          </w:p>
        </w:tc>
        <w:tc>
          <w:tcPr>
            <w:tcW w:w="279" w:type="pct"/>
            <w:vMerge/>
            <w:shd w:val="clear" w:color="auto" w:fill="FFFFFF"/>
          </w:tcPr>
          <w:p w:rsidR="005D7D02" w:rsidRPr="005D7D02" w:rsidRDefault="005D7D02" w:rsidP="005D7D02">
            <w:pPr>
              <w:jc w:val="right"/>
              <w:rPr>
                <w:rFonts w:asciiTheme="minorHAnsi" w:hAnsiTheme="minorHAnsi"/>
                <w:sz w:val="14"/>
                <w:szCs w:val="14"/>
              </w:rPr>
            </w:pPr>
          </w:p>
        </w:tc>
      </w:tr>
      <w:tr w:rsidR="005D7D02" w:rsidRPr="005547A4" w:rsidTr="005D7D02">
        <w:trPr>
          <w:trHeight w:val="87"/>
        </w:trPr>
        <w:tc>
          <w:tcPr>
            <w:tcW w:w="167" w:type="pct"/>
            <w:shd w:val="clear" w:color="auto" w:fill="FFFFFF"/>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9</w:t>
            </w:r>
          </w:p>
        </w:tc>
        <w:tc>
          <w:tcPr>
            <w:tcW w:w="7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532" w:type="pct"/>
            <w:vMerge w:val="restart"/>
            <w:shd w:val="clear" w:color="auto" w:fill="FFFFFF" w:themeFill="background1"/>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BAYRAMİÇ</w:t>
            </w:r>
          </w:p>
        </w:tc>
        <w:tc>
          <w:tcPr>
            <w:tcW w:w="633" w:type="pct"/>
            <w:shd w:val="clear" w:color="auto" w:fill="FFFFFF" w:themeFill="background1"/>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SÖĞÜTGEDİĞİ</w:t>
            </w:r>
          </w:p>
        </w:tc>
        <w:tc>
          <w:tcPr>
            <w:tcW w:w="279" w:type="pct"/>
            <w:vMerge w:val="restart"/>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152" w:type="pct"/>
            <w:vMerge w:val="restart"/>
            <w:shd w:val="clear" w:color="auto" w:fill="FFFFFF"/>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w:t>
            </w:r>
          </w:p>
        </w:tc>
        <w:tc>
          <w:tcPr>
            <w:tcW w:w="227" w:type="pct"/>
            <w:vMerge w:val="restart"/>
            <w:shd w:val="clear" w:color="auto" w:fill="FFFFFF"/>
          </w:tcPr>
          <w:p w:rsidR="005D7D02" w:rsidRPr="005547A4" w:rsidRDefault="005D7D02" w:rsidP="005D7D02">
            <w:pPr>
              <w:jc w:val="center"/>
              <w:rPr>
                <w:rFonts w:asciiTheme="minorHAnsi" w:hAnsiTheme="minorHAnsi"/>
                <w:sz w:val="16"/>
                <w:szCs w:val="16"/>
              </w:rPr>
            </w:pPr>
          </w:p>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3</w:t>
            </w:r>
          </w:p>
          <w:p w:rsidR="005D7D02" w:rsidRPr="005547A4" w:rsidRDefault="005D7D02" w:rsidP="005D7D02">
            <w:pPr>
              <w:jc w:val="center"/>
              <w:rPr>
                <w:rFonts w:asciiTheme="minorHAnsi" w:hAnsiTheme="minorHAnsi"/>
                <w:sz w:val="16"/>
                <w:szCs w:val="16"/>
              </w:rPr>
            </w:pPr>
          </w:p>
        </w:tc>
        <w:tc>
          <w:tcPr>
            <w:tcW w:w="608" w:type="pct"/>
            <w:vMerge w:val="restar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300</w:t>
            </w:r>
          </w:p>
        </w:tc>
        <w:tc>
          <w:tcPr>
            <w:tcW w:w="380"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21</w:t>
            </w:r>
          </w:p>
        </w:tc>
        <w:tc>
          <w:tcPr>
            <w:tcW w:w="305"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0</w:t>
            </w:r>
          </w:p>
        </w:tc>
        <w:tc>
          <w:tcPr>
            <w:tcW w:w="382"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21</w:t>
            </w:r>
          </w:p>
        </w:tc>
        <w:tc>
          <w:tcPr>
            <w:tcW w:w="277" w:type="pct"/>
            <w:vMerge w:val="restart"/>
            <w:shd w:val="clear" w:color="auto" w:fill="FFFFFF"/>
          </w:tcPr>
          <w:p w:rsidR="005D7D02" w:rsidRPr="005D7D02" w:rsidRDefault="005D7D02" w:rsidP="005D7D02">
            <w:pPr>
              <w:jc w:val="center"/>
              <w:rPr>
                <w:rFonts w:asciiTheme="minorHAnsi" w:hAnsiTheme="minorHAnsi"/>
                <w:sz w:val="14"/>
                <w:szCs w:val="14"/>
              </w:rPr>
            </w:pPr>
            <w:r w:rsidRPr="005D7D02">
              <w:rPr>
                <w:rFonts w:asciiTheme="minorHAnsi" w:hAnsiTheme="minorHAnsi"/>
                <w:sz w:val="14"/>
                <w:szCs w:val="14"/>
              </w:rPr>
              <w:t>İŞKUR</w:t>
            </w:r>
          </w:p>
        </w:tc>
        <w:tc>
          <w:tcPr>
            <w:tcW w:w="279" w:type="pct"/>
            <w:vMerge w:val="restart"/>
            <w:shd w:val="clear" w:color="auto" w:fill="FFFFFF"/>
          </w:tcPr>
          <w:p w:rsidR="005D7D02" w:rsidRPr="005D7D02" w:rsidRDefault="005D7D02" w:rsidP="005D7D02">
            <w:pPr>
              <w:jc w:val="center"/>
              <w:rPr>
                <w:rFonts w:asciiTheme="minorHAnsi" w:hAnsiTheme="minorHAnsi"/>
                <w:sz w:val="14"/>
                <w:szCs w:val="14"/>
              </w:rPr>
            </w:pPr>
            <w:r w:rsidRPr="005D7D02">
              <w:rPr>
                <w:rFonts w:asciiTheme="minorHAnsi" w:hAnsiTheme="minorHAnsi"/>
                <w:sz w:val="14"/>
                <w:szCs w:val="14"/>
              </w:rPr>
              <w:t>HEM</w:t>
            </w:r>
          </w:p>
        </w:tc>
      </w:tr>
      <w:tr w:rsidR="005D7D02" w:rsidRPr="005547A4" w:rsidTr="005D7D02">
        <w:trPr>
          <w:trHeight w:val="85"/>
        </w:trPr>
        <w:tc>
          <w:tcPr>
            <w:tcW w:w="167" w:type="pct"/>
            <w:shd w:val="clear" w:color="auto" w:fill="FFFFFF"/>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10</w:t>
            </w:r>
          </w:p>
        </w:tc>
        <w:tc>
          <w:tcPr>
            <w:tcW w:w="7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532"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633" w:type="pct"/>
            <w:shd w:val="clear" w:color="auto" w:fill="FFFFFF" w:themeFill="background1"/>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SARIDÜZ</w:t>
            </w:r>
          </w:p>
        </w:tc>
        <w:tc>
          <w:tcPr>
            <w:tcW w:w="2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152" w:type="pct"/>
            <w:vMerge/>
            <w:shd w:val="clear" w:color="auto" w:fill="FFFFFF"/>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227" w:type="pct"/>
            <w:vMerge/>
            <w:shd w:val="clear" w:color="auto" w:fill="FFFFFF"/>
          </w:tcPr>
          <w:p w:rsidR="005D7D02" w:rsidRPr="005547A4" w:rsidRDefault="005D7D02" w:rsidP="005D7D02">
            <w:pPr>
              <w:jc w:val="center"/>
              <w:rPr>
                <w:rFonts w:asciiTheme="minorHAnsi" w:hAnsiTheme="minorHAnsi"/>
                <w:sz w:val="16"/>
                <w:szCs w:val="16"/>
              </w:rPr>
            </w:pPr>
          </w:p>
        </w:tc>
        <w:tc>
          <w:tcPr>
            <w:tcW w:w="608" w:type="pct"/>
            <w:vMerge/>
            <w:shd w:val="clear" w:color="auto" w:fill="FFFFFF"/>
          </w:tcPr>
          <w:p w:rsidR="005D7D02" w:rsidRPr="005547A4" w:rsidRDefault="005D7D02" w:rsidP="005D7D02">
            <w:pPr>
              <w:jc w:val="center"/>
              <w:rPr>
                <w:rFonts w:asciiTheme="minorHAnsi" w:hAnsiTheme="minorHAnsi"/>
                <w:sz w:val="16"/>
                <w:szCs w:val="16"/>
              </w:rPr>
            </w:pPr>
          </w:p>
        </w:tc>
        <w:tc>
          <w:tcPr>
            <w:tcW w:w="380"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23</w:t>
            </w:r>
          </w:p>
        </w:tc>
        <w:tc>
          <w:tcPr>
            <w:tcW w:w="305"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0</w:t>
            </w:r>
          </w:p>
        </w:tc>
        <w:tc>
          <w:tcPr>
            <w:tcW w:w="382"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23</w:t>
            </w:r>
          </w:p>
        </w:tc>
        <w:tc>
          <w:tcPr>
            <w:tcW w:w="277" w:type="pct"/>
            <w:vMerge/>
            <w:shd w:val="clear" w:color="auto" w:fill="FFFFFF"/>
          </w:tcPr>
          <w:p w:rsidR="005D7D02" w:rsidRPr="005547A4" w:rsidRDefault="005D7D02" w:rsidP="005D7D02">
            <w:pPr>
              <w:jc w:val="center"/>
              <w:rPr>
                <w:rFonts w:asciiTheme="minorHAnsi" w:hAnsiTheme="minorHAnsi"/>
                <w:sz w:val="16"/>
                <w:szCs w:val="16"/>
              </w:rPr>
            </w:pPr>
          </w:p>
        </w:tc>
        <w:tc>
          <w:tcPr>
            <w:tcW w:w="279" w:type="pct"/>
            <w:vMerge/>
            <w:shd w:val="clear" w:color="auto" w:fill="FFFFFF"/>
          </w:tcPr>
          <w:p w:rsidR="005D7D02" w:rsidRPr="005547A4" w:rsidRDefault="005D7D02" w:rsidP="005D7D02">
            <w:pPr>
              <w:jc w:val="right"/>
              <w:rPr>
                <w:rFonts w:asciiTheme="minorHAnsi" w:hAnsiTheme="minorHAnsi"/>
                <w:sz w:val="18"/>
                <w:szCs w:val="18"/>
              </w:rPr>
            </w:pPr>
          </w:p>
        </w:tc>
      </w:tr>
      <w:tr w:rsidR="005D7D02" w:rsidRPr="005547A4" w:rsidTr="005D7D02">
        <w:trPr>
          <w:trHeight w:val="85"/>
        </w:trPr>
        <w:tc>
          <w:tcPr>
            <w:tcW w:w="167" w:type="pct"/>
            <w:shd w:val="clear" w:color="auto" w:fill="FFFFFF"/>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11</w:t>
            </w:r>
          </w:p>
        </w:tc>
        <w:tc>
          <w:tcPr>
            <w:tcW w:w="7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532"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633" w:type="pct"/>
            <w:shd w:val="clear" w:color="auto" w:fill="FFFFFF" w:themeFill="background1"/>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SÖĞÜTGEDİĞİ</w:t>
            </w:r>
          </w:p>
        </w:tc>
        <w:tc>
          <w:tcPr>
            <w:tcW w:w="2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152" w:type="pct"/>
            <w:vMerge/>
            <w:shd w:val="clear" w:color="auto" w:fill="FFFFFF"/>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227" w:type="pct"/>
            <w:vMerge/>
            <w:shd w:val="clear" w:color="auto" w:fill="FFFFFF"/>
          </w:tcPr>
          <w:p w:rsidR="005D7D02" w:rsidRPr="005547A4" w:rsidRDefault="005D7D02" w:rsidP="005D7D02">
            <w:pPr>
              <w:jc w:val="center"/>
              <w:rPr>
                <w:rFonts w:asciiTheme="minorHAnsi" w:hAnsiTheme="minorHAnsi"/>
                <w:sz w:val="16"/>
                <w:szCs w:val="16"/>
              </w:rPr>
            </w:pPr>
          </w:p>
        </w:tc>
        <w:tc>
          <w:tcPr>
            <w:tcW w:w="608" w:type="pct"/>
            <w:vMerge/>
            <w:shd w:val="clear" w:color="auto" w:fill="FFFFFF"/>
          </w:tcPr>
          <w:p w:rsidR="005D7D02" w:rsidRPr="005547A4" w:rsidRDefault="005D7D02" w:rsidP="005D7D02">
            <w:pPr>
              <w:jc w:val="center"/>
              <w:rPr>
                <w:rFonts w:asciiTheme="minorHAnsi" w:hAnsiTheme="minorHAnsi"/>
                <w:sz w:val="16"/>
                <w:szCs w:val="16"/>
              </w:rPr>
            </w:pPr>
          </w:p>
        </w:tc>
        <w:tc>
          <w:tcPr>
            <w:tcW w:w="380"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16</w:t>
            </w:r>
          </w:p>
        </w:tc>
        <w:tc>
          <w:tcPr>
            <w:tcW w:w="305"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7</w:t>
            </w:r>
          </w:p>
        </w:tc>
        <w:tc>
          <w:tcPr>
            <w:tcW w:w="382"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23</w:t>
            </w:r>
          </w:p>
        </w:tc>
        <w:tc>
          <w:tcPr>
            <w:tcW w:w="277" w:type="pct"/>
            <w:vMerge/>
            <w:shd w:val="clear" w:color="auto" w:fill="FFFFFF"/>
          </w:tcPr>
          <w:p w:rsidR="005D7D02" w:rsidRPr="005547A4" w:rsidRDefault="005D7D02" w:rsidP="005D7D02">
            <w:pPr>
              <w:jc w:val="center"/>
              <w:rPr>
                <w:rFonts w:asciiTheme="minorHAnsi" w:hAnsiTheme="minorHAnsi"/>
                <w:sz w:val="16"/>
                <w:szCs w:val="16"/>
              </w:rPr>
            </w:pPr>
          </w:p>
        </w:tc>
        <w:tc>
          <w:tcPr>
            <w:tcW w:w="279" w:type="pct"/>
            <w:vMerge/>
            <w:shd w:val="clear" w:color="auto" w:fill="FFFFFF"/>
          </w:tcPr>
          <w:p w:rsidR="005D7D02" w:rsidRPr="005547A4" w:rsidRDefault="005D7D02" w:rsidP="005D7D02">
            <w:pPr>
              <w:jc w:val="right"/>
              <w:rPr>
                <w:rFonts w:asciiTheme="minorHAnsi" w:hAnsiTheme="minorHAnsi"/>
                <w:sz w:val="18"/>
                <w:szCs w:val="18"/>
              </w:rPr>
            </w:pPr>
          </w:p>
        </w:tc>
      </w:tr>
      <w:tr w:rsidR="005D7D02" w:rsidRPr="005547A4" w:rsidTr="005D7D02">
        <w:trPr>
          <w:cantSplit/>
          <w:trHeight w:val="817"/>
        </w:trPr>
        <w:tc>
          <w:tcPr>
            <w:tcW w:w="167" w:type="pct"/>
            <w:shd w:val="clear" w:color="auto" w:fill="FFFFFF"/>
            <w:noWrap/>
            <w:tcMar>
              <w:top w:w="0" w:type="dxa"/>
              <w:left w:w="70" w:type="dxa"/>
              <w:bottom w:w="0" w:type="dxa"/>
              <w:right w:w="70" w:type="dxa"/>
            </w:tcMar>
            <w:textDirection w:val="btLr"/>
            <w:vAlign w:val="center"/>
          </w:tcPr>
          <w:p w:rsidR="005D7D02" w:rsidRPr="005547A4" w:rsidRDefault="005D7D02" w:rsidP="005D7D02">
            <w:pPr>
              <w:ind w:left="113" w:right="113"/>
              <w:rPr>
                <w:rFonts w:asciiTheme="minorHAnsi" w:hAnsiTheme="minorHAnsi"/>
                <w:sz w:val="16"/>
                <w:szCs w:val="16"/>
              </w:rPr>
            </w:pPr>
            <w:r w:rsidRPr="005547A4">
              <w:rPr>
                <w:rFonts w:asciiTheme="minorHAnsi" w:hAnsiTheme="minorHAnsi"/>
                <w:sz w:val="16"/>
                <w:szCs w:val="16"/>
              </w:rPr>
              <w:t>TOPLAM</w:t>
            </w:r>
          </w:p>
        </w:tc>
        <w:tc>
          <w:tcPr>
            <w:tcW w:w="779" w:type="pct"/>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532" w:type="pct"/>
            <w:shd w:val="clear" w:color="auto" w:fill="FFFFFF" w:themeFill="background1"/>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633" w:type="pct"/>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279" w:type="pct"/>
            <w:shd w:val="clear" w:color="auto" w:fill="FFFFFF" w:themeFill="background1"/>
            <w:noWrap/>
            <w:tcMar>
              <w:top w:w="0" w:type="dxa"/>
              <w:left w:w="70" w:type="dxa"/>
              <w:bottom w:w="0" w:type="dxa"/>
              <w:right w:w="70" w:type="dxa"/>
            </w:tcMar>
          </w:tcPr>
          <w:p w:rsidR="005D7D02" w:rsidRPr="005547A4" w:rsidRDefault="005D7D02" w:rsidP="005D7D02">
            <w:pPr>
              <w:jc w:val="center"/>
              <w:rPr>
                <w:rFonts w:asciiTheme="minorHAnsi" w:hAnsiTheme="minorHAnsi"/>
                <w:sz w:val="16"/>
                <w:szCs w:val="16"/>
              </w:rPr>
            </w:pPr>
          </w:p>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120</w:t>
            </w:r>
          </w:p>
        </w:tc>
        <w:tc>
          <w:tcPr>
            <w:tcW w:w="152" w:type="pct"/>
            <w:shd w:val="clear" w:color="auto" w:fill="FFFFFF"/>
            <w:noWrap/>
            <w:tcMar>
              <w:top w:w="0" w:type="dxa"/>
              <w:left w:w="70" w:type="dxa"/>
              <w:bottom w:w="0" w:type="dxa"/>
              <w:right w:w="70" w:type="dxa"/>
            </w:tcMar>
          </w:tcPr>
          <w:p w:rsidR="005D7D02" w:rsidRPr="005547A4" w:rsidRDefault="005D7D02" w:rsidP="005D7D02">
            <w:pPr>
              <w:jc w:val="center"/>
              <w:rPr>
                <w:rFonts w:asciiTheme="minorHAnsi" w:hAnsiTheme="minorHAnsi"/>
                <w:sz w:val="16"/>
                <w:szCs w:val="16"/>
              </w:rPr>
            </w:pPr>
          </w:p>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11</w:t>
            </w:r>
          </w:p>
        </w:tc>
        <w:tc>
          <w:tcPr>
            <w:tcW w:w="227" w:type="pct"/>
            <w:shd w:val="clear" w:color="auto" w:fill="FFFFFF"/>
          </w:tcPr>
          <w:p w:rsidR="005D7D02" w:rsidRPr="005547A4" w:rsidRDefault="005D7D02" w:rsidP="005D7D02">
            <w:pPr>
              <w:jc w:val="center"/>
              <w:rPr>
                <w:rFonts w:asciiTheme="minorHAnsi" w:hAnsiTheme="minorHAnsi"/>
                <w:sz w:val="16"/>
                <w:szCs w:val="16"/>
              </w:rPr>
            </w:pPr>
          </w:p>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11</w:t>
            </w:r>
          </w:p>
        </w:tc>
        <w:tc>
          <w:tcPr>
            <w:tcW w:w="608" w:type="pct"/>
            <w:shd w:val="clear" w:color="auto" w:fill="FFFFFF"/>
          </w:tcPr>
          <w:p w:rsidR="005D7D02" w:rsidRPr="005547A4" w:rsidRDefault="005D7D02" w:rsidP="005D7D02">
            <w:pPr>
              <w:jc w:val="center"/>
              <w:rPr>
                <w:rFonts w:asciiTheme="minorHAnsi" w:hAnsiTheme="minorHAnsi"/>
                <w:sz w:val="16"/>
                <w:szCs w:val="16"/>
              </w:rPr>
            </w:pPr>
          </w:p>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366,66</w:t>
            </w:r>
          </w:p>
        </w:tc>
        <w:tc>
          <w:tcPr>
            <w:tcW w:w="380" w:type="pct"/>
            <w:shd w:val="clear" w:color="auto" w:fill="FFFFFF"/>
          </w:tcPr>
          <w:p w:rsidR="005D7D02" w:rsidRPr="005547A4" w:rsidRDefault="005D7D02" w:rsidP="005D7D02">
            <w:pPr>
              <w:jc w:val="center"/>
              <w:rPr>
                <w:rFonts w:asciiTheme="minorHAnsi" w:hAnsiTheme="minorHAnsi"/>
                <w:sz w:val="16"/>
                <w:szCs w:val="16"/>
              </w:rPr>
            </w:pPr>
          </w:p>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201</w:t>
            </w:r>
          </w:p>
        </w:tc>
        <w:tc>
          <w:tcPr>
            <w:tcW w:w="305" w:type="pct"/>
            <w:shd w:val="clear" w:color="auto" w:fill="FFFFFF"/>
          </w:tcPr>
          <w:p w:rsidR="005D7D02" w:rsidRPr="005547A4" w:rsidRDefault="005D7D02" w:rsidP="005D7D02">
            <w:pPr>
              <w:jc w:val="center"/>
              <w:rPr>
                <w:rFonts w:asciiTheme="minorHAnsi" w:hAnsiTheme="minorHAnsi"/>
                <w:sz w:val="16"/>
                <w:szCs w:val="16"/>
              </w:rPr>
            </w:pPr>
          </w:p>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23</w:t>
            </w:r>
          </w:p>
        </w:tc>
        <w:tc>
          <w:tcPr>
            <w:tcW w:w="382" w:type="pct"/>
            <w:shd w:val="clear" w:color="auto" w:fill="FFFFFF"/>
          </w:tcPr>
          <w:p w:rsidR="005D7D02" w:rsidRPr="005547A4" w:rsidRDefault="005D7D02" w:rsidP="005D7D02">
            <w:pPr>
              <w:jc w:val="center"/>
              <w:rPr>
                <w:rFonts w:asciiTheme="minorHAnsi" w:hAnsiTheme="minorHAnsi"/>
                <w:sz w:val="16"/>
                <w:szCs w:val="16"/>
              </w:rPr>
            </w:pPr>
          </w:p>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224</w:t>
            </w:r>
          </w:p>
        </w:tc>
        <w:tc>
          <w:tcPr>
            <w:tcW w:w="277" w:type="pct"/>
            <w:shd w:val="clear" w:color="auto" w:fill="FFFFFF"/>
          </w:tcPr>
          <w:p w:rsidR="005D7D02" w:rsidRPr="005547A4" w:rsidRDefault="005D7D02" w:rsidP="005D7D02">
            <w:pPr>
              <w:jc w:val="center"/>
              <w:rPr>
                <w:rFonts w:asciiTheme="minorHAnsi" w:hAnsiTheme="minorHAnsi"/>
                <w:sz w:val="16"/>
                <w:szCs w:val="16"/>
              </w:rPr>
            </w:pPr>
          </w:p>
        </w:tc>
        <w:tc>
          <w:tcPr>
            <w:tcW w:w="279" w:type="pct"/>
            <w:shd w:val="clear" w:color="auto" w:fill="FFFFFF"/>
          </w:tcPr>
          <w:p w:rsidR="005D7D02" w:rsidRPr="005547A4" w:rsidRDefault="005D7D02" w:rsidP="005D7D02">
            <w:pPr>
              <w:jc w:val="right"/>
              <w:rPr>
                <w:rFonts w:asciiTheme="minorHAnsi" w:hAnsiTheme="minorHAnsi"/>
                <w:sz w:val="18"/>
                <w:szCs w:val="18"/>
              </w:rPr>
            </w:pPr>
          </w:p>
        </w:tc>
      </w:tr>
    </w:tbl>
    <w:p w:rsidR="00190EFD" w:rsidRDefault="00190EFD" w:rsidP="00271D46">
      <w:pPr>
        <w:spacing w:line="276" w:lineRule="auto"/>
        <w:rPr>
          <w:rFonts w:asciiTheme="minorHAnsi" w:hAnsiTheme="minorHAnsi"/>
          <w:sz w:val="22"/>
          <w:szCs w:val="22"/>
        </w:rPr>
      </w:pPr>
    </w:p>
    <w:p w:rsidR="00190EFD" w:rsidRDefault="00190EFD" w:rsidP="00271D46">
      <w:pPr>
        <w:spacing w:line="276" w:lineRule="auto"/>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6"/>
        <w:gridCol w:w="1854"/>
        <w:gridCol w:w="1527"/>
        <w:gridCol w:w="1649"/>
        <w:gridCol w:w="1513"/>
        <w:gridCol w:w="1408"/>
      </w:tblGrid>
      <w:tr w:rsidR="005D7D02" w:rsidRPr="005547A4" w:rsidTr="005D7D02">
        <w:trPr>
          <w:trHeight w:val="431"/>
        </w:trPr>
        <w:tc>
          <w:tcPr>
            <w:tcW w:w="9297" w:type="dxa"/>
            <w:gridSpan w:val="6"/>
            <w:shd w:val="clear" w:color="auto" w:fill="FBD4B4" w:themeFill="accent6" w:themeFillTint="66"/>
            <w:vAlign w:val="center"/>
          </w:tcPr>
          <w:p w:rsidR="005D7D02" w:rsidRPr="005F493C" w:rsidRDefault="005D7D02" w:rsidP="005D7D02">
            <w:pPr>
              <w:jc w:val="center"/>
              <w:rPr>
                <w:rFonts w:asciiTheme="minorHAnsi" w:hAnsiTheme="minorHAnsi" w:cstheme="minorHAnsi"/>
                <w:b/>
                <w:bCs/>
                <w:sz w:val="20"/>
                <w:szCs w:val="20"/>
              </w:rPr>
            </w:pPr>
            <w:r w:rsidRPr="005F493C">
              <w:rPr>
                <w:rFonts w:asciiTheme="minorHAnsi" w:hAnsiTheme="minorHAnsi" w:cstheme="minorHAnsi"/>
                <w:b/>
                <w:bCs/>
                <w:sz w:val="20"/>
                <w:szCs w:val="20"/>
              </w:rPr>
              <w:lastRenderedPageBreak/>
              <w:t>2017 YILI ETKİN VE VERİMLİ SULAMA SİSTEMLERİ EĞİTİMLERİ</w:t>
            </w:r>
          </w:p>
        </w:tc>
      </w:tr>
      <w:tr w:rsidR="005D7D02" w:rsidRPr="005547A4" w:rsidTr="005D7D02">
        <w:trPr>
          <w:trHeight w:val="758"/>
        </w:trPr>
        <w:tc>
          <w:tcPr>
            <w:tcW w:w="1346" w:type="dxa"/>
            <w:shd w:val="clear" w:color="000000" w:fill="FFFFFF"/>
            <w:vAlign w:val="center"/>
            <w:hideMark/>
          </w:tcPr>
          <w:p w:rsidR="005D7D02" w:rsidRPr="005D7D02" w:rsidRDefault="005D7D02" w:rsidP="005D7D02">
            <w:pPr>
              <w:jc w:val="center"/>
              <w:rPr>
                <w:rFonts w:asciiTheme="minorHAnsi" w:hAnsiTheme="minorHAnsi" w:cstheme="minorHAnsi"/>
                <w:b/>
                <w:bCs/>
                <w:sz w:val="20"/>
                <w:szCs w:val="20"/>
              </w:rPr>
            </w:pPr>
            <w:r w:rsidRPr="005D7D02">
              <w:rPr>
                <w:rFonts w:asciiTheme="minorHAnsi" w:hAnsiTheme="minorHAnsi" w:cstheme="minorHAnsi"/>
                <w:b/>
                <w:bCs/>
                <w:sz w:val="20"/>
                <w:szCs w:val="20"/>
              </w:rPr>
              <w:t>SIRA NO</w:t>
            </w:r>
          </w:p>
        </w:tc>
        <w:tc>
          <w:tcPr>
            <w:tcW w:w="1854" w:type="dxa"/>
            <w:shd w:val="clear" w:color="000000" w:fill="FFFFFF"/>
            <w:vAlign w:val="center"/>
            <w:hideMark/>
          </w:tcPr>
          <w:p w:rsidR="005D7D02" w:rsidRPr="005D7D02" w:rsidRDefault="005D7D02" w:rsidP="005D7D02">
            <w:pPr>
              <w:jc w:val="center"/>
              <w:rPr>
                <w:rFonts w:asciiTheme="minorHAnsi" w:hAnsiTheme="minorHAnsi" w:cstheme="minorHAnsi"/>
                <w:b/>
                <w:bCs/>
                <w:sz w:val="20"/>
                <w:szCs w:val="20"/>
              </w:rPr>
            </w:pPr>
            <w:r w:rsidRPr="005D7D02">
              <w:rPr>
                <w:rFonts w:asciiTheme="minorHAnsi" w:hAnsiTheme="minorHAnsi" w:cstheme="minorHAnsi"/>
                <w:b/>
                <w:bCs/>
                <w:sz w:val="20"/>
                <w:szCs w:val="20"/>
              </w:rPr>
              <w:t>İLÇE</w:t>
            </w:r>
          </w:p>
        </w:tc>
        <w:tc>
          <w:tcPr>
            <w:tcW w:w="0" w:type="auto"/>
            <w:shd w:val="clear" w:color="000000" w:fill="FFFFFF"/>
            <w:vAlign w:val="center"/>
            <w:hideMark/>
          </w:tcPr>
          <w:p w:rsidR="005D7D02" w:rsidRPr="005D7D02" w:rsidRDefault="005D7D02" w:rsidP="005D7D02">
            <w:pPr>
              <w:jc w:val="center"/>
              <w:rPr>
                <w:rFonts w:asciiTheme="minorHAnsi" w:hAnsiTheme="minorHAnsi" w:cstheme="minorHAnsi"/>
                <w:b/>
                <w:bCs/>
                <w:sz w:val="20"/>
                <w:szCs w:val="20"/>
              </w:rPr>
            </w:pPr>
            <w:r w:rsidRPr="005D7D02">
              <w:rPr>
                <w:rFonts w:asciiTheme="minorHAnsi" w:hAnsiTheme="minorHAnsi" w:cstheme="minorHAnsi"/>
                <w:b/>
                <w:bCs/>
                <w:sz w:val="20"/>
                <w:szCs w:val="20"/>
              </w:rPr>
              <w:t>PLANLANAN EĞİTİM SAYISI</w:t>
            </w:r>
          </w:p>
        </w:tc>
        <w:tc>
          <w:tcPr>
            <w:tcW w:w="0" w:type="auto"/>
            <w:shd w:val="clear" w:color="000000" w:fill="FFFFFF"/>
            <w:vAlign w:val="center"/>
            <w:hideMark/>
          </w:tcPr>
          <w:p w:rsidR="005D7D02" w:rsidRPr="005D7D02" w:rsidRDefault="005D7D02" w:rsidP="005D7D02">
            <w:pPr>
              <w:jc w:val="center"/>
              <w:rPr>
                <w:rFonts w:asciiTheme="minorHAnsi" w:hAnsiTheme="minorHAnsi" w:cstheme="minorHAnsi"/>
                <w:b/>
                <w:bCs/>
                <w:sz w:val="20"/>
                <w:szCs w:val="20"/>
              </w:rPr>
            </w:pPr>
            <w:r w:rsidRPr="005D7D02">
              <w:rPr>
                <w:rFonts w:asciiTheme="minorHAnsi" w:hAnsiTheme="minorHAnsi" w:cstheme="minorHAnsi"/>
                <w:b/>
                <w:bCs/>
                <w:sz w:val="20"/>
                <w:szCs w:val="20"/>
              </w:rPr>
              <w:t>GERÇEKLEŞEN EĞİTİM SAYISI</w:t>
            </w:r>
          </w:p>
        </w:tc>
        <w:tc>
          <w:tcPr>
            <w:tcW w:w="0" w:type="auto"/>
            <w:shd w:val="clear" w:color="000000" w:fill="FFFFFF"/>
            <w:vAlign w:val="center"/>
            <w:hideMark/>
          </w:tcPr>
          <w:p w:rsidR="005D7D02" w:rsidRPr="005D7D02" w:rsidRDefault="005D7D02" w:rsidP="005D7D02">
            <w:pPr>
              <w:jc w:val="center"/>
              <w:rPr>
                <w:rFonts w:asciiTheme="minorHAnsi" w:hAnsiTheme="minorHAnsi" w:cstheme="minorHAnsi"/>
                <w:b/>
                <w:bCs/>
                <w:sz w:val="20"/>
                <w:szCs w:val="20"/>
              </w:rPr>
            </w:pPr>
            <w:r w:rsidRPr="005D7D02">
              <w:rPr>
                <w:rFonts w:asciiTheme="minorHAnsi" w:hAnsiTheme="minorHAnsi" w:cstheme="minorHAnsi"/>
                <w:b/>
                <w:bCs/>
                <w:sz w:val="20"/>
                <w:szCs w:val="20"/>
              </w:rPr>
              <w:t>GERÇEKLEŞME ORANI</w:t>
            </w:r>
          </w:p>
        </w:tc>
        <w:tc>
          <w:tcPr>
            <w:tcW w:w="0" w:type="auto"/>
            <w:shd w:val="clear" w:color="000000" w:fill="FFFFFF"/>
            <w:vAlign w:val="center"/>
            <w:hideMark/>
          </w:tcPr>
          <w:p w:rsidR="005D7D02" w:rsidRPr="005D7D02" w:rsidRDefault="005D7D02" w:rsidP="005D7D02">
            <w:pPr>
              <w:jc w:val="center"/>
              <w:rPr>
                <w:rFonts w:asciiTheme="minorHAnsi" w:hAnsiTheme="minorHAnsi" w:cstheme="minorHAnsi"/>
                <w:b/>
                <w:bCs/>
                <w:sz w:val="20"/>
                <w:szCs w:val="20"/>
              </w:rPr>
            </w:pPr>
            <w:r w:rsidRPr="005D7D02">
              <w:rPr>
                <w:rFonts w:asciiTheme="minorHAnsi" w:hAnsiTheme="minorHAnsi" w:cstheme="minorHAnsi"/>
                <w:b/>
                <w:bCs/>
                <w:sz w:val="20"/>
                <w:szCs w:val="20"/>
              </w:rPr>
              <w:t>KATILAN TOPLAM ÇİFTÇİ SAYISI</w:t>
            </w:r>
          </w:p>
        </w:tc>
      </w:tr>
      <w:tr w:rsidR="005D7D02" w:rsidRPr="005547A4" w:rsidTr="005D7D02">
        <w:trPr>
          <w:trHeight w:val="398"/>
        </w:trPr>
        <w:tc>
          <w:tcPr>
            <w:tcW w:w="1346" w:type="dxa"/>
            <w:shd w:val="clear" w:color="000000" w:fill="FFFFFF"/>
            <w:noWrap/>
            <w:vAlign w:val="center"/>
            <w:hideMark/>
          </w:tcPr>
          <w:p w:rsidR="005D7D02" w:rsidRPr="005D7D02" w:rsidRDefault="005D7D02" w:rsidP="005D7D02">
            <w:pPr>
              <w:jc w:val="center"/>
              <w:rPr>
                <w:rFonts w:asciiTheme="minorHAnsi" w:hAnsiTheme="minorHAnsi" w:cstheme="minorHAnsi"/>
                <w:sz w:val="20"/>
                <w:szCs w:val="20"/>
              </w:rPr>
            </w:pPr>
            <w:r w:rsidRPr="005D7D02">
              <w:rPr>
                <w:rFonts w:asciiTheme="minorHAnsi" w:hAnsiTheme="minorHAnsi" w:cstheme="minorHAnsi"/>
                <w:sz w:val="20"/>
                <w:szCs w:val="20"/>
              </w:rPr>
              <w:t>1</w:t>
            </w:r>
          </w:p>
        </w:tc>
        <w:tc>
          <w:tcPr>
            <w:tcW w:w="1854" w:type="dxa"/>
            <w:shd w:val="clear" w:color="000000" w:fill="FFFFFF"/>
            <w:noWrap/>
            <w:vAlign w:val="center"/>
            <w:hideMark/>
          </w:tcPr>
          <w:p w:rsidR="005D7D02" w:rsidRPr="005D7D02" w:rsidRDefault="005D7D02" w:rsidP="005D7D02">
            <w:pPr>
              <w:jc w:val="center"/>
              <w:rPr>
                <w:rFonts w:asciiTheme="minorHAnsi" w:hAnsiTheme="minorHAnsi" w:cstheme="minorHAnsi"/>
                <w:sz w:val="20"/>
                <w:szCs w:val="20"/>
              </w:rPr>
            </w:pPr>
            <w:r w:rsidRPr="005D7D02">
              <w:rPr>
                <w:rFonts w:asciiTheme="minorHAnsi" w:hAnsiTheme="minorHAnsi" w:cstheme="minorHAnsi"/>
                <w:sz w:val="20"/>
                <w:szCs w:val="20"/>
              </w:rPr>
              <w:t>MERKEZ İLÇE</w:t>
            </w:r>
          </w:p>
        </w:tc>
        <w:tc>
          <w:tcPr>
            <w:tcW w:w="0" w:type="auto"/>
            <w:shd w:val="clear" w:color="000000" w:fill="FFFFFF"/>
            <w:noWrap/>
            <w:vAlign w:val="center"/>
            <w:hideMark/>
          </w:tcPr>
          <w:p w:rsidR="005D7D02" w:rsidRPr="005D7D02" w:rsidRDefault="005D7D02" w:rsidP="005D7D02">
            <w:pPr>
              <w:jc w:val="center"/>
              <w:rPr>
                <w:rFonts w:asciiTheme="minorHAnsi" w:hAnsiTheme="minorHAnsi" w:cstheme="minorHAnsi"/>
                <w:sz w:val="20"/>
                <w:szCs w:val="20"/>
              </w:rPr>
            </w:pPr>
            <w:r w:rsidRPr="005D7D02">
              <w:rPr>
                <w:rFonts w:asciiTheme="minorHAnsi" w:hAnsiTheme="minorHAnsi" w:cstheme="minorHAnsi"/>
                <w:sz w:val="20"/>
                <w:szCs w:val="20"/>
              </w:rPr>
              <w:t>2</w:t>
            </w:r>
          </w:p>
        </w:tc>
        <w:tc>
          <w:tcPr>
            <w:tcW w:w="0" w:type="auto"/>
            <w:shd w:val="clear" w:color="000000" w:fill="FFFFFF"/>
            <w:noWrap/>
            <w:vAlign w:val="center"/>
            <w:hideMark/>
          </w:tcPr>
          <w:p w:rsidR="005D7D02" w:rsidRPr="005D7D02" w:rsidRDefault="005D7D02" w:rsidP="005D7D02">
            <w:pPr>
              <w:jc w:val="center"/>
              <w:rPr>
                <w:rFonts w:asciiTheme="minorHAnsi" w:hAnsiTheme="minorHAnsi" w:cstheme="minorHAnsi"/>
                <w:sz w:val="20"/>
                <w:szCs w:val="20"/>
              </w:rPr>
            </w:pPr>
            <w:r w:rsidRPr="005D7D02">
              <w:rPr>
                <w:rFonts w:asciiTheme="minorHAnsi" w:hAnsiTheme="minorHAnsi" w:cstheme="minorHAnsi"/>
                <w:sz w:val="20"/>
                <w:szCs w:val="20"/>
              </w:rPr>
              <w:t>1</w:t>
            </w:r>
          </w:p>
        </w:tc>
        <w:tc>
          <w:tcPr>
            <w:tcW w:w="0" w:type="auto"/>
            <w:shd w:val="clear" w:color="000000" w:fill="FFFFFF"/>
            <w:noWrap/>
            <w:vAlign w:val="center"/>
            <w:hideMark/>
          </w:tcPr>
          <w:p w:rsidR="005D7D02" w:rsidRPr="005D7D02" w:rsidRDefault="005D7D02" w:rsidP="005D7D02">
            <w:pPr>
              <w:jc w:val="center"/>
              <w:rPr>
                <w:rFonts w:asciiTheme="minorHAnsi" w:hAnsiTheme="minorHAnsi" w:cstheme="minorHAnsi"/>
                <w:sz w:val="20"/>
                <w:szCs w:val="20"/>
              </w:rPr>
            </w:pPr>
            <w:r w:rsidRPr="005D7D02">
              <w:rPr>
                <w:rFonts w:asciiTheme="minorHAnsi" w:hAnsiTheme="minorHAnsi" w:cstheme="minorHAnsi"/>
                <w:sz w:val="20"/>
                <w:szCs w:val="20"/>
              </w:rPr>
              <w:t>50</w:t>
            </w:r>
          </w:p>
        </w:tc>
        <w:tc>
          <w:tcPr>
            <w:tcW w:w="0" w:type="auto"/>
            <w:shd w:val="clear" w:color="000000" w:fill="FFFFFF"/>
            <w:noWrap/>
            <w:vAlign w:val="center"/>
            <w:hideMark/>
          </w:tcPr>
          <w:p w:rsidR="005D7D02" w:rsidRPr="005D7D02" w:rsidRDefault="005D7D02" w:rsidP="005D7D02">
            <w:pPr>
              <w:jc w:val="center"/>
              <w:rPr>
                <w:rFonts w:asciiTheme="minorHAnsi" w:hAnsiTheme="minorHAnsi" w:cstheme="minorHAnsi"/>
                <w:sz w:val="20"/>
                <w:szCs w:val="20"/>
              </w:rPr>
            </w:pPr>
            <w:r w:rsidRPr="005D7D02">
              <w:rPr>
                <w:rFonts w:asciiTheme="minorHAnsi" w:hAnsiTheme="minorHAnsi" w:cstheme="minorHAnsi"/>
                <w:sz w:val="20"/>
                <w:szCs w:val="20"/>
              </w:rPr>
              <w:t>37</w:t>
            </w:r>
          </w:p>
        </w:tc>
      </w:tr>
      <w:tr w:rsidR="005D7D02" w:rsidRPr="005547A4" w:rsidTr="00326E48">
        <w:trPr>
          <w:trHeight w:val="398"/>
        </w:trPr>
        <w:tc>
          <w:tcPr>
            <w:tcW w:w="1346" w:type="dxa"/>
            <w:shd w:val="clear" w:color="auto" w:fill="FBD4B4" w:themeFill="accent6" w:themeFillTint="66"/>
            <w:noWrap/>
            <w:vAlign w:val="center"/>
            <w:hideMark/>
          </w:tcPr>
          <w:p w:rsidR="005D7D02" w:rsidRPr="005D7D02" w:rsidRDefault="005D7D02" w:rsidP="00326E48">
            <w:pPr>
              <w:jc w:val="right"/>
              <w:rPr>
                <w:rFonts w:asciiTheme="minorHAnsi" w:hAnsiTheme="minorHAnsi" w:cstheme="minorHAnsi"/>
                <w:b/>
                <w:bCs/>
                <w:sz w:val="20"/>
                <w:szCs w:val="20"/>
              </w:rPr>
            </w:pPr>
            <w:r w:rsidRPr="005D7D02">
              <w:rPr>
                <w:rFonts w:asciiTheme="minorHAnsi" w:hAnsiTheme="minorHAnsi" w:cstheme="minorHAnsi"/>
                <w:b/>
                <w:bCs/>
                <w:sz w:val="20"/>
                <w:szCs w:val="20"/>
              </w:rPr>
              <w:t>TOPLAM</w:t>
            </w:r>
          </w:p>
        </w:tc>
        <w:tc>
          <w:tcPr>
            <w:tcW w:w="1854" w:type="dxa"/>
            <w:shd w:val="clear" w:color="auto" w:fill="FBD4B4" w:themeFill="accent6" w:themeFillTint="66"/>
            <w:vAlign w:val="bottom"/>
          </w:tcPr>
          <w:p w:rsidR="005D7D02" w:rsidRPr="005D7D02" w:rsidRDefault="005D7D02" w:rsidP="002D6E55">
            <w:pPr>
              <w:jc w:val="left"/>
              <w:rPr>
                <w:rFonts w:asciiTheme="minorHAnsi" w:hAnsiTheme="minorHAnsi" w:cstheme="minorHAnsi"/>
                <w:b/>
                <w:bCs/>
                <w:sz w:val="20"/>
                <w:szCs w:val="20"/>
              </w:rPr>
            </w:pPr>
          </w:p>
        </w:tc>
        <w:tc>
          <w:tcPr>
            <w:tcW w:w="0" w:type="auto"/>
            <w:shd w:val="clear" w:color="auto" w:fill="FBD4B4" w:themeFill="accent6" w:themeFillTint="66"/>
            <w:vAlign w:val="center"/>
          </w:tcPr>
          <w:p w:rsidR="005D7D02" w:rsidRPr="005D7D02" w:rsidRDefault="005D7D02" w:rsidP="005D7D02">
            <w:pPr>
              <w:jc w:val="center"/>
              <w:rPr>
                <w:rFonts w:asciiTheme="minorHAnsi" w:hAnsiTheme="minorHAnsi" w:cstheme="minorHAnsi"/>
                <w:b/>
                <w:bCs/>
                <w:sz w:val="20"/>
                <w:szCs w:val="20"/>
              </w:rPr>
            </w:pPr>
            <w:r w:rsidRPr="005D7D02">
              <w:rPr>
                <w:rFonts w:asciiTheme="minorHAnsi" w:hAnsiTheme="minorHAnsi" w:cstheme="minorHAnsi"/>
                <w:b/>
                <w:bCs/>
                <w:sz w:val="20"/>
                <w:szCs w:val="20"/>
              </w:rPr>
              <w:t>2</w:t>
            </w:r>
          </w:p>
        </w:tc>
        <w:tc>
          <w:tcPr>
            <w:tcW w:w="0" w:type="auto"/>
            <w:shd w:val="clear" w:color="auto" w:fill="FBD4B4" w:themeFill="accent6" w:themeFillTint="66"/>
            <w:vAlign w:val="center"/>
          </w:tcPr>
          <w:p w:rsidR="005D7D02" w:rsidRPr="005D7D02" w:rsidRDefault="005D7D02" w:rsidP="005D7D02">
            <w:pPr>
              <w:jc w:val="center"/>
              <w:rPr>
                <w:rFonts w:asciiTheme="minorHAnsi" w:hAnsiTheme="minorHAnsi" w:cstheme="minorHAnsi"/>
                <w:b/>
                <w:bCs/>
                <w:sz w:val="20"/>
                <w:szCs w:val="20"/>
              </w:rPr>
            </w:pPr>
            <w:r w:rsidRPr="005D7D02">
              <w:rPr>
                <w:rFonts w:asciiTheme="minorHAnsi" w:hAnsiTheme="minorHAnsi" w:cstheme="minorHAnsi"/>
                <w:b/>
                <w:bCs/>
                <w:sz w:val="20"/>
                <w:szCs w:val="20"/>
              </w:rPr>
              <w:t>1</w:t>
            </w:r>
          </w:p>
        </w:tc>
        <w:tc>
          <w:tcPr>
            <w:tcW w:w="0" w:type="auto"/>
            <w:shd w:val="clear" w:color="auto" w:fill="FBD4B4" w:themeFill="accent6" w:themeFillTint="66"/>
            <w:noWrap/>
            <w:vAlign w:val="center"/>
            <w:hideMark/>
          </w:tcPr>
          <w:p w:rsidR="005D7D02" w:rsidRPr="005D7D02" w:rsidRDefault="005D7D02" w:rsidP="005D7D02">
            <w:pPr>
              <w:jc w:val="center"/>
              <w:rPr>
                <w:rFonts w:asciiTheme="minorHAnsi" w:hAnsiTheme="minorHAnsi" w:cstheme="minorHAnsi"/>
                <w:b/>
                <w:bCs/>
                <w:sz w:val="20"/>
                <w:szCs w:val="20"/>
              </w:rPr>
            </w:pPr>
            <w:r w:rsidRPr="005D7D02">
              <w:rPr>
                <w:rFonts w:asciiTheme="minorHAnsi" w:hAnsiTheme="minorHAnsi" w:cstheme="minorHAnsi"/>
                <w:b/>
                <w:bCs/>
                <w:sz w:val="20"/>
                <w:szCs w:val="20"/>
              </w:rPr>
              <w:t>50</w:t>
            </w:r>
          </w:p>
        </w:tc>
        <w:tc>
          <w:tcPr>
            <w:tcW w:w="0" w:type="auto"/>
            <w:shd w:val="clear" w:color="auto" w:fill="FBD4B4" w:themeFill="accent6" w:themeFillTint="66"/>
            <w:noWrap/>
            <w:vAlign w:val="center"/>
            <w:hideMark/>
          </w:tcPr>
          <w:p w:rsidR="005D7D02" w:rsidRPr="005D7D02" w:rsidRDefault="005D7D02" w:rsidP="005D7D02">
            <w:pPr>
              <w:jc w:val="center"/>
              <w:rPr>
                <w:rFonts w:asciiTheme="minorHAnsi" w:hAnsiTheme="minorHAnsi" w:cstheme="minorHAnsi"/>
                <w:b/>
                <w:bCs/>
                <w:sz w:val="20"/>
                <w:szCs w:val="20"/>
              </w:rPr>
            </w:pPr>
            <w:r w:rsidRPr="005D7D02">
              <w:rPr>
                <w:rFonts w:asciiTheme="minorHAnsi" w:hAnsiTheme="minorHAnsi" w:cstheme="minorHAnsi"/>
                <w:b/>
                <w:bCs/>
                <w:sz w:val="20"/>
                <w:szCs w:val="20"/>
              </w:rPr>
              <w:t>37</w:t>
            </w:r>
          </w:p>
        </w:tc>
      </w:tr>
    </w:tbl>
    <w:p w:rsidR="00271D46" w:rsidRPr="002143D0" w:rsidRDefault="00271D46" w:rsidP="00271D46">
      <w:pPr>
        <w:spacing w:line="276" w:lineRule="auto"/>
        <w:rPr>
          <w:rFonts w:asciiTheme="minorHAnsi" w:hAnsiTheme="minorHAnsi"/>
          <w:sz w:val="22"/>
          <w:szCs w:val="22"/>
        </w:rPr>
      </w:pPr>
    </w:p>
    <w:p w:rsidR="00271D46" w:rsidRDefault="00271D46" w:rsidP="00271D46">
      <w:pPr>
        <w:rPr>
          <w:rFonts w:asciiTheme="minorHAnsi" w:hAnsiTheme="minorHAnsi"/>
          <w:b/>
          <w:sz w:val="22"/>
          <w:szCs w:val="22"/>
        </w:rPr>
      </w:pPr>
      <w:r w:rsidRPr="002143D0">
        <w:rPr>
          <w:rFonts w:asciiTheme="minorHAnsi" w:hAnsiTheme="minorHAnsi"/>
          <w:b/>
          <w:sz w:val="22"/>
          <w:szCs w:val="22"/>
        </w:rPr>
        <w:tab/>
      </w:r>
    </w:p>
    <w:tbl>
      <w:tblPr>
        <w:tblpPr w:leftFromText="141" w:rightFromText="141" w:vertAnchor="text" w:horzAnchor="margin" w:tblpXSpec="center" w:tblpY="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92"/>
        <w:gridCol w:w="1121"/>
        <w:gridCol w:w="1080"/>
        <w:gridCol w:w="978"/>
        <w:gridCol w:w="976"/>
        <w:gridCol w:w="976"/>
        <w:gridCol w:w="974"/>
      </w:tblGrid>
      <w:tr w:rsidR="005D7D02" w:rsidRPr="005547A4" w:rsidTr="005D7D02">
        <w:trPr>
          <w:trHeight w:val="593"/>
        </w:trPr>
        <w:tc>
          <w:tcPr>
            <w:tcW w:w="5000" w:type="pct"/>
            <w:gridSpan w:val="7"/>
            <w:shd w:val="clear" w:color="auto" w:fill="FBD4B4" w:themeFill="accent6" w:themeFillTint="66"/>
            <w:vAlign w:val="center"/>
          </w:tcPr>
          <w:p w:rsidR="005D7D02" w:rsidRPr="005F493C" w:rsidRDefault="005D7D02" w:rsidP="005D7D02">
            <w:pPr>
              <w:jc w:val="center"/>
              <w:rPr>
                <w:rFonts w:asciiTheme="minorHAnsi" w:hAnsiTheme="minorHAnsi" w:cstheme="minorHAnsi"/>
                <w:b/>
                <w:bCs/>
                <w:sz w:val="22"/>
                <w:szCs w:val="22"/>
              </w:rPr>
            </w:pPr>
            <w:r w:rsidRPr="005F493C">
              <w:rPr>
                <w:rFonts w:asciiTheme="minorHAnsi" w:hAnsiTheme="minorHAnsi" w:cstheme="minorHAnsi"/>
                <w:b/>
                <w:bCs/>
                <w:sz w:val="20"/>
                <w:szCs w:val="20"/>
              </w:rPr>
              <w:t>2017 YILI İL YAYIM PROGRAMI KAPSAMINDA AÇILAN KURSLAR</w:t>
            </w:r>
          </w:p>
        </w:tc>
      </w:tr>
      <w:tr w:rsidR="005D7D02" w:rsidRPr="005547A4" w:rsidTr="005D7D02">
        <w:trPr>
          <w:trHeight w:val="593"/>
        </w:trPr>
        <w:tc>
          <w:tcPr>
            <w:tcW w:w="1716" w:type="pct"/>
            <w:shd w:val="clear" w:color="000000" w:fill="FFFFFF"/>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KURSUN KONUSU</w:t>
            </w:r>
          </w:p>
        </w:tc>
        <w:tc>
          <w:tcPr>
            <w:tcW w:w="603" w:type="pct"/>
            <w:shd w:val="clear" w:color="000000" w:fill="FFFFFF"/>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İLÇE</w:t>
            </w:r>
          </w:p>
        </w:tc>
        <w:tc>
          <w:tcPr>
            <w:tcW w:w="581" w:type="pct"/>
            <w:shd w:val="clear" w:color="000000" w:fill="FFFFFF"/>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KÖY</w:t>
            </w:r>
          </w:p>
        </w:tc>
        <w:tc>
          <w:tcPr>
            <w:tcW w:w="526" w:type="pct"/>
            <w:shd w:val="clear" w:color="000000" w:fill="FFFFFF"/>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SÜRE</w:t>
            </w:r>
          </w:p>
        </w:tc>
        <w:tc>
          <w:tcPr>
            <w:tcW w:w="525" w:type="pct"/>
            <w:shd w:val="clear" w:color="000000" w:fill="FFFFFF"/>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ERKEK</w:t>
            </w:r>
          </w:p>
        </w:tc>
        <w:tc>
          <w:tcPr>
            <w:tcW w:w="525" w:type="pct"/>
            <w:shd w:val="clear" w:color="000000" w:fill="FFFFFF"/>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KADIN</w:t>
            </w:r>
          </w:p>
        </w:tc>
        <w:tc>
          <w:tcPr>
            <w:tcW w:w="525" w:type="pct"/>
            <w:shd w:val="clear" w:color="000000" w:fill="FFFFFF"/>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TOPLAM</w:t>
            </w:r>
          </w:p>
        </w:tc>
      </w:tr>
      <w:tr w:rsidR="005D7D02" w:rsidRPr="005547A4" w:rsidTr="005D7D02">
        <w:trPr>
          <w:trHeight w:val="313"/>
        </w:trPr>
        <w:tc>
          <w:tcPr>
            <w:tcW w:w="1716"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Arıcılık</w:t>
            </w:r>
          </w:p>
        </w:tc>
        <w:tc>
          <w:tcPr>
            <w:tcW w:w="603"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MERKEZ</w:t>
            </w:r>
          </w:p>
        </w:tc>
        <w:tc>
          <w:tcPr>
            <w:tcW w:w="581"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MERKEZ</w:t>
            </w:r>
          </w:p>
        </w:tc>
        <w:tc>
          <w:tcPr>
            <w:tcW w:w="526"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80</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22</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1</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23</w:t>
            </w:r>
          </w:p>
        </w:tc>
      </w:tr>
      <w:tr w:rsidR="005D7D02" w:rsidRPr="005547A4" w:rsidTr="005D7D02">
        <w:trPr>
          <w:trHeight w:val="313"/>
        </w:trPr>
        <w:tc>
          <w:tcPr>
            <w:tcW w:w="1716"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Arıcılık</w:t>
            </w:r>
          </w:p>
        </w:tc>
        <w:tc>
          <w:tcPr>
            <w:tcW w:w="603"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GELİBOLU</w:t>
            </w:r>
          </w:p>
        </w:tc>
        <w:tc>
          <w:tcPr>
            <w:tcW w:w="581"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MERKEZ</w:t>
            </w:r>
          </w:p>
        </w:tc>
        <w:tc>
          <w:tcPr>
            <w:tcW w:w="526"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80</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14</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0</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14</w:t>
            </w:r>
          </w:p>
        </w:tc>
      </w:tr>
      <w:tr w:rsidR="005D7D02" w:rsidRPr="005547A4" w:rsidTr="005D7D02">
        <w:trPr>
          <w:trHeight w:val="313"/>
        </w:trPr>
        <w:tc>
          <w:tcPr>
            <w:tcW w:w="1716"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Arıcılık</w:t>
            </w:r>
          </w:p>
        </w:tc>
        <w:tc>
          <w:tcPr>
            <w:tcW w:w="603"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BİGA</w:t>
            </w:r>
          </w:p>
        </w:tc>
        <w:tc>
          <w:tcPr>
            <w:tcW w:w="581"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MERKEZ</w:t>
            </w:r>
          </w:p>
        </w:tc>
        <w:tc>
          <w:tcPr>
            <w:tcW w:w="526"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80</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10</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0</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10</w:t>
            </w:r>
          </w:p>
        </w:tc>
      </w:tr>
      <w:tr w:rsidR="005D7D02" w:rsidRPr="005547A4" w:rsidTr="005D7D02">
        <w:trPr>
          <w:trHeight w:val="313"/>
        </w:trPr>
        <w:tc>
          <w:tcPr>
            <w:tcW w:w="1716"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Arıcılık</w:t>
            </w:r>
          </w:p>
        </w:tc>
        <w:tc>
          <w:tcPr>
            <w:tcW w:w="603"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BAYRAMİÇ</w:t>
            </w:r>
          </w:p>
        </w:tc>
        <w:tc>
          <w:tcPr>
            <w:tcW w:w="581"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GEDİK</w:t>
            </w:r>
          </w:p>
        </w:tc>
        <w:tc>
          <w:tcPr>
            <w:tcW w:w="526"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80</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12</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0</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12</w:t>
            </w:r>
          </w:p>
        </w:tc>
      </w:tr>
      <w:tr w:rsidR="005D7D02" w:rsidRPr="005547A4" w:rsidTr="005D7D02">
        <w:trPr>
          <w:trHeight w:val="313"/>
        </w:trPr>
        <w:tc>
          <w:tcPr>
            <w:tcW w:w="1716"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Meyve Ağaçlarında Budama</w:t>
            </w:r>
          </w:p>
        </w:tc>
        <w:tc>
          <w:tcPr>
            <w:tcW w:w="603"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BİGA</w:t>
            </w:r>
          </w:p>
        </w:tc>
        <w:tc>
          <w:tcPr>
            <w:tcW w:w="581"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MERKEZ</w:t>
            </w:r>
          </w:p>
        </w:tc>
        <w:tc>
          <w:tcPr>
            <w:tcW w:w="526"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88</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10</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0</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10</w:t>
            </w:r>
          </w:p>
        </w:tc>
      </w:tr>
      <w:tr w:rsidR="005D7D02" w:rsidRPr="005547A4" w:rsidTr="005D7D02">
        <w:trPr>
          <w:trHeight w:val="313"/>
        </w:trPr>
        <w:tc>
          <w:tcPr>
            <w:tcW w:w="1716"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Meyve Ağaçlarında Budama</w:t>
            </w:r>
          </w:p>
        </w:tc>
        <w:tc>
          <w:tcPr>
            <w:tcW w:w="603"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BAYRAMİÇ</w:t>
            </w:r>
          </w:p>
        </w:tc>
        <w:tc>
          <w:tcPr>
            <w:tcW w:w="581"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MERKEZ</w:t>
            </w:r>
          </w:p>
        </w:tc>
        <w:tc>
          <w:tcPr>
            <w:tcW w:w="526"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88</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96</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0</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96</w:t>
            </w:r>
          </w:p>
        </w:tc>
      </w:tr>
      <w:tr w:rsidR="005D7D02" w:rsidRPr="005547A4" w:rsidTr="00326E48">
        <w:trPr>
          <w:trHeight w:val="313"/>
        </w:trPr>
        <w:tc>
          <w:tcPr>
            <w:tcW w:w="3425" w:type="pct"/>
            <w:gridSpan w:val="4"/>
            <w:shd w:val="clear" w:color="auto" w:fill="FBD4B4" w:themeFill="accent6" w:themeFillTint="66"/>
            <w:noWrap/>
            <w:vAlign w:val="center"/>
            <w:hideMark/>
          </w:tcPr>
          <w:p w:rsidR="005D7D02" w:rsidRPr="005F493C" w:rsidRDefault="005D7D02" w:rsidP="00326E48">
            <w:pPr>
              <w:jc w:val="right"/>
              <w:rPr>
                <w:rFonts w:asciiTheme="minorHAnsi" w:hAnsiTheme="minorHAnsi" w:cstheme="minorHAnsi"/>
                <w:b/>
                <w:bCs/>
                <w:sz w:val="20"/>
                <w:szCs w:val="20"/>
              </w:rPr>
            </w:pPr>
            <w:r w:rsidRPr="005F493C">
              <w:rPr>
                <w:rFonts w:asciiTheme="minorHAnsi" w:hAnsiTheme="minorHAnsi" w:cstheme="minorHAnsi"/>
                <w:b/>
                <w:bCs/>
                <w:sz w:val="20"/>
                <w:szCs w:val="20"/>
              </w:rPr>
              <w:t>TOPLAM</w:t>
            </w:r>
          </w:p>
        </w:tc>
        <w:tc>
          <w:tcPr>
            <w:tcW w:w="525" w:type="pct"/>
            <w:shd w:val="clear" w:color="auto" w:fill="FBD4B4" w:themeFill="accent6" w:themeFillTint="66"/>
            <w:noWrap/>
            <w:vAlign w:val="center"/>
            <w:hideMark/>
          </w:tcPr>
          <w:p w:rsidR="005D7D02" w:rsidRPr="005F493C" w:rsidRDefault="005D7D02" w:rsidP="00326E48">
            <w:pPr>
              <w:jc w:val="center"/>
              <w:rPr>
                <w:rFonts w:asciiTheme="minorHAnsi" w:hAnsiTheme="minorHAnsi" w:cstheme="minorHAnsi"/>
                <w:b/>
                <w:bCs/>
                <w:sz w:val="20"/>
                <w:szCs w:val="20"/>
              </w:rPr>
            </w:pPr>
            <w:r w:rsidRPr="005F493C">
              <w:rPr>
                <w:rFonts w:asciiTheme="minorHAnsi" w:hAnsiTheme="minorHAnsi" w:cstheme="minorHAnsi"/>
                <w:b/>
                <w:bCs/>
                <w:sz w:val="20"/>
                <w:szCs w:val="20"/>
              </w:rPr>
              <w:t>164</w:t>
            </w:r>
          </w:p>
        </w:tc>
        <w:tc>
          <w:tcPr>
            <w:tcW w:w="525" w:type="pct"/>
            <w:shd w:val="clear" w:color="auto" w:fill="FBD4B4" w:themeFill="accent6" w:themeFillTint="66"/>
            <w:noWrap/>
            <w:vAlign w:val="center"/>
            <w:hideMark/>
          </w:tcPr>
          <w:p w:rsidR="005D7D02" w:rsidRPr="005F493C" w:rsidRDefault="005D7D02" w:rsidP="00326E48">
            <w:pPr>
              <w:jc w:val="center"/>
              <w:rPr>
                <w:rFonts w:asciiTheme="minorHAnsi" w:hAnsiTheme="minorHAnsi" w:cstheme="minorHAnsi"/>
                <w:b/>
                <w:bCs/>
                <w:sz w:val="20"/>
                <w:szCs w:val="20"/>
              </w:rPr>
            </w:pPr>
            <w:r w:rsidRPr="005F493C">
              <w:rPr>
                <w:rFonts w:asciiTheme="minorHAnsi" w:hAnsiTheme="minorHAnsi" w:cstheme="minorHAnsi"/>
                <w:b/>
                <w:bCs/>
                <w:sz w:val="20"/>
                <w:szCs w:val="20"/>
              </w:rPr>
              <w:t>1</w:t>
            </w:r>
          </w:p>
        </w:tc>
        <w:tc>
          <w:tcPr>
            <w:tcW w:w="525" w:type="pct"/>
            <w:shd w:val="clear" w:color="auto" w:fill="FBD4B4" w:themeFill="accent6" w:themeFillTint="66"/>
            <w:noWrap/>
            <w:vAlign w:val="center"/>
            <w:hideMark/>
          </w:tcPr>
          <w:p w:rsidR="005D7D02" w:rsidRPr="005F493C" w:rsidRDefault="005D7D02" w:rsidP="00326E48">
            <w:pPr>
              <w:jc w:val="center"/>
              <w:rPr>
                <w:rFonts w:asciiTheme="minorHAnsi" w:hAnsiTheme="minorHAnsi" w:cstheme="minorHAnsi"/>
                <w:b/>
                <w:bCs/>
                <w:sz w:val="20"/>
                <w:szCs w:val="20"/>
              </w:rPr>
            </w:pPr>
            <w:r w:rsidRPr="005F493C">
              <w:rPr>
                <w:rFonts w:asciiTheme="minorHAnsi" w:hAnsiTheme="minorHAnsi" w:cstheme="minorHAnsi"/>
                <w:b/>
                <w:bCs/>
                <w:sz w:val="20"/>
                <w:szCs w:val="20"/>
              </w:rPr>
              <w:t>165</w:t>
            </w:r>
          </w:p>
        </w:tc>
      </w:tr>
    </w:tbl>
    <w:p w:rsidR="005D7D02" w:rsidRDefault="005D7D02" w:rsidP="00271D46">
      <w:pPr>
        <w:rPr>
          <w:rFonts w:asciiTheme="minorHAnsi" w:hAnsiTheme="minorHAnsi"/>
          <w:b/>
          <w:sz w:val="22"/>
          <w:szCs w:val="22"/>
        </w:rPr>
      </w:pPr>
    </w:p>
    <w:p w:rsidR="005D7D02" w:rsidRDefault="005D7D02" w:rsidP="00271D46">
      <w:pPr>
        <w:rPr>
          <w:rFonts w:asciiTheme="minorHAnsi" w:hAnsiTheme="minorHAns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37"/>
        <w:gridCol w:w="1049"/>
        <w:gridCol w:w="1051"/>
        <w:gridCol w:w="889"/>
        <w:gridCol w:w="889"/>
        <w:gridCol w:w="889"/>
        <w:gridCol w:w="1493"/>
      </w:tblGrid>
      <w:tr w:rsidR="005F493C" w:rsidRPr="005547A4" w:rsidTr="005F493C">
        <w:trPr>
          <w:trHeight w:val="291"/>
        </w:trPr>
        <w:tc>
          <w:tcPr>
            <w:tcW w:w="5000" w:type="pct"/>
            <w:gridSpan w:val="7"/>
            <w:shd w:val="clear" w:color="auto" w:fill="FBD4B4" w:themeFill="accent6" w:themeFillTint="66"/>
            <w:vAlign w:val="center"/>
          </w:tcPr>
          <w:p w:rsidR="005F493C" w:rsidRPr="005F493C" w:rsidRDefault="005F493C" w:rsidP="005F493C">
            <w:pPr>
              <w:jc w:val="center"/>
              <w:rPr>
                <w:rFonts w:asciiTheme="minorHAnsi" w:hAnsiTheme="minorHAnsi" w:cstheme="minorHAnsi"/>
                <w:b/>
                <w:sz w:val="22"/>
                <w:szCs w:val="22"/>
              </w:rPr>
            </w:pPr>
            <w:r w:rsidRPr="005F493C">
              <w:rPr>
                <w:rFonts w:asciiTheme="minorHAnsi" w:hAnsiTheme="minorHAnsi" w:cstheme="minorHAnsi"/>
                <w:b/>
                <w:sz w:val="22"/>
                <w:szCs w:val="22"/>
              </w:rPr>
              <w:t>2017 YILI PROGRAM DIŞI AÇILAN KURSLAR</w:t>
            </w:r>
          </w:p>
        </w:tc>
      </w:tr>
      <w:tr w:rsidR="005F493C" w:rsidRPr="005547A4" w:rsidTr="005F493C">
        <w:trPr>
          <w:trHeight w:val="267"/>
        </w:trPr>
        <w:tc>
          <w:tcPr>
            <w:tcW w:w="1634" w:type="pct"/>
            <w:shd w:val="clear" w:color="000000" w:fill="FFFFFF"/>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KURSUN KONUSU</w:t>
            </w:r>
          </w:p>
        </w:tc>
        <w:tc>
          <w:tcPr>
            <w:tcW w:w="564" w:type="pct"/>
            <w:shd w:val="clear" w:color="000000" w:fill="FFFFFF"/>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İLÇE</w:t>
            </w:r>
          </w:p>
        </w:tc>
        <w:tc>
          <w:tcPr>
            <w:tcW w:w="565" w:type="pct"/>
            <w:shd w:val="clear" w:color="000000" w:fill="FFFFFF"/>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KÖY</w:t>
            </w:r>
          </w:p>
        </w:tc>
        <w:tc>
          <w:tcPr>
            <w:tcW w:w="478" w:type="pct"/>
            <w:shd w:val="clear" w:color="000000" w:fill="FFFFFF"/>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SÜRE</w:t>
            </w:r>
          </w:p>
        </w:tc>
        <w:tc>
          <w:tcPr>
            <w:tcW w:w="478" w:type="pct"/>
            <w:shd w:val="clear" w:color="000000" w:fill="FFFFFF"/>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ERKEK</w:t>
            </w:r>
          </w:p>
        </w:tc>
        <w:tc>
          <w:tcPr>
            <w:tcW w:w="478" w:type="pct"/>
            <w:shd w:val="clear" w:color="000000" w:fill="FFFFFF"/>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KADIN</w:t>
            </w:r>
          </w:p>
        </w:tc>
        <w:tc>
          <w:tcPr>
            <w:tcW w:w="802" w:type="pct"/>
            <w:shd w:val="clear" w:color="000000" w:fill="FFFFFF"/>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TOPLAM</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Zeytin Ağacı Budama</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AYVACIK</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KORUBAŞI</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32</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30</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30</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Zeytin Ağacı Budama</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EZİNE</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DALYAN</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32</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32</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32</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Zeytin Ağacı Budama</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EZİNE</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ÜVECİK</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32</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36</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36</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Zeytin Ağacı Budama</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BAYRAMİÇ</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MERKEZ</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48</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40</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40</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Zeytin Ağacı Budama</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AYVACIK</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KOZLU</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32</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15</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15</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Süt Sığırı Yetiştiriciliği Kursu</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AYVACIK</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BEHRAMKALE</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23</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23</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Süt Sığırı Yetiştiriciliği Kursu</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BAYRAMİÇ</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ÇAVUŞKÖY</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45</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45</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Arıcılık</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AYVACIK</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KÜÇÜKKUYU</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72</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17</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17</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Arıcılık</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AYVACIK</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MERKEZ</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72</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9</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5</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14</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Arıcılık</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MERKEZ</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MERKEZ</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22</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23</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Arıcılık</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MERKEZ</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MERKEZ</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78" w:type="pct"/>
            <w:shd w:val="clear" w:color="auto" w:fill="auto"/>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30</w:t>
            </w:r>
          </w:p>
        </w:tc>
        <w:tc>
          <w:tcPr>
            <w:tcW w:w="478" w:type="pct"/>
            <w:shd w:val="clear" w:color="auto" w:fill="auto"/>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7</w:t>
            </w:r>
          </w:p>
        </w:tc>
        <w:tc>
          <w:tcPr>
            <w:tcW w:w="802" w:type="pct"/>
            <w:shd w:val="clear" w:color="auto" w:fill="auto"/>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37</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Arıcılık</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GELİBOLU</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MERKEZ</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14</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14</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Arıcılık</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BİGA</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MERKEZ</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10</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10</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Arıcılık</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BAYRAMİÇ</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GEDİK</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12</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12</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Süt Sığırı Yetiştiriciliği Kursu</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AYVACIK</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PAŞAKÖY</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14</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14</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Ana Arıların Yetiştiriciliği</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BAYRAMİÇ</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MERKEZ</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33</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2</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35</w:t>
            </w:r>
          </w:p>
        </w:tc>
      </w:tr>
      <w:tr w:rsidR="005F493C" w:rsidRPr="005547A4" w:rsidTr="00326E48">
        <w:trPr>
          <w:trHeight w:val="269"/>
        </w:trPr>
        <w:tc>
          <w:tcPr>
            <w:tcW w:w="3241" w:type="pct"/>
            <w:gridSpan w:val="4"/>
            <w:shd w:val="clear" w:color="auto" w:fill="FABF8F" w:themeFill="accent6" w:themeFillTint="99"/>
            <w:noWrap/>
            <w:vAlign w:val="center"/>
            <w:hideMark/>
          </w:tcPr>
          <w:p w:rsidR="005F493C" w:rsidRPr="005F493C" w:rsidRDefault="005F493C" w:rsidP="005F493C">
            <w:pPr>
              <w:jc w:val="right"/>
              <w:rPr>
                <w:rFonts w:asciiTheme="minorHAnsi" w:hAnsiTheme="minorHAnsi" w:cstheme="minorHAnsi"/>
                <w:b/>
                <w:sz w:val="20"/>
                <w:szCs w:val="20"/>
              </w:rPr>
            </w:pPr>
            <w:r w:rsidRPr="005F493C">
              <w:rPr>
                <w:rFonts w:asciiTheme="minorHAnsi" w:hAnsiTheme="minorHAnsi" w:cstheme="minorHAnsi"/>
                <w:b/>
                <w:sz w:val="20"/>
                <w:szCs w:val="20"/>
              </w:rPr>
              <w:t>TOPLAM</w:t>
            </w:r>
          </w:p>
        </w:tc>
        <w:tc>
          <w:tcPr>
            <w:tcW w:w="478" w:type="pct"/>
            <w:shd w:val="clear" w:color="auto" w:fill="FABF8F" w:themeFill="accent6" w:themeFillTint="99"/>
            <w:noWrap/>
            <w:vAlign w:val="center"/>
            <w:hideMark/>
          </w:tcPr>
          <w:p w:rsidR="005F493C" w:rsidRPr="005F493C" w:rsidRDefault="005F493C" w:rsidP="005F493C">
            <w:pPr>
              <w:jc w:val="left"/>
              <w:rPr>
                <w:rFonts w:asciiTheme="minorHAnsi" w:hAnsiTheme="minorHAnsi" w:cstheme="minorHAnsi"/>
                <w:b/>
                <w:sz w:val="20"/>
                <w:szCs w:val="20"/>
              </w:rPr>
            </w:pPr>
            <w:r w:rsidRPr="005F493C">
              <w:rPr>
                <w:rFonts w:asciiTheme="minorHAnsi" w:hAnsiTheme="minorHAnsi" w:cstheme="minorHAnsi"/>
                <w:b/>
                <w:sz w:val="20"/>
                <w:szCs w:val="20"/>
              </w:rPr>
              <w:t>382</w:t>
            </w:r>
          </w:p>
        </w:tc>
        <w:tc>
          <w:tcPr>
            <w:tcW w:w="478" w:type="pct"/>
            <w:shd w:val="clear" w:color="auto" w:fill="FABF8F" w:themeFill="accent6" w:themeFillTint="99"/>
            <w:noWrap/>
            <w:vAlign w:val="center"/>
            <w:hideMark/>
          </w:tcPr>
          <w:p w:rsidR="005F493C" w:rsidRPr="005F493C" w:rsidRDefault="005F493C" w:rsidP="005F493C">
            <w:pPr>
              <w:jc w:val="left"/>
              <w:rPr>
                <w:rFonts w:asciiTheme="minorHAnsi" w:hAnsiTheme="minorHAnsi" w:cstheme="minorHAnsi"/>
                <w:b/>
                <w:sz w:val="20"/>
                <w:szCs w:val="20"/>
              </w:rPr>
            </w:pPr>
            <w:r w:rsidRPr="005F493C">
              <w:rPr>
                <w:rFonts w:asciiTheme="minorHAnsi" w:hAnsiTheme="minorHAnsi" w:cstheme="minorHAnsi"/>
                <w:b/>
                <w:sz w:val="20"/>
                <w:szCs w:val="20"/>
              </w:rPr>
              <w:t>15</w:t>
            </w:r>
          </w:p>
        </w:tc>
        <w:tc>
          <w:tcPr>
            <w:tcW w:w="802" w:type="pct"/>
            <w:shd w:val="clear" w:color="auto" w:fill="FABF8F" w:themeFill="accent6" w:themeFillTint="99"/>
            <w:noWrap/>
            <w:vAlign w:val="center"/>
            <w:hideMark/>
          </w:tcPr>
          <w:p w:rsidR="005F493C" w:rsidRPr="005F493C" w:rsidRDefault="005F493C" w:rsidP="005F493C">
            <w:pPr>
              <w:jc w:val="left"/>
              <w:rPr>
                <w:rFonts w:asciiTheme="minorHAnsi" w:hAnsiTheme="minorHAnsi" w:cstheme="minorHAnsi"/>
                <w:b/>
                <w:sz w:val="20"/>
                <w:szCs w:val="20"/>
              </w:rPr>
            </w:pPr>
            <w:r w:rsidRPr="005F493C">
              <w:rPr>
                <w:rFonts w:asciiTheme="minorHAnsi" w:hAnsiTheme="minorHAnsi" w:cstheme="minorHAnsi"/>
                <w:b/>
                <w:sz w:val="20"/>
                <w:szCs w:val="20"/>
              </w:rPr>
              <w:t>397</w:t>
            </w:r>
          </w:p>
        </w:tc>
      </w:tr>
    </w:tbl>
    <w:p w:rsidR="005D7D02" w:rsidRDefault="005D7D02" w:rsidP="00271D46">
      <w:pPr>
        <w:rPr>
          <w:rFonts w:asciiTheme="minorHAnsi" w:hAnsiTheme="minorHAnsi"/>
          <w:b/>
          <w:sz w:val="22"/>
          <w:szCs w:val="22"/>
        </w:rPr>
      </w:pPr>
    </w:p>
    <w:p w:rsidR="005D7D02" w:rsidRDefault="005D7D02" w:rsidP="00271D46">
      <w:pPr>
        <w:rPr>
          <w:rFonts w:asciiTheme="minorHAnsi" w:hAnsiTheme="minorHAnsi"/>
          <w:b/>
          <w:sz w:val="22"/>
          <w:szCs w:val="22"/>
        </w:rPr>
      </w:pPr>
    </w:p>
    <w:p w:rsidR="005D7D02" w:rsidRDefault="005D7D02" w:rsidP="00271D46">
      <w:pPr>
        <w:rPr>
          <w:rFonts w:asciiTheme="minorHAnsi" w:hAnsiTheme="minorHAnsi"/>
          <w:b/>
          <w:sz w:val="22"/>
          <w:szCs w:val="22"/>
        </w:rPr>
      </w:pPr>
    </w:p>
    <w:p w:rsidR="005D7D02" w:rsidRDefault="005D7D02" w:rsidP="00271D46">
      <w:pPr>
        <w:rPr>
          <w:rFonts w:asciiTheme="minorHAnsi" w:hAnsiTheme="minorHAnsi"/>
          <w:b/>
          <w:sz w:val="22"/>
          <w:szCs w:val="22"/>
        </w:rPr>
      </w:pPr>
    </w:p>
    <w:tbl>
      <w:tblPr>
        <w:tblW w:w="0" w:type="auto"/>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7"/>
        <w:gridCol w:w="317"/>
        <w:gridCol w:w="709"/>
        <w:gridCol w:w="1158"/>
        <w:gridCol w:w="879"/>
        <w:gridCol w:w="964"/>
        <w:gridCol w:w="530"/>
        <w:gridCol w:w="317"/>
        <w:gridCol w:w="353"/>
        <w:gridCol w:w="353"/>
        <w:gridCol w:w="975"/>
        <w:gridCol w:w="881"/>
        <w:gridCol w:w="988"/>
      </w:tblGrid>
      <w:tr w:rsidR="005F493C" w:rsidRPr="005547A4" w:rsidTr="004124C5">
        <w:trPr>
          <w:trHeight w:val="288"/>
        </w:trPr>
        <w:tc>
          <w:tcPr>
            <w:tcW w:w="0" w:type="auto"/>
            <w:gridSpan w:val="13"/>
            <w:shd w:val="clear" w:color="auto" w:fill="FBD4B4" w:themeFill="accent6" w:themeFillTint="66"/>
            <w:vAlign w:val="bottom"/>
            <w:hideMark/>
          </w:tcPr>
          <w:p w:rsidR="005F493C" w:rsidRPr="005547A4" w:rsidRDefault="005F493C" w:rsidP="002D6E55">
            <w:pPr>
              <w:jc w:val="center"/>
              <w:rPr>
                <w:rFonts w:asciiTheme="minorHAnsi" w:hAnsiTheme="minorHAnsi" w:cstheme="minorHAnsi"/>
                <w:b/>
                <w:bCs/>
                <w:sz w:val="22"/>
                <w:szCs w:val="22"/>
              </w:rPr>
            </w:pPr>
            <w:r w:rsidRPr="005547A4">
              <w:rPr>
                <w:rFonts w:asciiTheme="minorHAnsi" w:hAnsiTheme="minorHAnsi" w:cstheme="minorHAnsi"/>
                <w:b/>
                <w:bCs/>
                <w:sz w:val="22"/>
                <w:szCs w:val="22"/>
              </w:rPr>
              <w:lastRenderedPageBreak/>
              <w:t>2017 YILI SÜT HİJYENİ KURSU</w:t>
            </w:r>
          </w:p>
        </w:tc>
      </w:tr>
      <w:tr w:rsidR="005F493C" w:rsidRPr="005547A4" w:rsidTr="004124C5">
        <w:trPr>
          <w:cantSplit/>
          <w:trHeight w:val="1134"/>
        </w:trPr>
        <w:tc>
          <w:tcPr>
            <w:tcW w:w="0" w:type="auto"/>
            <w:shd w:val="clear" w:color="auto" w:fill="FBD4B4" w:themeFill="accent6" w:themeFillTint="66"/>
            <w:textDirection w:val="btLr"/>
            <w:vAlign w:val="center"/>
            <w:hideMark/>
          </w:tcPr>
          <w:p w:rsidR="005F493C" w:rsidRPr="005F493C" w:rsidRDefault="005F493C" w:rsidP="005F493C">
            <w:pPr>
              <w:ind w:left="113" w:right="113"/>
              <w:jc w:val="center"/>
              <w:rPr>
                <w:rFonts w:asciiTheme="minorHAnsi" w:hAnsiTheme="minorHAnsi" w:cstheme="minorHAnsi"/>
                <w:b/>
                <w:bCs/>
                <w:sz w:val="14"/>
                <w:szCs w:val="14"/>
              </w:rPr>
            </w:pPr>
            <w:r w:rsidRPr="005F493C">
              <w:rPr>
                <w:rFonts w:asciiTheme="minorHAnsi" w:hAnsiTheme="minorHAnsi" w:cstheme="minorHAnsi"/>
                <w:b/>
                <w:bCs/>
                <w:sz w:val="14"/>
                <w:szCs w:val="14"/>
              </w:rPr>
              <w:t>SIRA NO</w:t>
            </w:r>
          </w:p>
        </w:tc>
        <w:tc>
          <w:tcPr>
            <w:tcW w:w="0" w:type="auto"/>
            <w:shd w:val="clear" w:color="000000" w:fill="FFFFFF"/>
            <w:textDirection w:val="btLr"/>
            <w:vAlign w:val="center"/>
            <w:hideMark/>
          </w:tcPr>
          <w:p w:rsidR="005F493C" w:rsidRPr="005F493C" w:rsidRDefault="005F493C" w:rsidP="005F493C">
            <w:pPr>
              <w:ind w:left="113" w:right="113"/>
              <w:jc w:val="center"/>
              <w:rPr>
                <w:rFonts w:asciiTheme="minorHAnsi" w:hAnsiTheme="minorHAnsi" w:cstheme="minorHAnsi"/>
                <w:b/>
                <w:bCs/>
                <w:sz w:val="14"/>
                <w:szCs w:val="14"/>
              </w:rPr>
            </w:pPr>
            <w:r w:rsidRPr="005F493C">
              <w:rPr>
                <w:rFonts w:asciiTheme="minorHAnsi" w:hAnsiTheme="minorHAnsi" w:cstheme="minorHAnsi"/>
                <w:b/>
                <w:bCs/>
                <w:sz w:val="14"/>
                <w:szCs w:val="14"/>
              </w:rPr>
              <w:t>KURSUN KONUSU</w:t>
            </w:r>
          </w:p>
        </w:tc>
        <w:tc>
          <w:tcPr>
            <w:tcW w:w="0" w:type="auto"/>
            <w:shd w:val="clear" w:color="000000" w:fill="FFFFFF"/>
            <w:vAlign w:val="center"/>
            <w:hideMark/>
          </w:tcPr>
          <w:p w:rsidR="005F493C" w:rsidRPr="005F493C" w:rsidRDefault="005F493C" w:rsidP="00943605">
            <w:pPr>
              <w:jc w:val="center"/>
              <w:rPr>
                <w:rFonts w:asciiTheme="minorHAnsi" w:hAnsiTheme="minorHAnsi" w:cstheme="minorHAnsi"/>
                <w:b/>
                <w:bCs/>
                <w:sz w:val="14"/>
                <w:szCs w:val="14"/>
              </w:rPr>
            </w:pPr>
            <w:r w:rsidRPr="005F493C">
              <w:rPr>
                <w:rFonts w:asciiTheme="minorHAnsi" w:hAnsiTheme="minorHAnsi" w:cstheme="minorHAnsi"/>
                <w:b/>
                <w:bCs/>
                <w:sz w:val="14"/>
                <w:szCs w:val="14"/>
              </w:rPr>
              <w:t>İLÇE</w:t>
            </w:r>
          </w:p>
        </w:tc>
        <w:tc>
          <w:tcPr>
            <w:tcW w:w="0" w:type="auto"/>
            <w:shd w:val="clear" w:color="000000" w:fill="FFFFFF"/>
            <w:vAlign w:val="center"/>
            <w:hideMark/>
          </w:tcPr>
          <w:p w:rsidR="005F493C" w:rsidRPr="005F493C" w:rsidRDefault="005F493C" w:rsidP="00943605">
            <w:pPr>
              <w:jc w:val="center"/>
              <w:rPr>
                <w:rFonts w:asciiTheme="minorHAnsi" w:hAnsiTheme="minorHAnsi" w:cstheme="minorHAnsi"/>
                <w:b/>
                <w:bCs/>
                <w:sz w:val="14"/>
                <w:szCs w:val="14"/>
              </w:rPr>
            </w:pPr>
            <w:r w:rsidRPr="005F493C">
              <w:rPr>
                <w:rFonts w:asciiTheme="minorHAnsi" w:hAnsiTheme="minorHAnsi" w:cstheme="minorHAnsi"/>
                <w:b/>
                <w:bCs/>
                <w:sz w:val="14"/>
                <w:szCs w:val="14"/>
              </w:rPr>
              <w:t>KÖY</w:t>
            </w:r>
          </w:p>
        </w:tc>
        <w:tc>
          <w:tcPr>
            <w:tcW w:w="0" w:type="auto"/>
            <w:shd w:val="clear" w:color="000000" w:fill="FFFFFF"/>
            <w:vAlign w:val="center"/>
            <w:hideMark/>
          </w:tcPr>
          <w:p w:rsidR="005F493C" w:rsidRPr="005F493C" w:rsidRDefault="005F493C" w:rsidP="00943605">
            <w:pPr>
              <w:jc w:val="center"/>
              <w:rPr>
                <w:rFonts w:asciiTheme="minorHAnsi" w:hAnsiTheme="minorHAnsi" w:cstheme="minorHAnsi"/>
                <w:b/>
                <w:bCs/>
                <w:sz w:val="14"/>
                <w:szCs w:val="14"/>
              </w:rPr>
            </w:pPr>
            <w:r w:rsidRPr="005F493C">
              <w:rPr>
                <w:rFonts w:asciiTheme="minorHAnsi" w:hAnsiTheme="minorHAnsi" w:cstheme="minorHAnsi"/>
                <w:b/>
                <w:bCs/>
                <w:sz w:val="14"/>
                <w:szCs w:val="14"/>
              </w:rPr>
              <w:t>PLANLANAN KURS SAYISI</w:t>
            </w:r>
          </w:p>
        </w:tc>
        <w:tc>
          <w:tcPr>
            <w:tcW w:w="0" w:type="auto"/>
            <w:shd w:val="clear" w:color="000000" w:fill="FFFFFF"/>
            <w:vAlign w:val="center"/>
            <w:hideMark/>
          </w:tcPr>
          <w:p w:rsidR="005F493C" w:rsidRPr="005F493C" w:rsidRDefault="005F493C" w:rsidP="00943605">
            <w:pPr>
              <w:jc w:val="center"/>
              <w:rPr>
                <w:rFonts w:asciiTheme="minorHAnsi" w:hAnsiTheme="minorHAnsi" w:cstheme="minorHAnsi"/>
                <w:b/>
                <w:bCs/>
                <w:sz w:val="14"/>
                <w:szCs w:val="14"/>
              </w:rPr>
            </w:pPr>
            <w:r w:rsidRPr="005F493C">
              <w:rPr>
                <w:rFonts w:asciiTheme="minorHAnsi" w:hAnsiTheme="minorHAnsi" w:cstheme="minorHAnsi"/>
                <w:b/>
                <w:bCs/>
                <w:sz w:val="14"/>
                <w:szCs w:val="14"/>
              </w:rPr>
              <w:t>GERÇEKLEŞEN KURS SAYISI</w:t>
            </w:r>
          </w:p>
        </w:tc>
        <w:tc>
          <w:tcPr>
            <w:tcW w:w="0" w:type="auto"/>
            <w:shd w:val="clear" w:color="000000" w:fill="FFFFFF"/>
            <w:textDirection w:val="btLr"/>
            <w:vAlign w:val="center"/>
            <w:hideMark/>
          </w:tcPr>
          <w:p w:rsidR="005F493C" w:rsidRPr="005F493C" w:rsidRDefault="005F493C" w:rsidP="00943605">
            <w:pPr>
              <w:ind w:left="113" w:right="113"/>
              <w:jc w:val="center"/>
              <w:rPr>
                <w:rFonts w:asciiTheme="minorHAnsi" w:hAnsiTheme="minorHAnsi" w:cstheme="minorHAnsi"/>
                <w:b/>
                <w:bCs/>
                <w:sz w:val="14"/>
                <w:szCs w:val="14"/>
              </w:rPr>
            </w:pPr>
            <w:r w:rsidRPr="005F493C">
              <w:rPr>
                <w:rFonts w:asciiTheme="minorHAnsi" w:hAnsiTheme="minorHAnsi" w:cstheme="minorHAnsi"/>
                <w:b/>
                <w:bCs/>
                <w:sz w:val="14"/>
                <w:szCs w:val="14"/>
              </w:rPr>
              <w:t>GERÇEKLEŞME ORANI</w:t>
            </w:r>
          </w:p>
        </w:tc>
        <w:tc>
          <w:tcPr>
            <w:tcW w:w="0" w:type="auto"/>
            <w:shd w:val="clear" w:color="000000" w:fill="FFFFFF"/>
            <w:textDirection w:val="btLr"/>
            <w:vAlign w:val="center"/>
            <w:hideMark/>
          </w:tcPr>
          <w:p w:rsidR="005F493C" w:rsidRPr="005F493C" w:rsidRDefault="005F493C" w:rsidP="005F493C">
            <w:pPr>
              <w:ind w:left="113" w:right="113"/>
              <w:jc w:val="center"/>
              <w:rPr>
                <w:rFonts w:asciiTheme="minorHAnsi" w:hAnsiTheme="minorHAnsi" w:cstheme="minorHAnsi"/>
                <w:b/>
                <w:bCs/>
                <w:sz w:val="14"/>
                <w:szCs w:val="14"/>
              </w:rPr>
            </w:pPr>
            <w:r w:rsidRPr="005F493C">
              <w:rPr>
                <w:rFonts w:asciiTheme="minorHAnsi" w:hAnsiTheme="minorHAnsi" w:cstheme="minorHAnsi"/>
                <w:b/>
                <w:bCs/>
                <w:sz w:val="14"/>
                <w:szCs w:val="14"/>
              </w:rPr>
              <w:t>SÜRE</w:t>
            </w:r>
          </w:p>
        </w:tc>
        <w:tc>
          <w:tcPr>
            <w:tcW w:w="0" w:type="auto"/>
            <w:shd w:val="clear" w:color="000000" w:fill="FFFFFF"/>
            <w:textDirection w:val="btLr"/>
            <w:vAlign w:val="center"/>
            <w:hideMark/>
          </w:tcPr>
          <w:p w:rsidR="005F493C" w:rsidRPr="005F493C" w:rsidRDefault="005F493C" w:rsidP="005F493C">
            <w:pPr>
              <w:ind w:left="113" w:right="113"/>
              <w:jc w:val="center"/>
              <w:rPr>
                <w:rFonts w:asciiTheme="minorHAnsi" w:hAnsiTheme="minorHAnsi" w:cstheme="minorHAnsi"/>
                <w:b/>
                <w:bCs/>
                <w:sz w:val="14"/>
                <w:szCs w:val="14"/>
              </w:rPr>
            </w:pPr>
            <w:r w:rsidRPr="005F493C">
              <w:rPr>
                <w:rFonts w:asciiTheme="minorHAnsi" w:hAnsiTheme="minorHAnsi" w:cstheme="minorHAnsi"/>
                <w:b/>
                <w:bCs/>
                <w:sz w:val="14"/>
                <w:szCs w:val="14"/>
              </w:rPr>
              <w:t>ERKEK</w:t>
            </w:r>
          </w:p>
        </w:tc>
        <w:tc>
          <w:tcPr>
            <w:tcW w:w="0" w:type="auto"/>
            <w:shd w:val="clear" w:color="000000" w:fill="FFFFFF"/>
            <w:textDirection w:val="btLr"/>
            <w:vAlign w:val="center"/>
            <w:hideMark/>
          </w:tcPr>
          <w:p w:rsidR="005F493C" w:rsidRPr="005F493C" w:rsidRDefault="005F493C" w:rsidP="005F493C">
            <w:pPr>
              <w:ind w:left="113" w:right="113"/>
              <w:jc w:val="center"/>
              <w:rPr>
                <w:rFonts w:asciiTheme="minorHAnsi" w:hAnsiTheme="minorHAnsi" w:cstheme="minorHAnsi"/>
                <w:b/>
                <w:bCs/>
                <w:sz w:val="14"/>
                <w:szCs w:val="14"/>
              </w:rPr>
            </w:pPr>
            <w:r w:rsidRPr="005F493C">
              <w:rPr>
                <w:rFonts w:asciiTheme="minorHAnsi" w:hAnsiTheme="minorHAnsi" w:cstheme="minorHAnsi"/>
                <w:b/>
                <w:bCs/>
                <w:sz w:val="14"/>
                <w:szCs w:val="14"/>
              </w:rPr>
              <w:t>KADIN</w:t>
            </w:r>
          </w:p>
        </w:tc>
        <w:tc>
          <w:tcPr>
            <w:tcW w:w="0" w:type="auto"/>
            <w:shd w:val="clear" w:color="000000" w:fill="FFFFFF"/>
            <w:vAlign w:val="center"/>
            <w:hideMark/>
          </w:tcPr>
          <w:p w:rsidR="005F493C" w:rsidRPr="005F493C" w:rsidRDefault="005F493C" w:rsidP="00943605">
            <w:pPr>
              <w:jc w:val="center"/>
              <w:rPr>
                <w:rFonts w:asciiTheme="minorHAnsi" w:hAnsiTheme="minorHAnsi" w:cstheme="minorHAnsi"/>
                <w:b/>
                <w:bCs/>
                <w:sz w:val="14"/>
                <w:szCs w:val="14"/>
              </w:rPr>
            </w:pPr>
            <w:r w:rsidRPr="005F493C">
              <w:rPr>
                <w:rFonts w:asciiTheme="minorHAnsi" w:hAnsiTheme="minorHAnsi" w:cstheme="minorHAnsi"/>
                <w:b/>
                <w:bCs/>
                <w:sz w:val="14"/>
                <w:szCs w:val="14"/>
              </w:rPr>
              <w:t>GERÇEKLEŞEN ÇİFTÇİ SAYISI TOPLAM</w:t>
            </w:r>
          </w:p>
        </w:tc>
        <w:tc>
          <w:tcPr>
            <w:tcW w:w="0" w:type="auto"/>
            <w:shd w:val="clear" w:color="000000" w:fill="FFFFFF"/>
            <w:vAlign w:val="center"/>
            <w:hideMark/>
          </w:tcPr>
          <w:p w:rsidR="005F493C" w:rsidRPr="005F493C" w:rsidRDefault="005F493C" w:rsidP="00943605">
            <w:pPr>
              <w:jc w:val="center"/>
              <w:rPr>
                <w:rFonts w:asciiTheme="minorHAnsi" w:hAnsiTheme="minorHAnsi" w:cstheme="minorHAnsi"/>
                <w:b/>
                <w:bCs/>
                <w:sz w:val="14"/>
                <w:szCs w:val="14"/>
              </w:rPr>
            </w:pPr>
            <w:r w:rsidRPr="005F493C">
              <w:rPr>
                <w:rFonts w:asciiTheme="minorHAnsi" w:hAnsiTheme="minorHAnsi" w:cstheme="minorHAnsi"/>
                <w:b/>
                <w:bCs/>
                <w:sz w:val="14"/>
                <w:szCs w:val="14"/>
              </w:rPr>
              <w:t>PLANLANAN  ÇİFTÇİ SAYISI</w:t>
            </w:r>
          </w:p>
        </w:tc>
        <w:tc>
          <w:tcPr>
            <w:tcW w:w="0" w:type="auto"/>
            <w:shd w:val="clear" w:color="000000" w:fill="FFFFFF"/>
            <w:vAlign w:val="center"/>
            <w:hideMark/>
          </w:tcPr>
          <w:p w:rsidR="005F493C" w:rsidRPr="005F493C" w:rsidRDefault="005F493C" w:rsidP="00943605">
            <w:pPr>
              <w:jc w:val="center"/>
              <w:rPr>
                <w:rFonts w:asciiTheme="minorHAnsi" w:hAnsiTheme="minorHAnsi" w:cstheme="minorHAnsi"/>
                <w:b/>
                <w:bCs/>
                <w:sz w:val="14"/>
                <w:szCs w:val="14"/>
              </w:rPr>
            </w:pPr>
            <w:r w:rsidRPr="005F493C">
              <w:rPr>
                <w:rFonts w:asciiTheme="minorHAnsi" w:hAnsiTheme="minorHAnsi" w:cstheme="minorHAnsi"/>
                <w:b/>
                <w:bCs/>
                <w:sz w:val="14"/>
                <w:szCs w:val="14"/>
              </w:rPr>
              <w:t>GERÇEKLEŞME ORANI</w:t>
            </w: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1</w:t>
            </w:r>
          </w:p>
        </w:tc>
        <w:tc>
          <w:tcPr>
            <w:tcW w:w="0" w:type="auto"/>
            <w:vMerge w:val="restart"/>
            <w:shd w:val="clear" w:color="000000" w:fill="FFFFFF"/>
            <w:noWrap/>
            <w:textDirection w:val="btLr"/>
            <w:vAlign w:val="center"/>
            <w:hideMark/>
          </w:tcPr>
          <w:p w:rsidR="005F493C" w:rsidRPr="005F493C" w:rsidRDefault="005F493C" w:rsidP="005F493C">
            <w:pPr>
              <w:ind w:left="113" w:right="113"/>
              <w:jc w:val="center"/>
              <w:rPr>
                <w:rFonts w:asciiTheme="minorHAnsi" w:hAnsiTheme="minorHAnsi" w:cstheme="minorHAnsi"/>
                <w:sz w:val="14"/>
                <w:szCs w:val="14"/>
              </w:rPr>
            </w:pPr>
            <w:r w:rsidRPr="005F493C">
              <w:rPr>
                <w:rFonts w:asciiTheme="minorHAnsi" w:hAnsiTheme="minorHAnsi" w:cstheme="minorHAnsi"/>
                <w:sz w:val="14"/>
                <w:szCs w:val="14"/>
              </w:rPr>
              <w:t>Süt Hijyeni</w:t>
            </w: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AYVACIK</w:t>
            </w: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KORUBAŞI</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50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32</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31</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31</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40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77,5</w:t>
            </w: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2</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restart"/>
            <w:shd w:val="clear" w:color="000000" w:fill="FFFFFF"/>
            <w:noWrap/>
            <w:textDirection w:val="btLr"/>
            <w:vAlign w:val="center"/>
            <w:hideMark/>
          </w:tcPr>
          <w:p w:rsidR="005F493C" w:rsidRPr="005F493C" w:rsidRDefault="005F493C" w:rsidP="005F493C">
            <w:pPr>
              <w:ind w:left="113" w:right="113"/>
              <w:jc w:val="center"/>
              <w:rPr>
                <w:rFonts w:asciiTheme="minorHAnsi" w:hAnsiTheme="minorHAnsi" w:cstheme="minorHAnsi"/>
                <w:sz w:val="14"/>
                <w:szCs w:val="14"/>
              </w:rPr>
            </w:pPr>
            <w:r w:rsidRPr="005F493C">
              <w:rPr>
                <w:rFonts w:asciiTheme="minorHAnsi" w:hAnsiTheme="minorHAnsi" w:cstheme="minorHAnsi"/>
                <w:sz w:val="14"/>
                <w:szCs w:val="14"/>
              </w:rPr>
              <w:t>BAYRAMİÇ</w:t>
            </w: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MURATLAR</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10</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6</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60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16</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112</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150</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74,66</w:t>
            </w: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3</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AHMETÇELİ</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15</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4</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PITIRELİ</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15</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5</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TÜRKMENLİ</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7</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6</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YENİCEKÖY</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15</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7</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SÖĞÜTGEDİĞİ</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32</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8</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restart"/>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BİGA</w:t>
            </w: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MERKEZ</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3</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5</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166,66</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42</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130</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45</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288,88</w:t>
            </w: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9</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BAKACAK</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17</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4</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10</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GÜMÜŞÇAY</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17</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11</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MERKEZ</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18</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12</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BALIKLIÇEŞME</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25</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13</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restart"/>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MERKEZ</w:t>
            </w: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AŞAĞIOKÇULAR</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100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8</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19</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48</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30</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160</w:t>
            </w: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14</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DÜMREK</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6</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15</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15</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ECEABAT</w:t>
            </w: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MERKEZ</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100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34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25</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136</w:t>
            </w: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16</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EZİNE</w:t>
            </w: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ÇETMİ</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100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54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54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5400</w:t>
            </w: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17</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auto" w:fill="auto"/>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GELİBOLU</w:t>
            </w:r>
          </w:p>
        </w:tc>
        <w:tc>
          <w:tcPr>
            <w:tcW w:w="0" w:type="auto"/>
            <w:shd w:val="clear" w:color="auto" w:fill="auto"/>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DEMİRTEPE KÖYÜ</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5</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20</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32</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20</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15</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35</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95</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36,84</w:t>
            </w: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auto" w:fill="auto"/>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LAPSEKİ</w:t>
            </w:r>
          </w:p>
        </w:tc>
        <w:tc>
          <w:tcPr>
            <w:tcW w:w="0" w:type="auto"/>
            <w:shd w:val="clear" w:color="auto" w:fill="auto"/>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 </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30</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r>
      <w:tr w:rsidR="005F493C" w:rsidRPr="005547A4" w:rsidTr="004124C5">
        <w:trPr>
          <w:trHeight w:val="295"/>
        </w:trPr>
        <w:tc>
          <w:tcPr>
            <w:tcW w:w="0" w:type="auto"/>
            <w:gridSpan w:val="4"/>
            <w:shd w:val="clear" w:color="auto" w:fill="FBD4B4" w:themeFill="accent6" w:themeFillTint="66"/>
            <w:noWrap/>
            <w:vAlign w:val="center"/>
            <w:hideMark/>
          </w:tcPr>
          <w:p w:rsidR="005F493C" w:rsidRPr="00943605" w:rsidRDefault="005F493C" w:rsidP="00943605">
            <w:pPr>
              <w:jc w:val="right"/>
              <w:rPr>
                <w:rFonts w:asciiTheme="minorHAnsi" w:hAnsiTheme="minorHAnsi" w:cstheme="minorHAnsi"/>
                <w:b/>
                <w:sz w:val="14"/>
                <w:szCs w:val="14"/>
              </w:rPr>
            </w:pPr>
            <w:r w:rsidRPr="00943605">
              <w:rPr>
                <w:rFonts w:asciiTheme="minorHAnsi" w:hAnsiTheme="minorHAnsi" w:cstheme="minorHAnsi"/>
                <w:b/>
                <w:sz w:val="14"/>
                <w:szCs w:val="14"/>
              </w:rPr>
              <w:t>TOPLAM</w:t>
            </w:r>
          </w:p>
        </w:tc>
        <w:tc>
          <w:tcPr>
            <w:tcW w:w="0" w:type="auto"/>
            <w:shd w:val="clear" w:color="auto" w:fill="FBD4B4" w:themeFill="accent6" w:themeFillTint="66"/>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25</w:t>
            </w:r>
          </w:p>
        </w:tc>
        <w:tc>
          <w:tcPr>
            <w:tcW w:w="0" w:type="auto"/>
            <w:shd w:val="clear" w:color="auto" w:fill="FBD4B4" w:themeFill="accent6" w:themeFillTint="66"/>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17</w:t>
            </w:r>
          </w:p>
        </w:tc>
        <w:tc>
          <w:tcPr>
            <w:tcW w:w="0" w:type="auto"/>
            <w:shd w:val="clear" w:color="auto" w:fill="FBD4B4" w:themeFill="accent6" w:themeFillTint="66"/>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68</w:t>
            </w:r>
          </w:p>
        </w:tc>
        <w:tc>
          <w:tcPr>
            <w:tcW w:w="0" w:type="auto"/>
            <w:shd w:val="clear" w:color="auto" w:fill="FBD4B4" w:themeFill="accent6" w:themeFillTint="66"/>
            <w:noWrap/>
            <w:vAlign w:val="center"/>
            <w:hideMark/>
          </w:tcPr>
          <w:p w:rsidR="005F493C" w:rsidRPr="005F493C" w:rsidRDefault="005F493C" w:rsidP="00943605">
            <w:pPr>
              <w:jc w:val="center"/>
              <w:rPr>
                <w:rFonts w:asciiTheme="minorHAnsi" w:hAnsiTheme="minorHAnsi" w:cstheme="minorHAnsi"/>
                <w:sz w:val="14"/>
                <w:szCs w:val="14"/>
              </w:rPr>
            </w:pPr>
          </w:p>
        </w:tc>
        <w:tc>
          <w:tcPr>
            <w:tcW w:w="0" w:type="auto"/>
            <w:shd w:val="clear" w:color="auto" w:fill="FBD4B4" w:themeFill="accent6" w:themeFillTint="66"/>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334</w:t>
            </w:r>
          </w:p>
        </w:tc>
        <w:tc>
          <w:tcPr>
            <w:tcW w:w="0" w:type="auto"/>
            <w:shd w:val="clear" w:color="auto" w:fill="FBD4B4" w:themeFill="accent6" w:themeFillTint="66"/>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110</w:t>
            </w:r>
          </w:p>
        </w:tc>
        <w:tc>
          <w:tcPr>
            <w:tcW w:w="0" w:type="auto"/>
            <w:shd w:val="clear" w:color="auto" w:fill="FBD4B4" w:themeFill="accent6" w:themeFillTint="66"/>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444</w:t>
            </w:r>
          </w:p>
        </w:tc>
        <w:tc>
          <w:tcPr>
            <w:tcW w:w="0" w:type="auto"/>
            <w:shd w:val="clear" w:color="auto" w:fill="FBD4B4" w:themeFill="accent6" w:themeFillTint="66"/>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415</w:t>
            </w:r>
          </w:p>
        </w:tc>
        <w:tc>
          <w:tcPr>
            <w:tcW w:w="0" w:type="auto"/>
            <w:shd w:val="clear" w:color="auto" w:fill="FBD4B4" w:themeFill="accent6" w:themeFillTint="66"/>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106,98</w:t>
            </w:r>
          </w:p>
        </w:tc>
      </w:tr>
    </w:tbl>
    <w:p w:rsidR="005D7D02" w:rsidRDefault="005D7D02" w:rsidP="00271D46">
      <w:pPr>
        <w:rPr>
          <w:rFonts w:asciiTheme="minorHAnsi" w:hAnsiTheme="minorHAnsi"/>
          <w:b/>
          <w:sz w:val="22"/>
          <w:szCs w:val="22"/>
        </w:rPr>
      </w:pPr>
    </w:p>
    <w:p w:rsidR="005D7D02" w:rsidRDefault="005D7D02" w:rsidP="00271D46">
      <w:pPr>
        <w:rPr>
          <w:rFonts w:asciiTheme="minorHAnsi" w:hAnsiTheme="minorHAnsi"/>
          <w:b/>
          <w:sz w:val="22"/>
          <w:szCs w:val="22"/>
        </w:rPr>
      </w:pPr>
    </w:p>
    <w:p w:rsidR="005D7D02" w:rsidRDefault="005D7D02"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5"/>
        <w:gridCol w:w="1565"/>
        <w:gridCol w:w="851"/>
        <w:gridCol w:w="992"/>
        <w:gridCol w:w="425"/>
        <w:gridCol w:w="425"/>
        <w:gridCol w:w="426"/>
        <w:gridCol w:w="606"/>
        <w:gridCol w:w="646"/>
        <w:gridCol w:w="726"/>
        <w:gridCol w:w="705"/>
        <w:gridCol w:w="646"/>
        <w:gridCol w:w="645"/>
        <w:gridCol w:w="536"/>
        <w:gridCol w:w="526"/>
      </w:tblGrid>
      <w:tr w:rsidR="00943605" w:rsidRPr="005547A4" w:rsidTr="002D6E55">
        <w:trPr>
          <w:trHeight w:val="433"/>
        </w:trPr>
        <w:tc>
          <w:tcPr>
            <w:tcW w:w="10065" w:type="dxa"/>
            <w:gridSpan w:val="15"/>
            <w:shd w:val="clear" w:color="auto" w:fill="FBD4B4" w:themeFill="accent6" w:themeFillTint="66"/>
            <w:vAlign w:val="bottom"/>
            <w:hideMark/>
          </w:tcPr>
          <w:p w:rsidR="00943605" w:rsidRPr="005547A4" w:rsidRDefault="00943605" w:rsidP="002D6E55">
            <w:pPr>
              <w:jc w:val="center"/>
              <w:rPr>
                <w:rFonts w:asciiTheme="minorHAnsi" w:hAnsiTheme="minorHAnsi" w:cstheme="minorHAnsi"/>
                <w:bCs/>
              </w:rPr>
            </w:pPr>
            <w:r w:rsidRPr="005547A4">
              <w:rPr>
                <w:rFonts w:asciiTheme="minorHAnsi" w:hAnsiTheme="minorHAnsi" w:cstheme="minorHAnsi"/>
                <w:bCs/>
              </w:rPr>
              <w:t>2017 YILI TARIMSAL NÜFUS GENÇLEŞİYOR PROJESİ</w:t>
            </w:r>
          </w:p>
        </w:tc>
      </w:tr>
      <w:tr w:rsidR="00943605" w:rsidRPr="005547A4" w:rsidTr="002D6E55">
        <w:trPr>
          <w:cantSplit/>
          <w:trHeight w:val="1262"/>
        </w:trPr>
        <w:tc>
          <w:tcPr>
            <w:tcW w:w="345" w:type="dxa"/>
            <w:shd w:val="clear" w:color="auto" w:fill="FBD4B4" w:themeFill="accent6" w:themeFillTint="66"/>
            <w:textDirection w:val="btLr"/>
            <w:vAlign w:val="bottom"/>
            <w:hideMark/>
          </w:tcPr>
          <w:p w:rsidR="00943605" w:rsidRPr="005547A4" w:rsidRDefault="00943605" w:rsidP="00B16413">
            <w:pPr>
              <w:ind w:left="113" w:right="113"/>
              <w:jc w:val="center"/>
              <w:rPr>
                <w:rFonts w:asciiTheme="minorHAnsi" w:hAnsiTheme="minorHAnsi" w:cstheme="minorHAnsi"/>
                <w:b/>
                <w:bCs/>
                <w:sz w:val="16"/>
                <w:szCs w:val="16"/>
              </w:rPr>
            </w:pPr>
            <w:r w:rsidRPr="005547A4">
              <w:rPr>
                <w:rFonts w:asciiTheme="minorHAnsi" w:hAnsiTheme="minorHAnsi" w:cstheme="minorHAnsi"/>
                <w:b/>
                <w:bCs/>
                <w:sz w:val="16"/>
                <w:szCs w:val="16"/>
              </w:rPr>
              <w:t>Sıra No</w:t>
            </w:r>
          </w:p>
        </w:tc>
        <w:tc>
          <w:tcPr>
            <w:tcW w:w="1565" w:type="dxa"/>
            <w:shd w:val="clear" w:color="000000" w:fill="FFFFFF"/>
            <w:vAlign w:val="center"/>
            <w:hideMark/>
          </w:tcPr>
          <w:p w:rsidR="00943605" w:rsidRPr="005547A4" w:rsidRDefault="00943605" w:rsidP="002D6E55">
            <w:pPr>
              <w:jc w:val="center"/>
              <w:rPr>
                <w:rFonts w:asciiTheme="minorHAnsi" w:hAnsiTheme="minorHAnsi" w:cstheme="minorHAnsi"/>
                <w:bCs/>
                <w:sz w:val="16"/>
                <w:szCs w:val="16"/>
              </w:rPr>
            </w:pPr>
            <w:r w:rsidRPr="005547A4">
              <w:rPr>
                <w:rFonts w:asciiTheme="minorHAnsi" w:hAnsiTheme="minorHAnsi" w:cstheme="minorHAnsi"/>
                <w:bCs/>
                <w:sz w:val="16"/>
                <w:szCs w:val="16"/>
              </w:rPr>
              <w:t>KURSUN KONUSU</w:t>
            </w:r>
          </w:p>
        </w:tc>
        <w:tc>
          <w:tcPr>
            <w:tcW w:w="851" w:type="dxa"/>
            <w:shd w:val="clear" w:color="000000" w:fill="FFFFFF"/>
            <w:vAlign w:val="center"/>
            <w:hideMark/>
          </w:tcPr>
          <w:p w:rsidR="00943605" w:rsidRPr="005547A4" w:rsidRDefault="00943605" w:rsidP="002D6E55">
            <w:pPr>
              <w:jc w:val="center"/>
              <w:rPr>
                <w:rFonts w:asciiTheme="minorHAnsi" w:hAnsiTheme="minorHAnsi" w:cstheme="minorHAnsi"/>
                <w:bCs/>
                <w:sz w:val="16"/>
                <w:szCs w:val="16"/>
              </w:rPr>
            </w:pPr>
            <w:r w:rsidRPr="005547A4">
              <w:rPr>
                <w:rFonts w:asciiTheme="minorHAnsi" w:hAnsiTheme="minorHAnsi" w:cstheme="minorHAnsi"/>
                <w:bCs/>
                <w:sz w:val="16"/>
                <w:szCs w:val="16"/>
              </w:rPr>
              <w:t>İLÇE</w:t>
            </w:r>
          </w:p>
        </w:tc>
        <w:tc>
          <w:tcPr>
            <w:tcW w:w="992" w:type="dxa"/>
            <w:shd w:val="clear" w:color="000000" w:fill="FFFFFF"/>
            <w:vAlign w:val="center"/>
            <w:hideMark/>
          </w:tcPr>
          <w:p w:rsidR="00943605" w:rsidRPr="005547A4" w:rsidRDefault="00943605" w:rsidP="002D6E55">
            <w:pPr>
              <w:jc w:val="center"/>
              <w:rPr>
                <w:rFonts w:asciiTheme="minorHAnsi" w:hAnsiTheme="minorHAnsi" w:cstheme="minorHAnsi"/>
                <w:bCs/>
                <w:sz w:val="16"/>
                <w:szCs w:val="16"/>
              </w:rPr>
            </w:pPr>
            <w:r w:rsidRPr="005547A4">
              <w:rPr>
                <w:rFonts w:asciiTheme="minorHAnsi" w:hAnsiTheme="minorHAnsi" w:cstheme="minorHAnsi"/>
                <w:bCs/>
                <w:sz w:val="16"/>
                <w:szCs w:val="16"/>
              </w:rPr>
              <w:t>KÖY</w:t>
            </w:r>
          </w:p>
        </w:tc>
        <w:tc>
          <w:tcPr>
            <w:tcW w:w="425" w:type="dxa"/>
            <w:shd w:val="clear" w:color="000000" w:fill="FFFFFF"/>
            <w:textDirection w:val="btLr"/>
            <w:vAlign w:val="bottom"/>
            <w:hideMark/>
          </w:tcPr>
          <w:p w:rsidR="00943605" w:rsidRPr="005547A4" w:rsidRDefault="00943605" w:rsidP="002D6E55">
            <w:pPr>
              <w:ind w:left="113" w:right="113"/>
              <w:jc w:val="center"/>
              <w:rPr>
                <w:rFonts w:asciiTheme="minorHAnsi" w:hAnsiTheme="minorHAnsi" w:cstheme="minorHAnsi"/>
                <w:bCs/>
                <w:sz w:val="16"/>
                <w:szCs w:val="16"/>
              </w:rPr>
            </w:pPr>
            <w:r w:rsidRPr="005547A4">
              <w:rPr>
                <w:rFonts w:asciiTheme="minorHAnsi" w:hAnsiTheme="minorHAnsi" w:cstheme="minorHAnsi"/>
                <w:bCs/>
                <w:sz w:val="16"/>
                <w:szCs w:val="16"/>
              </w:rPr>
              <w:t>SÜRE</w:t>
            </w:r>
          </w:p>
        </w:tc>
        <w:tc>
          <w:tcPr>
            <w:tcW w:w="425" w:type="dxa"/>
            <w:shd w:val="clear" w:color="000000" w:fill="FFFFFF"/>
            <w:textDirection w:val="btLr"/>
            <w:vAlign w:val="bottom"/>
            <w:hideMark/>
          </w:tcPr>
          <w:p w:rsidR="00943605" w:rsidRPr="005547A4" w:rsidRDefault="00943605" w:rsidP="002D6E55">
            <w:pPr>
              <w:ind w:left="113" w:right="113"/>
              <w:jc w:val="center"/>
              <w:rPr>
                <w:rFonts w:asciiTheme="minorHAnsi" w:hAnsiTheme="minorHAnsi" w:cstheme="minorHAnsi"/>
                <w:bCs/>
                <w:sz w:val="16"/>
                <w:szCs w:val="16"/>
              </w:rPr>
            </w:pPr>
            <w:r w:rsidRPr="005547A4">
              <w:rPr>
                <w:rFonts w:asciiTheme="minorHAnsi" w:hAnsiTheme="minorHAnsi" w:cstheme="minorHAnsi"/>
                <w:bCs/>
                <w:sz w:val="16"/>
                <w:szCs w:val="16"/>
              </w:rPr>
              <w:t>ERKEK</w:t>
            </w:r>
          </w:p>
        </w:tc>
        <w:tc>
          <w:tcPr>
            <w:tcW w:w="426" w:type="dxa"/>
            <w:shd w:val="clear" w:color="000000" w:fill="FFFFFF"/>
            <w:textDirection w:val="btLr"/>
            <w:vAlign w:val="bottom"/>
            <w:hideMark/>
          </w:tcPr>
          <w:p w:rsidR="00943605" w:rsidRPr="005547A4" w:rsidRDefault="00943605" w:rsidP="002D6E55">
            <w:pPr>
              <w:ind w:left="113" w:right="113"/>
              <w:jc w:val="center"/>
              <w:rPr>
                <w:rFonts w:asciiTheme="minorHAnsi" w:hAnsiTheme="minorHAnsi" w:cstheme="minorHAnsi"/>
                <w:bCs/>
                <w:sz w:val="16"/>
                <w:szCs w:val="16"/>
              </w:rPr>
            </w:pPr>
            <w:r w:rsidRPr="005547A4">
              <w:rPr>
                <w:rFonts w:asciiTheme="minorHAnsi" w:hAnsiTheme="minorHAnsi" w:cstheme="minorHAnsi"/>
                <w:bCs/>
                <w:sz w:val="16"/>
                <w:szCs w:val="16"/>
              </w:rPr>
              <w:t>KADIN</w:t>
            </w:r>
          </w:p>
        </w:tc>
        <w:tc>
          <w:tcPr>
            <w:tcW w:w="606" w:type="dxa"/>
            <w:shd w:val="clear" w:color="000000" w:fill="FFFFFF"/>
            <w:textDirection w:val="btLr"/>
            <w:vAlign w:val="bottom"/>
            <w:hideMark/>
          </w:tcPr>
          <w:p w:rsidR="00943605" w:rsidRPr="005547A4" w:rsidRDefault="00943605" w:rsidP="002D6E55">
            <w:pPr>
              <w:ind w:left="113" w:right="113"/>
              <w:jc w:val="center"/>
              <w:rPr>
                <w:rFonts w:asciiTheme="minorHAnsi" w:hAnsiTheme="minorHAnsi" w:cstheme="minorHAnsi"/>
                <w:bCs/>
                <w:sz w:val="16"/>
                <w:szCs w:val="16"/>
              </w:rPr>
            </w:pPr>
            <w:r w:rsidRPr="005547A4">
              <w:rPr>
                <w:rFonts w:asciiTheme="minorHAnsi" w:hAnsiTheme="minorHAnsi" w:cstheme="minorHAnsi"/>
                <w:bCs/>
                <w:sz w:val="16"/>
                <w:szCs w:val="16"/>
              </w:rPr>
              <w:t>GERÇEKLEŞEN TOPLAM (KURSİYER SAYISI)</w:t>
            </w:r>
          </w:p>
        </w:tc>
        <w:tc>
          <w:tcPr>
            <w:tcW w:w="646" w:type="dxa"/>
            <w:shd w:val="clear" w:color="000000" w:fill="FFFFFF"/>
            <w:textDirection w:val="btLr"/>
            <w:vAlign w:val="bottom"/>
            <w:hideMark/>
          </w:tcPr>
          <w:p w:rsidR="00943605" w:rsidRPr="005547A4" w:rsidRDefault="00943605" w:rsidP="002D6E55">
            <w:pPr>
              <w:ind w:left="113" w:right="113"/>
              <w:jc w:val="center"/>
              <w:rPr>
                <w:rFonts w:asciiTheme="minorHAnsi" w:hAnsiTheme="minorHAnsi" w:cstheme="minorHAnsi"/>
                <w:bCs/>
                <w:sz w:val="16"/>
                <w:szCs w:val="16"/>
              </w:rPr>
            </w:pPr>
            <w:r w:rsidRPr="005547A4">
              <w:rPr>
                <w:rFonts w:asciiTheme="minorHAnsi" w:hAnsiTheme="minorHAnsi" w:cstheme="minorHAnsi"/>
                <w:bCs/>
                <w:sz w:val="16"/>
                <w:szCs w:val="16"/>
              </w:rPr>
              <w:t>PLANLANAN TOPLAM (KURSİYER SAYISI)</w:t>
            </w:r>
          </w:p>
        </w:tc>
        <w:tc>
          <w:tcPr>
            <w:tcW w:w="726" w:type="dxa"/>
            <w:shd w:val="clear" w:color="000000" w:fill="FFFFFF"/>
            <w:textDirection w:val="btLr"/>
            <w:vAlign w:val="bottom"/>
            <w:hideMark/>
          </w:tcPr>
          <w:p w:rsidR="00943605" w:rsidRPr="005547A4" w:rsidRDefault="00943605" w:rsidP="002D6E55">
            <w:pPr>
              <w:ind w:left="113" w:right="113"/>
              <w:jc w:val="center"/>
              <w:rPr>
                <w:rFonts w:asciiTheme="minorHAnsi" w:hAnsiTheme="minorHAnsi" w:cstheme="minorHAnsi"/>
                <w:bCs/>
                <w:sz w:val="16"/>
                <w:szCs w:val="16"/>
              </w:rPr>
            </w:pPr>
            <w:r w:rsidRPr="005547A4">
              <w:rPr>
                <w:rFonts w:asciiTheme="minorHAnsi" w:hAnsiTheme="minorHAnsi" w:cstheme="minorHAnsi"/>
                <w:bCs/>
                <w:sz w:val="16"/>
                <w:szCs w:val="16"/>
              </w:rPr>
              <w:t>GERÇEKLEŞME ORANI</w:t>
            </w:r>
          </w:p>
        </w:tc>
        <w:tc>
          <w:tcPr>
            <w:tcW w:w="705" w:type="dxa"/>
            <w:shd w:val="clear" w:color="000000" w:fill="FFFFFF"/>
            <w:textDirection w:val="btLr"/>
            <w:vAlign w:val="bottom"/>
            <w:hideMark/>
          </w:tcPr>
          <w:p w:rsidR="00943605" w:rsidRPr="005547A4" w:rsidRDefault="00943605" w:rsidP="002D6E55">
            <w:pPr>
              <w:ind w:left="113" w:right="113"/>
              <w:jc w:val="center"/>
              <w:rPr>
                <w:rFonts w:asciiTheme="minorHAnsi" w:hAnsiTheme="minorHAnsi" w:cstheme="minorHAnsi"/>
                <w:bCs/>
                <w:sz w:val="16"/>
                <w:szCs w:val="16"/>
              </w:rPr>
            </w:pPr>
            <w:r w:rsidRPr="005547A4">
              <w:rPr>
                <w:rFonts w:asciiTheme="minorHAnsi" w:hAnsiTheme="minorHAnsi" w:cstheme="minorHAnsi"/>
                <w:bCs/>
                <w:sz w:val="16"/>
                <w:szCs w:val="16"/>
              </w:rPr>
              <w:t>GERÇEKLEŞEN TOPLAM KURS SAYISI</w:t>
            </w:r>
          </w:p>
        </w:tc>
        <w:tc>
          <w:tcPr>
            <w:tcW w:w="646" w:type="dxa"/>
            <w:shd w:val="clear" w:color="000000" w:fill="FFFFFF"/>
            <w:textDirection w:val="btLr"/>
            <w:vAlign w:val="bottom"/>
            <w:hideMark/>
          </w:tcPr>
          <w:p w:rsidR="00943605" w:rsidRPr="005547A4" w:rsidRDefault="00943605" w:rsidP="002D6E55">
            <w:pPr>
              <w:ind w:left="113" w:right="113"/>
              <w:jc w:val="center"/>
              <w:rPr>
                <w:rFonts w:asciiTheme="minorHAnsi" w:hAnsiTheme="minorHAnsi" w:cstheme="minorHAnsi"/>
                <w:bCs/>
                <w:sz w:val="16"/>
                <w:szCs w:val="16"/>
              </w:rPr>
            </w:pPr>
            <w:r w:rsidRPr="005547A4">
              <w:rPr>
                <w:rFonts w:asciiTheme="minorHAnsi" w:hAnsiTheme="minorHAnsi" w:cstheme="minorHAnsi"/>
                <w:bCs/>
                <w:sz w:val="16"/>
                <w:szCs w:val="16"/>
              </w:rPr>
              <w:t>PLANLANAN KURS</w:t>
            </w:r>
          </w:p>
        </w:tc>
        <w:tc>
          <w:tcPr>
            <w:tcW w:w="645" w:type="dxa"/>
            <w:shd w:val="clear" w:color="000000" w:fill="FFFFFF"/>
            <w:textDirection w:val="btLr"/>
            <w:vAlign w:val="bottom"/>
            <w:hideMark/>
          </w:tcPr>
          <w:p w:rsidR="00943605" w:rsidRPr="005547A4" w:rsidRDefault="00943605" w:rsidP="002D6E55">
            <w:pPr>
              <w:ind w:left="113" w:right="113"/>
              <w:jc w:val="center"/>
              <w:rPr>
                <w:rFonts w:asciiTheme="minorHAnsi" w:hAnsiTheme="minorHAnsi" w:cstheme="minorHAnsi"/>
                <w:bCs/>
                <w:sz w:val="16"/>
                <w:szCs w:val="16"/>
              </w:rPr>
            </w:pPr>
            <w:r w:rsidRPr="005547A4">
              <w:rPr>
                <w:rFonts w:asciiTheme="minorHAnsi" w:hAnsiTheme="minorHAnsi" w:cstheme="minorHAnsi"/>
                <w:bCs/>
                <w:sz w:val="16"/>
                <w:szCs w:val="16"/>
              </w:rPr>
              <w:t>GERÇEKLEŞME ORANI</w:t>
            </w:r>
          </w:p>
        </w:tc>
        <w:tc>
          <w:tcPr>
            <w:tcW w:w="536" w:type="dxa"/>
            <w:shd w:val="clear" w:color="000000" w:fill="FFFFFF"/>
            <w:vAlign w:val="center"/>
            <w:hideMark/>
          </w:tcPr>
          <w:p w:rsidR="00943605" w:rsidRPr="005547A4" w:rsidRDefault="00943605" w:rsidP="002D6E55">
            <w:pPr>
              <w:jc w:val="center"/>
              <w:rPr>
                <w:rFonts w:asciiTheme="minorHAnsi" w:hAnsiTheme="minorHAnsi" w:cstheme="minorHAnsi"/>
                <w:bCs/>
                <w:sz w:val="16"/>
                <w:szCs w:val="16"/>
              </w:rPr>
            </w:pPr>
            <w:r w:rsidRPr="005547A4">
              <w:rPr>
                <w:rFonts w:asciiTheme="minorHAnsi" w:hAnsiTheme="minorHAnsi" w:cstheme="minorHAnsi"/>
                <w:sz w:val="16"/>
                <w:szCs w:val="16"/>
              </w:rPr>
              <w:t>İŞKUR</w:t>
            </w:r>
          </w:p>
        </w:tc>
        <w:tc>
          <w:tcPr>
            <w:tcW w:w="526" w:type="dxa"/>
            <w:shd w:val="clear" w:color="000000" w:fill="FFFFFF"/>
            <w:vAlign w:val="center"/>
            <w:hideMark/>
          </w:tcPr>
          <w:p w:rsidR="00943605" w:rsidRPr="005547A4" w:rsidRDefault="00943605" w:rsidP="002D6E55">
            <w:pPr>
              <w:jc w:val="left"/>
              <w:rPr>
                <w:rFonts w:asciiTheme="minorHAnsi" w:hAnsiTheme="minorHAnsi" w:cstheme="minorHAnsi"/>
                <w:bCs/>
                <w:sz w:val="16"/>
                <w:szCs w:val="16"/>
              </w:rPr>
            </w:pPr>
            <w:r w:rsidRPr="005547A4">
              <w:rPr>
                <w:rFonts w:asciiTheme="minorHAnsi" w:hAnsiTheme="minorHAnsi" w:cstheme="minorHAnsi"/>
                <w:sz w:val="16"/>
                <w:szCs w:val="16"/>
              </w:rPr>
              <w:t>HALK EĞT. MD.</w:t>
            </w:r>
          </w:p>
        </w:tc>
      </w:tr>
      <w:tr w:rsidR="00943605" w:rsidRPr="005547A4" w:rsidTr="002D6E55">
        <w:trPr>
          <w:trHeight w:val="22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1</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Zeytin Ağacı Budama</w:t>
            </w:r>
          </w:p>
        </w:tc>
        <w:tc>
          <w:tcPr>
            <w:tcW w:w="851"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AYVACIK</w:t>
            </w: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KORUBAŞI</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32</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0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42</w:t>
            </w:r>
          </w:p>
        </w:tc>
        <w:tc>
          <w:tcPr>
            <w:tcW w:w="64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45</w:t>
            </w:r>
          </w:p>
        </w:tc>
        <w:tc>
          <w:tcPr>
            <w:tcW w:w="72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93,33</w:t>
            </w:r>
          </w:p>
        </w:tc>
        <w:tc>
          <w:tcPr>
            <w:tcW w:w="705"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3</w:t>
            </w:r>
          </w:p>
        </w:tc>
        <w:tc>
          <w:tcPr>
            <w:tcW w:w="64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3</w:t>
            </w:r>
          </w:p>
        </w:tc>
        <w:tc>
          <w:tcPr>
            <w:tcW w:w="645"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100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18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2</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Zeytin Ağacı Budama</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PAŞAKÖY</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32</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16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3</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Zeytin Ağacı Budama</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KOZLU</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32</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2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4</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Süt Sığırı Yetiştiriciliği Kursu</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KORUBAŞI</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25</w:t>
            </w:r>
          </w:p>
        </w:tc>
        <w:tc>
          <w:tcPr>
            <w:tcW w:w="60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25</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15</w:t>
            </w:r>
          </w:p>
        </w:tc>
        <w:tc>
          <w:tcPr>
            <w:tcW w:w="7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166,66</w:t>
            </w:r>
          </w:p>
        </w:tc>
        <w:tc>
          <w:tcPr>
            <w:tcW w:w="70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64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100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4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5</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Meyve bahçelerinde gübreleme</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48</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60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7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70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64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r>
      <w:tr w:rsidR="00943605" w:rsidRPr="005547A4" w:rsidTr="002D6E55">
        <w:trPr>
          <w:trHeight w:val="21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Süt Hijyeni</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24</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60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60</w:t>
            </w:r>
          </w:p>
        </w:tc>
        <w:tc>
          <w:tcPr>
            <w:tcW w:w="7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70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4</w:t>
            </w:r>
          </w:p>
        </w:tc>
        <w:tc>
          <w:tcPr>
            <w:tcW w:w="64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r>
      <w:tr w:rsidR="00943605" w:rsidRPr="005547A4" w:rsidTr="002D6E55">
        <w:trPr>
          <w:trHeight w:val="19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6</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Meyve bahçelerinde gübreleme</w:t>
            </w:r>
          </w:p>
        </w:tc>
        <w:tc>
          <w:tcPr>
            <w:tcW w:w="851"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BAYRAMİÇ</w:t>
            </w: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MERKEZ</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48</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15</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4</w:t>
            </w:r>
          </w:p>
        </w:tc>
        <w:tc>
          <w:tcPr>
            <w:tcW w:w="60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19</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20</w:t>
            </w:r>
          </w:p>
        </w:tc>
        <w:tc>
          <w:tcPr>
            <w:tcW w:w="7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95</w:t>
            </w:r>
          </w:p>
        </w:tc>
        <w:tc>
          <w:tcPr>
            <w:tcW w:w="70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64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100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1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7</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Bitki Zararlıları ile Mücadele</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64</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60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20</w:t>
            </w:r>
          </w:p>
        </w:tc>
        <w:tc>
          <w:tcPr>
            <w:tcW w:w="7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70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64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r>
      <w:tr w:rsidR="00943605" w:rsidRPr="005547A4" w:rsidTr="002D6E55">
        <w:trPr>
          <w:trHeight w:val="21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8</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Arıcılık</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MERKEZ</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60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20</w:t>
            </w:r>
          </w:p>
        </w:tc>
        <w:tc>
          <w:tcPr>
            <w:tcW w:w="7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70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64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r>
      <w:tr w:rsidR="00943605" w:rsidRPr="005547A4" w:rsidTr="002D6E55">
        <w:trPr>
          <w:trHeight w:val="21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9</w:t>
            </w:r>
          </w:p>
        </w:tc>
        <w:tc>
          <w:tcPr>
            <w:tcW w:w="1565"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Süt Sığırı Yetiştiriciliği Kursu</w:t>
            </w:r>
          </w:p>
        </w:tc>
        <w:tc>
          <w:tcPr>
            <w:tcW w:w="851" w:type="dxa"/>
            <w:vMerge w:val="restart"/>
            <w:shd w:val="clear" w:color="auto" w:fill="auto"/>
            <w:noWrap/>
            <w:vAlign w:val="center"/>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BİGA</w:t>
            </w: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SARICAKÖY</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9</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15</w:t>
            </w:r>
          </w:p>
        </w:tc>
        <w:tc>
          <w:tcPr>
            <w:tcW w:w="60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211</w:t>
            </w:r>
          </w:p>
        </w:tc>
        <w:tc>
          <w:tcPr>
            <w:tcW w:w="64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25</w:t>
            </w:r>
          </w:p>
        </w:tc>
        <w:tc>
          <w:tcPr>
            <w:tcW w:w="72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844</w:t>
            </w:r>
          </w:p>
        </w:tc>
        <w:tc>
          <w:tcPr>
            <w:tcW w:w="705"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10</w:t>
            </w:r>
          </w:p>
        </w:tc>
        <w:tc>
          <w:tcPr>
            <w:tcW w:w="64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645"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1000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19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10</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YENİÇİFTLİK</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24</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1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11</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4"/>
                <w:szCs w:val="14"/>
              </w:rPr>
            </w:pPr>
            <w:r w:rsidRPr="005547A4">
              <w:rPr>
                <w:rFonts w:asciiTheme="minorHAnsi" w:hAnsiTheme="minorHAnsi" w:cstheme="minorHAnsi"/>
                <w:sz w:val="14"/>
                <w:szCs w:val="14"/>
              </w:rPr>
              <w:t>BALIKLIÇEŞME</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25</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19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12</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KANİBEY</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22</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18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13</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GERLENGEÇ</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19</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18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14</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GÜNDOĞDU</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20</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1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15</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YOLİNDİ</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25</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1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16</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GÖKTEPE</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17</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2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17</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KARABİGA</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15</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19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18</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KAYAPINAR</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18</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19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19</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Bitki Zararlıları ile Mücadele</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60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20</w:t>
            </w:r>
          </w:p>
        </w:tc>
        <w:tc>
          <w:tcPr>
            <w:tcW w:w="7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70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64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r>
      <w:tr w:rsidR="00943605" w:rsidRPr="005547A4" w:rsidTr="002D6E55">
        <w:trPr>
          <w:trHeight w:val="27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20</w:t>
            </w:r>
          </w:p>
        </w:tc>
        <w:tc>
          <w:tcPr>
            <w:tcW w:w="1565"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Süt Sığırı Yetiştiriciliği Kursu</w:t>
            </w:r>
          </w:p>
        </w:tc>
        <w:tc>
          <w:tcPr>
            <w:tcW w:w="851" w:type="dxa"/>
            <w:vMerge w:val="restart"/>
            <w:shd w:val="clear" w:color="auto" w:fill="auto"/>
            <w:noWrap/>
            <w:vAlign w:val="center"/>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ÇAN</w:t>
            </w: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İLÇE MERKEZİ</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33</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26</w:t>
            </w:r>
          </w:p>
        </w:tc>
        <w:tc>
          <w:tcPr>
            <w:tcW w:w="60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200</w:t>
            </w:r>
          </w:p>
        </w:tc>
        <w:tc>
          <w:tcPr>
            <w:tcW w:w="64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72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20000</w:t>
            </w:r>
          </w:p>
        </w:tc>
        <w:tc>
          <w:tcPr>
            <w:tcW w:w="705"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6</w:t>
            </w:r>
          </w:p>
        </w:tc>
        <w:tc>
          <w:tcPr>
            <w:tcW w:w="64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5"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600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4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21</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SAMETELİ</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26</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10</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2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22</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İLYASAĞA</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42</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25</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4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23</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TERZİALAN</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7</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4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24</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KOCAYAYLA</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19</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7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25</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center"/>
              <w:rPr>
                <w:rFonts w:asciiTheme="minorHAnsi" w:hAnsiTheme="minorHAnsi" w:cstheme="minorHAnsi"/>
                <w:sz w:val="16"/>
                <w:szCs w:val="16"/>
              </w:rPr>
            </w:pPr>
            <w:r w:rsidRPr="005547A4">
              <w:rPr>
                <w:rFonts w:asciiTheme="minorHAnsi" w:hAnsiTheme="minorHAnsi" w:cstheme="minorHAnsi"/>
                <w:sz w:val="16"/>
                <w:szCs w:val="16"/>
              </w:rPr>
              <w:t> </w:t>
            </w:r>
          </w:p>
        </w:tc>
      </w:tr>
      <w:tr w:rsidR="00943605" w:rsidRPr="005547A4" w:rsidTr="002D6E55">
        <w:trPr>
          <w:trHeight w:val="27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26</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Süt Sığırı Yetiştiriciliği Kursu</w:t>
            </w:r>
          </w:p>
        </w:tc>
        <w:tc>
          <w:tcPr>
            <w:tcW w:w="851"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YENİCE</w:t>
            </w: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ÇAL</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18</w:t>
            </w:r>
          </w:p>
        </w:tc>
        <w:tc>
          <w:tcPr>
            <w:tcW w:w="60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123</w:t>
            </w:r>
          </w:p>
        </w:tc>
        <w:tc>
          <w:tcPr>
            <w:tcW w:w="64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72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12300</w:t>
            </w:r>
          </w:p>
        </w:tc>
        <w:tc>
          <w:tcPr>
            <w:tcW w:w="705"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6</w:t>
            </w:r>
          </w:p>
        </w:tc>
        <w:tc>
          <w:tcPr>
            <w:tcW w:w="64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5"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600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7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27</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Süt Sığırı Yetiştiriciliği Kursu</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ÇAL</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15</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5</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4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28</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Süt Sığırı Yetiştiriciliği Kursu</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TABAN</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23</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4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29</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Süt Sığırı Yetiştiriciliği Kursu</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TABAN</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3</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22</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19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30</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Çilek Yetiştiriciliği Kursu</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AKÇAKOYUN</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192</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17</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2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31</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Çilek Yetiştiriciliği Kursu</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AKÇAKOYUN</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192</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17</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4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32</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center"/>
              <w:rPr>
                <w:rFonts w:asciiTheme="minorHAnsi" w:hAnsiTheme="minorHAnsi" w:cstheme="minorHAnsi"/>
                <w:sz w:val="16"/>
                <w:szCs w:val="16"/>
              </w:rPr>
            </w:pPr>
            <w:r w:rsidRPr="005547A4">
              <w:rPr>
                <w:rFonts w:asciiTheme="minorHAnsi" w:hAnsiTheme="minorHAnsi" w:cstheme="minorHAnsi"/>
                <w:sz w:val="16"/>
                <w:szCs w:val="16"/>
              </w:rPr>
              <w:t> </w:t>
            </w:r>
          </w:p>
        </w:tc>
      </w:tr>
      <w:tr w:rsidR="00943605" w:rsidRPr="005547A4" w:rsidTr="002D6E55">
        <w:trPr>
          <w:trHeight w:val="22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33</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Süt Hijyeni</w:t>
            </w:r>
          </w:p>
        </w:tc>
        <w:tc>
          <w:tcPr>
            <w:tcW w:w="851"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GELİBOLU</w:t>
            </w: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24</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60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79</w:t>
            </w:r>
          </w:p>
        </w:tc>
        <w:tc>
          <w:tcPr>
            <w:tcW w:w="7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70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3</w:t>
            </w:r>
          </w:p>
        </w:tc>
        <w:tc>
          <w:tcPr>
            <w:tcW w:w="64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center"/>
              <w:rPr>
                <w:rFonts w:asciiTheme="minorHAnsi" w:hAnsiTheme="minorHAnsi" w:cstheme="minorHAnsi"/>
                <w:sz w:val="16"/>
                <w:szCs w:val="16"/>
              </w:rPr>
            </w:pPr>
            <w:r w:rsidRPr="005547A4">
              <w:rPr>
                <w:rFonts w:asciiTheme="minorHAnsi" w:hAnsiTheme="minorHAnsi" w:cstheme="minorHAnsi"/>
                <w:sz w:val="16"/>
                <w:szCs w:val="16"/>
              </w:rPr>
              <w:t> </w:t>
            </w:r>
          </w:p>
        </w:tc>
      </w:tr>
      <w:tr w:rsidR="00943605" w:rsidRPr="005547A4" w:rsidTr="002D6E55">
        <w:trPr>
          <w:trHeight w:val="22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34</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Bitki Zararlıları ile Mücadele</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64</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60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27</w:t>
            </w:r>
          </w:p>
        </w:tc>
        <w:tc>
          <w:tcPr>
            <w:tcW w:w="7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70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64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center"/>
              <w:rPr>
                <w:rFonts w:asciiTheme="minorHAnsi" w:hAnsiTheme="minorHAnsi" w:cstheme="minorHAnsi"/>
                <w:sz w:val="16"/>
                <w:szCs w:val="16"/>
              </w:rPr>
            </w:pPr>
            <w:r w:rsidRPr="005547A4">
              <w:rPr>
                <w:rFonts w:asciiTheme="minorHAnsi" w:hAnsiTheme="minorHAnsi" w:cstheme="minorHAnsi"/>
                <w:sz w:val="16"/>
                <w:szCs w:val="16"/>
              </w:rPr>
              <w:t> </w:t>
            </w:r>
          </w:p>
        </w:tc>
      </w:tr>
      <w:tr w:rsidR="00943605" w:rsidRPr="005547A4" w:rsidTr="002D6E55">
        <w:trPr>
          <w:trHeight w:val="19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35</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Koyun Yetiştiriciliği</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64</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60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28</w:t>
            </w:r>
          </w:p>
        </w:tc>
        <w:tc>
          <w:tcPr>
            <w:tcW w:w="7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70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64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center"/>
              <w:rPr>
                <w:rFonts w:asciiTheme="minorHAnsi" w:hAnsiTheme="minorHAnsi" w:cstheme="minorHAnsi"/>
                <w:sz w:val="16"/>
                <w:szCs w:val="16"/>
              </w:rPr>
            </w:pPr>
            <w:r w:rsidRPr="005547A4">
              <w:rPr>
                <w:rFonts w:asciiTheme="minorHAnsi" w:hAnsiTheme="minorHAnsi" w:cstheme="minorHAnsi"/>
                <w:sz w:val="16"/>
                <w:szCs w:val="16"/>
              </w:rPr>
              <w:t> </w:t>
            </w:r>
          </w:p>
        </w:tc>
      </w:tr>
      <w:tr w:rsidR="00943605" w:rsidRPr="005547A4" w:rsidTr="002D6E55">
        <w:trPr>
          <w:trHeight w:val="19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36</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Arıcılık</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60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40</w:t>
            </w:r>
          </w:p>
        </w:tc>
        <w:tc>
          <w:tcPr>
            <w:tcW w:w="7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70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64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center"/>
              <w:rPr>
                <w:rFonts w:asciiTheme="minorHAnsi" w:hAnsiTheme="minorHAnsi" w:cstheme="minorHAnsi"/>
                <w:sz w:val="16"/>
                <w:szCs w:val="16"/>
              </w:rPr>
            </w:pPr>
            <w:r w:rsidRPr="005547A4">
              <w:rPr>
                <w:rFonts w:asciiTheme="minorHAnsi" w:hAnsiTheme="minorHAnsi" w:cstheme="minorHAnsi"/>
                <w:sz w:val="16"/>
                <w:szCs w:val="16"/>
              </w:rPr>
              <w:t> </w:t>
            </w:r>
          </w:p>
        </w:tc>
      </w:tr>
      <w:tr w:rsidR="00943605" w:rsidRPr="005547A4" w:rsidTr="002D6E55">
        <w:trPr>
          <w:trHeight w:val="31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37</w:t>
            </w:r>
          </w:p>
        </w:tc>
        <w:tc>
          <w:tcPr>
            <w:tcW w:w="3833" w:type="dxa"/>
            <w:gridSpan w:val="4"/>
            <w:shd w:val="clear" w:color="auto" w:fill="FBD4B4" w:themeFill="accent6" w:themeFillTint="66"/>
            <w:noWrap/>
            <w:vAlign w:val="bottom"/>
            <w:hideMark/>
          </w:tcPr>
          <w:p w:rsidR="00943605" w:rsidRPr="005547A4" w:rsidRDefault="00943605" w:rsidP="00943605">
            <w:pPr>
              <w:jc w:val="right"/>
              <w:rPr>
                <w:rFonts w:asciiTheme="minorHAnsi" w:hAnsiTheme="minorHAnsi" w:cstheme="minorHAnsi"/>
                <w:b/>
                <w:bCs/>
                <w:sz w:val="16"/>
                <w:szCs w:val="16"/>
              </w:rPr>
            </w:pPr>
            <w:r w:rsidRPr="005547A4">
              <w:rPr>
                <w:rFonts w:asciiTheme="minorHAnsi" w:hAnsiTheme="minorHAnsi" w:cstheme="minorHAnsi"/>
                <w:b/>
                <w:bCs/>
                <w:sz w:val="16"/>
                <w:szCs w:val="16"/>
              </w:rPr>
              <w:t>TOPLAM</w:t>
            </w:r>
          </w:p>
        </w:tc>
        <w:tc>
          <w:tcPr>
            <w:tcW w:w="42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197</w:t>
            </w:r>
          </w:p>
        </w:tc>
        <w:tc>
          <w:tcPr>
            <w:tcW w:w="426"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423</w:t>
            </w:r>
          </w:p>
        </w:tc>
        <w:tc>
          <w:tcPr>
            <w:tcW w:w="606"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620</w:t>
            </w:r>
          </w:p>
        </w:tc>
        <w:tc>
          <w:tcPr>
            <w:tcW w:w="646"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399</w:t>
            </w:r>
          </w:p>
        </w:tc>
        <w:tc>
          <w:tcPr>
            <w:tcW w:w="726"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155.38</w:t>
            </w:r>
          </w:p>
        </w:tc>
        <w:tc>
          <w:tcPr>
            <w:tcW w:w="70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27</w:t>
            </w:r>
          </w:p>
        </w:tc>
        <w:tc>
          <w:tcPr>
            <w:tcW w:w="646"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20</w:t>
            </w:r>
          </w:p>
        </w:tc>
        <w:tc>
          <w:tcPr>
            <w:tcW w:w="6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135</w:t>
            </w:r>
          </w:p>
        </w:tc>
        <w:tc>
          <w:tcPr>
            <w:tcW w:w="536"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sz w:val="16"/>
                <w:szCs w:val="16"/>
              </w:rPr>
            </w:pPr>
            <w:r w:rsidRPr="005547A4">
              <w:rPr>
                <w:rFonts w:asciiTheme="minorHAnsi" w:hAnsiTheme="minorHAnsi" w:cstheme="minorHAnsi"/>
                <w:b/>
                <w:sz w:val="16"/>
                <w:szCs w:val="16"/>
              </w:rPr>
              <w:t> </w:t>
            </w:r>
          </w:p>
        </w:tc>
        <w:tc>
          <w:tcPr>
            <w:tcW w:w="526" w:type="dxa"/>
            <w:shd w:val="clear" w:color="auto" w:fill="FBD4B4" w:themeFill="accent6" w:themeFillTint="66"/>
            <w:noWrap/>
            <w:vAlign w:val="bottom"/>
            <w:hideMark/>
          </w:tcPr>
          <w:p w:rsidR="00943605" w:rsidRPr="005547A4" w:rsidRDefault="00943605" w:rsidP="002D6E55">
            <w:pPr>
              <w:jc w:val="center"/>
              <w:rPr>
                <w:rFonts w:asciiTheme="minorHAnsi" w:hAnsiTheme="minorHAnsi" w:cstheme="minorHAnsi"/>
                <w:b/>
                <w:sz w:val="16"/>
                <w:szCs w:val="16"/>
              </w:rPr>
            </w:pPr>
            <w:r w:rsidRPr="005547A4">
              <w:rPr>
                <w:rFonts w:asciiTheme="minorHAnsi" w:hAnsiTheme="minorHAnsi" w:cstheme="minorHAnsi"/>
                <w:b/>
                <w:sz w:val="16"/>
                <w:szCs w:val="16"/>
              </w:rPr>
              <w:t> </w:t>
            </w:r>
          </w:p>
        </w:tc>
      </w:tr>
    </w:tbl>
    <w:p w:rsidR="00943605" w:rsidRDefault="00943605" w:rsidP="00271D46">
      <w:pPr>
        <w:rPr>
          <w:rFonts w:asciiTheme="minorHAnsi" w:hAnsiTheme="minorHAnsi"/>
          <w:b/>
          <w:sz w:val="22"/>
          <w:szCs w:val="22"/>
        </w:rPr>
      </w:pPr>
    </w:p>
    <w:p w:rsidR="002F09DB" w:rsidRPr="002143D0" w:rsidRDefault="002F09DB" w:rsidP="002F09DB">
      <w:pPr>
        <w:pStyle w:val="Balk4"/>
        <w:spacing w:before="120" w:after="0"/>
      </w:pPr>
      <w:bookmarkStart w:id="833" w:name="_Toc525548171"/>
      <w:bookmarkStart w:id="834" w:name="_Toc411347598"/>
      <w:r w:rsidRPr="002143D0">
        <w:lastRenderedPageBreak/>
        <w:t>4.6.7. Staj İşleri</w:t>
      </w:r>
      <w:bookmarkEnd w:id="833"/>
    </w:p>
    <w:p w:rsidR="002F09DB" w:rsidRPr="002143D0" w:rsidRDefault="002F09DB" w:rsidP="002F09DB">
      <w:pPr>
        <w:spacing w:line="276" w:lineRule="auto"/>
        <w:ind w:firstLine="708"/>
        <w:rPr>
          <w:rFonts w:asciiTheme="minorHAnsi" w:hAnsiTheme="minorHAnsi"/>
          <w:sz w:val="22"/>
          <w:szCs w:val="22"/>
        </w:rPr>
      </w:pPr>
      <w:bookmarkStart w:id="835" w:name="_Toc411347594"/>
      <w:r w:rsidRPr="002143D0">
        <w:rPr>
          <w:rFonts w:asciiTheme="minorHAnsi" w:hAnsiTheme="minorHAnsi"/>
          <w:sz w:val="22"/>
          <w:szCs w:val="22"/>
        </w:rPr>
        <w:t>Yükseköğretim Kurumlarından 201</w:t>
      </w:r>
      <w:r w:rsidR="00D424ED">
        <w:rPr>
          <w:rFonts w:asciiTheme="minorHAnsi" w:hAnsiTheme="minorHAnsi"/>
          <w:sz w:val="22"/>
          <w:szCs w:val="22"/>
        </w:rPr>
        <w:t>7</w:t>
      </w:r>
      <w:r w:rsidRPr="002143D0">
        <w:rPr>
          <w:rFonts w:asciiTheme="minorHAnsi" w:hAnsiTheme="minorHAnsi"/>
          <w:sz w:val="22"/>
          <w:szCs w:val="22"/>
        </w:rPr>
        <w:t xml:space="preserve"> yılında İl Müdürlüğümüze </w:t>
      </w:r>
      <w:r w:rsidR="00D424ED">
        <w:rPr>
          <w:rFonts w:asciiTheme="minorHAnsi" w:hAnsiTheme="minorHAnsi"/>
          <w:sz w:val="22"/>
          <w:szCs w:val="22"/>
        </w:rPr>
        <w:t>58</w:t>
      </w:r>
      <w:r w:rsidRPr="002143D0">
        <w:rPr>
          <w:rFonts w:asciiTheme="minorHAnsi" w:hAnsiTheme="minorHAnsi"/>
          <w:sz w:val="22"/>
          <w:szCs w:val="22"/>
        </w:rPr>
        <w:t xml:space="preserve"> adet başvuru yapılmış olup, 2</w:t>
      </w:r>
      <w:r w:rsidR="00D424ED">
        <w:rPr>
          <w:rFonts w:asciiTheme="minorHAnsi" w:hAnsiTheme="minorHAnsi"/>
          <w:sz w:val="22"/>
          <w:szCs w:val="22"/>
        </w:rPr>
        <w:t>7</w:t>
      </w:r>
      <w:r w:rsidRPr="002143D0">
        <w:rPr>
          <w:rFonts w:asciiTheme="minorHAnsi" w:hAnsiTheme="minorHAnsi"/>
          <w:sz w:val="22"/>
          <w:szCs w:val="22"/>
        </w:rPr>
        <w:t xml:space="preserve"> Yükseköğretim öğrencisi İl Müdürlüğümüze bağlı çeşitli şube ve ilçe müdürlüklerinde stajlarını tamamlamıştır.</w:t>
      </w:r>
    </w:p>
    <w:p w:rsidR="002F09DB" w:rsidRPr="002143D0" w:rsidRDefault="002F09DB" w:rsidP="002F09DB">
      <w:pPr>
        <w:pStyle w:val="Balk4"/>
        <w:spacing w:before="120" w:after="0"/>
      </w:pPr>
      <w:bookmarkStart w:id="836" w:name="_Toc411347595"/>
      <w:bookmarkStart w:id="837" w:name="_Toc525548172"/>
      <w:bookmarkEnd w:id="835"/>
      <w:r w:rsidRPr="002143D0">
        <w:t>4.6.8. Tarımsal Yenilikleri Yaygınlaştırılması Projesi</w:t>
      </w:r>
      <w:bookmarkEnd w:id="836"/>
      <w:bookmarkEnd w:id="837"/>
    </w:p>
    <w:p w:rsidR="00D424ED" w:rsidRPr="005547A4" w:rsidRDefault="002F09DB" w:rsidP="00D424ED">
      <w:pPr>
        <w:spacing w:line="276" w:lineRule="auto"/>
        <w:ind w:firstLine="709"/>
        <w:rPr>
          <w:rFonts w:asciiTheme="minorHAnsi" w:hAnsiTheme="minorHAnsi"/>
          <w:sz w:val="22"/>
          <w:szCs w:val="22"/>
        </w:rPr>
      </w:pPr>
      <w:r w:rsidRPr="002143D0">
        <w:rPr>
          <w:rFonts w:asciiTheme="minorHAnsi" w:hAnsiTheme="minorHAnsi"/>
          <w:sz w:val="22"/>
          <w:szCs w:val="22"/>
        </w:rPr>
        <w:t>Eğitim Yayım ve Yayınlar Dairesi Başkanlığının koordinasyon ve desteği ile tarımsal yeniliklerin yaygınlaştırılması yayım projesi kapsamında, 2015-2017 yılları arasında Bayrak ve Sancak arpa çeşitlerinin tanıtılması projesi başlatılmıştır. Bu kapsamda ilimizde 201</w:t>
      </w:r>
      <w:r w:rsidR="00D424ED">
        <w:rPr>
          <w:rFonts w:asciiTheme="minorHAnsi" w:hAnsiTheme="minorHAnsi"/>
          <w:sz w:val="22"/>
          <w:szCs w:val="22"/>
        </w:rPr>
        <w:t>7</w:t>
      </w:r>
      <w:r w:rsidRPr="002143D0">
        <w:rPr>
          <w:rFonts w:asciiTheme="minorHAnsi" w:hAnsiTheme="minorHAnsi"/>
          <w:sz w:val="22"/>
          <w:szCs w:val="22"/>
        </w:rPr>
        <w:t xml:space="preserve"> yılında </w:t>
      </w:r>
      <w:r w:rsidR="00D424ED">
        <w:rPr>
          <w:rFonts w:asciiTheme="minorHAnsi" w:hAnsiTheme="minorHAnsi"/>
          <w:sz w:val="22"/>
          <w:szCs w:val="22"/>
        </w:rPr>
        <w:t>4</w:t>
      </w:r>
      <w:r w:rsidRPr="002143D0">
        <w:rPr>
          <w:rFonts w:asciiTheme="minorHAnsi" w:hAnsiTheme="minorHAnsi"/>
          <w:sz w:val="22"/>
          <w:szCs w:val="22"/>
        </w:rPr>
        <w:t xml:space="preserve"> demonstrasyon kurulmuş ve</w:t>
      </w:r>
      <w:r w:rsidR="00562DCF">
        <w:rPr>
          <w:rFonts w:asciiTheme="minorHAnsi" w:hAnsiTheme="minorHAnsi"/>
          <w:sz w:val="22"/>
          <w:szCs w:val="22"/>
        </w:rPr>
        <w:t xml:space="preserve"> </w:t>
      </w:r>
      <w:r w:rsidR="00D424ED">
        <w:rPr>
          <w:rFonts w:asciiTheme="minorHAnsi" w:hAnsiTheme="minorHAnsi"/>
          <w:sz w:val="22"/>
          <w:szCs w:val="22"/>
        </w:rPr>
        <w:t>4</w:t>
      </w:r>
      <w:r w:rsidRPr="002143D0">
        <w:rPr>
          <w:rFonts w:asciiTheme="minorHAnsi" w:hAnsiTheme="minorHAnsi"/>
          <w:sz w:val="22"/>
          <w:szCs w:val="22"/>
        </w:rPr>
        <w:t xml:space="preserve"> adet tarla günü yapılmıştır. </w:t>
      </w:r>
      <w:r w:rsidR="00D424ED" w:rsidRPr="005547A4">
        <w:rPr>
          <w:rFonts w:asciiTheme="minorHAnsi" w:hAnsiTheme="minorHAnsi"/>
          <w:sz w:val="22"/>
          <w:szCs w:val="22"/>
        </w:rPr>
        <w:t>63 teknik personel, çiftçi ve sivil toplum örgütlerinin katıldığı Değerlendirme ve Kapanış toplantısı ile ‘’Bayrak ve Sancak Arpa Çeşitlerinin Tanıtılması Projesi’’ sona ermiştir.</w:t>
      </w:r>
    </w:p>
    <w:p w:rsidR="00271D46" w:rsidRPr="002143D0" w:rsidRDefault="00271D46" w:rsidP="002F09DB">
      <w:pPr>
        <w:pStyle w:val="Balk4"/>
        <w:spacing w:before="120" w:after="0"/>
        <w:ind w:left="851" w:hanging="851"/>
        <w:rPr>
          <w:szCs w:val="22"/>
        </w:rPr>
      </w:pPr>
      <w:bookmarkStart w:id="838" w:name="_Toc525548173"/>
      <w:r w:rsidRPr="002143D0">
        <w:rPr>
          <w:szCs w:val="22"/>
        </w:rPr>
        <w:t>4.6.</w:t>
      </w:r>
      <w:r w:rsidR="002F09DB" w:rsidRPr="002143D0">
        <w:rPr>
          <w:szCs w:val="22"/>
        </w:rPr>
        <w:t>9</w:t>
      </w:r>
      <w:r w:rsidRPr="002143D0">
        <w:rPr>
          <w:szCs w:val="22"/>
        </w:rPr>
        <w:t xml:space="preserve">. </w:t>
      </w:r>
      <w:r w:rsidR="003B2DDD" w:rsidRPr="002143D0">
        <w:rPr>
          <w:szCs w:val="22"/>
        </w:rPr>
        <w:t>Çiftçi Eğitimi ve Yayım Programı Gerçekleşme Durumu</w:t>
      </w:r>
      <w:bookmarkEnd w:id="838"/>
      <w:r w:rsidR="003B2DDD" w:rsidRPr="002143D0">
        <w:rPr>
          <w:szCs w:val="22"/>
        </w:rPr>
        <w:t xml:space="preserve"> </w:t>
      </w:r>
      <w:bookmarkEnd w:id="834"/>
    </w:p>
    <w:p w:rsidR="002727F9" w:rsidRPr="002143D0" w:rsidRDefault="002727F9" w:rsidP="002727F9">
      <w:pPr>
        <w:spacing w:line="276" w:lineRule="auto"/>
        <w:ind w:firstLine="709"/>
        <w:rPr>
          <w:rFonts w:asciiTheme="minorHAnsi" w:hAnsiTheme="minorHAnsi"/>
          <w:sz w:val="22"/>
          <w:szCs w:val="22"/>
        </w:rPr>
      </w:pPr>
      <w:r w:rsidRPr="002143D0">
        <w:rPr>
          <w:rFonts w:asciiTheme="minorHAnsi" w:hAnsiTheme="minorHAnsi"/>
          <w:sz w:val="22"/>
          <w:szCs w:val="22"/>
        </w:rPr>
        <w:t>Çiftçimize yönelik yürütülen grup yayım metotları ile ilgili faaliyetler ile personele ait hizmet içi eğitim çalışmaları aşağıdaki tabloda gösterilmiştir.</w:t>
      </w:r>
    </w:p>
    <w:p w:rsidR="002727F9" w:rsidRPr="002143D0" w:rsidRDefault="002727F9" w:rsidP="002727F9">
      <w:pPr>
        <w:spacing w:line="276" w:lineRule="auto"/>
        <w:rPr>
          <w:rFonts w:asciiTheme="minorHAnsi" w:hAnsiTheme="minorHAnsi"/>
          <w:sz w:val="22"/>
          <w:szCs w:val="22"/>
        </w:rPr>
      </w:pPr>
      <w:r w:rsidRPr="002143D0">
        <w:rPr>
          <w:rFonts w:asciiTheme="minorHAnsi" w:hAnsiTheme="minorHAnsi"/>
          <w:sz w:val="22"/>
          <w:szCs w:val="22"/>
        </w:rPr>
        <w:t>201</w:t>
      </w:r>
      <w:r w:rsidR="00D424ED">
        <w:rPr>
          <w:rFonts w:asciiTheme="minorHAnsi" w:hAnsiTheme="minorHAnsi"/>
          <w:sz w:val="22"/>
          <w:szCs w:val="22"/>
        </w:rPr>
        <w:t>7</w:t>
      </w:r>
      <w:r w:rsidRPr="002143D0">
        <w:rPr>
          <w:rFonts w:asciiTheme="minorHAnsi" w:hAnsiTheme="minorHAnsi"/>
          <w:sz w:val="22"/>
          <w:szCs w:val="22"/>
        </w:rPr>
        <w:t xml:space="preserve"> yılı çiftçi eğitimi ve yayım programımızda yer alan faaliyetlerden, </w:t>
      </w:r>
      <w:r w:rsidR="00D424ED">
        <w:rPr>
          <w:rFonts w:asciiTheme="minorHAnsi" w:hAnsiTheme="minorHAnsi"/>
          <w:sz w:val="22"/>
          <w:szCs w:val="22"/>
        </w:rPr>
        <w:t>26045</w:t>
      </w:r>
      <w:r w:rsidRPr="002143D0">
        <w:rPr>
          <w:rFonts w:asciiTheme="minorHAnsi" w:hAnsiTheme="minorHAnsi"/>
          <w:sz w:val="22"/>
          <w:szCs w:val="22"/>
        </w:rPr>
        <w:t xml:space="preserve"> çiftçimiz faydalanmıştır.</w:t>
      </w:r>
    </w:p>
    <w:tbl>
      <w:tblPr>
        <w:tblStyle w:val="TabloKlavuzu"/>
        <w:tblW w:w="0" w:type="auto"/>
        <w:jc w:val="center"/>
        <w:tblLook w:val="04A0" w:firstRow="1" w:lastRow="0" w:firstColumn="1" w:lastColumn="0" w:noHBand="0" w:noVBand="1"/>
      </w:tblPr>
      <w:tblGrid>
        <w:gridCol w:w="2764"/>
        <w:gridCol w:w="1275"/>
        <w:gridCol w:w="1560"/>
        <w:gridCol w:w="1559"/>
      </w:tblGrid>
      <w:tr w:rsidR="00D424ED" w:rsidRPr="002143D0" w:rsidTr="002727F9">
        <w:trPr>
          <w:jc w:val="center"/>
        </w:trPr>
        <w:tc>
          <w:tcPr>
            <w:tcW w:w="2764" w:type="dxa"/>
            <w:shd w:val="clear" w:color="auto" w:fill="FBD4B4" w:themeFill="accent6" w:themeFillTint="66"/>
            <w:vAlign w:val="center"/>
          </w:tcPr>
          <w:p w:rsidR="00D424ED" w:rsidRPr="002143D0" w:rsidRDefault="00D424ED" w:rsidP="002727F9">
            <w:pPr>
              <w:jc w:val="center"/>
              <w:rPr>
                <w:rFonts w:asciiTheme="minorHAnsi" w:hAnsiTheme="minorHAnsi"/>
                <w:b/>
                <w:bCs/>
                <w:sz w:val="16"/>
                <w:szCs w:val="16"/>
              </w:rPr>
            </w:pPr>
            <w:r w:rsidRPr="002143D0">
              <w:rPr>
                <w:rFonts w:asciiTheme="minorHAnsi" w:hAnsiTheme="minorHAnsi"/>
                <w:b/>
                <w:bCs/>
                <w:sz w:val="16"/>
                <w:szCs w:val="16"/>
              </w:rPr>
              <w:t>Faaliyetler</w:t>
            </w:r>
          </w:p>
        </w:tc>
        <w:tc>
          <w:tcPr>
            <w:tcW w:w="1275"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r w:rsidRPr="005547A4">
              <w:rPr>
                <w:rFonts w:asciiTheme="minorHAnsi" w:hAnsiTheme="minorHAnsi"/>
                <w:b/>
                <w:bCs/>
                <w:sz w:val="16"/>
                <w:szCs w:val="16"/>
              </w:rPr>
              <w:t>2017 Yılı Programı</w:t>
            </w:r>
          </w:p>
        </w:tc>
        <w:tc>
          <w:tcPr>
            <w:tcW w:w="1560"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r w:rsidRPr="005547A4">
              <w:rPr>
                <w:rFonts w:asciiTheme="minorHAnsi" w:hAnsiTheme="minorHAnsi"/>
                <w:b/>
                <w:bCs/>
                <w:sz w:val="16"/>
                <w:szCs w:val="16"/>
              </w:rPr>
              <w:t>2017 Yılı Gerçekleşme</w:t>
            </w:r>
          </w:p>
        </w:tc>
        <w:tc>
          <w:tcPr>
            <w:tcW w:w="1559"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r w:rsidRPr="005547A4">
              <w:rPr>
                <w:rFonts w:asciiTheme="minorHAnsi" w:hAnsiTheme="minorHAnsi"/>
                <w:b/>
                <w:bCs/>
                <w:sz w:val="16"/>
                <w:szCs w:val="16"/>
              </w:rPr>
              <w:t>Gerçekleşme</w:t>
            </w:r>
          </w:p>
          <w:p w:rsidR="00D424ED" w:rsidRPr="005547A4" w:rsidRDefault="00D424ED" w:rsidP="002D6E55">
            <w:pPr>
              <w:jc w:val="center"/>
              <w:rPr>
                <w:rFonts w:asciiTheme="minorHAnsi" w:hAnsiTheme="minorHAnsi"/>
                <w:b/>
                <w:bCs/>
                <w:sz w:val="16"/>
                <w:szCs w:val="16"/>
              </w:rPr>
            </w:pPr>
            <w:r w:rsidRPr="005547A4">
              <w:rPr>
                <w:rFonts w:asciiTheme="minorHAnsi" w:hAnsiTheme="minorHAnsi"/>
                <w:b/>
                <w:bCs/>
                <w:sz w:val="16"/>
                <w:szCs w:val="16"/>
              </w:rPr>
              <w:t>Oranı %</w:t>
            </w:r>
          </w:p>
        </w:tc>
      </w:tr>
      <w:tr w:rsidR="00D424ED" w:rsidRPr="002143D0" w:rsidTr="002727F9">
        <w:trPr>
          <w:jc w:val="center"/>
        </w:trPr>
        <w:tc>
          <w:tcPr>
            <w:tcW w:w="2764" w:type="dxa"/>
            <w:shd w:val="clear" w:color="auto" w:fill="FBD4B4" w:themeFill="accent6" w:themeFillTint="66"/>
            <w:vAlign w:val="center"/>
          </w:tcPr>
          <w:p w:rsidR="00D424ED" w:rsidRPr="002143D0" w:rsidRDefault="00D424ED" w:rsidP="002727F9">
            <w:pPr>
              <w:rPr>
                <w:rFonts w:asciiTheme="minorHAnsi" w:hAnsiTheme="minorHAnsi"/>
                <w:b/>
                <w:bCs/>
                <w:sz w:val="16"/>
                <w:szCs w:val="16"/>
              </w:rPr>
            </w:pPr>
            <w:r w:rsidRPr="002143D0">
              <w:rPr>
                <w:rFonts w:asciiTheme="minorHAnsi" w:hAnsiTheme="minorHAnsi"/>
                <w:b/>
                <w:sz w:val="16"/>
                <w:szCs w:val="16"/>
              </w:rPr>
              <w:t>Demonstrasyonlar</w:t>
            </w:r>
          </w:p>
        </w:tc>
        <w:tc>
          <w:tcPr>
            <w:tcW w:w="1275"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p>
        </w:tc>
        <w:tc>
          <w:tcPr>
            <w:tcW w:w="1560"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p>
        </w:tc>
        <w:tc>
          <w:tcPr>
            <w:tcW w:w="1559"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p>
        </w:tc>
      </w:tr>
      <w:tr w:rsidR="00D424ED" w:rsidRPr="002143D0" w:rsidTr="002727F9">
        <w:trPr>
          <w:jc w:val="center"/>
        </w:trPr>
        <w:tc>
          <w:tcPr>
            <w:tcW w:w="2764" w:type="dxa"/>
            <w:vAlign w:val="center"/>
          </w:tcPr>
          <w:p w:rsidR="00D424ED" w:rsidRPr="002143D0" w:rsidRDefault="00D424ED" w:rsidP="002727F9">
            <w:pPr>
              <w:rPr>
                <w:bCs/>
                <w:sz w:val="16"/>
                <w:szCs w:val="16"/>
              </w:rPr>
            </w:pPr>
            <w:r w:rsidRPr="002143D0">
              <w:rPr>
                <w:rFonts w:asciiTheme="minorHAnsi" w:hAnsiTheme="minorHAnsi"/>
                <w:sz w:val="16"/>
                <w:szCs w:val="16"/>
              </w:rPr>
              <w:t xml:space="preserve">a) Sonuç   </w:t>
            </w:r>
          </w:p>
        </w:tc>
        <w:tc>
          <w:tcPr>
            <w:tcW w:w="1275" w:type="dxa"/>
            <w:vAlign w:val="center"/>
          </w:tcPr>
          <w:p w:rsidR="00D424ED" w:rsidRPr="005547A4" w:rsidRDefault="00D424ED" w:rsidP="002D6E55">
            <w:pPr>
              <w:jc w:val="center"/>
              <w:rPr>
                <w:sz w:val="16"/>
                <w:szCs w:val="16"/>
              </w:rPr>
            </w:pPr>
            <w:r w:rsidRPr="005547A4">
              <w:rPr>
                <w:sz w:val="16"/>
                <w:szCs w:val="16"/>
              </w:rPr>
              <w:t>20 adet</w:t>
            </w:r>
          </w:p>
        </w:tc>
        <w:tc>
          <w:tcPr>
            <w:tcW w:w="1560" w:type="dxa"/>
            <w:vAlign w:val="center"/>
          </w:tcPr>
          <w:p w:rsidR="00D424ED" w:rsidRPr="005547A4" w:rsidRDefault="00D424ED" w:rsidP="002D6E55">
            <w:pPr>
              <w:jc w:val="center"/>
              <w:rPr>
                <w:bCs/>
                <w:sz w:val="16"/>
                <w:szCs w:val="16"/>
              </w:rPr>
            </w:pPr>
            <w:r w:rsidRPr="005547A4">
              <w:rPr>
                <w:bCs/>
                <w:sz w:val="16"/>
                <w:szCs w:val="16"/>
              </w:rPr>
              <w:t>51</w:t>
            </w:r>
            <w:r w:rsidRPr="005547A4">
              <w:rPr>
                <w:sz w:val="16"/>
                <w:szCs w:val="16"/>
              </w:rPr>
              <w:t xml:space="preserve"> adet</w:t>
            </w:r>
          </w:p>
        </w:tc>
        <w:tc>
          <w:tcPr>
            <w:tcW w:w="1559" w:type="dxa"/>
            <w:vAlign w:val="center"/>
          </w:tcPr>
          <w:p w:rsidR="00D424ED" w:rsidRPr="005547A4" w:rsidRDefault="00D424ED" w:rsidP="002D6E55">
            <w:pPr>
              <w:jc w:val="center"/>
              <w:rPr>
                <w:bCs/>
                <w:sz w:val="16"/>
                <w:szCs w:val="16"/>
              </w:rPr>
            </w:pPr>
            <w:r w:rsidRPr="005547A4">
              <w:rPr>
                <w:bCs/>
                <w:sz w:val="16"/>
                <w:szCs w:val="16"/>
              </w:rPr>
              <w:t>255</w:t>
            </w: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 xml:space="preserve">b) Metod </w:t>
            </w:r>
          </w:p>
        </w:tc>
        <w:tc>
          <w:tcPr>
            <w:tcW w:w="1275" w:type="dxa"/>
            <w:vAlign w:val="center"/>
          </w:tcPr>
          <w:p w:rsidR="00D424ED" w:rsidRPr="005547A4" w:rsidRDefault="00D424ED" w:rsidP="002D6E55">
            <w:pPr>
              <w:jc w:val="center"/>
              <w:rPr>
                <w:sz w:val="16"/>
                <w:szCs w:val="16"/>
              </w:rPr>
            </w:pPr>
            <w:r w:rsidRPr="005547A4">
              <w:rPr>
                <w:rFonts w:asciiTheme="minorHAnsi" w:hAnsiTheme="minorHAnsi"/>
                <w:sz w:val="16"/>
                <w:szCs w:val="16"/>
              </w:rPr>
              <w:t>79adet</w:t>
            </w:r>
          </w:p>
        </w:tc>
        <w:tc>
          <w:tcPr>
            <w:tcW w:w="1560" w:type="dxa"/>
            <w:vAlign w:val="center"/>
          </w:tcPr>
          <w:p w:rsidR="00D424ED" w:rsidRPr="005547A4" w:rsidRDefault="00D424ED" w:rsidP="002D6E55">
            <w:pPr>
              <w:jc w:val="center"/>
              <w:rPr>
                <w:sz w:val="16"/>
                <w:szCs w:val="16"/>
              </w:rPr>
            </w:pPr>
            <w:r w:rsidRPr="005547A4">
              <w:rPr>
                <w:bCs/>
                <w:sz w:val="16"/>
                <w:szCs w:val="16"/>
              </w:rPr>
              <w:t xml:space="preserve">58 </w:t>
            </w:r>
            <w:r w:rsidRPr="005547A4">
              <w:rPr>
                <w:sz w:val="16"/>
                <w:szCs w:val="16"/>
              </w:rPr>
              <w:t>adet</w:t>
            </w:r>
          </w:p>
        </w:tc>
        <w:tc>
          <w:tcPr>
            <w:tcW w:w="1559" w:type="dxa"/>
            <w:vAlign w:val="center"/>
          </w:tcPr>
          <w:p w:rsidR="00D424ED" w:rsidRPr="005547A4" w:rsidRDefault="00D424ED" w:rsidP="002D6E55">
            <w:pPr>
              <w:jc w:val="center"/>
              <w:rPr>
                <w:sz w:val="16"/>
                <w:szCs w:val="16"/>
              </w:rPr>
            </w:pPr>
            <w:r w:rsidRPr="005547A4">
              <w:rPr>
                <w:sz w:val="16"/>
                <w:szCs w:val="16"/>
              </w:rPr>
              <w:t>73,41</w:t>
            </w:r>
          </w:p>
        </w:tc>
      </w:tr>
      <w:tr w:rsidR="00D424ED" w:rsidRPr="002143D0" w:rsidTr="002727F9">
        <w:trPr>
          <w:jc w:val="center"/>
        </w:trPr>
        <w:tc>
          <w:tcPr>
            <w:tcW w:w="2764" w:type="dxa"/>
            <w:shd w:val="clear" w:color="auto" w:fill="FBD4B4" w:themeFill="accent6" w:themeFillTint="66"/>
            <w:vAlign w:val="center"/>
          </w:tcPr>
          <w:p w:rsidR="00D424ED" w:rsidRPr="002143D0" w:rsidRDefault="00D424ED" w:rsidP="002727F9">
            <w:pPr>
              <w:rPr>
                <w:rFonts w:asciiTheme="minorHAnsi" w:hAnsiTheme="minorHAnsi"/>
                <w:b/>
                <w:sz w:val="16"/>
                <w:szCs w:val="16"/>
              </w:rPr>
            </w:pPr>
            <w:r w:rsidRPr="002143D0">
              <w:rPr>
                <w:rFonts w:asciiTheme="minorHAnsi" w:hAnsiTheme="minorHAnsi"/>
                <w:b/>
                <w:sz w:val="16"/>
                <w:szCs w:val="16"/>
              </w:rPr>
              <w:t>Tarla Günleri</w:t>
            </w:r>
          </w:p>
        </w:tc>
        <w:tc>
          <w:tcPr>
            <w:tcW w:w="1275" w:type="dxa"/>
            <w:shd w:val="clear" w:color="auto" w:fill="FBD4B4" w:themeFill="accent6" w:themeFillTint="66"/>
            <w:vAlign w:val="center"/>
          </w:tcPr>
          <w:p w:rsidR="00D424ED" w:rsidRPr="005547A4" w:rsidRDefault="00D424ED" w:rsidP="002D6E55">
            <w:pPr>
              <w:jc w:val="center"/>
              <w:rPr>
                <w:rFonts w:asciiTheme="minorHAnsi" w:hAnsiTheme="minorHAnsi"/>
                <w:sz w:val="16"/>
                <w:szCs w:val="16"/>
              </w:rPr>
            </w:pPr>
            <w:r w:rsidRPr="005547A4">
              <w:rPr>
                <w:rFonts w:asciiTheme="minorHAnsi" w:hAnsiTheme="minorHAnsi"/>
                <w:sz w:val="16"/>
                <w:szCs w:val="16"/>
              </w:rPr>
              <w:t>14 adet</w:t>
            </w:r>
          </w:p>
        </w:tc>
        <w:tc>
          <w:tcPr>
            <w:tcW w:w="1560" w:type="dxa"/>
            <w:shd w:val="clear" w:color="auto" w:fill="FBD4B4" w:themeFill="accent6" w:themeFillTint="66"/>
            <w:vAlign w:val="center"/>
          </w:tcPr>
          <w:p w:rsidR="00D424ED" w:rsidRPr="005547A4" w:rsidRDefault="00D424ED" w:rsidP="002D6E55">
            <w:pPr>
              <w:jc w:val="center"/>
              <w:rPr>
                <w:rFonts w:asciiTheme="minorHAnsi" w:hAnsiTheme="minorHAnsi"/>
                <w:bCs/>
                <w:sz w:val="16"/>
                <w:szCs w:val="16"/>
              </w:rPr>
            </w:pPr>
            <w:r w:rsidRPr="005547A4">
              <w:rPr>
                <w:bCs/>
                <w:sz w:val="16"/>
                <w:szCs w:val="16"/>
              </w:rPr>
              <w:t>12</w:t>
            </w:r>
            <w:r w:rsidRPr="005547A4">
              <w:rPr>
                <w:sz w:val="16"/>
                <w:szCs w:val="16"/>
              </w:rPr>
              <w:t xml:space="preserve"> adet</w:t>
            </w:r>
          </w:p>
        </w:tc>
        <w:tc>
          <w:tcPr>
            <w:tcW w:w="1559" w:type="dxa"/>
            <w:shd w:val="clear" w:color="auto" w:fill="FBD4B4" w:themeFill="accent6" w:themeFillTint="66"/>
            <w:vAlign w:val="center"/>
          </w:tcPr>
          <w:p w:rsidR="00D424ED" w:rsidRPr="005547A4" w:rsidRDefault="00D424ED" w:rsidP="002D6E55">
            <w:pPr>
              <w:jc w:val="center"/>
              <w:rPr>
                <w:rFonts w:asciiTheme="minorHAnsi" w:hAnsiTheme="minorHAnsi"/>
                <w:bCs/>
                <w:sz w:val="16"/>
                <w:szCs w:val="16"/>
              </w:rPr>
            </w:pPr>
            <w:r w:rsidRPr="005547A4">
              <w:rPr>
                <w:rFonts w:asciiTheme="minorHAnsi" w:hAnsiTheme="minorHAnsi"/>
                <w:bCs/>
                <w:sz w:val="16"/>
                <w:szCs w:val="16"/>
              </w:rPr>
              <w:t>85,71</w:t>
            </w:r>
          </w:p>
        </w:tc>
      </w:tr>
      <w:tr w:rsidR="00D424ED" w:rsidRPr="002143D0" w:rsidTr="002727F9">
        <w:trPr>
          <w:jc w:val="center"/>
        </w:trPr>
        <w:tc>
          <w:tcPr>
            <w:tcW w:w="2764" w:type="dxa"/>
            <w:shd w:val="clear" w:color="auto" w:fill="FBD4B4" w:themeFill="accent6" w:themeFillTint="66"/>
            <w:vAlign w:val="center"/>
          </w:tcPr>
          <w:p w:rsidR="00D424ED" w:rsidRPr="002143D0" w:rsidRDefault="00D424ED" w:rsidP="002727F9">
            <w:pPr>
              <w:rPr>
                <w:rFonts w:asciiTheme="minorHAnsi" w:hAnsiTheme="minorHAnsi"/>
                <w:b/>
                <w:sz w:val="16"/>
                <w:szCs w:val="16"/>
              </w:rPr>
            </w:pPr>
            <w:r w:rsidRPr="002143D0">
              <w:rPr>
                <w:rFonts w:asciiTheme="minorHAnsi" w:hAnsiTheme="minorHAnsi"/>
                <w:b/>
                <w:sz w:val="16"/>
                <w:szCs w:val="16"/>
              </w:rPr>
              <w:t>Çiftçi Toplantıları</w:t>
            </w:r>
          </w:p>
        </w:tc>
        <w:tc>
          <w:tcPr>
            <w:tcW w:w="1275" w:type="dxa"/>
            <w:shd w:val="clear" w:color="auto" w:fill="FBD4B4" w:themeFill="accent6" w:themeFillTint="66"/>
            <w:vAlign w:val="center"/>
          </w:tcPr>
          <w:p w:rsidR="00D424ED" w:rsidRPr="005547A4" w:rsidRDefault="00D424ED" w:rsidP="002D6E55">
            <w:pPr>
              <w:jc w:val="center"/>
              <w:rPr>
                <w:rFonts w:asciiTheme="minorHAnsi" w:hAnsiTheme="minorHAnsi"/>
                <w:sz w:val="16"/>
                <w:szCs w:val="16"/>
              </w:rPr>
            </w:pPr>
            <w:r w:rsidRPr="005547A4">
              <w:rPr>
                <w:rFonts w:asciiTheme="minorHAnsi" w:hAnsiTheme="minorHAnsi"/>
                <w:sz w:val="16"/>
                <w:szCs w:val="16"/>
              </w:rPr>
              <w:t>749 adet</w:t>
            </w:r>
          </w:p>
        </w:tc>
        <w:tc>
          <w:tcPr>
            <w:tcW w:w="1560" w:type="dxa"/>
            <w:shd w:val="clear" w:color="auto" w:fill="FBD4B4" w:themeFill="accent6" w:themeFillTint="66"/>
            <w:vAlign w:val="center"/>
          </w:tcPr>
          <w:p w:rsidR="00D424ED" w:rsidRPr="005547A4" w:rsidRDefault="00D424ED" w:rsidP="002D6E55">
            <w:pPr>
              <w:jc w:val="center"/>
              <w:rPr>
                <w:rFonts w:asciiTheme="minorHAnsi" w:hAnsiTheme="minorHAnsi"/>
                <w:bCs/>
                <w:sz w:val="16"/>
                <w:szCs w:val="16"/>
              </w:rPr>
            </w:pPr>
            <w:r w:rsidRPr="005547A4">
              <w:rPr>
                <w:rFonts w:asciiTheme="minorHAnsi" w:hAnsiTheme="minorHAnsi"/>
                <w:bCs/>
                <w:sz w:val="16"/>
                <w:szCs w:val="16"/>
              </w:rPr>
              <w:t>553 adet</w:t>
            </w:r>
          </w:p>
        </w:tc>
        <w:tc>
          <w:tcPr>
            <w:tcW w:w="1559" w:type="dxa"/>
            <w:shd w:val="clear" w:color="auto" w:fill="FBD4B4" w:themeFill="accent6" w:themeFillTint="66"/>
            <w:vAlign w:val="center"/>
          </w:tcPr>
          <w:p w:rsidR="00D424ED" w:rsidRPr="005547A4" w:rsidRDefault="00D424ED" w:rsidP="002D6E55">
            <w:pPr>
              <w:jc w:val="center"/>
              <w:rPr>
                <w:rFonts w:asciiTheme="minorHAnsi" w:hAnsiTheme="minorHAnsi"/>
                <w:bCs/>
                <w:sz w:val="16"/>
                <w:szCs w:val="16"/>
              </w:rPr>
            </w:pPr>
            <w:r w:rsidRPr="005547A4">
              <w:rPr>
                <w:rFonts w:asciiTheme="minorHAnsi" w:hAnsiTheme="minorHAnsi"/>
                <w:bCs/>
                <w:sz w:val="16"/>
                <w:szCs w:val="16"/>
              </w:rPr>
              <w:t>73,83</w:t>
            </w:r>
          </w:p>
        </w:tc>
      </w:tr>
      <w:tr w:rsidR="00D424ED" w:rsidRPr="002143D0" w:rsidTr="002727F9">
        <w:trPr>
          <w:jc w:val="center"/>
        </w:trPr>
        <w:tc>
          <w:tcPr>
            <w:tcW w:w="2764" w:type="dxa"/>
            <w:shd w:val="clear" w:color="auto" w:fill="FBD4B4" w:themeFill="accent6" w:themeFillTint="66"/>
            <w:vAlign w:val="center"/>
          </w:tcPr>
          <w:p w:rsidR="00D424ED" w:rsidRPr="002143D0" w:rsidRDefault="00D424ED" w:rsidP="002727F9">
            <w:pPr>
              <w:rPr>
                <w:rFonts w:asciiTheme="minorHAnsi" w:hAnsiTheme="minorHAnsi"/>
                <w:b/>
                <w:bCs/>
                <w:sz w:val="16"/>
                <w:szCs w:val="16"/>
              </w:rPr>
            </w:pPr>
            <w:r w:rsidRPr="002143D0">
              <w:rPr>
                <w:rFonts w:asciiTheme="minorHAnsi" w:hAnsiTheme="minorHAnsi"/>
                <w:b/>
                <w:sz w:val="16"/>
                <w:szCs w:val="16"/>
              </w:rPr>
              <w:t>Kurslar</w:t>
            </w:r>
          </w:p>
        </w:tc>
        <w:tc>
          <w:tcPr>
            <w:tcW w:w="1275"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p>
        </w:tc>
        <w:tc>
          <w:tcPr>
            <w:tcW w:w="1560"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p>
        </w:tc>
        <w:tc>
          <w:tcPr>
            <w:tcW w:w="1559"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a) Mekanizasyon Kursları</w:t>
            </w:r>
          </w:p>
        </w:tc>
        <w:tc>
          <w:tcPr>
            <w:tcW w:w="1275" w:type="dxa"/>
            <w:vAlign w:val="center"/>
          </w:tcPr>
          <w:p w:rsidR="00D424ED" w:rsidRPr="005547A4" w:rsidRDefault="00D424ED" w:rsidP="002D6E55">
            <w:pPr>
              <w:jc w:val="center"/>
              <w:rPr>
                <w:sz w:val="16"/>
                <w:szCs w:val="16"/>
              </w:rPr>
            </w:pPr>
            <w:r w:rsidRPr="005547A4">
              <w:rPr>
                <w:sz w:val="16"/>
                <w:szCs w:val="16"/>
              </w:rPr>
              <w:t>0</w:t>
            </w:r>
          </w:p>
        </w:tc>
        <w:tc>
          <w:tcPr>
            <w:tcW w:w="1560" w:type="dxa"/>
            <w:vAlign w:val="center"/>
          </w:tcPr>
          <w:p w:rsidR="00D424ED" w:rsidRPr="005547A4" w:rsidRDefault="00D424ED" w:rsidP="002D6E55">
            <w:pPr>
              <w:jc w:val="center"/>
              <w:rPr>
                <w:bCs/>
                <w:sz w:val="16"/>
                <w:szCs w:val="16"/>
              </w:rPr>
            </w:pPr>
            <w:r w:rsidRPr="005547A4">
              <w:rPr>
                <w:bCs/>
                <w:sz w:val="16"/>
                <w:szCs w:val="16"/>
              </w:rPr>
              <w:t>0</w:t>
            </w:r>
          </w:p>
        </w:tc>
        <w:tc>
          <w:tcPr>
            <w:tcW w:w="1559" w:type="dxa"/>
            <w:vAlign w:val="center"/>
          </w:tcPr>
          <w:p w:rsidR="00D424ED" w:rsidRPr="005547A4" w:rsidRDefault="00D424ED" w:rsidP="002D6E55">
            <w:pPr>
              <w:jc w:val="center"/>
              <w:rPr>
                <w:bCs/>
                <w:sz w:val="16"/>
                <w:szCs w:val="16"/>
              </w:rPr>
            </w:pPr>
            <w:r w:rsidRPr="005547A4">
              <w:rPr>
                <w:bCs/>
                <w:sz w:val="16"/>
                <w:szCs w:val="16"/>
              </w:rPr>
              <w:t>0</w:t>
            </w: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b)Tar. Ür. Tek. ait Diğer Kurslar</w:t>
            </w:r>
          </w:p>
        </w:tc>
        <w:tc>
          <w:tcPr>
            <w:tcW w:w="1275" w:type="dxa"/>
            <w:vAlign w:val="center"/>
          </w:tcPr>
          <w:p w:rsidR="00D424ED" w:rsidRPr="005547A4" w:rsidRDefault="00D424ED" w:rsidP="002D6E55">
            <w:pPr>
              <w:jc w:val="center"/>
              <w:rPr>
                <w:sz w:val="16"/>
                <w:szCs w:val="16"/>
              </w:rPr>
            </w:pPr>
            <w:r w:rsidRPr="005547A4">
              <w:rPr>
                <w:rFonts w:asciiTheme="minorHAnsi" w:hAnsiTheme="minorHAnsi"/>
                <w:sz w:val="16"/>
                <w:szCs w:val="16"/>
              </w:rPr>
              <w:t>32 adet</w:t>
            </w:r>
          </w:p>
        </w:tc>
        <w:tc>
          <w:tcPr>
            <w:tcW w:w="1560" w:type="dxa"/>
            <w:vAlign w:val="center"/>
          </w:tcPr>
          <w:p w:rsidR="00D424ED" w:rsidRPr="005547A4" w:rsidRDefault="00D424ED" w:rsidP="002D6E55">
            <w:pPr>
              <w:jc w:val="center"/>
              <w:rPr>
                <w:sz w:val="16"/>
                <w:szCs w:val="16"/>
              </w:rPr>
            </w:pPr>
            <w:r w:rsidRPr="005547A4">
              <w:rPr>
                <w:sz w:val="16"/>
                <w:szCs w:val="16"/>
              </w:rPr>
              <w:t>77  adet</w:t>
            </w:r>
          </w:p>
        </w:tc>
        <w:tc>
          <w:tcPr>
            <w:tcW w:w="1559" w:type="dxa"/>
            <w:vAlign w:val="center"/>
          </w:tcPr>
          <w:p w:rsidR="00D424ED" w:rsidRPr="005547A4" w:rsidRDefault="00D424ED" w:rsidP="002D6E55">
            <w:pPr>
              <w:jc w:val="center"/>
              <w:rPr>
                <w:sz w:val="16"/>
                <w:szCs w:val="16"/>
              </w:rPr>
            </w:pPr>
            <w:r w:rsidRPr="005547A4">
              <w:rPr>
                <w:sz w:val="16"/>
                <w:szCs w:val="16"/>
              </w:rPr>
              <w:t>240,62</w:t>
            </w:r>
          </w:p>
        </w:tc>
      </w:tr>
      <w:tr w:rsidR="00D424ED" w:rsidRPr="002143D0" w:rsidTr="002727F9">
        <w:trPr>
          <w:jc w:val="center"/>
        </w:trPr>
        <w:tc>
          <w:tcPr>
            <w:tcW w:w="2764" w:type="dxa"/>
            <w:shd w:val="clear" w:color="auto" w:fill="FBD4B4" w:themeFill="accent6" w:themeFillTint="66"/>
            <w:vAlign w:val="center"/>
          </w:tcPr>
          <w:p w:rsidR="00D424ED" w:rsidRPr="002143D0" w:rsidRDefault="00D424ED" w:rsidP="002727F9">
            <w:pPr>
              <w:rPr>
                <w:rFonts w:asciiTheme="minorHAnsi" w:hAnsiTheme="minorHAnsi"/>
                <w:b/>
                <w:bCs/>
                <w:sz w:val="16"/>
                <w:szCs w:val="16"/>
              </w:rPr>
            </w:pPr>
            <w:r w:rsidRPr="002143D0">
              <w:rPr>
                <w:rFonts w:asciiTheme="minorHAnsi" w:hAnsiTheme="minorHAnsi"/>
                <w:b/>
                <w:sz w:val="16"/>
                <w:szCs w:val="16"/>
              </w:rPr>
              <w:t>Diğer Faaliyetler</w:t>
            </w:r>
          </w:p>
        </w:tc>
        <w:tc>
          <w:tcPr>
            <w:tcW w:w="1275"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p>
        </w:tc>
        <w:tc>
          <w:tcPr>
            <w:tcW w:w="1560"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p>
        </w:tc>
        <w:tc>
          <w:tcPr>
            <w:tcW w:w="1559"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a) Çiftçi İnceleme Gezileri</w:t>
            </w:r>
          </w:p>
        </w:tc>
        <w:tc>
          <w:tcPr>
            <w:tcW w:w="1275" w:type="dxa"/>
            <w:vAlign w:val="center"/>
          </w:tcPr>
          <w:p w:rsidR="00D424ED" w:rsidRPr="005547A4" w:rsidRDefault="00D424ED" w:rsidP="002D6E55">
            <w:pPr>
              <w:jc w:val="center"/>
              <w:rPr>
                <w:sz w:val="16"/>
                <w:szCs w:val="16"/>
              </w:rPr>
            </w:pPr>
            <w:r w:rsidRPr="005547A4">
              <w:rPr>
                <w:bCs/>
                <w:sz w:val="16"/>
                <w:szCs w:val="16"/>
              </w:rPr>
              <w:t xml:space="preserve">7 </w:t>
            </w:r>
            <w:r w:rsidRPr="005547A4">
              <w:rPr>
                <w:rFonts w:asciiTheme="minorHAnsi" w:hAnsiTheme="minorHAnsi"/>
                <w:bCs/>
                <w:sz w:val="16"/>
                <w:szCs w:val="16"/>
              </w:rPr>
              <w:t>adet</w:t>
            </w:r>
          </w:p>
        </w:tc>
        <w:tc>
          <w:tcPr>
            <w:tcW w:w="1560" w:type="dxa"/>
            <w:vAlign w:val="center"/>
          </w:tcPr>
          <w:p w:rsidR="00D424ED" w:rsidRPr="005547A4" w:rsidRDefault="00D424ED" w:rsidP="002D6E55">
            <w:pPr>
              <w:jc w:val="center"/>
              <w:rPr>
                <w:bCs/>
                <w:sz w:val="16"/>
                <w:szCs w:val="16"/>
              </w:rPr>
            </w:pPr>
            <w:r w:rsidRPr="005547A4">
              <w:rPr>
                <w:bCs/>
                <w:sz w:val="16"/>
                <w:szCs w:val="16"/>
              </w:rPr>
              <w:t xml:space="preserve">7 </w:t>
            </w:r>
            <w:r w:rsidRPr="005547A4">
              <w:rPr>
                <w:rFonts w:asciiTheme="minorHAnsi" w:hAnsiTheme="minorHAnsi"/>
                <w:bCs/>
                <w:sz w:val="16"/>
                <w:szCs w:val="16"/>
              </w:rPr>
              <w:t>adet</w:t>
            </w:r>
          </w:p>
        </w:tc>
        <w:tc>
          <w:tcPr>
            <w:tcW w:w="1559" w:type="dxa"/>
            <w:vAlign w:val="center"/>
          </w:tcPr>
          <w:p w:rsidR="00D424ED" w:rsidRPr="005547A4" w:rsidRDefault="00D424ED" w:rsidP="002D6E55">
            <w:pPr>
              <w:jc w:val="center"/>
              <w:rPr>
                <w:bCs/>
                <w:sz w:val="16"/>
                <w:szCs w:val="16"/>
              </w:rPr>
            </w:pPr>
            <w:r w:rsidRPr="005547A4">
              <w:rPr>
                <w:bCs/>
                <w:sz w:val="16"/>
                <w:szCs w:val="16"/>
              </w:rPr>
              <w:t>100</w:t>
            </w: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b) Konferans</w:t>
            </w:r>
          </w:p>
        </w:tc>
        <w:tc>
          <w:tcPr>
            <w:tcW w:w="1275" w:type="dxa"/>
            <w:vAlign w:val="center"/>
          </w:tcPr>
          <w:p w:rsidR="00D424ED" w:rsidRPr="005547A4" w:rsidRDefault="00D424ED" w:rsidP="002D6E55">
            <w:pPr>
              <w:jc w:val="center"/>
              <w:rPr>
                <w:bCs/>
                <w:sz w:val="16"/>
                <w:szCs w:val="16"/>
              </w:rPr>
            </w:pPr>
            <w:r w:rsidRPr="005547A4">
              <w:rPr>
                <w:bCs/>
                <w:sz w:val="16"/>
                <w:szCs w:val="16"/>
              </w:rPr>
              <w:t>1</w:t>
            </w:r>
            <w:r w:rsidRPr="005547A4">
              <w:rPr>
                <w:sz w:val="16"/>
                <w:szCs w:val="16"/>
              </w:rPr>
              <w:t xml:space="preserve"> adet</w:t>
            </w:r>
          </w:p>
        </w:tc>
        <w:tc>
          <w:tcPr>
            <w:tcW w:w="1560" w:type="dxa"/>
            <w:vAlign w:val="center"/>
          </w:tcPr>
          <w:p w:rsidR="00D424ED" w:rsidRPr="005547A4" w:rsidRDefault="00D424ED" w:rsidP="002D6E55">
            <w:pPr>
              <w:jc w:val="center"/>
              <w:rPr>
                <w:bCs/>
                <w:sz w:val="16"/>
                <w:szCs w:val="16"/>
              </w:rPr>
            </w:pPr>
            <w:r w:rsidRPr="005547A4">
              <w:rPr>
                <w:bCs/>
                <w:sz w:val="16"/>
                <w:szCs w:val="16"/>
              </w:rPr>
              <w:t>4</w:t>
            </w:r>
            <w:r w:rsidRPr="005547A4">
              <w:rPr>
                <w:sz w:val="16"/>
                <w:szCs w:val="16"/>
              </w:rPr>
              <w:t xml:space="preserve"> adet</w:t>
            </w:r>
          </w:p>
        </w:tc>
        <w:tc>
          <w:tcPr>
            <w:tcW w:w="1559" w:type="dxa"/>
            <w:vAlign w:val="center"/>
          </w:tcPr>
          <w:p w:rsidR="00D424ED" w:rsidRPr="005547A4" w:rsidRDefault="00D424ED" w:rsidP="002D6E55">
            <w:pPr>
              <w:jc w:val="center"/>
              <w:rPr>
                <w:bCs/>
                <w:sz w:val="16"/>
                <w:szCs w:val="16"/>
              </w:rPr>
            </w:pPr>
            <w:r w:rsidRPr="005547A4">
              <w:rPr>
                <w:bCs/>
                <w:sz w:val="16"/>
                <w:szCs w:val="16"/>
              </w:rPr>
              <w:t>400</w:t>
            </w: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c) Panel</w:t>
            </w:r>
          </w:p>
        </w:tc>
        <w:tc>
          <w:tcPr>
            <w:tcW w:w="1275" w:type="dxa"/>
            <w:vAlign w:val="center"/>
          </w:tcPr>
          <w:p w:rsidR="00D424ED" w:rsidRPr="005547A4" w:rsidRDefault="00D424ED" w:rsidP="002D6E55">
            <w:pPr>
              <w:jc w:val="center"/>
              <w:rPr>
                <w:sz w:val="16"/>
                <w:szCs w:val="16"/>
              </w:rPr>
            </w:pPr>
            <w:r w:rsidRPr="005547A4">
              <w:rPr>
                <w:bCs/>
                <w:sz w:val="16"/>
                <w:szCs w:val="16"/>
              </w:rPr>
              <w:t>1</w:t>
            </w:r>
            <w:r w:rsidRPr="005547A4">
              <w:rPr>
                <w:sz w:val="16"/>
                <w:szCs w:val="16"/>
              </w:rPr>
              <w:t xml:space="preserve"> adet</w:t>
            </w:r>
          </w:p>
        </w:tc>
        <w:tc>
          <w:tcPr>
            <w:tcW w:w="1560" w:type="dxa"/>
            <w:vAlign w:val="center"/>
          </w:tcPr>
          <w:p w:rsidR="00D424ED" w:rsidRPr="005547A4" w:rsidRDefault="00D424ED" w:rsidP="002D6E55">
            <w:pPr>
              <w:jc w:val="center"/>
              <w:rPr>
                <w:bCs/>
                <w:sz w:val="16"/>
                <w:szCs w:val="16"/>
              </w:rPr>
            </w:pPr>
            <w:r w:rsidRPr="005547A4">
              <w:rPr>
                <w:bCs/>
                <w:sz w:val="16"/>
                <w:szCs w:val="16"/>
              </w:rPr>
              <w:t>1</w:t>
            </w:r>
            <w:r w:rsidRPr="005547A4">
              <w:rPr>
                <w:sz w:val="16"/>
                <w:szCs w:val="16"/>
              </w:rPr>
              <w:t xml:space="preserve"> adet</w:t>
            </w:r>
          </w:p>
        </w:tc>
        <w:tc>
          <w:tcPr>
            <w:tcW w:w="1559" w:type="dxa"/>
            <w:vAlign w:val="center"/>
          </w:tcPr>
          <w:p w:rsidR="00D424ED" w:rsidRPr="005547A4" w:rsidRDefault="00D424ED" w:rsidP="002D6E55">
            <w:pPr>
              <w:jc w:val="center"/>
              <w:rPr>
                <w:bCs/>
                <w:sz w:val="16"/>
                <w:szCs w:val="16"/>
              </w:rPr>
            </w:pPr>
            <w:r w:rsidRPr="005547A4">
              <w:rPr>
                <w:bCs/>
                <w:sz w:val="16"/>
                <w:szCs w:val="16"/>
              </w:rPr>
              <w:t>100</w:t>
            </w: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d)Teşvik müsabakaları</w:t>
            </w:r>
          </w:p>
        </w:tc>
        <w:tc>
          <w:tcPr>
            <w:tcW w:w="1275" w:type="dxa"/>
            <w:vAlign w:val="center"/>
          </w:tcPr>
          <w:p w:rsidR="00D424ED" w:rsidRPr="005547A4" w:rsidRDefault="00D424ED" w:rsidP="002D6E55">
            <w:pPr>
              <w:jc w:val="center"/>
              <w:rPr>
                <w:sz w:val="16"/>
                <w:szCs w:val="16"/>
              </w:rPr>
            </w:pPr>
            <w:r w:rsidRPr="005547A4">
              <w:rPr>
                <w:sz w:val="16"/>
                <w:szCs w:val="16"/>
              </w:rPr>
              <w:t>-</w:t>
            </w:r>
          </w:p>
        </w:tc>
        <w:tc>
          <w:tcPr>
            <w:tcW w:w="1560" w:type="dxa"/>
            <w:vAlign w:val="center"/>
          </w:tcPr>
          <w:p w:rsidR="00D424ED" w:rsidRPr="005547A4" w:rsidRDefault="00D424ED" w:rsidP="002D6E55">
            <w:pPr>
              <w:jc w:val="center"/>
              <w:rPr>
                <w:bCs/>
                <w:sz w:val="16"/>
                <w:szCs w:val="16"/>
              </w:rPr>
            </w:pPr>
            <w:r w:rsidRPr="005547A4">
              <w:rPr>
                <w:bCs/>
                <w:sz w:val="16"/>
                <w:szCs w:val="16"/>
              </w:rPr>
              <w:t>4</w:t>
            </w:r>
            <w:r w:rsidRPr="005547A4">
              <w:rPr>
                <w:sz w:val="16"/>
                <w:szCs w:val="16"/>
              </w:rPr>
              <w:t xml:space="preserve"> adet</w:t>
            </w:r>
          </w:p>
        </w:tc>
        <w:tc>
          <w:tcPr>
            <w:tcW w:w="1559" w:type="dxa"/>
            <w:vAlign w:val="center"/>
          </w:tcPr>
          <w:p w:rsidR="00D424ED" w:rsidRPr="005547A4" w:rsidRDefault="00D424ED" w:rsidP="002D6E55">
            <w:pPr>
              <w:jc w:val="center"/>
              <w:rPr>
                <w:bCs/>
                <w:sz w:val="16"/>
                <w:szCs w:val="16"/>
              </w:rPr>
            </w:pPr>
            <w:r w:rsidRPr="005547A4">
              <w:rPr>
                <w:bCs/>
                <w:sz w:val="16"/>
                <w:szCs w:val="16"/>
              </w:rPr>
              <w:t>400</w:t>
            </w: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e)Sergi</w:t>
            </w:r>
          </w:p>
        </w:tc>
        <w:tc>
          <w:tcPr>
            <w:tcW w:w="1275" w:type="dxa"/>
            <w:vAlign w:val="center"/>
          </w:tcPr>
          <w:p w:rsidR="00D424ED" w:rsidRPr="005547A4" w:rsidRDefault="00D424ED" w:rsidP="002D6E55">
            <w:pPr>
              <w:jc w:val="center"/>
              <w:rPr>
                <w:sz w:val="16"/>
                <w:szCs w:val="16"/>
              </w:rPr>
            </w:pPr>
            <w:r w:rsidRPr="005547A4">
              <w:rPr>
                <w:sz w:val="16"/>
                <w:szCs w:val="16"/>
              </w:rPr>
              <w:t>-</w:t>
            </w:r>
          </w:p>
        </w:tc>
        <w:tc>
          <w:tcPr>
            <w:tcW w:w="1560" w:type="dxa"/>
            <w:vAlign w:val="center"/>
          </w:tcPr>
          <w:p w:rsidR="00D424ED" w:rsidRPr="005547A4" w:rsidRDefault="00D424ED" w:rsidP="002D6E55">
            <w:pPr>
              <w:jc w:val="center"/>
              <w:rPr>
                <w:sz w:val="16"/>
                <w:szCs w:val="16"/>
              </w:rPr>
            </w:pPr>
            <w:r w:rsidRPr="005547A4">
              <w:rPr>
                <w:sz w:val="16"/>
                <w:szCs w:val="16"/>
              </w:rPr>
              <w:t>2 adet</w:t>
            </w:r>
          </w:p>
        </w:tc>
        <w:tc>
          <w:tcPr>
            <w:tcW w:w="1559" w:type="dxa"/>
            <w:vAlign w:val="center"/>
          </w:tcPr>
          <w:p w:rsidR="00D424ED" w:rsidRPr="005547A4" w:rsidRDefault="00D424ED" w:rsidP="002D6E55">
            <w:pPr>
              <w:jc w:val="center"/>
              <w:rPr>
                <w:sz w:val="16"/>
                <w:szCs w:val="16"/>
              </w:rPr>
            </w:pPr>
            <w:r w:rsidRPr="005547A4">
              <w:rPr>
                <w:sz w:val="16"/>
                <w:szCs w:val="16"/>
              </w:rPr>
              <w:t>200</w:t>
            </w:r>
          </w:p>
        </w:tc>
      </w:tr>
      <w:tr w:rsidR="00D424ED" w:rsidRPr="002143D0" w:rsidTr="002727F9">
        <w:trPr>
          <w:jc w:val="center"/>
        </w:trPr>
        <w:tc>
          <w:tcPr>
            <w:tcW w:w="2764" w:type="dxa"/>
            <w:vAlign w:val="center"/>
          </w:tcPr>
          <w:p w:rsidR="00D424ED" w:rsidRPr="002143D0" w:rsidRDefault="00D424ED" w:rsidP="002727F9">
            <w:pPr>
              <w:rPr>
                <w:rFonts w:asciiTheme="minorHAnsi" w:hAnsiTheme="minorHAnsi"/>
                <w:sz w:val="16"/>
                <w:szCs w:val="16"/>
              </w:rPr>
            </w:pPr>
            <w:r w:rsidRPr="002143D0">
              <w:rPr>
                <w:rFonts w:asciiTheme="minorHAnsi" w:hAnsiTheme="minorHAnsi"/>
                <w:sz w:val="16"/>
                <w:szCs w:val="16"/>
              </w:rPr>
              <w:t>f) Diğer Benzer Faaliyetler</w:t>
            </w:r>
          </w:p>
        </w:tc>
        <w:tc>
          <w:tcPr>
            <w:tcW w:w="1275" w:type="dxa"/>
            <w:vAlign w:val="center"/>
          </w:tcPr>
          <w:p w:rsidR="00D424ED" w:rsidRPr="005547A4" w:rsidRDefault="00D424ED" w:rsidP="002D6E55">
            <w:pPr>
              <w:jc w:val="center"/>
              <w:rPr>
                <w:sz w:val="16"/>
                <w:szCs w:val="16"/>
              </w:rPr>
            </w:pPr>
            <w:r w:rsidRPr="005547A4">
              <w:rPr>
                <w:bCs/>
                <w:sz w:val="16"/>
                <w:szCs w:val="16"/>
              </w:rPr>
              <w:t>6</w:t>
            </w:r>
            <w:r w:rsidRPr="005547A4">
              <w:rPr>
                <w:sz w:val="16"/>
                <w:szCs w:val="16"/>
              </w:rPr>
              <w:t xml:space="preserve"> adet</w:t>
            </w:r>
          </w:p>
        </w:tc>
        <w:tc>
          <w:tcPr>
            <w:tcW w:w="1560" w:type="dxa"/>
            <w:vAlign w:val="center"/>
          </w:tcPr>
          <w:p w:rsidR="00D424ED" w:rsidRPr="005547A4" w:rsidRDefault="00D424ED" w:rsidP="002D6E55">
            <w:pPr>
              <w:jc w:val="center"/>
              <w:rPr>
                <w:sz w:val="16"/>
                <w:szCs w:val="16"/>
              </w:rPr>
            </w:pPr>
            <w:r w:rsidRPr="005547A4">
              <w:rPr>
                <w:bCs/>
                <w:sz w:val="16"/>
                <w:szCs w:val="16"/>
              </w:rPr>
              <w:t>25</w:t>
            </w:r>
            <w:r w:rsidRPr="005547A4">
              <w:rPr>
                <w:sz w:val="16"/>
                <w:szCs w:val="16"/>
              </w:rPr>
              <w:t xml:space="preserve"> adet</w:t>
            </w:r>
          </w:p>
        </w:tc>
        <w:tc>
          <w:tcPr>
            <w:tcW w:w="1559" w:type="dxa"/>
            <w:vAlign w:val="center"/>
          </w:tcPr>
          <w:p w:rsidR="00D424ED" w:rsidRPr="005547A4" w:rsidRDefault="00D424ED" w:rsidP="002D6E55">
            <w:pPr>
              <w:jc w:val="center"/>
              <w:rPr>
                <w:sz w:val="16"/>
                <w:szCs w:val="16"/>
              </w:rPr>
            </w:pPr>
            <w:r w:rsidRPr="005547A4">
              <w:rPr>
                <w:sz w:val="16"/>
                <w:szCs w:val="16"/>
              </w:rPr>
              <w:t>416,66</w:t>
            </w:r>
          </w:p>
        </w:tc>
      </w:tr>
      <w:tr w:rsidR="00D424ED" w:rsidRPr="002143D0" w:rsidTr="002727F9">
        <w:trPr>
          <w:jc w:val="center"/>
        </w:trPr>
        <w:tc>
          <w:tcPr>
            <w:tcW w:w="2764" w:type="dxa"/>
            <w:shd w:val="clear" w:color="auto" w:fill="FBD4B4" w:themeFill="accent6" w:themeFillTint="66"/>
            <w:vAlign w:val="center"/>
          </w:tcPr>
          <w:p w:rsidR="00D424ED" w:rsidRPr="002143D0" w:rsidRDefault="00D424ED" w:rsidP="002727F9">
            <w:pPr>
              <w:rPr>
                <w:rFonts w:asciiTheme="minorHAnsi" w:hAnsiTheme="minorHAnsi"/>
                <w:b/>
                <w:bCs/>
                <w:sz w:val="16"/>
                <w:szCs w:val="16"/>
              </w:rPr>
            </w:pPr>
            <w:r w:rsidRPr="002143D0">
              <w:rPr>
                <w:rFonts w:asciiTheme="minorHAnsi" w:hAnsiTheme="minorHAnsi"/>
                <w:b/>
                <w:sz w:val="16"/>
                <w:szCs w:val="16"/>
              </w:rPr>
              <w:t>Kitle Yayım Vasıtaları</w:t>
            </w:r>
          </w:p>
        </w:tc>
        <w:tc>
          <w:tcPr>
            <w:tcW w:w="1275"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p>
        </w:tc>
        <w:tc>
          <w:tcPr>
            <w:tcW w:w="1560"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p>
        </w:tc>
        <w:tc>
          <w:tcPr>
            <w:tcW w:w="1559"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a) Sirküler Mektup</w:t>
            </w:r>
          </w:p>
        </w:tc>
        <w:tc>
          <w:tcPr>
            <w:tcW w:w="1275" w:type="dxa"/>
            <w:vAlign w:val="center"/>
          </w:tcPr>
          <w:p w:rsidR="00D424ED" w:rsidRPr="005547A4" w:rsidRDefault="00D424ED" w:rsidP="002D6E55">
            <w:pPr>
              <w:jc w:val="center"/>
              <w:rPr>
                <w:sz w:val="16"/>
                <w:szCs w:val="16"/>
              </w:rPr>
            </w:pPr>
            <w:r w:rsidRPr="005547A4">
              <w:rPr>
                <w:sz w:val="16"/>
                <w:szCs w:val="16"/>
              </w:rPr>
              <w:t>4695 adet</w:t>
            </w:r>
          </w:p>
        </w:tc>
        <w:tc>
          <w:tcPr>
            <w:tcW w:w="1560" w:type="dxa"/>
            <w:vAlign w:val="center"/>
          </w:tcPr>
          <w:p w:rsidR="00D424ED" w:rsidRPr="005547A4" w:rsidRDefault="00D424ED" w:rsidP="002D6E55">
            <w:pPr>
              <w:jc w:val="center"/>
              <w:rPr>
                <w:bCs/>
                <w:sz w:val="16"/>
                <w:szCs w:val="16"/>
              </w:rPr>
            </w:pPr>
            <w:r w:rsidRPr="005547A4">
              <w:rPr>
                <w:bCs/>
                <w:sz w:val="16"/>
                <w:szCs w:val="16"/>
              </w:rPr>
              <w:t>4291adet</w:t>
            </w:r>
          </w:p>
        </w:tc>
        <w:tc>
          <w:tcPr>
            <w:tcW w:w="1559" w:type="dxa"/>
            <w:vAlign w:val="center"/>
          </w:tcPr>
          <w:p w:rsidR="00D424ED" w:rsidRPr="005547A4" w:rsidRDefault="00D424ED" w:rsidP="002D6E55">
            <w:pPr>
              <w:jc w:val="center"/>
              <w:rPr>
                <w:bCs/>
                <w:sz w:val="16"/>
                <w:szCs w:val="16"/>
              </w:rPr>
            </w:pPr>
            <w:r w:rsidRPr="005547A4">
              <w:rPr>
                <w:bCs/>
                <w:sz w:val="16"/>
                <w:szCs w:val="16"/>
              </w:rPr>
              <w:t>91,39</w:t>
            </w: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b) Liflet</w:t>
            </w:r>
          </w:p>
        </w:tc>
        <w:tc>
          <w:tcPr>
            <w:tcW w:w="1275" w:type="dxa"/>
            <w:vAlign w:val="center"/>
          </w:tcPr>
          <w:p w:rsidR="00D424ED" w:rsidRPr="005547A4" w:rsidRDefault="00D424ED" w:rsidP="002D6E55">
            <w:pPr>
              <w:jc w:val="center"/>
              <w:rPr>
                <w:sz w:val="16"/>
                <w:szCs w:val="16"/>
              </w:rPr>
            </w:pPr>
            <w:r w:rsidRPr="005547A4">
              <w:rPr>
                <w:sz w:val="16"/>
                <w:szCs w:val="16"/>
              </w:rPr>
              <w:t>2412 adet</w:t>
            </w:r>
          </w:p>
        </w:tc>
        <w:tc>
          <w:tcPr>
            <w:tcW w:w="1560" w:type="dxa"/>
            <w:vAlign w:val="center"/>
          </w:tcPr>
          <w:p w:rsidR="00D424ED" w:rsidRPr="005547A4" w:rsidRDefault="00D424ED" w:rsidP="002D6E55">
            <w:pPr>
              <w:jc w:val="center"/>
              <w:rPr>
                <w:bCs/>
                <w:sz w:val="16"/>
                <w:szCs w:val="16"/>
              </w:rPr>
            </w:pPr>
            <w:r w:rsidRPr="005547A4">
              <w:rPr>
                <w:bCs/>
                <w:sz w:val="16"/>
                <w:szCs w:val="16"/>
              </w:rPr>
              <w:t>6840 adet</w:t>
            </w:r>
          </w:p>
        </w:tc>
        <w:tc>
          <w:tcPr>
            <w:tcW w:w="1559" w:type="dxa"/>
            <w:vAlign w:val="center"/>
          </w:tcPr>
          <w:p w:rsidR="00D424ED" w:rsidRPr="005547A4" w:rsidRDefault="00D424ED" w:rsidP="002D6E55">
            <w:pPr>
              <w:jc w:val="center"/>
              <w:rPr>
                <w:bCs/>
                <w:sz w:val="16"/>
                <w:szCs w:val="16"/>
              </w:rPr>
            </w:pPr>
            <w:r w:rsidRPr="005547A4">
              <w:rPr>
                <w:bCs/>
                <w:sz w:val="16"/>
                <w:szCs w:val="16"/>
              </w:rPr>
              <w:t>283,58</w:t>
            </w: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c)Broşür</w:t>
            </w:r>
          </w:p>
        </w:tc>
        <w:tc>
          <w:tcPr>
            <w:tcW w:w="1275" w:type="dxa"/>
            <w:vAlign w:val="center"/>
          </w:tcPr>
          <w:p w:rsidR="00D424ED" w:rsidRPr="005547A4" w:rsidRDefault="00D424ED" w:rsidP="002D6E55">
            <w:pPr>
              <w:jc w:val="center"/>
              <w:rPr>
                <w:sz w:val="16"/>
                <w:szCs w:val="16"/>
              </w:rPr>
            </w:pPr>
            <w:r w:rsidRPr="005547A4">
              <w:rPr>
                <w:sz w:val="16"/>
                <w:szCs w:val="16"/>
              </w:rPr>
              <w:t>-</w:t>
            </w:r>
          </w:p>
        </w:tc>
        <w:tc>
          <w:tcPr>
            <w:tcW w:w="1560" w:type="dxa"/>
            <w:vAlign w:val="center"/>
          </w:tcPr>
          <w:p w:rsidR="00D424ED" w:rsidRPr="005547A4" w:rsidRDefault="00D424ED" w:rsidP="002D6E55">
            <w:pPr>
              <w:jc w:val="center"/>
              <w:rPr>
                <w:bCs/>
                <w:sz w:val="16"/>
                <w:szCs w:val="16"/>
              </w:rPr>
            </w:pPr>
            <w:r w:rsidRPr="005547A4">
              <w:rPr>
                <w:bCs/>
                <w:sz w:val="16"/>
                <w:szCs w:val="16"/>
              </w:rPr>
              <w:t>10  adet</w:t>
            </w:r>
          </w:p>
        </w:tc>
        <w:tc>
          <w:tcPr>
            <w:tcW w:w="1559" w:type="dxa"/>
            <w:vAlign w:val="center"/>
          </w:tcPr>
          <w:p w:rsidR="00D424ED" w:rsidRPr="005547A4" w:rsidRDefault="00D424ED" w:rsidP="002D6E55">
            <w:pPr>
              <w:jc w:val="center"/>
              <w:rPr>
                <w:bCs/>
                <w:sz w:val="16"/>
                <w:szCs w:val="16"/>
              </w:rPr>
            </w:pPr>
            <w:r w:rsidRPr="005547A4">
              <w:rPr>
                <w:bCs/>
                <w:sz w:val="16"/>
                <w:szCs w:val="16"/>
              </w:rPr>
              <w:t>1000</w:t>
            </w: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d) Kitap</w:t>
            </w:r>
          </w:p>
        </w:tc>
        <w:tc>
          <w:tcPr>
            <w:tcW w:w="1275" w:type="dxa"/>
            <w:vAlign w:val="center"/>
          </w:tcPr>
          <w:p w:rsidR="00D424ED" w:rsidRPr="005547A4" w:rsidRDefault="00D424ED" w:rsidP="002D6E55">
            <w:pPr>
              <w:jc w:val="center"/>
              <w:rPr>
                <w:sz w:val="16"/>
                <w:szCs w:val="16"/>
              </w:rPr>
            </w:pPr>
            <w:r w:rsidRPr="005547A4">
              <w:rPr>
                <w:sz w:val="16"/>
                <w:szCs w:val="16"/>
              </w:rPr>
              <w:t>-</w:t>
            </w:r>
          </w:p>
        </w:tc>
        <w:tc>
          <w:tcPr>
            <w:tcW w:w="1560" w:type="dxa"/>
            <w:vAlign w:val="center"/>
          </w:tcPr>
          <w:p w:rsidR="00D424ED" w:rsidRPr="005547A4" w:rsidRDefault="00D424ED" w:rsidP="002D6E55">
            <w:pPr>
              <w:jc w:val="center"/>
              <w:rPr>
                <w:bCs/>
                <w:sz w:val="16"/>
                <w:szCs w:val="16"/>
              </w:rPr>
            </w:pPr>
            <w:r w:rsidRPr="005547A4">
              <w:rPr>
                <w:bCs/>
                <w:sz w:val="16"/>
                <w:szCs w:val="16"/>
              </w:rPr>
              <w:t>-</w:t>
            </w:r>
          </w:p>
        </w:tc>
        <w:tc>
          <w:tcPr>
            <w:tcW w:w="1559" w:type="dxa"/>
            <w:vAlign w:val="center"/>
          </w:tcPr>
          <w:p w:rsidR="00D424ED" w:rsidRPr="005547A4" w:rsidRDefault="00D424ED" w:rsidP="002D6E55">
            <w:pPr>
              <w:jc w:val="center"/>
              <w:rPr>
                <w:bCs/>
                <w:sz w:val="16"/>
                <w:szCs w:val="16"/>
              </w:rPr>
            </w:pP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e) Afiş</w:t>
            </w:r>
          </w:p>
        </w:tc>
        <w:tc>
          <w:tcPr>
            <w:tcW w:w="1275" w:type="dxa"/>
            <w:vAlign w:val="center"/>
          </w:tcPr>
          <w:p w:rsidR="00D424ED" w:rsidRPr="005547A4" w:rsidRDefault="00D424ED" w:rsidP="002D6E55">
            <w:pPr>
              <w:jc w:val="center"/>
              <w:rPr>
                <w:sz w:val="16"/>
                <w:szCs w:val="16"/>
              </w:rPr>
            </w:pPr>
            <w:r w:rsidRPr="005547A4">
              <w:rPr>
                <w:sz w:val="16"/>
                <w:szCs w:val="16"/>
              </w:rPr>
              <w:t>-</w:t>
            </w:r>
          </w:p>
        </w:tc>
        <w:tc>
          <w:tcPr>
            <w:tcW w:w="1560" w:type="dxa"/>
            <w:vAlign w:val="center"/>
          </w:tcPr>
          <w:p w:rsidR="00D424ED" w:rsidRPr="005547A4" w:rsidRDefault="00D424ED" w:rsidP="002D6E55">
            <w:pPr>
              <w:jc w:val="center"/>
              <w:rPr>
                <w:bCs/>
                <w:sz w:val="16"/>
                <w:szCs w:val="16"/>
              </w:rPr>
            </w:pPr>
            <w:r w:rsidRPr="005547A4">
              <w:rPr>
                <w:bCs/>
                <w:sz w:val="16"/>
                <w:szCs w:val="16"/>
              </w:rPr>
              <w:t>53 adet</w:t>
            </w:r>
          </w:p>
        </w:tc>
        <w:tc>
          <w:tcPr>
            <w:tcW w:w="1559" w:type="dxa"/>
            <w:vAlign w:val="center"/>
          </w:tcPr>
          <w:p w:rsidR="00D424ED" w:rsidRPr="005547A4" w:rsidRDefault="00D424ED" w:rsidP="002D6E55">
            <w:pPr>
              <w:jc w:val="center"/>
              <w:rPr>
                <w:bCs/>
                <w:sz w:val="16"/>
                <w:szCs w:val="16"/>
              </w:rPr>
            </w:pPr>
            <w:r w:rsidRPr="005547A4">
              <w:rPr>
                <w:bCs/>
                <w:sz w:val="16"/>
                <w:szCs w:val="16"/>
              </w:rPr>
              <w:t>5300</w:t>
            </w: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 xml:space="preserve">f) Slayt Seti(PP sunu)   </w:t>
            </w:r>
          </w:p>
        </w:tc>
        <w:tc>
          <w:tcPr>
            <w:tcW w:w="1275" w:type="dxa"/>
            <w:vAlign w:val="center"/>
          </w:tcPr>
          <w:p w:rsidR="00D424ED" w:rsidRPr="005547A4" w:rsidRDefault="00D424ED" w:rsidP="002D6E55">
            <w:pPr>
              <w:jc w:val="center"/>
              <w:rPr>
                <w:sz w:val="16"/>
                <w:szCs w:val="16"/>
              </w:rPr>
            </w:pPr>
            <w:r w:rsidRPr="005547A4">
              <w:rPr>
                <w:sz w:val="16"/>
                <w:szCs w:val="16"/>
              </w:rPr>
              <w:t>31 adet</w:t>
            </w:r>
          </w:p>
        </w:tc>
        <w:tc>
          <w:tcPr>
            <w:tcW w:w="1560" w:type="dxa"/>
            <w:vAlign w:val="center"/>
          </w:tcPr>
          <w:p w:rsidR="00D424ED" w:rsidRPr="005547A4" w:rsidRDefault="00D424ED" w:rsidP="002D6E55">
            <w:pPr>
              <w:jc w:val="center"/>
              <w:rPr>
                <w:sz w:val="16"/>
                <w:szCs w:val="16"/>
              </w:rPr>
            </w:pPr>
            <w:r w:rsidRPr="005547A4">
              <w:rPr>
                <w:sz w:val="16"/>
                <w:szCs w:val="16"/>
              </w:rPr>
              <w:t>38 adet</w:t>
            </w:r>
          </w:p>
        </w:tc>
        <w:tc>
          <w:tcPr>
            <w:tcW w:w="1559" w:type="dxa"/>
            <w:vAlign w:val="center"/>
          </w:tcPr>
          <w:p w:rsidR="00D424ED" w:rsidRPr="005547A4" w:rsidRDefault="00D424ED" w:rsidP="002D6E55">
            <w:pPr>
              <w:jc w:val="center"/>
              <w:rPr>
                <w:sz w:val="16"/>
                <w:szCs w:val="16"/>
              </w:rPr>
            </w:pPr>
            <w:r w:rsidRPr="005547A4">
              <w:rPr>
                <w:sz w:val="16"/>
                <w:szCs w:val="16"/>
              </w:rPr>
              <w:t>122,58</w:t>
            </w:r>
          </w:p>
        </w:tc>
      </w:tr>
      <w:tr w:rsidR="00D424ED" w:rsidRPr="002143D0" w:rsidTr="002727F9">
        <w:trPr>
          <w:jc w:val="center"/>
        </w:trPr>
        <w:tc>
          <w:tcPr>
            <w:tcW w:w="2764" w:type="dxa"/>
            <w:vAlign w:val="center"/>
          </w:tcPr>
          <w:p w:rsidR="00D424ED" w:rsidRPr="002143D0" w:rsidRDefault="00D424ED" w:rsidP="002727F9">
            <w:pPr>
              <w:rPr>
                <w:rFonts w:asciiTheme="minorHAnsi" w:hAnsiTheme="minorHAnsi"/>
                <w:sz w:val="16"/>
                <w:szCs w:val="16"/>
              </w:rPr>
            </w:pPr>
            <w:r w:rsidRPr="002143D0">
              <w:rPr>
                <w:rFonts w:asciiTheme="minorHAnsi" w:hAnsiTheme="minorHAnsi"/>
                <w:sz w:val="16"/>
                <w:szCs w:val="16"/>
              </w:rPr>
              <w:t>g)CD</w:t>
            </w:r>
          </w:p>
        </w:tc>
        <w:tc>
          <w:tcPr>
            <w:tcW w:w="1275" w:type="dxa"/>
            <w:vAlign w:val="center"/>
          </w:tcPr>
          <w:p w:rsidR="00D424ED" w:rsidRPr="005547A4" w:rsidRDefault="00D424ED" w:rsidP="002D6E55">
            <w:pPr>
              <w:jc w:val="center"/>
              <w:rPr>
                <w:sz w:val="16"/>
                <w:szCs w:val="16"/>
              </w:rPr>
            </w:pPr>
            <w:r w:rsidRPr="005547A4">
              <w:rPr>
                <w:sz w:val="16"/>
                <w:szCs w:val="16"/>
              </w:rPr>
              <w:t>16 adet</w:t>
            </w:r>
          </w:p>
        </w:tc>
        <w:tc>
          <w:tcPr>
            <w:tcW w:w="1560" w:type="dxa"/>
            <w:vAlign w:val="center"/>
          </w:tcPr>
          <w:p w:rsidR="00D424ED" w:rsidRPr="005547A4" w:rsidRDefault="00D424ED" w:rsidP="002D6E55">
            <w:pPr>
              <w:jc w:val="center"/>
              <w:rPr>
                <w:sz w:val="16"/>
                <w:szCs w:val="16"/>
              </w:rPr>
            </w:pPr>
            <w:r w:rsidRPr="005547A4">
              <w:rPr>
                <w:sz w:val="16"/>
                <w:szCs w:val="16"/>
              </w:rPr>
              <w:t>6 adet</w:t>
            </w:r>
          </w:p>
        </w:tc>
        <w:tc>
          <w:tcPr>
            <w:tcW w:w="1559" w:type="dxa"/>
            <w:vAlign w:val="center"/>
          </w:tcPr>
          <w:p w:rsidR="00D424ED" w:rsidRPr="005547A4" w:rsidRDefault="00D424ED" w:rsidP="002D6E55">
            <w:pPr>
              <w:jc w:val="center"/>
              <w:rPr>
                <w:sz w:val="16"/>
                <w:szCs w:val="16"/>
              </w:rPr>
            </w:pPr>
            <w:r w:rsidRPr="005547A4">
              <w:rPr>
                <w:sz w:val="16"/>
                <w:szCs w:val="16"/>
              </w:rPr>
              <w:t>37,5</w:t>
            </w:r>
          </w:p>
        </w:tc>
      </w:tr>
      <w:tr w:rsidR="00D424ED" w:rsidRPr="002143D0" w:rsidTr="002727F9">
        <w:trPr>
          <w:jc w:val="center"/>
        </w:trPr>
        <w:tc>
          <w:tcPr>
            <w:tcW w:w="2764" w:type="dxa"/>
            <w:shd w:val="clear" w:color="auto" w:fill="FBD4B4" w:themeFill="accent6" w:themeFillTint="66"/>
            <w:vAlign w:val="center"/>
          </w:tcPr>
          <w:p w:rsidR="00D424ED" w:rsidRPr="002143D0" w:rsidRDefault="00D424ED" w:rsidP="002727F9">
            <w:pPr>
              <w:rPr>
                <w:rFonts w:asciiTheme="minorHAnsi" w:hAnsiTheme="minorHAnsi"/>
                <w:b/>
                <w:bCs/>
                <w:sz w:val="16"/>
                <w:szCs w:val="16"/>
              </w:rPr>
            </w:pPr>
            <w:r w:rsidRPr="002143D0">
              <w:rPr>
                <w:rFonts w:asciiTheme="minorHAnsi" w:hAnsiTheme="minorHAnsi"/>
                <w:b/>
                <w:sz w:val="16"/>
                <w:szCs w:val="16"/>
              </w:rPr>
              <w:t xml:space="preserve">Hizmet içi Eğitim </w:t>
            </w:r>
            <w:r w:rsidRPr="002143D0">
              <w:rPr>
                <w:rFonts w:asciiTheme="minorHAnsi" w:hAnsiTheme="minorHAnsi"/>
                <w:b/>
                <w:bCs/>
                <w:sz w:val="16"/>
                <w:szCs w:val="16"/>
              </w:rPr>
              <w:t xml:space="preserve"> </w:t>
            </w:r>
          </w:p>
        </w:tc>
        <w:tc>
          <w:tcPr>
            <w:tcW w:w="1275" w:type="dxa"/>
            <w:shd w:val="clear" w:color="auto" w:fill="FBD4B4" w:themeFill="accent6" w:themeFillTint="66"/>
            <w:vAlign w:val="center"/>
          </w:tcPr>
          <w:p w:rsidR="00D424ED" w:rsidRPr="005547A4" w:rsidRDefault="00D424ED" w:rsidP="002D6E55">
            <w:pPr>
              <w:jc w:val="center"/>
              <w:rPr>
                <w:rFonts w:asciiTheme="minorHAnsi" w:hAnsiTheme="minorHAnsi"/>
                <w:bCs/>
                <w:sz w:val="16"/>
                <w:szCs w:val="16"/>
              </w:rPr>
            </w:pPr>
            <w:r w:rsidRPr="005547A4">
              <w:rPr>
                <w:rFonts w:asciiTheme="minorHAnsi" w:hAnsiTheme="minorHAnsi"/>
                <w:bCs/>
                <w:sz w:val="16"/>
                <w:szCs w:val="16"/>
              </w:rPr>
              <w:t xml:space="preserve">15 </w:t>
            </w:r>
            <w:r w:rsidRPr="005547A4">
              <w:rPr>
                <w:sz w:val="16"/>
                <w:szCs w:val="16"/>
              </w:rPr>
              <w:t>adet</w:t>
            </w:r>
          </w:p>
        </w:tc>
        <w:tc>
          <w:tcPr>
            <w:tcW w:w="1560" w:type="dxa"/>
            <w:shd w:val="clear" w:color="auto" w:fill="FBD4B4" w:themeFill="accent6" w:themeFillTint="66"/>
            <w:vAlign w:val="center"/>
          </w:tcPr>
          <w:p w:rsidR="00D424ED" w:rsidRPr="005547A4" w:rsidRDefault="00D424ED" w:rsidP="002D6E55">
            <w:pPr>
              <w:jc w:val="center"/>
              <w:rPr>
                <w:rFonts w:asciiTheme="minorHAnsi" w:hAnsiTheme="minorHAnsi"/>
                <w:bCs/>
                <w:sz w:val="16"/>
                <w:szCs w:val="16"/>
              </w:rPr>
            </w:pPr>
            <w:r w:rsidRPr="005547A4">
              <w:rPr>
                <w:rFonts w:asciiTheme="minorHAnsi" w:hAnsiTheme="minorHAnsi"/>
                <w:bCs/>
                <w:sz w:val="16"/>
                <w:szCs w:val="16"/>
              </w:rPr>
              <w:t>26 adet</w:t>
            </w:r>
          </w:p>
        </w:tc>
        <w:tc>
          <w:tcPr>
            <w:tcW w:w="1559" w:type="dxa"/>
            <w:shd w:val="clear" w:color="auto" w:fill="FBD4B4" w:themeFill="accent6" w:themeFillTint="66"/>
            <w:vAlign w:val="center"/>
          </w:tcPr>
          <w:p w:rsidR="00D424ED" w:rsidRPr="005547A4" w:rsidRDefault="00D424ED" w:rsidP="002D6E55">
            <w:pPr>
              <w:jc w:val="center"/>
              <w:rPr>
                <w:rFonts w:asciiTheme="minorHAnsi" w:hAnsiTheme="minorHAnsi"/>
                <w:bCs/>
                <w:sz w:val="16"/>
                <w:szCs w:val="16"/>
              </w:rPr>
            </w:pPr>
            <w:r w:rsidRPr="005547A4">
              <w:rPr>
                <w:rFonts w:asciiTheme="minorHAnsi" w:hAnsiTheme="minorHAnsi"/>
                <w:bCs/>
                <w:sz w:val="16"/>
                <w:szCs w:val="16"/>
              </w:rPr>
              <w:t>173,33</w:t>
            </w:r>
          </w:p>
        </w:tc>
      </w:tr>
    </w:tbl>
    <w:p w:rsidR="00641B36" w:rsidRPr="002143D0" w:rsidRDefault="00641B36" w:rsidP="007F7A49">
      <w:pPr>
        <w:spacing w:line="276" w:lineRule="auto"/>
        <w:rPr>
          <w:rFonts w:asciiTheme="minorHAnsi" w:hAnsiTheme="minorHAnsi"/>
          <w:sz w:val="22"/>
          <w:szCs w:val="22"/>
        </w:rPr>
      </w:pPr>
      <w:bookmarkStart w:id="839" w:name="_Toc411347593"/>
      <w:bookmarkStart w:id="840" w:name="_Toc378852763"/>
      <w:bookmarkStart w:id="841" w:name="_Toc379183303"/>
      <w:bookmarkStart w:id="842" w:name="_Toc379185165"/>
      <w:r w:rsidRPr="002143D0">
        <w:rPr>
          <w:rFonts w:asciiTheme="minorHAnsi" w:hAnsiTheme="minorHAnsi"/>
          <w:sz w:val="22"/>
          <w:szCs w:val="22"/>
        </w:rPr>
        <w:t xml:space="preserve"> </w:t>
      </w:r>
    </w:p>
    <w:p w:rsidR="00D424ED" w:rsidRPr="002143D0" w:rsidRDefault="004940E9" w:rsidP="004940E9">
      <w:pPr>
        <w:tabs>
          <w:tab w:val="left" w:pos="1908"/>
          <w:tab w:val="left" w:pos="2076"/>
        </w:tabs>
        <w:rPr>
          <w:rFonts w:asciiTheme="minorHAnsi" w:hAnsiTheme="minorHAnsi"/>
          <w:sz w:val="22"/>
          <w:szCs w:val="22"/>
        </w:rPr>
      </w:pPr>
      <w:bookmarkStart w:id="843" w:name="_Toc411347596"/>
      <w:bookmarkEnd w:id="839"/>
      <w:r w:rsidRPr="002143D0">
        <w:rPr>
          <w:rFonts w:asciiTheme="minorHAnsi" w:hAnsiTheme="minorHAnsi"/>
          <w:sz w:val="22"/>
          <w:szCs w:val="22"/>
        </w:rPr>
        <w:tab/>
      </w:r>
    </w:p>
    <w:tbl>
      <w:tblPr>
        <w:tblW w:w="5267" w:type="dxa"/>
        <w:jc w:val="center"/>
        <w:tblCellMar>
          <w:left w:w="61" w:type="dxa"/>
          <w:right w:w="61" w:type="dxa"/>
        </w:tblCellMar>
        <w:tblLook w:val="04A0" w:firstRow="1" w:lastRow="0" w:firstColumn="1" w:lastColumn="0" w:noHBand="0" w:noVBand="1"/>
      </w:tblPr>
      <w:tblGrid>
        <w:gridCol w:w="596"/>
        <w:gridCol w:w="1318"/>
        <w:gridCol w:w="903"/>
        <w:gridCol w:w="1143"/>
        <w:gridCol w:w="1307"/>
      </w:tblGrid>
      <w:tr w:rsidR="00D424ED" w:rsidRPr="005547A4" w:rsidTr="002D6E55">
        <w:trPr>
          <w:trHeight w:val="330"/>
          <w:jc w:val="center"/>
        </w:trPr>
        <w:tc>
          <w:tcPr>
            <w:tcW w:w="4634" w:type="dxa"/>
            <w:gridSpan w:val="5"/>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D424ED" w:rsidRPr="005547A4" w:rsidRDefault="00D424ED" w:rsidP="002D6E55">
            <w:pPr>
              <w:spacing w:line="256" w:lineRule="auto"/>
              <w:jc w:val="center"/>
              <w:rPr>
                <w:rFonts w:asciiTheme="minorHAnsi" w:hAnsiTheme="minorHAnsi"/>
                <w:b/>
                <w:bCs/>
                <w:sz w:val="20"/>
                <w:szCs w:val="20"/>
                <w:lang w:eastAsia="en-US"/>
              </w:rPr>
            </w:pPr>
            <w:r w:rsidRPr="005547A4">
              <w:rPr>
                <w:rFonts w:asciiTheme="minorHAnsi" w:hAnsiTheme="minorHAnsi"/>
                <w:b/>
                <w:sz w:val="22"/>
                <w:szCs w:val="22"/>
                <w:lang w:eastAsia="en-US"/>
              </w:rPr>
              <w:tab/>
            </w:r>
            <w:r w:rsidRPr="005547A4">
              <w:rPr>
                <w:rFonts w:asciiTheme="minorHAnsi" w:hAnsiTheme="minorHAnsi"/>
                <w:b/>
                <w:bCs/>
                <w:sz w:val="20"/>
                <w:szCs w:val="20"/>
                <w:lang w:eastAsia="en-US"/>
              </w:rPr>
              <w:t>Bayrak-Sancak Arpa Çeşit Demonstrasyonu</w:t>
            </w:r>
          </w:p>
        </w:tc>
      </w:tr>
      <w:tr w:rsidR="00D424ED" w:rsidRPr="005547A4" w:rsidTr="002D6E55">
        <w:trPr>
          <w:trHeight w:val="278"/>
          <w:jc w:val="center"/>
        </w:trPr>
        <w:tc>
          <w:tcPr>
            <w:tcW w:w="498"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D424ED" w:rsidRPr="005547A4" w:rsidRDefault="00D424ED" w:rsidP="002D6E55">
            <w:pPr>
              <w:spacing w:line="256" w:lineRule="auto"/>
              <w:jc w:val="center"/>
              <w:rPr>
                <w:rFonts w:asciiTheme="minorHAnsi" w:hAnsiTheme="minorHAnsi"/>
                <w:b/>
                <w:bCs/>
                <w:sz w:val="20"/>
                <w:szCs w:val="20"/>
                <w:lang w:eastAsia="en-US"/>
              </w:rPr>
            </w:pPr>
            <w:r w:rsidRPr="005547A4">
              <w:rPr>
                <w:rFonts w:asciiTheme="minorHAnsi" w:hAnsiTheme="minorHAnsi"/>
                <w:b/>
                <w:bCs/>
                <w:sz w:val="20"/>
                <w:szCs w:val="20"/>
                <w:lang w:eastAsia="en-US"/>
              </w:rPr>
              <w:t>Yıl</w:t>
            </w:r>
          </w:p>
        </w:tc>
        <w:tc>
          <w:tcPr>
            <w:tcW w:w="1167" w:type="dxa"/>
            <w:tcBorders>
              <w:top w:val="nil"/>
              <w:left w:val="nil"/>
              <w:bottom w:val="single" w:sz="4" w:space="0" w:color="auto"/>
              <w:right w:val="single" w:sz="4" w:space="0" w:color="auto"/>
            </w:tcBorders>
            <w:shd w:val="clear" w:color="auto" w:fill="FBD4B4" w:themeFill="accent6" w:themeFillTint="66"/>
            <w:vAlign w:val="center"/>
            <w:hideMark/>
          </w:tcPr>
          <w:p w:rsidR="00D424ED" w:rsidRPr="005547A4" w:rsidRDefault="00D424ED" w:rsidP="002D6E55">
            <w:pPr>
              <w:spacing w:line="256" w:lineRule="auto"/>
              <w:jc w:val="center"/>
              <w:rPr>
                <w:rFonts w:asciiTheme="minorHAnsi" w:hAnsiTheme="minorHAnsi"/>
                <w:b/>
                <w:bCs/>
                <w:sz w:val="20"/>
                <w:szCs w:val="20"/>
                <w:lang w:eastAsia="en-US"/>
              </w:rPr>
            </w:pPr>
            <w:r w:rsidRPr="005547A4">
              <w:rPr>
                <w:rFonts w:asciiTheme="minorHAnsi" w:hAnsiTheme="minorHAnsi"/>
                <w:b/>
                <w:bCs/>
                <w:sz w:val="20"/>
                <w:szCs w:val="20"/>
                <w:lang w:eastAsia="en-US"/>
              </w:rPr>
              <w:t>Köy</w:t>
            </w:r>
          </w:p>
        </w:tc>
        <w:tc>
          <w:tcPr>
            <w:tcW w:w="800" w:type="dxa"/>
            <w:tcBorders>
              <w:top w:val="nil"/>
              <w:left w:val="nil"/>
              <w:bottom w:val="single" w:sz="4" w:space="0" w:color="auto"/>
              <w:right w:val="single" w:sz="4" w:space="0" w:color="auto"/>
            </w:tcBorders>
            <w:shd w:val="clear" w:color="auto" w:fill="FBD4B4" w:themeFill="accent6" w:themeFillTint="66"/>
            <w:vAlign w:val="center"/>
            <w:hideMark/>
          </w:tcPr>
          <w:p w:rsidR="00D424ED" w:rsidRPr="005547A4" w:rsidRDefault="00D424ED" w:rsidP="002D6E55">
            <w:pPr>
              <w:spacing w:line="256" w:lineRule="auto"/>
              <w:jc w:val="center"/>
              <w:rPr>
                <w:rFonts w:asciiTheme="minorHAnsi" w:hAnsiTheme="minorHAnsi"/>
                <w:b/>
                <w:bCs/>
                <w:sz w:val="20"/>
                <w:szCs w:val="20"/>
                <w:lang w:eastAsia="en-US"/>
              </w:rPr>
            </w:pPr>
            <w:r w:rsidRPr="005547A4">
              <w:rPr>
                <w:rFonts w:asciiTheme="minorHAnsi" w:hAnsiTheme="minorHAnsi"/>
                <w:b/>
                <w:bCs/>
                <w:sz w:val="20"/>
                <w:szCs w:val="20"/>
                <w:lang w:eastAsia="en-US"/>
              </w:rPr>
              <w:t>İlçe</w:t>
            </w:r>
          </w:p>
        </w:tc>
        <w:tc>
          <w:tcPr>
            <w:tcW w:w="1012" w:type="dxa"/>
            <w:tcBorders>
              <w:top w:val="nil"/>
              <w:left w:val="nil"/>
              <w:bottom w:val="single" w:sz="4" w:space="0" w:color="auto"/>
              <w:right w:val="single" w:sz="4" w:space="0" w:color="auto"/>
            </w:tcBorders>
            <w:shd w:val="clear" w:color="auto" w:fill="FBD4B4" w:themeFill="accent6" w:themeFillTint="66"/>
            <w:vAlign w:val="center"/>
            <w:hideMark/>
          </w:tcPr>
          <w:p w:rsidR="00D424ED" w:rsidRPr="005547A4" w:rsidRDefault="00D424ED" w:rsidP="002D6E55">
            <w:pPr>
              <w:spacing w:line="256" w:lineRule="auto"/>
              <w:jc w:val="center"/>
              <w:rPr>
                <w:rFonts w:asciiTheme="minorHAnsi" w:hAnsiTheme="minorHAnsi"/>
                <w:b/>
                <w:bCs/>
                <w:sz w:val="20"/>
                <w:szCs w:val="20"/>
                <w:lang w:eastAsia="en-US"/>
              </w:rPr>
            </w:pPr>
            <w:r w:rsidRPr="005547A4">
              <w:rPr>
                <w:rFonts w:asciiTheme="minorHAnsi" w:hAnsiTheme="minorHAnsi"/>
                <w:b/>
                <w:bCs/>
                <w:sz w:val="20"/>
                <w:szCs w:val="20"/>
                <w:lang w:eastAsia="en-US"/>
              </w:rPr>
              <w:t>Tarla Günü</w:t>
            </w:r>
          </w:p>
        </w:tc>
        <w:tc>
          <w:tcPr>
            <w:tcW w:w="1154" w:type="dxa"/>
            <w:tcBorders>
              <w:top w:val="nil"/>
              <w:left w:val="nil"/>
              <w:bottom w:val="single" w:sz="4" w:space="0" w:color="auto"/>
              <w:right w:val="single" w:sz="4" w:space="0" w:color="auto"/>
            </w:tcBorders>
            <w:shd w:val="clear" w:color="auto" w:fill="FBD4B4" w:themeFill="accent6" w:themeFillTint="66"/>
            <w:vAlign w:val="center"/>
            <w:hideMark/>
          </w:tcPr>
          <w:p w:rsidR="00D424ED" w:rsidRPr="005547A4" w:rsidRDefault="00D424ED" w:rsidP="002D6E55">
            <w:pPr>
              <w:spacing w:line="256" w:lineRule="auto"/>
              <w:jc w:val="center"/>
              <w:rPr>
                <w:rFonts w:asciiTheme="minorHAnsi" w:hAnsiTheme="minorHAnsi"/>
                <w:b/>
                <w:bCs/>
                <w:sz w:val="20"/>
                <w:szCs w:val="20"/>
                <w:lang w:eastAsia="en-US"/>
              </w:rPr>
            </w:pPr>
            <w:r w:rsidRPr="005547A4">
              <w:rPr>
                <w:rFonts w:asciiTheme="minorHAnsi" w:hAnsiTheme="minorHAnsi"/>
                <w:b/>
                <w:bCs/>
                <w:sz w:val="20"/>
                <w:szCs w:val="20"/>
                <w:lang w:eastAsia="en-US"/>
              </w:rPr>
              <w:t>Katılan Çiftçi</w:t>
            </w:r>
          </w:p>
        </w:tc>
      </w:tr>
      <w:tr w:rsidR="00D424ED" w:rsidRPr="005547A4" w:rsidTr="002D6E55">
        <w:trPr>
          <w:trHeight w:val="249"/>
          <w:jc w:val="center"/>
        </w:trPr>
        <w:tc>
          <w:tcPr>
            <w:tcW w:w="498" w:type="dxa"/>
            <w:tcBorders>
              <w:top w:val="single" w:sz="4" w:space="0" w:color="auto"/>
              <w:left w:val="single" w:sz="4" w:space="0" w:color="auto"/>
              <w:bottom w:val="single" w:sz="4" w:space="0" w:color="auto"/>
              <w:right w:val="single" w:sz="4" w:space="0" w:color="auto"/>
            </w:tcBorders>
            <w:noWrap/>
            <w:vAlign w:val="center"/>
            <w:hideMark/>
          </w:tcPr>
          <w:p w:rsidR="00D424ED" w:rsidRPr="005547A4" w:rsidRDefault="00D424ED" w:rsidP="002D6E55">
            <w:pPr>
              <w:spacing w:line="256" w:lineRule="auto"/>
              <w:rPr>
                <w:rFonts w:asciiTheme="minorHAnsi" w:hAnsiTheme="minorHAnsi"/>
                <w:sz w:val="20"/>
                <w:szCs w:val="20"/>
                <w:lang w:eastAsia="en-US"/>
              </w:rPr>
            </w:pPr>
            <w:r w:rsidRPr="005547A4">
              <w:rPr>
                <w:rFonts w:asciiTheme="minorHAnsi" w:hAnsiTheme="minorHAnsi"/>
                <w:sz w:val="20"/>
                <w:szCs w:val="20"/>
                <w:lang w:eastAsia="en-US"/>
              </w:rPr>
              <w:t>2017</w:t>
            </w:r>
          </w:p>
        </w:tc>
        <w:tc>
          <w:tcPr>
            <w:tcW w:w="1167" w:type="dxa"/>
            <w:tcBorders>
              <w:top w:val="single" w:sz="4" w:space="0" w:color="auto"/>
              <w:left w:val="nil"/>
              <w:bottom w:val="single" w:sz="4" w:space="0" w:color="auto"/>
              <w:right w:val="single" w:sz="4" w:space="0" w:color="auto"/>
            </w:tcBorders>
            <w:vAlign w:val="center"/>
            <w:hideMark/>
          </w:tcPr>
          <w:p w:rsidR="00D424ED" w:rsidRPr="005547A4" w:rsidRDefault="00D424ED" w:rsidP="002D6E55">
            <w:pPr>
              <w:spacing w:line="256" w:lineRule="auto"/>
              <w:rPr>
                <w:rFonts w:asciiTheme="minorHAnsi" w:hAnsiTheme="minorHAnsi"/>
                <w:sz w:val="20"/>
                <w:szCs w:val="20"/>
                <w:lang w:eastAsia="en-US"/>
              </w:rPr>
            </w:pPr>
            <w:r w:rsidRPr="005547A4">
              <w:rPr>
                <w:rFonts w:asciiTheme="minorHAnsi" w:hAnsiTheme="minorHAnsi"/>
                <w:sz w:val="20"/>
                <w:szCs w:val="20"/>
                <w:lang w:eastAsia="en-US"/>
              </w:rPr>
              <w:t>Erenköy</w:t>
            </w:r>
          </w:p>
        </w:tc>
        <w:tc>
          <w:tcPr>
            <w:tcW w:w="800" w:type="dxa"/>
            <w:tcBorders>
              <w:top w:val="single" w:sz="4" w:space="0" w:color="auto"/>
              <w:left w:val="nil"/>
              <w:bottom w:val="single" w:sz="4" w:space="0" w:color="auto"/>
              <w:right w:val="single" w:sz="4" w:space="0" w:color="auto"/>
            </w:tcBorders>
            <w:vAlign w:val="center"/>
            <w:hideMark/>
          </w:tcPr>
          <w:p w:rsidR="00D424ED" w:rsidRPr="005547A4" w:rsidRDefault="00D424ED" w:rsidP="002D6E55">
            <w:pPr>
              <w:spacing w:line="256" w:lineRule="auto"/>
              <w:rPr>
                <w:rFonts w:asciiTheme="minorHAnsi" w:hAnsiTheme="minorHAnsi"/>
                <w:sz w:val="20"/>
                <w:szCs w:val="20"/>
                <w:lang w:eastAsia="en-US"/>
              </w:rPr>
            </w:pPr>
            <w:r w:rsidRPr="005547A4">
              <w:rPr>
                <w:rFonts w:asciiTheme="minorHAnsi" w:hAnsiTheme="minorHAnsi"/>
                <w:sz w:val="20"/>
                <w:szCs w:val="20"/>
                <w:lang w:eastAsia="en-US"/>
              </w:rPr>
              <w:t>Merkez</w:t>
            </w:r>
          </w:p>
        </w:tc>
        <w:tc>
          <w:tcPr>
            <w:tcW w:w="1012" w:type="dxa"/>
            <w:tcBorders>
              <w:top w:val="single" w:sz="4" w:space="0" w:color="auto"/>
              <w:left w:val="nil"/>
              <w:bottom w:val="single" w:sz="4" w:space="0" w:color="auto"/>
              <w:right w:val="single" w:sz="4" w:space="0" w:color="auto"/>
            </w:tcBorders>
            <w:noWrap/>
            <w:vAlign w:val="center"/>
            <w:hideMark/>
          </w:tcPr>
          <w:p w:rsidR="00D424ED" w:rsidRPr="005547A4" w:rsidRDefault="00D424ED" w:rsidP="002D6E55">
            <w:pPr>
              <w:spacing w:line="256" w:lineRule="auto"/>
              <w:jc w:val="center"/>
              <w:rPr>
                <w:rFonts w:asciiTheme="minorHAnsi" w:hAnsiTheme="minorHAnsi"/>
                <w:sz w:val="20"/>
                <w:szCs w:val="20"/>
                <w:lang w:eastAsia="en-US"/>
              </w:rPr>
            </w:pPr>
            <w:r w:rsidRPr="005547A4">
              <w:rPr>
                <w:rFonts w:asciiTheme="minorHAnsi" w:hAnsiTheme="minorHAnsi"/>
                <w:sz w:val="20"/>
                <w:szCs w:val="20"/>
                <w:lang w:eastAsia="en-US"/>
              </w:rPr>
              <w:t>1</w:t>
            </w:r>
          </w:p>
        </w:tc>
        <w:tc>
          <w:tcPr>
            <w:tcW w:w="1154" w:type="dxa"/>
            <w:tcBorders>
              <w:top w:val="single" w:sz="4" w:space="0" w:color="auto"/>
              <w:left w:val="nil"/>
              <w:bottom w:val="single" w:sz="4" w:space="0" w:color="auto"/>
              <w:right w:val="single" w:sz="4" w:space="0" w:color="auto"/>
            </w:tcBorders>
            <w:noWrap/>
            <w:vAlign w:val="center"/>
            <w:hideMark/>
          </w:tcPr>
          <w:p w:rsidR="00D424ED" w:rsidRPr="005547A4" w:rsidRDefault="00D424ED" w:rsidP="002D6E55">
            <w:pPr>
              <w:spacing w:line="256" w:lineRule="auto"/>
              <w:jc w:val="center"/>
              <w:rPr>
                <w:rFonts w:asciiTheme="minorHAnsi" w:hAnsiTheme="minorHAnsi"/>
                <w:sz w:val="20"/>
                <w:szCs w:val="20"/>
                <w:lang w:eastAsia="en-US"/>
              </w:rPr>
            </w:pPr>
            <w:r w:rsidRPr="005547A4">
              <w:rPr>
                <w:rFonts w:asciiTheme="minorHAnsi" w:hAnsiTheme="minorHAnsi"/>
                <w:sz w:val="20"/>
                <w:szCs w:val="20"/>
                <w:lang w:eastAsia="en-US"/>
              </w:rPr>
              <w:t>71</w:t>
            </w:r>
          </w:p>
        </w:tc>
      </w:tr>
      <w:tr w:rsidR="00D424ED" w:rsidRPr="005547A4" w:rsidTr="002D6E55">
        <w:trPr>
          <w:trHeight w:val="249"/>
          <w:jc w:val="center"/>
        </w:trPr>
        <w:tc>
          <w:tcPr>
            <w:tcW w:w="498" w:type="dxa"/>
            <w:tcBorders>
              <w:top w:val="single" w:sz="4" w:space="0" w:color="auto"/>
              <w:left w:val="single" w:sz="4" w:space="0" w:color="auto"/>
              <w:bottom w:val="single" w:sz="4" w:space="0" w:color="auto"/>
              <w:right w:val="single" w:sz="4" w:space="0" w:color="auto"/>
            </w:tcBorders>
            <w:noWrap/>
            <w:vAlign w:val="center"/>
            <w:hideMark/>
          </w:tcPr>
          <w:p w:rsidR="00D424ED" w:rsidRPr="005547A4" w:rsidRDefault="00D424ED" w:rsidP="002D6E55">
            <w:pPr>
              <w:spacing w:line="256" w:lineRule="auto"/>
              <w:rPr>
                <w:rFonts w:asciiTheme="minorHAnsi" w:hAnsiTheme="minorHAnsi"/>
                <w:sz w:val="20"/>
                <w:szCs w:val="20"/>
                <w:lang w:eastAsia="en-US"/>
              </w:rPr>
            </w:pPr>
            <w:r w:rsidRPr="005547A4">
              <w:rPr>
                <w:rFonts w:asciiTheme="minorHAnsi" w:hAnsiTheme="minorHAnsi"/>
                <w:sz w:val="20"/>
                <w:szCs w:val="20"/>
                <w:lang w:eastAsia="en-US"/>
              </w:rPr>
              <w:t>2017</w:t>
            </w:r>
          </w:p>
        </w:tc>
        <w:tc>
          <w:tcPr>
            <w:tcW w:w="1167" w:type="dxa"/>
            <w:tcBorders>
              <w:top w:val="single" w:sz="4" w:space="0" w:color="auto"/>
              <w:left w:val="nil"/>
              <w:bottom w:val="single" w:sz="4" w:space="0" w:color="auto"/>
              <w:right w:val="single" w:sz="4" w:space="0" w:color="auto"/>
            </w:tcBorders>
            <w:vAlign w:val="center"/>
            <w:hideMark/>
          </w:tcPr>
          <w:p w:rsidR="00D424ED" w:rsidRPr="005547A4" w:rsidRDefault="00D424ED" w:rsidP="002D6E55">
            <w:pPr>
              <w:spacing w:line="256" w:lineRule="auto"/>
              <w:rPr>
                <w:rFonts w:asciiTheme="minorHAnsi" w:hAnsiTheme="minorHAnsi"/>
                <w:sz w:val="20"/>
                <w:szCs w:val="20"/>
                <w:lang w:eastAsia="en-US"/>
              </w:rPr>
            </w:pPr>
            <w:r w:rsidRPr="005547A4">
              <w:rPr>
                <w:rFonts w:asciiTheme="minorHAnsi" w:hAnsiTheme="minorHAnsi"/>
                <w:sz w:val="20"/>
                <w:szCs w:val="20"/>
                <w:lang w:eastAsia="en-US"/>
              </w:rPr>
              <w:t>Karakoca</w:t>
            </w:r>
          </w:p>
        </w:tc>
        <w:tc>
          <w:tcPr>
            <w:tcW w:w="800" w:type="dxa"/>
            <w:tcBorders>
              <w:top w:val="single" w:sz="4" w:space="0" w:color="auto"/>
              <w:left w:val="nil"/>
              <w:bottom w:val="single" w:sz="4" w:space="0" w:color="auto"/>
              <w:right w:val="single" w:sz="4" w:space="0" w:color="auto"/>
            </w:tcBorders>
            <w:vAlign w:val="center"/>
            <w:hideMark/>
          </w:tcPr>
          <w:p w:rsidR="00D424ED" w:rsidRPr="005547A4" w:rsidRDefault="00D424ED" w:rsidP="002D6E55">
            <w:pPr>
              <w:spacing w:line="256" w:lineRule="auto"/>
              <w:rPr>
                <w:rFonts w:asciiTheme="minorHAnsi" w:hAnsiTheme="minorHAnsi"/>
                <w:sz w:val="20"/>
                <w:szCs w:val="20"/>
                <w:lang w:eastAsia="en-US"/>
              </w:rPr>
            </w:pPr>
            <w:r w:rsidRPr="005547A4">
              <w:rPr>
                <w:rFonts w:asciiTheme="minorHAnsi" w:hAnsiTheme="minorHAnsi"/>
                <w:sz w:val="20"/>
                <w:szCs w:val="20"/>
                <w:lang w:eastAsia="en-US"/>
              </w:rPr>
              <w:t>Çan</w:t>
            </w:r>
          </w:p>
        </w:tc>
        <w:tc>
          <w:tcPr>
            <w:tcW w:w="1012" w:type="dxa"/>
            <w:tcBorders>
              <w:top w:val="single" w:sz="4" w:space="0" w:color="auto"/>
              <w:left w:val="nil"/>
              <w:bottom w:val="single" w:sz="4" w:space="0" w:color="auto"/>
              <w:right w:val="single" w:sz="4" w:space="0" w:color="auto"/>
            </w:tcBorders>
            <w:noWrap/>
            <w:vAlign w:val="center"/>
            <w:hideMark/>
          </w:tcPr>
          <w:p w:rsidR="00D424ED" w:rsidRPr="005547A4" w:rsidRDefault="00D424ED" w:rsidP="002D6E55">
            <w:pPr>
              <w:spacing w:line="256" w:lineRule="auto"/>
              <w:jc w:val="center"/>
              <w:rPr>
                <w:rFonts w:asciiTheme="minorHAnsi" w:hAnsiTheme="minorHAnsi"/>
                <w:sz w:val="20"/>
                <w:szCs w:val="20"/>
                <w:lang w:eastAsia="en-US"/>
              </w:rPr>
            </w:pPr>
            <w:r w:rsidRPr="005547A4">
              <w:rPr>
                <w:rFonts w:asciiTheme="minorHAnsi" w:hAnsiTheme="minorHAnsi"/>
                <w:sz w:val="20"/>
                <w:szCs w:val="20"/>
                <w:lang w:eastAsia="en-US"/>
              </w:rPr>
              <w:t>1</w:t>
            </w:r>
          </w:p>
        </w:tc>
        <w:tc>
          <w:tcPr>
            <w:tcW w:w="1154" w:type="dxa"/>
            <w:tcBorders>
              <w:top w:val="single" w:sz="4" w:space="0" w:color="auto"/>
              <w:left w:val="nil"/>
              <w:bottom w:val="single" w:sz="4" w:space="0" w:color="auto"/>
              <w:right w:val="single" w:sz="4" w:space="0" w:color="auto"/>
            </w:tcBorders>
            <w:noWrap/>
            <w:vAlign w:val="center"/>
            <w:hideMark/>
          </w:tcPr>
          <w:p w:rsidR="00D424ED" w:rsidRPr="005547A4" w:rsidRDefault="00D424ED" w:rsidP="002D6E55">
            <w:pPr>
              <w:spacing w:line="256" w:lineRule="auto"/>
              <w:jc w:val="center"/>
              <w:rPr>
                <w:rFonts w:asciiTheme="minorHAnsi" w:hAnsiTheme="minorHAnsi"/>
                <w:sz w:val="20"/>
                <w:szCs w:val="20"/>
                <w:lang w:eastAsia="en-US"/>
              </w:rPr>
            </w:pPr>
            <w:r w:rsidRPr="005547A4">
              <w:rPr>
                <w:rFonts w:asciiTheme="minorHAnsi" w:hAnsiTheme="minorHAnsi"/>
                <w:sz w:val="20"/>
                <w:szCs w:val="20"/>
                <w:lang w:eastAsia="en-US"/>
              </w:rPr>
              <w:t>91</w:t>
            </w:r>
          </w:p>
        </w:tc>
      </w:tr>
      <w:tr w:rsidR="00D424ED" w:rsidRPr="005547A4" w:rsidTr="002D6E55">
        <w:trPr>
          <w:trHeight w:val="249"/>
          <w:jc w:val="center"/>
        </w:trPr>
        <w:tc>
          <w:tcPr>
            <w:tcW w:w="498" w:type="dxa"/>
            <w:tcBorders>
              <w:top w:val="single" w:sz="4" w:space="0" w:color="auto"/>
              <w:left w:val="single" w:sz="4" w:space="0" w:color="auto"/>
              <w:bottom w:val="single" w:sz="4" w:space="0" w:color="auto"/>
              <w:right w:val="single" w:sz="4" w:space="0" w:color="auto"/>
            </w:tcBorders>
            <w:noWrap/>
            <w:vAlign w:val="center"/>
            <w:hideMark/>
          </w:tcPr>
          <w:p w:rsidR="00D424ED" w:rsidRPr="005547A4" w:rsidRDefault="00D424ED" w:rsidP="002D6E55">
            <w:pPr>
              <w:spacing w:line="256" w:lineRule="auto"/>
              <w:rPr>
                <w:rFonts w:asciiTheme="minorHAnsi" w:hAnsiTheme="minorHAnsi"/>
                <w:sz w:val="20"/>
                <w:szCs w:val="20"/>
                <w:lang w:eastAsia="en-US"/>
              </w:rPr>
            </w:pPr>
            <w:r w:rsidRPr="005547A4">
              <w:rPr>
                <w:rFonts w:asciiTheme="minorHAnsi" w:hAnsiTheme="minorHAnsi"/>
                <w:sz w:val="20"/>
                <w:szCs w:val="20"/>
                <w:lang w:eastAsia="en-US"/>
              </w:rPr>
              <w:t>2017</w:t>
            </w:r>
          </w:p>
        </w:tc>
        <w:tc>
          <w:tcPr>
            <w:tcW w:w="1167" w:type="dxa"/>
            <w:tcBorders>
              <w:top w:val="single" w:sz="4" w:space="0" w:color="auto"/>
              <w:left w:val="nil"/>
              <w:bottom w:val="single" w:sz="4" w:space="0" w:color="auto"/>
              <w:right w:val="single" w:sz="4" w:space="0" w:color="auto"/>
            </w:tcBorders>
            <w:vAlign w:val="center"/>
            <w:hideMark/>
          </w:tcPr>
          <w:p w:rsidR="00D424ED" w:rsidRPr="005547A4" w:rsidRDefault="00D424ED" w:rsidP="002D6E55">
            <w:pPr>
              <w:spacing w:line="256" w:lineRule="auto"/>
              <w:rPr>
                <w:rFonts w:asciiTheme="minorHAnsi" w:hAnsiTheme="minorHAnsi"/>
                <w:sz w:val="20"/>
                <w:szCs w:val="20"/>
                <w:lang w:eastAsia="en-US"/>
              </w:rPr>
            </w:pPr>
            <w:r w:rsidRPr="005547A4">
              <w:rPr>
                <w:rFonts w:asciiTheme="minorHAnsi" w:hAnsiTheme="minorHAnsi"/>
                <w:sz w:val="20"/>
                <w:szCs w:val="20"/>
                <w:lang w:eastAsia="en-US"/>
              </w:rPr>
              <w:t>Balıklıçeşme</w:t>
            </w:r>
          </w:p>
        </w:tc>
        <w:tc>
          <w:tcPr>
            <w:tcW w:w="800" w:type="dxa"/>
            <w:tcBorders>
              <w:top w:val="single" w:sz="4" w:space="0" w:color="auto"/>
              <w:left w:val="nil"/>
              <w:bottom w:val="single" w:sz="4" w:space="0" w:color="auto"/>
              <w:right w:val="single" w:sz="4" w:space="0" w:color="auto"/>
            </w:tcBorders>
            <w:vAlign w:val="center"/>
            <w:hideMark/>
          </w:tcPr>
          <w:p w:rsidR="00D424ED" w:rsidRPr="005547A4" w:rsidRDefault="00D424ED" w:rsidP="002D6E55">
            <w:pPr>
              <w:spacing w:line="256" w:lineRule="auto"/>
              <w:rPr>
                <w:rFonts w:asciiTheme="minorHAnsi" w:hAnsiTheme="minorHAnsi"/>
                <w:sz w:val="20"/>
                <w:szCs w:val="20"/>
                <w:lang w:eastAsia="en-US"/>
              </w:rPr>
            </w:pPr>
            <w:r w:rsidRPr="005547A4">
              <w:rPr>
                <w:rFonts w:asciiTheme="minorHAnsi" w:hAnsiTheme="minorHAnsi"/>
                <w:sz w:val="20"/>
                <w:szCs w:val="20"/>
                <w:lang w:eastAsia="en-US"/>
              </w:rPr>
              <w:t>Biga</w:t>
            </w:r>
          </w:p>
        </w:tc>
        <w:tc>
          <w:tcPr>
            <w:tcW w:w="1012" w:type="dxa"/>
            <w:tcBorders>
              <w:top w:val="single" w:sz="4" w:space="0" w:color="auto"/>
              <w:left w:val="nil"/>
              <w:bottom w:val="single" w:sz="4" w:space="0" w:color="auto"/>
              <w:right w:val="single" w:sz="4" w:space="0" w:color="auto"/>
            </w:tcBorders>
            <w:noWrap/>
            <w:vAlign w:val="center"/>
            <w:hideMark/>
          </w:tcPr>
          <w:p w:rsidR="00D424ED" w:rsidRPr="005547A4" w:rsidRDefault="00D424ED" w:rsidP="002D6E55">
            <w:pPr>
              <w:spacing w:line="256" w:lineRule="auto"/>
              <w:jc w:val="center"/>
              <w:rPr>
                <w:rFonts w:asciiTheme="minorHAnsi" w:hAnsiTheme="minorHAnsi"/>
                <w:sz w:val="20"/>
                <w:szCs w:val="20"/>
                <w:lang w:eastAsia="en-US"/>
              </w:rPr>
            </w:pPr>
            <w:r w:rsidRPr="005547A4">
              <w:rPr>
                <w:rFonts w:asciiTheme="minorHAnsi" w:hAnsiTheme="minorHAnsi"/>
                <w:sz w:val="20"/>
                <w:szCs w:val="20"/>
                <w:lang w:eastAsia="en-US"/>
              </w:rPr>
              <w:t>1</w:t>
            </w:r>
          </w:p>
        </w:tc>
        <w:tc>
          <w:tcPr>
            <w:tcW w:w="1154" w:type="dxa"/>
            <w:tcBorders>
              <w:top w:val="single" w:sz="4" w:space="0" w:color="auto"/>
              <w:left w:val="nil"/>
              <w:bottom w:val="single" w:sz="4" w:space="0" w:color="auto"/>
              <w:right w:val="single" w:sz="4" w:space="0" w:color="auto"/>
            </w:tcBorders>
            <w:noWrap/>
            <w:vAlign w:val="center"/>
            <w:hideMark/>
          </w:tcPr>
          <w:p w:rsidR="00D424ED" w:rsidRPr="005547A4" w:rsidRDefault="00D424ED" w:rsidP="002D6E55">
            <w:pPr>
              <w:spacing w:line="256" w:lineRule="auto"/>
              <w:jc w:val="center"/>
              <w:rPr>
                <w:rFonts w:asciiTheme="minorHAnsi" w:hAnsiTheme="minorHAnsi"/>
                <w:sz w:val="20"/>
                <w:szCs w:val="20"/>
                <w:lang w:eastAsia="en-US"/>
              </w:rPr>
            </w:pPr>
            <w:r w:rsidRPr="005547A4">
              <w:rPr>
                <w:rFonts w:asciiTheme="minorHAnsi" w:hAnsiTheme="minorHAnsi"/>
                <w:sz w:val="20"/>
                <w:szCs w:val="20"/>
                <w:lang w:eastAsia="en-US"/>
              </w:rPr>
              <w:t>25</w:t>
            </w:r>
          </w:p>
        </w:tc>
      </w:tr>
      <w:tr w:rsidR="00D424ED" w:rsidRPr="005547A4" w:rsidTr="002D6E55">
        <w:trPr>
          <w:trHeight w:val="249"/>
          <w:jc w:val="center"/>
        </w:trPr>
        <w:tc>
          <w:tcPr>
            <w:tcW w:w="498" w:type="dxa"/>
            <w:tcBorders>
              <w:top w:val="single" w:sz="4" w:space="0" w:color="auto"/>
              <w:left w:val="single" w:sz="4" w:space="0" w:color="auto"/>
              <w:bottom w:val="single" w:sz="4" w:space="0" w:color="auto"/>
              <w:right w:val="single" w:sz="4" w:space="0" w:color="auto"/>
            </w:tcBorders>
            <w:noWrap/>
            <w:vAlign w:val="center"/>
            <w:hideMark/>
          </w:tcPr>
          <w:p w:rsidR="00D424ED" w:rsidRPr="005547A4" w:rsidRDefault="00D424ED" w:rsidP="002D6E55">
            <w:pPr>
              <w:spacing w:line="256" w:lineRule="auto"/>
              <w:rPr>
                <w:rFonts w:asciiTheme="minorHAnsi" w:hAnsiTheme="minorHAnsi"/>
                <w:sz w:val="20"/>
                <w:szCs w:val="20"/>
                <w:lang w:eastAsia="en-US"/>
              </w:rPr>
            </w:pPr>
            <w:r w:rsidRPr="005547A4">
              <w:rPr>
                <w:rFonts w:asciiTheme="minorHAnsi" w:hAnsiTheme="minorHAnsi"/>
                <w:sz w:val="20"/>
                <w:szCs w:val="20"/>
                <w:lang w:eastAsia="en-US"/>
              </w:rPr>
              <w:t>2017</w:t>
            </w:r>
          </w:p>
        </w:tc>
        <w:tc>
          <w:tcPr>
            <w:tcW w:w="1167" w:type="dxa"/>
            <w:tcBorders>
              <w:top w:val="single" w:sz="4" w:space="0" w:color="auto"/>
              <w:left w:val="nil"/>
              <w:bottom w:val="single" w:sz="4" w:space="0" w:color="auto"/>
              <w:right w:val="single" w:sz="4" w:space="0" w:color="auto"/>
            </w:tcBorders>
            <w:vAlign w:val="center"/>
            <w:hideMark/>
          </w:tcPr>
          <w:p w:rsidR="00D424ED" w:rsidRPr="005547A4" w:rsidRDefault="00D424ED" w:rsidP="002D6E55">
            <w:pPr>
              <w:spacing w:line="256" w:lineRule="auto"/>
              <w:rPr>
                <w:rFonts w:asciiTheme="minorHAnsi" w:hAnsiTheme="minorHAnsi"/>
                <w:sz w:val="20"/>
                <w:szCs w:val="20"/>
                <w:lang w:eastAsia="en-US"/>
              </w:rPr>
            </w:pPr>
            <w:r w:rsidRPr="005547A4">
              <w:rPr>
                <w:rFonts w:asciiTheme="minorHAnsi" w:hAnsiTheme="minorHAnsi"/>
                <w:sz w:val="20"/>
                <w:szCs w:val="20"/>
                <w:lang w:eastAsia="en-US"/>
              </w:rPr>
              <w:t>Güvemalan</w:t>
            </w:r>
          </w:p>
        </w:tc>
        <w:tc>
          <w:tcPr>
            <w:tcW w:w="800" w:type="dxa"/>
            <w:tcBorders>
              <w:top w:val="single" w:sz="4" w:space="0" w:color="auto"/>
              <w:left w:val="nil"/>
              <w:bottom w:val="single" w:sz="4" w:space="0" w:color="auto"/>
              <w:right w:val="single" w:sz="4" w:space="0" w:color="auto"/>
            </w:tcBorders>
            <w:vAlign w:val="center"/>
            <w:hideMark/>
          </w:tcPr>
          <w:p w:rsidR="00D424ED" w:rsidRPr="005547A4" w:rsidRDefault="00D424ED" w:rsidP="002D6E55">
            <w:pPr>
              <w:spacing w:line="256" w:lineRule="auto"/>
              <w:rPr>
                <w:rFonts w:asciiTheme="minorHAnsi" w:hAnsiTheme="minorHAnsi"/>
                <w:sz w:val="20"/>
                <w:szCs w:val="20"/>
                <w:lang w:eastAsia="en-US"/>
              </w:rPr>
            </w:pPr>
            <w:r w:rsidRPr="005547A4">
              <w:rPr>
                <w:rFonts w:asciiTheme="minorHAnsi" w:hAnsiTheme="minorHAnsi"/>
                <w:sz w:val="20"/>
                <w:szCs w:val="20"/>
                <w:lang w:eastAsia="en-US"/>
              </w:rPr>
              <w:t>Biga</w:t>
            </w:r>
          </w:p>
        </w:tc>
        <w:tc>
          <w:tcPr>
            <w:tcW w:w="1012" w:type="dxa"/>
            <w:tcBorders>
              <w:top w:val="single" w:sz="4" w:space="0" w:color="auto"/>
              <w:left w:val="nil"/>
              <w:bottom w:val="single" w:sz="4" w:space="0" w:color="auto"/>
              <w:right w:val="single" w:sz="4" w:space="0" w:color="auto"/>
            </w:tcBorders>
            <w:noWrap/>
            <w:vAlign w:val="center"/>
            <w:hideMark/>
          </w:tcPr>
          <w:p w:rsidR="00D424ED" w:rsidRPr="005547A4" w:rsidRDefault="00D424ED" w:rsidP="002D6E55">
            <w:pPr>
              <w:spacing w:line="256" w:lineRule="auto"/>
              <w:jc w:val="center"/>
              <w:rPr>
                <w:rFonts w:asciiTheme="minorHAnsi" w:hAnsiTheme="minorHAnsi"/>
                <w:sz w:val="20"/>
                <w:szCs w:val="20"/>
                <w:lang w:eastAsia="en-US"/>
              </w:rPr>
            </w:pPr>
            <w:r w:rsidRPr="005547A4">
              <w:rPr>
                <w:rFonts w:asciiTheme="minorHAnsi" w:hAnsiTheme="minorHAnsi"/>
                <w:sz w:val="20"/>
                <w:szCs w:val="20"/>
                <w:lang w:eastAsia="en-US"/>
              </w:rPr>
              <w:t>1</w:t>
            </w:r>
          </w:p>
        </w:tc>
        <w:tc>
          <w:tcPr>
            <w:tcW w:w="1154" w:type="dxa"/>
            <w:tcBorders>
              <w:top w:val="single" w:sz="4" w:space="0" w:color="auto"/>
              <w:left w:val="nil"/>
              <w:bottom w:val="single" w:sz="4" w:space="0" w:color="auto"/>
              <w:right w:val="single" w:sz="4" w:space="0" w:color="auto"/>
            </w:tcBorders>
            <w:noWrap/>
            <w:vAlign w:val="center"/>
            <w:hideMark/>
          </w:tcPr>
          <w:p w:rsidR="00D424ED" w:rsidRPr="005547A4" w:rsidRDefault="00D424ED" w:rsidP="002D6E55">
            <w:pPr>
              <w:spacing w:line="256" w:lineRule="auto"/>
              <w:jc w:val="center"/>
              <w:rPr>
                <w:rFonts w:asciiTheme="minorHAnsi" w:hAnsiTheme="minorHAnsi"/>
                <w:sz w:val="20"/>
                <w:szCs w:val="20"/>
                <w:lang w:eastAsia="en-US"/>
              </w:rPr>
            </w:pPr>
            <w:r w:rsidRPr="005547A4">
              <w:rPr>
                <w:rFonts w:asciiTheme="minorHAnsi" w:hAnsiTheme="minorHAnsi"/>
                <w:sz w:val="20"/>
                <w:szCs w:val="20"/>
                <w:lang w:eastAsia="en-US"/>
              </w:rPr>
              <w:t>20</w:t>
            </w:r>
          </w:p>
        </w:tc>
      </w:tr>
    </w:tbl>
    <w:p w:rsidR="004940E9" w:rsidRPr="002143D0" w:rsidRDefault="004940E9" w:rsidP="004940E9">
      <w:pPr>
        <w:tabs>
          <w:tab w:val="left" w:pos="1908"/>
          <w:tab w:val="left" w:pos="2076"/>
        </w:tabs>
        <w:rPr>
          <w:rFonts w:asciiTheme="minorHAnsi" w:hAnsiTheme="minorHAnsi"/>
          <w:sz w:val="22"/>
          <w:szCs w:val="22"/>
        </w:rPr>
      </w:pPr>
    </w:p>
    <w:p w:rsidR="009A70C5" w:rsidRPr="002143D0" w:rsidRDefault="003C1838" w:rsidP="007A136B">
      <w:pPr>
        <w:pStyle w:val="Balk4"/>
        <w:spacing w:after="0"/>
      </w:pPr>
      <w:bookmarkStart w:id="844" w:name="_Toc525548174"/>
      <w:r w:rsidRPr="002143D0">
        <w:lastRenderedPageBreak/>
        <w:t>4.6</w:t>
      </w:r>
      <w:r w:rsidR="00444FCF" w:rsidRPr="002143D0">
        <w:t>.</w:t>
      </w:r>
      <w:r w:rsidR="00271D46" w:rsidRPr="002143D0">
        <w:t>10</w:t>
      </w:r>
      <w:r w:rsidR="00444FCF" w:rsidRPr="002143D0">
        <w:t>.</w:t>
      </w:r>
      <w:r w:rsidR="009A70C5" w:rsidRPr="002143D0">
        <w:t xml:space="preserve"> E-Posta Programı</w:t>
      </w:r>
      <w:bookmarkEnd w:id="843"/>
      <w:bookmarkEnd w:id="844"/>
    </w:p>
    <w:p w:rsidR="004940E9" w:rsidRPr="00326E48" w:rsidRDefault="009A70C5" w:rsidP="004940E9">
      <w:pPr>
        <w:spacing w:line="276" w:lineRule="auto"/>
        <w:rPr>
          <w:rFonts w:asciiTheme="minorHAnsi" w:hAnsiTheme="minorHAnsi"/>
          <w:sz w:val="22"/>
          <w:szCs w:val="22"/>
        </w:rPr>
      </w:pPr>
      <w:r w:rsidRPr="002143D0">
        <w:rPr>
          <w:rFonts w:asciiTheme="minorHAnsi" w:hAnsiTheme="minorHAnsi"/>
          <w:sz w:val="22"/>
          <w:szCs w:val="22"/>
        </w:rPr>
        <w:tab/>
      </w:r>
      <w:bookmarkStart w:id="845" w:name="_Toc411347597"/>
      <w:r w:rsidR="00144056" w:rsidRPr="00326E48">
        <w:rPr>
          <w:rFonts w:asciiTheme="minorHAnsi" w:hAnsiTheme="minorHAnsi"/>
          <w:sz w:val="22"/>
          <w:szCs w:val="22"/>
        </w:rPr>
        <w:t>Bakanlığımız tarafından 2014 yılında e-posta zinciri oluşturulmuştur. İl ve İlçe müdürlüklülerimizde çalışan tüm teknik personelin e-posta adresleri şubemizde toplanmıştır. Bu kapsamda 201</w:t>
      </w:r>
      <w:r w:rsidR="00545780" w:rsidRPr="00326E48">
        <w:rPr>
          <w:rFonts w:asciiTheme="minorHAnsi" w:hAnsiTheme="minorHAnsi"/>
          <w:sz w:val="22"/>
          <w:szCs w:val="22"/>
        </w:rPr>
        <w:t>7</w:t>
      </w:r>
      <w:r w:rsidR="00144056" w:rsidRPr="00326E48">
        <w:rPr>
          <w:rFonts w:asciiTheme="minorHAnsi" w:hAnsiTheme="minorHAnsi"/>
          <w:sz w:val="22"/>
          <w:szCs w:val="22"/>
        </w:rPr>
        <w:t xml:space="preserve"> yılında </w:t>
      </w:r>
      <w:r w:rsidR="00545780" w:rsidRPr="00326E48">
        <w:rPr>
          <w:rFonts w:asciiTheme="minorHAnsi" w:hAnsiTheme="minorHAnsi"/>
          <w:sz w:val="22"/>
          <w:szCs w:val="22"/>
        </w:rPr>
        <w:t>6</w:t>
      </w:r>
      <w:r w:rsidR="00144056" w:rsidRPr="00326E48">
        <w:rPr>
          <w:rFonts w:asciiTheme="minorHAnsi" w:hAnsiTheme="minorHAnsi"/>
          <w:sz w:val="22"/>
          <w:szCs w:val="22"/>
        </w:rPr>
        <w:t xml:space="preserve"> adet çeşitli Araştırma Enstitüsü Müdürlükleri ve Araştırma İstasyon Müdürlüklerinden gelen </w:t>
      </w:r>
      <w:r w:rsidR="00545780" w:rsidRPr="00326E48">
        <w:rPr>
          <w:rFonts w:asciiTheme="minorHAnsi" w:hAnsiTheme="minorHAnsi"/>
          <w:sz w:val="22"/>
          <w:szCs w:val="22"/>
        </w:rPr>
        <w:t xml:space="preserve">34 adet </w:t>
      </w:r>
      <w:r w:rsidR="00144056" w:rsidRPr="00326E48">
        <w:rPr>
          <w:rFonts w:asciiTheme="minorHAnsi" w:hAnsiTheme="minorHAnsi"/>
          <w:sz w:val="22"/>
          <w:szCs w:val="22"/>
        </w:rPr>
        <w:t xml:space="preserve">sonuçlanmış </w:t>
      </w:r>
      <w:r w:rsidR="00545780" w:rsidRPr="00326E48">
        <w:rPr>
          <w:rFonts w:asciiTheme="minorHAnsi" w:hAnsiTheme="minorHAnsi"/>
          <w:sz w:val="22"/>
          <w:szCs w:val="22"/>
        </w:rPr>
        <w:t xml:space="preserve">araştırma </w:t>
      </w:r>
      <w:r w:rsidR="00144056" w:rsidRPr="00326E48">
        <w:rPr>
          <w:rFonts w:asciiTheme="minorHAnsi" w:hAnsiTheme="minorHAnsi"/>
          <w:sz w:val="22"/>
          <w:szCs w:val="22"/>
        </w:rPr>
        <w:t>projeler</w:t>
      </w:r>
      <w:r w:rsidR="00545780" w:rsidRPr="00326E48">
        <w:rPr>
          <w:rFonts w:asciiTheme="minorHAnsi" w:hAnsiTheme="minorHAnsi"/>
          <w:sz w:val="22"/>
          <w:szCs w:val="22"/>
        </w:rPr>
        <w:t>inin</w:t>
      </w:r>
      <w:r w:rsidR="00144056" w:rsidRPr="00326E48">
        <w:rPr>
          <w:rFonts w:asciiTheme="minorHAnsi" w:hAnsiTheme="minorHAnsi"/>
          <w:sz w:val="22"/>
          <w:szCs w:val="22"/>
        </w:rPr>
        <w:t xml:space="preserve"> </w:t>
      </w:r>
      <w:r w:rsidR="00545780" w:rsidRPr="00326E48">
        <w:rPr>
          <w:rFonts w:asciiTheme="minorHAnsi" w:hAnsiTheme="minorHAnsi"/>
          <w:sz w:val="22"/>
          <w:szCs w:val="22"/>
        </w:rPr>
        <w:t>uygulamaya aktarılması ve tescil edilmiş yeni çeşitlerin uygulamaya aktarılması bilgi ve iletişim formları 534 İl ve İlçe Müdürlüğümüz personeline ulaştırılmıştır.</w:t>
      </w:r>
    </w:p>
    <w:p w:rsidR="009A70C5" w:rsidRPr="00326E48" w:rsidRDefault="003C1838" w:rsidP="00CB1CE6">
      <w:pPr>
        <w:pStyle w:val="Balk4"/>
        <w:spacing w:before="120" w:after="0"/>
      </w:pPr>
      <w:bookmarkStart w:id="846" w:name="_Toc413836874"/>
      <w:bookmarkStart w:id="847" w:name="_Toc525548175"/>
      <w:bookmarkEnd w:id="845"/>
      <w:r w:rsidRPr="00326E48">
        <w:t>4.6</w:t>
      </w:r>
      <w:r w:rsidR="004940E9" w:rsidRPr="00326E48">
        <w:t>.</w:t>
      </w:r>
      <w:r w:rsidR="00271D46" w:rsidRPr="00326E48">
        <w:t>11</w:t>
      </w:r>
      <w:r w:rsidR="004940E9" w:rsidRPr="00326E48">
        <w:t>. HİEBİS (Hizmet İçi Eğitim ve Bilgi Sistemi)</w:t>
      </w:r>
      <w:bookmarkEnd w:id="846"/>
      <w:bookmarkEnd w:id="847"/>
    </w:p>
    <w:p w:rsidR="00144056" w:rsidRPr="00326E48" w:rsidRDefault="00144056" w:rsidP="00144056">
      <w:pPr>
        <w:spacing w:line="276" w:lineRule="auto"/>
        <w:ind w:firstLine="708"/>
        <w:rPr>
          <w:rFonts w:asciiTheme="minorHAnsi" w:hAnsiTheme="minorHAnsi"/>
          <w:sz w:val="22"/>
          <w:szCs w:val="22"/>
        </w:rPr>
      </w:pPr>
      <w:r w:rsidRPr="00326E48">
        <w:rPr>
          <w:rFonts w:asciiTheme="minorHAnsi" w:hAnsiTheme="minorHAnsi"/>
          <w:sz w:val="22"/>
          <w:szCs w:val="22"/>
        </w:rPr>
        <w:t xml:space="preserve">Hizmet İçi Eğitim ve Bilgi Sistemi ile yıllık Hizmet İçi Eğitim Programı ve diğer eğitimlerin şeffaf, izlenebilir ve değerlendirilebilir bir yöntemle takibinin yapılması amaçlanmıştır. Bu kapsamda HİEBİS üzerinden </w:t>
      </w:r>
      <w:r w:rsidR="00923E8E" w:rsidRPr="00326E48">
        <w:rPr>
          <w:rFonts w:asciiTheme="minorHAnsi" w:hAnsiTheme="minorHAnsi"/>
          <w:sz w:val="22"/>
          <w:szCs w:val="22"/>
        </w:rPr>
        <w:t>168</w:t>
      </w:r>
      <w:r w:rsidRPr="00326E48">
        <w:rPr>
          <w:rFonts w:asciiTheme="minorHAnsi" w:hAnsiTheme="minorHAnsi"/>
          <w:sz w:val="22"/>
          <w:szCs w:val="22"/>
        </w:rPr>
        <w:t xml:space="preserve"> adet eğitim talep edilmiş, personelin </w:t>
      </w:r>
      <w:r w:rsidR="00923E8E" w:rsidRPr="00326E48">
        <w:rPr>
          <w:rFonts w:asciiTheme="minorHAnsi" w:hAnsiTheme="minorHAnsi"/>
          <w:sz w:val="22"/>
          <w:szCs w:val="22"/>
        </w:rPr>
        <w:t>130</w:t>
      </w:r>
      <w:r w:rsidRPr="00326E48">
        <w:rPr>
          <w:rFonts w:asciiTheme="minorHAnsi" w:hAnsiTheme="minorHAnsi"/>
          <w:sz w:val="22"/>
          <w:szCs w:val="22"/>
        </w:rPr>
        <w:t xml:space="preserve"> adet eğitimi Bakanlığımız tarafından onaylanmıştır.</w:t>
      </w:r>
    </w:p>
    <w:p w:rsidR="00271D46" w:rsidRPr="002143D0" w:rsidRDefault="00271D46" w:rsidP="004D0F4D">
      <w:pPr>
        <w:pStyle w:val="Balk3"/>
        <w:spacing w:before="120" w:after="0"/>
      </w:pPr>
      <w:bookmarkStart w:id="848" w:name="_Toc411347590"/>
      <w:bookmarkStart w:id="849" w:name="_Toc525548176"/>
      <w:r w:rsidRPr="002143D0">
        <w:t xml:space="preserve">4.6.12. </w:t>
      </w:r>
      <w:bookmarkEnd w:id="848"/>
      <w:r w:rsidRPr="002143D0">
        <w:t>Tarımsal Yayım ve Danışmanlık Hizmetleri ve Destekleme Çalışmaları</w:t>
      </w:r>
      <w:bookmarkEnd w:id="849"/>
    </w:p>
    <w:p w:rsidR="003B2DDD" w:rsidRPr="002143D0" w:rsidRDefault="003B2DDD" w:rsidP="003B2DDD">
      <w:pPr>
        <w:spacing w:line="276" w:lineRule="auto"/>
        <w:ind w:firstLine="708"/>
        <w:rPr>
          <w:rFonts w:asciiTheme="minorHAnsi" w:hAnsiTheme="minorHAnsi"/>
          <w:sz w:val="22"/>
          <w:szCs w:val="22"/>
        </w:rPr>
      </w:pPr>
      <w:r w:rsidRPr="002143D0">
        <w:rPr>
          <w:rFonts w:asciiTheme="minorHAnsi" w:hAnsiTheme="minorHAnsi"/>
          <w:sz w:val="22"/>
          <w:szCs w:val="22"/>
        </w:rPr>
        <w:t>İlimizde 201</w:t>
      </w:r>
      <w:r w:rsidR="00923E8E">
        <w:rPr>
          <w:rFonts w:asciiTheme="minorHAnsi" w:hAnsiTheme="minorHAnsi"/>
          <w:sz w:val="22"/>
          <w:szCs w:val="22"/>
        </w:rPr>
        <w:t>7</w:t>
      </w:r>
      <w:r w:rsidRPr="002143D0">
        <w:rPr>
          <w:rFonts w:asciiTheme="minorHAnsi" w:hAnsiTheme="minorHAnsi"/>
          <w:sz w:val="22"/>
          <w:szCs w:val="22"/>
        </w:rPr>
        <w:t xml:space="preserve"> yılında Tarımsal Yayım ve Danışmanlık Hizmetlerinin Düzenlenmesine Dair Yönetmelik ve bu doğrultuda hazırlanan Uygulama Esasları kapsamında İl genelinde </w:t>
      </w:r>
      <w:r w:rsidR="00923E8E">
        <w:rPr>
          <w:rFonts w:asciiTheme="minorHAnsi" w:hAnsiTheme="minorHAnsi"/>
          <w:sz w:val="22"/>
          <w:szCs w:val="22"/>
        </w:rPr>
        <w:t>1</w:t>
      </w:r>
      <w:r w:rsidRPr="002143D0">
        <w:rPr>
          <w:rFonts w:asciiTheme="minorHAnsi" w:hAnsiTheme="minorHAnsi"/>
          <w:sz w:val="22"/>
          <w:szCs w:val="22"/>
        </w:rPr>
        <w:t>adet Serbest Tarım Danışmanı Tarımsal Danışmanlık Hizmetlerini yürütmektedir.</w:t>
      </w:r>
    </w:p>
    <w:p w:rsidR="00271D46" w:rsidRPr="002143D0" w:rsidRDefault="00271D46" w:rsidP="00923E8E">
      <w:pPr>
        <w:ind w:firstLine="708"/>
        <w:rPr>
          <w:rFonts w:asciiTheme="minorHAnsi" w:hAnsiTheme="minorHAnsi"/>
          <w:sz w:val="22"/>
          <w:szCs w:val="22"/>
        </w:rPr>
      </w:pPr>
      <w:r w:rsidRPr="002143D0">
        <w:rPr>
          <w:rFonts w:asciiTheme="minorHAnsi" w:hAnsiTheme="minorHAnsi"/>
          <w:sz w:val="22"/>
          <w:szCs w:val="22"/>
        </w:rPr>
        <w:t>Tarımsal Yayım ve Danışmanlık Hizmetlerine Destekleme Ödemesi Yapılmasına Dair Tebliğ” (Tebliğ No: 2016/25) Resmi Gazetede yayımlanarak uygulamaya konulmuş ve bu kapsamda ilimizden tarımsal yayım ve danışmanlık desteğinden faydalanmak üzere başvuruda bulunan olmamıştır.</w:t>
      </w:r>
    </w:p>
    <w:p w:rsidR="00C83832" w:rsidRPr="002143D0" w:rsidRDefault="00E93B8E" w:rsidP="003B2DDD">
      <w:pPr>
        <w:pStyle w:val="Balk3"/>
      </w:pPr>
      <w:bookmarkStart w:id="850" w:name="_Toc378852765"/>
      <w:bookmarkStart w:id="851" w:name="_Toc379183305"/>
      <w:bookmarkStart w:id="852" w:name="_Toc379185167"/>
      <w:bookmarkStart w:id="853" w:name="_Toc411347599"/>
      <w:bookmarkStart w:id="854" w:name="_Toc525548177"/>
      <w:bookmarkEnd w:id="840"/>
      <w:bookmarkEnd w:id="841"/>
      <w:bookmarkEnd w:id="842"/>
      <w:r w:rsidRPr="002143D0">
        <w:t>4</w:t>
      </w:r>
      <w:r w:rsidR="003C1838" w:rsidRPr="002143D0">
        <w:t>.6</w:t>
      </w:r>
      <w:r w:rsidR="009475B7" w:rsidRPr="002143D0">
        <w:t>.</w:t>
      </w:r>
      <w:r w:rsidR="003B2DDD" w:rsidRPr="002143D0">
        <w:t>13</w:t>
      </w:r>
      <w:r w:rsidR="009475B7" w:rsidRPr="002143D0">
        <w:t>.</w:t>
      </w:r>
      <w:r w:rsidR="00C83832" w:rsidRPr="002143D0">
        <w:t xml:space="preserve"> </w:t>
      </w:r>
      <w:r w:rsidR="003B2DDD" w:rsidRPr="002143D0">
        <w:t>Enformasyon Çalışmaları</w:t>
      </w:r>
      <w:bookmarkEnd w:id="850"/>
      <w:bookmarkEnd w:id="851"/>
      <w:bookmarkEnd w:id="852"/>
      <w:bookmarkEnd w:id="853"/>
      <w:bookmarkEnd w:id="854"/>
    </w:p>
    <w:p w:rsidR="004573AE" w:rsidRPr="002143D0" w:rsidRDefault="004573AE" w:rsidP="00DB302B">
      <w:pPr>
        <w:spacing w:line="276" w:lineRule="auto"/>
        <w:ind w:firstLine="708"/>
        <w:rPr>
          <w:rFonts w:asciiTheme="minorHAnsi" w:hAnsiTheme="minorHAnsi"/>
          <w:sz w:val="22"/>
          <w:szCs w:val="22"/>
        </w:rPr>
      </w:pPr>
      <w:r w:rsidRPr="002143D0">
        <w:rPr>
          <w:rFonts w:asciiTheme="minorHAnsi" w:hAnsiTheme="minorHAnsi"/>
          <w:sz w:val="22"/>
          <w:szCs w:val="22"/>
        </w:rPr>
        <w:t>201</w:t>
      </w:r>
      <w:r w:rsidR="00923E8E">
        <w:rPr>
          <w:rFonts w:asciiTheme="minorHAnsi" w:hAnsiTheme="minorHAnsi"/>
          <w:sz w:val="22"/>
          <w:szCs w:val="22"/>
        </w:rPr>
        <w:t>7</w:t>
      </w:r>
      <w:r w:rsidRPr="002143D0">
        <w:rPr>
          <w:rFonts w:asciiTheme="minorHAnsi" w:hAnsiTheme="minorHAnsi"/>
          <w:sz w:val="22"/>
          <w:szCs w:val="22"/>
        </w:rPr>
        <w:t xml:space="preserve"> Yılında İl Müdürlüğümüz ve bağlı İlçelerimizin çalışmalarıyla ilgili </w:t>
      </w:r>
      <w:r w:rsidR="00B6474E" w:rsidRPr="002143D0">
        <w:rPr>
          <w:rFonts w:asciiTheme="minorHAnsi" w:hAnsiTheme="minorHAnsi"/>
          <w:sz w:val="22"/>
          <w:szCs w:val="22"/>
        </w:rPr>
        <w:t>Bakanlığımız</w:t>
      </w:r>
      <w:r w:rsidRPr="002143D0">
        <w:rPr>
          <w:rFonts w:asciiTheme="minorHAnsi" w:hAnsiTheme="minorHAnsi"/>
          <w:sz w:val="22"/>
          <w:szCs w:val="22"/>
        </w:rPr>
        <w:t xml:space="preserve"> Tarım Veb </w:t>
      </w:r>
      <w:r w:rsidR="00B6474E" w:rsidRPr="002143D0">
        <w:rPr>
          <w:rFonts w:asciiTheme="minorHAnsi" w:hAnsiTheme="minorHAnsi"/>
          <w:sz w:val="22"/>
          <w:szCs w:val="22"/>
        </w:rPr>
        <w:t>TV’de</w:t>
      </w:r>
      <w:r w:rsidRPr="002143D0">
        <w:rPr>
          <w:rFonts w:asciiTheme="minorHAnsi" w:hAnsiTheme="minorHAnsi"/>
          <w:sz w:val="22"/>
          <w:szCs w:val="22"/>
        </w:rPr>
        <w:t xml:space="preserve"> </w:t>
      </w:r>
      <w:r w:rsidR="00923E8E">
        <w:rPr>
          <w:rFonts w:asciiTheme="minorHAnsi" w:hAnsiTheme="minorHAnsi"/>
          <w:sz w:val="22"/>
          <w:szCs w:val="22"/>
        </w:rPr>
        <w:t>65</w:t>
      </w:r>
      <w:r w:rsidR="009D76C1" w:rsidRPr="002143D0">
        <w:rPr>
          <w:rFonts w:asciiTheme="minorHAnsi" w:hAnsiTheme="minorHAnsi"/>
          <w:sz w:val="22"/>
          <w:szCs w:val="22"/>
        </w:rPr>
        <w:t>4</w:t>
      </w:r>
      <w:r w:rsidRPr="002143D0">
        <w:rPr>
          <w:rFonts w:asciiTheme="minorHAnsi" w:hAnsiTheme="minorHAnsi"/>
          <w:sz w:val="22"/>
          <w:szCs w:val="22"/>
        </w:rPr>
        <w:t xml:space="preserve"> adet görüntülü haber gönderilerek yayınlanması sağlanmıştır. Aynı haberler yerel televizyon kanallarında ’da yayınlanmıştır. İl Müdürlüğümüz veb sayfası</w:t>
      </w:r>
      <w:r w:rsidR="009D76C1" w:rsidRPr="002143D0">
        <w:rPr>
          <w:rFonts w:asciiTheme="minorHAnsi" w:hAnsiTheme="minorHAnsi"/>
          <w:sz w:val="22"/>
          <w:szCs w:val="22"/>
        </w:rPr>
        <w:t xml:space="preserve">na yapılan çalışmalarla ilgili </w:t>
      </w:r>
      <w:r w:rsidR="00923E8E">
        <w:rPr>
          <w:rFonts w:asciiTheme="minorHAnsi" w:hAnsiTheme="minorHAnsi"/>
          <w:sz w:val="22"/>
          <w:szCs w:val="22"/>
        </w:rPr>
        <w:t>87</w:t>
      </w:r>
      <w:r w:rsidRPr="002143D0">
        <w:rPr>
          <w:rFonts w:asciiTheme="minorHAnsi" w:hAnsiTheme="minorHAnsi"/>
          <w:sz w:val="22"/>
          <w:szCs w:val="22"/>
        </w:rPr>
        <w:t xml:space="preserve"> haber konularak yayınlanması sağlanmış aynı haberler yerel </w:t>
      </w:r>
      <w:r w:rsidR="00B6474E" w:rsidRPr="002143D0">
        <w:rPr>
          <w:rFonts w:asciiTheme="minorHAnsi" w:hAnsiTheme="minorHAnsi"/>
          <w:sz w:val="22"/>
          <w:szCs w:val="22"/>
        </w:rPr>
        <w:t>gazetelerde ’de</w:t>
      </w:r>
      <w:r w:rsidRPr="002143D0">
        <w:rPr>
          <w:rFonts w:asciiTheme="minorHAnsi" w:hAnsiTheme="minorHAnsi"/>
          <w:sz w:val="22"/>
          <w:szCs w:val="22"/>
        </w:rPr>
        <w:t xml:space="preserve"> yayınlanmıştır. Yıl içinde</w:t>
      </w:r>
      <w:r w:rsidR="009D76C1" w:rsidRPr="002143D0">
        <w:rPr>
          <w:rFonts w:asciiTheme="minorHAnsi" w:hAnsiTheme="minorHAnsi"/>
          <w:sz w:val="22"/>
          <w:szCs w:val="22"/>
        </w:rPr>
        <w:t xml:space="preserve"> </w:t>
      </w:r>
      <w:r w:rsidR="00923E8E">
        <w:rPr>
          <w:rFonts w:asciiTheme="minorHAnsi" w:hAnsiTheme="minorHAnsi"/>
          <w:sz w:val="22"/>
          <w:szCs w:val="22"/>
        </w:rPr>
        <w:t xml:space="preserve">820 </w:t>
      </w:r>
      <w:r w:rsidRPr="002143D0">
        <w:rPr>
          <w:rFonts w:asciiTheme="minorHAnsi" w:hAnsiTheme="minorHAnsi"/>
          <w:sz w:val="22"/>
          <w:szCs w:val="22"/>
        </w:rPr>
        <w:t>afiş,</w:t>
      </w:r>
      <w:r w:rsidR="009D76C1" w:rsidRPr="002143D0">
        <w:rPr>
          <w:rFonts w:asciiTheme="minorHAnsi" w:hAnsiTheme="minorHAnsi"/>
          <w:sz w:val="22"/>
          <w:szCs w:val="22"/>
        </w:rPr>
        <w:t xml:space="preserve"> 50</w:t>
      </w:r>
      <w:r w:rsidR="00923E8E">
        <w:rPr>
          <w:rFonts w:asciiTheme="minorHAnsi" w:hAnsiTheme="minorHAnsi"/>
          <w:sz w:val="22"/>
          <w:szCs w:val="22"/>
        </w:rPr>
        <w:t>5</w:t>
      </w:r>
      <w:r w:rsidR="009D76C1" w:rsidRPr="002143D0">
        <w:rPr>
          <w:rFonts w:asciiTheme="minorHAnsi" w:hAnsiTheme="minorHAnsi"/>
          <w:sz w:val="22"/>
          <w:szCs w:val="22"/>
        </w:rPr>
        <w:t>0</w:t>
      </w:r>
      <w:r w:rsidR="00B6474E" w:rsidRPr="002143D0">
        <w:rPr>
          <w:rFonts w:asciiTheme="minorHAnsi" w:hAnsiTheme="minorHAnsi"/>
          <w:sz w:val="22"/>
          <w:szCs w:val="22"/>
        </w:rPr>
        <w:t xml:space="preserve"> liftlet, </w:t>
      </w:r>
      <w:r w:rsidR="009D76C1" w:rsidRPr="002143D0">
        <w:rPr>
          <w:rFonts w:asciiTheme="minorHAnsi" w:hAnsiTheme="minorHAnsi"/>
          <w:sz w:val="22"/>
          <w:szCs w:val="22"/>
        </w:rPr>
        <w:t>1</w:t>
      </w:r>
      <w:r w:rsidR="00923E8E">
        <w:rPr>
          <w:rFonts w:asciiTheme="minorHAnsi" w:hAnsiTheme="minorHAnsi"/>
          <w:sz w:val="22"/>
          <w:szCs w:val="22"/>
        </w:rPr>
        <w:t>370</w:t>
      </w:r>
      <w:r w:rsidR="009D76C1" w:rsidRPr="002143D0">
        <w:rPr>
          <w:rFonts w:asciiTheme="minorHAnsi" w:hAnsiTheme="minorHAnsi"/>
          <w:sz w:val="22"/>
          <w:szCs w:val="22"/>
        </w:rPr>
        <w:t xml:space="preserve"> </w:t>
      </w:r>
      <w:r w:rsidR="00B6474E" w:rsidRPr="002143D0">
        <w:rPr>
          <w:rFonts w:asciiTheme="minorHAnsi" w:hAnsiTheme="minorHAnsi"/>
          <w:sz w:val="22"/>
          <w:szCs w:val="22"/>
        </w:rPr>
        <w:t>davetiye</w:t>
      </w:r>
      <w:r w:rsidR="001106D1" w:rsidRPr="002143D0">
        <w:rPr>
          <w:rFonts w:asciiTheme="minorHAnsi" w:hAnsiTheme="minorHAnsi"/>
          <w:sz w:val="22"/>
          <w:szCs w:val="22"/>
        </w:rPr>
        <w:t xml:space="preserve"> hazırlanarak üreticilere ve ilgililere verilmiştir.</w:t>
      </w:r>
    </w:p>
    <w:p w:rsidR="004B4F5B" w:rsidRPr="002143D0" w:rsidRDefault="004B4F5B" w:rsidP="001106D1">
      <w:pPr>
        <w:ind w:firstLine="708"/>
        <w:rPr>
          <w:rFonts w:asciiTheme="minorHAnsi" w:hAnsiTheme="minorHAnsi"/>
          <w:sz w:val="22"/>
          <w:szCs w:val="22"/>
        </w:rPr>
      </w:pPr>
    </w:p>
    <w:p w:rsidR="004573AE" w:rsidRPr="00A370CB" w:rsidRDefault="004573AE" w:rsidP="001106D1">
      <w:pPr>
        <w:ind w:firstLine="708"/>
        <w:rPr>
          <w:rFonts w:asciiTheme="minorHAnsi" w:hAnsiTheme="minorHAnsi"/>
          <w:b/>
          <w:sz w:val="22"/>
          <w:szCs w:val="22"/>
        </w:rPr>
      </w:pPr>
      <w:r w:rsidRPr="00A370CB">
        <w:rPr>
          <w:rFonts w:asciiTheme="minorHAnsi" w:hAnsiTheme="minorHAnsi"/>
          <w:b/>
          <w:sz w:val="22"/>
          <w:szCs w:val="22"/>
        </w:rPr>
        <w:t>Kısa Mesaj Çalışmaları</w:t>
      </w:r>
      <w:r w:rsidR="004B4F5B" w:rsidRPr="00A370CB">
        <w:rPr>
          <w:rFonts w:asciiTheme="minorHAnsi" w:hAnsiTheme="minorHAnsi"/>
          <w:b/>
          <w:sz w:val="22"/>
          <w:szCs w:val="22"/>
        </w:rPr>
        <w:t>;</w:t>
      </w:r>
    </w:p>
    <w:p w:rsidR="00C83832" w:rsidRPr="002143D0" w:rsidRDefault="00C83832" w:rsidP="00DB302B">
      <w:pPr>
        <w:spacing w:line="276" w:lineRule="auto"/>
        <w:ind w:firstLine="708"/>
        <w:rPr>
          <w:rFonts w:asciiTheme="minorHAnsi" w:hAnsiTheme="minorHAnsi"/>
          <w:sz w:val="22"/>
          <w:szCs w:val="22"/>
        </w:rPr>
      </w:pPr>
      <w:r w:rsidRPr="002143D0">
        <w:rPr>
          <w:rFonts w:asciiTheme="minorHAnsi" w:hAnsiTheme="minorHAnsi"/>
          <w:sz w:val="22"/>
          <w:szCs w:val="22"/>
        </w:rPr>
        <w:t>Projenin amacı;</w:t>
      </w:r>
      <w:r w:rsidRPr="002143D0">
        <w:rPr>
          <w:rFonts w:asciiTheme="minorHAnsi" w:hAnsiTheme="minorHAnsi"/>
          <w:b/>
          <w:sz w:val="22"/>
          <w:szCs w:val="22"/>
        </w:rPr>
        <w:t xml:space="preserve"> </w:t>
      </w:r>
      <w:r w:rsidRPr="002143D0">
        <w:rPr>
          <w:rFonts w:asciiTheme="minorHAnsi" w:hAnsiTheme="minorHAnsi"/>
          <w:sz w:val="22"/>
          <w:szCs w:val="22"/>
        </w:rPr>
        <w:t xml:space="preserve">Tarımsal üretimdeki hızlı ve sürekli bilgi akışının önemine istinaden Bilgisayarlı Erken Tahmin ve Uyarı istasyonlarından alınan değerler ile Bitki Hastalık ve Zararlılarını önceden tahmin ederek çiftçimize Kısa Mesaj Hattı (SMS) ile en kısa sürede duyurmakta yine </w:t>
      </w:r>
      <w:r w:rsidR="00C37F67" w:rsidRPr="002143D0">
        <w:rPr>
          <w:rFonts w:asciiTheme="minorHAnsi" w:hAnsiTheme="minorHAnsi"/>
          <w:sz w:val="22"/>
          <w:szCs w:val="22"/>
        </w:rPr>
        <w:t>Meteorolojiden</w:t>
      </w:r>
      <w:r w:rsidRPr="002143D0">
        <w:rPr>
          <w:rFonts w:asciiTheme="minorHAnsi" w:hAnsiTheme="minorHAnsi"/>
          <w:sz w:val="22"/>
          <w:szCs w:val="22"/>
        </w:rPr>
        <w:t xml:space="preserve"> alınan Don, Aşırı yağış ve Fırtına gibi tarımsal üretimi doğrudan etkileyen </w:t>
      </w:r>
      <w:r w:rsidR="00C37F67" w:rsidRPr="002143D0">
        <w:rPr>
          <w:rFonts w:asciiTheme="minorHAnsi" w:hAnsiTheme="minorHAnsi"/>
          <w:sz w:val="22"/>
          <w:szCs w:val="22"/>
        </w:rPr>
        <w:t>meteorolojik</w:t>
      </w:r>
      <w:r w:rsidRPr="002143D0">
        <w:rPr>
          <w:rFonts w:asciiTheme="minorHAnsi" w:hAnsiTheme="minorHAnsi"/>
          <w:sz w:val="22"/>
          <w:szCs w:val="22"/>
        </w:rPr>
        <w:t xml:space="preserve"> olayları da çiftçimize en kısa sürede bildirerek gerekli tedbirleri almasını sağlamaktadır. Ay</w:t>
      </w:r>
      <w:r w:rsidR="00C37F67" w:rsidRPr="002143D0">
        <w:rPr>
          <w:rFonts w:asciiTheme="minorHAnsi" w:hAnsiTheme="minorHAnsi"/>
          <w:sz w:val="22"/>
          <w:szCs w:val="22"/>
        </w:rPr>
        <w:t>rıca Bakanlığımızın uyguladığı t</w:t>
      </w:r>
      <w:r w:rsidRPr="002143D0">
        <w:rPr>
          <w:rFonts w:asciiTheme="minorHAnsi" w:hAnsiTheme="minorHAnsi"/>
          <w:sz w:val="22"/>
          <w:szCs w:val="22"/>
        </w:rPr>
        <w:t xml:space="preserve">eşvik ve </w:t>
      </w:r>
      <w:r w:rsidR="00C37F67" w:rsidRPr="002143D0">
        <w:rPr>
          <w:rFonts w:asciiTheme="minorHAnsi" w:hAnsiTheme="minorHAnsi"/>
          <w:sz w:val="22"/>
          <w:szCs w:val="22"/>
        </w:rPr>
        <w:t>desteklemeler ile diğer t</w:t>
      </w:r>
      <w:r w:rsidRPr="002143D0">
        <w:rPr>
          <w:rFonts w:asciiTheme="minorHAnsi" w:hAnsiTheme="minorHAnsi"/>
          <w:sz w:val="22"/>
          <w:szCs w:val="22"/>
        </w:rPr>
        <w:t xml:space="preserve">arımsal konulardaki duyuruları sisteme kayıtlı çiftçilerimizin cep telefonlarına en kısa sürede intikal ettirmektir. </w:t>
      </w:r>
    </w:p>
    <w:p w:rsidR="003B2DDD" w:rsidRPr="002143D0" w:rsidRDefault="00C83832" w:rsidP="001106D1">
      <w:pPr>
        <w:spacing w:line="276" w:lineRule="auto"/>
        <w:ind w:firstLine="708"/>
        <w:rPr>
          <w:rFonts w:asciiTheme="minorHAnsi" w:hAnsiTheme="minorHAnsi"/>
          <w:sz w:val="22"/>
          <w:szCs w:val="22"/>
        </w:rPr>
      </w:pPr>
      <w:r w:rsidRPr="002143D0">
        <w:rPr>
          <w:rFonts w:asciiTheme="minorHAnsi" w:hAnsiTheme="minorHAnsi"/>
          <w:sz w:val="22"/>
          <w:szCs w:val="22"/>
        </w:rPr>
        <w:t>Proje 2007 de uygulanmaya başlamıştır. Bilgisayar programı ile kategorilendirilen çiftçilerimizden, her gruba ve en düşük köy bazında olmak üzere İl bazına kadar tüm yerleşim birimlerine,  anlaşma yapılan GSM Operatörü vasıtasıyla Kısa Mesaj (SMS) gönderilmektedir. Projenin kaynağı Çanakkale İl Özel İdaresinden sağlanmaktadır</w:t>
      </w:r>
      <w:r w:rsidR="0083252A" w:rsidRPr="002143D0">
        <w:rPr>
          <w:rFonts w:asciiTheme="minorHAnsi" w:hAnsiTheme="minorHAnsi"/>
          <w:sz w:val="22"/>
          <w:szCs w:val="22"/>
        </w:rPr>
        <w:t>.</w:t>
      </w:r>
    </w:p>
    <w:p w:rsidR="003B2DDD" w:rsidRDefault="003B2DDD" w:rsidP="003B2DDD">
      <w:pPr>
        <w:spacing w:line="276" w:lineRule="auto"/>
        <w:ind w:firstLine="567"/>
        <w:rPr>
          <w:rFonts w:asciiTheme="minorHAnsi" w:hAnsiTheme="minorHAnsi"/>
          <w:sz w:val="22"/>
          <w:szCs w:val="22"/>
        </w:rPr>
      </w:pPr>
      <w:r w:rsidRPr="002143D0">
        <w:rPr>
          <w:rFonts w:asciiTheme="minorHAnsi" w:hAnsiTheme="minorHAnsi"/>
          <w:sz w:val="22"/>
          <w:szCs w:val="22"/>
        </w:rPr>
        <w:t>201</w:t>
      </w:r>
      <w:r w:rsidR="00923E8E">
        <w:rPr>
          <w:rFonts w:asciiTheme="minorHAnsi" w:hAnsiTheme="minorHAnsi"/>
          <w:sz w:val="22"/>
          <w:szCs w:val="22"/>
        </w:rPr>
        <w:t>7</w:t>
      </w:r>
      <w:r w:rsidRPr="002143D0">
        <w:rPr>
          <w:rFonts w:asciiTheme="minorHAnsi" w:hAnsiTheme="minorHAnsi"/>
          <w:sz w:val="22"/>
          <w:szCs w:val="22"/>
        </w:rPr>
        <w:t xml:space="preserve"> Yılında Sisteme kayıtlı </w:t>
      </w:r>
      <w:r w:rsidR="00923E8E">
        <w:rPr>
          <w:rFonts w:asciiTheme="minorHAnsi" w:hAnsiTheme="minorHAnsi"/>
          <w:sz w:val="22"/>
          <w:szCs w:val="22"/>
        </w:rPr>
        <w:t>7812</w:t>
      </w:r>
      <w:r w:rsidRPr="002143D0">
        <w:rPr>
          <w:rFonts w:asciiTheme="minorHAnsi" w:hAnsiTheme="minorHAnsi"/>
          <w:sz w:val="22"/>
          <w:szCs w:val="22"/>
        </w:rPr>
        <w:t xml:space="preserve"> üreticiye 15 değişik konuda </w:t>
      </w:r>
      <w:r w:rsidR="005348C2">
        <w:rPr>
          <w:rFonts w:asciiTheme="minorHAnsi" w:hAnsiTheme="minorHAnsi"/>
          <w:sz w:val="22"/>
          <w:szCs w:val="22"/>
        </w:rPr>
        <w:t>1</w:t>
      </w:r>
      <w:r w:rsidR="00923E8E">
        <w:rPr>
          <w:rFonts w:asciiTheme="minorHAnsi" w:hAnsiTheme="minorHAnsi"/>
          <w:sz w:val="22"/>
          <w:szCs w:val="22"/>
        </w:rPr>
        <w:t>49</w:t>
      </w:r>
      <w:r w:rsidRPr="002143D0">
        <w:rPr>
          <w:rFonts w:asciiTheme="minorHAnsi" w:hAnsiTheme="minorHAnsi"/>
          <w:sz w:val="22"/>
          <w:szCs w:val="22"/>
        </w:rPr>
        <w:t xml:space="preserve"> adet kısa mesaj gönderilmiştir. </w:t>
      </w:r>
      <w:r w:rsidR="005348C2">
        <w:rPr>
          <w:rFonts w:asciiTheme="minorHAnsi" w:hAnsiTheme="minorHAnsi"/>
          <w:sz w:val="22"/>
          <w:szCs w:val="22"/>
        </w:rPr>
        <w:t>3</w:t>
      </w:r>
      <w:r w:rsidR="00923E8E">
        <w:rPr>
          <w:rFonts w:asciiTheme="minorHAnsi" w:hAnsiTheme="minorHAnsi"/>
          <w:sz w:val="22"/>
          <w:szCs w:val="22"/>
        </w:rPr>
        <w:t>374.226</w:t>
      </w:r>
      <w:r w:rsidR="005348C2">
        <w:rPr>
          <w:rFonts w:asciiTheme="minorHAnsi" w:hAnsiTheme="minorHAnsi"/>
          <w:sz w:val="22"/>
          <w:szCs w:val="22"/>
        </w:rPr>
        <w:t xml:space="preserve"> Çiftçiye bu mesajlar ulaştırılmıştır.</w:t>
      </w:r>
      <w:r w:rsidR="00562DCF">
        <w:rPr>
          <w:rFonts w:asciiTheme="minorHAnsi" w:hAnsiTheme="minorHAnsi"/>
          <w:sz w:val="22"/>
          <w:szCs w:val="22"/>
        </w:rPr>
        <w:t xml:space="preserve"> </w:t>
      </w:r>
      <w:r w:rsidRPr="002143D0">
        <w:rPr>
          <w:rFonts w:asciiTheme="minorHAnsi" w:hAnsiTheme="minorHAnsi"/>
          <w:sz w:val="22"/>
          <w:szCs w:val="22"/>
        </w:rPr>
        <w:t>Operatör değişikliği yapan çiftçiler yeni numaralarını bildirmediğinden kayıtları silinmiştir.</w:t>
      </w:r>
    </w:p>
    <w:p w:rsidR="00923E8E" w:rsidRPr="002143D0" w:rsidRDefault="00923E8E" w:rsidP="003B2DDD">
      <w:pPr>
        <w:spacing w:line="276" w:lineRule="auto"/>
        <w:ind w:firstLine="567"/>
        <w:rPr>
          <w:rFonts w:asciiTheme="minorHAnsi" w:hAnsiTheme="minorHAnsi"/>
          <w:sz w:val="22"/>
          <w:szCs w:val="22"/>
        </w:rPr>
      </w:pPr>
    </w:p>
    <w:p w:rsidR="007F7A49" w:rsidRPr="002143D0" w:rsidRDefault="007F7A49" w:rsidP="00DB302B">
      <w:pPr>
        <w:spacing w:line="276" w:lineRule="auto"/>
        <w:ind w:firstLine="708"/>
        <w:rPr>
          <w:rFonts w:asciiTheme="minorHAnsi" w:hAnsiTheme="minorHAnsi"/>
          <w:sz w:val="22"/>
          <w:szCs w:val="22"/>
        </w:rPr>
      </w:pPr>
    </w:p>
    <w:tbl>
      <w:tblPr>
        <w:tblStyle w:val="TabloKlavuzu"/>
        <w:tblW w:w="0" w:type="auto"/>
        <w:jc w:val="center"/>
        <w:tblLook w:val="04A0" w:firstRow="1" w:lastRow="0" w:firstColumn="1" w:lastColumn="0" w:noHBand="0" w:noVBand="1"/>
      </w:tblPr>
      <w:tblGrid>
        <w:gridCol w:w="921"/>
        <w:gridCol w:w="1197"/>
        <w:gridCol w:w="2268"/>
        <w:gridCol w:w="1985"/>
      </w:tblGrid>
      <w:tr w:rsidR="002A73E3" w:rsidRPr="002143D0" w:rsidTr="002A73E3">
        <w:trPr>
          <w:jc w:val="center"/>
        </w:trPr>
        <w:tc>
          <w:tcPr>
            <w:tcW w:w="921" w:type="dxa"/>
            <w:shd w:val="clear" w:color="auto" w:fill="FBD4B4" w:themeFill="accent6" w:themeFillTint="66"/>
            <w:vAlign w:val="center"/>
          </w:tcPr>
          <w:p w:rsidR="002A73E3" w:rsidRPr="002143D0" w:rsidRDefault="002A73E3" w:rsidP="002A73E3">
            <w:pPr>
              <w:spacing w:line="276" w:lineRule="auto"/>
              <w:jc w:val="center"/>
              <w:rPr>
                <w:rFonts w:asciiTheme="minorHAnsi" w:hAnsiTheme="minorHAnsi"/>
                <w:b/>
                <w:sz w:val="20"/>
                <w:szCs w:val="20"/>
              </w:rPr>
            </w:pPr>
          </w:p>
        </w:tc>
        <w:tc>
          <w:tcPr>
            <w:tcW w:w="1197" w:type="dxa"/>
            <w:shd w:val="clear" w:color="auto" w:fill="FBD4B4" w:themeFill="accent6" w:themeFillTint="66"/>
            <w:vAlign w:val="center"/>
          </w:tcPr>
          <w:p w:rsidR="002A73E3" w:rsidRPr="002143D0" w:rsidRDefault="002A73E3" w:rsidP="002A73E3">
            <w:pPr>
              <w:spacing w:line="276" w:lineRule="auto"/>
              <w:jc w:val="center"/>
              <w:rPr>
                <w:rFonts w:asciiTheme="minorHAnsi" w:hAnsiTheme="minorHAnsi"/>
                <w:b/>
                <w:sz w:val="20"/>
                <w:szCs w:val="20"/>
              </w:rPr>
            </w:pPr>
            <w:r w:rsidRPr="002143D0">
              <w:rPr>
                <w:rFonts w:asciiTheme="minorHAnsi" w:hAnsiTheme="minorHAnsi"/>
                <w:b/>
                <w:sz w:val="20"/>
                <w:szCs w:val="20"/>
              </w:rPr>
              <w:t>Kayıtlı Çiftçi Sayısı</w:t>
            </w:r>
          </w:p>
        </w:tc>
        <w:tc>
          <w:tcPr>
            <w:tcW w:w="2268" w:type="dxa"/>
            <w:shd w:val="clear" w:color="auto" w:fill="FBD4B4" w:themeFill="accent6" w:themeFillTint="66"/>
            <w:vAlign w:val="center"/>
          </w:tcPr>
          <w:p w:rsidR="002A73E3" w:rsidRPr="002143D0" w:rsidRDefault="002A73E3" w:rsidP="002A73E3">
            <w:pPr>
              <w:spacing w:line="276" w:lineRule="auto"/>
              <w:jc w:val="center"/>
              <w:rPr>
                <w:rFonts w:asciiTheme="minorHAnsi" w:hAnsiTheme="minorHAnsi"/>
                <w:b/>
                <w:sz w:val="20"/>
                <w:szCs w:val="20"/>
              </w:rPr>
            </w:pPr>
            <w:r w:rsidRPr="002143D0">
              <w:rPr>
                <w:rFonts w:asciiTheme="minorHAnsi" w:hAnsiTheme="minorHAnsi"/>
                <w:b/>
                <w:sz w:val="20"/>
                <w:szCs w:val="20"/>
              </w:rPr>
              <w:t>15 Ana Konuda Gönderilen Mesaj Sayısı</w:t>
            </w:r>
          </w:p>
        </w:tc>
        <w:tc>
          <w:tcPr>
            <w:tcW w:w="1985" w:type="dxa"/>
            <w:shd w:val="clear" w:color="auto" w:fill="FBD4B4" w:themeFill="accent6" w:themeFillTint="66"/>
            <w:vAlign w:val="center"/>
          </w:tcPr>
          <w:p w:rsidR="002A73E3" w:rsidRPr="002143D0" w:rsidRDefault="002A73E3" w:rsidP="002A73E3">
            <w:pPr>
              <w:spacing w:line="276" w:lineRule="auto"/>
              <w:jc w:val="center"/>
              <w:rPr>
                <w:rFonts w:asciiTheme="minorHAnsi" w:hAnsiTheme="minorHAnsi"/>
                <w:b/>
                <w:sz w:val="20"/>
                <w:szCs w:val="20"/>
              </w:rPr>
            </w:pPr>
            <w:r w:rsidRPr="002143D0">
              <w:rPr>
                <w:rFonts w:asciiTheme="minorHAnsi" w:hAnsiTheme="minorHAnsi"/>
                <w:b/>
                <w:sz w:val="20"/>
                <w:szCs w:val="20"/>
              </w:rPr>
              <w:t>Mesajın Ulaştığı Toplam Çiftçi Sayısı</w:t>
            </w:r>
          </w:p>
        </w:tc>
      </w:tr>
      <w:tr w:rsidR="002A73E3" w:rsidRPr="002143D0" w:rsidTr="00923E8E">
        <w:trPr>
          <w:jc w:val="center"/>
        </w:trPr>
        <w:tc>
          <w:tcPr>
            <w:tcW w:w="921" w:type="dxa"/>
            <w:vAlign w:val="center"/>
          </w:tcPr>
          <w:p w:rsidR="002A73E3" w:rsidRPr="002143D0" w:rsidRDefault="002A73E3" w:rsidP="00923E8E">
            <w:pPr>
              <w:spacing w:line="276" w:lineRule="auto"/>
              <w:jc w:val="center"/>
              <w:rPr>
                <w:rFonts w:asciiTheme="minorHAnsi" w:hAnsiTheme="minorHAnsi"/>
                <w:b/>
                <w:sz w:val="20"/>
                <w:szCs w:val="20"/>
              </w:rPr>
            </w:pPr>
            <w:r w:rsidRPr="002143D0">
              <w:rPr>
                <w:rFonts w:asciiTheme="minorHAnsi" w:hAnsiTheme="minorHAnsi"/>
                <w:b/>
                <w:sz w:val="20"/>
                <w:szCs w:val="20"/>
              </w:rPr>
              <w:t>2007</w:t>
            </w:r>
          </w:p>
        </w:tc>
        <w:tc>
          <w:tcPr>
            <w:tcW w:w="1197"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1960</w:t>
            </w:r>
          </w:p>
        </w:tc>
        <w:tc>
          <w:tcPr>
            <w:tcW w:w="2268"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176</w:t>
            </w:r>
          </w:p>
        </w:tc>
        <w:tc>
          <w:tcPr>
            <w:tcW w:w="1985"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66.975</w:t>
            </w:r>
          </w:p>
        </w:tc>
      </w:tr>
      <w:tr w:rsidR="002A73E3" w:rsidRPr="002143D0" w:rsidTr="00923E8E">
        <w:trPr>
          <w:jc w:val="center"/>
        </w:trPr>
        <w:tc>
          <w:tcPr>
            <w:tcW w:w="921" w:type="dxa"/>
            <w:vAlign w:val="center"/>
          </w:tcPr>
          <w:p w:rsidR="002A73E3" w:rsidRPr="002143D0" w:rsidRDefault="002A73E3" w:rsidP="00923E8E">
            <w:pPr>
              <w:spacing w:line="276" w:lineRule="auto"/>
              <w:jc w:val="center"/>
              <w:rPr>
                <w:rFonts w:asciiTheme="minorHAnsi" w:hAnsiTheme="minorHAnsi"/>
                <w:b/>
                <w:sz w:val="20"/>
                <w:szCs w:val="20"/>
              </w:rPr>
            </w:pPr>
            <w:r w:rsidRPr="002143D0">
              <w:rPr>
                <w:rFonts w:asciiTheme="minorHAnsi" w:hAnsiTheme="minorHAnsi"/>
                <w:b/>
                <w:sz w:val="20"/>
                <w:szCs w:val="20"/>
              </w:rPr>
              <w:t>2008</w:t>
            </w:r>
          </w:p>
        </w:tc>
        <w:tc>
          <w:tcPr>
            <w:tcW w:w="1197"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3662</w:t>
            </w:r>
          </w:p>
        </w:tc>
        <w:tc>
          <w:tcPr>
            <w:tcW w:w="2268"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174</w:t>
            </w:r>
          </w:p>
        </w:tc>
        <w:tc>
          <w:tcPr>
            <w:tcW w:w="1985"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126.504</w:t>
            </w:r>
          </w:p>
        </w:tc>
      </w:tr>
      <w:tr w:rsidR="002A73E3" w:rsidRPr="002143D0" w:rsidTr="00923E8E">
        <w:trPr>
          <w:jc w:val="center"/>
        </w:trPr>
        <w:tc>
          <w:tcPr>
            <w:tcW w:w="921" w:type="dxa"/>
            <w:vAlign w:val="center"/>
          </w:tcPr>
          <w:p w:rsidR="002A73E3" w:rsidRPr="002143D0" w:rsidRDefault="002A73E3" w:rsidP="00923E8E">
            <w:pPr>
              <w:spacing w:line="276" w:lineRule="auto"/>
              <w:jc w:val="center"/>
              <w:rPr>
                <w:rFonts w:asciiTheme="minorHAnsi" w:hAnsiTheme="minorHAnsi"/>
                <w:b/>
                <w:sz w:val="20"/>
                <w:szCs w:val="20"/>
              </w:rPr>
            </w:pPr>
            <w:r w:rsidRPr="002143D0">
              <w:rPr>
                <w:rFonts w:asciiTheme="minorHAnsi" w:hAnsiTheme="minorHAnsi"/>
                <w:b/>
                <w:sz w:val="20"/>
                <w:szCs w:val="20"/>
              </w:rPr>
              <w:t>2009</w:t>
            </w:r>
          </w:p>
        </w:tc>
        <w:tc>
          <w:tcPr>
            <w:tcW w:w="1197"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4889</w:t>
            </w:r>
          </w:p>
        </w:tc>
        <w:tc>
          <w:tcPr>
            <w:tcW w:w="2268"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147</w:t>
            </w:r>
          </w:p>
        </w:tc>
        <w:tc>
          <w:tcPr>
            <w:tcW w:w="1985"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148.252</w:t>
            </w:r>
          </w:p>
        </w:tc>
      </w:tr>
      <w:tr w:rsidR="002A73E3" w:rsidRPr="002143D0" w:rsidTr="00923E8E">
        <w:trPr>
          <w:jc w:val="center"/>
        </w:trPr>
        <w:tc>
          <w:tcPr>
            <w:tcW w:w="921" w:type="dxa"/>
            <w:vAlign w:val="center"/>
          </w:tcPr>
          <w:p w:rsidR="002A73E3" w:rsidRPr="002143D0" w:rsidRDefault="002A73E3" w:rsidP="00923E8E">
            <w:pPr>
              <w:spacing w:line="276" w:lineRule="auto"/>
              <w:jc w:val="center"/>
              <w:rPr>
                <w:rFonts w:asciiTheme="minorHAnsi" w:hAnsiTheme="minorHAnsi"/>
                <w:b/>
                <w:sz w:val="20"/>
                <w:szCs w:val="20"/>
              </w:rPr>
            </w:pPr>
            <w:r w:rsidRPr="002143D0">
              <w:rPr>
                <w:rFonts w:asciiTheme="minorHAnsi" w:hAnsiTheme="minorHAnsi"/>
                <w:b/>
                <w:sz w:val="20"/>
                <w:szCs w:val="20"/>
              </w:rPr>
              <w:t>2010</w:t>
            </w:r>
          </w:p>
        </w:tc>
        <w:tc>
          <w:tcPr>
            <w:tcW w:w="1197"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5713</w:t>
            </w:r>
          </w:p>
        </w:tc>
        <w:tc>
          <w:tcPr>
            <w:tcW w:w="2268"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173</w:t>
            </w:r>
          </w:p>
        </w:tc>
        <w:tc>
          <w:tcPr>
            <w:tcW w:w="1985"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190.969</w:t>
            </w:r>
          </w:p>
        </w:tc>
      </w:tr>
      <w:tr w:rsidR="002A73E3" w:rsidRPr="002143D0" w:rsidTr="00923E8E">
        <w:trPr>
          <w:jc w:val="center"/>
        </w:trPr>
        <w:tc>
          <w:tcPr>
            <w:tcW w:w="921" w:type="dxa"/>
            <w:vAlign w:val="center"/>
          </w:tcPr>
          <w:p w:rsidR="002A73E3" w:rsidRPr="002143D0" w:rsidRDefault="002A73E3" w:rsidP="00923E8E">
            <w:pPr>
              <w:spacing w:line="276" w:lineRule="auto"/>
              <w:jc w:val="center"/>
              <w:rPr>
                <w:rFonts w:asciiTheme="minorHAnsi" w:hAnsiTheme="minorHAnsi"/>
                <w:b/>
                <w:sz w:val="20"/>
                <w:szCs w:val="20"/>
              </w:rPr>
            </w:pPr>
            <w:r w:rsidRPr="002143D0">
              <w:rPr>
                <w:rFonts w:asciiTheme="minorHAnsi" w:hAnsiTheme="minorHAnsi"/>
                <w:b/>
                <w:sz w:val="20"/>
                <w:szCs w:val="20"/>
              </w:rPr>
              <w:t>2011</w:t>
            </w:r>
          </w:p>
        </w:tc>
        <w:tc>
          <w:tcPr>
            <w:tcW w:w="1197"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6369</w:t>
            </w:r>
          </w:p>
        </w:tc>
        <w:tc>
          <w:tcPr>
            <w:tcW w:w="2268"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128</w:t>
            </w:r>
          </w:p>
        </w:tc>
        <w:tc>
          <w:tcPr>
            <w:tcW w:w="1985"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171.195</w:t>
            </w:r>
          </w:p>
        </w:tc>
      </w:tr>
      <w:tr w:rsidR="002A73E3" w:rsidRPr="002143D0" w:rsidTr="00923E8E">
        <w:trPr>
          <w:jc w:val="center"/>
        </w:trPr>
        <w:tc>
          <w:tcPr>
            <w:tcW w:w="921" w:type="dxa"/>
            <w:vAlign w:val="center"/>
          </w:tcPr>
          <w:p w:rsidR="002A73E3" w:rsidRPr="002143D0" w:rsidRDefault="002A73E3" w:rsidP="00923E8E">
            <w:pPr>
              <w:spacing w:line="276" w:lineRule="auto"/>
              <w:jc w:val="center"/>
              <w:rPr>
                <w:rFonts w:asciiTheme="minorHAnsi" w:hAnsiTheme="minorHAnsi"/>
                <w:b/>
                <w:sz w:val="20"/>
                <w:szCs w:val="20"/>
              </w:rPr>
            </w:pPr>
            <w:r w:rsidRPr="002143D0">
              <w:rPr>
                <w:rFonts w:asciiTheme="minorHAnsi" w:hAnsiTheme="minorHAnsi"/>
                <w:b/>
                <w:sz w:val="20"/>
                <w:szCs w:val="20"/>
              </w:rPr>
              <w:t>2012</w:t>
            </w:r>
          </w:p>
        </w:tc>
        <w:tc>
          <w:tcPr>
            <w:tcW w:w="1197"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6832</w:t>
            </w:r>
          </w:p>
        </w:tc>
        <w:tc>
          <w:tcPr>
            <w:tcW w:w="2268"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191</w:t>
            </w:r>
          </w:p>
        </w:tc>
        <w:tc>
          <w:tcPr>
            <w:tcW w:w="1985"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413.228</w:t>
            </w:r>
          </w:p>
        </w:tc>
      </w:tr>
      <w:tr w:rsidR="002A73E3" w:rsidRPr="002143D0" w:rsidTr="00923E8E">
        <w:trPr>
          <w:jc w:val="center"/>
        </w:trPr>
        <w:tc>
          <w:tcPr>
            <w:tcW w:w="921" w:type="dxa"/>
            <w:vAlign w:val="center"/>
          </w:tcPr>
          <w:p w:rsidR="002A73E3" w:rsidRPr="002143D0" w:rsidRDefault="002A73E3" w:rsidP="00923E8E">
            <w:pPr>
              <w:spacing w:line="276" w:lineRule="auto"/>
              <w:jc w:val="center"/>
              <w:rPr>
                <w:rFonts w:asciiTheme="minorHAnsi" w:hAnsiTheme="minorHAnsi"/>
                <w:b/>
                <w:sz w:val="20"/>
                <w:szCs w:val="20"/>
              </w:rPr>
            </w:pPr>
            <w:r w:rsidRPr="002143D0">
              <w:rPr>
                <w:rFonts w:asciiTheme="minorHAnsi" w:hAnsiTheme="minorHAnsi"/>
                <w:b/>
                <w:sz w:val="20"/>
                <w:szCs w:val="20"/>
              </w:rPr>
              <w:t>2013</w:t>
            </w:r>
          </w:p>
        </w:tc>
        <w:tc>
          <w:tcPr>
            <w:tcW w:w="1197"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7291</w:t>
            </w:r>
          </w:p>
        </w:tc>
        <w:tc>
          <w:tcPr>
            <w:tcW w:w="2268"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161</w:t>
            </w:r>
          </w:p>
        </w:tc>
        <w:tc>
          <w:tcPr>
            <w:tcW w:w="1985"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375.957</w:t>
            </w:r>
          </w:p>
        </w:tc>
      </w:tr>
      <w:tr w:rsidR="002A73E3" w:rsidRPr="002143D0" w:rsidTr="00923E8E">
        <w:trPr>
          <w:jc w:val="center"/>
        </w:trPr>
        <w:tc>
          <w:tcPr>
            <w:tcW w:w="921" w:type="dxa"/>
            <w:vAlign w:val="center"/>
          </w:tcPr>
          <w:p w:rsidR="002A73E3" w:rsidRPr="002143D0" w:rsidRDefault="002A73E3" w:rsidP="00923E8E">
            <w:pPr>
              <w:spacing w:line="276" w:lineRule="auto"/>
              <w:jc w:val="center"/>
              <w:rPr>
                <w:rFonts w:asciiTheme="minorHAnsi" w:hAnsiTheme="minorHAnsi"/>
                <w:b/>
                <w:sz w:val="20"/>
                <w:szCs w:val="20"/>
              </w:rPr>
            </w:pPr>
            <w:r w:rsidRPr="002143D0">
              <w:rPr>
                <w:rFonts w:asciiTheme="minorHAnsi" w:hAnsiTheme="minorHAnsi"/>
                <w:b/>
                <w:sz w:val="20"/>
                <w:szCs w:val="20"/>
              </w:rPr>
              <w:t>2014</w:t>
            </w:r>
          </w:p>
        </w:tc>
        <w:tc>
          <w:tcPr>
            <w:tcW w:w="1197"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8143</w:t>
            </w:r>
          </w:p>
        </w:tc>
        <w:tc>
          <w:tcPr>
            <w:tcW w:w="2268"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132</w:t>
            </w:r>
          </w:p>
        </w:tc>
        <w:tc>
          <w:tcPr>
            <w:tcW w:w="1985"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247.395</w:t>
            </w:r>
          </w:p>
        </w:tc>
      </w:tr>
      <w:tr w:rsidR="002A73E3" w:rsidRPr="002143D0" w:rsidTr="00923E8E">
        <w:trPr>
          <w:jc w:val="center"/>
        </w:trPr>
        <w:tc>
          <w:tcPr>
            <w:tcW w:w="921" w:type="dxa"/>
            <w:vAlign w:val="center"/>
          </w:tcPr>
          <w:p w:rsidR="002A73E3" w:rsidRPr="002143D0" w:rsidRDefault="002A73E3" w:rsidP="00923E8E">
            <w:pPr>
              <w:spacing w:line="276" w:lineRule="auto"/>
              <w:jc w:val="center"/>
              <w:rPr>
                <w:rFonts w:asciiTheme="minorHAnsi" w:hAnsiTheme="minorHAnsi"/>
                <w:b/>
                <w:sz w:val="20"/>
                <w:szCs w:val="20"/>
              </w:rPr>
            </w:pPr>
            <w:r w:rsidRPr="002143D0">
              <w:rPr>
                <w:rFonts w:asciiTheme="minorHAnsi" w:hAnsiTheme="minorHAnsi"/>
                <w:b/>
                <w:sz w:val="20"/>
                <w:szCs w:val="20"/>
              </w:rPr>
              <w:t>2015</w:t>
            </w:r>
          </w:p>
        </w:tc>
        <w:tc>
          <w:tcPr>
            <w:tcW w:w="1197"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8344</w:t>
            </w:r>
          </w:p>
        </w:tc>
        <w:tc>
          <w:tcPr>
            <w:tcW w:w="2268"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125</w:t>
            </w:r>
          </w:p>
        </w:tc>
        <w:tc>
          <w:tcPr>
            <w:tcW w:w="1985"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297.255</w:t>
            </w:r>
          </w:p>
        </w:tc>
      </w:tr>
      <w:tr w:rsidR="002A73E3" w:rsidRPr="002143D0" w:rsidTr="00923E8E">
        <w:trPr>
          <w:jc w:val="center"/>
        </w:trPr>
        <w:tc>
          <w:tcPr>
            <w:tcW w:w="921" w:type="dxa"/>
            <w:vAlign w:val="center"/>
          </w:tcPr>
          <w:p w:rsidR="002A73E3" w:rsidRPr="002143D0" w:rsidRDefault="002A73E3" w:rsidP="00923E8E">
            <w:pPr>
              <w:spacing w:line="276" w:lineRule="auto"/>
              <w:jc w:val="center"/>
              <w:rPr>
                <w:rFonts w:asciiTheme="minorHAnsi" w:hAnsiTheme="minorHAnsi"/>
                <w:b/>
                <w:sz w:val="20"/>
                <w:szCs w:val="20"/>
              </w:rPr>
            </w:pPr>
            <w:r w:rsidRPr="002143D0">
              <w:rPr>
                <w:rFonts w:asciiTheme="minorHAnsi" w:hAnsiTheme="minorHAnsi"/>
                <w:b/>
                <w:sz w:val="20"/>
                <w:szCs w:val="20"/>
              </w:rPr>
              <w:t>2016</w:t>
            </w:r>
          </w:p>
        </w:tc>
        <w:tc>
          <w:tcPr>
            <w:tcW w:w="1197"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8083</w:t>
            </w:r>
          </w:p>
        </w:tc>
        <w:tc>
          <w:tcPr>
            <w:tcW w:w="2268"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156</w:t>
            </w:r>
          </w:p>
        </w:tc>
        <w:tc>
          <w:tcPr>
            <w:tcW w:w="1985"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342.479</w:t>
            </w:r>
          </w:p>
        </w:tc>
      </w:tr>
      <w:tr w:rsidR="00923E8E" w:rsidRPr="002143D0" w:rsidTr="00923E8E">
        <w:trPr>
          <w:jc w:val="center"/>
        </w:trPr>
        <w:tc>
          <w:tcPr>
            <w:tcW w:w="921" w:type="dxa"/>
            <w:vAlign w:val="center"/>
          </w:tcPr>
          <w:p w:rsidR="00923E8E" w:rsidRPr="002143D0" w:rsidRDefault="00923E8E" w:rsidP="00923E8E">
            <w:pPr>
              <w:spacing w:line="276" w:lineRule="auto"/>
              <w:jc w:val="center"/>
              <w:rPr>
                <w:rFonts w:asciiTheme="minorHAnsi" w:hAnsiTheme="minorHAnsi"/>
                <w:b/>
                <w:sz w:val="20"/>
                <w:szCs w:val="20"/>
              </w:rPr>
            </w:pPr>
            <w:r>
              <w:rPr>
                <w:rFonts w:asciiTheme="minorHAnsi" w:hAnsiTheme="minorHAnsi"/>
                <w:b/>
                <w:sz w:val="20"/>
                <w:szCs w:val="20"/>
              </w:rPr>
              <w:t>2017</w:t>
            </w:r>
          </w:p>
        </w:tc>
        <w:tc>
          <w:tcPr>
            <w:tcW w:w="1197" w:type="dxa"/>
            <w:vAlign w:val="center"/>
          </w:tcPr>
          <w:p w:rsidR="00923E8E" w:rsidRPr="002143D0" w:rsidRDefault="00923E8E" w:rsidP="00923E8E">
            <w:pPr>
              <w:spacing w:line="276" w:lineRule="auto"/>
              <w:jc w:val="center"/>
              <w:rPr>
                <w:rFonts w:asciiTheme="minorHAnsi" w:hAnsiTheme="minorHAnsi"/>
                <w:sz w:val="20"/>
                <w:szCs w:val="20"/>
              </w:rPr>
            </w:pPr>
            <w:r>
              <w:rPr>
                <w:rFonts w:asciiTheme="minorHAnsi" w:hAnsiTheme="minorHAnsi"/>
                <w:sz w:val="20"/>
                <w:szCs w:val="20"/>
              </w:rPr>
              <w:t>7812</w:t>
            </w:r>
          </w:p>
        </w:tc>
        <w:tc>
          <w:tcPr>
            <w:tcW w:w="2268" w:type="dxa"/>
            <w:vAlign w:val="center"/>
          </w:tcPr>
          <w:p w:rsidR="00923E8E" w:rsidRPr="002143D0" w:rsidRDefault="00923E8E" w:rsidP="00923E8E">
            <w:pPr>
              <w:spacing w:line="276" w:lineRule="auto"/>
              <w:jc w:val="center"/>
              <w:rPr>
                <w:rFonts w:asciiTheme="minorHAnsi" w:hAnsiTheme="minorHAnsi"/>
                <w:sz w:val="20"/>
                <w:szCs w:val="20"/>
              </w:rPr>
            </w:pPr>
            <w:r>
              <w:rPr>
                <w:rFonts w:asciiTheme="minorHAnsi" w:hAnsiTheme="minorHAnsi"/>
                <w:sz w:val="20"/>
                <w:szCs w:val="20"/>
              </w:rPr>
              <w:t>149</w:t>
            </w:r>
          </w:p>
        </w:tc>
        <w:tc>
          <w:tcPr>
            <w:tcW w:w="1985" w:type="dxa"/>
            <w:vAlign w:val="center"/>
          </w:tcPr>
          <w:p w:rsidR="00923E8E" w:rsidRPr="002143D0" w:rsidRDefault="00923E8E" w:rsidP="00923E8E">
            <w:pPr>
              <w:spacing w:line="276" w:lineRule="auto"/>
              <w:jc w:val="center"/>
              <w:rPr>
                <w:rFonts w:asciiTheme="minorHAnsi" w:hAnsiTheme="minorHAnsi"/>
                <w:sz w:val="20"/>
                <w:szCs w:val="20"/>
              </w:rPr>
            </w:pPr>
            <w:r>
              <w:rPr>
                <w:rFonts w:asciiTheme="minorHAnsi" w:hAnsiTheme="minorHAnsi"/>
                <w:sz w:val="20"/>
                <w:szCs w:val="20"/>
              </w:rPr>
              <w:t>374.226</w:t>
            </w:r>
          </w:p>
        </w:tc>
      </w:tr>
    </w:tbl>
    <w:p w:rsidR="007823A1" w:rsidRPr="002143D0" w:rsidRDefault="007823A1" w:rsidP="004B4F5B">
      <w:pPr>
        <w:pStyle w:val="Balk3"/>
        <w:spacing w:after="0"/>
      </w:pPr>
      <w:bookmarkStart w:id="855" w:name="_Toc525548178"/>
      <w:r w:rsidRPr="002143D0">
        <w:t>4.</w:t>
      </w:r>
      <w:r w:rsidR="003C1838" w:rsidRPr="002143D0">
        <w:t>6</w:t>
      </w:r>
      <w:r w:rsidRPr="002143D0">
        <w:t>.</w:t>
      </w:r>
      <w:r w:rsidR="001106D1" w:rsidRPr="002143D0">
        <w:t>14</w:t>
      </w:r>
      <w:r w:rsidRPr="002143D0">
        <w:t>. İstatistik Çalışmaları</w:t>
      </w:r>
      <w:bookmarkEnd w:id="855"/>
    </w:p>
    <w:p w:rsidR="007823A1" w:rsidRPr="002143D0" w:rsidRDefault="001106D1" w:rsidP="001106D1">
      <w:pPr>
        <w:pStyle w:val="Balk4"/>
        <w:spacing w:before="0" w:after="0"/>
      </w:pPr>
      <w:bookmarkStart w:id="856" w:name="_Toc525548179"/>
      <w:r w:rsidRPr="002143D0">
        <w:t>4.6.14.1.</w:t>
      </w:r>
      <w:r w:rsidR="007823A1" w:rsidRPr="002143D0">
        <w:t>Cari Tarım İstatistikleri</w:t>
      </w:r>
      <w:bookmarkEnd w:id="856"/>
    </w:p>
    <w:p w:rsidR="007823A1" w:rsidRPr="002143D0" w:rsidRDefault="00AA1757" w:rsidP="00CB1CE6">
      <w:pPr>
        <w:spacing w:line="276" w:lineRule="auto"/>
        <w:ind w:firstLine="567"/>
        <w:rPr>
          <w:rFonts w:asciiTheme="minorHAnsi" w:hAnsiTheme="minorHAnsi"/>
          <w:sz w:val="22"/>
          <w:szCs w:val="22"/>
        </w:rPr>
      </w:pPr>
      <w:r w:rsidRPr="002143D0">
        <w:rPr>
          <w:rFonts w:asciiTheme="minorHAnsi" w:hAnsiTheme="minorHAnsi"/>
          <w:sz w:val="22"/>
          <w:szCs w:val="22"/>
        </w:rPr>
        <w:t>Cari Tarım İstatistikleri Bakanlığımız ve Türkiye İstatistik Kurumu (TUİK) tarafından ortaklaşa hazırlanarak İstatistik Veri Ağı (İVA) kayıt s</w:t>
      </w:r>
      <w:r w:rsidR="003A541B">
        <w:rPr>
          <w:rFonts w:asciiTheme="minorHAnsi" w:hAnsiTheme="minorHAnsi"/>
          <w:sz w:val="22"/>
          <w:szCs w:val="22"/>
        </w:rPr>
        <w:t>istemine kayıt edilmektedir.</w:t>
      </w:r>
      <w:r w:rsidR="00C01F02">
        <w:rPr>
          <w:rFonts w:asciiTheme="minorHAnsi" w:hAnsiTheme="minorHAnsi"/>
          <w:sz w:val="22"/>
          <w:szCs w:val="22"/>
        </w:rPr>
        <w:t xml:space="preserve"> </w:t>
      </w:r>
      <w:r w:rsidR="003A541B">
        <w:rPr>
          <w:rFonts w:asciiTheme="minorHAnsi" w:hAnsiTheme="minorHAnsi"/>
          <w:sz w:val="22"/>
          <w:szCs w:val="22"/>
        </w:rPr>
        <w:t>2017</w:t>
      </w:r>
      <w:r w:rsidRPr="002143D0">
        <w:rPr>
          <w:rFonts w:asciiTheme="minorHAnsi" w:hAnsiTheme="minorHAnsi"/>
          <w:sz w:val="22"/>
          <w:szCs w:val="22"/>
        </w:rPr>
        <w:t xml:space="preserve"> Yılına ait Bitkisel Ürün İstatistikleri 1. Tahmin Veri Girişleri, Örtüaltı Kesin Ürün Veri girişleri Nisan ayı sonunda, Hayvancılık İstatistikleri 1. Tahmin veri girişleri ve kontrolleri Haziran ayı sonunda t</w:t>
      </w:r>
      <w:r w:rsidR="00D15C00" w:rsidRPr="002143D0">
        <w:rPr>
          <w:rFonts w:asciiTheme="minorHAnsi" w:hAnsiTheme="minorHAnsi"/>
          <w:sz w:val="22"/>
          <w:szCs w:val="22"/>
        </w:rPr>
        <w:t>amamlanmıştır. 2. Tahmin tarla, sebze ve meyve ürünleri veri girişleri</w:t>
      </w:r>
      <w:r w:rsidRPr="002143D0">
        <w:rPr>
          <w:rFonts w:asciiTheme="minorHAnsi" w:hAnsiTheme="minorHAnsi"/>
          <w:sz w:val="22"/>
          <w:szCs w:val="22"/>
        </w:rPr>
        <w:t xml:space="preserve"> eylül ayı içinde tamamlanmıştır. 3. Tahmin tarla Ürünleri, Sebze-meyveler Kasım ayı, Hayvancılık İstatistikleri 2. Tahmin veri girişleri ve Tarım Alet Makine İstatistikleri veri girişleri Aralık ayı itibariyle tamamlanmıştır.</w:t>
      </w:r>
    </w:p>
    <w:p w:rsidR="007823A1" w:rsidRPr="002143D0" w:rsidRDefault="001106D1" w:rsidP="004D0F4D">
      <w:pPr>
        <w:pStyle w:val="Balk4"/>
        <w:spacing w:before="120" w:after="0"/>
      </w:pPr>
      <w:bookmarkStart w:id="857" w:name="_Toc525548180"/>
      <w:r w:rsidRPr="002143D0">
        <w:t>4.6.14.2.</w:t>
      </w:r>
      <w:r w:rsidR="007823A1" w:rsidRPr="002143D0">
        <w:t>Tarımsal Fiyatlar</w:t>
      </w:r>
      <w:bookmarkEnd w:id="857"/>
    </w:p>
    <w:p w:rsidR="00AA1757" w:rsidRPr="002143D0" w:rsidRDefault="00AA1757" w:rsidP="00AA1757">
      <w:pPr>
        <w:spacing w:line="276" w:lineRule="auto"/>
        <w:ind w:firstLine="567"/>
        <w:rPr>
          <w:rFonts w:asciiTheme="minorHAnsi" w:hAnsiTheme="minorHAnsi"/>
          <w:sz w:val="22"/>
          <w:szCs w:val="22"/>
        </w:rPr>
      </w:pPr>
      <w:r w:rsidRPr="002143D0">
        <w:rPr>
          <w:rFonts w:asciiTheme="minorHAnsi" w:hAnsiTheme="minorHAnsi"/>
          <w:sz w:val="22"/>
          <w:szCs w:val="22"/>
        </w:rPr>
        <w:t>Çiftçinin üreterek piyasaya arz ettiği ürünlerin ilk el satış fiyatlarında zaman içerisinde meydana gelen değişmeleri izlemek, Çiftçinin üretim amacıyla satın aldığı mal ve hizmetlere ödediği fiyatlarda meydana gelen değişmeleri gözlemek,  tarımsal faaliyetlerle uğraşan kesimin satın alma gücünde ve ekonomik refahında zaman içinde meydana gelen değişmelere ilişkin hesaplamalar yapabilmek amacı ile derlenmekte olan tarımsal fiyatlara ilişkin çalışmalar; ilimiz merkez ve bağlı ilçelerinde her ayın 14-15 ve 26-30 günlerinde olmak üzere ayda iki defa veri girişi yapılmakta olup yılda toplam 24 veri girişi yapılmaktadır.</w:t>
      </w:r>
      <w:r w:rsidR="00562DCF">
        <w:rPr>
          <w:rFonts w:asciiTheme="minorHAnsi" w:hAnsiTheme="minorHAnsi"/>
          <w:sz w:val="22"/>
          <w:szCs w:val="22"/>
        </w:rPr>
        <w:t xml:space="preserve"> </w:t>
      </w:r>
      <w:r w:rsidRPr="002143D0">
        <w:rPr>
          <w:rFonts w:asciiTheme="minorHAnsi" w:hAnsiTheme="minorHAnsi"/>
          <w:sz w:val="22"/>
          <w:szCs w:val="22"/>
        </w:rPr>
        <w:t>201</w:t>
      </w:r>
      <w:r w:rsidR="005F17D0">
        <w:rPr>
          <w:rFonts w:asciiTheme="minorHAnsi" w:hAnsiTheme="minorHAnsi"/>
          <w:sz w:val="22"/>
          <w:szCs w:val="22"/>
        </w:rPr>
        <w:t>7</w:t>
      </w:r>
      <w:r w:rsidRPr="002143D0">
        <w:rPr>
          <w:rFonts w:asciiTheme="minorHAnsi" w:hAnsiTheme="minorHAnsi"/>
          <w:sz w:val="22"/>
          <w:szCs w:val="22"/>
        </w:rPr>
        <w:t xml:space="preserve"> yılı Tarımsal Fiyatlara ilişkin tüm veri girişleri ve kontrolleri tamamlanmıştır.</w:t>
      </w:r>
    </w:p>
    <w:p w:rsidR="007823A1" w:rsidRPr="002143D0" w:rsidRDefault="001106D1" w:rsidP="004D0F4D">
      <w:pPr>
        <w:pStyle w:val="Balk3"/>
        <w:spacing w:before="120" w:after="0"/>
      </w:pPr>
      <w:bookmarkStart w:id="858" w:name="_Toc525548181"/>
      <w:r w:rsidRPr="002143D0">
        <w:rPr>
          <w:szCs w:val="28"/>
        </w:rPr>
        <w:t>4.6.14.3.</w:t>
      </w:r>
      <w:r w:rsidR="007823A1" w:rsidRPr="002143D0">
        <w:t>Bitkisel Ürün Maliyetleri</w:t>
      </w:r>
      <w:bookmarkEnd w:id="858"/>
    </w:p>
    <w:p w:rsidR="005F17D0" w:rsidRPr="00326E48" w:rsidRDefault="005F17D0" w:rsidP="005F17D0">
      <w:pPr>
        <w:spacing w:line="276" w:lineRule="auto"/>
        <w:ind w:firstLine="567"/>
        <w:rPr>
          <w:rFonts w:asciiTheme="minorHAnsi" w:hAnsiTheme="minorHAnsi"/>
          <w:sz w:val="22"/>
          <w:szCs w:val="22"/>
        </w:rPr>
      </w:pPr>
      <w:r w:rsidRPr="00326E48">
        <w:rPr>
          <w:rFonts w:asciiTheme="minorHAnsi" w:hAnsiTheme="minorHAnsi"/>
          <w:sz w:val="22"/>
          <w:szCs w:val="22"/>
        </w:rPr>
        <w:t>2017 yılında “Tarım Ürünleri Maliyet Sitemine” (TAMSİS) ilimiz ve ilçelerinde yetiştirilen ekonomik öneme sahip 67 ürünün maliyetinin veri girişleri tüm ilçelerde yapılarak, kontrolleri tamamlanmıştır.</w:t>
      </w:r>
    </w:p>
    <w:p w:rsidR="007823A1" w:rsidRPr="00326E48" w:rsidRDefault="001106D1" w:rsidP="004D0F4D">
      <w:pPr>
        <w:pStyle w:val="Balk3"/>
        <w:spacing w:before="120" w:after="0"/>
      </w:pPr>
      <w:bookmarkStart w:id="859" w:name="_Toc525548182"/>
      <w:r w:rsidRPr="00326E48">
        <w:rPr>
          <w:szCs w:val="28"/>
        </w:rPr>
        <w:t>4.6.14.</w:t>
      </w:r>
      <w:r w:rsidR="00276EC1" w:rsidRPr="00326E48">
        <w:rPr>
          <w:szCs w:val="28"/>
        </w:rPr>
        <w:t>4</w:t>
      </w:r>
      <w:r w:rsidRPr="00326E48">
        <w:rPr>
          <w:szCs w:val="28"/>
        </w:rPr>
        <w:t>.</w:t>
      </w:r>
      <w:r w:rsidR="003C597C" w:rsidRPr="00326E48">
        <w:rPr>
          <w:szCs w:val="28"/>
        </w:rPr>
        <w:t xml:space="preserve"> </w:t>
      </w:r>
      <w:r w:rsidR="007823A1" w:rsidRPr="00326E48">
        <w:t>İl Planlama Envanterleri</w:t>
      </w:r>
      <w:bookmarkEnd w:id="859"/>
    </w:p>
    <w:p w:rsidR="00954E39" w:rsidRPr="00326E48" w:rsidRDefault="00954E39" w:rsidP="00E83EB5">
      <w:pPr>
        <w:spacing w:line="276" w:lineRule="auto"/>
        <w:ind w:firstLine="567"/>
        <w:rPr>
          <w:rFonts w:asciiTheme="minorHAnsi" w:hAnsiTheme="minorHAnsi"/>
          <w:sz w:val="22"/>
          <w:szCs w:val="22"/>
        </w:rPr>
      </w:pPr>
      <w:r w:rsidRPr="00326E48">
        <w:rPr>
          <w:rFonts w:asciiTheme="minorHAnsi" w:hAnsiTheme="minorHAnsi"/>
          <w:sz w:val="22"/>
          <w:szCs w:val="22"/>
        </w:rPr>
        <w:t xml:space="preserve">İl İstatistik Raporuna esas olmak üzere hazırlanan İl Planlama Envanterleri </w:t>
      </w:r>
      <w:r w:rsidRPr="00326E48">
        <w:rPr>
          <w:rFonts w:asciiTheme="minorHAnsi" w:hAnsiTheme="minorHAnsi"/>
          <w:bCs/>
          <w:sz w:val="22"/>
          <w:szCs w:val="22"/>
        </w:rPr>
        <w:t xml:space="preserve">446 tablodan </w:t>
      </w:r>
      <w:r w:rsidR="00F354AE" w:rsidRPr="00326E48">
        <w:rPr>
          <w:rFonts w:asciiTheme="minorHAnsi" w:hAnsiTheme="minorHAnsi"/>
          <w:sz w:val="22"/>
          <w:szCs w:val="22"/>
        </w:rPr>
        <w:t>oluşmakta bunlardan</w:t>
      </w:r>
      <w:r w:rsidRPr="00326E48">
        <w:rPr>
          <w:rFonts w:asciiTheme="minorHAnsi" w:hAnsiTheme="minorHAnsi"/>
          <w:sz w:val="22"/>
          <w:szCs w:val="22"/>
        </w:rPr>
        <w:t xml:space="preserve"> </w:t>
      </w:r>
      <w:r w:rsidRPr="00326E48">
        <w:rPr>
          <w:rFonts w:asciiTheme="minorHAnsi" w:hAnsiTheme="minorHAnsi"/>
          <w:bCs/>
          <w:sz w:val="22"/>
          <w:szCs w:val="22"/>
        </w:rPr>
        <w:t xml:space="preserve">52 tanesi </w:t>
      </w:r>
      <w:r w:rsidRPr="00326E48">
        <w:rPr>
          <w:rFonts w:asciiTheme="minorHAnsi" w:hAnsiTheme="minorHAnsi"/>
          <w:sz w:val="22"/>
          <w:szCs w:val="22"/>
        </w:rPr>
        <w:t>kuru</w:t>
      </w:r>
      <w:r w:rsidR="00F354AE" w:rsidRPr="00326E48">
        <w:rPr>
          <w:rFonts w:asciiTheme="minorHAnsi" w:hAnsiTheme="minorHAnsi"/>
          <w:sz w:val="22"/>
          <w:szCs w:val="22"/>
        </w:rPr>
        <w:t>mumuzla ilgili olup,</w:t>
      </w:r>
      <w:r w:rsidRPr="00326E48">
        <w:rPr>
          <w:rFonts w:asciiTheme="minorHAnsi" w:hAnsiTheme="minorHAnsi"/>
          <w:sz w:val="22"/>
          <w:szCs w:val="22"/>
        </w:rPr>
        <w:t xml:space="preserve"> </w:t>
      </w:r>
      <w:r w:rsidR="00F354AE" w:rsidRPr="00326E48">
        <w:rPr>
          <w:rFonts w:asciiTheme="minorHAnsi" w:hAnsiTheme="minorHAnsi"/>
          <w:sz w:val="22"/>
          <w:szCs w:val="22"/>
        </w:rPr>
        <w:t>hazırlanan veriler her yıl düzenli olarak Şubat ayında</w:t>
      </w:r>
      <w:r w:rsidRPr="00326E48">
        <w:rPr>
          <w:rFonts w:asciiTheme="minorHAnsi" w:hAnsiTheme="minorHAnsi"/>
          <w:sz w:val="22"/>
          <w:szCs w:val="22"/>
        </w:rPr>
        <w:t xml:space="preserve"> Valilik İl Planlama ve Koordinasyon Müdürlüğüne </w:t>
      </w:r>
      <w:r w:rsidR="00F354AE" w:rsidRPr="00326E48">
        <w:rPr>
          <w:rFonts w:asciiTheme="minorHAnsi" w:hAnsiTheme="minorHAnsi"/>
          <w:sz w:val="22"/>
          <w:szCs w:val="22"/>
        </w:rPr>
        <w:t>gönderilmektedir.</w:t>
      </w:r>
    </w:p>
    <w:p w:rsidR="005F17D0" w:rsidRDefault="005F17D0" w:rsidP="00E83EB5">
      <w:pPr>
        <w:spacing w:line="276" w:lineRule="auto"/>
        <w:ind w:firstLine="567"/>
        <w:rPr>
          <w:rFonts w:asciiTheme="minorHAnsi" w:hAnsiTheme="minorHAnsi"/>
          <w:sz w:val="22"/>
          <w:szCs w:val="22"/>
        </w:rPr>
      </w:pPr>
    </w:p>
    <w:p w:rsidR="005F17D0" w:rsidRPr="002143D0" w:rsidRDefault="005F17D0" w:rsidP="00E83EB5">
      <w:pPr>
        <w:spacing w:line="276" w:lineRule="auto"/>
        <w:ind w:firstLine="567"/>
        <w:rPr>
          <w:rFonts w:asciiTheme="minorHAnsi" w:hAnsiTheme="minorHAnsi"/>
          <w:sz w:val="22"/>
          <w:szCs w:val="22"/>
        </w:rPr>
      </w:pPr>
    </w:p>
    <w:p w:rsidR="00696060" w:rsidRPr="002143D0" w:rsidRDefault="003C1838" w:rsidP="0051692A">
      <w:pPr>
        <w:pStyle w:val="Balk3"/>
        <w:spacing w:before="120" w:after="0"/>
      </w:pPr>
      <w:bookmarkStart w:id="860" w:name="_Toc378852770"/>
      <w:bookmarkStart w:id="861" w:name="_Toc379183310"/>
      <w:bookmarkStart w:id="862" w:name="_Toc379185172"/>
      <w:bookmarkStart w:id="863" w:name="_Toc411347604"/>
      <w:bookmarkStart w:id="864" w:name="_Toc525548183"/>
      <w:r w:rsidRPr="002143D0">
        <w:lastRenderedPageBreak/>
        <w:t>4.6</w:t>
      </w:r>
      <w:r w:rsidR="009A70C5" w:rsidRPr="002143D0">
        <w:t>.</w:t>
      </w:r>
      <w:r w:rsidR="001106D1" w:rsidRPr="002143D0">
        <w:t>15</w:t>
      </w:r>
      <w:r w:rsidR="009A70C5" w:rsidRPr="002143D0">
        <w:t>.</w:t>
      </w:r>
      <w:r w:rsidR="00F9656E" w:rsidRPr="002143D0">
        <w:t xml:space="preserve"> </w:t>
      </w:r>
      <w:bookmarkStart w:id="865" w:name="_Toc411347605"/>
      <w:bookmarkEnd w:id="860"/>
      <w:bookmarkEnd w:id="861"/>
      <w:bookmarkEnd w:id="862"/>
      <w:bookmarkEnd w:id="863"/>
      <w:r w:rsidR="00FE005F" w:rsidRPr="002143D0">
        <w:t>Proje Birimi Çalışmaları</w:t>
      </w:r>
      <w:bookmarkEnd w:id="864"/>
    </w:p>
    <w:p w:rsidR="00FE005F" w:rsidRPr="002143D0" w:rsidRDefault="00A455C2" w:rsidP="007A33AF">
      <w:pPr>
        <w:pStyle w:val="Balk4"/>
        <w:spacing w:before="0" w:after="0"/>
      </w:pPr>
      <w:bookmarkStart w:id="866" w:name="_Toc525548184"/>
      <w:r w:rsidRPr="002143D0">
        <w:t>4.6.</w:t>
      </w:r>
      <w:r w:rsidR="00276EC1" w:rsidRPr="002143D0">
        <w:t>15</w:t>
      </w:r>
      <w:r w:rsidRPr="002143D0">
        <w:t>.</w:t>
      </w:r>
      <w:r w:rsidR="00A272EE" w:rsidRPr="002143D0">
        <w:t>1.</w:t>
      </w:r>
      <w:r w:rsidRPr="002143D0">
        <w:t xml:space="preserve"> Kaliteli Süt Çanakkale’den Geçer’ Eğitim ve Yayım Projesi</w:t>
      </w:r>
      <w:bookmarkEnd w:id="866"/>
    </w:p>
    <w:p w:rsidR="00D7779C" w:rsidRPr="00326E48" w:rsidRDefault="00D7779C" w:rsidP="00D7779C">
      <w:pPr>
        <w:ind w:firstLine="567"/>
        <w:rPr>
          <w:rFonts w:ascii="Calibri" w:hAnsi="Calibri" w:cs="Calibri"/>
          <w:bCs/>
          <w:sz w:val="22"/>
          <w:szCs w:val="22"/>
        </w:rPr>
      </w:pPr>
      <w:r w:rsidRPr="00326E48">
        <w:rPr>
          <w:rFonts w:ascii="Calibri" w:hAnsi="Calibri" w:cs="Calibri"/>
          <w:sz w:val="22"/>
          <w:szCs w:val="22"/>
        </w:rPr>
        <w:t>Çanakkale İl Gıda Tarım ve Hayvancılık Müdürlüğümüzce hazırlanan ve Gıda Tarım ve Hayvancılık Bakanlığımız Eğitim Yayım ve Yayınlar Dairesi Başkanlığınca desteklenen “ Kaliteli Süt Çanakkale’den Geçer “ projesi;  Çanakkale İl Gıda Tarım ve Hayvancılık Müdürlüğümüz,  Çanakkale Onsekiz Mart Üniversitesi (Ziraat Fakültesi ve Gıda Mühendisliği Bölümü) ve Çanakkale Damızlık Koyun-Keçi Yetiştiriciler Birliği ile birl</w:t>
      </w:r>
      <w:r w:rsidR="007A3988">
        <w:rPr>
          <w:rFonts w:ascii="Calibri" w:hAnsi="Calibri" w:cs="Calibri"/>
          <w:sz w:val="22"/>
          <w:szCs w:val="22"/>
        </w:rPr>
        <w:t xml:space="preserve">ikte ortaklaşa yürütülmüştür. </w:t>
      </w:r>
      <w:r w:rsidRPr="00326E48">
        <w:rPr>
          <w:rFonts w:ascii="Calibri" w:hAnsi="Calibri" w:cs="Calibri"/>
          <w:sz w:val="22"/>
          <w:szCs w:val="22"/>
        </w:rPr>
        <w:t xml:space="preserve">Proje 01 Ocak 2016 ve 31 Aralık 2016 tarihlerini kapsamaktadır. Projenin uygulanması ile Çanakkale ilinde küçükbaş hayvan işletmelerinin ürettiği çiğ koyun/keçi sütündeki somatik hücre ve bakteri sayısını azaltarak antibiyotik kalıntısı olmadan sürdürülebilir, kaliteli ve güvenilir süt elde etmeleri hedeflenmiştir. Projenin sürdürülebilirliği açısından proje faaliyetlerine 2017 yılında da devam edilmiştir. 2017 yılında söz konusu proje kapsamında süt üretiminde hijyen sağlayarak sağlıklı, kaliteli, temiz süt elde etmek amacıyla Merkeze bağlı Dümrek ve Aşağıokçular köylerinde iki adet “Süt Hijyeni Kursu” düzenlenmiştir. Ayrıca yine 2017 yılında proje kapsamında </w:t>
      </w:r>
      <w:r w:rsidRPr="00326E48">
        <w:rPr>
          <w:rFonts w:ascii="Calibri" w:hAnsi="Calibri" w:cs="Calibri"/>
          <w:bCs/>
          <w:sz w:val="22"/>
          <w:szCs w:val="22"/>
        </w:rPr>
        <w:t>“Küçükbaş hayvanlarda meme ve sağım kaplarının dezenfeksiyonu”</w:t>
      </w:r>
      <w:r w:rsidRPr="00326E48">
        <w:rPr>
          <w:rFonts w:ascii="Calibri" w:hAnsi="Calibri" w:cs="Calibri"/>
          <w:bCs/>
          <w:i/>
          <w:sz w:val="22"/>
          <w:szCs w:val="22"/>
        </w:rPr>
        <w:t xml:space="preserve"> </w:t>
      </w:r>
      <w:r w:rsidRPr="00326E48">
        <w:rPr>
          <w:rFonts w:ascii="Calibri" w:hAnsi="Calibri" w:cs="Calibri"/>
          <w:bCs/>
          <w:sz w:val="22"/>
          <w:szCs w:val="22"/>
        </w:rPr>
        <w:t>konulu 2 adet Metod demonstrasyonu yapılmıştır.</w:t>
      </w:r>
      <w:r w:rsidRPr="00326E48">
        <w:rPr>
          <w:rFonts w:ascii="Calibri" w:hAnsi="Calibri" w:cs="Calibri"/>
          <w:sz w:val="22"/>
          <w:szCs w:val="22"/>
        </w:rPr>
        <w:t xml:space="preserve"> K</w:t>
      </w:r>
      <w:r w:rsidRPr="00326E48">
        <w:rPr>
          <w:rFonts w:ascii="Calibri" w:hAnsi="Calibri" w:cs="Calibri"/>
          <w:bCs/>
          <w:sz w:val="22"/>
          <w:szCs w:val="22"/>
        </w:rPr>
        <w:t>üçükbaş (koyun ve keçi) süt üretiminde hijyen sağlanarak hastalıklardan korumak ve sağlıklı süt elde etmek amacıyla yapılan demonstrasyonlara toplam 48 kişi katılmıştır.</w:t>
      </w:r>
    </w:p>
    <w:p w:rsidR="00D7779C" w:rsidRDefault="00D7779C" w:rsidP="00D7779C">
      <w:pPr>
        <w:ind w:firstLine="567"/>
        <w:rPr>
          <w:rFonts w:ascii="Calibri" w:hAnsi="Calibri" w:cs="Calibri"/>
          <w:bCs/>
          <w:color w:val="FF0000"/>
          <w:sz w:val="22"/>
          <w:szCs w:val="22"/>
        </w:rPr>
      </w:pPr>
    </w:p>
    <w:p w:rsidR="00D7779C" w:rsidRPr="00D7779C" w:rsidRDefault="00D7779C" w:rsidP="00D7779C">
      <w:pPr>
        <w:pStyle w:val="Balk4"/>
        <w:spacing w:before="0" w:after="0"/>
      </w:pPr>
      <w:bookmarkStart w:id="867" w:name="_Toc525548185"/>
      <w:r w:rsidRPr="002143D0">
        <w:t>4.6.15.</w:t>
      </w:r>
      <w:r>
        <w:t>2</w:t>
      </w:r>
      <w:r w:rsidRPr="002143D0">
        <w:t xml:space="preserve">. </w:t>
      </w:r>
      <w:r w:rsidRPr="00D7779C">
        <w:t>Küçükbaş Hayvan İşletmelerinde Güneş Panelli Mobil Sağım Sistemi Kurulması Projesi</w:t>
      </w:r>
      <w:bookmarkEnd w:id="867"/>
    </w:p>
    <w:p w:rsidR="00D7779C" w:rsidRPr="00326E48" w:rsidRDefault="00D7779C" w:rsidP="00D7779C">
      <w:pPr>
        <w:ind w:firstLine="567"/>
        <w:rPr>
          <w:rFonts w:ascii="Calibri" w:hAnsi="Calibri" w:cs="Calibri"/>
          <w:sz w:val="22"/>
          <w:szCs w:val="22"/>
        </w:rPr>
      </w:pPr>
      <w:r w:rsidRPr="00326E48">
        <w:rPr>
          <w:rFonts w:ascii="Calibri" w:hAnsi="Calibri" w:cs="Calibri"/>
          <w:sz w:val="22"/>
          <w:szCs w:val="22"/>
        </w:rPr>
        <w:t>Çanakkale ilinde süt üretimi amaçlı koyun ve keçi yetiştiriciliği yapan işletmelerin, çiğ koyun/keçi sütündeki somatik hücre ve bakteri sayısını azaltarak, sürdürülebilir, kaliteli ve güvenilir süt elde etmelerini sağlamak ve işletme verimliliğinin artırmak amacıyla 2016 yılında elektriği olmayan ve demonstratör çiftçi kriterlerine uygun olarak seçilen 130 baş sağmal keçisi bulunan bir çiftçinin işletmesine Güneş Panelli Mobil Sağım Sistemi kurulmuştur.  Projenin uygulanmasıyla küçükbaş hayvan yetiştiricisinin eski alışkanlıklarını (elle sağımı) değiştirerek makine ile sağım yapmaya geçmesi, böylece hem işgücünden tasarruf yapması, hem sağımcı sağlığı hem de hayvanların meme sağlığı korunarak canlı bakteri ve somatik hücre sayısı azaltılmış, kaliteli, güvenilir ve hijyenik süt elde etmesi sağlanmıştır. Proje kapsamında sistem kurulduktan sonra akabinde işletmede süt hijyeni konusunda metod demonstrasyonları yapılmış ve kurulan makineli sağım sistemin hijyenik temizliği öğretilmiş ve çiftçiye benimsetilmiştir. Tüm bu çalışmaların sonunda hem elle sağımdan, hem de makine ile sağımdan süt numuneleri alınarak çiğ sütteki “süt toplam canlı bakteri sayısı” laboratuvar ortamında incelenmiştir. 2017 Yılı Nisan, Mayıs ve Haziran aylarında üç kez numune alınıp incelenmiş ve sütteki toplam canlı bakteri sayısı elle sağıma göre makineli sağımda oldukça düşük çıktığı, referans değerlerin (&lt;100.000 kob/ml) çok altında olduğu, toplam canlı bakterinin sırasıyla 2.000 kob/ml, 9.000 kob/ml, 11.000 kob/ml olduğu tespit edilmiştir.</w:t>
      </w:r>
    </w:p>
    <w:p w:rsidR="00D7779C" w:rsidRPr="00326E48" w:rsidRDefault="00D7779C" w:rsidP="00D7779C">
      <w:pPr>
        <w:ind w:firstLine="567"/>
        <w:rPr>
          <w:rFonts w:ascii="Calibri" w:hAnsi="Calibri" w:cs="Calibri"/>
          <w:sz w:val="22"/>
          <w:szCs w:val="22"/>
        </w:rPr>
      </w:pPr>
    </w:p>
    <w:p w:rsidR="00D7779C" w:rsidRPr="00326E48" w:rsidRDefault="00D7779C" w:rsidP="00000F86">
      <w:pPr>
        <w:pStyle w:val="Balk4"/>
        <w:spacing w:before="0" w:after="0"/>
      </w:pPr>
      <w:bookmarkStart w:id="868" w:name="_Toc525548186"/>
      <w:r w:rsidRPr="00326E48">
        <w:t>4.6.15.3. 625 Arıcıya 10’ar Arılı Kovan Desteği Projesi</w:t>
      </w:r>
      <w:bookmarkEnd w:id="868"/>
    </w:p>
    <w:p w:rsidR="00D7779C" w:rsidRPr="00326E48" w:rsidRDefault="00D7779C" w:rsidP="00D7779C">
      <w:pPr>
        <w:ind w:firstLine="567"/>
        <w:rPr>
          <w:rFonts w:ascii="Calibri" w:hAnsi="Calibri" w:cs="Calibri"/>
          <w:sz w:val="22"/>
          <w:szCs w:val="22"/>
        </w:rPr>
      </w:pPr>
      <w:r w:rsidRPr="00326E48">
        <w:rPr>
          <w:rFonts w:ascii="Calibri" w:hAnsi="Calibri" w:cs="Calibri"/>
          <w:sz w:val="22"/>
          <w:szCs w:val="22"/>
        </w:rPr>
        <w:t xml:space="preserve"> Çanakkale’nin tüm il/ilçe köylerini kapsayan “625 Arıcıya 10’ar Arılı Kovan Desteği” Projesi hazırlanarak Bakanlığa gönderilmiş ve Bakanlığımız tarafından uygun görülerek desteklenmiştir. Proje İl Müdürlüğümüz tarafından uygulanacak olup arıcılıkta verimliliği artırmaya yönelik olarak Çanakkale ili ve ilçelerindeki tüm köylerde bulunan 625 arıcıya 10’ar arılı kovan verilmesi faaliyetlerini kapsamaktadır. </w:t>
      </w:r>
    </w:p>
    <w:p w:rsidR="00D7779C" w:rsidRPr="00326E48" w:rsidRDefault="00D7779C" w:rsidP="00D7779C">
      <w:pPr>
        <w:ind w:firstLine="567"/>
        <w:rPr>
          <w:rFonts w:ascii="Calibri" w:hAnsi="Calibri" w:cs="Calibri"/>
          <w:sz w:val="22"/>
          <w:szCs w:val="22"/>
        </w:rPr>
      </w:pPr>
      <w:r w:rsidRPr="00326E48">
        <w:rPr>
          <w:rFonts w:ascii="Calibri" w:hAnsi="Calibri" w:cs="Calibri"/>
          <w:sz w:val="22"/>
          <w:szCs w:val="22"/>
        </w:rPr>
        <w:t xml:space="preserve">Bu proje ile; Çanakkale ilinde arıcıları destekleyerek var olan arı ırkını korumak ve kovan modernizasyonu sağlamak, dolayısıyla arıcılıkta verimliliği, ekonomik kazancı artırmak, arıcılığı koruyarak sürdürülebilir üretim yapılmasına destek olmak amaçlanmıştır. Çanakkale’de yaklaşık 1300 arıcı ve 71.554 adet arılı kovan varlığı göz önüne alındığında proje kapsamında yapılacak 5000 adet arılı kovan desteği il için önemli bir ekonomik kazanç olacaktır. Şöyle ki proje ile dağıtılacak arılı kovanlardan üretim yılı sonunda il ekonomisine ortalama 95.000 kg bal ve 950.000 TL’lik bal üretim değeri katılacaktır. </w:t>
      </w:r>
    </w:p>
    <w:p w:rsidR="00D7779C" w:rsidRPr="00326E48" w:rsidRDefault="00D7779C" w:rsidP="00D7779C">
      <w:pPr>
        <w:ind w:firstLine="567"/>
        <w:rPr>
          <w:rFonts w:ascii="Calibri" w:hAnsi="Calibri" w:cs="Calibri"/>
          <w:sz w:val="22"/>
          <w:szCs w:val="22"/>
        </w:rPr>
      </w:pPr>
      <w:r w:rsidRPr="00326E48">
        <w:rPr>
          <w:rFonts w:ascii="Calibri" w:hAnsi="Calibri" w:cs="Calibri"/>
          <w:sz w:val="22"/>
          <w:szCs w:val="22"/>
        </w:rPr>
        <w:t>Projenin toplam bütçesi 2.500.000 TL olup, projeye 2018 yılında uygulamaya başlanacaktır.</w:t>
      </w:r>
    </w:p>
    <w:p w:rsidR="00162FE4" w:rsidRPr="00326E48" w:rsidRDefault="00162FE4" w:rsidP="00000F86">
      <w:pPr>
        <w:pStyle w:val="Balk4"/>
        <w:spacing w:before="120" w:after="0"/>
      </w:pPr>
      <w:bookmarkStart w:id="869" w:name="_Toc525548187"/>
      <w:r w:rsidRPr="00326E48">
        <w:lastRenderedPageBreak/>
        <w:t>4.6.15.4. 20 Adet Küçükbaş Hayvan İşletmesinde Güneş Panelli Mobil Sağım Sistemi Kurulması Projesi</w:t>
      </w:r>
      <w:bookmarkEnd w:id="869"/>
    </w:p>
    <w:p w:rsidR="00162FE4" w:rsidRPr="00326E48" w:rsidRDefault="00162FE4" w:rsidP="00000F86">
      <w:pPr>
        <w:spacing w:before="120"/>
        <w:ind w:firstLine="567"/>
        <w:rPr>
          <w:rFonts w:asciiTheme="minorHAnsi" w:eastAsia="Calibri" w:hAnsiTheme="minorHAnsi"/>
          <w:sz w:val="22"/>
          <w:szCs w:val="22"/>
        </w:rPr>
      </w:pPr>
      <w:r w:rsidRPr="00326E48">
        <w:rPr>
          <w:rFonts w:asciiTheme="minorHAnsi" w:eastAsia="Calibri" w:hAnsiTheme="minorHAnsi"/>
          <w:sz w:val="22"/>
          <w:szCs w:val="22"/>
        </w:rPr>
        <w:t>Çanakkale ilinde süt üretimi amaçlı koyun ve keçi yetiştiriciliği yapan ve elektrik enerjisi olmayan işletmelerin, yenilenebilir enerji kaynağı olarak güneş enerjisinden faydalanmak suretiyle makineli sağıma geçmesini sağlamak ve böylece çiğ koyun/keçi sütündeki somatik hücre ve bakteri sayısını azaltarak, antibiyotik kalıntısı olmayan, sürdürülebilir, kaliteli ve güvenilir süt elde etmelerini sağlamak ve işletme verimliliğini artırmak amaçlanmıştır.</w:t>
      </w:r>
    </w:p>
    <w:p w:rsidR="00162FE4" w:rsidRPr="00326E48" w:rsidRDefault="00162FE4" w:rsidP="00000F86">
      <w:pPr>
        <w:spacing w:before="120"/>
        <w:ind w:firstLine="567"/>
        <w:rPr>
          <w:rFonts w:asciiTheme="minorHAnsi" w:eastAsia="Calibri" w:hAnsiTheme="minorHAnsi"/>
          <w:sz w:val="22"/>
          <w:szCs w:val="22"/>
        </w:rPr>
      </w:pPr>
      <w:r w:rsidRPr="00326E48">
        <w:rPr>
          <w:rFonts w:asciiTheme="minorHAnsi" w:eastAsia="Calibri" w:hAnsiTheme="minorHAnsi"/>
          <w:sz w:val="22"/>
          <w:szCs w:val="22"/>
        </w:rPr>
        <w:t xml:space="preserve">İl Müdürlüğümüz tarafından 2016-2017 yılları arasında merkez ilçeye bağlı Çınarlı Köyünde tespit edilen elektrik enerjisi olmayan bir işletmeye söz konusu projenin benzeri olarak güneş enerjisi ile çalışan bir sağım sistemi kurulmuş ve başarılı bir şekilde çiftçi tarafından kullanılmakta olduğu ve bunun ilimizde yaygınlaştırılması gerektiği bilinci oluşmuştur. Çanakkale ilinde tüm köylerde bulunan ve Bakanlığımızın uyguladığı Halk Elinde Islah Projeleri dahilinde olan küçükbaş hayvancılık yapan yetiştiricilerden seçilecek 20 kişi proje hedef grubunu oluşturmaktadır. </w:t>
      </w:r>
    </w:p>
    <w:p w:rsidR="00162FE4" w:rsidRPr="00326E48" w:rsidRDefault="00162FE4" w:rsidP="00000F86">
      <w:pPr>
        <w:spacing w:before="120"/>
        <w:ind w:firstLine="567"/>
        <w:rPr>
          <w:rFonts w:asciiTheme="minorHAnsi" w:eastAsia="Calibri" w:hAnsiTheme="minorHAnsi"/>
          <w:sz w:val="22"/>
          <w:szCs w:val="22"/>
        </w:rPr>
      </w:pPr>
      <w:r w:rsidRPr="00326E48">
        <w:rPr>
          <w:rFonts w:asciiTheme="minorHAnsi" w:eastAsia="Calibri" w:hAnsiTheme="minorHAnsi"/>
          <w:sz w:val="22"/>
          <w:szCs w:val="22"/>
        </w:rPr>
        <w:t>Proje kapsamında İl Müdürlüğümüz tarafından uygun bulunan 20 çiftçinin işletmesine Güneş paneliyle çalışan mobil sağım sistemi kurulacaktır. Bu sistemin içinde 12 adet güneş paneli, bir adet sağım durağı ve bir adet mobil sağım makinesi olacaktır. 12 Adet güneş paneli; gün boyu alacağı güneş ışınları ile 8 başlıklı bir mobil sağım makinesini sabah ve akşam olmak üzere 2 ayrı sağımı yapmasını sağlayacak ve işletmenin aydınlatmasını yapacak şekilde enerji depolayabilecektir.</w:t>
      </w:r>
    </w:p>
    <w:p w:rsidR="00000F86" w:rsidRPr="00326E48" w:rsidRDefault="00162FE4" w:rsidP="00000F86">
      <w:pPr>
        <w:spacing w:before="120"/>
        <w:ind w:firstLine="567"/>
        <w:rPr>
          <w:rFonts w:asciiTheme="minorHAnsi" w:eastAsia="Calibri" w:hAnsiTheme="minorHAnsi"/>
          <w:sz w:val="22"/>
          <w:szCs w:val="22"/>
        </w:rPr>
      </w:pPr>
      <w:r w:rsidRPr="00326E48">
        <w:rPr>
          <w:rFonts w:asciiTheme="minorHAnsi" w:eastAsia="Calibri" w:hAnsiTheme="minorHAnsi"/>
          <w:sz w:val="22"/>
          <w:szCs w:val="22"/>
        </w:rPr>
        <w:t xml:space="preserve">Projenin bütçesi 1.310.000 </w:t>
      </w:r>
      <w:r w:rsidR="00000F86" w:rsidRPr="00326E48">
        <w:rPr>
          <w:rFonts w:asciiTheme="minorHAnsi" w:eastAsia="Calibri" w:hAnsiTheme="minorHAnsi"/>
          <w:sz w:val="22"/>
          <w:szCs w:val="22"/>
        </w:rPr>
        <w:t>₺</w:t>
      </w:r>
      <w:r w:rsidRPr="00326E48">
        <w:rPr>
          <w:rFonts w:asciiTheme="minorHAnsi" w:eastAsia="Calibri" w:hAnsiTheme="minorHAnsi"/>
          <w:sz w:val="22"/>
          <w:szCs w:val="22"/>
        </w:rPr>
        <w:t xml:space="preserve"> olarak Bakanlığımızca desteklenmiştir ve 2018 yılında uygulamaya başlanacaktır.</w:t>
      </w:r>
    </w:p>
    <w:p w:rsidR="00162FE4" w:rsidRPr="00000F86" w:rsidRDefault="00000F86" w:rsidP="00000F86">
      <w:pPr>
        <w:pStyle w:val="Balk4"/>
        <w:spacing w:after="0"/>
      </w:pPr>
      <w:bookmarkStart w:id="870" w:name="_Toc525548188"/>
      <w:r w:rsidRPr="00000F86">
        <w:t>4.6.16.</w:t>
      </w:r>
      <w:r>
        <w:t xml:space="preserve"> Kadın Çiftçi Faaliyetleri</w:t>
      </w:r>
      <w:bookmarkEnd w:id="870"/>
    </w:p>
    <w:p w:rsidR="00000F86" w:rsidRDefault="00000F86" w:rsidP="00000F86">
      <w:pPr>
        <w:pStyle w:val="ListeParagraf"/>
        <w:numPr>
          <w:ilvl w:val="0"/>
          <w:numId w:val="47"/>
        </w:numPr>
        <w:spacing w:before="120"/>
        <w:rPr>
          <w:rFonts w:asciiTheme="minorHAnsi" w:eastAsia="Calibri" w:hAnsiTheme="minorHAnsi"/>
        </w:rPr>
      </w:pPr>
      <w:r w:rsidRPr="00000F86">
        <w:rPr>
          <w:rFonts w:asciiTheme="minorHAnsi" w:eastAsia="Calibri" w:hAnsiTheme="minorHAnsi"/>
        </w:rPr>
        <w:t>Bakanlığımız Eğitim Yayım ve Yayınlar Dairesi Başkanlığınca "Kadın Çiftçiler Tarımsal Yeniliklerle Buluşuyor" Programı Çanakkale İl Gıda, Tarım ve Hayvancılık Müdürlüğü ve Ege Tarımsal Araştırma Enstitüsü Müdürlüğü işbirliği ile gerçekleştirildi. Bakanlığımız EYYDB Yatırım Programı tarafından desteklenen “Yerli ve Yeni Çeşitlerle Domates Yetiştiriciliğinin Yaygınlaştırılması Tescil Edilen Yeni Domates Çeşitlerinin (Ege Pembesi-50, MSC 50, MASS 1001, Köy Domatesi) Çiftçilere Ulaştırılması ve Yaygınlaştırılması” konulu bir adet proje yapıldı.Proje kapsamında; 5 ayrı konuda (Proje Tanıtımı, Tekniğine Uygun Domates Yetiştiriciliği, Domates Yetiştiriciliğinde Gübreleme ve Sulama Suyunun Önemi, Sebze Fidelerinde Dikim ve Bakımı, Domates Güvesi (Tuta absoluta)’ne Entegre Mücadele Kapsamında Biyoteknik Mücadele Uygulamaları) 230 kadın çiftçinin katılımı ile 14 adet çiftçi toplantısı gerçekleştirildi. 1 konuda (Tekniğine Uygun Toprak Numunesi Alma Yöntemi ) 4 adet metot demonstrasyonu, Yerli ve Yeni Tescil Edilen Çeşitlerle Domates Yetiştiriciliğinin Yaygınlaştırılması konulu 4 adet sonuç demonstrasyonu, 2 adet tarla günü,1 adet hasat şenliği, 2 adet üreticileri teşvik amaçlı domates yarışması, 2 adet Tarlada Kadın Çiftçi ve Domates konulu Fotoğraf Sergisi, 40 kadın çiftçinin katılımı ile Ege Tarımsal Araştırma Enstitüsü Müdürlüğü ve Menemen /İzmir UTAEM’de Domates Yetiştiriciliğinde Sulamanın Önemi konulu 1 adet eğitim ve çiftçi inceleme gezisi, projede yer alan çeşitlerin çiftçilerce yapılan denemelerde elde edilen verim sonuçları ve çeşit özellikleri tanıtan 1 adet film ve 63 kişinin katılımı ile 1 adet proje değerlendirme ve kapanış toplantısı gerçekleştirildi.</w:t>
      </w:r>
    </w:p>
    <w:p w:rsidR="00000F86" w:rsidRPr="00000F86" w:rsidRDefault="00000F86" w:rsidP="00000F86">
      <w:pPr>
        <w:pStyle w:val="ListeParagraf"/>
        <w:numPr>
          <w:ilvl w:val="0"/>
          <w:numId w:val="47"/>
        </w:numPr>
        <w:spacing w:before="120"/>
        <w:rPr>
          <w:rFonts w:asciiTheme="minorHAnsi" w:eastAsia="Calibri" w:hAnsiTheme="minorHAnsi"/>
        </w:rPr>
      </w:pPr>
      <w:r w:rsidRPr="00000F86">
        <w:rPr>
          <w:rFonts w:asciiTheme="minorHAnsi" w:eastAsia="Calibri" w:hAnsiTheme="minorHAnsi"/>
        </w:rPr>
        <w:t xml:space="preserve"> Bakanlığımızca "8 Mart Dünya Kadınlar Günü" dolayısıyla düzenlenen "Bu Toprağın Kadınları Milli Tarım Ruhu ile Buluşuyor" etkinliğinde İl Müdürlüğümüz organizasyonu ile ilimiz kadın çiftçilerinden 6 kadın çiftçi, öğretmen Fikret Tunç’a ait "Mehmet Toprak Oldu" adlı şiir </w:t>
      </w:r>
      <w:r w:rsidRPr="00000F86">
        <w:rPr>
          <w:rFonts w:asciiTheme="minorHAnsi" w:eastAsia="Calibri" w:hAnsiTheme="minorHAnsi"/>
        </w:rPr>
        <w:lastRenderedPageBreak/>
        <w:t xml:space="preserve">oratoryo şeklinde hazırlandı. Bu oratoryo 8 Mart Dünya Kadınlar Gününde Ankara’da kadın çiftçilerimiz tarafından sergilendi. </w:t>
      </w:r>
    </w:p>
    <w:p w:rsidR="00000F86" w:rsidRDefault="00000F86" w:rsidP="00000F86">
      <w:pPr>
        <w:pStyle w:val="ListeParagraf"/>
        <w:numPr>
          <w:ilvl w:val="0"/>
          <w:numId w:val="47"/>
        </w:numPr>
        <w:spacing w:before="120"/>
        <w:rPr>
          <w:rFonts w:asciiTheme="minorHAnsi" w:eastAsia="Calibri" w:hAnsiTheme="minorHAnsi"/>
        </w:rPr>
      </w:pPr>
      <w:r w:rsidRPr="00000F86">
        <w:rPr>
          <w:rFonts w:asciiTheme="minorHAnsi" w:eastAsia="Calibri" w:hAnsiTheme="minorHAnsi"/>
        </w:rPr>
        <w:t>Ayrıca, Bakanlığımızca "8 Mart Dünya Kadınlar Günü" dolayısıyla düzenlenen "Bu Toprağın Kadınları Milli Tarım Ruhu ile Buluşuyor" etkinliğine İl Müdürlüğümüzce yapılan organizasyon ile 45 kadın çiftçi katılım sağlamış ve ilimizin öne çıkan ürünlerinin sergilendiği stant açılmıştır.</w:t>
      </w:r>
    </w:p>
    <w:p w:rsidR="00000F86" w:rsidRDefault="00000F86" w:rsidP="00000F86">
      <w:pPr>
        <w:pStyle w:val="ListeParagraf"/>
        <w:numPr>
          <w:ilvl w:val="0"/>
          <w:numId w:val="47"/>
        </w:numPr>
        <w:spacing w:before="120"/>
        <w:rPr>
          <w:rFonts w:asciiTheme="minorHAnsi" w:eastAsia="Calibri" w:hAnsiTheme="minorHAnsi"/>
        </w:rPr>
      </w:pPr>
      <w:r w:rsidRPr="00000F86">
        <w:rPr>
          <w:rFonts w:asciiTheme="minorHAnsi" w:eastAsia="Calibri" w:hAnsiTheme="minorHAnsi"/>
        </w:rPr>
        <w:t xml:space="preserve"> İl Müdürlüğümüzce “Lider Çocuk Tarım Kampı” adı altında İlköğretim 4. Sınıf öğrencilerine yönelik etkinlikler düzenlenmiştir. Bu etkinlikler ile öğrencilere doğa bilinci ve çevre farkındalığını kazandırmak, öğrencilerimizin tabiatla buluşmalarını sağlamak, onlara tarladan sofraya gıda üretim teknolojileri ve gıda güvenliği hakkında bilgi vermek amaçlanmıştır. Kamp 22-23-24 Mayıs 2017 tarihlerinde 3 gün süreli İl Milli Eğitim Müdürlüğü’nce belirlenen merkez ilçemize bağlı Özlem Kayalı İlköğretim 4.Sınıflarından oluşan 24 öğrencinin katılımıyla gerçekleştirilmiştir. Ayrıca 2017 yılı Birleşmiş Milletler tarafından “Kalkınma için Sürdürülebilir Turizm Uluslararası Yılı” olarak ilan edilmesi sebebiyle ile kampa katılan öğrenciler arasında “Kalkınma İçin Sürdürülebilir Turizm Uluslararası Yılı” konulu kompozisyon yarışması düzenlenmiştir. Öğrenciler kamp boyunca temel bilgilerin yanı sıra bitkisel ve hayvansal işletmeleri de ziyaret ederek üretimi yerinde inceleme, üreticiler ile tanışma kaynaşma şansı yakalamışlar ve etkinliğine katılan 24 çocuğumuza katılım belgesi verildi.</w:t>
      </w:r>
    </w:p>
    <w:p w:rsidR="00000F86" w:rsidRDefault="00000F86" w:rsidP="00000F86">
      <w:pPr>
        <w:pStyle w:val="ListeParagraf"/>
        <w:numPr>
          <w:ilvl w:val="0"/>
          <w:numId w:val="47"/>
        </w:numPr>
        <w:spacing w:before="120"/>
        <w:rPr>
          <w:rFonts w:asciiTheme="minorHAnsi" w:eastAsia="Calibri" w:hAnsiTheme="minorHAnsi"/>
        </w:rPr>
      </w:pPr>
      <w:r w:rsidRPr="00000F86">
        <w:rPr>
          <w:rFonts w:asciiTheme="minorHAnsi" w:eastAsia="Calibri" w:hAnsiTheme="minorHAnsi"/>
        </w:rPr>
        <w:t>Bakanlığımız tarafından her yıl çeşitli programlarla 15 Ekim Dünya Kadın Çiftçiler Günü kutlanmaktadır. Bu program kapsamında 2017 yılında da üçüncüsü gerçekleştirilen  “Girişimci Kadın Çiftçiler” ödül töreninde ilimizde yürütmüş olduğumuz “Yerli ve Yeni Çeşitlerle Domates Yetiştiriciliğinin Yaygınlaştırılması Tescil Edilen Yeni Domates Çeşitlerinin Çiftçilere Ulaştırılması ve Yaygınlaştırılması Projesi” ile "Kadın Çiftçiler Tarımsal Yeniliklerle Buluşuyor" kategorisinde Bakanlığımızın düzenlemiş olduğu etkinlikte 2.lik ödülü aldı.</w:t>
      </w:r>
      <w:r>
        <w:rPr>
          <w:rFonts w:asciiTheme="minorHAnsi" w:eastAsia="Calibri" w:hAnsiTheme="minorHAnsi"/>
        </w:rPr>
        <w:t xml:space="preserve"> </w:t>
      </w:r>
    </w:p>
    <w:p w:rsidR="00162FE4" w:rsidRPr="00000F86" w:rsidRDefault="00000F86" w:rsidP="00000F86">
      <w:pPr>
        <w:pStyle w:val="ListeParagraf"/>
        <w:numPr>
          <w:ilvl w:val="0"/>
          <w:numId w:val="47"/>
        </w:numPr>
        <w:spacing w:before="120"/>
        <w:rPr>
          <w:rFonts w:asciiTheme="minorHAnsi" w:eastAsia="Calibri" w:hAnsiTheme="minorHAnsi"/>
        </w:rPr>
      </w:pPr>
      <w:r w:rsidRPr="00000F86">
        <w:rPr>
          <w:rFonts w:asciiTheme="minorHAnsi" w:eastAsia="Calibri" w:hAnsiTheme="minorHAnsi"/>
        </w:rPr>
        <w:t>İl Müdürlüğümüz koordinatörlüğünde Çanakkale Valimiz Sayın Orhan TAVLI’nın da katılımı ile Çanakkale Deniz Polis Evi’nde İlimiz kadın çiftçilerin “15 Ekim 2017 Dünya Çiftçi Kadınlar Günü’nü kutlamak amacıyla 250 kadın çiftçinin katılımı ile kahvaltı etkinliği düzenlendi.</w:t>
      </w:r>
    </w:p>
    <w:p w:rsidR="00162FE4" w:rsidRPr="00B154A8" w:rsidRDefault="00000F86" w:rsidP="00B154A8">
      <w:pPr>
        <w:pStyle w:val="Balk4"/>
        <w:spacing w:after="0"/>
      </w:pPr>
      <w:bookmarkStart w:id="871" w:name="_Toc525548189"/>
      <w:r w:rsidRPr="00B154A8">
        <w:t>4.6.17. IPARD Eğitim /Bilgilendirme Faaliyetleri</w:t>
      </w:r>
      <w:bookmarkEnd w:id="871"/>
    </w:p>
    <w:p w:rsidR="00162FE4" w:rsidRPr="00B154A8" w:rsidRDefault="00B154A8" w:rsidP="00B154A8">
      <w:pPr>
        <w:spacing w:before="120"/>
        <w:ind w:firstLine="567"/>
        <w:rPr>
          <w:rFonts w:asciiTheme="minorHAnsi" w:eastAsia="Calibri" w:hAnsiTheme="minorHAnsi"/>
          <w:sz w:val="22"/>
          <w:szCs w:val="22"/>
        </w:rPr>
      </w:pPr>
      <w:r w:rsidRPr="00B154A8">
        <w:rPr>
          <w:rFonts w:asciiTheme="minorHAnsi" w:eastAsia="Calibri" w:hAnsiTheme="minorHAnsi"/>
          <w:sz w:val="22"/>
          <w:szCs w:val="22"/>
        </w:rPr>
        <w:t xml:space="preserve">İl Müdürlüğümüz tarafından 2017 yılı IPARD (Katılım Öncesi Yardım Aracı Kırsal Kalkınma) programı kapsamında IPARD tanıtım faaliyetleri olarak 8 adet toplantı gerçekleştirilmiş olup, toplantılara 131 kişi katılmıştır. Söz konusu toplantılara çiftçi, tarımsal birlik ve kooperatif temsilcileri, teknik personel katılmıştır.  </w:t>
      </w:r>
    </w:p>
    <w:p w:rsidR="00162FE4" w:rsidRPr="00B154A8" w:rsidRDefault="00B154A8" w:rsidP="00B154A8">
      <w:pPr>
        <w:pStyle w:val="Balk4"/>
        <w:spacing w:after="0"/>
      </w:pPr>
      <w:bookmarkStart w:id="872" w:name="_Toc525548190"/>
      <w:r w:rsidRPr="00B154A8">
        <w:t>4.6.1</w:t>
      </w:r>
      <w:r w:rsidR="00E9249A">
        <w:t>8</w:t>
      </w:r>
      <w:r w:rsidRPr="00B154A8">
        <w:t>. Çiftlik Muhasebe Veri Ağı (ÇMVA) Çalışmaları</w:t>
      </w:r>
      <w:bookmarkEnd w:id="872"/>
    </w:p>
    <w:p w:rsidR="00B154A8" w:rsidRPr="00B154A8" w:rsidRDefault="00B154A8" w:rsidP="00B154A8">
      <w:pPr>
        <w:spacing w:before="120"/>
        <w:ind w:firstLine="567"/>
        <w:rPr>
          <w:rFonts w:asciiTheme="minorHAnsi" w:eastAsia="Calibri" w:hAnsiTheme="minorHAnsi"/>
          <w:sz w:val="22"/>
          <w:szCs w:val="22"/>
        </w:rPr>
      </w:pPr>
      <w:r w:rsidRPr="00B154A8">
        <w:rPr>
          <w:rFonts w:asciiTheme="minorHAnsi" w:eastAsia="Calibri" w:hAnsiTheme="minorHAnsi"/>
          <w:sz w:val="22"/>
          <w:szCs w:val="22"/>
        </w:rPr>
        <w:t xml:space="preserve">Çiftlik Muhasebe Veri Ağı (ÇMVA), tarımsal işletmelerin detaylı finansal ve mali bilgilerini toplayan ve Avrupa Birliğinde uygulanmakta olan bir sistemdir. Avrupa Birliğinin Ortak Tarımsal Politikasının değerlendirilmesinde kullanılan verileri içeren çok önemli bir ağdır. Avrupa Birliği’ne uyum sürecinde Bakanlığımızın sorumluluğunda olan 11.Fasıl (Tarım ve Kırsal Kalkınma) kapsamında yer alan konulardan birisi de FADN (Farm Accountancy Data Network) ÇMVA (Çiftlik Muhasebe Veri Ağı Sistemi) benzeri bir sistemin ülkemizde de kurulmasıdır. ÇMVA, Ortak Tarım Politikasının şekillendirilmesi amacıyla Avrupa Komisyonu tarafından kullanılan araçların en önemlilerindendir. ÇMVA ile toplanan veriler, başta işletmelerin; yıllık tarımsal gelirlerinin belirlenmesi ve izlenmesi ile işletmelerin performanslarının ölçülmesi olmak üzere birçok farklı amaçla (bilimsel araştırmalar, afet yardımları, vb.) kullanılmaktadır. Böylece uygulanan tarım politikalarının sektöre etkileri ölçülebilmekte, işletmecilerin faaliyetleriyle ilgili daha isabetli karar almalarına destek olunmaktadır. ÇMVA sistemi işletme bazlı mikro ekonomik verilerin toplanarak analiz edildiği tek mekanizmadır. </w:t>
      </w:r>
    </w:p>
    <w:p w:rsidR="00B154A8" w:rsidRPr="00B154A8" w:rsidRDefault="00B154A8" w:rsidP="00B154A8">
      <w:pPr>
        <w:spacing w:before="120"/>
        <w:rPr>
          <w:rFonts w:asciiTheme="minorHAnsi" w:eastAsia="Calibri" w:hAnsiTheme="minorHAnsi"/>
          <w:sz w:val="22"/>
          <w:szCs w:val="22"/>
        </w:rPr>
      </w:pPr>
      <w:r w:rsidRPr="00B154A8">
        <w:rPr>
          <w:rFonts w:asciiTheme="minorHAnsi" w:eastAsia="Calibri" w:hAnsiTheme="minorHAnsi"/>
          <w:sz w:val="22"/>
          <w:szCs w:val="22"/>
        </w:rPr>
        <w:lastRenderedPageBreak/>
        <w:t xml:space="preserve">ÇMVA’nın yasal dayanağı olan ÇMVA’nın Kurulma ve Faaliyet Kuralları ve Prosedürlerine İlişkin Uygulama Tüzüğü kabul edilmiş ve 22 Ocak 2009 tarihli ve 27118 sayılı Resmi Gazetede yayınlanmak suretiyle yürürlüğe girmiştir.  Yönetmelik uyarınca Sorumlu Birim kurulmuştur ve ÇMVA çalışmalarında görev alacak personel tayin edilmiştir. </w:t>
      </w:r>
    </w:p>
    <w:p w:rsidR="00B154A8" w:rsidRPr="00B154A8" w:rsidRDefault="00B154A8" w:rsidP="00B154A8">
      <w:pPr>
        <w:spacing w:before="120"/>
        <w:rPr>
          <w:rFonts w:asciiTheme="minorHAnsi" w:eastAsia="Calibri" w:hAnsiTheme="minorHAnsi"/>
          <w:sz w:val="22"/>
          <w:szCs w:val="22"/>
        </w:rPr>
      </w:pPr>
      <w:r w:rsidRPr="00B154A8">
        <w:rPr>
          <w:rFonts w:asciiTheme="minorHAnsi" w:eastAsia="Calibri" w:hAnsiTheme="minorHAnsi"/>
          <w:sz w:val="22"/>
          <w:szCs w:val="22"/>
        </w:rPr>
        <w:t>Ülkemizde ÇMVA sisteminin kurulum çalışmaları ile ilgili olarak; 2007-2009 yılları arasında sistemin dokuz pilot ilimizi içine alacak şekilde (Adana, Konya, İzmir, Tekirdağ, Bursa, Giresun, Erzurum, Şanlıurfa, Nevşehir) kurulmasına yönelik 2007-2009 yılları arasında bir AB eşleştirme projesi uygulanmıştır. 2007 yılında başlayan ilk eşleştirme projesi ile 9 pilot ilde Çiftlik Muhasebe Veri Ağı (ÇMVA) sistemi kurulmuştur. Proje kapsamında, ankete dayalı veri toplama sistemi kurulmuş, İllerdeki veri toplayıcılar belirlenerek eğitimleri tamamlanmış, veri kontrol sistemi oluşturulmuş ve çiftçiler için geri bildirim raporları oluşturulmuştur.</w:t>
      </w:r>
    </w:p>
    <w:p w:rsidR="00B154A8" w:rsidRPr="00B154A8" w:rsidRDefault="00B154A8" w:rsidP="00B154A8">
      <w:pPr>
        <w:spacing w:before="120"/>
        <w:rPr>
          <w:rFonts w:asciiTheme="minorHAnsi" w:eastAsia="Calibri" w:hAnsiTheme="minorHAnsi"/>
          <w:sz w:val="22"/>
          <w:szCs w:val="22"/>
        </w:rPr>
      </w:pPr>
      <w:r w:rsidRPr="00B154A8">
        <w:rPr>
          <w:rFonts w:asciiTheme="minorHAnsi" w:eastAsia="Calibri" w:hAnsiTheme="minorHAnsi"/>
          <w:sz w:val="22"/>
          <w:szCs w:val="22"/>
        </w:rPr>
        <w:t>ÇMVA sisteminin yaygınlaştırılması ve sürdürülebilirliğinin sağlanması amacıyla hazırlanan ikinci eşleştirme projesi 2011 yılı Mayıs ayında uygulanmaya başlanmış olup, 2012 Aralık’ta sona ermiştir. 2011 yılında, ÇMVA sistemine, İstanbul, Samsun ve Malatya illerimizin de katılımıyla sistem 12 ilimize genişletilmiştir. Çiftçi kayıt defteri yoluyla veri toplama sistemine geçilmiş, veri toplayıcılara yönelik eğitimler verilmiş, 12 ilde ÇMVA sisteminin yaygınlaştırılmasına yönelik farkındalık ve tanıtım toplantıları yapılmış, saha ziyaretlerinde çiftçilerle ve veri toplayıcılar ile bir araya gelinerek soru formları üzerinde çalışılmıştır.</w:t>
      </w:r>
    </w:p>
    <w:p w:rsidR="00162FE4" w:rsidRPr="00B154A8" w:rsidRDefault="00B154A8" w:rsidP="00B154A8">
      <w:pPr>
        <w:spacing w:before="120"/>
        <w:rPr>
          <w:rFonts w:asciiTheme="minorHAnsi" w:eastAsia="Calibri" w:hAnsiTheme="minorHAnsi"/>
          <w:sz w:val="22"/>
          <w:szCs w:val="22"/>
        </w:rPr>
      </w:pPr>
      <w:r w:rsidRPr="00B154A8">
        <w:rPr>
          <w:rFonts w:asciiTheme="minorHAnsi" w:eastAsia="Calibri" w:hAnsiTheme="minorHAnsi"/>
          <w:sz w:val="22"/>
          <w:szCs w:val="22"/>
        </w:rPr>
        <w:t>2013 yılı için sisteme dahil olan illere ek olarak yeni eklenen iller yoğunlukla Ege ve Akdeniz bölgesinden seçilmiştir. Sisteme eklenen iller; Antalya, Aydın, Balıkesir,  Burdur,  Çanakkale, Denizli, Hatay, Manisa, Muğla,  Mersin,  Osmaniye’dir. Nisan 2013 de Antalya’da tüm veri toplayıcıların dahil olduğu bir Çalışma Grubu Toplantısı düzenlenerek veri toplama ile ilgili yeni tabloların açıklaması yapılmış ve illerde görevli personelin soruları ayrıntılı olarak yanıtlanmıştır.  2014 yılında yapılan eğitim toplantısında sisteme 81 ilin tamamı dahil edilmiş veri toplanacak işletme sayısı 6000’çıkarılmıştır.</w:t>
      </w:r>
      <w:r w:rsidRPr="00B154A8">
        <w:rPr>
          <w:rFonts w:asciiTheme="minorHAnsi" w:eastAsia="Calibri" w:hAnsiTheme="minorHAnsi"/>
          <w:sz w:val="22"/>
          <w:szCs w:val="22"/>
        </w:rPr>
        <w:tab/>
        <w:t>İlimizde; 2017 yılı ÇMVA sistemine 76 işletme ile programa devam edilmiştir. 2017 yılı içerisinde her işletme en az 3 defa ziyaret edilmiş, sistem hakkında çiftçiler yapılan eğitim çalışmaları ile bilgilendirilmiş, ÇKD (Çiftçi Kayıt Defteri) tutmaları sağlanmıştır. Açılış ve kapanış envanterleri yapılmış olup, 2016 yılı ÇMVA sistemine girerek anlaşma hükümlerine uyan 92 İşletmemizin ÇMVA desteklemesinden (500’er) ₺ Toplam 46,000,000 (kırk altı bin türk lirası) ₺ hak etmişlerdir. 2014 yılı sonunda Bakanlığımızda web tabanlı veri giriş sistemi oluşturulmuş olup 2017 yılında çiftçilerden alınan veriler ocak ayından itibaren sisteme girilmeye başlanmış olup 2017 yılı boyunca üreticilerden veriler alınarak web tabanlı sisteme girilmiştir. Destekleme ödemeleri 2018 yılında ödenecektir. İlimiz 2018 yılı ÇMVA çalışmalarında Bakanlığımızca işletme sayısı değiştirilerek İlimizin farklı kriterlere sahip 89 işletme ile devam edilmesine karar verilmiş, belirlenen tipolojilere uygun çiftçilerle katılım anlaşması imzalamak için çitçi tespit çalışmalarına başlanmıştır.</w:t>
      </w:r>
    </w:p>
    <w:tbl>
      <w:tblPr>
        <w:tblW w:w="5464" w:type="dxa"/>
        <w:jc w:val="center"/>
        <w:tblCellMar>
          <w:left w:w="0" w:type="dxa"/>
          <w:right w:w="0" w:type="dxa"/>
        </w:tblCellMar>
        <w:tblLook w:val="0600" w:firstRow="0" w:lastRow="0" w:firstColumn="0" w:lastColumn="0" w:noHBand="1" w:noVBand="1"/>
      </w:tblPr>
      <w:tblGrid>
        <w:gridCol w:w="1820"/>
        <w:gridCol w:w="1822"/>
        <w:gridCol w:w="1822"/>
      </w:tblGrid>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b/>
                <w:bCs/>
                <w:sz w:val="18"/>
                <w:szCs w:val="18"/>
              </w:rPr>
              <w:t>İLÇELER</w:t>
            </w:r>
          </w:p>
        </w:tc>
        <w:tc>
          <w:tcPr>
            <w:tcW w:w="182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b/>
                <w:bCs/>
                <w:sz w:val="18"/>
                <w:szCs w:val="18"/>
              </w:rPr>
              <w:t>2013 Yılı Üretici Sayısı</w:t>
            </w:r>
          </w:p>
        </w:tc>
        <w:tc>
          <w:tcPr>
            <w:tcW w:w="182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b/>
                <w:bCs/>
                <w:sz w:val="18"/>
                <w:szCs w:val="18"/>
              </w:rPr>
              <w:t>2017 Yılı Üretici Sayısı</w:t>
            </w: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left"/>
              <w:rPr>
                <w:rFonts w:asciiTheme="minorHAnsi" w:hAnsiTheme="minorHAnsi" w:cs="Arial"/>
                <w:sz w:val="18"/>
                <w:szCs w:val="18"/>
              </w:rPr>
            </w:pPr>
            <w:r w:rsidRPr="00E70EDC">
              <w:rPr>
                <w:rFonts w:asciiTheme="minorHAnsi" w:hAnsiTheme="minorHAnsi" w:cs="Arial"/>
                <w:bCs/>
                <w:sz w:val="18"/>
                <w:szCs w:val="18"/>
              </w:rPr>
              <w:t>Merkez</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2</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16</w:t>
            </w: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left"/>
              <w:rPr>
                <w:rFonts w:asciiTheme="minorHAnsi" w:hAnsiTheme="minorHAnsi" w:cs="Arial"/>
                <w:sz w:val="18"/>
                <w:szCs w:val="18"/>
              </w:rPr>
            </w:pPr>
            <w:r w:rsidRPr="00E70EDC">
              <w:rPr>
                <w:rFonts w:asciiTheme="minorHAnsi" w:hAnsiTheme="minorHAnsi" w:cs="Arial"/>
                <w:bCs/>
                <w:sz w:val="18"/>
                <w:szCs w:val="18"/>
              </w:rPr>
              <w:t>Ayvacık</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1</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8</w:t>
            </w: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left"/>
              <w:rPr>
                <w:rFonts w:asciiTheme="minorHAnsi" w:hAnsiTheme="minorHAnsi" w:cs="Arial"/>
                <w:sz w:val="18"/>
                <w:szCs w:val="18"/>
              </w:rPr>
            </w:pPr>
            <w:r w:rsidRPr="00E70EDC">
              <w:rPr>
                <w:rFonts w:asciiTheme="minorHAnsi" w:hAnsiTheme="minorHAnsi" w:cs="Arial"/>
                <w:bCs/>
                <w:sz w:val="18"/>
                <w:szCs w:val="18"/>
              </w:rPr>
              <w:t>Bayramiç</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2</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6</w:t>
            </w: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left"/>
              <w:rPr>
                <w:rFonts w:asciiTheme="minorHAnsi" w:hAnsiTheme="minorHAnsi" w:cs="Arial"/>
                <w:sz w:val="18"/>
                <w:szCs w:val="18"/>
              </w:rPr>
            </w:pPr>
            <w:r w:rsidRPr="00E70EDC">
              <w:rPr>
                <w:rFonts w:asciiTheme="minorHAnsi" w:hAnsiTheme="minorHAnsi" w:cs="Arial"/>
                <w:bCs/>
                <w:sz w:val="18"/>
                <w:szCs w:val="18"/>
              </w:rPr>
              <w:t>Biga</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3</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7</w:t>
            </w: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left"/>
              <w:rPr>
                <w:rFonts w:asciiTheme="minorHAnsi" w:hAnsiTheme="minorHAnsi" w:cs="Arial"/>
                <w:sz w:val="18"/>
                <w:szCs w:val="18"/>
              </w:rPr>
            </w:pPr>
            <w:r w:rsidRPr="00E70EDC">
              <w:rPr>
                <w:rFonts w:asciiTheme="minorHAnsi" w:hAnsiTheme="minorHAnsi" w:cs="Arial"/>
                <w:bCs/>
                <w:sz w:val="18"/>
                <w:szCs w:val="18"/>
              </w:rPr>
              <w:t>Bozcaada</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rPr>
                <w:rFonts w:asciiTheme="minorHAnsi" w:hAnsiTheme="minorHAnsi" w:cs="Arial"/>
                <w:sz w:val="18"/>
                <w:szCs w:val="18"/>
              </w:rPr>
            </w:pP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rPr>
                <w:sz w:val="18"/>
                <w:szCs w:val="18"/>
              </w:rPr>
            </w:pP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left"/>
              <w:rPr>
                <w:rFonts w:asciiTheme="minorHAnsi" w:hAnsiTheme="minorHAnsi" w:cs="Arial"/>
                <w:sz w:val="18"/>
                <w:szCs w:val="18"/>
              </w:rPr>
            </w:pPr>
            <w:r w:rsidRPr="00E70EDC">
              <w:rPr>
                <w:rFonts w:asciiTheme="minorHAnsi" w:hAnsiTheme="minorHAnsi" w:cs="Arial"/>
                <w:bCs/>
                <w:sz w:val="18"/>
                <w:szCs w:val="18"/>
              </w:rPr>
              <w:t>Çan</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2</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6</w:t>
            </w: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left"/>
              <w:rPr>
                <w:rFonts w:asciiTheme="minorHAnsi" w:hAnsiTheme="minorHAnsi" w:cs="Arial"/>
                <w:sz w:val="18"/>
                <w:szCs w:val="18"/>
              </w:rPr>
            </w:pPr>
            <w:r w:rsidRPr="00E70EDC">
              <w:rPr>
                <w:rFonts w:asciiTheme="minorHAnsi" w:hAnsiTheme="minorHAnsi" w:cs="Arial"/>
                <w:bCs/>
                <w:sz w:val="18"/>
                <w:szCs w:val="18"/>
              </w:rPr>
              <w:t>Eceabat</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1</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4</w:t>
            </w: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left"/>
              <w:rPr>
                <w:rFonts w:asciiTheme="minorHAnsi" w:hAnsiTheme="minorHAnsi" w:cs="Arial"/>
                <w:sz w:val="18"/>
                <w:szCs w:val="18"/>
              </w:rPr>
            </w:pPr>
            <w:r w:rsidRPr="00E70EDC">
              <w:rPr>
                <w:rFonts w:asciiTheme="minorHAnsi" w:hAnsiTheme="minorHAnsi" w:cs="Arial"/>
                <w:bCs/>
                <w:sz w:val="18"/>
                <w:szCs w:val="18"/>
              </w:rPr>
              <w:t>Ezine</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2</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7</w:t>
            </w: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left"/>
              <w:rPr>
                <w:rFonts w:asciiTheme="minorHAnsi" w:hAnsiTheme="minorHAnsi" w:cs="Arial"/>
                <w:sz w:val="18"/>
                <w:szCs w:val="18"/>
              </w:rPr>
            </w:pPr>
            <w:r w:rsidRPr="00E70EDC">
              <w:rPr>
                <w:rFonts w:asciiTheme="minorHAnsi" w:hAnsiTheme="minorHAnsi" w:cs="Arial"/>
                <w:bCs/>
                <w:sz w:val="18"/>
                <w:szCs w:val="18"/>
              </w:rPr>
              <w:t>Gelibolu</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1</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7</w:t>
            </w: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left"/>
              <w:rPr>
                <w:rFonts w:asciiTheme="minorHAnsi" w:hAnsiTheme="minorHAnsi" w:cs="Arial"/>
                <w:sz w:val="18"/>
                <w:szCs w:val="18"/>
              </w:rPr>
            </w:pPr>
            <w:r w:rsidRPr="00E70EDC">
              <w:rPr>
                <w:rFonts w:asciiTheme="minorHAnsi" w:hAnsiTheme="minorHAnsi" w:cs="Arial"/>
                <w:bCs/>
                <w:sz w:val="18"/>
                <w:szCs w:val="18"/>
              </w:rPr>
              <w:t>Gökçeada</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1</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3</w:t>
            </w: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left"/>
              <w:rPr>
                <w:rFonts w:asciiTheme="minorHAnsi" w:hAnsiTheme="minorHAnsi" w:cs="Arial"/>
                <w:sz w:val="18"/>
                <w:szCs w:val="18"/>
              </w:rPr>
            </w:pPr>
            <w:r w:rsidRPr="00E70EDC">
              <w:rPr>
                <w:rFonts w:asciiTheme="minorHAnsi" w:hAnsiTheme="minorHAnsi" w:cs="Arial"/>
                <w:bCs/>
                <w:sz w:val="18"/>
                <w:szCs w:val="18"/>
              </w:rPr>
              <w:t>Lapseki</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2</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6</w:t>
            </w: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left"/>
              <w:rPr>
                <w:rFonts w:asciiTheme="minorHAnsi" w:hAnsiTheme="minorHAnsi" w:cs="Arial"/>
                <w:sz w:val="18"/>
                <w:szCs w:val="18"/>
              </w:rPr>
            </w:pPr>
            <w:r w:rsidRPr="00E70EDC">
              <w:rPr>
                <w:rFonts w:asciiTheme="minorHAnsi" w:hAnsiTheme="minorHAnsi" w:cs="Arial"/>
                <w:bCs/>
                <w:sz w:val="18"/>
                <w:szCs w:val="18"/>
              </w:rPr>
              <w:t>Yenice</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2</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6</w:t>
            </w: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B154A8" w:rsidRPr="00E70EDC" w:rsidRDefault="00B154A8" w:rsidP="00B154A8">
            <w:pPr>
              <w:jc w:val="right"/>
              <w:rPr>
                <w:rFonts w:asciiTheme="minorHAnsi" w:hAnsiTheme="minorHAnsi" w:cs="Arial"/>
                <w:sz w:val="18"/>
                <w:szCs w:val="18"/>
              </w:rPr>
            </w:pPr>
            <w:r w:rsidRPr="00E70EDC">
              <w:rPr>
                <w:rFonts w:asciiTheme="minorHAnsi" w:hAnsiTheme="minorHAnsi" w:cs="Arial"/>
                <w:b/>
                <w:bCs/>
                <w:sz w:val="18"/>
                <w:szCs w:val="18"/>
              </w:rPr>
              <w:t>İl Toplamı</w:t>
            </w:r>
          </w:p>
        </w:tc>
        <w:tc>
          <w:tcPr>
            <w:tcW w:w="182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b/>
                <w:bCs/>
                <w:sz w:val="18"/>
                <w:szCs w:val="18"/>
              </w:rPr>
              <w:t>19</w:t>
            </w:r>
          </w:p>
        </w:tc>
        <w:tc>
          <w:tcPr>
            <w:tcW w:w="182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b/>
                <w:bCs/>
                <w:sz w:val="18"/>
                <w:szCs w:val="18"/>
              </w:rPr>
              <w:t>76</w:t>
            </w:r>
          </w:p>
        </w:tc>
      </w:tr>
    </w:tbl>
    <w:p w:rsidR="002F446F" w:rsidRDefault="002F446F" w:rsidP="004D0F4D">
      <w:pPr>
        <w:spacing w:before="120"/>
        <w:jc w:val="center"/>
        <w:rPr>
          <w:rFonts w:asciiTheme="minorHAnsi" w:eastAsia="Calibri" w:hAnsiTheme="minorHAnsi"/>
          <w:b/>
          <w:sz w:val="22"/>
          <w:szCs w:val="22"/>
        </w:rPr>
      </w:pPr>
    </w:p>
    <w:p w:rsidR="002F446F" w:rsidRDefault="002F446F" w:rsidP="004D0F4D">
      <w:pPr>
        <w:spacing w:before="120"/>
        <w:jc w:val="center"/>
        <w:rPr>
          <w:rFonts w:asciiTheme="minorHAnsi" w:eastAsia="Calibri" w:hAnsiTheme="minorHAnsi"/>
          <w:b/>
          <w:sz w:val="22"/>
          <w:szCs w:val="22"/>
        </w:rPr>
      </w:pPr>
    </w:p>
    <w:p w:rsidR="00162FE4" w:rsidRDefault="00E9249A" w:rsidP="004D0F4D">
      <w:pPr>
        <w:spacing w:before="120"/>
        <w:jc w:val="center"/>
        <w:rPr>
          <w:rFonts w:asciiTheme="minorHAnsi" w:eastAsia="Calibri" w:hAnsiTheme="minorHAnsi"/>
          <w:b/>
          <w:sz w:val="22"/>
          <w:szCs w:val="22"/>
        </w:rPr>
      </w:pPr>
      <w:r>
        <w:rPr>
          <w:rFonts w:asciiTheme="minorHAnsi" w:eastAsia="Calibri" w:hAnsiTheme="minorHAnsi"/>
          <w:b/>
          <w:sz w:val="22"/>
          <w:szCs w:val="22"/>
        </w:rPr>
        <w:t>2017 Yılında Çiftlik Muhasebe Veri Ağı (ÇMVA) Kapsamında Ödenen Destekleme Miktarları</w:t>
      </w:r>
    </w:p>
    <w:tbl>
      <w:tblPr>
        <w:tblW w:w="6091" w:type="dxa"/>
        <w:jc w:val="center"/>
        <w:tblCellMar>
          <w:left w:w="0" w:type="dxa"/>
          <w:right w:w="0" w:type="dxa"/>
        </w:tblCellMar>
        <w:tblLook w:val="0600" w:firstRow="0" w:lastRow="0" w:firstColumn="0" w:lastColumn="0" w:noHBand="1" w:noVBand="1"/>
      </w:tblPr>
      <w:tblGrid>
        <w:gridCol w:w="1130"/>
        <w:gridCol w:w="1843"/>
        <w:gridCol w:w="3118"/>
      </w:tblGrid>
      <w:tr w:rsidR="00E9249A" w:rsidRPr="005547A4" w:rsidTr="00BE75CA">
        <w:trPr>
          <w:trHeight w:val="20"/>
          <w:jc w:val="center"/>
        </w:trPr>
        <w:tc>
          <w:tcPr>
            <w:tcW w:w="113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E9249A" w:rsidRPr="00B16413" w:rsidRDefault="00E9249A" w:rsidP="00BE75CA">
            <w:pPr>
              <w:jc w:val="center"/>
              <w:rPr>
                <w:rFonts w:asciiTheme="minorHAnsi" w:hAnsiTheme="minorHAnsi" w:cs="Arial"/>
              </w:rPr>
            </w:pPr>
            <w:r w:rsidRPr="00B16413">
              <w:rPr>
                <w:rFonts w:asciiTheme="minorHAnsi" w:hAnsiTheme="minorHAnsi" w:cs="Arial"/>
                <w:b/>
                <w:bCs/>
              </w:rPr>
              <w:t>İLÇELER</w:t>
            </w:r>
          </w:p>
        </w:tc>
        <w:tc>
          <w:tcPr>
            <w:tcW w:w="1843"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E9249A" w:rsidRPr="00B16413" w:rsidRDefault="00E9249A" w:rsidP="00BE75CA">
            <w:pPr>
              <w:jc w:val="center"/>
              <w:rPr>
                <w:rFonts w:asciiTheme="minorHAnsi" w:hAnsiTheme="minorHAnsi" w:cs="Arial"/>
              </w:rPr>
            </w:pPr>
            <w:r w:rsidRPr="00B16413">
              <w:rPr>
                <w:rFonts w:asciiTheme="minorHAnsi" w:hAnsiTheme="minorHAnsi" w:cs="Arial"/>
                <w:b/>
                <w:bCs/>
              </w:rPr>
              <w:t>2016 Yılı Üretici Sayısı</w:t>
            </w:r>
          </w:p>
        </w:tc>
        <w:tc>
          <w:tcPr>
            <w:tcW w:w="311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hideMark/>
          </w:tcPr>
          <w:p w:rsidR="00E9249A" w:rsidRPr="00B16413" w:rsidRDefault="00E9249A" w:rsidP="00BE75CA">
            <w:pPr>
              <w:jc w:val="center"/>
              <w:rPr>
                <w:rFonts w:asciiTheme="minorHAnsi" w:hAnsiTheme="minorHAnsi" w:cs="Arial"/>
                <w:b/>
                <w:bCs/>
              </w:rPr>
            </w:pPr>
            <w:r w:rsidRPr="00B16413">
              <w:rPr>
                <w:rFonts w:asciiTheme="minorHAnsi" w:hAnsiTheme="minorHAnsi" w:cs="Arial"/>
                <w:b/>
                <w:bCs/>
              </w:rPr>
              <w:t>2017 Yılı Destekleme Miktarı(₺)</w:t>
            </w:r>
          </w:p>
        </w:tc>
      </w:tr>
      <w:tr w:rsidR="00E9249A" w:rsidRPr="005547A4" w:rsidTr="00BE75CA">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left"/>
              <w:rPr>
                <w:rFonts w:asciiTheme="minorHAnsi" w:hAnsiTheme="minorHAnsi" w:cs="Arial"/>
              </w:rPr>
            </w:pPr>
            <w:r w:rsidRPr="00B16413">
              <w:rPr>
                <w:rFonts w:asciiTheme="minorHAnsi" w:hAnsiTheme="minorHAnsi" w:cs="Arial"/>
                <w:bCs/>
              </w:rPr>
              <w:t>Merkez</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center"/>
              <w:rPr>
                <w:rFonts w:asciiTheme="minorHAnsi" w:hAnsiTheme="minorHAnsi" w:cs="Arial"/>
              </w:rPr>
            </w:pPr>
            <w:r w:rsidRPr="00B16413">
              <w:rPr>
                <w:rFonts w:asciiTheme="minorHAnsi" w:hAnsiTheme="minorHAnsi" w:cs="Arial"/>
              </w:rPr>
              <w:t>20</w:t>
            </w:r>
          </w:p>
        </w:tc>
        <w:tc>
          <w:tcPr>
            <w:tcW w:w="3118" w:type="dxa"/>
            <w:tcBorders>
              <w:top w:val="single" w:sz="8" w:space="0" w:color="000000"/>
              <w:left w:val="single" w:sz="8" w:space="0" w:color="000000"/>
              <w:bottom w:val="single" w:sz="8" w:space="0" w:color="000000"/>
              <w:right w:val="single" w:sz="8" w:space="0" w:color="000000"/>
            </w:tcBorders>
            <w:hideMark/>
          </w:tcPr>
          <w:p w:rsidR="00E9249A" w:rsidRPr="00B16413" w:rsidRDefault="00E9249A" w:rsidP="00BE75CA">
            <w:pPr>
              <w:jc w:val="right"/>
              <w:rPr>
                <w:rFonts w:asciiTheme="minorHAnsi" w:hAnsiTheme="minorHAnsi" w:cs="Arial"/>
              </w:rPr>
            </w:pPr>
            <w:r w:rsidRPr="00B16413">
              <w:rPr>
                <w:rFonts w:asciiTheme="minorHAnsi" w:hAnsiTheme="minorHAnsi" w:cs="Arial"/>
              </w:rPr>
              <w:t>10.000</w:t>
            </w:r>
          </w:p>
        </w:tc>
      </w:tr>
      <w:tr w:rsidR="00E9249A" w:rsidRPr="005547A4" w:rsidTr="00BE75CA">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left"/>
              <w:rPr>
                <w:rFonts w:asciiTheme="minorHAnsi" w:hAnsiTheme="minorHAnsi" w:cs="Arial"/>
              </w:rPr>
            </w:pPr>
            <w:r w:rsidRPr="00B16413">
              <w:rPr>
                <w:rFonts w:asciiTheme="minorHAnsi" w:hAnsiTheme="minorHAnsi" w:cs="Arial"/>
                <w:bCs/>
              </w:rPr>
              <w:t>Ayvacık</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center"/>
              <w:rPr>
                <w:rFonts w:asciiTheme="minorHAnsi" w:hAnsiTheme="minorHAnsi" w:cs="Arial"/>
              </w:rPr>
            </w:pPr>
            <w:r w:rsidRPr="00B16413">
              <w:rPr>
                <w:rFonts w:asciiTheme="minorHAnsi" w:hAnsiTheme="minorHAnsi" w:cs="Arial"/>
              </w:rPr>
              <w:t>7</w:t>
            </w:r>
          </w:p>
        </w:tc>
        <w:tc>
          <w:tcPr>
            <w:tcW w:w="3118" w:type="dxa"/>
            <w:tcBorders>
              <w:top w:val="single" w:sz="8" w:space="0" w:color="000000"/>
              <w:left w:val="single" w:sz="8" w:space="0" w:color="000000"/>
              <w:bottom w:val="single" w:sz="8" w:space="0" w:color="000000"/>
              <w:right w:val="single" w:sz="8" w:space="0" w:color="000000"/>
            </w:tcBorders>
            <w:hideMark/>
          </w:tcPr>
          <w:p w:rsidR="00E9249A" w:rsidRPr="00B16413" w:rsidRDefault="00E9249A" w:rsidP="00BE75CA">
            <w:pPr>
              <w:jc w:val="right"/>
              <w:rPr>
                <w:rFonts w:asciiTheme="minorHAnsi" w:hAnsiTheme="minorHAnsi" w:cs="Arial"/>
              </w:rPr>
            </w:pPr>
            <w:r w:rsidRPr="00B16413">
              <w:rPr>
                <w:rFonts w:asciiTheme="minorHAnsi" w:hAnsiTheme="minorHAnsi" w:cs="Arial"/>
              </w:rPr>
              <w:t>3.500</w:t>
            </w:r>
          </w:p>
        </w:tc>
      </w:tr>
      <w:tr w:rsidR="00E9249A" w:rsidRPr="005547A4" w:rsidTr="00BE75CA">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left"/>
              <w:rPr>
                <w:rFonts w:asciiTheme="minorHAnsi" w:hAnsiTheme="minorHAnsi" w:cs="Arial"/>
              </w:rPr>
            </w:pPr>
            <w:r w:rsidRPr="00B16413">
              <w:rPr>
                <w:rFonts w:asciiTheme="minorHAnsi" w:hAnsiTheme="minorHAnsi" w:cs="Arial"/>
                <w:bCs/>
              </w:rPr>
              <w:t>Bayramiç</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center"/>
              <w:rPr>
                <w:rFonts w:asciiTheme="minorHAnsi" w:hAnsiTheme="minorHAnsi" w:cs="Arial"/>
              </w:rPr>
            </w:pPr>
            <w:r w:rsidRPr="00B16413">
              <w:rPr>
                <w:rFonts w:asciiTheme="minorHAnsi" w:hAnsiTheme="minorHAnsi" w:cs="Arial"/>
              </w:rPr>
              <w:t>7</w:t>
            </w:r>
          </w:p>
        </w:tc>
        <w:tc>
          <w:tcPr>
            <w:tcW w:w="3118" w:type="dxa"/>
            <w:tcBorders>
              <w:top w:val="single" w:sz="8" w:space="0" w:color="000000"/>
              <w:left w:val="single" w:sz="8" w:space="0" w:color="000000"/>
              <w:bottom w:val="single" w:sz="8" w:space="0" w:color="000000"/>
              <w:right w:val="single" w:sz="8" w:space="0" w:color="000000"/>
            </w:tcBorders>
            <w:hideMark/>
          </w:tcPr>
          <w:p w:rsidR="00E9249A" w:rsidRPr="00B16413" w:rsidRDefault="00E9249A" w:rsidP="00BE75CA">
            <w:pPr>
              <w:jc w:val="right"/>
              <w:rPr>
                <w:rFonts w:asciiTheme="minorHAnsi" w:hAnsiTheme="minorHAnsi" w:cs="Arial"/>
              </w:rPr>
            </w:pPr>
            <w:r w:rsidRPr="00B16413">
              <w:rPr>
                <w:rFonts w:asciiTheme="minorHAnsi" w:hAnsiTheme="minorHAnsi" w:cs="Arial"/>
              </w:rPr>
              <w:t>3.500</w:t>
            </w:r>
          </w:p>
        </w:tc>
      </w:tr>
      <w:tr w:rsidR="00E9249A" w:rsidRPr="005547A4" w:rsidTr="00BE75CA">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left"/>
              <w:rPr>
                <w:rFonts w:asciiTheme="minorHAnsi" w:hAnsiTheme="minorHAnsi" w:cs="Arial"/>
              </w:rPr>
            </w:pPr>
            <w:r w:rsidRPr="00B16413">
              <w:rPr>
                <w:rFonts w:asciiTheme="minorHAnsi" w:hAnsiTheme="minorHAnsi" w:cs="Arial"/>
                <w:bCs/>
              </w:rPr>
              <w:t>Biga</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center"/>
              <w:rPr>
                <w:rFonts w:asciiTheme="minorHAnsi" w:hAnsiTheme="minorHAnsi" w:cs="Arial"/>
              </w:rPr>
            </w:pPr>
            <w:r w:rsidRPr="00B16413">
              <w:rPr>
                <w:rFonts w:asciiTheme="minorHAnsi" w:hAnsiTheme="minorHAnsi" w:cs="Arial"/>
              </w:rPr>
              <w:t>16</w:t>
            </w:r>
          </w:p>
        </w:tc>
        <w:tc>
          <w:tcPr>
            <w:tcW w:w="3118" w:type="dxa"/>
            <w:tcBorders>
              <w:top w:val="single" w:sz="8" w:space="0" w:color="000000"/>
              <w:left w:val="single" w:sz="8" w:space="0" w:color="000000"/>
              <w:bottom w:val="single" w:sz="8" w:space="0" w:color="000000"/>
              <w:right w:val="single" w:sz="8" w:space="0" w:color="000000"/>
            </w:tcBorders>
            <w:hideMark/>
          </w:tcPr>
          <w:p w:rsidR="00E9249A" w:rsidRPr="00B16413" w:rsidRDefault="00E9249A" w:rsidP="00BE75CA">
            <w:pPr>
              <w:jc w:val="right"/>
              <w:rPr>
                <w:rFonts w:asciiTheme="minorHAnsi" w:hAnsiTheme="minorHAnsi" w:cs="Arial"/>
              </w:rPr>
            </w:pPr>
            <w:r w:rsidRPr="00B16413">
              <w:rPr>
                <w:rFonts w:asciiTheme="minorHAnsi" w:hAnsiTheme="minorHAnsi" w:cs="Arial"/>
              </w:rPr>
              <w:t>8.000</w:t>
            </w:r>
          </w:p>
        </w:tc>
      </w:tr>
      <w:tr w:rsidR="00E9249A" w:rsidRPr="005547A4" w:rsidTr="00BE75CA">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left"/>
              <w:rPr>
                <w:rFonts w:asciiTheme="minorHAnsi" w:hAnsiTheme="minorHAnsi" w:cs="Arial"/>
              </w:rPr>
            </w:pPr>
            <w:r w:rsidRPr="00B16413">
              <w:rPr>
                <w:rFonts w:asciiTheme="minorHAnsi" w:hAnsiTheme="minorHAnsi" w:cs="Arial"/>
                <w:bCs/>
              </w:rPr>
              <w:t>Bozcaada</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center"/>
              <w:rPr>
                <w:rFonts w:asciiTheme="minorHAnsi" w:hAnsiTheme="minorHAnsi" w:cs="Arial"/>
              </w:rPr>
            </w:pPr>
            <w:r w:rsidRPr="00B16413">
              <w:rPr>
                <w:rFonts w:asciiTheme="minorHAnsi" w:hAnsiTheme="minorHAnsi" w:cs="Arial"/>
              </w:rPr>
              <w:t>-</w:t>
            </w:r>
          </w:p>
        </w:tc>
        <w:tc>
          <w:tcPr>
            <w:tcW w:w="3118" w:type="dxa"/>
            <w:tcBorders>
              <w:top w:val="single" w:sz="8" w:space="0" w:color="000000"/>
              <w:left w:val="single" w:sz="8" w:space="0" w:color="000000"/>
              <w:bottom w:val="single" w:sz="8" w:space="0" w:color="000000"/>
              <w:right w:val="single" w:sz="8" w:space="0" w:color="000000"/>
            </w:tcBorders>
          </w:tcPr>
          <w:p w:rsidR="00E9249A" w:rsidRPr="00B16413" w:rsidRDefault="00E9249A" w:rsidP="00BE75CA">
            <w:pPr>
              <w:ind w:firstLine="708"/>
              <w:jc w:val="center"/>
              <w:rPr>
                <w:rFonts w:asciiTheme="minorHAnsi" w:hAnsiTheme="minorHAnsi" w:cs="Arial"/>
              </w:rPr>
            </w:pPr>
            <w:r w:rsidRPr="00B16413">
              <w:rPr>
                <w:rFonts w:asciiTheme="minorHAnsi" w:hAnsiTheme="minorHAnsi" w:cs="Arial"/>
              </w:rPr>
              <w:t xml:space="preserve">              -</w:t>
            </w:r>
          </w:p>
        </w:tc>
      </w:tr>
      <w:tr w:rsidR="00E9249A" w:rsidRPr="005547A4" w:rsidTr="00BE75CA">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left"/>
              <w:rPr>
                <w:rFonts w:asciiTheme="minorHAnsi" w:hAnsiTheme="minorHAnsi" w:cs="Arial"/>
              </w:rPr>
            </w:pPr>
            <w:r w:rsidRPr="00B16413">
              <w:rPr>
                <w:rFonts w:asciiTheme="minorHAnsi" w:hAnsiTheme="minorHAnsi" w:cs="Arial"/>
                <w:bCs/>
              </w:rPr>
              <w:t>Çan</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center"/>
              <w:rPr>
                <w:rFonts w:asciiTheme="minorHAnsi" w:hAnsiTheme="minorHAnsi" w:cs="Arial"/>
              </w:rPr>
            </w:pPr>
            <w:r w:rsidRPr="00B16413">
              <w:rPr>
                <w:rFonts w:asciiTheme="minorHAnsi" w:hAnsiTheme="minorHAnsi" w:cs="Arial"/>
              </w:rPr>
              <w:t>7</w:t>
            </w:r>
          </w:p>
        </w:tc>
        <w:tc>
          <w:tcPr>
            <w:tcW w:w="3118" w:type="dxa"/>
            <w:tcBorders>
              <w:top w:val="single" w:sz="8" w:space="0" w:color="000000"/>
              <w:left w:val="single" w:sz="8" w:space="0" w:color="000000"/>
              <w:bottom w:val="single" w:sz="8" w:space="0" w:color="000000"/>
              <w:right w:val="single" w:sz="8" w:space="0" w:color="000000"/>
            </w:tcBorders>
            <w:hideMark/>
          </w:tcPr>
          <w:p w:rsidR="00E9249A" w:rsidRPr="00B16413" w:rsidRDefault="00E9249A" w:rsidP="00BE75CA">
            <w:pPr>
              <w:jc w:val="right"/>
              <w:rPr>
                <w:rFonts w:asciiTheme="minorHAnsi" w:hAnsiTheme="minorHAnsi" w:cs="Arial"/>
              </w:rPr>
            </w:pPr>
            <w:r w:rsidRPr="00B16413">
              <w:rPr>
                <w:rFonts w:asciiTheme="minorHAnsi" w:hAnsiTheme="minorHAnsi" w:cs="Arial"/>
              </w:rPr>
              <w:t>3.500</w:t>
            </w:r>
          </w:p>
        </w:tc>
      </w:tr>
      <w:tr w:rsidR="00E9249A" w:rsidRPr="005547A4" w:rsidTr="00BE75CA">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left"/>
              <w:rPr>
                <w:rFonts w:asciiTheme="minorHAnsi" w:hAnsiTheme="minorHAnsi" w:cs="Arial"/>
              </w:rPr>
            </w:pPr>
            <w:r w:rsidRPr="00B16413">
              <w:rPr>
                <w:rFonts w:asciiTheme="minorHAnsi" w:hAnsiTheme="minorHAnsi" w:cs="Arial"/>
                <w:bCs/>
              </w:rPr>
              <w:t>Eceabat</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center"/>
              <w:rPr>
                <w:rFonts w:asciiTheme="minorHAnsi" w:hAnsiTheme="minorHAnsi" w:cs="Arial"/>
              </w:rPr>
            </w:pPr>
            <w:r w:rsidRPr="00B16413">
              <w:rPr>
                <w:rFonts w:asciiTheme="minorHAnsi" w:hAnsiTheme="minorHAnsi" w:cs="Arial"/>
              </w:rPr>
              <w:t>4</w:t>
            </w:r>
          </w:p>
        </w:tc>
        <w:tc>
          <w:tcPr>
            <w:tcW w:w="3118" w:type="dxa"/>
            <w:tcBorders>
              <w:top w:val="single" w:sz="8" w:space="0" w:color="000000"/>
              <w:left w:val="single" w:sz="8" w:space="0" w:color="000000"/>
              <w:bottom w:val="single" w:sz="8" w:space="0" w:color="000000"/>
              <w:right w:val="single" w:sz="8" w:space="0" w:color="000000"/>
            </w:tcBorders>
            <w:hideMark/>
          </w:tcPr>
          <w:p w:rsidR="00E9249A" w:rsidRPr="00B16413" w:rsidRDefault="00E9249A" w:rsidP="00BE75CA">
            <w:pPr>
              <w:jc w:val="right"/>
              <w:rPr>
                <w:rFonts w:asciiTheme="minorHAnsi" w:hAnsiTheme="minorHAnsi" w:cs="Arial"/>
              </w:rPr>
            </w:pPr>
            <w:r w:rsidRPr="00B16413">
              <w:rPr>
                <w:rFonts w:asciiTheme="minorHAnsi" w:hAnsiTheme="minorHAnsi" w:cs="Arial"/>
              </w:rPr>
              <w:t>2.000</w:t>
            </w:r>
          </w:p>
        </w:tc>
      </w:tr>
      <w:tr w:rsidR="00E9249A" w:rsidRPr="005547A4" w:rsidTr="00BE75CA">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left"/>
              <w:rPr>
                <w:rFonts w:asciiTheme="minorHAnsi" w:hAnsiTheme="minorHAnsi" w:cs="Arial"/>
              </w:rPr>
            </w:pPr>
            <w:r w:rsidRPr="00B16413">
              <w:rPr>
                <w:rFonts w:asciiTheme="minorHAnsi" w:hAnsiTheme="minorHAnsi" w:cs="Arial"/>
                <w:bCs/>
              </w:rPr>
              <w:t>Ezine</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center"/>
              <w:rPr>
                <w:rFonts w:asciiTheme="minorHAnsi" w:hAnsiTheme="minorHAnsi" w:cs="Arial"/>
              </w:rPr>
            </w:pPr>
            <w:r w:rsidRPr="00B16413">
              <w:rPr>
                <w:rFonts w:asciiTheme="minorHAnsi" w:hAnsiTheme="minorHAnsi" w:cs="Arial"/>
              </w:rPr>
              <w:t>7</w:t>
            </w:r>
          </w:p>
        </w:tc>
        <w:tc>
          <w:tcPr>
            <w:tcW w:w="3118" w:type="dxa"/>
            <w:tcBorders>
              <w:top w:val="single" w:sz="8" w:space="0" w:color="000000"/>
              <w:left w:val="single" w:sz="8" w:space="0" w:color="000000"/>
              <w:bottom w:val="single" w:sz="8" w:space="0" w:color="000000"/>
              <w:right w:val="single" w:sz="8" w:space="0" w:color="000000"/>
            </w:tcBorders>
            <w:hideMark/>
          </w:tcPr>
          <w:p w:rsidR="00E9249A" w:rsidRPr="00B16413" w:rsidRDefault="00E9249A" w:rsidP="00BE75CA">
            <w:pPr>
              <w:jc w:val="right"/>
              <w:rPr>
                <w:rFonts w:asciiTheme="minorHAnsi" w:hAnsiTheme="minorHAnsi" w:cs="Arial"/>
              </w:rPr>
            </w:pPr>
            <w:r w:rsidRPr="00B16413">
              <w:rPr>
                <w:rFonts w:asciiTheme="minorHAnsi" w:hAnsiTheme="minorHAnsi" w:cs="Arial"/>
              </w:rPr>
              <w:t>3.500</w:t>
            </w:r>
          </w:p>
        </w:tc>
      </w:tr>
      <w:tr w:rsidR="00E9249A" w:rsidRPr="005547A4" w:rsidTr="00BE75CA">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left"/>
              <w:rPr>
                <w:rFonts w:asciiTheme="minorHAnsi" w:hAnsiTheme="minorHAnsi" w:cs="Arial"/>
              </w:rPr>
            </w:pPr>
            <w:r w:rsidRPr="00B16413">
              <w:rPr>
                <w:rFonts w:asciiTheme="minorHAnsi" w:hAnsiTheme="minorHAnsi" w:cs="Arial"/>
                <w:bCs/>
              </w:rPr>
              <w:t>Gelibolu</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center"/>
              <w:rPr>
                <w:rFonts w:asciiTheme="minorHAnsi" w:hAnsiTheme="minorHAnsi" w:cs="Arial"/>
              </w:rPr>
            </w:pPr>
            <w:r w:rsidRPr="00B16413">
              <w:rPr>
                <w:rFonts w:asciiTheme="minorHAnsi" w:hAnsiTheme="minorHAnsi" w:cs="Arial"/>
              </w:rPr>
              <w:t>6</w:t>
            </w:r>
          </w:p>
        </w:tc>
        <w:tc>
          <w:tcPr>
            <w:tcW w:w="3118" w:type="dxa"/>
            <w:tcBorders>
              <w:top w:val="single" w:sz="8" w:space="0" w:color="000000"/>
              <w:left w:val="single" w:sz="8" w:space="0" w:color="000000"/>
              <w:bottom w:val="single" w:sz="8" w:space="0" w:color="000000"/>
              <w:right w:val="single" w:sz="8" w:space="0" w:color="000000"/>
            </w:tcBorders>
            <w:hideMark/>
          </w:tcPr>
          <w:p w:rsidR="00E9249A" w:rsidRPr="00B16413" w:rsidRDefault="00E9249A" w:rsidP="00BE75CA">
            <w:pPr>
              <w:jc w:val="right"/>
              <w:rPr>
                <w:rFonts w:asciiTheme="minorHAnsi" w:hAnsiTheme="minorHAnsi" w:cs="Arial"/>
              </w:rPr>
            </w:pPr>
            <w:r w:rsidRPr="00B16413">
              <w:rPr>
                <w:rFonts w:asciiTheme="minorHAnsi" w:hAnsiTheme="minorHAnsi" w:cs="Arial"/>
              </w:rPr>
              <w:t>3.000</w:t>
            </w:r>
          </w:p>
        </w:tc>
      </w:tr>
      <w:tr w:rsidR="00E9249A" w:rsidRPr="005547A4" w:rsidTr="00BE75CA">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left"/>
              <w:rPr>
                <w:rFonts w:asciiTheme="minorHAnsi" w:hAnsiTheme="minorHAnsi" w:cs="Arial"/>
              </w:rPr>
            </w:pPr>
            <w:r w:rsidRPr="00B16413">
              <w:rPr>
                <w:rFonts w:asciiTheme="minorHAnsi" w:hAnsiTheme="minorHAnsi" w:cs="Arial"/>
                <w:bCs/>
              </w:rPr>
              <w:t>Gökçeada</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center"/>
              <w:rPr>
                <w:rFonts w:asciiTheme="minorHAnsi" w:hAnsiTheme="minorHAnsi" w:cs="Arial"/>
              </w:rPr>
            </w:pPr>
            <w:r w:rsidRPr="00B16413">
              <w:rPr>
                <w:rFonts w:asciiTheme="minorHAnsi" w:hAnsiTheme="minorHAnsi" w:cs="Arial"/>
              </w:rPr>
              <w:t>2</w:t>
            </w:r>
          </w:p>
        </w:tc>
        <w:tc>
          <w:tcPr>
            <w:tcW w:w="3118" w:type="dxa"/>
            <w:tcBorders>
              <w:top w:val="single" w:sz="8" w:space="0" w:color="000000"/>
              <w:left w:val="single" w:sz="8" w:space="0" w:color="000000"/>
              <w:bottom w:val="single" w:sz="8" w:space="0" w:color="000000"/>
              <w:right w:val="single" w:sz="8" w:space="0" w:color="000000"/>
            </w:tcBorders>
            <w:hideMark/>
          </w:tcPr>
          <w:p w:rsidR="00E9249A" w:rsidRPr="00B16413" w:rsidRDefault="00E9249A" w:rsidP="00BE75CA">
            <w:pPr>
              <w:jc w:val="right"/>
              <w:rPr>
                <w:rFonts w:asciiTheme="minorHAnsi" w:hAnsiTheme="minorHAnsi" w:cs="Arial"/>
              </w:rPr>
            </w:pPr>
            <w:r w:rsidRPr="00B16413">
              <w:rPr>
                <w:rFonts w:asciiTheme="minorHAnsi" w:hAnsiTheme="minorHAnsi" w:cs="Arial"/>
              </w:rPr>
              <w:t>1.000</w:t>
            </w:r>
          </w:p>
        </w:tc>
      </w:tr>
      <w:tr w:rsidR="00E9249A" w:rsidRPr="005547A4" w:rsidTr="00BE75CA">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left"/>
              <w:rPr>
                <w:rFonts w:asciiTheme="minorHAnsi" w:hAnsiTheme="minorHAnsi" w:cs="Arial"/>
              </w:rPr>
            </w:pPr>
            <w:r w:rsidRPr="00B16413">
              <w:rPr>
                <w:rFonts w:asciiTheme="minorHAnsi" w:hAnsiTheme="minorHAnsi" w:cs="Arial"/>
                <w:bCs/>
              </w:rPr>
              <w:t>Lapseki</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center"/>
              <w:rPr>
                <w:rFonts w:asciiTheme="minorHAnsi" w:hAnsiTheme="minorHAnsi" w:cs="Arial"/>
              </w:rPr>
            </w:pPr>
            <w:r w:rsidRPr="00B16413">
              <w:rPr>
                <w:rFonts w:asciiTheme="minorHAnsi" w:hAnsiTheme="minorHAnsi" w:cs="Arial"/>
              </w:rPr>
              <w:t>8</w:t>
            </w:r>
          </w:p>
        </w:tc>
        <w:tc>
          <w:tcPr>
            <w:tcW w:w="3118" w:type="dxa"/>
            <w:tcBorders>
              <w:top w:val="single" w:sz="8" w:space="0" w:color="000000"/>
              <w:left w:val="single" w:sz="8" w:space="0" w:color="000000"/>
              <w:bottom w:val="single" w:sz="8" w:space="0" w:color="000000"/>
              <w:right w:val="single" w:sz="8" w:space="0" w:color="000000"/>
            </w:tcBorders>
            <w:hideMark/>
          </w:tcPr>
          <w:p w:rsidR="00E9249A" w:rsidRPr="00B16413" w:rsidRDefault="00E9249A" w:rsidP="00BE75CA">
            <w:pPr>
              <w:jc w:val="right"/>
              <w:rPr>
                <w:rFonts w:asciiTheme="minorHAnsi" w:hAnsiTheme="minorHAnsi" w:cs="Arial"/>
              </w:rPr>
            </w:pPr>
            <w:r w:rsidRPr="00B16413">
              <w:rPr>
                <w:rFonts w:asciiTheme="minorHAnsi" w:hAnsiTheme="minorHAnsi" w:cs="Arial"/>
              </w:rPr>
              <w:t>4.000</w:t>
            </w:r>
          </w:p>
        </w:tc>
      </w:tr>
      <w:tr w:rsidR="00E9249A" w:rsidRPr="005547A4" w:rsidTr="00BE75CA">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left"/>
              <w:rPr>
                <w:rFonts w:asciiTheme="minorHAnsi" w:hAnsiTheme="minorHAnsi" w:cs="Arial"/>
              </w:rPr>
            </w:pPr>
            <w:r w:rsidRPr="00B16413">
              <w:rPr>
                <w:rFonts w:asciiTheme="minorHAnsi" w:hAnsiTheme="minorHAnsi" w:cs="Arial"/>
                <w:bCs/>
              </w:rPr>
              <w:t>Yenice</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center"/>
              <w:rPr>
                <w:rFonts w:asciiTheme="minorHAnsi" w:hAnsiTheme="minorHAnsi" w:cs="Arial"/>
              </w:rPr>
            </w:pPr>
            <w:r w:rsidRPr="00B16413">
              <w:rPr>
                <w:rFonts w:asciiTheme="minorHAnsi" w:hAnsiTheme="minorHAnsi" w:cs="Arial"/>
              </w:rPr>
              <w:t>8</w:t>
            </w:r>
          </w:p>
        </w:tc>
        <w:tc>
          <w:tcPr>
            <w:tcW w:w="3118" w:type="dxa"/>
            <w:tcBorders>
              <w:top w:val="single" w:sz="8" w:space="0" w:color="000000"/>
              <w:left w:val="single" w:sz="8" w:space="0" w:color="000000"/>
              <w:bottom w:val="single" w:sz="8" w:space="0" w:color="000000"/>
              <w:right w:val="single" w:sz="8" w:space="0" w:color="000000"/>
            </w:tcBorders>
            <w:hideMark/>
          </w:tcPr>
          <w:p w:rsidR="00E9249A" w:rsidRPr="00B16413" w:rsidRDefault="00E9249A" w:rsidP="00BE75CA">
            <w:pPr>
              <w:jc w:val="right"/>
              <w:rPr>
                <w:rFonts w:asciiTheme="minorHAnsi" w:hAnsiTheme="minorHAnsi" w:cs="Arial"/>
              </w:rPr>
            </w:pPr>
            <w:r w:rsidRPr="00B16413">
              <w:rPr>
                <w:rFonts w:asciiTheme="minorHAnsi" w:hAnsiTheme="minorHAnsi" w:cs="Arial"/>
              </w:rPr>
              <w:t>4.000</w:t>
            </w:r>
          </w:p>
        </w:tc>
      </w:tr>
      <w:tr w:rsidR="00E9249A" w:rsidRPr="005547A4" w:rsidTr="00BE75CA">
        <w:trPr>
          <w:trHeight w:val="20"/>
          <w:jc w:val="center"/>
        </w:trPr>
        <w:tc>
          <w:tcPr>
            <w:tcW w:w="113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E9249A" w:rsidRPr="00B16413" w:rsidRDefault="00E9249A" w:rsidP="00BE75CA">
            <w:pPr>
              <w:jc w:val="left"/>
              <w:rPr>
                <w:rFonts w:asciiTheme="minorHAnsi" w:hAnsiTheme="minorHAnsi" w:cs="Arial"/>
              </w:rPr>
            </w:pPr>
            <w:r w:rsidRPr="00B16413">
              <w:rPr>
                <w:rFonts w:asciiTheme="minorHAnsi" w:hAnsiTheme="minorHAnsi" w:cs="Arial"/>
                <w:b/>
                <w:bCs/>
              </w:rPr>
              <w:t>İl Toplamı</w:t>
            </w:r>
          </w:p>
        </w:tc>
        <w:tc>
          <w:tcPr>
            <w:tcW w:w="1843"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E9249A" w:rsidRPr="00B16413" w:rsidRDefault="00E9249A" w:rsidP="00BE75CA">
            <w:pPr>
              <w:jc w:val="center"/>
              <w:rPr>
                <w:rFonts w:asciiTheme="minorHAnsi" w:hAnsiTheme="minorHAnsi" w:cs="Arial"/>
              </w:rPr>
            </w:pPr>
            <w:r w:rsidRPr="00B16413">
              <w:rPr>
                <w:rFonts w:asciiTheme="minorHAnsi" w:hAnsiTheme="minorHAnsi" w:cs="Arial"/>
                <w:b/>
                <w:bCs/>
              </w:rPr>
              <w:t>92</w:t>
            </w:r>
          </w:p>
        </w:tc>
        <w:tc>
          <w:tcPr>
            <w:tcW w:w="311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hideMark/>
          </w:tcPr>
          <w:p w:rsidR="00E9249A" w:rsidRPr="00B16413" w:rsidRDefault="00E9249A" w:rsidP="00BE75CA">
            <w:pPr>
              <w:jc w:val="right"/>
              <w:rPr>
                <w:rFonts w:asciiTheme="minorHAnsi" w:hAnsiTheme="minorHAnsi" w:cs="Arial"/>
                <w:b/>
                <w:bCs/>
              </w:rPr>
            </w:pPr>
            <w:r w:rsidRPr="00B16413">
              <w:rPr>
                <w:rFonts w:asciiTheme="minorHAnsi" w:hAnsiTheme="minorHAnsi" w:cs="Arial"/>
                <w:b/>
                <w:bCs/>
              </w:rPr>
              <w:t>46.000</w:t>
            </w:r>
          </w:p>
        </w:tc>
      </w:tr>
    </w:tbl>
    <w:p w:rsidR="00162FE4" w:rsidRPr="00E9249A" w:rsidRDefault="00E9249A" w:rsidP="00E9249A">
      <w:pPr>
        <w:pStyle w:val="Balk4"/>
        <w:spacing w:after="0"/>
      </w:pPr>
      <w:bookmarkStart w:id="873" w:name="_Toc525548191"/>
      <w:r w:rsidRPr="00E9249A">
        <w:t>4.6.19. Yeşil Masa Uygulaması</w:t>
      </w:r>
      <w:bookmarkEnd w:id="873"/>
    </w:p>
    <w:p w:rsidR="00162FE4" w:rsidRPr="00E9249A" w:rsidRDefault="00E9249A" w:rsidP="00E9249A">
      <w:pPr>
        <w:spacing w:before="120"/>
        <w:ind w:firstLine="567"/>
        <w:rPr>
          <w:rFonts w:asciiTheme="minorHAnsi" w:eastAsia="Calibri" w:hAnsiTheme="minorHAnsi"/>
          <w:sz w:val="22"/>
          <w:szCs w:val="22"/>
        </w:rPr>
      </w:pPr>
      <w:r w:rsidRPr="00E9249A">
        <w:rPr>
          <w:rFonts w:asciiTheme="minorHAnsi" w:eastAsia="Calibri" w:hAnsiTheme="minorHAnsi"/>
          <w:sz w:val="22"/>
          <w:szCs w:val="22"/>
        </w:rPr>
        <w:t>2017 yılında, Yeşil Masa Projesi kapsamında 13 adet başvuru yapılmış olup; başvuruların 9 adeti desteklemeler hakkında bilgi almak için, 4 adeti şikayet olarak gelmiştir.</w:t>
      </w:r>
      <w:r>
        <w:rPr>
          <w:rFonts w:asciiTheme="minorHAnsi" w:eastAsia="Calibri" w:hAnsiTheme="minorHAnsi"/>
          <w:sz w:val="22"/>
          <w:szCs w:val="22"/>
        </w:rPr>
        <w:t xml:space="preserve"> </w:t>
      </w:r>
      <w:r w:rsidRPr="00E9249A">
        <w:rPr>
          <w:rFonts w:asciiTheme="minorHAnsi" w:eastAsia="Calibri" w:hAnsiTheme="minorHAnsi"/>
          <w:sz w:val="22"/>
          <w:szCs w:val="22"/>
        </w:rPr>
        <w:t>Yeşil Masa’ya gelen başvurulara ortalama 3 gün içinde cevap verilmiştir.</w:t>
      </w:r>
    </w:p>
    <w:p w:rsidR="00994791" w:rsidRPr="002143D0" w:rsidRDefault="00994791" w:rsidP="00E1648B">
      <w:pPr>
        <w:spacing w:line="276" w:lineRule="auto"/>
        <w:ind w:firstLine="708"/>
        <w:rPr>
          <w:rFonts w:asciiTheme="minorHAnsi" w:hAnsiTheme="minorHAnsi" w:cs="Arial"/>
          <w:sz w:val="22"/>
          <w:szCs w:val="22"/>
        </w:rPr>
      </w:pPr>
      <w:bookmarkStart w:id="874" w:name="_Toc378852771"/>
      <w:bookmarkStart w:id="875" w:name="_Toc379183105"/>
      <w:bookmarkStart w:id="876" w:name="_Toc379183311"/>
      <w:bookmarkStart w:id="877" w:name="_Toc379185173"/>
      <w:bookmarkEnd w:id="865"/>
    </w:p>
    <w:p w:rsidR="00396775" w:rsidRDefault="00396775" w:rsidP="00396775">
      <w:bookmarkStart w:id="878" w:name="_Toc411347607"/>
    </w:p>
    <w:p w:rsidR="00E9249A" w:rsidRDefault="00E9249A" w:rsidP="00396775"/>
    <w:p w:rsidR="00E9249A" w:rsidRDefault="00E9249A" w:rsidP="00396775"/>
    <w:p w:rsidR="00E9249A" w:rsidRDefault="00E9249A" w:rsidP="00396775"/>
    <w:p w:rsidR="00E9249A" w:rsidRDefault="00E9249A" w:rsidP="00396775"/>
    <w:p w:rsidR="00E9249A" w:rsidRDefault="00E9249A" w:rsidP="00396775"/>
    <w:p w:rsidR="00E9249A" w:rsidRDefault="00E9249A" w:rsidP="00396775"/>
    <w:p w:rsidR="00E9249A" w:rsidRDefault="00E9249A" w:rsidP="00396775"/>
    <w:p w:rsidR="00E9249A" w:rsidRDefault="00E9249A" w:rsidP="00396775"/>
    <w:p w:rsidR="00E9249A" w:rsidRDefault="00E9249A" w:rsidP="00396775"/>
    <w:p w:rsidR="00E9249A" w:rsidRDefault="00E9249A" w:rsidP="00396775"/>
    <w:p w:rsidR="00E9249A" w:rsidRDefault="00E9249A" w:rsidP="00396775"/>
    <w:p w:rsidR="00E9249A" w:rsidRPr="002143D0" w:rsidRDefault="00E9249A" w:rsidP="00396775"/>
    <w:p w:rsidR="00396775" w:rsidRPr="002143D0" w:rsidRDefault="00396775" w:rsidP="00396775"/>
    <w:p w:rsidR="0051692A" w:rsidRPr="002143D0" w:rsidRDefault="0051692A" w:rsidP="00396775"/>
    <w:p w:rsidR="0051692A" w:rsidRPr="002143D0" w:rsidRDefault="0051692A" w:rsidP="00396775"/>
    <w:p w:rsidR="0051692A" w:rsidRPr="002143D0" w:rsidRDefault="0051692A" w:rsidP="00396775"/>
    <w:p w:rsidR="0051692A" w:rsidRPr="002143D0" w:rsidRDefault="0051692A" w:rsidP="00396775"/>
    <w:p w:rsidR="0051692A" w:rsidRPr="002143D0" w:rsidRDefault="0051692A" w:rsidP="00396775"/>
    <w:p w:rsidR="0051692A" w:rsidRPr="002143D0" w:rsidRDefault="0051692A" w:rsidP="00396775"/>
    <w:p w:rsidR="0051692A" w:rsidRPr="002143D0" w:rsidRDefault="0051692A" w:rsidP="00396775"/>
    <w:p w:rsidR="00A21E5E" w:rsidRPr="002143D0" w:rsidRDefault="00AC0B36" w:rsidP="00546017">
      <w:pPr>
        <w:pStyle w:val="Balk2"/>
        <w:spacing w:line="276" w:lineRule="auto"/>
        <w:rPr>
          <w:szCs w:val="22"/>
        </w:rPr>
      </w:pPr>
      <w:bookmarkStart w:id="879" w:name="_Toc525548192"/>
      <w:r w:rsidRPr="002143D0">
        <w:rPr>
          <w:szCs w:val="22"/>
        </w:rPr>
        <w:lastRenderedPageBreak/>
        <w:t>4.7</w:t>
      </w:r>
      <w:r w:rsidR="00501BD0" w:rsidRPr="002143D0">
        <w:rPr>
          <w:szCs w:val="22"/>
        </w:rPr>
        <w:t>.</w:t>
      </w:r>
      <w:r w:rsidR="00A21E5E" w:rsidRPr="002143D0">
        <w:rPr>
          <w:szCs w:val="22"/>
        </w:rPr>
        <w:t xml:space="preserve"> KIRSAL KALKINMA VE ÖRGÜTLENME ŞUBE MÜDÜRLÜĞÜ</w:t>
      </w:r>
      <w:bookmarkEnd w:id="874"/>
      <w:bookmarkEnd w:id="875"/>
      <w:bookmarkEnd w:id="876"/>
      <w:bookmarkEnd w:id="877"/>
      <w:bookmarkEnd w:id="878"/>
      <w:bookmarkEnd w:id="879"/>
    </w:p>
    <w:p w:rsidR="00A21E5E" w:rsidRPr="002143D0" w:rsidRDefault="00A21E5E" w:rsidP="00546017">
      <w:pPr>
        <w:autoSpaceDE w:val="0"/>
        <w:autoSpaceDN w:val="0"/>
        <w:adjustRightInd w:val="0"/>
        <w:spacing w:line="276" w:lineRule="auto"/>
        <w:ind w:firstLine="709"/>
        <w:rPr>
          <w:rFonts w:asciiTheme="minorHAnsi" w:hAnsiTheme="minorHAnsi"/>
          <w:b/>
          <w:sz w:val="22"/>
          <w:szCs w:val="22"/>
        </w:rPr>
      </w:pPr>
      <w:r w:rsidRPr="002143D0">
        <w:rPr>
          <w:rFonts w:asciiTheme="minorHAnsi" w:hAnsiTheme="minorHAnsi"/>
          <w:b/>
          <w:sz w:val="22"/>
          <w:szCs w:val="22"/>
        </w:rPr>
        <w:t>Kırsal Kalkınma ve Örgütlenme Şube Müdürlüğünün görevleri şunlardır:</w:t>
      </w:r>
    </w:p>
    <w:p w:rsidR="00101A09" w:rsidRPr="002143D0" w:rsidRDefault="00A21E5E" w:rsidP="00F85BE6">
      <w:pPr>
        <w:pStyle w:val="ListeParagraf"/>
        <w:numPr>
          <w:ilvl w:val="0"/>
          <w:numId w:val="17"/>
        </w:numPr>
        <w:autoSpaceDE w:val="0"/>
        <w:autoSpaceDN w:val="0"/>
        <w:adjustRightInd w:val="0"/>
        <w:rPr>
          <w:rFonts w:asciiTheme="minorHAnsi" w:hAnsiTheme="minorHAnsi"/>
        </w:rPr>
      </w:pPr>
      <w:r w:rsidRPr="002143D0">
        <w:rPr>
          <w:rFonts w:asciiTheme="minorHAnsi" w:hAnsiTheme="minorHAnsi"/>
        </w:rPr>
        <w:t>Projeye dayalı olarak kurulacak işletmelere ait kredi taleplerini inceleyerek uygun olanların gerekli proje ve çiftlik geliştirme projelerini hazırlamak,</w:t>
      </w:r>
    </w:p>
    <w:p w:rsidR="00101A09" w:rsidRPr="002143D0" w:rsidRDefault="00A21E5E" w:rsidP="00F85BE6">
      <w:pPr>
        <w:pStyle w:val="ListeParagraf"/>
        <w:numPr>
          <w:ilvl w:val="0"/>
          <w:numId w:val="17"/>
        </w:numPr>
        <w:autoSpaceDE w:val="0"/>
        <w:autoSpaceDN w:val="0"/>
        <w:adjustRightInd w:val="0"/>
        <w:rPr>
          <w:rFonts w:asciiTheme="minorHAnsi" w:hAnsiTheme="minorHAnsi"/>
        </w:rPr>
      </w:pPr>
      <w:r w:rsidRPr="002143D0">
        <w:rPr>
          <w:rFonts w:asciiTheme="minorHAnsi" w:hAnsiTheme="minorHAnsi"/>
        </w:rPr>
        <w:t>Bakanlıkça verilecek yetki çerçevesinde, kooperatifler ve diğer tarımsal örgütlerin ve iştiraklerinin kuruluşlarına izin vermek, izlemek ve denetlemek,</w:t>
      </w:r>
    </w:p>
    <w:p w:rsidR="00101A09" w:rsidRPr="002143D0" w:rsidRDefault="00A21E5E" w:rsidP="00F85BE6">
      <w:pPr>
        <w:pStyle w:val="ListeParagraf"/>
        <w:numPr>
          <w:ilvl w:val="0"/>
          <w:numId w:val="17"/>
        </w:numPr>
        <w:autoSpaceDE w:val="0"/>
        <w:autoSpaceDN w:val="0"/>
        <w:adjustRightInd w:val="0"/>
        <w:rPr>
          <w:rFonts w:asciiTheme="minorHAnsi" w:hAnsiTheme="minorHAnsi"/>
        </w:rPr>
      </w:pPr>
      <w:r w:rsidRPr="002143D0">
        <w:rPr>
          <w:rFonts w:asciiTheme="minorHAnsi" w:hAnsiTheme="minorHAnsi"/>
        </w:rPr>
        <w:t>Çiftçilerin kooperatif veya birlik şeklinde teşkilatlanmasını ve kooperatifçiliği teşvik etmek, bu amaçla etüt ve projeler hazırlamak, kooperatiflerin kurulması için teknik ve yetkisi dahilinde mali yardımda bulunmak ve denetlemek,</w:t>
      </w:r>
    </w:p>
    <w:p w:rsidR="00101A09" w:rsidRPr="002143D0" w:rsidRDefault="00A21E5E" w:rsidP="00F85BE6">
      <w:pPr>
        <w:pStyle w:val="ListeParagraf"/>
        <w:numPr>
          <w:ilvl w:val="0"/>
          <w:numId w:val="17"/>
        </w:numPr>
        <w:autoSpaceDE w:val="0"/>
        <w:autoSpaceDN w:val="0"/>
        <w:adjustRightInd w:val="0"/>
        <w:rPr>
          <w:rFonts w:asciiTheme="minorHAnsi" w:hAnsiTheme="minorHAnsi"/>
        </w:rPr>
      </w:pPr>
      <w:r w:rsidRPr="002143D0">
        <w:rPr>
          <w:rFonts w:asciiTheme="minorHAnsi" w:hAnsiTheme="minorHAnsi"/>
        </w:rPr>
        <w:t>İl dahilindeki çiftçi birlikleri ve ortaklıkları, döner sermaye işletmeler, vakıflar, tarım ürünlerini işleyen, pazarlayan şirketlerin kurulmasına yol göstermek, yardımcı olmak,</w:t>
      </w:r>
    </w:p>
    <w:p w:rsidR="00101A09" w:rsidRPr="002143D0" w:rsidRDefault="00A21E5E" w:rsidP="00F85BE6">
      <w:pPr>
        <w:pStyle w:val="ListeParagraf"/>
        <w:numPr>
          <w:ilvl w:val="0"/>
          <w:numId w:val="17"/>
        </w:numPr>
        <w:autoSpaceDE w:val="0"/>
        <w:autoSpaceDN w:val="0"/>
        <w:adjustRightInd w:val="0"/>
        <w:rPr>
          <w:rFonts w:asciiTheme="minorHAnsi" w:hAnsiTheme="minorHAnsi"/>
        </w:rPr>
      </w:pPr>
      <w:r w:rsidRPr="002143D0">
        <w:rPr>
          <w:rFonts w:asciiTheme="minorHAnsi" w:hAnsiTheme="minorHAnsi"/>
        </w:rPr>
        <w:t>Bakanlıkça yürütülen iç ve dış kaynaklı entegre ve münferit bitkisel üretim, hayvancılık ve su ürünleri üretim, değerlendirme, pazarlama ve kırsal kalkınma projelerinin ili</w:t>
      </w:r>
      <w:r w:rsidR="00101A09" w:rsidRPr="002143D0">
        <w:rPr>
          <w:rFonts w:asciiTheme="minorHAnsi" w:hAnsiTheme="minorHAnsi"/>
        </w:rPr>
        <w:t xml:space="preserve"> </w:t>
      </w:r>
      <w:r w:rsidRPr="002143D0">
        <w:rPr>
          <w:rFonts w:asciiTheme="minorHAnsi" w:hAnsiTheme="minorHAnsi"/>
        </w:rPr>
        <w:t>ile ilgili kısımlarını uygulamak, uygulatmak, hibelerin zamanında ve amacına uygun olarak</w:t>
      </w:r>
      <w:r w:rsidR="00101A09" w:rsidRPr="002143D0">
        <w:rPr>
          <w:rFonts w:asciiTheme="minorHAnsi" w:hAnsiTheme="minorHAnsi"/>
        </w:rPr>
        <w:t xml:space="preserve"> </w:t>
      </w:r>
      <w:r w:rsidRPr="002143D0">
        <w:rPr>
          <w:rFonts w:asciiTheme="minorHAnsi" w:hAnsiTheme="minorHAnsi"/>
        </w:rPr>
        <w:t>kullanılmasını takip ve kontrol etmek,</w:t>
      </w:r>
    </w:p>
    <w:p w:rsidR="00101A09" w:rsidRPr="002143D0" w:rsidRDefault="00A21E5E" w:rsidP="00F85BE6">
      <w:pPr>
        <w:pStyle w:val="ListeParagraf"/>
        <w:numPr>
          <w:ilvl w:val="0"/>
          <w:numId w:val="17"/>
        </w:numPr>
        <w:autoSpaceDE w:val="0"/>
        <w:autoSpaceDN w:val="0"/>
        <w:adjustRightInd w:val="0"/>
        <w:rPr>
          <w:rFonts w:asciiTheme="minorHAnsi" w:hAnsiTheme="minorHAnsi"/>
        </w:rPr>
      </w:pPr>
      <w:r w:rsidRPr="002143D0">
        <w:rPr>
          <w:rFonts w:asciiTheme="minorHAnsi" w:hAnsiTheme="minorHAnsi"/>
        </w:rPr>
        <w:t>Kırsal kalkınma desteklerinin gerçekleştirilmesi ve kırsal kalkınma programları ile ilgili Bakanlık uygulamaları yönünde faaliyette bulunmak,</w:t>
      </w:r>
    </w:p>
    <w:p w:rsidR="00101A09" w:rsidRPr="002143D0" w:rsidRDefault="00A21E5E" w:rsidP="00F85BE6">
      <w:pPr>
        <w:pStyle w:val="ListeParagraf"/>
        <w:numPr>
          <w:ilvl w:val="0"/>
          <w:numId w:val="17"/>
        </w:numPr>
        <w:autoSpaceDE w:val="0"/>
        <w:autoSpaceDN w:val="0"/>
        <w:adjustRightInd w:val="0"/>
        <w:rPr>
          <w:rFonts w:asciiTheme="minorHAnsi" w:hAnsiTheme="minorHAnsi"/>
        </w:rPr>
      </w:pPr>
      <w:r w:rsidRPr="002143D0">
        <w:rPr>
          <w:rFonts w:asciiTheme="minorHAnsi" w:hAnsiTheme="minorHAnsi"/>
        </w:rPr>
        <w:t>İlde tarımsal mekanizasyon düzeyinin artması için bu konuda Bakanlıkça belirlenmiş esaslar çerçevesinde faaliyette bulunmak,</w:t>
      </w:r>
    </w:p>
    <w:p w:rsidR="00101A09" w:rsidRPr="002143D0" w:rsidRDefault="00A21E5E" w:rsidP="00F85BE6">
      <w:pPr>
        <w:pStyle w:val="ListeParagraf"/>
        <w:numPr>
          <w:ilvl w:val="0"/>
          <w:numId w:val="17"/>
        </w:numPr>
        <w:autoSpaceDE w:val="0"/>
        <w:autoSpaceDN w:val="0"/>
        <w:adjustRightInd w:val="0"/>
        <w:rPr>
          <w:rFonts w:asciiTheme="minorHAnsi" w:hAnsiTheme="minorHAnsi"/>
        </w:rPr>
      </w:pPr>
      <w:r w:rsidRPr="002143D0">
        <w:rPr>
          <w:rFonts w:asciiTheme="minorHAnsi" w:hAnsiTheme="minorHAnsi"/>
        </w:rPr>
        <w:t>Tarım ürünlerinin işlenip değerlendirmesine, pazarlamasına ve bunun için gerekli tesislerin kurdurulmasına yardımcı olacak çalışmaları yapmak, bu konuda üreticileri ve müteşebbisleri yönlendirmek,</w:t>
      </w:r>
    </w:p>
    <w:p w:rsidR="00101A09" w:rsidRPr="002143D0" w:rsidRDefault="00A21E5E" w:rsidP="00F85BE6">
      <w:pPr>
        <w:pStyle w:val="ListeParagraf"/>
        <w:numPr>
          <w:ilvl w:val="0"/>
          <w:numId w:val="17"/>
        </w:numPr>
        <w:autoSpaceDE w:val="0"/>
        <w:autoSpaceDN w:val="0"/>
        <w:adjustRightInd w:val="0"/>
        <w:rPr>
          <w:rFonts w:asciiTheme="minorHAnsi" w:hAnsiTheme="minorHAnsi"/>
        </w:rPr>
      </w:pPr>
      <w:r w:rsidRPr="002143D0">
        <w:rPr>
          <w:rFonts w:asciiTheme="minorHAnsi" w:hAnsiTheme="minorHAnsi"/>
        </w:rPr>
        <w:t>Projeler çerçevesinde köylerde istihdam imkânlarını artırmak amacıyla el sanatlarının geliştirilmesini, yayılmasını ve tanıtılmasını sağlayıcı ve mamullerinin pazarlanmasını kolaylaştırıcı tedbirler almak,</w:t>
      </w:r>
    </w:p>
    <w:p w:rsidR="00101A09" w:rsidRPr="002143D0" w:rsidRDefault="00A21E5E" w:rsidP="00F85BE6">
      <w:pPr>
        <w:pStyle w:val="ListeParagraf"/>
        <w:numPr>
          <w:ilvl w:val="0"/>
          <w:numId w:val="17"/>
        </w:numPr>
        <w:autoSpaceDE w:val="0"/>
        <w:autoSpaceDN w:val="0"/>
        <w:adjustRightInd w:val="0"/>
        <w:rPr>
          <w:rFonts w:asciiTheme="minorHAnsi" w:hAnsiTheme="minorHAnsi"/>
        </w:rPr>
      </w:pPr>
      <w:r w:rsidRPr="002143D0">
        <w:rPr>
          <w:rFonts w:asciiTheme="minorHAnsi" w:hAnsiTheme="minorHAnsi"/>
          <w:b/>
          <w:bCs/>
        </w:rPr>
        <w:t xml:space="preserve">(Değişik: 22/3/2013 tarihli ve 14 sayılı Olur) </w:t>
      </w:r>
      <w:r w:rsidRPr="002143D0">
        <w:rPr>
          <w:rFonts w:asciiTheme="minorHAnsi" w:hAnsiTheme="minorHAnsi"/>
        </w:rPr>
        <w:t>Görev alanı ile ilgili tarımsal bilgi ve yeni teknolojileri çiftçilere ulaştırmak, tüketicileri bilgilendirmek, çiftçi çocukları, kadınlar ve gençleri için eğitim programları ve projeleri uygulamak,</w:t>
      </w:r>
    </w:p>
    <w:p w:rsidR="00101A09" w:rsidRPr="002143D0" w:rsidRDefault="00A21E5E" w:rsidP="00F85BE6">
      <w:pPr>
        <w:pStyle w:val="ListeParagraf"/>
        <w:numPr>
          <w:ilvl w:val="0"/>
          <w:numId w:val="17"/>
        </w:numPr>
        <w:autoSpaceDE w:val="0"/>
        <w:autoSpaceDN w:val="0"/>
        <w:adjustRightInd w:val="0"/>
        <w:rPr>
          <w:rFonts w:asciiTheme="minorHAnsi" w:hAnsiTheme="minorHAnsi"/>
        </w:rPr>
      </w:pPr>
      <w:r w:rsidRPr="002143D0">
        <w:rPr>
          <w:rFonts w:asciiTheme="minorHAnsi" w:hAnsiTheme="minorHAnsi"/>
        </w:rPr>
        <w:t>Örnek çiftçi yetiştirmek gayesi ile çiftçi çocukları, kadınlar ve gençleri için eğitim programları ve projeleri uygulamak,</w:t>
      </w:r>
    </w:p>
    <w:p w:rsidR="00A21E5E" w:rsidRPr="002143D0" w:rsidRDefault="00A21E5E" w:rsidP="00F85BE6">
      <w:pPr>
        <w:pStyle w:val="ListeParagraf"/>
        <w:numPr>
          <w:ilvl w:val="0"/>
          <w:numId w:val="17"/>
        </w:numPr>
        <w:autoSpaceDE w:val="0"/>
        <w:autoSpaceDN w:val="0"/>
        <w:adjustRightInd w:val="0"/>
        <w:rPr>
          <w:rFonts w:asciiTheme="minorHAnsi" w:hAnsiTheme="minorHAnsi"/>
        </w:rPr>
      </w:pPr>
      <w:r w:rsidRPr="002143D0">
        <w:rPr>
          <w:rFonts w:asciiTheme="minorHAnsi" w:hAnsiTheme="minorHAnsi"/>
        </w:rPr>
        <w:t>Diğer mevzuat ve il müdürü tarafından verilecek benzeri görevler yapmak.</w:t>
      </w:r>
    </w:p>
    <w:p w:rsidR="00A6413D" w:rsidRPr="002143D0" w:rsidRDefault="00A6413D" w:rsidP="00546017">
      <w:pPr>
        <w:autoSpaceDE w:val="0"/>
        <w:autoSpaceDN w:val="0"/>
        <w:adjustRightInd w:val="0"/>
        <w:spacing w:line="276" w:lineRule="auto"/>
        <w:ind w:left="360"/>
        <w:rPr>
          <w:rFonts w:asciiTheme="minorHAnsi" w:hAnsiTheme="minorHAnsi"/>
          <w:sz w:val="22"/>
          <w:szCs w:val="22"/>
        </w:rPr>
      </w:pPr>
    </w:p>
    <w:p w:rsidR="00A6413D" w:rsidRPr="002143D0" w:rsidRDefault="00A6413D" w:rsidP="00546017">
      <w:pPr>
        <w:autoSpaceDE w:val="0"/>
        <w:autoSpaceDN w:val="0"/>
        <w:adjustRightInd w:val="0"/>
        <w:spacing w:line="276" w:lineRule="auto"/>
        <w:ind w:left="360"/>
        <w:rPr>
          <w:rFonts w:asciiTheme="minorHAnsi" w:hAnsiTheme="minorHAnsi"/>
          <w:sz w:val="22"/>
          <w:szCs w:val="22"/>
        </w:rPr>
      </w:pPr>
    </w:p>
    <w:p w:rsidR="00A6413D" w:rsidRPr="002143D0" w:rsidRDefault="00A6413D" w:rsidP="00546017">
      <w:pPr>
        <w:autoSpaceDE w:val="0"/>
        <w:autoSpaceDN w:val="0"/>
        <w:adjustRightInd w:val="0"/>
        <w:spacing w:line="276" w:lineRule="auto"/>
        <w:ind w:left="360"/>
        <w:rPr>
          <w:rFonts w:asciiTheme="minorHAnsi" w:hAnsiTheme="minorHAnsi"/>
          <w:sz w:val="22"/>
          <w:szCs w:val="22"/>
        </w:rPr>
      </w:pPr>
    </w:p>
    <w:p w:rsidR="00A6413D" w:rsidRPr="002143D0" w:rsidRDefault="00A6413D" w:rsidP="00546017">
      <w:pPr>
        <w:autoSpaceDE w:val="0"/>
        <w:autoSpaceDN w:val="0"/>
        <w:adjustRightInd w:val="0"/>
        <w:spacing w:line="276" w:lineRule="auto"/>
        <w:ind w:left="360"/>
        <w:rPr>
          <w:rFonts w:asciiTheme="minorHAnsi" w:hAnsiTheme="minorHAnsi"/>
          <w:sz w:val="22"/>
          <w:szCs w:val="22"/>
        </w:rPr>
      </w:pPr>
    </w:p>
    <w:p w:rsidR="00A6413D" w:rsidRPr="002143D0" w:rsidRDefault="00A6413D" w:rsidP="00546017">
      <w:pPr>
        <w:autoSpaceDE w:val="0"/>
        <w:autoSpaceDN w:val="0"/>
        <w:adjustRightInd w:val="0"/>
        <w:spacing w:line="276" w:lineRule="auto"/>
        <w:ind w:left="360"/>
        <w:rPr>
          <w:rFonts w:asciiTheme="minorHAnsi" w:hAnsiTheme="minorHAnsi"/>
          <w:sz w:val="22"/>
          <w:szCs w:val="22"/>
        </w:rPr>
      </w:pPr>
    </w:p>
    <w:p w:rsidR="00A6413D" w:rsidRPr="002143D0" w:rsidRDefault="00A6413D" w:rsidP="00546017">
      <w:pPr>
        <w:autoSpaceDE w:val="0"/>
        <w:autoSpaceDN w:val="0"/>
        <w:adjustRightInd w:val="0"/>
        <w:spacing w:line="276" w:lineRule="auto"/>
        <w:ind w:left="360"/>
        <w:rPr>
          <w:rFonts w:asciiTheme="minorHAnsi" w:hAnsiTheme="minorHAnsi"/>
          <w:sz w:val="22"/>
          <w:szCs w:val="22"/>
        </w:rPr>
      </w:pPr>
    </w:p>
    <w:p w:rsidR="00A6413D" w:rsidRPr="002143D0" w:rsidRDefault="00A6413D" w:rsidP="00546017">
      <w:pPr>
        <w:autoSpaceDE w:val="0"/>
        <w:autoSpaceDN w:val="0"/>
        <w:adjustRightInd w:val="0"/>
        <w:spacing w:line="276" w:lineRule="auto"/>
        <w:ind w:left="360"/>
        <w:rPr>
          <w:rFonts w:asciiTheme="minorHAnsi" w:hAnsiTheme="minorHAnsi"/>
          <w:sz w:val="22"/>
          <w:szCs w:val="22"/>
        </w:rPr>
      </w:pPr>
    </w:p>
    <w:p w:rsidR="00A6413D" w:rsidRPr="002143D0" w:rsidRDefault="00A6413D" w:rsidP="00546017">
      <w:pPr>
        <w:autoSpaceDE w:val="0"/>
        <w:autoSpaceDN w:val="0"/>
        <w:adjustRightInd w:val="0"/>
        <w:spacing w:line="276" w:lineRule="auto"/>
        <w:ind w:left="360"/>
        <w:rPr>
          <w:rFonts w:asciiTheme="minorHAnsi" w:hAnsiTheme="minorHAnsi"/>
          <w:sz w:val="22"/>
          <w:szCs w:val="22"/>
        </w:rPr>
      </w:pPr>
    </w:p>
    <w:p w:rsidR="00A6413D" w:rsidRPr="002143D0" w:rsidRDefault="00A6413D" w:rsidP="00546017">
      <w:pPr>
        <w:autoSpaceDE w:val="0"/>
        <w:autoSpaceDN w:val="0"/>
        <w:adjustRightInd w:val="0"/>
        <w:spacing w:line="276" w:lineRule="auto"/>
        <w:ind w:left="360"/>
        <w:rPr>
          <w:rFonts w:asciiTheme="minorHAnsi" w:hAnsiTheme="minorHAnsi"/>
          <w:sz w:val="22"/>
          <w:szCs w:val="22"/>
        </w:rPr>
      </w:pPr>
    </w:p>
    <w:p w:rsidR="00A6413D" w:rsidRPr="002143D0" w:rsidRDefault="00A6413D" w:rsidP="00546017">
      <w:pPr>
        <w:autoSpaceDE w:val="0"/>
        <w:autoSpaceDN w:val="0"/>
        <w:adjustRightInd w:val="0"/>
        <w:spacing w:line="276" w:lineRule="auto"/>
        <w:ind w:left="360"/>
        <w:rPr>
          <w:rFonts w:asciiTheme="minorHAnsi" w:hAnsiTheme="minorHAnsi"/>
          <w:sz w:val="22"/>
          <w:szCs w:val="22"/>
        </w:rPr>
      </w:pPr>
    </w:p>
    <w:p w:rsidR="00665CDE" w:rsidRPr="002143D0" w:rsidRDefault="003C1838" w:rsidP="00393CDB">
      <w:pPr>
        <w:pStyle w:val="Balk3"/>
        <w:spacing w:after="0"/>
        <w:rPr>
          <w:szCs w:val="22"/>
        </w:rPr>
      </w:pPr>
      <w:bookmarkStart w:id="880" w:name="_Toc378852772"/>
      <w:bookmarkStart w:id="881" w:name="_Toc379183106"/>
      <w:bookmarkStart w:id="882" w:name="_Toc379183312"/>
      <w:bookmarkStart w:id="883" w:name="_Toc379185174"/>
      <w:bookmarkStart w:id="884" w:name="_Toc386732029"/>
      <w:bookmarkStart w:id="885" w:name="_Toc525548193"/>
      <w:bookmarkStart w:id="886" w:name="_Toc378852774"/>
      <w:bookmarkStart w:id="887" w:name="_Toc379183314"/>
      <w:bookmarkStart w:id="888" w:name="_Toc379185176"/>
      <w:bookmarkStart w:id="889" w:name="_Toc411347610"/>
      <w:r w:rsidRPr="002143D0">
        <w:rPr>
          <w:szCs w:val="22"/>
        </w:rPr>
        <w:lastRenderedPageBreak/>
        <w:t>4.7</w:t>
      </w:r>
      <w:r w:rsidR="00665CDE" w:rsidRPr="002143D0">
        <w:rPr>
          <w:szCs w:val="22"/>
        </w:rPr>
        <w:t>.1. Üretici Örgütleri</w:t>
      </w:r>
      <w:bookmarkEnd w:id="880"/>
      <w:bookmarkEnd w:id="881"/>
      <w:bookmarkEnd w:id="882"/>
      <w:bookmarkEnd w:id="883"/>
      <w:bookmarkEnd w:id="884"/>
      <w:bookmarkEnd w:id="885"/>
    </w:p>
    <w:p w:rsidR="00665CDE" w:rsidRPr="002143D0" w:rsidRDefault="00665CDE" w:rsidP="00BD1403">
      <w:pPr>
        <w:pStyle w:val="Balk4"/>
        <w:spacing w:before="0" w:after="0"/>
        <w:rPr>
          <w:szCs w:val="22"/>
        </w:rPr>
      </w:pPr>
      <w:bookmarkStart w:id="890" w:name="_Toc378852773"/>
      <w:bookmarkStart w:id="891" w:name="_Toc379183313"/>
      <w:bookmarkStart w:id="892" w:name="_Toc379185175"/>
      <w:bookmarkStart w:id="893" w:name="_Toc386732030"/>
      <w:bookmarkStart w:id="894" w:name="_Toc525548194"/>
      <w:r w:rsidRPr="002143D0">
        <w:rPr>
          <w:szCs w:val="22"/>
        </w:rPr>
        <w:t>4.</w:t>
      </w:r>
      <w:r w:rsidR="003C1838" w:rsidRPr="002143D0">
        <w:rPr>
          <w:szCs w:val="22"/>
        </w:rPr>
        <w:t>7</w:t>
      </w:r>
      <w:r w:rsidRPr="002143D0">
        <w:rPr>
          <w:szCs w:val="22"/>
        </w:rPr>
        <w:t>.1.1. Kooperatifler</w:t>
      </w:r>
      <w:bookmarkEnd w:id="890"/>
      <w:bookmarkEnd w:id="891"/>
      <w:bookmarkEnd w:id="892"/>
      <w:bookmarkEnd w:id="893"/>
      <w:bookmarkEnd w:id="894"/>
    </w:p>
    <w:p w:rsidR="00823A03" w:rsidRPr="00326E48" w:rsidRDefault="00823A03" w:rsidP="00823A03">
      <w:pPr>
        <w:spacing w:line="276" w:lineRule="auto"/>
        <w:ind w:firstLine="708"/>
        <w:rPr>
          <w:rFonts w:asciiTheme="minorHAnsi" w:hAnsiTheme="minorHAnsi"/>
          <w:sz w:val="22"/>
          <w:szCs w:val="22"/>
        </w:rPr>
      </w:pPr>
      <w:bookmarkStart w:id="895" w:name="_Toc378852775"/>
      <w:bookmarkStart w:id="896" w:name="_Toc379183315"/>
      <w:bookmarkStart w:id="897" w:name="_Toc379185177"/>
      <w:bookmarkStart w:id="898" w:name="_Toc411347611"/>
      <w:bookmarkEnd w:id="886"/>
      <w:bookmarkEnd w:id="887"/>
      <w:bookmarkEnd w:id="888"/>
      <w:bookmarkEnd w:id="889"/>
      <w:r w:rsidRPr="00326E48">
        <w:rPr>
          <w:rFonts w:asciiTheme="minorHAnsi" w:hAnsiTheme="minorHAnsi"/>
          <w:sz w:val="22"/>
          <w:szCs w:val="22"/>
        </w:rPr>
        <w:t>İlimizde 201</w:t>
      </w:r>
      <w:r w:rsidR="00E9249A" w:rsidRPr="00326E48">
        <w:rPr>
          <w:rFonts w:asciiTheme="minorHAnsi" w:hAnsiTheme="minorHAnsi"/>
          <w:sz w:val="22"/>
          <w:szCs w:val="22"/>
        </w:rPr>
        <w:t>7</w:t>
      </w:r>
      <w:r w:rsidRPr="00326E48">
        <w:rPr>
          <w:rFonts w:asciiTheme="minorHAnsi" w:hAnsiTheme="minorHAnsi"/>
          <w:sz w:val="22"/>
          <w:szCs w:val="22"/>
        </w:rPr>
        <w:t xml:space="preserve"> yılı sonu itibariyle 1163 Sayılı Kooperatifler Kanununa göre faaliyet gösteren toplam tarımsal amaçlı kooperatif sayısı 3</w:t>
      </w:r>
      <w:r w:rsidR="00E9249A" w:rsidRPr="00326E48">
        <w:rPr>
          <w:rFonts w:asciiTheme="minorHAnsi" w:hAnsiTheme="minorHAnsi"/>
          <w:sz w:val="22"/>
          <w:szCs w:val="22"/>
        </w:rPr>
        <w:t>72</w:t>
      </w:r>
      <w:r w:rsidRPr="00326E48">
        <w:rPr>
          <w:rFonts w:asciiTheme="minorHAnsi" w:hAnsiTheme="minorHAnsi"/>
          <w:sz w:val="22"/>
          <w:szCs w:val="22"/>
        </w:rPr>
        <w:t>’tir. Bunun 30</w:t>
      </w:r>
      <w:r w:rsidR="00E9249A" w:rsidRPr="00326E48">
        <w:rPr>
          <w:rFonts w:asciiTheme="minorHAnsi" w:hAnsiTheme="minorHAnsi"/>
          <w:sz w:val="22"/>
          <w:szCs w:val="22"/>
        </w:rPr>
        <w:t>9</w:t>
      </w:r>
      <w:r w:rsidRPr="00326E48">
        <w:rPr>
          <w:rFonts w:asciiTheme="minorHAnsi" w:hAnsiTheme="minorHAnsi"/>
          <w:sz w:val="22"/>
          <w:szCs w:val="22"/>
        </w:rPr>
        <w:t xml:space="preserve"> tanesi Tarımsal Kalkınma Kooperatifi 3</w:t>
      </w:r>
      <w:r w:rsidR="00E9249A" w:rsidRPr="00326E48">
        <w:rPr>
          <w:rFonts w:asciiTheme="minorHAnsi" w:hAnsiTheme="minorHAnsi"/>
          <w:sz w:val="22"/>
          <w:szCs w:val="22"/>
        </w:rPr>
        <w:t>7</w:t>
      </w:r>
      <w:r w:rsidRPr="00326E48">
        <w:rPr>
          <w:rFonts w:asciiTheme="minorHAnsi" w:hAnsiTheme="minorHAnsi"/>
          <w:sz w:val="22"/>
          <w:szCs w:val="22"/>
        </w:rPr>
        <w:t xml:space="preserve"> tanesi Sulama Kooperatifi 26 tanesi Su Ürünleri Kooperatifidir.</w:t>
      </w:r>
    </w:p>
    <w:p w:rsidR="00823A03" w:rsidRPr="002143D0" w:rsidRDefault="00823A03" w:rsidP="00823A03">
      <w:pPr>
        <w:spacing w:line="276" w:lineRule="auto"/>
        <w:ind w:firstLine="708"/>
        <w:rPr>
          <w:rFonts w:asciiTheme="minorHAnsi" w:hAnsiTheme="minorHAnsi"/>
          <w:sz w:val="22"/>
          <w:szCs w:val="22"/>
        </w:rPr>
      </w:pPr>
    </w:p>
    <w:tbl>
      <w:tblPr>
        <w:tblW w:w="7346" w:type="dxa"/>
        <w:tblInd w:w="841" w:type="dxa"/>
        <w:tblCellMar>
          <w:left w:w="0" w:type="dxa"/>
          <w:right w:w="0" w:type="dxa"/>
        </w:tblCellMar>
        <w:tblLook w:val="0600" w:firstRow="0" w:lastRow="0" w:firstColumn="0" w:lastColumn="0" w:noHBand="1" w:noVBand="1"/>
      </w:tblPr>
      <w:tblGrid>
        <w:gridCol w:w="1712"/>
        <w:gridCol w:w="1503"/>
        <w:gridCol w:w="1338"/>
        <w:gridCol w:w="1169"/>
        <w:gridCol w:w="1624"/>
      </w:tblGrid>
      <w:tr w:rsidR="00823A03"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823A03" w:rsidRPr="002143D0" w:rsidRDefault="00E9249A" w:rsidP="00E9249A">
            <w:pPr>
              <w:spacing w:line="276" w:lineRule="auto"/>
              <w:ind w:firstLine="708"/>
              <w:jc w:val="center"/>
              <w:rPr>
                <w:rFonts w:asciiTheme="minorHAnsi" w:hAnsiTheme="minorHAnsi"/>
                <w:sz w:val="22"/>
                <w:szCs w:val="22"/>
              </w:rPr>
            </w:pPr>
            <w:r>
              <w:rPr>
                <w:rFonts w:asciiTheme="minorHAnsi" w:hAnsiTheme="minorHAnsi"/>
                <w:b/>
                <w:bCs/>
                <w:sz w:val="22"/>
                <w:szCs w:val="22"/>
              </w:rPr>
              <w:t>İlçeler</w:t>
            </w:r>
          </w:p>
        </w:tc>
        <w:tc>
          <w:tcPr>
            <w:tcW w:w="1503"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823A03" w:rsidRPr="002143D0" w:rsidRDefault="00823A03" w:rsidP="00E9249A">
            <w:pPr>
              <w:spacing w:line="276" w:lineRule="auto"/>
              <w:jc w:val="center"/>
              <w:rPr>
                <w:rFonts w:asciiTheme="minorHAnsi" w:hAnsiTheme="minorHAnsi"/>
                <w:sz w:val="22"/>
                <w:szCs w:val="22"/>
              </w:rPr>
            </w:pPr>
            <w:r w:rsidRPr="002143D0">
              <w:rPr>
                <w:rFonts w:asciiTheme="minorHAnsi" w:hAnsiTheme="minorHAnsi"/>
                <w:b/>
                <w:bCs/>
                <w:sz w:val="22"/>
                <w:szCs w:val="22"/>
              </w:rPr>
              <w:t>Tar. Kalk.</w:t>
            </w:r>
          </w:p>
        </w:tc>
        <w:tc>
          <w:tcPr>
            <w:tcW w:w="1338"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823A03" w:rsidRPr="002143D0" w:rsidRDefault="00823A03" w:rsidP="00E9249A">
            <w:pPr>
              <w:spacing w:line="276" w:lineRule="auto"/>
              <w:jc w:val="center"/>
              <w:rPr>
                <w:rFonts w:asciiTheme="minorHAnsi" w:hAnsiTheme="minorHAnsi"/>
                <w:sz w:val="22"/>
                <w:szCs w:val="22"/>
              </w:rPr>
            </w:pPr>
            <w:r w:rsidRPr="002143D0">
              <w:rPr>
                <w:rFonts w:asciiTheme="minorHAnsi" w:hAnsiTheme="minorHAnsi"/>
                <w:b/>
                <w:bCs/>
                <w:sz w:val="22"/>
                <w:szCs w:val="22"/>
              </w:rPr>
              <w:t>Sulama</w:t>
            </w:r>
          </w:p>
        </w:tc>
        <w:tc>
          <w:tcPr>
            <w:tcW w:w="1169"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823A03" w:rsidRPr="002143D0" w:rsidRDefault="00823A03" w:rsidP="00E9249A">
            <w:pPr>
              <w:spacing w:line="276" w:lineRule="auto"/>
              <w:jc w:val="center"/>
              <w:rPr>
                <w:rFonts w:asciiTheme="minorHAnsi" w:hAnsiTheme="minorHAnsi"/>
                <w:sz w:val="22"/>
                <w:szCs w:val="22"/>
              </w:rPr>
            </w:pPr>
            <w:r w:rsidRPr="002143D0">
              <w:rPr>
                <w:rFonts w:asciiTheme="minorHAnsi" w:hAnsiTheme="minorHAnsi"/>
                <w:b/>
                <w:bCs/>
                <w:sz w:val="22"/>
                <w:szCs w:val="22"/>
              </w:rPr>
              <w:t>Su Ürünleri</w:t>
            </w:r>
          </w:p>
        </w:tc>
        <w:tc>
          <w:tcPr>
            <w:tcW w:w="1624"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823A03" w:rsidRPr="002143D0" w:rsidRDefault="00823A03" w:rsidP="00E9249A">
            <w:pPr>
              <w:spacing w:line="276" w:lineRule="auto"/>
              <w:jc w:val="center"/>
              <w:rPr>
                <w:rFonts w:asciiTheme="minorHAnsi" w:hAnsiTheme="minorHAnsi"/>
                <w:sz w:val="22"/>
                <w:szCs w:val="22"/>
              </w:rPr>
            </w:pPr>
            <w:r w:rsidRPr="002143D0">
              <w:rPr>
                <w:rFonts w:asciiTheme="minorHAnsi" w:hAnsiTheme="minorHAnsi"/>
                <w:b/>
                <w:bCs/>
                <w:sz w:val="22"/>
                <w:szCs w:val="22"/>
              </w:rPr>
              <w:t>TOPLAM</w:t>
            </w:r>
          </w:p>
        </w:tc>
      </w:tr>
      <w:tr w:rsidR="00E9249A" w:rsidRPr="002143D0" w:rsidTr="00823A03">
        <w:trPr>
          <w:trHeight w:val="45"/>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2143D0" w:rsidRDefault="00E9249A" w:rsidP="00E9249A">
            <w:pPr>
              <w:spacing w:line="276" w:lineRule="auto"/>
              <w:rPr>
                <w:rFonts w:asciiTheme="minorHAnsi" w:hAnsiTheme="minorHAnsi"/>
                <w:sz w:val="20"/>
                <w:szCs w:val="20"/>
              </w:rPr>
            </w:pPr>
            <w:r w:rsidRPr="002143D0">
              <w:rPr>
                <w:rFonts w:asciiTheme="minorHAnsi" w:hAnsiTheme="minorHAnsi"/>
                <w:sz w:val="20"/>
                <w:szCs w:val="20"/>
              </w:rPr>
              <w:t>Ayvacık</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14</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5</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20</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2143D0" w:rsidRDefault="00E9249A" w:rsidP="00E9249A">
            <w:pPr>
              <w:spacing w:line="276" w:lineRule="auto"/>
              <w:rPr>
                <w:rFonts w:asciiTheme="minorHAnsi" w:hAnsiTheme="minorHAnsi"/>
                <w:sz w:val="20"/>
                <w:szCs w:val="20"/>
              </w:rPr>
            </w:pPr>
            <w:r w:rsidRPr="002143D0">
              <w:rPr>
                <w:rFonts w:asciiTheme="minorHAnsi" w:hAnsiTheme="minorHAnsi"/>
                <w:sz w:val="20"/>
                <w:szCs w:val="20"/>
              </w:rPr>
              <w:t>Bayramiç</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28</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7</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36</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2143D0" w:rsidRDefault="00E9249A" w:rsidP="00E9249A">
            <w:pPr>
              <w:spacing w:line="276" w:lineRule="auto"/>
              <w:rPr>
                <w:rFonts w:asciiTheme="minorHAnsi" w:hAnsiTheme="minorHAnsi"/>
                <w:sz w:val="20"/>
                <w:szCs w:val="20"/>
              </w:rPr>
            </w:pPr>
            <w:r w:rsidRPr="002143D0">
              <w:rPr>
                <w:rFonts w:asciiTheme="minorHAnsi" w:hAnsiTheme="minorHAnsi"/>
                <w:sz w:val="20"/>
                <w:szCs w:val="20"/>
              </w:rPr>
              <w:t>Biga</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81</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3</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86</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2143D0" w:rsidRDefault="00E9249A" w:rsidP="00E9249A">
            <w:pPr>
              <w:spacing w:line="276" w:lineRule="auto"/>
              <w:rPr>
                <w:rFonts w:asciiTheme="minorHAnsi" w:hAnsiTheme="minorHAnsi"/>
                <w:sz w:val="20"/>
                <w:szCs w:val="20"/>
              </w:rPr>
            </w:pPr>
            <w:r w:rsidRPr="002143D0">
              <w:rPr>
                <w:rFonts w:asciiTheme="minorHAnsi" w:hAnsiTheme="minorHAnsi"/>
                <w:sz w:val="20"/>
                <w:szCs w:val="20"/>
              </w:rPr>
              <w:t>Bozcaada</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2143D0" w:rsidRDefault="00E9249A" w:rsidP="00E9249A">
            <w:pPr>
              <w:spacing w:line="276" w:lineRule="auto"/>
              <w:rPr>
                <w:rFonts w:asciiTheme="minorHAnsi" w:hAnsiTheme="minorHAnsi"/>
                <w:sz w:val="20"/>
                <w:szCs w:val="20"/>
              </w:rPr>
            </w:pPr>
            <w:r w:rsidRPr="002143D0">
              <w:rPr>
                <w:rFonts w:asciiTheme="minorHAnsi" w:hAnsiTheme="minorHAnsi"/>
                <w:sz w:val="20"/>
                <w:szCs w:val="20"/>
              </w:rPr>
              <w:t>Çan</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41</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3</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44</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2143D0" w:rsidRDefault="00E9249A" w:rsidP="00E9249A">
            <w:pPr>
              <w:spacing w:line="276" w:lineRule="auto"/>
              <w:rPr>
                <w:rFonts w:asciiTheme="minorHAnsi" w:hAnsiTheme="minorHAnsi"/>
                <w:sz w:val="20"/>
                <w:szCs w:val="20"/>
              </w:rPr>
            </w:pPr>
            <w:r w:rsidRPr="002143D0">
              <w:rPr>
                <w:rFonts w:asciiTheme="minorHAnsi" w:hAnsiTheme="minorHAnsi"/>
                <w:sz w:val="20"/>
                <w:szCs w:val="20"/>
              </w:rPr>
              <w:t>Eceabat</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6</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3</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9</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2143D0" w:rsidRDefault="00E9249A" w:rsidP="00E9249A">
            <w:pPr>
              <w:spacing w:line="276" w:lineRule="auto"/>
              <w:rPr>
                <w:rFonts w:asciiTheme="minorHAnsi" w:hAnsiTheme="minorHAnsi"/>
                <w:sz w:val="20"/>
                <w:szCs w:val="20"/>
              </w:rPr>
            </w:pPr>
            <w:r w:rsidRPr="002143D0">
              <w:rPr>
                <w:rFonts w:asciiTheme="minorHAnsi" w:hAnsiTheme="minorHAnsi"/>
                <w:sz w:val="20"/>
                <w:szCs w:val="20"/>
              </w:rPr>
              <w:t>Ezine</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13</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15</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2143D0" w:rsidRDefault="00E9249A" w:rsidP="00E9249A">
            <w:pPr>
              <w:spacing w:line="276" w:lineRule="auto"/>
              <w:rPr>
                <w:rFonts w:asciiTheme="minorHAnsi" w:hAnsiTheme="minorHAnsi"/>
                <w:sz w:val="20"/>
                <w:szCs w:val="20"/>
              </w:rPr>
            </w:pPr>
            <w:r w:rsidRPr="002143D0">
              <w:rPr>
                <w:rFonts w:asciiTheme="minorHAnsi" w:hAnsiTheme="minorHAnsi"/>
                <w:sz w:val="20"/>
                <w:szCs w:val="20"/>
              </w:rPr>
              <w:t>Gelibolu</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21</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5</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26</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2143D0" w:rsidRDefault="00E9249A" w:rsidP="00E9249A">
            <w:pPr>
              <w:spacing w:line="276" w:lineRule="auto"/>
              <w:rPr>
                <w:rFonts w:asciiTheme="minorHAnsi" w:hAnsiTheme="minorHAnsi"/>
                <w:sz w:val="20"/>
                <w:szCs w:val="20"/>
              </w:rPr>
            </w:pPr>
            <w:r w:rsidRPr="002143D0">
              <w:rPr>
                <w:rFonts w:asciiTheme="minorHAnsi" w:hAnsiTheme="minorHAnsi"/>
                <w:sz w:val="20"/>
                <w:szCs w:val="20"/>
              </w:rPr>
              <w:t>Gökçeada</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4</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2143D0" w:rsidRDefault="00E9249A" w:rsidP="00E9249A">
            <w:pPr>
              <w:spacing w:line="276" w:lineRule="auto"/>
              <w:rPr>
                <w:rFonts w:asciiTheme="minorHAnsi" w:hAnsiTheme="minorHAnsi"/>
                <w:sz w:val="20"/>
                <w:szCs w:val="20"/>
              </w:rPr>
            </w:pPr>
            <w:r w:rsidRPr="002143D0">
              <w:rPr>
                <w:rFonts w:asciiTheme="minorHAnsi" w:hAnsiTheme="minorHAnsi"/>
                <w:sz w:val="20"/>
                <w:szCs w:val="20"/>
              </w:rPr>
              <w:t>Lapseki</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22</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3</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25</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2143D0" w:rsidRDefault="00E9249A" w:rsidP="00E9249A">
            <w:pPr>
              <w:spacing w:line="276" w:lineRule="auto"/>
              <w:rPr>
                <w:rFonts w:asciiTheme="minorHAnsi" w:hAnsiTheme="minorHAnsi"/>
                <w:sz w:val="20"/>
                <w:szCs w:val="20"/>
              </w:rPr>
            </w:pPr>
            <w:r w:rsidRPr="002143D0">
              <w:rPr>
                <w:rFonts w:asciiTheme="minorHAnsi" w:hAnsiTheme="minorHAnsi"/>
                <w:sz w:val="20"/>
                <w:szCs w:val="20"/>
              </w:rPr>
              <w:t>Merkez</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18</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4</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4</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25</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2143D0" w:rsidRDefault="00E9249A" w:rsidP="00E9249A">
            <w:pPr>
              <w:spacing w:line="276" w:lineRule="auto"/>
              <w:rPr>
                <w:rFonts w:asciiTheme="minorHAnsi" w:hAnsiTheme="minorHAnsi"/>
                <w:sz w:val="20"/>
                <w:szCs w:val="20"/>
              </w:rPr>
            </w:pPr>
            <w:r w:rsidRPr="002143D0">
              <w:rPr>
                <w:rFonts w:asciiTheme="minorHAnsi" w:hAnsiTheme="minorHAnsi"/>
                <w:sz w:val="20"/>
                <w:szCs w:val="20"/>
              </w:rPr>
              <w:t>Yenice</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62</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11</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73</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E9249A" w:rsidRPr="002143D0" w:rsidRDefault="00E9249A" w:rsidP="00E9249A">
            <w:pPr>
              <w:spacing w:line="276" w:lineRule="auto"/>
              <w:jc w:val="right"/>
              <w:rPr>
                <w:rFonts w:asciiTheme="minorHAnsi" w:hAnsiTheme="minorHAnsi"/>
                <w:sz w:val="20"/>
                <w:szCs w:val="20"/>
              </w:rPr>
            </w:pPr>
            <w:r w:rsidRPr="002143D0">
              <w:rPr>
                <w:rFonts w:asciiTheme="minorHAnsi" w:hAnsiTheme="minorHAnsi"/>
                <w:b/>
                <w:bCs/>
                <w:sz w:val="20"/>
                <w:szCs w:val="20"/>
              </w:rPr>
              <w:t>TOPLAM</w:t>
            </w:r>
          </w:p>
        </w:tc>
        <w:tc>
          <w:tcPr>
            <w:tcW w:w="1503"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b/>
                <w:bCs/>
                <w:sz w:val="20"/>
                <w:szCs w:val="20"/>
              </w:rPr>
              <w:t>309</w:t>
            </w:r>
          </w:p>
        </w:tc>
        <w:tc>
          <w:tcPr>
            <w:tcW w:w="1338"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b/>
                <w:bCs/>
                <w:sz w:val="20"/>
                <w:szCs w:val="20"/>
              </w:rPr>
              <w:t>37</w:t>
            </w:r>
          </w:p>
        </w:tc>
        <w:tc>
          <w:tcPr>
            <w:tcW w:w="1169"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b/>
                <w:bCs/>
                <w:sz w:val="20"/>
                <w:szCs w:val="20"/>
              </w:rPr>
              <w:t>26</w:t>
            </w:r>
          </w:p>
        </w:tc>
        <w:tc>
          <w:tcPr>
            <w:tcW w:w="1624"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b/>
                <w:bCs/>
                <w:sz w:val="20"/>
                <w:szCs w:val="20"/>
              </w:rPr>
              <w:t>372</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E9249A" w:rsidRPr="002143D0" w:rsidRDefault="00E9249A" w:rsidP="00E9249A">
            <w:pPr>
              <w:spacing w:line="276" w:lineRule="auto"/>
              <w:jc w:val="right"/>
              <w:rPr>
                <w:rFonts w:asciiTheme="minorHAnsi" w:hAnsiTheme="minorHAnsi"/>
                <w:sz w:val="20"/>
                <w:szCs w:val="20"/>
              </w:rPr>
            </w:pPr>
            <w:r w:rsidRPr="002143D0">
              <w:rPr>
                <w:rFonts w:asciiTheme="minorHAnsi" w:hAnsiTheme="minorHAnsi"/>
                <w:b/>
                <w:bCs/>
                <w:sz w:val="20"/>
                <w:szCs w:val="20"/>
              </w:rPr>
              <w:t>TÜRKİYE</w:t>
            </w:r>
          </w:p>
        </w:tc>
        <w:tc>
          <w:tcPr>
            <w:tcW w:w="1503"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b/>
                <w:bCs/>
                <w:sz w:val="20"/>
                <w:szCs w:val="20"/>
              </w:rPr>
              <w:t>7.256</w:t>
            </w:r>
          </w:p>
        </w:tc>
        <w:tc>
          <w:tcPr>
            <w:tcW w:w="1338"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b/>
                <w:bCs/>
                <w:sz w:val="20"/>
                <w:szCs w:val="20"/>
              </w:rPr>
              <w:t>2.541</w:t>
            </w:r>
          </w:p>
        </w:tc>
        <w:tc>
          <w:tcPr>
            <w:tcW w:w="1169"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b/>
                <w:bCs/>
                <w:sz w:val="20"/>
                <w:szCs w:val="20"/>
              </w:rPr>
              <w:t>552</w:t>
            </w:r>
          </w:p>
        </w:tc>
        <w:tc>
          <w:tcPr>
            <w:tcW w:w="1624"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b/>
                <w:bCs/>
                <w:sz w:val="20"/>
                <w:szCs w:val="20"/>
              </w:rPr>
              <w:t>10.349</w:t>
            </w:r>
          </w:p>
        </w:tc>
      </w:tr>
    </w:tbl>
    <w:p w:rsidR="00665CDE" w:rsidRPr="002143D0" w:rsidRDefault="003C1838" w:rsidP="00CB1CE6">
      <w:pPr>
        <w:pStyle w:val="Balk4"/>
        <w:spacing w:before="120" w:after="0"/>
        <w:rPr>
          <w:szCs w:val="22"/>
        </w:rPr>
      </w:pPr>
      <w:bookmarkStart w:id="899" w:name="_Toc525548195"/>
      <w:r w:rsidRPr="002143D0">
        <w:rPr>
          <w:szCs w:val="22"/>
        </w:rPr>
        <w:t>4.7</w:t>
      </w:r>
      <w:r w:rsidR="00665CDE" w:rsidRPr="002143D0">
        <w:rPr>
          <w:szCs w:val="22"/>
        </w:rPr>
        <w:t>.1.2. 5200 Sayılı Kanuna Göre Kurulan Üretici Birlikleri</w:t>
      </w:r>
      <w:bookmarkEnd w:id="899"/>
    </w:p>
    <w:bookmarkEnd w:id="895"/>
    <w:bookmarkEnd w:id="896"/>
    <w:bookmarkEnd w:id="897"/>
    <w:bookmarkEnd w:id="898"/>
    <w:p w:rsidR="00546017" w:rsidRPr="002143D0" w:rsidRDefault="00546017" w:rsidP="00546017">
      <w:pPr>
        <w:spacing w:line="276" w:lineRule="auto"/>
        <w:ind w:firstLine="709"/>
        <w:rPr>
          <w:rFonts w:asciiTheme="minorHAnsi" w:hAnsiTheme="minorHAnsi"/>
          <w:sz w:val="22"/>
          <w:szCs w:val="22"/>
        </w:rPr>
      </w:pPr>
      <w:r w:rsidRPr="002143D0">
        <w:rPr>
          <w:rFonts w:asciiTheme="minorHAnsi" w:hAnsiTheme="minorHAnsi"/>
          <w:sz w:val="22"/>
          <w:szCs w:val="22"/>
        </w:rPr>
        <w:t>İlimizde 201</w:t>
      </w:r>
      <w:r w:rsidR="00E9249A">
        <w:rPr>
          <w:rFonts w:asciiTheme="minorHAnsi" w:hAnsiTheme="minorHAnsi"/>
          <w:sz w:val="22"/>
          <w:szCs w:val="22"/>
        </w:rPr>
        <w:t>7</w:t>
      </w:r>
      <w:r w:rsidRPr="002143D0">
        <w:rPr>
          <w:rFonts w:asciiTheme="minorHAnsi" w:hAnsiTheme="minorHAnsi"/>
          <w:sz w:val="22"/>
          <w:szCs w:val="22"/>
        </w:rPr>
        <w:t xml:space="preserve"> yılı sonu itibariyle 5200 sayılı Üretici Birlikleri Kanununa göre kurulan </w:t>
      </w:r>
      <w:r w:rsidR="00823A03" w:rsidRPr="002143D0">
        <w:rPr>
          <w:rFonts w:asciiTheme="minorHAnsi" w:hAnsiTheme="minorHAnsi"/>
          <w:sz w:val="22"/>
          <w:szCs w:val="22"/>
        </w:rPr>
        <w:t>27</w:t>
      </w:r>
      <w:r w:rsidRPr="002143D0">
        <w:rPr>
          <w:rFonts w:asciiTheme="minorHAnsi" w:hAnsiTheme="minorHAnsi"/>
          <w:sz w:val="22"/>
          <w:szCs w:val="22"/>
        </w:rPr>
        <w:t xml:space="preserve"> adet üretici birliği vardır. Bu birliklerin adları ve kuruluş yerleri aşağıdaki tabloda gösterilmiştir. </w:t>
      </w:r>
    </w:p>
    <w:p w:rsidR="00823A03" w:rsidRPr="002143D0" w:rsidRDefault="00823A03" w:rsidP="00546017">
      <w:pPr>
        <w:spacing w:line="276" w:lineRule="auto"/>
        <w:ind w:firstLine="709"/>
        <w:rPr>
          <w:rFonts w:asciiTheme="minorHAnsi" w:hAnsiTheme="minorHAnsi"/>
          <w:sz w:val="22"/>
          <w:szCs w:val="22"/>
        </w:rPr>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7"/>
        <w:gridCol w:w="965"/>
        <w:gridCol w:w="1092"/>
        <w:gridCol w:w="596"/>
        <w:gridCol w:w="551"/>
        <w:gridCol w:w="679"/>
        <w:gridCol w:w="954"/>
        <w:gridCol w:w="869"/>
        <w:gridCol w:w="876"/>
        <w:gridCol w:w="863"/>
      </w:tblGrid>
      <w:tr w:rsidR="00823A03" w:rsidRPr="002143D0" w:rsidTr="00823A03">
        <w:trPr>
          <w:trHeight w:val="20"/>
          <w:jc w:val="center"/>
        </w:trPr>
        <w:tc>
          <w:tcPr>
            <w:tcW w:w="2107" w:type="dxa"/>
            <w:shd w:val="clear" w:color="auto" w:fill="FBD4B4" w:themeFill="accent6" w:themeFillTint="66"/>
            <w:vAlign w:val="center"/>
          </w:tcPr>
          <w:p w:rsidR="00823A03" w:rsidRPr="002143D0" w:rsidRDefault="00823A03" w:rsidP="00823A03">
            <w:pPr>
              <w:spacing w:line="276" w:lineRule="auto"/>
              <w:jc w:val="left"/>
              <w:rPr>
                <w:rFonts w:asciiTheme="minorHAnsi" w:hAnsiTheme="minorHAnsi"/>
                <w:sz w:val="20"/>
                <w:szCs w:val="20"/>
              </w:rPr>
            </w:pPr>
            <w:r w:rsidRPr="002143D0">
              <w:rPr>
                <w:rFonts w:asciiTheme="minorHAnsi" w:hAnsiTheme="minorHAnsi"/>
                <w:b/>
                <w:sz w:val="20"/>
                <w:szCs w:val="20"/>
              </w:rPr>
              <w:t>Üretici Birliği Adı</w:t>
            </w:r>
          </w:p>
        </w:tc>
        <w:tc>
          <w:tcPr>
            <w:tcW w:w="965" w:type="dxa"/>
            <w:shd w:val="clear" w:color="auto" w:fill="FBD4B4" w:themeFill="accent6" w:themeFillTint="66"/>
            <w:vAlign w:val="center"/>
          </w:tcPr>
          <w:p w:rsidR="00823A03" w:rsidRPr="002143D0" w:rsidRDefault="00823A03" w:rsidP="00823A03">
            <w:pPr>
              <w:spacing w:line="276" w:lineRule="auto"/>
              <w:jc w:val="center"/>
              <w:rPr>
                <w:rFonts w:asciiTheme="minorHAnsi" w:hAnsiTheme="minorHAnsi"/>
                <w:b/>
                <w:sz w:val="20"/>
                <w:szCs w:val="20"/>
              </w:rPr>
            </w:pPr>
            <w:r w:rsidRPr="002143D0">
              <w:rPr>
                <w:rFonts w:asciiTheme="minorHAnsi" w:hAnsiTheme="minorHAnsi"/>
                <w:b/>
                <w:sz w:val="20"/>
                <w:szCs w:val="20"/>
              </w:rPr>
              <w:t>Ayvacık</w:t>
            </w:r>
          </w:p>
        </w:tc>
        <w:tc>
          <w:tcPr>
            <w:tcW w:w="1092" w:type="dxa"/>
            <w:shd w:val="clear" w:color="auto" w:fill="FBD4B4" w:themeFill="accent6" w:themeFillTint="66"/>
            <w:vAlign w:val="center"/>
          </w:tcPr>
          <w:p w:rsidR="00823A03" w:rsidRPr="002143D0" w:rsidRDefault="00823A03" w:rsidP="00823A03">
            <w:pPr>
              <w:spacing w:line="276" w:lineRule="auto"/>
              <w:jc w:val="center"/>
              <w:rPr>
                <w:rFonts w:asciiTheme="minorHAnsi" w:hAnsiTheme="minorHAnsi"/>
                <w:b/>
                <w:sz w:val="20"/>
                <w:szCs w:val="20"/>
              </w:rPr>
            </w:pPr>
            <w:r w:rsidRPr="002143D0">
              <w:rPr>
                <w:rFonts w:asciiTheme="minorHAnsi" w:hAnsiTheme="minorHAnsi"/>
                <w:b/>
                <w:sz w:val="20"/>
                <w:szCs w:val="20"/>
              </w:rPr>
              <w:t>Bayramiç</w:t>
            </w:r>
          </w:p>
        </w:tc>
        <w:tc>
          <w:tcPr>
            <w:tcW w:w="0" w:type="auto"/>
            <w:shd w:val="clear" w:color="auto" w:fill="FBD4B4" w:themeFill="accent6" w:themeFillTint="66"/>
            <w:vAlign w:val="center"/>
          </w:tcPr>
          <w:p w:rsidR="00823A03" w:rsidRPr="002143D0" w:rsidRDefault="00823A03" w:rsidP="00823A03">
            <w:pPr>
              <w:spacing w:line="276" w:lineRule="auto"/>
              <w:jc w:val="center"/>
              <w:rPr>
                <w:rFonts w:asciiTheme="minorHAnsi" w:hAnsiTheme="minorHAnsi"/>
                <w:b/>
                <w:sz w:val="20"/>
                <w:szCs w:val="20"/>
              </w:rPr>
            </w:pPr>
            <w:r w:rsidRPr="002143D0">
              <w:rPr>
                <w:rFonts w:asciiTheme="minorHAnsi" w:hAnsiTheme="minorHAnsi"/>
                <w:b/>
                <w:sz w:val="20"/>
                <w:szCs w:val="20"/>
              </w:rPr>
              <w:t>Biga</w:t>
            </w:r>
          </w:p>
        </w:tc>
        <w:tc>
          <w:tcPr>
            <w:tcW w:w="0" w:type="auto"/>
            <w:shd w:val="clear" w:color="auto" w:fill="FBD4B4" w:themeFill="accent6" w:themeFillTint="66"/>
            <w:vAlign w:val="center"/>
          </w:tcPr>
          <w:p w:rsidR="00823A03" w:rsidRPr="002143D0" w:rsidRDefault="00823A03" w:rsidP="00823A03">
            <w:pPr>
              <w:spacing w:line="276" w:lineRule="auto"/>
              <w:jc w:val="center"/>
              <w:rPr>
                <w:rFonts w:asciiTheme="minorHAnsi" w:hAnsiTheme="minorHAnsi"/>
                <w:b/>
                <w:sz w:val="20"/>
                <w:szCs w:val="20"/>
              </w:rPr>
            </w:pPr>
            <w:r w:rsidRPr="002143D0">
              <w:rPr>
                <w:rFonts w:asciiTheme="minorHAnsi" w:hAnsiTheme="minorHAnsi"/>
                <w:b/>
                <w:sz w:val="20"/>
                <w:szCs w:val="20"/>
              </w:rPr>
              <w:t>Çan</w:t>
            </w:r>
          </w:p>
        </w:tc>
        <w:tc>
          <w:tcPr>
            <w:tcW w:w="0" w:type="auto"/>
            <w:shd w:val="clear" w:color="auto" w:fill="FBD4B4" w:themeFill="accent6" w:themeFillTint="66"/>
            <w:vAlign w:val="center"/>
          </w:tcPr>
          <w:p w:rsidR="00823A03" w:rsidRPr="002143D0" w:rsidRDefault="00823A03" w:rsidP="00823A03">
            <w:pPr>
              <w:spacing w:line="276" w:lineRule="auto"/>
              <w:jc w:val="center"/>
              <w:rPr>
                <w:rFonts w:asciiTheme="minorHAnsi" w:hAnsiTheme="minorHAnsi"/>
                <w:b/>
                <w:sz w:val="20"/>
                <w:szCs w:val="20"/>
              </w:rPr>
            </w:pPr>
            <w:r w:rsidRPr="002143D0">
              <w:rPr>
                <w:rFonts w:asciiTheme="minorHAnsi" w:hAnsiTheme="minorHAnsi"/>
                <w:b/>
                <w:sz w:val="20"/>
                <w:szCs w:val="20"/>
              </w:rPr>
              <w:t>Ezine</w:t>
            </w:r>
          </w:p>
        </w:tc>
        <w:tc>
          <w:tcPr>
            <w:tcW w:w="0" w:type="auto"/>
            <w:shd w:val="clear" w:color="auto" w:fill="FBD4B4" w:themeFill="accent6" w:themeFillTint="66"/>
            <w:vAlign w:val="center"/>
          </w:tcPr>
          <w:p w:rsidR="00823A03" w:rsidRPr="002143D0" w:rsidRDefault="00823A03" w:rsidP="00823A03">
            <w:pPr>
              <w:spacing w:line="276" w:lineRule="auto"/>
              <w:jc w:val="center"/>
              <w:rPr>
                <w:rFonts w:asciiTheme="minorHAnsi" w:hAnsiTheme="minorHAnsi"/>
                <w:b/>
                <w:sz w:val="20"/>
                <w:szCs w:val="20"/>
              </w:rPr>
            </w:pPr>
            <w:r w:rsidRPr="002143D0">
              <w:rPr>
                <w:rFonts w:asciiTheme="minorHAnsi" w:hAnsiTheme="minorHAnsi"/>
                <w:b/>
                <w:sz w:val="20"/>
                <w:szCs w:val="20"/>
              </w:rPr>
              <w:t>Gelibolu</w:t>
            </w:r>
          </w:p>
        </w:tc>
        <w:tc>
          <w:tcPr>
            <w:tcW w:w="0" w:type="auto"/>
            <w:shd w:val="clear" w:color="auto" w:fill="FBD4B4" w:themeFill="accent6" w:themeFillTint="66"/>
            <w:vAlign w:val="center"/>
          </w:tcPr>
          <w:p w:rsidR="00823A03" w:rsidRPr="002143D0" w:rsidRDefault="00823A03" w:rsidP="00823A03">
            <w:pPr>
              <w:spacing w:line="276" w:lineRule="auto"/>
              <w:jc w:val="center"/>
              <w:rPr>
                <w:rFonts w:asciiTheme="minorHAnsi" w:hAnsiTheme="minorHAnsi"/>
                <w:b/>
                <w:sz w:val="20"/>
                <w:szCs w:val="20"/>
              </w:rPr>
            </w:pPr>
            <w:r w:rsidRPr="002143D0">
              <w:rPr>
                <w:rFonts w:asciiTheme="minorHAnsi" w:hAnsiTheme="minorHAnsi"/>
                <w:b/>
                <w:sz w:val="20"/>
                <w:szCs w:val="20"/>
              </w:rPr>
              <w:t>Lapseki</w:t>
            </w:r>
          </w:p>
        </w:tc>
        <w:tc>
          <w:tcPr>
            <w:tcW w:w="0" w:type="auto"/>
            <w:shd w:val="clear" w:color="auto" w:fill="FBD4B4" w:themeFill="accent6" w:themeFillTint="66"/>
            <w:vAlign w:val="center"/>
          </w:tcPr>
          <w:p w:rsidR="00823A03" w:rsidRPr="002143D0" w:rsidRDefault="00823A03" w:rsidP="00823A03">
            <w:pPr>
              <w:spacing w:line="276" w:lineRule="auto"/>
              <w:jc w:val="center"/>
              <w:rPr>
                <w:rFonts w:asciiTheme="minorHAnsi" w:hAnsiTheme="minorHAnsi"/>
                <w:b/>
                <w:sz w:val="20"/>
                <w:szCs w:val="20"/>
              </w:rPr>
            </w:pPr>
            <w:r w:rsidRPr="002143D0">
              <w:rPr>
                <w:rFonts w:asciiTheme="minorHAnsi" w:hAnsiTheme="minorHAnsi"/>
                <w:b/>
                <w:sz w:val="20"/>
                <w:szCs w:val="20"/>
              </w:rPr>
              <w:t>Merkez</w:t>
            </w:r>
          </w:p>
        </w:tc>
        <w:tc>
          <w:tcPr>
            <w:tcW w:w="863" w:type="dxa"/>
            <w:shd w:val="clear" w:color="auto" w:fill="FBD4B4" w:themeFill="accent6" w:themeFillTint="66"/>
            <w:vAlign w:val="center"/>
          </w:tcPr>
          <w:p w:rsidR="00823A03" w:rsidRPr="002143D0" w:rsidRDefault="00823A03" w:rsidP="00823A03">
            <w:pPr>
              <w:spacing w:line="276" w:lineRule="auto"/>
              <w:jc w:val="center"/>
              <w:rPr>
                <w:rFonts w:asciiTheme="minorHAnsi" w:hAnsiTheme="minorHAnsi"/>
                <w:b/>
                <w:sz w:val="20"/>
                <w:szCs w:val="20"/>
              </w:rPr>
            </w:pPr>
            <w:r w:rsidRPr="002143D0">
              <w:rPr>
                <w:rFonts w:asciiTheme="minorHAnsi" w:hAnsiTheme="minorHAnsi"/>
                <w:b/>
                <w:sz w:val="20"/>
                <w:szCs w:val="20"/>
              </w:rPr>
              <w:t>Yenice</w:t>
            </w:r>
          </w:p>
        </w:tc>
      </w:tr>
      <w:tr w:rsidR="00823A03" w:rsidRPr="002143D0" w:rsidTr="00823A03">
        <w:trPr>
          <w:trHeight w:val="20"/>
          <w:jc w:val="center"/>
        </w:trPr>
        <w:tc>
          <w:tcPr>
            <w:tcW w:w="2107" w:type="dxa"/>
            <w:shd w:val="clear" w:color="auto" w:fill="auto"/>
            <w:vAlign w:val="center"/>
          </w:tcPr>
          <w:p w:rsidR="00823A03" w:rsidRPr="002143D0" w:rsidRDefault="00823A03" w:rsidP="00823A03">
            <w:pPr>
              <w:spacing w:line="276" w:lineRule="auto"/>
              <w:jc w:val="left"/>
              <w:rPr>
                <w:rFonts w:asciiTheme="minorHAnsi" w:hAnsiTheme="minorHAnsi"/>
                <w:sz w:val="20"/>
                <w:szCs w:val="20"/>
              </w:rPr>
            </w:pPr>
            <w:r w:rsidRPr="002143D0">
              <w:rPr>
                <w:rFonts w:asciiTheme="minorHAnsi" w:hAnsiTheme="minorHAnsi"/>
                <w:sz w:val="20"/>
                <w:szCs w:val="20"/>
              </w:rPr>
              <w:t>Süt Ür. Bir.</w:t>
            </w:r>
          </w:p>
        </w:tc>
        <w:tc>
          <w:tcPr>
            <w:tcW w:w="965"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1092"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863"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r>
      <w:tr w:rsidR="00823A03" w:rsidRPr="002143D0" w:rsidTr="00823A03">
        <w:trPr>
          <w:trHeight w:val="20"/>
          <w:jc w:val="center"/>
        </w:trPr>
        <w:tc>
          <w:tcPr>
            <w:tcW w:w="2107" w:type="dxa"/>
            <w:shd w:val="clear" w:color="auto" w:fill="auto"/>
            <w:vAlign w:val="center"/>
          </w:tcPr>
          <w:p w:rsidR="00823A03" w:rsidRPr="002143D0" w:rsidRDefault="00823A03" w:rsidP="00823A03">
            <w:pPr>
              <w:spacing w:line="276" w:lineRule="auto"/>
              <w:jc w:val="left"/>
              <w:rPr>
                <w:rFonts w:asciiTheme="minorHAnsi" w:hAnsiTheme="minorHAnsi"/>
                <w:sz w:val="20"/>
                <w:szCs w:val="20"/>
              </w:rPr>
            </w:pPr>
            <w:r w:rsidRPr="002143D0">
              <w:rPr>
                <w:rFonts w:asciiTheme="minorHAnsi" w:hAnsiTheme="minorHAnsi"/>
                <w:sz w:val="20"/>
                <w:szCs w:val="20"/>
              </w:rPr>
              <w:t>Sebze Ür. Bir.</w:t>
            </w:r>
          </w:p>
        </w:tc>
        <w:tc>
          <w:tcPr>
            <w:tcW w:w="965"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1092"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863"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r>
      <w:tr w:rsidR="00823A03" w:rsidRPr="002143D0" w:rsidTr="00823A03">
        <w:trPr>
          <w:trHeight w:val="20"/>
          <w:jc w:val="center"/>
        </w:trPr>
        <w:tc>
          <w:tcPr>
            <w:tcW w:w="2107" w:type="dxa"/>
            <w:shd w:val="clear" w:color="auto" w:fill="auto"/>
            <w:vAlign w:val="center"/>
          </w:tcPr>
          <w:p w:rsidR="00823A03" w:rsidRPr="002143D0" w:rsidRDefault="00823A03" w:rsidP="00823A03">
            <w:pPr>
              <w:spacing w:line="276" w:lineRule="auto"/>
              <w:jc w:val="left"/>
              <w:rPr>
                <w:rFonts w:asciiTheme="minorHAnsi" w:hAnsiTheme="minorHAnsi"/>
                <w:sz w:val="20"/>
                <w:szCs w:val="20"/>
              </w:rPr>
            </w:pPr>
            <w:r w:rsidRPr="002143D0">
              <w:rPr>
                <w:rFonts w:asciiTheme="minorHAnsi" w:hAnsiTheme="minorHAnsi"/>
                <w:sz w:val="20"/>
                <w:szCs w:val="20"/>
              </w:rPr>
              <w:t>Kanatlı Hay. Eti Ür.Bir.</w:t>
            </w:r>
          </w:p>
        </w:tc>
        <w:tc>
          <w:tcPr>
            <w:tcW w:w="965"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1092"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vAlign w:val="center"/>
          </w:tcPr>
          <w:p w:rsidR="00823A03" w:rsidRPr="002143D0" w:rsidRDefault="00823A03" w:rsidP="00823A03">
            <w:pPr>
              <w:spacing w:line="276" w:lineRule="auto"/>
              <w:jc w:val="center"/>
              <w:rPr>
                <w:rFonts w:asciiTheme="minorHAnsi" w:hAnsiTheme="minorHAnsi"/>
                <w:sz w:val="20"/>
                <w:szCs w:val="20"/>
              </w:rPr>
            </w:pPr>
          </w:p>
        </w:tc>
        <w:tc>
          <w:tcPr>
            <w:tcW w:w="863"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r>
      <w:tr w:rsidR="00823A03" w:rsidRPr="002143D0" w:rsidTr="00823A03">
        <w:trPr>
          <w:trHeight w:val="20"/>
          <w:jc w:val="center"/>
        </w:trPr>
        <w:tc>
          <w:tcPr>
            <w:tcW w:w="2107" w:type="dxa"/>
            <w:shd w:val="clear" w:color="auto" w:fill="auto"/>
            <w:vAlign w:val="center"/>
          </w:tcPr>
          <w:p w:rsidR="00823A03" w:rsidRPr="002143D0" w:rsidRDefault="00823A03" w:rsidP="00823A03">
            <w:pPr>
              <w:spacing w:line="276" w:lineRule="auto"/>
              <w:jc w:val="left"/>
              <w:rPr>
                <w:rFonts w:asciiTheme="minorHAnsi" w:hAnsiTheme="minorHAnsi"/>
                <w:sz w:val="20"/>
                <w:szCs w:val="20"/>
              </w:rPr>
            </w:pPr>
            <w:r w:rsidRPr="002143D0">
              <w:rPr>
                <w:rFonts w:asciiTheme="minorHAnsi" w:hAnsiTheme="minorHAnsi"/>
                <w:sz w:val="20"/>
                <w:szCs w:val="20"/>
              </w:rPr>
              <w:t>Meyve Ür. Bir.</w:t>
            </w:r>
          </w:p>
        </w:tc>
        <w:tc>
          <w:tcPr>
            <w:tcW w:w="965"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1092"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vAlign w:val="center"/>
          </w:tcPr>
          <w:p w:rsidR="00823A03" w:rsidRPr="002143D0" w:rsidRDefault="00823A03" w:rsidP="00823A03">
            <w:pPr>
              <w:spacing w:line="276" w:lineRule="auto"/>
              <w:jc w:val="center"/>
              <w:rPr>
                <w:rFonts w:asciiTheme="minorHAnsi" w:hAnsiTheme="minorHAnsi"/>
                <w:sz w:val="20"/>
                <w:szCs w:val="20"/>
              </w:rPr>
            </w:pPr>
          </w:p>
        </w:tc>
        <w:tc>
          <w:tcPr>
            <w:tcW w:w="863"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r>
      <w:tr w:rsidR="00823A03" w:rsidRPr="002143D0" w:rsidTr="00823A03">
        <w:trPr>
          <w:trHeight w:val="20"/>
          <w:jc w:val="center"/>
        </w:trPr>
        <w:tc>
          <w:tcPr>
            <w:tcW w:w="2107" w:type="dxa"/>
            <w:shd w:val="clear" w:color="auto" w:fill="auto"/>
            <w:vAlign w:val="center"/>
          </w:tcPr>
          <w:p w:rsidR="00823A03" w:rsidRPr="002143D0" w:rsidRDefault="00823A03" w:rsidP="00823A03">
            <w:pPr>
              <w:spacing w:line="276" w:lineRule="auto"/>
              <w:jc w:val="left"/>
              <w:rPr>
                <w:rFonts w:asciiTheme="minorHAnsi" w:hAnsiTheme="minorHAnsi"/>
                <w:sz w:val="20"/>
                <w:szCs w:val="20"/>
              </w:rPr>
            </w:pPr>
            <w:r w:rsidRPr="002143D0">
              <w:rPr>
                <w:rFonts w:asciiTheme="minorHAnsi" w:hAnsiTheme="minorHAnsi"/>
                <w:sz w:val="20"/>
                <w:szCs w:val="20"/>
              </w:rPr>
              <w:t>Kırmızı Et Ür. Bir.</w:t>
            </w:r>
          </w:p>
        </w:tc>
        <w:tc>
          <w:tcPr>
            <w:tcW w:w="965"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1092"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863"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r>
      <w:tr w:rsidR="00823A03" w:rsidRPr="002143D0" w:rsidTr="00823A03">
        <w:trPr>
          <w:trHeight w:val="20"/>
          <w:jc w:val="center"/>
        </w:trPr>
        <w:tc>
          <w:tcPr>
            <w:tcW w:w="2107" w:type="dxa"/>
            <w:shd w:val="clear" w:color="auto" w:fill="auto"/>
            <w:vAlign w:val="center"/>
          </w:tcPr>
          <w:p w:rsidR="00823A03" w:rsidRPr="002143D0" w:rsidRDefault="00823A03" w:rsidP="00823A03">
            <w:pPr>
              <w:spacing w:line="276" w:lineRule="auto"/>
              <w:jc w:val="left"/>
              <w:rPr>
                <w:rFonts w:asciiTheme="minorHAnsi" w:hAnsiTheme="minorHAnsi"/>
                <w:sz w:val="20"/>
                <w:szCs w:val="20"/>
              </w:rPr>
            </w:pPr>
            <w:r w:rsidRPr="002143D0">
              <w:rPr>
                <w:rFonts w:asciiTheme="minorHAnsi" w:hAnsiTheme="minorHAnsi"/>
                <w:sz w:val="20"/>
                <w:szCs w:val="20"/>
              </w:rPr>
              <w:t>Org. Kırmızı Et Ür. Bir.</w:t>
            </w:r>
          </w:p>
        </w:tc>
        <w:tc>
          <w:tcPr>
            <w:tcW w:w="965"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1092"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vAlign w:val="center"/>
          </w:tcPr>
          <w:p w:rsidR="00823A03" w:rsidRPr="002143D0" w:rsidRDefault="00823A03" w:rsidP="00823A03">
            <w:pPr>
              <w:spacing w:line="276" w:lineRule="auto"/>
              <w:jc w:val="center"/>
              <w:rPr>
                <w:rFonts w:asciiTheme="minorHAnsi" w:hAnsiTheme="minorHAnsi"/>
                <w:sz w:val="20"/>
                <w:szCs w:val="20"/>
              </w:rPr>
            </w:pPr>
          </w:p>
        </w:tc>
        <w:tc>
          <w:tcPr>
            <w:tcW w:w="863"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r>
      <w:tr w:rsidR="00823A03" w:rsidRPr="002143D0" w:rsidTr="00823A03">
        <w:trPr>
          <w:trHeight w:val="20"/>
          <w:jc w:val="center"/>
        </w:trPr>
        <w:tc>
          <w:tcPr>
            <w:tcW w:w="2107" w:type="dxa"/>
            <w:shd w:val="clear" w:color="auto" w:fill="auto"/>
            <w:vAlign w:val="center"/>
          </w:tcPr>
          <w:p w:rsidR="00823A03" w:rsidRPr="002143D0" w:rsidRDefault="00823A03" w:rsidP="00823A03">
            <w:pPr>
              <w:spacing w:line="276" w:lineRule="auto"/>
              <w:jc w:val="left"/>
              <w:rPr>
                <w:rFonts w:asciiTheme="minorHAnsi" w:hAnsiTheme="minorHAnsi"/>
                <w:sz w:val="20"/>
                <w:szCs w:val="20"/>
              </w:rPr>
            </w:pPr>
            <w:r w:rsidRPr="002143D0">
              <w:rPr>
                <w:rFonts w:asciiTheme="minorHAnsi" w:hAnsiTheme="minorHAnsi"/>
                <w:sz w:val="20"/>
                <w:szCs w:val="20"/>
              </w:rPr>
              <w:t>Bal Ür. Bir.</w:t>
            </w:r>
          </w:p>
        </w:tc>
        <w:tc>
          <w:tcPr>
            <w:tcW w:w="965"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1092"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863"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r>
    </w:tbl>
    <w:p w:rsidR="00665CDE" w:rsidRPr="002143D0" w:rsidRDefault="003C1838" w:rsidP="00CB1CE6">
      <w:pPr>
        <w:pStyle w:val="Balk4"/>
        <w:spacing w:before="120" w:after="0"/>
        <w:rPr>
          <w:szCs w:val="22"/>
        </w:rPr>
      </w:pPr>
      <w:bookmarkStart w:id="900" w:name="_Toc525548196"/>
      <w:r w:rsidRPr="002143D0">
        <w:rPr>
          <w:szCs w:val="22"/>
        </w:rPr>
        <w:t>4.7</w:t>
      </w:r>
      <w:r w:rsidR="00665CDE" w:rsidRPr="002143D0">
        <w:rPr>
          <w:szCs w:val="22"/>
        </w:rPr>
        <w:t>.1.3. Islah Amaçlı Yetiştirici Birlikleri</w:t>
      </w:r>
      <w:bookmarkEnd w:id="900"/>
    </w:p>
    <w:p w:rsidR="00546017" w:rsidRPr="002143D0" w:rsidRDefault="00665CDE" w:rsidP="00546017">
      <w:pPr>
        <w:spacing w:line="276" w:lineRule="auto"/>
        <w:rPr>
          <w:rFonts w:asciiTheme="minorHAnsi" w:hAnsiTheme="minorHAnsi"/>
          <w:sz w:val="22"/>
          <w:szCs w:val="22"/>
        </w:rPr>
      </w:pPr>
      <w:r w:rsidRPr="002143D0">
        <w:rPr>
          <w:rFonts w:asciiTheme="minorHAnsi" w:hAnsiTheme="minorHAnsi"/>
          <w:b/>
          <w:sz w:val="22"/>
          <w:szCs w:val="22"/>
        </w:rPr>
        <w:tab/>
      </w:r>
      <w:bookmarkStart w:id="901" w:name="_Toc378852776"/>
      <w:bookmarkStart w:id="902" w:name="_Toc379183316"/>
      <w:bookmarkStart w:id="903" w:name="_Toc379185178"/>
      <w:bookmarkStart w:id="904" w:name="_Toc386732033"/>
      <w:r w:rsidR="00546017" w:rsidRPr="002143D0">
        <w:rPr>
          <w:rFonts w:asciiTheme="minorHAnsi" w:hAnsiTheme="minorHAnsi"/>
          <w:sz w:val="22"/>
          <w:szCs w:val="22"/>
        </w:rPr>
        <w:t>5996 Sayılı Veteriner Hizmetleri, Bitki Sağlığı, Gıda ve Yem Kanununun göre kurulmuş İlimizde 3 adet Yetiştirici Birliği mevcuttur. Bunlarla ilgili bilgiler aşağıdaki tabloda verilmiştir.</w:t>
      </w:r>
    </w:p>
    <w:p w:rsidR="00A30C1C" w:rsidRPr="002143D0" w:rsidRDefault="00A30C1C" w:rsidP="00546017">
      <w:pPr>
        <w:spacing w:line="276" w:lineRule="auto"/>
        <w:rPr>
          <w:rFonts w:asciiTheme="minorHAnsi" w:hAnsiTheme="minorHAnsi"/>
          <w:sz w:val="22"/>
          <w:szCs w:val="22"/>
        </w:rPr>
      </w:pPr>
    </w:p>
    <w:tbl>
      <w:tblPr>
        <w:tblW w:w="7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6"/>
        <w:gridCol w:w="1153"/>
        <w:gridCol w:w="3433"/>
      </w:tblGrid>
      <w:tr w:rsidR="00E56DB0" w:rsidRPr="002143D0" w:rsidTr="005A0F94">
        <w:trPr>
          <w:trHeight w:val="20"/>
          <w:jc w:val="center"/>
        </w:trPr>
        <w:tc>
          <w:tcPr>
            <w:tcW w:w="3386" w:type="dxa"/>
            <w:shd w:val="clear" w:color="auto" w:fill="FBD4B4"/>
            <w:vAlign w:val="center"/>
          </w:tcPr>
          <w:p w:rsidR="00546017" w:rsidRPr="002143D0" w:rsidRDefault="00546017" w:rsidP="00546017">
            <w:pPr>
              <w:spacing w:line="276" w:lineRule="auto"/>
              <w:jc w:val="center"/>
              <w:rPr>
                <w:rFonts w:asciiTheme="minorHAnsi" w:hAnsiTheme="minorHAnsi"/>
                <w:b/>
                <w:sz w:val="16"/>
                <w:szCs w:val="16"/>
              </w:rPr>
            </w:pPr>
            <w:r w:rsidRPr="002143D0">
              <w:rPr>
                <w:rFonts w:asciiTheme="minorHAnsi" w:hAnsiTheme="minorHAnsi"/>
                <w:b/>
                <w:sz w:val="16"/>
                <w:szCs w:val="16"/>
              </w:rPr>
              <w:t>Birliğin Adı</w:t>
            </w:r>
          </w:p>
        </w:tc>
        <w:tc>
          <w:tcPr>
            <w:tcW w:w="1153" w:type="dxa"/>
            <w:shd w:val="clear" w:color="auto" w:fill="FBD4B4"/>
            <w:vAlign w:val="center"/>
          </w:tcPr>
          <w:p w:rsidR="00546017" w:rsidRPr="002143D0" w:rsidRDefault="00546017" w:rsidP="00546017">
            <w:pPr>
              <w:spacing w:line="276" w:lineRule="auto"/>
              <w:jc w:val="center"/>
              <w:rPr>
                <w:rFonts w:asciiTheme="minorHAnsi" w:hAnsiTheme="minorHAnsi"/>
                <w:b/>
                <w:sz w:val="16"/>
                <w:szCs w:val="16"/>
              </w:rPr>
            </w:pPr>
            <w:r w:rsidRPr="002143D0">
              <w:rPr>
                <w:rFonts w:asciiTheme="minorHAnsi" w:hAnsiTheme="minorHAnsi"/>
                <w:b/>
                <w:sz w:val="16"/>
                <w:szCs w:val="16"/>
              </w:rPr>
              <w:t>Üye Sayısı</w:t>
            </w:r>
          </w:p>
        </w:tc>
        <w:tc>
          <w:tcPr>
            <w:tcW w:w="3433" w:type="dxa"/>
            <w:shd w:val="clear" w:color="auto" w:fill="FBD4B4"/>
            <w:vAlign w:val="center"/>
          </w:tcPr>
          <w:p w:rsidR="00546017" w:rsidRPr="002143D0" w:rsidRDefault="00546017" w:rsidP="00546017">
            <w:pPr>
              <w:spacing w:line="276" w:lineRule="auto"/>
              <w:jc w:val="center"/>
              <w:rPr>
                <w:rFonts w:asciiTheme="minorHAnsi" w:hAnsiTheme="minorHAnsi"/>
                <w:b/>
                <w:sz w:val="16"/>
                <w:szCs w:val="16"/>
              </w:rPr>
            </w:pPr>
            <w:r w:rsidRPr="002143D0">
              <w:rPr>
                <w:rFonts w:asciiTheme="minorHAnsi" w:hAnsiTheme="minorHAnsi"/>
                <w:b/>
                <w:sz w:val="16"/>
                <w:szCs w:val="16"/>
              </w:rPr>
              <w:t>Bağlı Olduğu Merkez Birliği</w:t>
            </w:r>
          </w:p>
        </w:tc>
      </w:tr>
      <w:tr w:rsidR="00E56DB0" w:rsidRPr="002143D0" w:rsidTr="005A0F94">
        <w:trPr>
          <w:trHeight w:val="20"/>
          <w:jc w:val="center"/>
        </w:trPr>
        <w:tc>
          <w:tcPr>
            <w:tcW w:w="3386" w:type="dxa"/>
            <w:shd w:val="clear" w:color="auto" w:fill="auto"/>
            <w:vAlign w:val="center"/>
          </w:tcPr>
          <w:p w:rsidR="00546017" w:rsidRPr="002143D0" w:rsidRDefault="00546017" w:rsidP="00546017">
            <w:pPr>
              <w:spacing w:line="276" w:lineRule="auto"/>
              <w:jc w:val="left"/>
              <w:rPr>
                <w:rFonts w:asciiTheme="minorHAnsi" w:hAnsiTheme="minorHAnsi"/>
                <w:sz w:val="16"/>
                <w:szCs w:val="16"/>
              </w:rPr>
            </w:pPr>
            <w:r w:rsidRPr="002143D0">
              <w:rPr>
                <w:rFonts w:asciiTheme="minorHAnsi" w:hAnsiTheme="minorHAnsi"/>
                <w:sz w:val="16"/>
                <w:szCs w:val="16"/>
              </w:rPr>
              <w:t>Çanakkale İli Damızlık Sığır Yetiştiricileri Birliği</w:t>
            </w:r>
          </w:p>
        </w:tc>
        <w:tc>
          <w:tcPr>
            <w:tcW w:w="1153" w:type="dxa"/>
            <w:shd w:val="clear" w:color="auto" w:fill="auto"/>
            <w:vAlign w:val="center"/>
          </w:tcPr>
          <w:p w:rsidR="00546017" w:rsidRPr="002143D0" w:rsidRDefault="00D61E1F" w:rsidP="00546017">
            <w:pPr>
              <w:spacing w:line="276" w:lineRule="auto"/>
              <w:jc w:val="center"/>
              <w:rPr>
                <w:rFonts w:asciiTheme="minorHAnsi" w:hAnsiTheme="minorHAnsi"/>
                <w:sz w:val="16"/>
                <w:szCs w:val="16"/>
              </w:rPr>
            </w:pPr>
            <w:r>
              <w:rPr>
                <w:rFonts w:asciiTheme="minorHAnsi" w:hAnsiTheme="minorHAnsi"/>
                <w:sz w:val="16"/>
                <w:szCs w:val="16"/>
              </w:rPr>
              <w:t>609</w:t>
            </w:r>
          </w:p>
        </w:tc>
        <w:tc>
          <w:tcPr>
            <w:tcW w:w="3433" w:type="dxa"/>
            <w:shd w:val="clear" w:color="auto" w:fill="auto"/>
            <w:vAlign w:val="center"/>
          </w:tcPr>
          <w:p w:rsidR="00546017" w:rsidRPr="002143D0" w:rsidRDefault="00546017" w:rsidP="00546017">
            <w:pPr>
              <w:spacing w:line="276" w:lineRule="auto"/>
              <w:jc w:val="left"/>
              <w:rPr>
                <w:rFonts w:asciiTheme="minorHAnsi" w:hAnsiTheme="minorHAnsi"/>
                <w:b/>
                <w:sz w:val="16"/>
                <w:szCs w:val="16"/>
              </w:rPr>
            </w:pPr>
            <w:r w:rsidRPr="002143D0">
              <w:rPr>
                <w:rFonts w:asciiTheme="minorHAnsi" w:hAnsiTheme="minorHAnsi"/>
                <w:sz w:val="16"/>
                <w:szCs w:val="16"/>
              </w:rPr>
              <w:t>Türkiy</w:t>
            </w:r>
            <w:r w:rsidR="005A0F94" w:rsidRPr="002143D0">
              <w:rPr>
                <w:rFonts w:asciiTheme="minorHAnsi" w:hAnsiTheme="minorHAnsi"/>
                <w:sz w:val="16"/>
                <w:szCs w:val="16"/>
              </w:rPr>
              <w:t>e Damızlık Sığır Yetiş.</w:t>
            </w:r>
            <w:r w:rsidRPr="002143D0">
              <w:rPr>
                <w:rFonts w:asciiTheme="minorHAnsi" w:hAnsiTheme="minorHAnsi"/>
                <w:sz w:val="16"/>
                <w:szCs w:val="16"/>
              </w:rPr>
              <w:t xml:space="preserve"> Merkez Birliği</w:t>
            </w:r>
          </w:p>
        </w:tc>
      </w:tr>
      <w:tr w:rsidR="00E56DB0" w:rsidRPr="002143D0" w:rsidTr="005A0F94">
        <w:trPr>
          <w:trHeight w:val="20"/>
          <w:jc w:val="center"/>
        </w:trPr>
        <w:tc>
          <w:tcPr>
            <w:tcW w:w="3386" w:type="dxa"/>
            <w:shd w:val="clear" w:color="auto" w:fill="auto"/>
            <w:vAlign w:val="center"/>
          </w:tcPr>
          <w:p w:rsidR="00546017" w:rsidRPr="002143D0" w:rsidRDefault="00546017" w:rsidP="00546017">
            <w:pPr>
              <w:spacing w:line="276" w:lineRule="auto"/>
              <w:jc w:val="left"/>
              <w:rPr>
                <w:rFonts w:asciiTheme="minorHAnsi" w:hAnsiTheme="minorHAnsi"/>
                <w:sz w:val="16"/>
                <w:szCs w:val="16"/>
              </w:rPr>
            </w:pPr>
            <w:r w:rsidRPr="002143D0">
              <w:rPr>
                <w:rFonts w:asciiTheme="minorHAnsi" w:hAnsiTheme="minorHAnsi"/>
                <w:sz w:val="16"/>
                <w:szCs w:val="16"/>
              </w:rPr>
              <w:t>Çanakkale ili Arı Yetiştiricileri Birliği</w:t>
            </w:r>
          </w:p>
        </w:tc>
        <w:tc>
          <w:tcPr>
            <w:tcW w:w="1153" w:type="dxa"/>
            <w:shd w:val="clear" w:color="auto" w:fill="auto"/>
            <w:vAlign w:val="center"/>
          </w:tcPr>
          <w:p w:rsidR="00546017" w:rsidRPr="002143D0" w:rsidRDefault="00D61E1F" w:rsidP="00546017">
            <w:pPr>
              <w:spacing w:line="276" w:lineRule="auto"/>
              <w:jc w:val="center"/>
              <w:rPr>
                <w:rFonts w:asciiTheme="minorHAnsi" w:hAnsiTheme="minorHAnsi"/>
                <w:sz w:val="16"/>
                <w:szCs w:val="16"/>
              </w:rPr>
            </w:pPr>
            <w:r>
              <w:rPr>
                <w:rFonts w:asciiTheme="minorHAnsi" w:hAnsiTheme="minorHAnsi"/>
                <w:sz w:val="16"/>
                <w:szCs w:val="16"/>
              </w:rPr>
              <w:t>332</w:t>
            </w:r>
          </w:p>
        </w:tc>
        <w:tc>
          <w:tcPr>
            <w:tcW w:w="3433" w:type="dxa"/>
            <w:shd w:val="clear" w:color="auto" w:fill="auto"/>
            <w:vAlign w:val="center"/>
          </w:tcPr>
          <w:p w:rsidR="00546017" w:rsidRPr="002143D0" w:rsidRDefault="00546017" w:rsidP="00546017">
            <w:pPr>
              <w:spacing w:line="276" w:lineRule="auto"/>
              <w:jc w:val="left"/>
              <w:rPr>
                <w:rFonts w:asciiTheme="minorHAnsi" w:hAnsiTheme="minorHAnsi"/>
                <w:b/>
                <w:sz w:val="16"/>
                <w:szCs w:val="16"/>
              </w:rPr>
            </w:pPr>
            <w:r w:rsidRPr="002143D0">
              <w:rPr>
                <w:rFonts w:asciiTheme="minorHAnsi" w:hAnsiTheme="minorHAnsi"/>
                <w:sz w:val="16"/>
                <w:szCs w:val="16"/>
              </w:rPr>
              <w:t>Türkiye Arı Yetiştiricileri Merkez Birliği</w:t>
            </w:r>
          </w:p>
        </w:tc>
      </w:tr>
      <w:tr w:rsidR="00E56DB0" w:rsidRPr="002143D0" w:rsidTr="005A0F94">
        <w:trPr>
          <w:trHeight w:val="20"/>
          <w:jc w:val="center"/>
        </w:trPr>
        <w:tc>
          <w:tcPr>
            <w:tcW w:w="3386" w:type="dxa"/>
            <w:shd w:val="clear" w:color="auto" w:fill="auto"/>
            <w:vAlign w:val="center"/>
          </w:tcPr>
          <w:p w:rsidR="00546017" w:rsidRPr="002143D0" w:rsidRDefault="00546017" w:rsidP="00546017">
            <w:pPr>
              <w:spacing w:line="276" w:lineRule="auto"/>
              <w:jc w:val="left"/>
              <w:rPr>
                <w:rFonts w:asciiTheme="minorHAnsi" w:hAnsiTheme="minorHAnsi"/>
                <w:sz w:val="16"/>
                <w:szCs w:val="16"/>
              </w:rPr>
            </w:pPr>
            <w:r w:rsidRPr="002143D0">
              <w:rPr>
                <w:rFonts w:asciiTheme="minorHAnsi" w:hAnsiTheme="minorHAnsi"/>
                <w:sz w:val="16"/>
                <w:szCs w:val="16"/>
              </w:rPr>
              <w:t>Çanakkale İli Damı</w:t>
            </w:r>
            <w:r w:rsidR="005A0F94" w:rsidRPr="002143D0">
              <w:rPr>
                <w:rFonts w:asciiTheme="minorHAnsi" w:hAnsiTheme="minorHAnsi"/>
                <w:sz w:val="16"/>
                <w:szCs w:val="16"/>
              </w:rPr>
              <w:t xml:space="preserve">zlık Koyun-Keçi Yetiş. </w:t>
            </w:r>
            <w:r w:rsidRPr="002143D0">
              <w:rPr>
                <w:rFonts w:asciiTheme="minorHAnsi" w:hAnsiTheme="minorHAnsi"/>
                <w:sz w:val="16"/>
                <w:szCs w:val="16"/>
              </w:rPr>
              <w:t>Birliği</w:t>
            </w:r>
          </w:p>
        </w:tc>
        <w:tc>
          <w:tcPr>
            <w:tcW w:w="1153" w:type="dxa"/>
            <w:shd w:val="clear" w:color="auto" w:fill="auto"/>
            <w:vAlign w:val="center"/>
          </w:tcPr>
          <w:p w:rsidR="00546017" w:rsidRPr="002143D0" w:rsidRDefault="00546017" w:rsidP="00546017">
            <w:pPr>
              <w:spacing w:line="276" w:lineRule="auto"/>
              <w:jc w:val="center"/>
              <w:rPr>
                <w:rFonts w:asciiTheme="minorHAnsi" w:hAnsiTheme="minorHAnsi"/>
                <w:sz w:val="16"/>
                <w:szCs w:val="16"/>
              </w:rPr>
            </w:pPr>
            <w:r w:rsidRPr="002143D0">
              <w:rPr>
                <w:rFonts w:asciiTheme="minorHAnsi" w:hAnsiTheme="minorHAnsi"/>
                <w:sz w:val="16"/>
                <w:szCs w:val="16"/>
              </w:rPr>
              <w:t>6209</w:t>
            </w:r>
          </w:p>
        </w:tc>
        <w:tc>
          <w:tcPr>
            <w:tcW w:w="3433" w:type="dxa"/>
            <w:shd w:val="clear" w:color="auto" w:fill="auto"/>
            <w:vAlign w:val="center"/>
          </w:tcPr>
          <w:p w:rsidR="00546017" w:rsidRPr="002143D0" w:rsidRDefault="00546017" w:rsidP="00546017">
            <w:pPr>
              <w:spacing w:line="276" w:lineRule="auto"/>
              <w:jc w:val="left"/>
              <w:rPr>
                <w:rFonts w:asciiTheme="minorHAnsi" w:hAnsiTheme="minorHAnsi"/>
                <w:b/>
                <w:sz w:val="16"/>
                <w:szCs w:val="16"/>
              </w:rPr>
            </w:pPr>
            <w:r w:rsidRPr="002143D0">
              <w:rPr>
                <w:rFonts w:asciiTheme="minorHAnsi" w:hAnsiTheme="minorHAnsi"/>
                <w:sz w:val="16"/>
                <w:szCs w:val="16"/>
              </w:rPr>
              <w:t>Türkiye Damı</w:t>
            </w:r>
            <w:r w:rsidR="005A0F94" w:rsidRPr="002143D0">
              <w:rPr>
                <w:rFonts w:asciiTheme="minorHAnsi" w:hAnsiTheme="minorHAnsi"/>
                <w:sz w:val="16"/>
                <w:szCs w:val="16"/>
              </w:rPr>
              <w:t xml:space="preserve">zlık Koyun-Keçi Yetiş. </w:t>
            </w:r>
            <w:r w:rsidRPr="002143D0">
              <w:rPr>
                <w:rFonts w:asciiTheme="minorHAnsi" w:hAnsiTheme="minorHAnsi"/>
                <w:sz w:val="16"/>
                <w:szCs w:val="16"/>
              </w:rPr>
              <w:t>Merkez Birliği</w:t>
            </w:r>
          </w:p>
        </w:tc>
      </w:tr>
    </w:tbl>
    <w:p w:rsidR="007B0AE5" w:rsidRDefault="007B0AE5" w:rsidP="007B0AE5"/>
    <w:p w:rsidR="00665CDE" w:rsidRPr="002143D0" w:rsidRDefault="003C1838" w:rsidP="00BD1403">
      <w:pPr>
        <w:pStyle w:val="Balk4"/>
        <w:spacing w:after="0"/>
        <w:rPr>
          <w:szCs w:val="22"/>
        </w:rPr>
      </w:pPr>
      <w:bookmarkStart w:id="905" w:name="_Toc525548197"/>
      <w:r w:rsidRPr="002143D0">
        <w:rPr>
          <w:szCs w:val="22"/>
        </w:rPr>
        <w:lastRenderedPageBreak/>
        <w:t>4.7</w:t>
      </w:r>
      <w:r w:rsidR="00665CDE" w:rsidRPr="002143D0">
        <w:rPr>
          <w:szCs w:val="22"/>
        </w:rPr>
        <w:t>.1.4. Kooperatifçilik Çalışmaları</w:t>
      </w:r>
      <w:bookmarkEnd w:id="901"/>
      <w:bookmarkEnd w:id="902"/>
      <w:bookmarkEnd w:id="903"/>
      <w:bookmarkEnd w:id="904"/>
      <w:bookmarkEnd w:id="905"/>
      <w:r w:rsidR="00665CDE" w:rsidRPr="002143D0">
        <w:rPr>
          <w:szCs w:val="22"/>
        </w:rPr>
        <w:t xml:space="preserve"> </w:t>
      </w:r>
    </w:p>
    <w:p w:rsidR="00546017" w:rsidRPr="002143D0" w:rsidRDefault="00546017" w:rsidP="00546017">
      <w:pPr>
        <w:spacing w:line="276" w:lineRule="auto"/>
        <w:ind w:firstLine="709"/>
        <w:rPr>
          <w:rFonts w:asciiTheme="minorHAnsi" w:hAnsiTheme="minorHAnsi"/>
          <w:sz w:val="22"/>
          <w:szCs w:val="22"/>
        </w:rPr>
      </w:pPr>
      <w:r w:rsidRPr="002143D0">
        <w:rPr>
          <w:rFonts w:asciiTheme="minorHAnsi" w:hAnsiTheme="minorHAnsi"/>
          <w:b/>
          <w:sz w:val="22"/>
          <w:szCs w:val="22"/>
        </w:rPr>
        <w:t xml:space="preserve">Kooperatif ve Birlik Kuruluşları; </w:t>
      </w:r>
      <w:r w:rsidRPr="002143D0">
        <w:rPr>
          <w:rFonts w:asciiTheme="minorHAnsi" w:hAnsiTheme="minorHAnsi"/>
          <w:sz w:val="22"/>
          <w:szCs w:val="22"/>
        </w:rPr>
        <w:t>Kooperatif kuruluşu için 201</w:t>
      </w:r>
      <w:r w:rsidR="00D61E1F">
        <w:rPr>
          <w:rFonts w:asciiTheme="minorHAnsi" w:hAnsiTheme="minorHAnsi"/>
          <w:sz w:val="22"/>
          <w:szCs w:val="22"/>
        </w:rPr>
        <w:t>7</w:t>
      </w:r>
      <w:r w:rsidRPr="002143D0">
        <w:rPr>
          <w:rFonts w:asciiTheme="minorHAnsi" w:hAnsiTheme="minorHAnsi"/>
          <w:sz w:val="22"/>
          <w:szCs w:val="22"/>
        </w:rPr>
        <w:t xml:space="preserve"> yılında Müdürlüğümüze </w:t>
      </w:r>
      <w:r w:rsidR="00823A03" w:rsidRPr="002143D0">
        <w:rPr>
          <w:rFonts w:asciiTheme="minorHAnsi" w:hAnsiTheme="minorHAnsi"/>
          <w:sz w:val="22"/>
          <w:szCs w:val="22"/>
        </w:rPr>
        <w:t>8</w:t>
      </w:r>
      <w:r w:rsidRPr="002143D0">
        <w:rPr>
          <w:rFonts w:asciiTheme="minorHAnsi" w:hAnsiTheme="minorHAnsi"/>
          <w:sz w:val="22"/>
          <w:szCs w:val="22"/>
        </w:rPr>
        <w:t xml:space="preserve"> adet müracaat gelmiş olup, </w:t>
      </w:r>
      <w:r w:rsidR="00D61E1F">
        <w:rPr>
          <w:rFonts w:asciiTheme="minorHAnsi" w:hAnsiTheme="minorHAnsi"/>
          <w:sz w:val="22"/>
          <w:szCs w:val="22"/>
        </w:rPr>
        <w:t>6</w:t>
      </w:r>
      <w:r w:rsidRPr="002143D0">
        <w:rPr>
          <w:rFonts w:asciiTheme="minorHAnsi" w:hAnsiTheme="minorHAnsi"/>
          <w:sz w:val="22"/>
          <w:szCs w:val="22"/>
        </w:rPr>
        <w:t xml:space="preserve"> adet kooperatif</w:t>
      </w:r>
      <w:r w:rsidR="00823A03" w:rsidRPr="002143D0">
        <w:rPr>
          <w:rFonts w:asciiTheme="minorHAnsi" w:hAnsiTheme="minorHAnsi"/>
          <w:sz w:val="22"/>
          <w:szCs w:val="22"/>
        </w:rPr>
        <w:t>in</w:t>
      </w:r>
      <w:r w:rsidRPr="002143D0">
        <w:rPr>
          <w:rFonts w:asciiTheme="minorHAnsi" w:hAnsiTheme="minorHAnsi"/>
          <w:sz w:val="22"/>
          <w:szCs w:val="22"/>
        </w:rPr>
        <w:t xml:space="preserve"> kuruluş işlemleri tamamlanmıştır. </w:t>
      </w:r>
    </w:p>
    <w:p w:rsidR="00546017" w:rsidRPr="002143D0" w:rsidRDefault="00546017" w:rsidP="00546017">
      <w:pPr>
        <w:spacing w:line="276" w:lineRule="auto"/>
        <w:ind w:firstLine="360"/>
        <w:rPr>
          <w:rFonts w:asciiTheme="minorHAnsi" w:hAnsiTheme="minorHAnsi"/>
          <w:sz w:val="22"/>
          <w:szCs w:val="22"/>
        </w:rPr>
      </w:pPr>
      <w:r w:rsidRPr="002143D0">
        <w:rPr>
          <w:rFonts w:asciiTheme="minorHAnsi" w:hAnsiTheme="minorHAnsi"/>
          <w:sz w:val="22"/>
          <w:szCs w:val="22"/>
        </w:rPr>
        <w:t xml:space="preserve">İlimizde 3 adet birim kooperatiflerin üst birliği olan, Kooperatif Birlikleri bulunmaktadır. </w:t>
      </w:r>
    </w:p>
    <w:p w:rsidR="00546017" w:rsidRPr="002143D0" w:rsidRDefault="00546017" w:rsidP="00F85BE6">
      <w:pPr>
        <w:numPr>
          <w:ilvl w:val="0"/>
          <w:numId w:val="5"/>
        </w:numPr>
        <w:spacing w:after="200" w:line="276" w:lineRule="auto"/>
        <w:contextualSpacing/>
        <w:rPr>
          <w:rFonts w:asciiTheme="minorHAnsi" w:hAnsiTheme="minorHAnsi"/>
          <w:sz w:val="22"/>
          <w:szCs w:val="22"/>
        </w:rPr>
      </w:pPr>
      <w:r w:rsidRPr="002143D0">
        <w:rPr>
          <w:rFonts w:asciiTheme="minorHAnsi" w:hAnsiTheme="minorHAnsi"/>
          <w:sz w:val="22"/>
          <w:szCs w:val="22"/>
        </w:rPr>
        <w:t xml:space="preserve">Çanakkale Tarımsal ve Diğer Tarımsal Amaçlı Kooperatifler Birliği, </w:t>
      </w:r>
    </w:p>
    <w:p w:rsidR="00546017" w:rsidRPr="002143D0" w:rsidRDefault="00546017" w:rsidP="00F85BE6">
      <w:pPr>
        <w:numPr>
          <w:ilvl w:val="0"/>
          <w:numId w:val="5"/>
        </w:numPr>
        <w:spacing w:after="200" w:line="276" w:lineRule="auto"/>
        <w:contextualSpacing/>
        <w:rPr>
          <w:rFonts w:asciiTheme="minorHAnsi" w:hAnsiTheme="minorHAnsi"/>
          <w:sz w:val="22"/>
          <w:szCs w:val="22"/>
        </w:rPr>
      </w:pPr>
      <w:r w:rsidRPr="002143D0">
        <w:rPr>
          <w:rFonts w:asciiTheme="minorHAnsi" w:hAnsiTheme="minorHAnsi"/>
          <w:sz w:val="22"/>
          <w:szCs w:val="22"/>
        </w:rPr>
        <w:t xml:space="preserve">Çanakkale Bölgesi Su Ürünleri Kooperatifleri Birliği  </w:t>
      </w:r>
    </w:p>
    <w:p w:rsidR="00546017" w:rsidRPr="002143D0" w:rsidRDefault="00546017" w:rsidP="00BD1403">
      <w:pPr>
        <w:numPr>
          <w:ilvl w:val="0"/>
          <w:numId w:val="5"/>
        </w:numPr>
        <w:spacing w:after="200" w:line="276" w:lineRule="auto"/>
        <w:contextualSpacing/>
        <w:rPr>
          <w:rFonts w:asciiTheme="minorHAnsi" w:hAnsiTheme="minorHAnsi"/>
          <w:sz w:val="22"/>
          <w:szCs w:val="22"/>
        </w:rPr>
      </w:pPr>
      <w:r w:rsidRPr="002143D0">
        <w:rPr>
          <w:rFonts w:asciiTheme="minorHAnsi" w:hAnsiTheme="minorHAnsi"/>
          <w:sz w:val="22"/>
          <w:szCs w:val="22"/>
        </w:rPr>
        <w:t xml:space="preserve">Çanakkale Bölgesi Hayvancılık Kooperatifleri Birliğidir </w:t>
      </w:r>
    </w:p>
    <w:p w:rsidR="00546017" w:rsidRPr="002143D0" w:rsidRDefault="00546017" w:rsidP="00CB1CE6">
      <w:pPr>
        <w:spacing w:before="120"/>
        <w:ind w:firstLine="709"/>
        <w:rPr>
          <w:rFonts w:asciiTheme="minorHAnsi" w:hAnsiTheme="minorHAnsi"/>
          <w:sz w:val="22"/>
          <w:szCs w:val="22"/>
        </w:rPr>
      </w:pPr>
      <w:r w:rsidRPr="002143D0">
        <w:rPr>
          <w:rFonts w:asciiTheme="minorHAnsi" w:hAnsiTheme="minorHAnsi"/>
          <w:b/>
          <w:sz w:val="22"/>
          <w:szCs w:val="22"/>
        </w:rPr>
        <w:t>Yatırıma Alınan ve İşletme Kredisi Verilen Kooperatifler ve Durumu</w:t>
      </w:r>
    </w:p>
    <w:p w:rsidR="00546017" w:rsidRPr="00326E48" w:rsidRDefault="00546017" w:rsidP="00BD1403">
      <w:pPr>
        <w:spacing w:line="276" w:lineRule="auto"/>
        <w:ind w:firstLine="708"/>
        <w:rPr>
          <w:rFonts w:asciiTheme="minorHAnsi" w:hAnsiTheme="minorHAnsi"/>
          <w:sz w:val="22"/>
          <w:szCs w:val="22"/>
        </w:rPr>
      </w:pPr>
      <w:r w:rsidRPr="00326E48">
        <w:rPr>
          <w:rFonts w:asciiTheme="minorHAnsi" w:hAnsiTheme="minorHAnsi"/>
          <w:sz w:val="22"/>
          <w:szCs w:val="22"/>
        </w:rPr>
        <w:t>201</w:t>
      </w:r>
      <w:r w:rsidR="00D61E1F" w:rsidRPr="00326E48">
        <w:rPr>
          <w:rFonts w:asciiTheme="minorHAnsi" w:hAnsiTheme="minorHAnsi"/>
          <w:sz w:val="22"/>
          <w:szCs w:val="22"/>
        </w:rPr>
        <w:t>7</w:t>
      </w:r>
      <w:r w:rsidRPr="00326E48">
        <w:rPr>
          <w:rFonts w:asciiTheme="minorHAnsi" w:hAnsiTheme="minorHAnsi"/>
          <w:sz w:val="22"/>
          <w:szCs w:val="22"/>
        </w:rPr>
        <w:t xml:space="preserve"> yılı içerisinde Kredi tahsisi olmamış olup 02/01/2014 tarihli ve 2014/5767 sayılı Bakanlar Kurulu Kararı ve bu amaçla hazırlanan 2014/8 sayılı tebliğ kapsamında tarımsal amaçlı kooperatiflerin finansman ihtiyaçlarının uygun koşullarda karşılanması amacıyla yatırım projeleri T.C. Ziraat Bankası A.Ş. ve Tarım Kredi Kooperatiflerine devredilmiştir.</w:t>
      </w:r>
    </w:p>
    <w:p w:rsidR="00546017" w:rsidRPr="00326E48" w:rsidRDefault="00546017" w:rsidP="00CB1CE6">
      <w:pPr>
        <w:spacing w:before="120"/>
        <w:ind w:firstLine="709"/>
        <w:rPr>
          <w:rFonts w:asciiTheme="minorHAnsi" w:hAnsiTheme="minorHAnsi"/>
          <w:b/>
          <w:sz w:val="22"/>
          <w:szCs w:val="22"/>
        </w:rPr>
      </w:pPr>
      <w:r w:rsidRPr="00326E48">
        <w:rPr>
          <w:rFonts w:asciiTheme="minorHAnsi" w:hAnsiTheme="minorHAnsi"/>
          <w:b/>
          <w:sz w:val="22"/>
          <w:szCs w:val="22"/>
        </w:rPr>
        <w:t xml:space="preserve">Genel Kurul ve Denetim Çalışmaları </w:t>
      </w:r>
    </w:p>
    <w:p w:rsidR="00823A03" w:rsidRPr="00326E48" w:rsidRDefault="00546017" w:rsidP="00FA1E1C">
      <w:pPr>
        <w:spacing w:line="276" w:lineRule="auto"/>
        <w:ind w:firstLine="708"/>
        <w:rPr>
          <w:rFonts w:asciiTheme="minorHAnsi" w:hAnsiTheme="minorHAnsi"/>
          <w:sz w:val="22"/>
          <w:szCs w:val="22"/>
        </w:rPr>
      </w:pPr>
      <w:r w:rsidRPr="00326E48">
        <w:rPr>
          <w:rFonts w:asciiTheme="minorHAnsi" w:hAnsiTheme="minorHAnsi"/>
          <w:sz w:val="22"/>
          <w:szCs w:val="22"/>
        </w:rPr>
        <w:t>201</w:t>
      </w:r>
      <w:r w:rsidR="00D61E1F" w:rsidRPr="00326E48">
        <w:rPr>
          <w:rFonts w:asciiTheme="minorHAnsi" w:hAnsiTheme="minorHAnsi"/>
          <w:sz w:val="22"/>
          <w:szCs w:val="22"/>
        </w:rPr>
        <w:t>7</w:t>
      </w:r>
      <w:r w:rsidRPr="00326E48">
        <w:rPr>
          <w:rFonts w:asciiTheme="minorHAnsi" w:hAnsiTheme="minorHAnsi"/>
          <w:sz w:val="22"/>
          <w:szCs w:val="22"/>
        </w:rPr>
        <w:t xml:space="preserve"> yılı içerisinde ilimizde faaliyet gösteren 1</w:t>
      </w:r>
      <w:r w:rsidR="00D61E1F" w:rsidRPr="00326E48">
        <w:rPr>
          <w:rFonts w:asciiTheme="minorHAnsi" w:hAnsiTheme="minorHAnsi"/>
          <w:sz w:val="22"/>
          <w:szCs w:val="22"/>
        </w:rPr>
        <w:t>6</w:t>
      </w:r>
      <w:r w:rsidRPr="00326E48">
        <w:rPr>
          <w:rFonts w:asciiTheme="minorHAnsi" w:hAnsiTheme="minorHAnsi"/>
          <w:sz w:val="22"/>
          <w:szCs w:val="22"/>
        </w:rPr>
        <w:t xml:space="preserve"> adet tarımsal amaçlı kooperatif genel kurulunu yapmadığından dolayı ilgili mevzuatlar gereğince işlemleri devam etmekte olup, diğer kooperatif ve birliklerin olağan genel kurul toplantıları yapılmıştır. 201</w:t>
      </w:r>
      <w:r w:rsidR="00D61E1F" w:rsidRPr="00326E48">
        <w:rPr>
          <w:rFonts w:asciiTheme="minorHAnsi" w:hAnsiTheme="minorHAnsi"/>
          <w:sz w:val="22"/>
          <w:szCs w:val="22"/>
        </w:rPr>
        <w:t>7</w:t>
      </w:r>
      <w:r w:rsidRPr="00326E48">
        <w:rPr>
          <w:rFonts w:asciiTheme="minorHAnsi" w:hAnsiTheme="minorHAnsi"/>
          <w:sz w:val="22"/>
          <w:szCs w:val="22"/>
        </w:rPr>
        <w:t xml:space="preserve"> yılı içerisinde İl Müdürlüğümüze </w:t>
      </w:r>
      <w:r w:rsidR="00823A03" w:rsidRPr="00326E48">
        <w:rPr>
          <w:rFonts w:asciiTheme="minorHAnsi" w:hAnsiTheme="minorHAnsi"/>
          <w:sz w:val="22"/>
          <w:szCs w:val="22"/>
        </w:rPr>
        <w:t>9</w:t>
      </w:r>
      <w:r w:rsidRPr="00326E48">
        <w:rPr>
          <w:rFonts w:asciiTheme="minorHAnsi" w:hAnsiTheme="minorHAnsi"/>
          <w:sz w:val="22"/>
          <w:szCs w:val="22"/>
        </w:rPr>
        <w:t xml:space="preserve"> adet şikâyet dilekçesi gelmiştir. İncelemeleri yapılarak dilekçe sahibine ve Bakanlığ</w:t>
      </w:r>
      <w:r w:rsidR="00823A03" w:rsidRPr="00326E48">
        <w:rPr>
          <w:rFonts w:asciiTheme="minorHAnsi" w:hAnsiTheme="minorHAnsi"/>
          <w:sz w:val="22"/>
          <w:szCs w:val="22"/>
        </w:rPr>
        <w:t>ımız Tarım Reformu Genel Müdürlüğüne</w:t>
      </w:r>
      <w:r w:rsidRPr="00326E48">
        <w:rPr>
          <w:rFonts w:asciiTheme="minorHAnsi" w:hAnsiTheme="minorHAnsi"/>
          <w:sz w:val="22"/>
          <w:szCs w:val="22"/>
        </w:rPr>
        <w:t xml:space="preserve"> bilgi verilmiştir.</w:t>
      </w:r>
    </w:p>
    <w:p w:rsidR="00C637A7" w:rsidRPr="00326E48" w:rsidRDefault="00D61E1F" w:rsidP="00C637A7">
      <w:pPr>
        <w:ind w:firstLine="567"/>
        <w:rPr>
          <w:rFonts w:asciiTheme="minorHAnsi" w:hAnsiTheme="minorHAnsi"/>
          <w:sz w:val="22"/>
          <w:szCs w:val="22"/>
        </w:rPr>
      </w:pPr>
      <w:r w:rsidRPr="00326E48">
        <w:rPr>
          <w:rFonts w:asciiTheme="minorHAnsi" w:hAnsiTheme="minorHAnsi"/>
          <w:b/>
          <w:sz w:val="22"/>
          <w:szCs w:val="22"/>
        </w:rPr>
        <w:t>Çiftçi Toplantıları</w:t>
      </w:r>
      <w:r w:rsidR="00C637A7" w:rsidRPr="00326E48">
        <w:rPr>
          <w:rFonts w:asciiTheme="minorHAnsi" w:hAnsiTheme="minorHAnsi"/>
          <w:b/>
          <w:sz w:val="22"/>
          <w:szCs w:val="22"/>
        </w:rPr>
        <w:t>;</w:t>
      </w:r>
      <w:r w:rsidR="00C637A7" w:rsidRPr="00326E48">
        <w:rPr>
          <w:rFonts w:asciiTheme="minorHAnsi" w:hAnsiTheme="minorHAnsi"/>
          <w:sz w:val="22"/>
          <w:szCs w:val="22"/>
        </w:rPr>
        <w:t xml:space="preserve"> Kooperatif yönetici ve ortaklarına yönelik olarak; Genel Kooperatifçilik eğitimi, kredilendirme ve geri ödemeler, hayvan sağlığı, bakım ve besleme, suni tohumlama, yem bitkisi üretimi, silaj yapımı, süt sağım teknikleri ve hijyen konuları, Kırsal Kalkınma Hibe Programları ile diğer tarımsal desteklemeler hakkında bilgiler verilmiştir. 201</w:t>
      </w:r>
      <w:r w:rsidRPr="00326E48">
        <w:rPr>
          <w:rFonts w:asciiTheme="minorHAnsi" w:hAnsiTheme="minorHAnsi"/>
          <w:sz w:val="22"/>
          <w:szCs w:val="22"/>
        </w:rPr>
        <w:t>7</w:t>
      </w:r>
      <w:r w:rsidR="00C637A7" w:rsidRPr="00326E48">
        <w:rPr>
          <w:rFonts w:asciiTheme="minorHAnsi" w:hAnsiTheme="minorHAnsi"/>
          <w:sz w:val="22"/>
          <w:szCs w:val="22"/>
        </w:rPr>
        <w:t xml:space="preserve"> yılında </w:t>
      </w:r>
      <w:r w:rsidRPr="00326E48">
        <w:rPr>
          <w:rFonts w:asciiTheme="minorHAnsi" w:hAnsiTheme="minorHAnsi"/>
          <w:sz w:val="22"/>
          <w:szCs w:val="22"/>
        </w:rPr>
        <w:t xml:space="preserve">16 </w:t>
      </w:r>
      <w:r w:rsidR="00C637A7" w:rsidRPr="00326E48">
        <w:rPr>
          <w:rFonts w:asciiTheme="minorHAnsi" w:hAnsiTheme="minorHAnsi"/>
          <w:sz w:val="22"/>
          <w:szCs w:val="22"/>
        </w:rPr>
        <w:t xml:space="preserve">çiftçi toplantısı gerçekleştirilmiş olup </w:t>
      </w:r>
      <w:r w:rsidRPr="00326E48">
        <w:rPr>
          <w:rFonts w:asciiTheme="minorHAnsi" w:hAnsiTheme="minorHAnsi"/>
          <w:sz w:val="22"/>
          <w:szCs w:val="22"/>
        </w:rPr>
        <w:t>827</w:t>
      </w:r>
      <w:r w:rsidR="00C637A7" w:rsidRPr="00326E48">
        <w:rPr>
          <w:rFonts w:asciiTheme="minorHAnsi" w:hAnsiTheme="minorHAnsi"/>
          <w:sz w:val="22"/>
          <w:szCs w:val="22"/>
        </w:rPr>
        <w:t xml:space="preserve"> çiftçimiz katılım göstermiştir.</w:t>
      </w:r>
    </w:p>
    <w:p w:rsidR="00665CDE" w:rsidRPr="002143D0" w:rsidRDefault="003C1838" w:rsidP="00CB1CE6">
      <w:pPr>
        <w:pStyle w:val="Balk4"/>
        <w:spacing w:before="120" w:after="0"/>
        <w:rPr>
          <w:szCs w:val="22"/>
        </w:rPr>
      </w:pPr>
      <w:bookmarkStart w:id="906" w:name="_Toc378852777"/>
      <w:bookmarkStart w:id="907" w:name="_Toc379183317"/>
      <w:bookmarkStart w:id="908" w:name="_Toc379185179"/>
      <w:bookmarkStart w:id="909" w:name="_Toc386732034"/>
      <w:bookmarkStart w:id="910" w:name="_Toc525548198"/>
      <w:r w:rsidRPr="002143D0">
        <w:rPr>
          <w:szCs w:val="22"/>
        </w:rPr>
        <w:t>4.7</w:t>
      </w:r>
      <w:r w:rsidR="00665CDE" w:rsidRPr="002143D0">
        <w:rPr>
          <w:szCs w:val="22"/>
        </w:rPr>
        <w:t>.1.</w:t>
      </w:r>
      <w:r w:rsidR="00C637A7" w:rsidRPr="002143D0">
        <w:rPr>
          <w:szCs w:val="22"/>
        </w:rPr>
        <w:t>5</w:t>
      </w:r>
      <w:r w:rsidR="00665CDE" w:rsidRPr="002143D0">
        <w:rPr>
          <w:szCs w:val="22"/>
        </w:rPr>
        <w:t>. Kırsal Kalkınma Yatırımlarının Desteklenmesi</w:t>
      </w:r>
      <w:bookmarkEnd w:id="906"/>
      <w:bookmarkEnd w:id="907"/>
      <w:bookmarkEnd w:id="908"/>
      <w:bookmarkEnd w:id="909"/>
      <w:bookmarkEnd w:id="910"/>
    </w:p>
    <w:p w:rsidR="00546017" w:rsidRPr="002143D0" w:rsidRDefault="00621DEE" w:rsidP="00546017">
      <w:pPr>
        <w:spacing w:line="276" w:lineRule="auto"/>
        <w:ind w:firstLine="708"/>
        <w:rPr>
          <w:rFonts w:asciiTheme="minorHAnsi" w:hAnsiTheme="minorHAnsi"/>
          <w:sz w:val="22"/>
          <w:szCs w:val="22"/>
        </w:rPr>
      </w:pPr>
      <w:r w:rsidRPr="002143D0">
        <w:rPr>
          <w:rFonts w:asciiTheme="minorHAnsi" w:hAnsiTheme="minorHAnsi"/>
          <w:sz w:val="22"/>
          <w:szCs w:val="22"/>
        </w:rPr>
        <w:t xml:space="preserve">Kırsal Kalkınma Plan ve Programı ile 2006-2020 Ulusal Tarım Stratejisi çerçevesinde uygulanmakta olan “Kırsal Kalkınma Desteklenmesi Programı” Ekonomik Yatırımlar, Bireysel Sulama Ekipmanları Alımı Desteklemesi ve Genç Çiftçi Projesi olarak üç bölümde uygulanmaktadır. Ekonomik Yatırım Programı kapsamında toplam 10 etapta toplam 83 adet proje, Makine ve Ekipman Programı kapsamında 2499 adet makine ekipman alımı ve Bireysel Sulama Ekipmanı alımında </w:t>
      </w:r>
      <w:r w:rsidR="00D61E1F">
        <w:rPr>
          <w:rFonts w:asciiTheme="minorHAnsi" w:hAnsiTheme="minorHAnsi"/>
          <w:sz w:val="22"/>
          <w:szCs w:val="22"/>
        </w:rPr>
        <w:t>115</w:t>
      </w:r>
      <w:r w:rsidRPr="002143D0">
        <w:rPr>
          <w:rFonts w:asciiTheme="minorHAnsi" w:hAnsiTheme="minorHAnsi"/>
          <w:sz w:val="22"/>
          <w:szCs w:val="22"/>
        </w:rPr>
        <w:t xml:space="preserve"> adet projeye  % 50 ve 2016 Yılından itibaren uygulamaya konulan Genç Çiftçi Projesinde </w:t>
      </w:r>
      <w:r w:rsidR="00D61E1F">
        <w:rPr>
          <w:rFonts w:asciiTheme="minorHAnsi" w:hAnsiTheme="minorHAnsi"/>
          <w:sz w:val="22"/>
          <w:szCs w:val="22"/>
        </w:rPr>
        <w:t>480</w:t>
      </w:r>
      <w:r w:rsidRPr="002143D0">
        <w:rPr>
          <w:rFonts w:asciiTheme="minorHAnsi" w:hAnsiTheme="minorHAnsi"/>
          <w:sz w:val="22"/>
          <w:szCs w:val="22"/>
        </w:rPr>
        <w:t xml:space="preserve"> çiftçimize 30 bin liraya kadar hibe desteği verilmek suretiyle çiftçimize ve İlimiz ekonomisine katkı sağlanmıştır</w:t>
      </w: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7B0AE5" w:rsidRDefault="007B0AE5" w:rsidP="00CB1CE6">
      <w:pPr>
        <w:jc w:val="center"/>
        <w:rPr>
          <w:rFonts w:asciiTheme="minorHAnsi" w:hAnsiTheme="minorHAnsi"/>
          <w:b/>
          <w:bCs/>
          <w:sz w:val="18"/>
          <w:szCs w:val="18"/>
        </w:rPr>
      </w:pPr>
    </w:p>
    <w:p w:rsidR="007B0AE5" w:rsidRDefault="007B0AE5" w:rsidP="00CB1CE6">
      <w:pPr>
        <w:jc w:val="center"/>
        <w:rPr>
          <w:rFonts w:asciiTheme="minorHAnsi" w:hAnsiTheme="minorHAnsi"/>
          <w:b/>
          <w:bCs/>
          <w:sz w:val="18"/>
          <w:szCs w:val="18"/>
        </w:rPr>
      </w:pPr>
    </w:p>
    <w:p w:rsidR="007B0AE5" w:rsidRDefault="007B0AE5"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621DEE" w:rsidRPr="002143D0" w:rsidRDefault="00621DEE" w:rsidP="00CB1CE6">
      <w:pPr>
        <w:jc w:val="center"/>
        <w:rPr>
          <w:rFonts w:asciiTheme="minorHAnsi" w:hAnsiTheme="minorHAnsi"/>
          <w:b/>
          <w:bCs/>
          <w:sz w:val="18"/>
          <w:szCs w:val="18"/>
        </w:rPr>
      </w:pPr>
      <w:r w:rsidRPr="002143D0">
        <w:rPr>
          <w:rFonts w:asciiTheme="minorHAnsi" w:hAnsiTheme="minorHAnsi"/>
          <w:b/>
          <w:bCs/>
          <w:sz w:val="18"/>
          <w:szCs w:val="18"/>
        </w:rPr>
        <w:lastRenderedPageBreak/>
        <w:t>2007-201</w:t>
      </w:r>
      <w:r w:rsidR="00D61E1F">
        <w:rPr>
          <w:rFonts w:asciiTheme="minorHAnsi" w:hAnsiTheme="minorHAnsi"/>
          <w:b/>
          <w:bCs/>
          <w:sz w:val="18"/>
          <w:szCs w:val="18"/>
        </w:rPr>
        <w:t>7</w:t>
      </w:r>
      <w:r w:rsidRPr="002143D0">
        <w:rPr>
          <w:rFonts w:asciiTheme="minorHAnsi" w:hAnsiTheme="minorHAnsi"/>
          <w:b/>
          <w:bCs/>
          <w:sz w:val="18"/>
          <w:szCs w:val="18"/>
        </w:rPr>
        <w:t xml:space="preserve"> Yılları arası </w:t>
      </w:r>
      <w:r w:rsidRPr="002143D0">
        <w:rPr>
          <w:rFonts w:asciiTheme="minorHAnsi" w:hAnsiTheme="minorHAnsi"/>
          <w:b/>
          <w:bCs/>
          <w:i/>
          <w:sz w:val="18"/>
          <w:szCs w:val="18"/>
        </w:rPr>
        <w:t>Kırsal Kalkınma Yatırımları Destekleme Programı</w:t>
      </w:r>
      <w:r w:rsidRPr="002143D0">
        <w:rPr>
          <w:rFonts w:asciiTheme="minorHAnsi" w:hAnsiTheme="minorHAnsi"/>
          <w:b/>
          <w:bCs/>
          <w:sz w:val="18"/>
          <w:szCs w:val="18"/>
        </w:rPr>
        <w:t xml:space="preserve"> </w:t>
      </w:r>
    </w:p>
    <w:p w:rsidR="00621DEE" w:rsidRPr="002143D0" w:rsidRDefault="00621DEE" w:rsidP="00621DEE">
      <w:pPr>
        <w:spacing w:line="276" w:lineRule="auto"/>
        <w:jc w:val="center"/>
        <w:rPr>
          <w:rFonts w:asciiTheme="minorHAnsi" w:hAnsiTheme="minorHAnsi"/>
          <w:b/>
          <w:bCs/>
          <w:sz w:val="18"/>
          <w:szCs w:val="18"/>
        </w:rPr>
      </w:pPr>
      <w:r w:rsidRPr="002143D0">
        <w:rPr>
          <w:rFonts w:asciiTheme="minorHAnsi" w:hAnsiTheme="minorHAnsi"/>
          <w:b/>
          <w:bCs/>
          <w:sz w:val="18"/>
          <w:szCs w:val="18"/>
        </w:rPr>
        <w:t>Kapsamında Yapılan Hibe Ödeme Tutarları</w:t>
      </w:r>
    </w:p>
    <w:tbl>
      <w:tblPr>
        <w:tblW w:w="8309" w:type="dxa"/>
        <w:jc w:val="center"/>
        <w:tblCellMar>
          <w:left w:w="70" w:type="dxa"/>
          <w:right w:w="70" w:type="dxa"/>
        </w:tblCellMar>
        <w:tblLook w:val="04A0" w:firstRow="1" w:lastRow="0" w:firstColumn="1" w:lastColumn="0" w:noHBand="0" w:noVBand="1"/>
      </w:tblPr>
      <w:tblGrid>
        <w:gridCol w:w="960"/>
        <w:gridCol w:w="1310"/>
        <w:gridCol w:w="1269"/>
        <w:gridCol w:w="1418"/>
        <w:gridCol w:w="1275"/>
        <w:gridCol w:w="851"/>
        <w:gridCol w:w="1226"/>
      </w:tblGrid>
      <w:tr w:rsidR="00621DEE" w:rsidRPr="002143D0" w:rsidTr="00D61E1F">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rsidR="00621DEE" w:rsidRPr="002143D0" w:rsidRDefault="00621DEE" w:rsidP="00FB269F">
            <w:pPr>
              <w:jc w:val="left"/>
              <w:rPr>
                <w:rFonts w:asciiTheme="minorHAnsi" w:hAnsiTheme="minorHAnsi"/>
                <w:b/>
                <w:bCs/>
                <w:sz w:val="16"/>
                <w:szCs w:val="16"/>
              </w:rPr>
            </w:pPr>
            <w:r w:rsidRPr="002143D0">
              <w:rPr>
                <w:rFonts w:asciiTheme="minorHAnsi" w:hAnsiTheme="minorHAnsi"/>
                <w:b/>
                <w:bCs/>
                <w:sz w:val="16"/>
                <w:szCs w:val="16"/>
              </w:rPr>
              <w:t>Yıl</w:t>
            </w:r>
          </w:p>
        </w:tc>
        <w:tc>
          <w:tcPr>
            <w:tcW w:w="1310" w:type="dxa"/>
            <w:tcBorders>
              <w:top w:val="single" w:sz="4" w:space="0" w:color="auto"/>
              <w:left w:val="nil"/>
              <w:bottom w:val="single" w:sz="4" w:space="0" w:color="auto"/>
              <w:right w:val="single" w:sz="4" w:space="0" w:color="auto"/>
            </w:tcBorders>
            <w:shd w:val="clear" w:color="000000" w:fill="F8CBAD"/>
            <w:noWrap/>
            <w:vAlign w:val="bottom"/>
            <w:hideMark/>
          </w:tcPr>
          <w:p w:rsidR="00621DEE" w:rsidRPr="002143D0" w:rsidRDefault="00621DEE" w:rsidP="009D6B4A">
            <w:pPr>
              <w:jc w:val="left"/>
              <w:rPr>
                <w:rFonts w:asciiTheme="minorHAnsi" w:hAnsiTheme="minorHAnsi"/>
                <w:b/>
                <w:bCs/>
                <w:sz w:val="16"/>
                <w:szCs w:val="16"/>
              </w:rPr>
            </w:pPr>
            <w:r w:rsidRPr="002143D0">
              <w:rPr>
                <w:rFonts w:asciiTheme="minorHAnsi" w:hAnsiTheme="minorHAnsi"/>
                <w:b/>
                <w:sz w:val="16"/>
                <w:szCs w:val="16"/>
              </w:rPr>
              <w:t>Ekonomik Yatırımlar (</w:t>
            </w:r>
            <w:r w:rsidR="009D6B4A" w:rsidRPr="002143D0">
              <w:rPr>
                <w:rFonts w:asciiTheme="minorHAnsi" w:hAnsiTheme="minorHAnsi"/>
                <w:b/>
                <w:sz w:val="16"/>
                <w:szCs w:val="16"/>
              </w:rPr>
              <w:t>₺</w:t>
            </w:r>
            <w:r w:rsidRPr="002143D0">
              <w:rPr>
                <w:rFonts w:asciiTheme="minorHAnsi" w:hAnsiTheme="minorHAnsi"/>
                <w:b/>
                <w:sz w:val="16"/>
                <w:szCs w:val="16"/>
              </w:rPr>
              <w:t>)</w:t>
            </w:r>
          </w:p>
        </w:tc>
        <w:tc>
          <w:tcPr>
            <w:tcW w:w="1269" w:type="dxa"/>
            <w:tcBorders>
              <w:top w:val="single" w:sz="4" w:space="0" w:color="auto"/>
              <w:left w:val="nil"/>
              <w:bottom w:val="single" w:sz="4" w:space="0" w:color="auto"/>
              <w:right w:val="single" w:sz="4" w:space="0" w:color="auto"/>
            </w:tcBorders>
            <w:shd w:val="clear" w:color="000000" w:fill="F8CBAD"/>
            <w:noWrap/>
            <w:vAlign w:val="bottom"/>
            <w:hideMark/>
          </w:tcPr>
          <w:p w:rsidR="00621DEE" w:rsidRPr="002143D0" w:rsidRDefault="00621DEE" w:rsidP="009D6B4A">
            <w:pPr>
              <w:jc w:val="left"/>
              <w:rPr>
                <w:rFonts w:asciiTheme="minorHAnsi" w:hAnsiTheme="minorHAnsi"/>
                <w:b/>
                <w:bCs/>
                <w:sz w:val="16"/>
                <w:szCs w:val="16"/>
              </w:rPr>
            </w:pPr>
            <w:r w:rsidRPr="002143D0">
              <w:rPr>
                <w:rFonts w:asciiTheme="minorHAnsi" w:hAnsiTheme="minorHAnsi"/>
                <w:b/>
                <w:sz w:val="16"/>
                <w:szCs w:val="16"/>
              </w:rPr>
              <w:t>Makine Ekipman Yatırımları (</w:t>
            </w:r>
            <w:r w:rsidR="009D6B4A" w:rsidRPr="002143D0">
              <w:rPr>
                <w:rFonts w:asciiTheme="minorHAnsi" w:hAnsiTheme="minorHAnsi"/>
                <w:b/>
                <w:sz w:val="16"/>
                <w:szCs w:val="16"/>
              </w:rPr>
              <w:t>₺</w:t>
            </w:r>
            <w:r w:rsidRPr="002143D0">
              <w:rPr>
                <w:rFonts w:asciiTheme="minorHAnsi" w:hAnsiTheme="minorHAnsi"/>
                <w:b/>
                <w:sz w:val="16"/>
                <w:szCs w:val="16"/>
              </w:rPr>
              <w:t>)</w:t>
            </w:r>
          </w:p>
        </w:tc>
        <w:tc>
          <w:tcPr>
            <w:tcW w:w="1418" w:type="dxa"/>
            <w:tcBorders>
              <w:top w:val="single" w:sz="4" w:space="0" w:color="auto"/>
              <w:left w:val="nil"/>
              <w:bottom w:val="single" w:sz="4" w:space="0" w:color="auto"/>
              <w:right w:val="single" w:sz="4" w:space="0" w:color="auto"/>
            </w:tcBorders>
            <w:shd w:val="clear" w:color="000000" w:fill="F8CBAD"/>
            <w:noWrap/>
            <w:vAlign w:val="bottom"/>
            <w:hideMark/>
          </w:tcPr>
          <w:p w:rsidR="00621DEE" w:rsidRPr="002143D0" w:rsidRDefault="00621DEE" w:rsidP="009D6B4A">
            <w:pPr>
              <w:jc w:val="left"/>
              <w:rPr>
                <w:rFonts w:asciiTheme="minorHAnsi" w:hAnsiTheme="minorHAnsi"/>
                <w:b/>
                <w:bCs/>
                <w:sz w:val="16"/>
                <w:szCs w:val="16"/>
              </w:rPr>
            </w:pPr>
            <w:r w:rsidRPr="002143D0">
              <w:rPr>
                <w:rFonts w:asciiTheme="minorHAnsi" w:hAnsiTheme="minorHAnsi"/>
                <w:b/>
                <w:sz w:val="16"/>
                <w:szCs w:val="16"/>
              </w:rPr>
              <w:t>Bireysel Sulama Desteklemeleri (</w:t>
            </w:r>
            <w:r w:rsidR="009D6B4A" w:rsidRPr="002143D0">
              <w:rPr>
                <w:rFonts w:asciiTheme="minorHAnsi" w:hAnsiTheme="minorHAnsi"/>
                <w:b/>
                <w:sz w:val="16"/>
                <w:szCs w:val="16"/>
              </w:rPr>
              <w:t>₺</w:t>
            </w:r>
            <w:r w:rsidRPr="002143D0">
              <w:rPr>
                <w:rFonts w:asciiTheme="minorHAnsi" w:hAnsiTheme="minorHAnsi"/>
                <w:b/>
                <w:sz w:val="16"/>
                <w:szCs w:val="16"/>
              </w:rPr>
              <w:t>)</w:t>
            </w:r>
          </w:p>
        </w:tc>
        <w:tc>
          <w:tcPr>
            <w:tcW w:w="1275" w:type="dxa"/>
            <w:tcBorders>
              <w:top w:val="single" w:sz="4" w:space="0" w:color="auto"/>
              <w:left w:val="nil"/>
              <w:bottom w:val="single" w:sz="4" w:space="0" w:color="auto"/>
              <w:right w:val="single" w:sz="4" w:space="0" w:color="auto"/>
            </w:tcBorders>
            <w:shd w:val="clear" w:color="000000" w:fill="F8CBAD"/>
            <w:noWrap/>
            <w:vAlign w:val="bottom"/>
            <w:hideMark/>
          </w:tcPr>
          <w:p w:rsidR="00621DEE" w:rsidRPr="002143D0" w:rsidRDefault="00621DEE" w:rsidP="009D6B4A">
            <w:pPr>
              <w:jc w:val="left"/>
              <w:rPr>
                <w:rFonts w:asciiTheme="minorHAnsi" w:hAnsiTheme="minorHAnsi"/>
                <w:b/>
                <w:bCs/>
                <w:sz w:val="16"/>
                <w:szCs w:val="16"/>
              </w:rPr>
            </w:pPr>
            <w:r w:rsidRPr="002143D0">
              <w:rPr>
                <w:rFonts w:asciiTheme="minorHAnsi" w:hAnsiTheme="minorHAnsi"/>
                <w:b/>
                <w:sz w:val="16"/>
                <w:szCs w:val="16"/>
              </w:rPr>
              <w:t>Genç Çiftçi Projeleri  (</w:t>
            </w:r>
            <w:r w:rsidR="009D6B4A" w:rsidRPr="002143D0">
              <w:rPr>
                <w:rFonts w:asciiTheme="minorHAnsi" w:hAnsiTheme="minorHAnsi"/>
                <w:b/>
                <w:sz w:val="16"/>
                <w:szCs w:val="16"/>
              </w:rPr>
              <w:t>₺</w:t>
            </w:r>
            <w:r w:rsidRPr="002143D0">
              <w:rPr>
                <w:rFonts w:asciiTheme="minorHAnsi" w:hAnsiTheme="minorHAnsi"/>
                <w:b/>
                <w:sz w:val="16"/>
                <w:szCs w:val="16"/>
              </w:rPr>
              <w:t>)</w:t>
            </w:r>
          </w:p>
        </w:tc>
        <w:tc>
          <w:tcPr>
            <w:tcW w:w="851" w:type="dxa"/>
            <w:tcBorders>
              <w:top w:val="single" w:sz="4" w:space="0" w:color="auto"/>
              <w:left w:val="nil"/>
              <w:bottom w:val="single" w:sz="4" w:space="0" w:color="auto"/>
              <w:right w:val="single" w:sz="4" w:space="0" w:color="auto"/>
            </w:tcBorders>
            <w:shd w:val="clear" w:color="000000" w:fill="F8CBAD"/>
            <w:noWrap/>
            <w:vAlign w:val="bottom"/>
            <w:hideMark/>
          </w:tcPr>
          <w:p w:rsidR="00621DEE" w:rsidRPr="002143D0" w:rsidRDefault="00621DEE" w:rsidP="00FB269F">
            <w:pPr>
              <w:jc w:val="left"/>
              <w:rPr>
                <w:rFonts w:asciiTheme="minorHAnsi" w:hAnsiTheme="minorHAnsi"/>
                <w:b/>
                <w:bCs/>
                <w:sz w:val="16"/>
                <w:szCs w:val="16"/>
              </w:rPr>
            </w:pPr>
            <w:r w:rsidRPr="002143D0">
              <w:rPr>
                <w:rFonts w:asciiTheme="minorHAnsi" w:hAnsiTheme="minorHAnsi"/>
                <w:b/>
                <w:bCs/>
                <w:sz w:val="16"/>
                <w:szCs w:val="16"/>
              </w:rPr>
              <w:t xml:space="preserve">Toplam Proje (Ad) </w:t>
            </w:r>
          </w:p>
        </w:tc>
        <w:tc>
          <w:tcPr>
            <w:tcW w:w="1226" w:type="dxa"/>
            <w:tcBorders>
              <w:top w:val="single" w:sz="4" w:space="0" w:color="auto"/>
              <w:left w:val="nil"/>
              <w:bottom w:val="single" w:sz="4" w:space="0" w:color="auto"/>
              <w:right w:val="single" w:sz="4" w:space="0" w:color="auto"/>
            </w:tcBorders>
            <w:shd w:val="clear" w:color="000000" w:fill="F8CBAD"/>
            <w:noWrap/>
            <w:vAlign w:val="bottom"/>
            <w:hideMark/>
          </w:tcPr>
          <w:p w:rsidR="00621DEE" w:rsidRPr="002143D0" w:rsidRDefault="00621DEE" w:rsidP="009D6B4A">
            <w:pPr>
              <w:jc w:val="left"/>
              <w:rPr>
                <w:rFonts w:asciiTheme="minorHAnsi" w:hAnsiTheme="minorHAnsi"/>
                <w:b/>
                <w:bCs/>
                <w:sz w:val="16"/>
                <w:szCs w:val="16"/>
              </w:rPr>
            </w:pPr>
            <w:r w:rsidRPr="002143D0">
              <w:rPr>
                <w:rFonts w:asciiTheme="minorHAnsi" w:hAnsiTheme="minorHAnsi"/>
                <w:b/>
                <w:bCs/>
                <w:sz w:val="16"/>
                <w:szCs w:val="16"/>
              </w:rPr>
              <w:t>Toplam Hibe %50 (</w:t>
            </w:r>
            <w:r w:rsidR="009D6B4A" w:rsidRPr="002143D0">
              <w:rPr>
                <w:rFonts w:asciiTheme="minorHAnsi" w:hAnsiTheme="minorHAnsi"/>
                <w:b/>
                <w:bCs/>
                <w:sz w:val="16"/>
                <w:szCs w:val="16"/>
              </w:rPr>
              <w:t>₺</w:t>
            </w:r>
            <w:r w:rsidRPr="002143D0">
              <w:rPr>
                <w:rFonts w:asciiTheme="minorHAnsi" w:hAnsiTheme="minorHAnsi"/>
                <w:b/>
                <w:bCs/>
                <w:sz w:val="16"/>
                <w:szCs w:val="16"/>
              </w:rPr>
              <w:t>)</w:t>
            </w:r>
          </w:p>
        </w:tc>
      </w:tr>
      <w:tr w:rsidR="00621DEE"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EE" w:rsidRPr="002143D0" w:rsidRDefault="00621DEE" w:rsidP="00FB269F">
            <w:pPr>
              <w:jc w:val="center"/>
              <w:rPr>
                <w:rFonts w:asciiTheme="minorHAnsi" w:hAnsiTheme="minorHAnsi"/>
                <w:sz w:val="16"/>
                <w:szCs w:val="16"/>
              </w:rPr>
            </w:pPr>
          </w:p>
        </w:tc>
        <w:tc>
          <w:tcPr>
            <w:tcW w:w="1310"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FB269F">
            <w:pPr>
              <w:jc w:val="center"/>
              <w:rPr>
                <w:rFonts w:asciiTheme="minorHAnsi" w:hAnsiTheme="minorHAnsi"/>
                <w:sz w:val="16"/>
                <w:szCs w:val="16"/>
              </w:rPr>
            </w:pPr>
          </w:p>
        </w:tc>
        <w:tc>
          <w:tcPr>
            <w:tcW w:w="1269"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FB269F">
            <w:pPr>
              <w:jc w:val="center"/>
              <w:rPr>
                <w:rFonts w:asciiTheme="minorHAnsi" w:hAnsiTheme="minorHAnsi"/>
                <w:sz w:val="16"/>
                <w:szCs w:val="16"/>
              </w:rPr>
            </w:pPr>
          </w:p>
        </w:tc>
        <w:tc>
          <w:tcPr>
            <w:tcW w:w="1418"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FB269F">
            <w:pPr>
              <w:jc w:val="center"/>
              <w:rPr>
                <w:rFonts w:asciiTheme="minorHAnsi" w:hAnsiTheme="minorHAnsi"/>
                <w:sz w:val="16"/>
                <w:szCs w:val="16"/>
              </w:rPr>
            </w:pPr>
          </w:p>
        </w:tc>
        <w:tc>
          <w:tcPr>
            <w:tcW w:w="1275"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FB269F">
            <w:pPr>
              <w:jc w:val="center"/>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FB269F">
            <w:pPr>
              <w:jc w:val="left"/>
              <w:rPr>
                <w:rFonts w:asciiTheme="minorHAnsi" w:hAnsiTheme="minorHAnsi"/>
                <w:sz w:val="16"/>
                <w:szCs w:val="16"/>
              </w:rPr>
            </w:pPr>
            <w:r w:rsidRPr="002143D0">
              <w:rPr>
                <w:rFonts w:asciiTheme="minorHAnsi" w:hAnsiTheme="minorHAnsi"/>
                <w:sz w:val="16"/>
                <w:szCs w:val="16"/>
              </w:rPr>
              <w:t> </w:t>
            </w:r>
          </w:p>
        </w:tc>
        <w:tc>
          <w:tcPr>
            <w:tcW w:w="1226"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FB269F">
            <w:pPr>
              <w:jc w:val="left"/>
              <w:rPr>
                <w:rFonts w:asciiTheme="minorHAnsi" w:hAnsiTheme="minorHAnsi"/>
                <w:sz w:val="16"/>
                <w:szCs w:val="16"/>
              </w:rPr>
            </w:pPr>
            <w:r w:rsidRPr="002143D0">
              <w:rPr>
                <w:rFonts w:asciiTheme="minorHAnsi" w:hAnsiTheme="minorHAnsi"/>
                <w:sz w:val="16"/>
                <w:szCs w:val="16"/>
              </w:rPr>
              <w:t> </w:t>
            </w:r>
          </w:p>
        </w:tc>
      </w:tr>
      <w:tr w:rsidR="00621DEE"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EE" w:rsidRPr="002143D0" w:rsidRDefault="00621DEE" w:rsidP="009D6B4A">
            <w:pPr>
              <w:jc w:val="left"/>
              <w:rPr>
                <w:rFonts w:asciiTheme="minorHAnsi" w:hAnsiTheme="minorHAnsi"/>
                <w:sz w:val="16"/>
                <w:szCs w:val="16"/>
              </w:rPr>
            </w:pPr>
            <w:r w:rsidRPr="002143D0">
              <w:rPr>
                <w:rFonts w:asciiTheme="minorHAnsi" w:hAnsiTheme="minorHAnsi"/>
                <w:sz w:val="16"/>
                <w:szCs w:val="16"/>
              </w:rPr>
              <w:t>2007</w:t>
            </w:r>
          </w:p>
        </w:tc>
        <w:tc>
          <w:tcPr>
            <w:tcW w:w="1310"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1.735.446,11 ₺</w:t>
            </w:r>
          </w:p>
        </w:tc>
        <w:tc>
          <w:tcPr>
            <w:tcW w:w="1269"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419.302,22 ₺</w:t>
            </w:r>
          </w:p>
        </w:tc>
        <w:tc>
          <w:tcPr>
            <w:tcW w:w="1418"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47.031,22 ₺</w:t>
            </w:r>
          </w:p>
        </w:tc>
        <w:tc>
          <w:tcPr>
            <w:tcW w:w="1275"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28</w:t>
            </w:r>
          </w:p>
        </w:tc>
        <w:tc>
          <w:tcPr>
            <w:tcW w:w="1226"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2.201.779,55 ₺</w:t>
            </w:r>
          </w:p>
        </w:tc>
      </w:tr>
      <w:tr w:rsidR="00621DEE"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EE" w:rsidRPr="002143D0" w:rsidRDefault="00621DEE" w:rsidP="009D6B4A">
            <w:pPr>
              <w:jc w:val="left"/>
              <w:rPr>
                <w:rFonts w:asciiTheme="minorHAnsi" w:hAnsiTheme="minorHAnsi"/>
                <w:sz w:val="16"/>
                <w:szCs w:val="16"/>
              </w:rPr>
            </w:pPr>
            <w:r w:rsidRPr="002143D0">
              <w:rPr>
                <w:rFonts w:asciiTheme="minorHAnsi" w:hAnsiTheme="minorHAnsi"/>
                <w:sz w:val="16"/>
                <w:szCs w:val="16"/>
              </w:rPr>
              <w:t>2008</w:t>
            </w:r>
          </w:p>
        </w:tc>
        <w:tc>
          <w:tcPr>
            <w:tcW w:w="1310"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2.461.336,35 ₺</w:t>
            </w:r>
          </w:p>
        </w:tc>
        <w:tc>
          <w:tcPr>
            <w:tcW w:w="1269"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720.922,00 ₺</w:t>
            </w:r>
          </w:p>
        </w:tc>
        <w:tc>
          <w:tcPr>
            <w:tcW w:w="1418"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1275"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67</w:t>
            </w:r>
          </w:p>
        </w:tc>
        <w:tc>
          <w:tcPr>
            <w:tcW w:w="1226"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3.182.258,35 ₺</w:t>
            </w:r>
          </w:p>
        </w:tc>
      </w:tr>
      <w:tr w:rsidR="00621DEE"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EE" w:rsidRPr="002143D0" w:rsidRDefault="00621DEE" w:rsidP="009D6B4A">
            <w:pPr>
              <w:jc w:val="left"/>
              <w:rPr>
                <w:rFonts w:asciiTheme="minorHAnsi" w:hAnsiTheme="minorHAnsi"/>
                <w:sz w:val="16"/>
                <w:szCs w:val="16"/>
              </w:rPr>
            </w:pPr>
            <w:r w:rsidRPr="002143D0">
              <w:rPr>
                <w:rFonts w:asciiTheme="minorHAnsi" w:hAnsiTheme="minorHAnsi"/>
                <w:sz w:val="16"/>
                <w:szCs w:val="16"/>
              </w:rPr>
              <w:t>2009</w:t>
            </w:r>
          </w:p>
        </w:tc>
        <w:tc>
          <w:tcPr>
            <w:tcW w:w="1310"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1.480.039,92 ₺</w:t>
            </w:r>
          </w:p>
        </w:tc>
        <w:tc>
          <w:tcPr>
            <w:tcW w:w="1269"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990.516,50 ₺</w:t>
            </w:r>
          </w:p>
        </w:tc>
        <w:tc>
          <w:tcPr>
            <w:tcW w:w="1418"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1275"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127</w:t>
            </w:r>
          </w:p>
        </w:tc>
        <w:tc>
          <w:tcPr>
            <w:tcW w:w="1226"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2.470.556,42 ₺</w:t>
            </w:r>
          </w:p>
        </w:tc>
      </w:tr>
      <w:tr w:rsidR="00621DEE"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EE" w:rsidRPr="002143D0" w:rsidRDefault="00621DEE" w:rsidP="009D6B4A">
            <w:pPr>
              <w:jc w:val="left"/>
              <w:rPr>
                <w:rFonts w:asciiTheme="minorHAnsi" w:hAnsiTheme="minorHAnsi"/>
                <w:sz w:val="16"/>
                <w:szCs w:val="16"/>
              </w:rPr>
            </w:pPr>
            <w:r w:rsidRPr="002143D0">
              <w:rPr>
                <w:rFonts w:asciiTheme="minorHAnsi" w:hAnsiTheme="minorHAnsi"/>
                <w:sz w:val="16"/>
                <w:szCs w:val="16"/>
              </w:rPr>
              <w:t>2010</w:t>
            </w:r>
          </w:p>
        </w:tc>
        <w:tc>
          <w:tcPr>
            <w:tcW w:w="1310"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2.044.701,47 ₺</w:t>
            </w:r>
          </w:p>
        </w:tc>
        <w:tc>
          <w:tcPr>
            <w:tcW w:w="1269"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1.131.807,31 ₺</w:t>
            </w:r>
          </w:p>
        </w:tc>
        <w:tc>
          <w:tcPr>
            <w:tcW w:w="1418"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1275"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222</w:t>
            </w:r>
          </w:p>
        </w:tc>
        <w:tc>
          <w:tcPr>
            <w:tcW w:w="1226"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3.176.508,78 ₺</w:t>
            </w:r>
          </w:p>
        </w:tc>
      </w:tr>
      <w:tr w:rsidR="00621DEE"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EE" w:rsidRPr="002143D0" w:rsidRDefault="00621DEE" w:rsidP="009D6B4A">
            <w:pPr>
              <w:jc w:val="left"/>
              <w:rPr>
                <w:rFonts w:asciiTheme="minorHAnsi" w:hAnsiTheme="minorHAnsi"/>
                <w:sz w:val="16"/>
                <w:szCs w:val="16"/>
              </w:rPr>
            </w:pPr>
            <w:r w:rsidRPr="002143D0">
              <w:rPr>
                <w:rFonts w:asciiTheme="minorHAnsi" w:hAnsiTheme="minorHAnsi"/>
                <w:sz w:val="16"/>
                <w:szCs w:val="16"/>
              </w:rPr>
              <w:t>2011</w:t>
            </w:r>
          </w:p>
        </w:tc>
        <w:tc>
          <w:tcPr>
            <w:tcW w:w="1310"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1269"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2.887.097,86 ₺</w:t>
            </w:r>
          </w:p>
        </w:tc>
        <w:tc>
          <w:tcPr>
            <w:tcW w:w="1418"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10.061,00 ₺</w:t>
            </w:r>
          </w:p>
        </w:tc>
        <w:tc>
          <w:tcPr>
            <w:tcW w:w="1275"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777</w:t>
            </w:r>
          </w:p>
        </w:tc>
        <w:tc>
          <w:tcPr>
            <w:tcW w:w="1226"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2.897.158,86 ₺</w:t>
            </w:r>
          </w:p>
        </w:tc>
      </w:tr>
      <w:tr w:rsidR="00621DEE"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EE" w:rsidRPr="002143D0" w:rsidRDefault="00621DEE" w:rsidP="009D6B4A">
            <w:pPr>
              <w:jc w:val="left"/>
              <w:rPr>
                <w:rFonts w:asciiTheme="minorHAnsi" w:hAnsiTheme="minorHAnsi"/>
                <w:sz w:val="16"/>
                <w:szCs w:val="16"/>
              </w:rPr>
            </w:pPr>
            <w:r w:rsidRPr="002143D0">
              <w:rPr>
                <w:rFonts w:asciiTheme="minorHAnsi" w:hAnsiTheme="minorHAnsi"/>
                <w:sz w:val="16"/>
                <w:szCs w:val="16"/>
              </w:rPr>
              <w:t>2012</w:t>
            </w:r>
          </w:p>
        </w:tc>
        <w:tc>
          <w:tcPr>
            <w:tcW w:w="1310"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2.265.328,85 ₺</w:t>
            </w:r>
          </w:p>
        </w:tc>
        <w:tc>
          <w:tcPr>
            <w:tcW w:w="1269"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950.469,26 ₺</w:t>
            </w:r>
          </w:p>
        </w:tc>
        <w:tc>
          <w:tcPr>
            <w:tcW w:w="1418"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133.657,59 ₺</w:t>
            </w:r>
          </w:p>
        </w:tc>
        <w:tc>
          <w:tcPr>
            <w:tcW w:w="1275"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215</w:t>
            </w:r>
          </w:p>
        </w:tc>
        <w:tc>
          <w:tcPr>
            <w:tcW w:w="1226"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3.349.455,70 ₺</w:t>
            </w:r>
          </w:p>
        </w:tc>
      </w:tr>
      <w:tr w:rsidR="00621DEE"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EE" w:rsidRPr="002143D0" w:rsidRDefault="00621DEE" w:rsidP="009D6B4A">
            <w:pPr>
              <w:jc w:val="left"/>
              <w:rPr>
                <w:rFonts w:asciiTheme="minorHAnsi" w:hAnsiTheme="minorHAnsi"/>
                <w:sz w:val="16"/>
                <w:szCs w:val="16"/>
              </w:rPr>
            </w:pPr>
            <w:r w:rsidRPr="002143D0">
              <w:rPr>
                <w:rFonts w:asciiTheme="minorHAnsi" w:hAnsiTheme="minorHAnsi"/>
                <w:sz w:val="16"/>
                <w:szCs w:val="16"/>
              </w:rPr>
              <w:t>2013</w:t>
            </w:r>
          </w:p>
        </w:tc>
        <w:tc>
          <w:tcPr>
            <w:tcW w:w="1310"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3.494.983,50 ₺</w:t>
            </w:r>
          </w:p>
        </w:tc>
        <w:tc>
          <w:tcPr>
            <w:tcW w:w="1269"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2.673.266,92 ₺</w:t>
            </w:r>
          </w:p>
        </w:tc>
        <w:tc>
          <w:tcPr>
            <w:tcW w:w="1418"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300.222,90 ₺</w:t>
            </w:r>
          </w:p>
        </w:tc>
        <w:tc>
          <w:tcPr>
            <w:tcW w:w="1275"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553</w:t>
            </w:r>
          </w:p>
        </w:tc>
        <w:tc>
          <w:tcPr>
            <w:tcW w:w="1226"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6.468.473,32 ₺</w:t>
            </w:r>
          </w:p>
        </w:tc>
      </w:tr>
      <w:tr w:rsidR="00621DEE"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EE" w:rsidRPr="002143D0" w:rsidRDefault="00621DEE" w:rsidP="009D6B4A">
            <w:pPr>
              <w:jc w:val="left"/>
              <w:rPr>
                <w:rFonts w:asciiTheme="minorHAnsi" w:hAnsiTheme="minorHAnsi"/>
                <w:sz w:val="16"/>
                <w:szCs w:val="16"/>
              </w:rPr>
            </w:pPr>
            <w:r w:rsidRPr="002143D0">
              <w:rPr>
                <w:rFonts w:asciiTheme="minorHAnsi" w:hAnsiTheme="minorHAnsi"/>
                <w:sz w:val="16"/>
                <w:szCs w:val="16"/>
              </w:rPr>
              <w:t>2014</w:t>
            </w:r>
          </w:p>
        </w:tc>
        <w:tc>
          <w:tcPr>
            <w:tcW w:w="1310"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568.380,81 ₺</w:t>
            </w:r>
          </w:p>
        </w:tc>
        <w:tc>
          <w:tcPr>
            <w:tcW w:w="1269"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2.733.589,13 ₺</w:t>
            </w:r>
          </w:p>
        </w:tc>
        <w:tc>
          <w:tcPr>
            <w:tcW w:w="1418"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403.334,87 ₺</w:t>
            </w:r>
          </w:p>
        </w:tc>
        <w:tc>
          <w:tcPr>
            <w:tcW w:w="1275"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630</w:t>
            </w:r>
          </w:p>
        </w:tc>
        <w:tc>
          <w:tcPr>
            <w:tcW w:w="1226"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3.705.304,81 ₺</w:t>
            </w:r>
          </w:p>
        </w:tc>
      </w:tr>
      <w:tr w:rsidR="00621DEE"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EE" w:rsidRPr="002143D0" w:rsidRDefault="00621DEE" w:rsidP="009D6B4A">
            <w:pPr>
              <w:jc w:val="left"/>
              <w:rPr>
                <w:rFonts w:asciiTheme="minorHAnsi" w:hAnsiTheme="minorHAnsi"/>
                <w:sz w:val="16"/>
                <w:szCs w:val="16"/>
              </w:rPr>
            </w:pPr>
            <w:r w:rsidRPr="002143D0">
              <w:rPr>
                <w:rFonts w:asciiTheme="minorHAnsi" w:hAnsiTheme="minorHAnsi"/>
                <w:sz w:val="16"/>
                <w:szCs w:val="16"/>
              </w:rPr>
              <w:t>2015</w:t>
            </w:r>
          </w:p>
        </w:tc>
        <w:tc>
          <w:tcPr>
            <w:tcW w:w="1310"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2.569.536,33 ₺</w:t>
            </w:r>
          </w:p>
        </w:tc>
        <w:tc>
          <w:tcPr>
            <w:tcW w:w="1269"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1418"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322.460,64 ₺</w:t>
            </w:r>
          </w:p>
        </w:tc>
        <w:tc>
          <w:tcPr>
            <w:tcW w:w="1275"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23</w:t>
            </w:r>
          </w:p>
        </w:tc>
        <w:tc>
          <w:tcPr>
            <w:tcW w:w="1226"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2.891.996,97 ₺</w:t>
            </w:r>
          </w:p>
        </w:tc>
      </w:tr>
      <w:tr w:rsidR="00621DEE"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EE" w:rsidRPr="002143D0" w:rsidRDefault="00621DEE" w:rsidP="009D6B4A">
            <w:pPr>
              <w:jc w:val="left"/>
              <w:rPr>
                <w:rFonts w:asciiTheme="minorHAnsi" w:hAnsiTheme="minorHAnsi"/>
                <w:sz w:val="16"/>
                <w:szCs w:val="16"/>
              </w:rPr>
            </w:pPr>
            <w:r w:rsidRPr="002143D0">
              <w:rPr>
                <w:rFonts w:asciiTheme="minorHAnsi" w:hAnsiTheme="minorHAnsi"/>
                <w:sz w:val="16"/>
                <w:szCs w:val="16"/>
              </w:rPr>
              <w:t>2016</w:t>
            </w:r>
          </w:p>
        </w:tc>
        <w:tc>
          <w:tcPr>
            <w:tcW w:w="1310"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2.973.968,03 ₺</w:t>
            </w:r>
          </w:p>
        </w:tc>
        <w:tc>
          <w:tcPr>
            <w:tcW w:w="1269"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1418"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580.053,08 ₺</w:t>
            </w:r>
          </w:p>
        </w:tc>
        <w:tc>
          <w:tcPr>
            <w:tcW w:w="1275"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7.011.805,00 ₺</w:t>
            </w:r>
          </w:p>
        </w:tc>
        <w:tc>
          <w:tcPr>
            <w:tcW w:w="851"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261</w:t>
            </w:r>
          </w:p>
        </w:tc>
        <w:tc>
          <w:tcPr>
            <w:tcW w:w="1226"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10.565.826,11 ₺</w:t>
            </w:r>
          </w:p>
        </w:tc>
      </w:tr>
      <w:tr w:rsidR="00D61E1F"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D61E1F" w:rsidRPr="005547A4" w:rsidRDefault="00D61E1F" w:rsidP="00BE75CA">
            <w:pPr>
              <w:jc w:val="left"/>
              <w:rPr>
                <w:rFonts w:asciiTheme="minorHAnsi" w:hAnsiTheme="minorHAnsi"/>
                <w:sz w:val="16"/>
                <w:szCs w:val="16"/>
              </w:rPr>
            </w:pPr>
            <w:r w:rsidRPr="005547A4">
              <w:rPr>
                <w:rFonts w:asciiTheme="minorHAnsi" w:hAnsiTheme="minorHAnsi"/>
                <w:sz w:val="16"/>
                <w:szCs w:val="16"/>
              </w:rPr>
              <w:t>2017</w:t>
            </w:r>
          </w:p>
        </w:tc>
        <w:tc>
          <w:tcPr>
            <w:tcW w:w="1310" w:type="dxa"/>
            <w:tcBorders>
              <w:top w:val="nil"/>
              <w:left w:val="nil"/>
              <w:bottom w:val="single" w:sz="4" w:space="0" w:color="auto"/>
              <w:right w:val="single" w:sz="4" w:space="0" w:color="auto"/>
            </w:tcBorders>
            <w:shd w:val="clear" w:color="auto" w:fill="auto"/>
            <w:noWrap/>
            <w:vAlign w:val="center"/>
          </w:tcPr>
          <w:p w:rsidR="00D61E1F" w:rsidRPr="005547A4" w:rsidRDefault="00D61E1F" w:rsidP="00BE75CA">
            <w:pPr>
              <w:jc w:val="right"/>
              <w:rPr>
                <w:rFonts w:asciiTheme="minorHAnsi" w:hAnsiTheme="minorHAnsi"/>
                <w:sz w:val="16"/>
                <w:szCs w:val="16"/>
              </w:rPr>
            </w:pPr>
            <w:r w:rsidRPr="005547A4">
              <w:rPr>
                <w:rFonts w:asciiTheme="minorHAnsi" w:hAnsiTheme="minorHAnsi"/>
                <w:sz w:val="16"/>
                <w:szCs w:val="16"/>
              </w:rPr>
              <w:t>904.616,00  ₺</w:t>
            </w:r>
          </w:p>
        </w:tc>
        <w:tc>
          <w:tcPr>
            <w:tcW w:w="1269" w:type="dxa"/>
            <w:tcBorders>
              <w:top w:val="nil"/>
              <w:left w:val="nil"/>
              <w:bottom w:val="single" w:sz="4" w:space="0" w:color="auto"/>
              <w:right w:val="single" w:sz="4" w:space="0" w:color="auto"/>
            </w:tcBorders>
            <w:shd w:val="clear" w:color="auto" w:fill="auto"/>
            <w:noWrap/>
            <w:vAlign w:val="center"/>
          </w:tcPr>
          <w:p w:rsidR="00D61E1F" w:rsidRPr="005547A4" w:rsidRDefault="00D61E1F" w:rsidP="00BE75CA">
            <w:pPr>
              <w:jc w:val="center"/>
              <w:rPr>
                <w:rFonts w:asciiTheme="minorHAnsi" w:hAnsiTheme="minorHAnsi"/>
                <w:sz w:val="16"/>
                <w:szCs w:val="16"/>
              </w:rPr>
            </w:pPr>
          </w:p>
        </w:tc>
        <w:tc>
          <w:tcPr>
            <w:tcW w:w="1418" w:type="dxa"/>
            <w:tcBorders>
              <w:top w:val="nil"/>
              <w:left w:val="nil"/>
              <w:bottom w:val="single" w:sz="4" w:space="0" w:color="auto"/>
              <w:right w:val="single" w:sz="4" w:space="0" w:color="auto"/>
            </w:tcBorders>
            <w:shd w:val="clear" w:color="auto" w:fill="auto"/>
            <w:noWrap/>
            <w:vAlign w:val="center"/>
          </w:tcPr>
          <w:p w:rsidR="00D61E1F" w:rsidRPr="005547A4" w:rsidRDefault="00D61E1F" w:rsidP="00BE75CA">
            <w:pPr>
              <w:jc w:val="right"/>
              <w:rPr>
                <w:rFonts w:ascii="Calibri" w:hAnsi="Calibri"/>
                <w:bCs/>
                <w:sz w:val="16"/>
                <w:szCs w:val="16"/>
              </w:rPr>
            </w:pPr>
            <w:r w:rsidRPr="005547A4">
              <w:rPr>
                <w:rFonts w:ascii="Calibri" w:hAnsi="Calibri"/>
                <w:bCs/>
                <w:sz w:val="16"/>
                <w:szCs w:val="16"/>
              </w:rPr>
              <w:t>498.056,98 ₺</w:t>
            </w:r>
          </w:p>
        </w:tc>
        <w:tc>
          <w:tcPr>
            <w:tcW w:w="1275" w:type="dxa"/>
            <w:tcBorders>
              <w:top w:val="nil"/>
              <w:left w:val="nil"/>
              <w:bottom w:val="single" w:sz="4" w:space="0" w:color="auto"/>
              <w:right w:val="single" w:sz="4" w:space="0" w:color="auto"/>
            </w:tcBorders>
            <w:shd w:val="clear" w:color="auto" w:fill="auto"/>
            <w:noWrap/>
            <w:vAlign w:val="center"/>
          </w:tcPr>
          <w:p w:rsidR="00D61E1F" w:rsidRPr="005547A4" w:rsidRDefault="00D61E1F" w:rsidP="00BE75CA">
            <w:pPr>
              <w:jc w:val="right"/>
              <w:rPr>
                <w:rFonts w:asciiTheme="minorHAnsi" w:hAnsiTheme="minorHAnsi"/>
                <w:sz w:val="16"/>
                <w:szCs w:val="16"/>
              </w:rPr>
            </w:pPr>
            <w:r w:rsidRPr="005547A4">
              <w:rPr>
                <w:rFonts w:asciiTheme="minorHAnsi" w:hAnsiTheme="minorHAnsi"/>
                <w:sz w:val="16"/>
                <w:szCs w:val="16"/>
              </w:rPr>
              <w:t>7.380.000,00 ₺</w:t>
            </w:r>
          </w:p>
        </w:tc>
        <w:tc>
          <w:tcPr>
            <w:tcW w:w="851" w:type="dxa"/>
            <w:tcBorders>
              <w:top w:val="nil"/>
              <w:left w:val="nil"/>
              <w:bottom w:val="single" w:sz="4" w:space="0" w:color="auto"/>
              <w:right w:val="single" w:sz="4" w:space="0" w:color="auto"/>
            </w:tcBorders>
            <w:shd w:val="clear" w:color="auto" w:fill="auto"/>
            <w:noWrap/>
            <w:vAlign w:val="center"/>
          </w:tcPr>
          <w:p w:rsidR="00D61E1F" w:rsidRPr="005547A4" w:rsidRDefault="00D61E1F" w:rsidP="00BE75CA">
            <w:pPr>
              <w:jc w:val="right"/>
              <w:rPr>
                <w:rFonts w:asciiTheme="minorHAnsi" w:hAnsiTheme="minorHAnsi"/>
                <w:sz w:val="16"/>
                <w:szCs w:val="16"/>
              </w:rPr>
            </w:pPr>
            <w:r w:rsidRPr="005547A4">
              <w:rPr>
                <w:rFonts w:asciiTheme="minorHAnsi" w:hAnsiTheme="minorHAnsi"/>
                <w:sz w:val="16"/>
                <w:szCs w:val="16"/>
              </w:rPr>
              <w:t>272</w:t>
            </w:r>
          </w:p>
        </w:tc>
        <w:tc>
          <w:tcPr>
            <w:tcW w:w="1226" w:type="dxa"/>
            <w:tcBorders>
              <w:top w:val="nil"/>
              <w:left w:val="nil"/>
              <w:bottom w:val="single" w:sz="4" w:space="0" w:color="auto"/>
              <w:right w:val="single" w:sz="4" w:space="0" w:color="auto"/>
            </w:tcBorders>
            <w:shd w:val="clear" w:color="auto" w:fill="auto"/>
            <w:noWrap/>
            <w:vAlign w:val="bottom"/>
          </w:tcPr>
          <w:p w:rsidR="00D61E1F" w:rsidRPr="005547A4" w:rsidRDefault="00D61E1F" w:rsidP="00BE75CA">
            <w:pPr>
              <w:jc w:val="right"/>
              <w:rPr>
                <w:rFonts w:asciiTheme="minorHAnsi" w:hAnsiTheme="minorHAnsi"/>
                <w:sz w:val="16"/>
                <w:szCs w:val="16"/>
              </w:rPr>
            </w:pPr>
            <w:r w:rsidRPr="005547A4">
              <w:rPr>
                <w:rFonts w:asciiTheme="minorHAnsi" w:hAnsiTheme="minorHAnsi"/>
                <w:sz w:val="16"/>
                <w:szCs w:val="16"/>
              </w:rPr>
              <w:t>8.782.672,98 ₺</w:t>
            </w:r>
          </w:p>
        </w:tc>
      </w:tr>
      <w:tr w:rsidR="00D61E1F"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000000" w:fill="F8CBAD"/>
            <w:noWrap/>
            <w:vAlign w:val="bottom"/>
            <w:hideMark/>
          </w:tcPr>
          <w:p w:rsidR="00D61E1F" w:rsidRPr="005547A4" w:rsidRDefault="00D61E1F" w:rsidP="00BE75CA">
            <w:pPr>
              <w:jc w:val="right"/>
              <w:rPr>
                <w:rFonts w:asciiTheme="minorHAnsi" w:hAnsiTheme="minorHAnsi"/>
                <w:b/>
                <w:bCs/>
                <w:sz w:val="16"/>
                <w:szCs w:val="16"/>
              </w:rPr>
            </w:pPr>
            <w:r w:rsidRPr="005547A4">
              <w:rPr>
                <w:rFonts w:asciiTheme="minorHAnsi" w:hAnsiTheme="minorHAnsi"/>
                <w:b/>
                <w:bCs/>
                <w:sz w:val="16"/>
                <w:szCs w:val="16"/>
              </w:rPr>
              <w:t>Toplam</w:t>
            </w:r>
          </w:p>
        </w:tc>
        <w:tc>
          <w:tcPr>
            <w:tcW w:w="1310" w:type="dxa"/>
            <w:tcBorders>
              <w:top w:val="nil"/>
              <w:left w:val="nil"/>
              <w:bottom w:val="single" w:sz="4" w:space="0" w:color="auto"/>
              <w:right w:val="single" w:sz="4" w:space="0" w:color="auto"/>
            </w:tcBorders>
            <w:shd w:val="clear" w:color="000000" w:fill="F8CBAD"/>
            <w:noWrap/>
            <w:vAlign w:val="bottom"/>
            <w:hideMark/>
          </w:tcPr>
          <w:p w:rsidR="00D61E1F" w:rsidRPr="005547A4" w:rsidRDefault="00D61E1F" w:rsidP="00BE75CA">
            <w:pPr>
              <w:jc w:val="right"/>
              <w:rPr>
                <w:rFonts w:asciiTheme="minorHAnsi" w:hAnsiTheme="minorHAnsi"/>
                <w:b/>
                <w:bCs/>
                <w:sz w:val="16"/>
                <w:szCs w:val="16"/>
              </w:rPr>
            </w:pPr>
            <w:r w:rsidRPr="005547A4">
              <w:rPr>
                <w:rFonts w:asciiTheme="minorHAnsi" w:hAnsiTheme="minorHAnsi"/>
                <w:b/>
                <w:bCs/>
                <w:sz w:val="16"/>
                <w:szCs w:val="16"/>
              </w:rPr>
              <w:t>20.498.337,00</w:t>
            </w:r>
            <w:r w:rsidRPr="005547A4">
              <w:rPr>
                <w:rFonts w:asciiTheme="minorHAnsi" w:hAnsiTheme="minorHAnsi"/>
                <w:sz w:val="16"/>
                <w:szCs w:val="16"/>
              </w:rPr>
              <w:t xml:space="preserve"> ₺</w:t>
            </w:r>
          </w:p>
        </w:tc>
        <w:tc>
          <w:tcPr>
            <w:tcW w:w="1269" w:type="dxa"/>
            <w:tcBorders>
              <w:top w:val="nil"/>
              <w:left w:val="nil"/>
              <w:bottom w:val="single" w:sz="4" w:space="0" w:color="auto"/>
              <w:right w:val="single" w:sz="4" w:space="0" w:color="auto"/>
            </w:tcBorders>
            <w:shd w:val="clear" w:color="000000" w:fill="F8CBAD"/>
            <w:noWrap/>
            <w:vAlign w:val="bottom"/>
            <w:hideMark/>
          </w:tcPr>
          <w:p w:rsidR="00D61E1F" w:rsidRPr="005547A4" w:rsidRDefault="00D61E1F" w:rsidP="00BE75CA">
            <w:pPr>
              <w:jc w:val="right"/>
              <w:rPr>
                <w:rFonts w:asciiTheme="minorHAnsi" w:hAnsiTheme="minorHAnsi"/>
                <w:b/>
                <w:bCs/>
                <w:sz w:val="16"/>
                <w:szCs w:val="16"/>
              </w:rPr>
            </w:pPr>
            <w:r w:rsidRPr="005547A4">
              <w:rPr>
                <w:rFonts w:asciiTheme="minorHAnsi" w:hAnsiTheme="minorHAnsi"/>
                <w:b/>
                <w:bCs/>
                <w:sz w:val="16"/>
                <w:szCs w:val="16"/>
              </w:rPr>
              <w:t>12.506.971,00</w:t>
            </w:r>
            <w:r w:rsidRPr="005547A4">
              <w:rPr>
                <w:rFonts w:asciiTheme="minorHAnsi" w:hAnsiTheme="minorHAnsi"/>
                <w:sz w:val="16"/>
                <w:szCs w:val="16"/>
              </w:rPr>
              <w:t xml:space="preserve"> ₺</w:t>
            </w:r>
          </w:p>
        </w:tc>
        <w:tc>
          <w:tcPr>
            <w:tcW w:w="1418" w:type="dxa"/>
            <w:tcBorders>
              <w:top w:val="nil"/>
              <w:left w:val="nil"/>
              <w:bottom w:val="single" w:sz="4" w:space="0" w:color="auto"/>
              <w:right w:val="single" w:sz="4" w:space="0" w:color="auto"/>
            </w:tcBorders>
            <w:shd w:val="clear" w:color="000000" w:fill="F8CBAD"/>
            <w:noWrap/>
            <w:vAlign w:val="bottom"/>
            <w:hideMark/>
          </w:tcPr>
          <w:p w:rsidR="00D61E1F" w:rsidRPr="005547A4" w:rsidRDefault="00D61E1F" w:rsidP="00BE75CA">
            <w:pPr>
              <w:jc w:val="right"/>
              <w:rPr>
                <w:rFonts w:asciiTheme="minorHAnsi" w:hAnsiTheme="minorHAnsi"/>
                <w:b/>
                <w:bCs/>
                <w:sz w:val="16"/>
                <w:szCs w:val="16"/>
              </w:rPr>
            </w:pPr>
            <w:r w:rsidRPr="005547A4">
              <w:rPr>
                <w:rFonts w:asciiTheme="minorHAnsi" w:hAnsiTheme="minorHAnsi"/>
                <w:b/>
                <w:bCs/>
                <w:sz w:val="16"/>
                <w:szCs w:val="16"/>
              </w:rPr>
              <w:t>2.294.877,98</w:t>
            </w:r>
            <w:r w:rsidRPr="005547A4">
              <w:rPr>
                <w:rFonts w:asciiTheme="minorHAnsi" w:hAnsiTheme="minorHAnsi"/>
                <w:sz w:val="16"/>
                <w:szCs w:val="16"/>
              </w:rPr>
              <w:t xml:space="preserve"> ₺</w:t>
            </w:r>
          </w:p>
        </w:tc>
        <w:tc>
          <w:tcPr>
            <w:tcW w:w="1275" w:type="dxa"/>
            <w:tcBorders>
              <w:top w:val="nil"/>
              <w:left w:val="nil"/>
              <w:bottom w:val="single" w:sz="4" w:space="0" w:color="auto"/>
              <w:right w:val="single" w:sz="4" w:space="0" w:color="auto"/>
            </w:tcBorders>
            <w:shd w:val="clear" w:color="000000" w:fill="F8CBAD"/>
            <w:noWrap/>
            <w:vAlign w:val="bottom"/>
            <w:hideMark/>
          </w:tcPr>
          <w:p w:rsidR="00D61E1F" w:rsidRPr="005547A4" w:rsidRDefault="00D61E1F" w:rsidP="00BE75CA">
            <w:pPr>
              <w:jc w:val="right"/>
              <w:rPr>
                <w:rFonts w:asciiTheme="minorHAnsi" w:hAnsiTheme="minorHAnsi"/>
                <w:b/>
                <w:bCs/>
                <w:sz w:val="16"/>
                <w:szCs w:val="16"/>
              </w:rPr>
            </w:pPr>
            <w:r w:rsidRPr="005547A4">
              <w:rPr>
                <w:rFonts w:asciiTheme="minorHAnsi" w:hAnsiTheme="minorHAnsi"/>
                <w:b/>
                <w:bCs/>
                <w:sz w:val="16"/>
                <w:szCs w:val="16"/>
              </w:rPr>
              <w:t>14.391.805,00</w:t>
            </w:r>
            <w:r w:rsidRPr="005547A4">
              <w:rPr>
                <w:rFonts w:asciiTheme="minorHAnsi" w:hAnsiTheme="minorHAnsi"/>
                <w:sz w:val="16"/>
                <w:szCs w:val="16"/>
              </w:rPr>
              <w:t xml:space="preserve"> ₺</w:t>
            </w:r>
          </w:p>
        </w:tc>
        <w:tc>
          <w:tcPr>
            <w:tcW w:w="851" w:type="dxa"/>
            <w:tcBorders>
              <w:top w:val="nil"/>
              <w:left w:val="nil"/>
              <w:bottom w:val="single" w:sz="4" w:space="0" w:color="auto"/>
              <w:right w:val="single" w:sz="4" w:space="0" w:color="auto"/>
            </w:tcBorders>
            <w:shd w:val="clear" w:color="000000" w:fill="F8CBAD"/>
            <w:noWrap/>
            <w:vAlign w:val="bottom"/>
            <w:hideMark/>
          </w:tcPr>
          <w:p w:rsidR="00D61E1F" w:rsidRPr="005547A4" w:rsidRDefault="00D61E1F" w:rsidP="00BE75CA">
            <w:pPr>
              <w:jc w:val="right"/>
              <w:rPr>
                <w:rFonts w:asciiTheme="minorHAnsi" w:hAnsiTheme="minorHAnsi"/>
                <w:b/>
                <w:bCs/>
                <w:sz w:val="16"/>
                <w:szCs w:val="16"/>
              </w:rPr>
            </w:pPr>
            <w:r w:rsidRPr="005547A4">
              <w:rPr>
                <w:rFonts w:asciiTheme="minorHAnsi" w:hAnsiTheme="minorHAnsi"/>
                <w:b/>
                <w:bCs/>
                <w:sz w:val="16"/>
                <w:szCs w:val="16"/>
              </w:rPr>
              <w:t>3175</w:t>
            </w:r>
          </w:p>
        </w:tc>
        <w:tc>
          <w:tcPr>
            <w:tcW w:w="1226" w:type="dxa"/>
            <w:tcBorders>
              <w:top w:val="nil"/>
              <w:left w:val="nil"/>
              <w:bottom w:val="single" w:sz="4" w:space="0" w:color="auto"/>
              <w:right w:val="single" w:sz="4" w:space="0" w:color="auto"/>
            </w:tcBorders>
            <w:shd w:val="clear" w:color="000000" w:fill="F8CBAD"/>
            <w:noWrap/>
            <w:vAlign w:val="bottom"/>
            <w:hideMark/>
          </w:tcPr>
          <w:p w:rsidR="00D61E1F" w:rsidRPr="005547A4" w:rsidRDefault="00D61E1F" w:rsidP="00BE75CA">
            <w:pPr>
              <w:jc w:val="right"/>
              <w:rPr>
                <w:rFonts w:asciiTheme="minorHAnsi" w:hAnsiTheme="minorHAnsi"/>
                <w:b/>
                <w:bCs/>
                <w:sz w:val="16"/>
                <w:szCs w:val="16"/>
              </w:rPr>
            </w:pPr>
            <w:r w:rsidRPr="005547A4">
              <w:rPr>
                <w:rFonts w:asciiTheme="minorHAnsi" w:hAnsiTheme="minorHAnsi"/>
                <w:b/>
                <w:bCs/>
                <w:sz w:val="16"/>
                <w:szCs w:val="16"/>
              </w:rPr>
              <w:t>49.691.991,83 ₺</w:t>
            </w:r>
          </w:p>
        </w:tc>
      </w:tr>
    </w:tbl>
    <w:p w:rsidR="00546017" w:rsidRPr="002143D0" w:rsidRDefault="00546017" w:rsidP="00546017">
      <w:pPr>
        <w:spacing w:line="276" w:lineRule="auto"/>
        <w:jc w:val="center"/>
        <w:rPr>
          <w:rFonts w:asciiTheme="minorHAnsi" w:hAnsiTheme="minorHAnsi"/>
          <w:b/>
          <w:bCs/>
          <w:sz w:val="22"/>
          <w:szCs w:val="22"/>
        </w:rPr>
      </w:pPr>
    </w:p>
    <w:p w:rsidR="00546017" w:rsidRPr="002143D0" w:rsidRDefault="00546017" w:rsidP="005A0F94">
      <w:pPr>
        <w:jc w:val="center"/>
        <w:rPr>
          <w:rFonts w:asciiTheme="minorHAnsi" w:hAnsiTheme="minorHAnsi"/>
          <w:b/>
          <w:bCs/>
          <w:sz w:val="22"/>
          <w:szCs w:val="22"/>
        </w:rPr>
      </w:pPr>
      <w:r w:rsidRPr="002143D0">
        <w:rPr>
          <w:rFonts w:asciiTheme="minorHAnsi" w:hAnsiTheme="minorHAnsi"/>
          <w:b/>
          <w:bCs/>
          <w:sz w:val="22"/>
          <w:szCs w:val="22"/>
        </w:rPr>
        <w:t>200</w:t>
      </w:r>
      <w:r w:rsidR="00621DEE" w:rsidRPr="002143D0">
        <w:rPr>
          <w:rFonts w:asciiTheme="minorHAnsi" w:hAnsiTheme="minorHAnsi"/>
          <w:b/>
          <w:bCs/>
          <w:sz w:val="22"/>
          <w:szCs w:val="22"/>
        </w:rPr>
        <w:t>7</w:t>
      </w:r>
      <w:r w:rsidRPr="002143D0">
        <w:rPr>
          <w:rFonts w:asciiTheme="minorHAnsi" w:hAnsiTheme="minorHAnsi"/>
          <w:b/>
          <w:bCs/>
          <w:sz w:val="22"/>
          <w:szCs w:val="22"/>
        </w:rPr>
        <w:t xml:space="preserve"> - 201</w:t>
      </w:r>
      <w:r w:rsidR="00D61E1F">
        <w:rPr>
          <w:rFonts w:asciiTheme="minorHAnsi" w:hAnsiTheme="minorHAnsi"/>
          <w:b/>
          <w:bCs/>
          <w:sz w:val="22"/>
          <w:szCs w:val="22"/>
        </w:rPr>
        <w:t>7</w:t>
      </w:r>
      <w:r w:rsidRPr="002143D0">
        <w:rPr>
          <w:rFonts w:asciiTheme="minorHAnsi" w:hAnsiTheme="minorHAnsi"/>
          <w:b/>
          <w:bCs/>
          <w:sz w:val="22"/>
          <w:szCs w:val="22"/>
        </w:rPr>
        <w:t xml:space="preserve"> Yılları arası Tarıma Dayalı </w:t>
      </w:r>
      <w:r w:rsidRPr="002143D0">
        <w:rPr>
          <w:rFonts w:asciiTheme="minorHAnsi" w:hAnsiTheme="minorHAnsi"/>
          <w:b/>
          <w:bCs/>
          <w:sz w:val="22"/>
          <w:szCs w:val="22"/>
          <w:u w:val="single"/>
        </w:rPr>
        <w:t>Ekonomik Yatırım Destekleme Programı</w:t>
      </w:r>
      <w:r w:rsidRPr="002143D0">
        <w:rPr>
          <w:rFonts w:asciiTheme="minorHAnsi" w:hAnsiTheme="minorHAnsi"/>
          <w:b/>
          <w:bCs/>
          <w:sz w:val="22"/>
          <w:szCs w:val="22"/>
        </w:rPr>
        <w:t xml:space="preserve"> </w:t>
      </w:r>
    </w:p>
    <w:p w:rsidR="00546017" w:rsidRPr="002143D0" w:rsidRDefault="00546017" w:rsidP="005A0F94">
      <w:pPr>
        <w:jc w:val="center"/>
        <w:rPr>
          <w:rFonts w:asciiTheme="minorHAnsi" w:hAnsiTheme="minorHAnsi"/>
          <w:b/>
          <w:bCs/>
          <w:sz w:val="22"/>
          <w:szCs w:val="22"/>
        </w:rPr>
      </w:pPr>
      <w:r w:rsidRPr="002143D0">
        <w:rPr>
          <w:rFonts w:asciiTheme="minorHAnsi" w:hAnsiTheme="minorHAnsi"/>
          <w:b/>
          <w:bCs/>
          <w:sz w:val="22"/>
          <w:szCs w:val="22"/>
        </w:rPr>
        <w:t>Kapsamında Yapılan Hibe Ödeme Tutarları</w:t>
      </w:r>
    </w:p>
    <w:tbl>
      <w:tblPr>
        <w:tblW w:w="5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8"/>
        <w:gridCol w:w="2213"/>
        <w:gridCol w:w="2268"/>
      </w:tblGrid>
      <w:tr w:rsidR="00E56DB0" w:rsidRPr="002143D0" w:rsidTr="005A0F94">
        <w:trPr>
          <w:trHeight w:val="23"/>
          <w:jc w:val="center"/>
        </w:trPr>
        <w:tc>
          <w:tcPr>
            <w:tcW w:w="1018" w:type="dxa"/>
            <w:tcBorders>
              <w:bottom w:val="single" w:sz="4" w:space="0" w:color="auto"/>
            </w:tcBorders>
            <w:shd w:val="clear" w:color="auto" w:fill="FBD4B4"/>
            <w:noWrap/>
            <w:vAlign w:val="center"/>
          </w:tcPr>
          <w:p w:rsidR="00546017" w:rsidRPr="002143D0" w:rsidRDefault="002039C4" w:rsidP="00FA1E1C">
            <w:pPr>
              <w:jc w:val="center"/>
              <w:rPr>
                <w:rFonts w:asciiTheme="minorHAnsi" w:hAnsiTheme="minorHAnsi"/>
                <w:b/>
                <w:bCs/>
                <w:sz w:val="16"/>
                <w:szCs w:val="16"/>
              </w:rPr>
            </w:pPr>
            <w:r w:rsidRPr="002143D0">
              <w:rPr>
                <w:rFonts w:asciiTheme="minorHAnsi" w:hAnsiTheme="minorHAnsi"/>
                <w:b/>
                <w:bCs/>
                <w:sz w:val="16"/>
                <w:szCs w:val="16"/>
              </w:rPr>
              <w:t>İlçesi</w:t>
            </w:r>
          </w:p>
        </w:tc>
        <w:tc>
          <w:tcPr>
            <w:tcW w:w="2213" w:type="dxa"/>
            <w:tcBorders>
              <w:bottom w:val="single" w:sz="4" w:space="0" w:color="auto"/>
            </w:tcBorders>
            <w:shd w:val="clear" w:color="auto" w:fill="FBD4B4"/>
            <w:vAlign w:val="center"/>
          </w:tcPr>
          <w:p w:rsidR="00546017" w:rsidRPr="002143D0" w:rsidRDefault="002039C4" w:rsidP="00FA1E1C">
            <w:pPr>
              <w:jc w:val="center"/>
              <w:rPr>
                <w:rFonts w:asciiTheme="minorHAnsi" w:hAnsiTheme="minorHAnsi"/>
                <w:b/>
                <w:bCs/>
                <w:sz w:val="16"/>
                <w:szCs w:val="16"/>
              </w:rPr>
            </w:pPr>
            <w:r w:rsidRPr="002143D0">
              <w:rPr>
                <w:rFonts w:asciiTheme="minorHAnsi" w:hAnsiTheme="minorHAnsi"/>
                <w:b/>
                <w:bCs/>
                <w:sz w:val="16"/>
                <w:szCs w:val="16"/>
              </w:rPr>
              <w:t>Ekonomik Yatırım Proje Sayısı</w:t>
            </w:r>
          </w:p>
        </w:tc>
        <w:tc>
          <w:tcPr>
            <w:tcW w:w="2268" w:type="dxa"/>
            <w:tcBorders>
              <w:bottom w:val="single" w:sz="4" w:space="0" w:color="auto"/>
            </w:tcBorders>
            <w:shd w:val="clear" w:color="auto" w:fill="FBD4B4"/>
            <w:vAlign w:val="center"/>
          </w:tcPr>
          <w:p w:rsidR="00546017" w:rsidRPr="002143D0" w:rsidRDefault="002039C4" w:rsidP="00D61E1F">
            <w:pPr>
              <w:jc w:val="center"/>
              <w:rPr>
                <w:rFonts w:asciiTheme="minorHAnsi" w:hAnsiTheme="minorHAnsi"/>
                <w:b/>
                <w:bCs/>
                <w:sz w:val="16"/>
                <w:szCs w:val="16"/>
              </w:rPr>
            </w:pPr>
            <w:r w:rsidRPr="002143D0">
              <w:rPr>
                <w:rFonts w:asciiTheme="minorHAnsi" w:hAnsiTheme="minorHAnsi"/>
                <w:b/>
                <w:bCs/>
                <w:sz w:val="16"/>
                <w:szCs w:val="16"/>
              </w:rPr>
              <w:t>Ödenen Hibe Miktarı</w:t>
            </w:r>
            <w:r w:rsidR="00FA1E1C" w:rsidRPr="002143D0">
              <w:rPr>
                <w:rFonts w:asciiTheme="minorHAnsi" w:hAnsiTheme="minorHAnsi"/>
                <w:b/>
                <w:bCs/>
                <w:sz w:val="16"/>
                <w:szCs w:val="16"/>
              </w:rPr>
              <w:t xml:space="preserve"> </w:t>
            </w:r>
            <w:r w:rsidRPr="002143D0">
              <w:rPr>
                <w:rFonts w:asciiTheme="minorHAnsi" w:hAnsiTheme="minorHAnsi"/>
                <w:b/>
                <w:bCs/>
                <w:sz w:val="16"/>
                <w:szCs w:val="16"/>
              </w:rPr>
              <w:t>(</w:t>
            </w:r>
            <w:r w:rsidR="00D61E1F">
              <w:rPr>
                <w:rFonts w:asciiTheme="minorHAnsi" w:hAnsiTheme="minorHAnsi"/>
                <w:b/>
                <w:bCs/>
                <w:sz w:val="16"/>
                <w:szCs w:val="16"/>
              </w:rPr>
              <w:t>₺</w:t>
            </w:r>
            <w:r w:rsidRPr="002143D0">
              <w:rPr>
                <w:rFonts w:asciiTheme="minorHAnsi" w:hAnsiTheme="minorHAnsi"/>
                <w:b/>
                <w:bCs/>
                <w:sz w:val="16"/>
                <w:szCs w:val="16"/>
              </w:rPr>
              <w:t>)</w:t>
            </w:r>
          </w:p>
        </w:tc>
      </w:tr>
      <w:tr w:rsidR="00D61E1F" w:rsidRPr="002143D0" w:rsidTr="00FB269F">
        <w:trPr>
          <w:trHeight w:val="23"/>
          <w:jc w:val="center"/>
        </w:trPr>
        <w:tc>
          <w:tcPr>
            <w:tcW w:w="1018" w:type="dxa"/>
            <w:shd w:val="clear" w:color="auto" w:fill="auto"/>
            <w:noWrap/>
          </w:tcPr>
          <w:p w:rsidR="00D61E1F" w:rsidRPr="002143D0" w:rsidRDefault="00D61E1F" w:rsidP="00BE2DFC">
            <w:pPr>
              <w:rPr>
                <w:rFonts w:asciiTheme="minorHAnsi" w:hAnsiTheme="minorHAnsi"/>
                <w:sz w:val="16"/>
                <w:szCs w:val="16"/>
              </w:rPr>
            </w:pPr>
            <w:r w:rsidRPr="002143D0">
              <w:rPr>
                <w:rFonts w:asciiTheme="minorHAnsi" w:hAnsiTheme="minorHAnsi"/>
                <w:sz w:val="16"/>
                <w:szCs w:val="16"/>
              </w:rPr>
              <w:t>Ayvacık</w:t>
            </w:r>
          </w:p>
        </w:tc>
        <w:tc>
          <w:tcPr>
            <w:tcW w:w="2213" w:type="dxa"/>
            <w:shd w:val="clear" w:color="auto" w:fill="auto"/>
            <w:vAlign w:val="center"/>
          </w:tcPr>
          <w:p w:rsidR="00D61E1F" w:rsidRPr="005547A4" w:rsidRDefault="00D61E1F" w:rsidP="00BE75CA">
            <w:pPr>
              <w:jc w:val="center"/>
              <w:rPr>
                <w:rFonts w:ascii="Calibri" w:hAnsi="Calibri"/>
                <w:sz w:val="16"/>
                <w:szCs w:val="16"/>
              </w:rPr>
            </w:pPr>
            <w:r w:rsidRPr="005547A4">
              <w:rPr>
                <w:rFonts w:ascii="Calibri" w:hAnsi="Calibri"/>
                <w:sz w:val="16"/>
                <w:szCs w:val="16"/>
              </w:rPr>
              <w:t>12</w:t>
            </w:r>
          </w:p>
        </w:tc>
        <w:tc>
          <w:tcPr>
            <w:tcW w:w="2268" w:type="dxa"/>
            <w:shd w:val="clear" w:color="auto" w:fill="auto"/>
            <w:vAlign w:val="bottom"/>
          </w:tcPr>
          <w:p w:rsidR="00D61E1F" w:rsidRPr="005547A4" w:rsidRDefault="00D61E1F" w:rsidP="00BE75CA">
            <w:pPr>
              <w:jc w:val="right"/>
              <w:rPr>
                <w:rFonts w:ascii="Calibri" w:hAnsi="Calibri"/>
                <w:sz w:val="16"/>
                <w:szCs w:val="16"/>
              </w:rPr>
            </w:pPr>
            <w:r w:rsidRPr="005547A4">
              <w:rPr>
                <w:rFonts w:ascii="Calibri" w:hAnsi="Calibri"/>
                <w:sz w:val="16"/>
                <w:szCs w:val="16"/>
              </w:rPr>
              <w:t xml:space="preserve">    2.758.493,31 ₺ </w:t>
            </w:r>
          </w:p>
        </w:tc>
      </w:tr>
      <w:tr w:rsidR="00D61E1F" w:rsidRPr="002143D0" w:rsidTr="00FB269F">
        <w:trPr>
          <w:trHeight w:val="23"/>
          <w:jc w:val="center"/>
        </w:trPr>
        <w:tc>
          <w:tcPr>
            <w:tcW w:w="1018" w:type="dxa"/>
            <w:shd w:val="clear" w:color="auto" w:fill="auto"/>
            <w:noWrap/>
          </w:tcPr>
          <w:p w:rsidR="00D61E1F" w:rsidRPr="002143D0" w:rsidRDefault="00D61E1F" w:rsidP="00BE2DFC">
            <w:pPr>
              <w:rPr>
                <w:rFonts w:asciiTheme="minorHAnsi" w:hAnsiTheme="minorHAnsi"/>
                <w:sz w:val="16"/>
                <w:szCs w:val="16"/>
              </w:rPr>
            </w:pPr>
            <w:r w:rsidRPr="002143D0">
              <w:rPr>
                <w:rFonts w:asciiTheme="minorHAnsi" w:hAnsiTheme="minorHAnsi"/>
                <w:sz w:val="16"/>
                <w:szCs w:val="16"/>
              </w:rPr>
              <w:t>Bayramiç</w:t>
            </w:r>
          </w:p>
        </w:tc>
        <w:tc>
          <w:tcPr>
            <w:tcW w:w="2213" w:type="dxa"/>
            <w:shd w:val="clear" w:color="auto" w:fill="auto"/>
            <w:vAlign w:val="center"/>
          </w:tcPr>
          <w:p w:rsidR="00D61E1F" w:rsidRPr="005547A4" w:rsidRDefault="00D61E1F" w:rsidP="00BE75CA">
            <w:pPr>
              <w:jc w:val="center"/>
              <w:rPr>
                <w:rFonts w:ascii="Calibri" w:hAnsi="Calibri"/>
                <w:sz w:val="16"/>
                <w:szCs w:val="16"/>
              </w:rPr>
            </w:pPr>
            <w:r w:rsidRPr="005547A4">
              <w:rPr>
                <w:rFonts w:ascii="Calibri" w:hAnsi="Calibri"/>
                <w:sz w:val="16"/>
                <w:szCs w:val="16"/>
              </w:rPr>
              <w:t>12</w:t>
            </w:r>
          </w:p>
        </w:tc>
        <w:tc>
          <w:tcPr>
            <w:tcW w:w="2268" w:type="dxa"/>
            <w:shd w:val="clear" w:color="auto" w:fill="auto"/>
            <w:vAlign w:val="bottom"/>
          </w:tcPr>
          <w:p w:rsidR="00D61E1F" w:rsidRPr="005547A4" w:rsidRDefault="00D61E1F" w:rsidP="00BE75CA">
            <w:pPr>
              <w:jc w:val="right"/>
              <w:rPr>
                <w:rFonts w:ascii="Calibri" w:hAnsi="Calibri"/>
                <w:sz w:val="16"/>
                <w:szCs w:val="16"/>
              </w:rPr>
            </w:pPr>
            <w:r w:rsidRPr="005547A4">
              <w:rPr>
                <w:rFonts w:ascii="Calibri" w:hAnsi="Calibri"/>
                <w:sz w:val="16"/>
                <w:szCs w:val="16"/>
              </w:rPr>
              <w:t xml:space="preserve">    2.804.335,99 ₺ </w:t>
            </w:r>
          </w:p>
        </w:tc>
      </w:tr>
      <w:tr w:rsidR="00D61E1F" w:rsidRPr="002143D0" w:rsidTr="00FB269F">
        <w:trPr>
          <w:trHeight w:val="23"/>
          <w:jc w:val="center"/>
        </w:trPr>
        <w:tc>
          <w:tcPr>
            <w:tcW w:w="1018" w:type="dxa"/>
            <w:shd w:val="clear" w:color="auto" w:fill="auto"/>
            <w:noWrap/>
          </w:tcPr>
          <w:p w:rsidR="00D61E1F" w:rsidRPr="002143D0" w:rsidRDefault="00D61E1F" w:rsidP="00BE2DFC">
            <w:pPr>
              <w:rPr>
                <w:rFonts w:asciiTheme="minorHAnsi" w:hAnsiTheme="minorHAnsi"/>
                <w:sz w:val="16"/>
                <w:szCs w:val="16"/>
              </w:rPr>
            </w:pPr>
            <w:r w:rsidRPr="002143D0">
              <w:rPr>
                <w:rFonts w:asciiTheme="minorHAnsi" w:hAnsiTheme="minorHAnsi"/>
                <w:sz w:val="16"/>
                <w:szCs w:val="16"/>
              </w:rPr>
              <w:t>Biga</w:t>
            </w:r>
          </w:p>
        </w:tc>
        <w:tc>
          <w:tcPr>
            <w:tcW w:w="2213" w:type="dxa"/>
            <w:shd w:val="clear" w:color="auto" w:fill="auto"/>
            <w:vAlign w:val="center"/>
          </w:tcPr>
          <w:p w:rsidR="00D61E1F" w:rsidRPr="005547A4" w:rsidRDefault="00D61E1F" w:rsidP="00BE75CA">
            <w:pPr>
              <w:jc w:val="center"/>
              <w:rPr>
                <w:rFonts w:ascii="Calibri" w:hAnsi="Calibri"/>
                <w:sz w:val="16"/>
                <w:szCs w:val="16"/>
              </w:rPr>
            </w:pPr>
            <w:r w:rsidRPr="005547A4">
              <w:rPr>
                <w:rFonts w:ascii="Calibri" w:hAnsi="Calibri"/>
                <w:sz w:val="16"/>
                <w:szCs w:val="16"/>
              </w:rPr>
              <w:t>9</w:t>
            </w:r>
          </w:p>
        </w:tc>
        <w:tc>
          <w:tcPr>
            <w:tcW w:w="2268" w:type="dxa"/>
            <w:shd w:val="clear" w:color="auto" w:fill="auto"/>
            <w:vAlign w:val="bottom"/>
          </w:tcPr>
          <w:p w:rsidR="00D61E1F" w:rsidRPr="005547A4" w:rsidRDefault="00D61E1F" w:rsidP="00BE75CA">
            <w:pPr>
              <w:jc w:val="right"/>
              <w:rPr>
                <w:rFonts w:ascii="Calibri" w:hAnsi="Calibri"/>
                <w:sz w:val="16"/>
                <w:szCs w:val="16"/>
              </w:rPr>
            </w:pPr>
            <w:r w:rsidRPr="005547A4">
              <w:rPr>
                <w:rFonts w:ascii="Calibri" w:hAnsi="Calibri"/>
                <w:sz w:val="16"/>
                <w:szCs w:val="16"/>
              </w:rPr>
              <w:t xml:space="preserve">    2.466.001,66 ₺ </w:t>
            </w:r>
          </w:p>
        </w:tc>
      </w:tr>
      <w:tr w:rsidR="00D61E1F" w:rsidRPr="002143D0" w:rsidTr="00FB269F">
        <w:trPr>
          <w:trHeight w:val="23"/>
          <w:jc w:val="center"/>
        </w:trPr>
        <w:tc>
          <w:tcPr>
            <w:tcW w:w="1018" w:type="dxa"/>
            <w:shd w:val="clear" w:color="auto" w:fill="auto"/>
            <w:noWrap/>
          </w:tcPr>
          <w:p w:rsidR="00D61E1F" w:rsidRPr="002143D0" w:rsidRDefault="00D61E1F" w:rsidP="00BE2DFC">
            <w:pPr>
              <w:rPr>
                <w:rFonts w:asciiTheme="minorHAnsi" w:hAnsiTheme="minorHAnsi"/>
                <w:sz w:val="16"/>
                <w:szCs w:val="16"/>
              </w:rPr>
            </w:pPr>
            <w:r w:rsidRPr="002143D0">
              <w:rPr>
                <w:rFonts w:asciiTheme="minorHAnsi" w:hAnsiTheme="minorHAnsi"/>
                <w:sz w:val="16"/>
                <w:szCs w:val="16"/>
              </w:rPr>
              <w:t>Bozcaada</w:t>
            </w:r>
          </w:p>
        </w:tc>
        <w:tc>
          <w:tcPr>
            <w:tcW w:w="2213" w:type="dxa"/>
            <w:shd w:val="clear" w:color="auto" w:fill="auto"/>
            <w:vAlign w:val="center"/>
          </w:tcPr>
          <w:p w:rsidR="00D61E1F" w:rsidRPr="005547A4" w:rsidRDefault="00D61E1F" w:rsidP="00BE75CA">
            <w:pPr>
              <w:jc w:val="center"/>
              <w:rPr>
                <w:rFonts w:ascii="Calibri" w:hAnsi="Calibri"/>
                <w:sz w:val="16"/>
                <w:szCs w:val="16"/>
              </w:rPr>
            </w:pPr>
            <w:r w:rsidRPr="005547A4">
              <w:rPr>
                <w:rFonts w:ascii="Calibri" w:hAnsi="Calibri"/>
                <w:sz w:val="16"/>
                <w:szCs w:val="16"/>
              </w:rPr>
              <w:t>2</w:t>
            </w:r>
          </w:p>
        </w:tc>
        <w:tc>
          <w:tcPr>
            <w:tcW w:w="2268" w:type="dxa"/>
            <w:shd w:val="clear" w:color="auto" w:fill="auto"/>
            <w:vAlign w:val="bottom"/>
          </w:tcPr>
          <w:p w:rsidR="00D61E1F" w:rsidRPr="005547A4" w:rsidRDefault="00D61E1F" w:rsidP="00BE75CA">
            <w:pPr>
              <w:jc w:val="right"/>
              <w:rPr>
                <w:rFonts w:ascii="Calibri" w:hAnsi="Calibri"/>
                <w:sz w:val="16"/>
                <w:szCs w:val="16"/>
              </w:rPr>
            </w:pPr>
            <w:r w:rsidRPr="005547A4">
              <w:rPr>
                <w:rFonts w:ascii="Calibri" w:hAnsi="Calibri"/>
                <w:sz w:val="16"/>
                <w:szCs w:val="16"/>
              </w:rPr>
              <w:t xml:space="preserve">       361.562,50 ₺ </w:t>
            </w:r>
          </w:p>
        </w:tc>
      </w:tr>
      <w:tr w:rsidR="00D61E1F" w:rsidRPr="002143D0" w:rsidTr="00FB269F">
        <w:trPr>
          <w:trHeight w:val="23"/>
          <w:jc w:val="center"/>
        </w:trPr>
        <w:tc>
          <w:tcPr>
            <w:tcW w:w="1018" w:type="dxa"/>
            <w:shd w:val="clear" w:color="auto" w:fill="auto"/>
            <w:noWrap/>
          </w:tcPr>
          <w:p w:rsidR="00D61E1F" w:rsidRPr="002143D0" w:rsidRDefault="00D61E1F" w:rsidP="00BE2DFC">
            <w:pPr>
              <w:rPr>
                <w:rFonts w:asciiTheme="minorHAnsi" w:hAnsiTheme="minorHAnsi"/>
                <w:sz w:val="16"/>
                <w:szCs w:val="16"/>
              </w:rPr>
            </w:pPr>
            <w:r w:rsidRPr="002143D0">
              <w:rPr>
                <w:rFonts w:asciiTheme="minorHAnsi" w:hAnsiTheme="minorHAnsi"/>
                <w:sz w:val="16"/>
                <w:szCs w:val="16"/>
              </w:rPr>
              <w:t>Çan</w:t>
            </w:r>
          </w:p>
        </w:tc>
        <w:tc>
          <w:tcPr>
            <w:tcW w:w="2213" w:type="dxa"/>
            <w:shd w:val="clear" w:color="auto" w:fill="auto"/>
            <w:vAlign w:val="center"/>
          </w:tcPr>
          <w:p w:rsidR="00D61E1F" w:rsidRPr="005547A4" w:rsidRDefault="00D61E1F" w:rsidP="00BE75CA">
            <w:pPr>
              <w:jc w:val="center"/>
              <w:rPr>
                <w:rFonts w:ascii="Calibri" w:hAnsi="Calibri"/>
                <w:sz w:val="16"/>
                <w:szCs w:val="16"/>
              </w:rPr>
            </w:pPr>
            <w:r w:rsidRPr="005547A4">
              <w:rPr>
                <w:rFonts w:ascii="Calibri" w:hAnsi="Calibri"/>
                <w:sz w:val="16"/>
                <w:szCs w:val="16"/>
              </w:rPr>
              <w:t>3</w:t>
            </w:r>
          </w:p>
        </w:tc>
        <w:tc>
          <w:tcPr>
            <w:tcW w:w="2268" w:type="dxa"/>
            <w:shd w:val="clear" w:color="auto" w:fill="auto"/>
            <w:vAlign w:val="bottom"/>
          </w:tcPr>
          <w:p w:rsidR="00D61E1F" w:rsidRPr="005547A4" w:rsidRDefault="00D61E1F" w:rsidP="00BE75CA">
            <w:pPr>
              <w:jc w:val="right"/>
              <w:rPr>
                <w:rFonts w:ascii="Calibri" w:hAnsi="Calibri"/>
                <w:sz w:val="16"/>
                <w:szCs w:val="16"/>
              </w:rPr>
            </w:pPr>
            <w:r w:rsidRPr="005547A4">
              <w:rPr>
                <w:rFonts w:ascii="Calibri" w:hAnsi="Calibri"/>
                <w:sz w:val="16"/>
                <w:szCs w:val="16"/>
              </w:rPr>
              <w:t xml:space="preserve">       889.595,18 ₺ </w:t>
            </w:r>
          </w:p>
        </w:tc>
      </w:tr>
      <w:tr w:rsidR="00D61E1F" w:rsidRPr="002143D0" w:rsidTr="00FB269F">
        <w:trPr>
          <w:trHeight w:val="23"/>
          <w:jc w:val="center"/>
        </w:trPr>
        <w:tc>
          <w:tcPr>
            <w:tcW w:w="1018" w:type="dxa"/>
            <w:shd w:val="clear" w:color="auto" w:fill="auto"/>
            <w:noWrap/>
          </w:tcPr>
          <w:p w:rsidR="00D61E1F" w:rsidRPr="002143D0" w:rsidRDefault="00D61E1F" w:rsidP="00BE2DFC">
            <w:pPr>
              <w:rPr>
                <w:rFonts w:asciiTheme="minorHAnsi" w:hAnsiTheme="minorHAnsi"/>
                <w:sz w:val="16"/>
                <w:szCs w:val="16"/>
              </w:rPr>
            </w:pPr>
            <w:r w:rsidRPr="002143D0">
              <w:rPr>
                <w:rFonts w:asciiTheme="minorHAnsi" w:hAnsiTheme="minorHAnsi"/>
                <w:sz w:val="16"/>
                <w:szCs w:val="16"/>
              </w:rPr>
              <w:t>Eceabat</w:t>
            </w:r>
          </w:p>
        </w:tc>
        <w:tc>
          <w:tcPr>
            <w:tcW w:w="2213" w:type="dxa"/>
            <w:shd w:val="clear" w:color="auto" w:fill="auto"/>
            <w:vAlign w:val="center"/>
          </w:tcPr>
          <w:p w:rsidR="00D61E1F" w:rsidRPr="005547A4" w:rsidRDefault="00D61E1F" w:rsidP="00BE75CA">
            <w:pPr>
              <w:jc w:val="center"/>
              <w:rPr>
                <w:rFonts w:ascii="Calibri" w:hAnsi="Calibri"/>
                <w:sz w:val="16"/>
                <w:szCs w:val="16"/>
              </w:rPr>
            </w:pPr>
            <w:r w:rsidRPr="005547A4">
              <w:rPr>
                <w:rFonts w:ascii="Calibri" w:hAnsi="Calibri"/>
                <w:sz w:val="16"/>
                <w:szCs w:val="16"/>
              </w:rPr>
              <w:t>6</w:t>
            </w:r>
          </w:p>
        </w:tc>
        <w:tc>
          <w:tcPr>
            <w:tcW w:w="2268" w:type="dxa"/>
            <w:shd w:val="clear" w:color="auto" w:fill="auto"/>
            <w:vAlign w:val="bottom"/>
          </w:tcPr>
          <w:p w:rsidR="00D61E1F" w:rsidRPr="005547A4" w:rsidRDefault="00D61E1F" w:rsidP="00BE75CA">
            <w:pPr>
              <w:jc w:val="right"/>
              <w:rPr>
                <w:rFonts w:ascii="Calibri" w:hAnsi="Calibri"/>
                <w:sz w:val="16"/>
                <w:szCs w:val="16"/>
              </w:rPr>
            </w:pPr>
            <w:r w:rsidRPr="005547A4">
              <w:rPr>
                <w:rFonts w:ascii="Calibri" w:hAnsi="Calibri"/>
                <w:sz w:val="16"/>
                <w:szCs w:val="16"/>
              </w:rPr>
              <w:t xml:space="preserve">    1.393.041,42 ₺ </w:t>
            </w:r>
          </w:p>
        </w:tc>
      </w:tr>
      <w:tr w:rsidR="00D61E1F" w:rsidRPr="002143D0" w:rsidTr="00FB269F">
        <w:trPr>
          <w:trHeight w:val="23"/>
          <w:jc w:val="center"/>
        </w:trPr>
        <w:tc>
          <w:tcPr>
            <w:tcW w:w="1018" w:type="dxa"/>
            <w:shd w:val="clear" w:color="auto" w:fill="auto"/>
            <w:noWrap/>
          </w:tcPr>
          <w:p w:rsidR="00D61E1F" w:rsidRPr="002143D0" w:rsidRDefault="00D61E1F" w:rsidP="00BE2DFC">
            <w:pPr>
              <w:rPr>
                <w:rFonts w:asciiTheme="minorHAnsi" w:hAnsiTheme="minorHAnsi"/>
                <w:sz w:val="16"/>
                <w:szCs w:val="16"/>
              </w:rPr>
            </w:pPr>
            <w:r w:rsidRPr="002143D0">
              <w:rPr>
                <w:rFonts w:asciiTheme="minorHAnsi" w:hAnsiTheme="minorHAnsi"/>
                <w:sz w:val="16"/>
                <w:szCs w:val="16"/>
              </w:rPr>
              <w:t>Ezine</w:t>
            </w:r>
          </w:p>
        </w:tc>
        <w:tc>
          <w:tcPr>
            <w:tcW w:w="2213" w:type="dxa"/>
            <w:shd w:val="clear" w:color="auto" w:fill="auto"/>
            <w:vAlign w:val="center"/>
          </w:tcPr>
          <w:p w:rsidR="00D61E1F" w:rsidRPr="005547A4" w:rsidRDefault="00D61E1F" w:rsidP="00BE75CA">
            <w:pPr>
              <w:jc w:val="center"/>
              <w:rPr>
                <w:rFonts w:ascii="Calibri" w:hAnsi="Calibri"/>
                <w:sz w:val="16"/>
                <w:szCs w:val="16"/>
              </w:rPr>
            </w:pPr>
            <w:r w:rsidRPr="005547A4">
              <w:rPr>
                <w:rFonts w:ascii="Calibri" w:hAnsi="Calibri"/>
                <w:sz w:val="16"/>
                <w:szCs w:val="16"/>
              </w:rPr>
              <w:t>16</w:t>
            </w:r>
          </w:p>
        </w:tc>
        <w:tc>
          <w:tcPr>
            <w:tcW w:w="2268" w:type="dxa"/>
            <w:shd w:val="clear" w:color="auto" w:fill="auto"/>
            <w:vAlign w:val="bottom"/>
          </w:tcPr>
          <w:p w:rsidR="00D61E1F" w:rsidRPr="005547A4" w:rsidRDefault="00D61E1F" w:rsidP="00BE75CA">
            <w:pPr>
              <w:jc w:val="right"/>
              <w:rPr>
                <w:rFonts w:ascii="Calibri" w:hAnsi="Calibri"/>
                <w:sz w:val="16"/>
                <w:szCs w:val="16"/>
              </w:rPr>
            </w:pPr>
            <w:r w:rsidRPr="005547A4">
              <w:rPr>
                <w:rFonts w:ascii="Calibri" w:hAnsi="Calibri"/>
                <w:sz w:val="16"/>
                <w:szCs w:val="16"/>
              </w:rPr>
              <w:t xml:space="preserve">    3.666.526,93 ₺ </w:t>
            </w:r>
          </w:p>
        </w:tc>
      </w:tr>
      <w:tr w:rsidR="00D61E1F" w:rsidRPr="002143D0" w:rsidTr="00FB269F">
        <w:trPr>
          <w:trHeight w:val="23"/>
          <w:jc w:val="center"/>
        </w:trPr>
        <w:tc>
          <w:tcPr>
            <w:tcW w:w="1018" w:type="dxa"/>
            <w:shd w:val="clear" w:color="auto" w:fill="auto"/>
            <w:noWrap/>
          </w:tcPr>
          <w:p w:rsidR="00D61E1F" w:rsidRPr="002143D0" w:rsidRDefault="00D61E1F" w:rsidP="00BE2DFC">
            <w:pPr>
              <w:rPr>
                <w:rFonts w:asciiTheme="minorHAnsi" w:hAnsiTheme="minorHAnsi"/>
                <w:sz w:val="16"/>
                <w:szCs w:val="16"/>
              </w:rPr>
            </w:pPr>
            <w:r w:rsidRPr="002143D0">
              <w:rPr>
                <w:rFonts w:asciiTheme="minorHAnsi" w:hAnsiTheme="minorHAnsi"/>
                <w:sz w:val="16"/>
                <w:szCs w:val="16"/>
              </w:rPr>
              <w:t>Gelibolu</w:t>
            </w:r>
          </w:p>
        </w:tc>
        <w:tc>
          <w:tcPr>
            <w:tcW w:w="2213" w:type="dxa"/>
            <w:shd w:val="clear" w:color="auto" w:fill="auto"/>
            <w:vAlign w:val="center"/>
          </w:tcPr>
          <w:p w:rsidR="00D61E1F" w:rsidRPr="005547A4" w:rsidRDefault="00D61E1F" w:rsidP="00BE75CA">
            <w:pPr>
              <w:jc w:val="center"/>
              <w:rPr>
                <w:rFonts w:ascii="Calibri" w:hAnsi="Calibri"/>
                <w:sz w:val="16"/>
                <w:szCs w:val="16"/>
              </w:rPr>
            </w:pPr>
            <w:r w:rsidRPr="005547A4">
              <w:rPr>
                <w:rFonts w:ascii="Calibri" w:hAnsi="Calibri"/>
                <w:sz w:val="16"/>
                <w:szCs w:val="16"/>
              </w:rPr>
              <w:t>2</w:t>
            </w:r>
          </w:p>
        </w:tc>
        <w:tc>
          <w:tcPr>
            <w:tcW w:w="2268" w:type="dxa"/>
            <w:shd w:val="clear" w:color="auto" w:fill="auto"/>
            <w:vAlign w:val="bottom"/>
          </w:tcPr>
          <w:p w:rsidR="00D61E1F" w:rsidRPr="005547A4" w:rsidRDefault="00D61E1F" w:rsidP="00BE75CA">
            <w:pPr>
              <w:jc w:val="right"/>
              <w:rPr>
                <w:rFonts w:ascii="Calibri" w:hAnsi="Calibri"/>
                <w:sz w:val="16"/>
                <w:szCs w:val="16"/>
              </w:rPr>
            </w:pPr>
            <w:r w:rsidRPr="005547A4">
              <w:rPr>
                <w:rFonts w:ascii="Calibri" w:hAnsi="Calibri"/>
                <w:sz w:val="16"/>
                <w:szCs w:val="16"/>
              </w:rPr>
              <w:t xml:space="preserve">       412.804,39 ₺ </w:t>
            </w:r>
          </w:p>
        </w:tc>
      </w:tr>
      <w:tr w:rsidR="00D61E1F" w:rsidRPr="002143D0" w:rsidTr="00FB269F">
        <w:trPr>
          <w:trHeight w:val="23"/>
          <w:jc w:val="center"/>
        </w:trPr>
        <w:tc>
          <w:tcPr>
            <w:tcW w:w="1018" w:type="dxa"/>
            <w:shd w:val="clear" w:color="auto" w:fill="auto"/>
            <w:noWrap/>
          </w:tcPr>
          <w:p w:rsidR="00D61E1F" w:rsidRPr="002143D0" w:rsidRDefault="00D61E1F" w:rsidP="00BE2DFC">
            <w:pPr>
              <w:rPr>
                <w:rFonts w:asciiTheme="minorHAnsi" w:hAnsiTheme="minorHAnsi"/>
                <w:sz w:val="16"/>
                <w:szCs w:val="16"/>
              </w:rPr>
            </w:pPr>
            <w:r w:rsidRPr="002143D0">
              <w:rPr>
                <w:rFonts w:asciiTheme="minorHAnsi" w:hAnsiTheme="minorHAnsi"/>
                <w:sz w:val="16"/>
                <w:szCs w:val="16"/>
              </w:rPr>
              <w:t>Gökçeada</w:t>
            </w:r>
          </w:p>
        </w:tc>
        <w:tc>
          <w:tcPr>
            <w:tcW w:w="2213" w:type="dxa"/>
            <w:shd w:val="clear" w:color="auto" w:fill="auto"/>
            <w:vAlign w:val="center"/>
          </w:tcPr>
          <w:p w:rsidR="00D61E1F" w:rsidRPr="005547A4" w:rsidRDefault="00D61E1F" w:rsidP="00BE75CA">
            <w:pPr>
              <w:jc w:val="center"/>
              <w:rPr>
                <w:rFonts w:ascii="Calibri" w:hAnsi="Calibri"/>
                <w:sz w:val="16"/>
                <w:szCs w:val="16"/>
              </w:rPr>
            </w:pPr>
            <w:r w:rsidRPr="005547A4">
              <w:rPr>
                <w:rFonts w:ascii="Calibri" w:hAnsi="Calibri"/>
                <w:sz w:val="16"/>
                <w:szCs w:val="16"/>
              </w:rPr>
              <w:t>6</w:t>
            </w:r>
          </w:p>
        </w:tc>
        <w:tc>
          <w:tcPr>
            <w:tcW w:w="2268" w:type="dxa"/>
            <w:shd w:val="clear" w:color="auto" w:fill="auto"/>
            <w:vAlign w:val="bottom"/>
          </w:tcPr>
          <w:p w:rsidR="00D61E1F" w:rsidRPr="005547A4" w:rsidRDefault="00D61E1F" w:rsidP="00BE75CA">
            <w:pPr>
              <w:jc w:val="right"/>
              <w:rPr>
                <w:rFonts w:ascii="Calibri" w:hAnsi="Calibri"/>
                <w:sz w:val="16"/>
                <w:szCs w:val="16"/>
              </w:rPr>
            </w:pPr>
            <w:r w:rsidRPr="005547A4">
              <w:rPr>
                <w:rFonts w:ascii="Calibri" w:hAnsi="Calibri"/>
                <w:sz w:val="16"/>
                <w:szCs w:val="16"/>
              </w:rPr>
              <w:t xml:space="preserve">    1.474.858,66 ₺ </w:t>
            </w:r>
          </w:p>
        </w:tc>
      </w:tr>
      <w:tr w:rsidR="00D61E1F" w:rsidRPr="002143D0" w:rsidTr="00FB269F">
        <w:trPr>
          <w:trHeight w:val="23"/>
          <w:jc w:val="center"/>
        </w:trPr>
        <w:tc>
          <w:tcPr>
            <w:tcW w:w="1018" w:type="dxa"/>
            <w:shd w:val="clear" w:color="auto" w:fill="auto"/>
            <w:noWrap/>
          </w:tcPr>
          <w:p w:rsidR="00D61E1F" w:rsidRPr="002143D0" w:rsidRDefault="00D61E1F" w:rsidP="00BE2DFC">
            <w:pPr>
              <w:rPr>
                <w:rFonts w:asciiTheme="minorHAnsi" w:hAnsiTheme="minorHAnsi"/>
                <w:sz w:val="16"/>
                <w:szCs w:val="16"/>
              </w:rPr>
            </w:pPr>
            <w:r w:rsidRPr="002143D0">
              <w:rPr>
                <w:rFonts w:asciiTheme="minorHAnsi" w:hAnsiTheme="minorHAnsi"/>
                <w:sz w:val="16"/>
                <w:szCs w:val="16"/>
              </w:rPr>
              <w:t>Lapseki</w:t>
            </w:r>
          </w:p>
        </w:tc>
        <w:tc>
          <w:tcPr>
            <w:tcW w:w="2213" w:type="dxa"/>
            <w:shd w:val="clear" w:color="auto" w:fill="auto"/>
            <w:vAlign w:val="center"/>
          </w:tcPr>
          <w:p w:rsidR="00D61E1F" w:rsidRPr="005547A4" w:rsidRDefault="00D61E1F" w:rsidP="00BE75CA">
            <w:pPr>
              <w:jc w:val="center"/>
              <w:rPr>
                <w:rFonts w:ascii="Calibri" w:hAnsi="Calibri"/>
                <w:sz w:val="16"/>
                <w:szCs w:val="16"/>
              </w:rPr>
            </w:pPr>
            <w:r w:rsidRPr="005547A4">
              <w:rPr>
                <w:rFonts w:ascii="Calibri" w:hAnsi="Calibri"/>
                <w:sz w:val="16"/>
                <w:szCs w:val="16"/>
              </w:rPr>
              <w:t>6</w:t>
            </w:r>
          </w:p>
        </w:tc>
        <w:tc>
          <w:tcPr>
            <w:tcW w:w="2268" w:type="dxa"/>
            <w:shd w:val="clear" w:color="auto" w:fill="auto"/>
            <w:vAlign w:val="bottom"/>
          </w:tcPr>
          <w:p w:rsidR="00D61E1F" w:rsidRPr="005547A4" w:rsidRDefault="00D61E1F" w:rsidP="00BE75CA">
            <w:pPr>
              <w:jc w:val="right"/>
              <w:rPr>
                <w:rFonts w:ascii="Calibri" w:hAnsi="Calibri"/>
                <w:sz w:val="16"/>
                <w:szCs w:val="16"/>
              </w:rPr>
            </w:pPr>
            <w:r w:rsidRPr="005547A4">
              <w:rPr>
                <w:rFonts w:ascii="Calibri" w:hAnsi="Calibri"/>
                <w:sz w:val="16"/>
                <w:szCs w:val="16"/>
              </w:rPr>
              <w:t xml:space="preserve">    1.524.459,41 ₺ </w:t>
            </w:r>
          </w:p>
        </w:tc>
      </w:tr>
      <w:tr w:rsidR="00D61E1F" w:rsidRPr="002143D0" w:rsidTr="00FB269F">
        <w:trPr>
          <w:trHeight w:val="23"/>
          <w:jc w:val="center"/>
        </w:trPr>
        <w:tc>
          <w:tcPr>
            <w:tcW w:w="1018" w:type="dxa"/>
            <w:shd w:val="clear" w:color="auto" w:fill="auto"/>
            <w:noWrap/>
          </w:tcPr>
          <w:p w:rsidR="00D61E1F" w:rsidRPr="002143D0" w:rsidRDefault="00D61E1F" w:rsidP="00BE2DFC">
            <w:pPr>
              <w:rPr>
                <w:rFonts w:asciiTheme="minorHAnsi" w:hAnsiTheme="minorHAnsi"/>
                <w:sz w:val="16"/>
                <w:szCs w:val="16"/>
              </w:rPr>
            </w:pPr>
            <w:r w:rsidRPr="002143D0">
              <w:rPr>
                <w:rFonts w:asciiTheme="minorHAnsi" w:hAnsiTheme="minorHAnsi"/>
                <w:sz w:val="16"/>
                <w:szCs w:val="16"/>
              </w:rPr>
              <w:t>Merkez</w:t>
            </w:r>
          </w:p>
        </w:tc>
        <w:tc>
          <w:tcPr>
            <w:tcW w:w="2213" w:type="dxa"/>
            <w:shd w:val="clear" w:color="auto" w:fill="auto"/>
            <w:vAlign w:val="center"/>
          </w:tcPr>
          <w:p w:rsidR="00D61E1F" w:rsidRPr="005547A4" w:rsidRDefault="00D61E1F" w:rsidP="00BE75CA">
            <w:pPr>
              <w:jc w:val="center"/>
              <w:rPr>
                <w:rFonts w:ascii="Calibri" w:hAnsi="Calibri"/>
                <w:sz w:val="16"/>
                <w:szCs w:val="16"/>
              </w:rPr>
            </w:pPr>
            <w:r w:rsidRPr="005547A4">
              <w:rPr>
                <w:rFonts w:ascii="Calibri" w:hAnsi="Calibri"/>
                <w:sz w:val="16"/>
                <w:szCs w:val="16"/>
              </w:rPr>
              <w:t>9</w:t>
            </w:r>
          </w:p>
        </w:tc>
        <w:tc>
          <w:tcPr>
            <w:tcW w:w="2268" w:type="dxa"/>
            <w:shd w:val="clear" w:color="auto" w:fill="auto"/>
            <w:vAlign w:val="bottom"/>
          </w:tcPr>
          <w:p w:rsidR="00D61E1F" w:rsidRPr="005547A4" w:rsidRDefault="00D61E1F" w:rsidP="00BE75CA">
            <w:pPr>
              <w:jc w:val="right"/>
              <w:rPr>
                <w:rFonts w:ascii="Calibri" w:hAnsi="Calibri"/>
                <w:sz w:val="16"/>
                <w:szCs w:val="16"/>
              </w:rPr>
            </w:pPr>
            <w:r w:rsidRPr="005547A4">
              <w:rPr>
                <w:rFonts w:ascii="Calibri" w:hAnsi="Calibri"/>
                <w:sz w:val="16"/>
                <w:szCs w:val="16"/>
              </w:rPr>
              <w:t xml:space="preserve">    2.196.775,45 ₺ </w:t>
            </w:r>
          </w:p>
        </w:tc>
      </w:tr>
      <w:tr w:rsidR="00D61E1F" w:rsidRPr="002143D0" w:rsidTr="00FB269F">
        <w:trPr>
          <w:trHeight w:val="23"/>
          <w:jc w:val="center"/>
        </w:trPr>
        <w:tc>
          <w:tcPr>
            <w:tcW w:w="1018" w:type="dxa"/>
            <w:shd w:val="clear" w:color="auto" w:fill="auto"/>
            <w:noWrap/>
          </w:tcPr>
          <w:p w:rsidR="00D61E1F" w:rsidRPr="002143D0" w:rsidRDefault="00D61E1F" w:rsidP="00BE2DFC">
            <w:pPr>
              <w:rPr>
                <w:rFonts w:asciiTheme="minorHAnsi" w:hAnsiTheme="minorHAnsi"/>
                <w:sz w:val="16"/>
                <w:szCs w:val="16"/>
              </w:rPr>
            </w:pPr>
            <w:r w:rsidRPr="002143D0">
              <w:rPr>
                <w:rFonts w:asciiTheme="minorHAnsi" w:hAnsiTheme="minorHAnsi"/>
                <w:sz w:val="16"/>
                <w:szCs w:val="16"/>
              </w:rPr>
              <w:t>Yenice</w:t>
            </w:r>
          </w:p>
        </w:tc>
        <w:tc>
          <w:tcPr>
            <w:tcW w:w="2213" w:type="dxa"/>
            <w:shd w:val="clear" w:color="auto" w:fill="auto"/>
            <w:vAlign w:val="center"/>
          </w:tcPr>
          <w:p w:rsidR="00D61E1F" w:rsidRPr="005547A4" w:rsidRDefault="00D61E1F" w:rsidP="00BE75CA">
            <w:pPr>
              <w:jc w:val="center"/>
              <w:rPr>
                <w:rFonts w:ascii="Calibri" w:hAnsi="Calibri"/>
                <w:sz w:val="16"/>
                <w:szCs w:val="16"/>
              </w:rPr>
            </w:pPr>
            <w:r w:rsidRPr="005547A4">
              <w:rPr>
                <w:rFonts w:ascii="Calibri" w:hAnsi="Calibri"/>
                <w:sz w:val="16"/>
                <w:szCs w:val="16"/>
              </w:rPr>
              <w:t>3</w:t>
            </w:r>
          </w:p>
        </w:tc>
        <w:tc>
          <w:tcPr>
            <w:tcW w:w="2268" w:type="dxa"/>
            <w:shd w:val="clear" w:color="auto" w:fill="auto"/>
            <w:vAlign w:val="bottom"/>
          </w:tcPr>
          <w:p w:rsidR="00D61E1F" w:rsidRPr="005547A4" w:rsidRDefault="00D61E1F" w:rsidP="00BE75CA">
            <w:pPr>
              <w:jc w:val="right"/>
              <w:rPr>
                <w:rFonts w:ascii="Calibri" w:hAnsi="Calibri"/>
                <w:sz w:val="16"/>
                <w:szCs w:val="16"/>
              </w:rPr>
            </w:pPr>
            <w:r w:rsidRPr="005547A4">
              <w:rPr>
                <w:rFonts w:ascii="Calibri" w:hAnsi="Calibri"/>
                <w:sz w:val="16"/>
                <w:szCs w:val="16"/>
              </w:rPr>
              <w:t xml:space="preserve">       549.782,45 ₺ </w:t>
            </w:r>
          </w:p>
        </w:tc>
      </w:tr>
      <w:tr w:rsidR="00D61E1F" w:rsidRPr="002143D0" w:rsidTr="005A0F94">
        <w:trPr>
          <w:trHeight w:val="23"/>
          <w:jc w:val="center"/>
        </w:trPr>
        <w:tc>
          <w:tcPr>
            <w:tcW w:w="1018" w:type="dxa"/>
            <w:shd w:val="clear" w:color="auto" w:fill="FBD4B4"/>
            <w:noWrap/>
          </w:tcPr>
          <w:p w:rsidR="00D61E1F" w:rsidRPr="002143D0" w:rsidRDefault="00D61E1F" w:rsidP="009D6B4A">
            <w:pPr>
              <w:jc w:val="right"/>
              <w:rPr>
                <w:rFonts w:asciiTheme="minorHAnsi" w:hAnsiTheme="minorHAnsi"/>
                <w:b/>
                <w:sz w:val="16"/>
                <w:szCs w:val="16"/>
              </w:rPr>
            </w:pPr>
            <w:r w:rsidRPr="002143D0">
              <w:rPr>
                <w:rFonts w:asciiTheme="minorHAnsi" w:hAnsiTheme="minorHAnsi"/>
                <w:b/>
                <w:sz w:val="16"/>
                <w:szCs w:val="16"/>
              </w:rPr>
              <w:t>TOPLAM</w:t>
            </w:r>
          </w:p>
        </w:tc>
        <w:tc>
          <w:tcPr>
            <w:tcW w:w="2213" w:type="dxa"/>
            <w:shd w:val="clear" w:color="auto" w:fill="FBD4B4"/>
          </w:tcPr>
          <w:p w:rsidR="00D61E1F" w:rsidRPr="005547A4" w:rsidRDefault="00D61E1F" w:rsidP="00BE75CA">
            <w:pPr>
              <w:jc w:val="center"/>
              <w:rPr>
                <w:rFonts w:asciiTheme="minorHAnsi" w:hAnsiTheme="minorHAnsi"/>
                <w:b/>
                <w:sz w:val="16"/>
                <w:szCs w:val="16"/>
              </w:rPr>
            </w:pPr>
            <w:r w:rsidRPr="005547A4">
              <w:rPr>
                <w:rFonts w:asciiTheme="minorHAnsi" w:hAnsiTheme="minorHAnsi"/>
                <w:b/>
                <w:sz w:val="16"/>
                <w:szCs w:val="16"/>
              </w:rPr>
              <w:t>86</w:t>
            </w:r>
          </w:p>
        </w:tc>
        <w:tc>
          <w:tcPr>
            <w:tcW w:w="2268" w:type="dxa"/>
            <w:shd w:val="clear" w:color="auto" w:fill="FBD4B4"/>
          </w:tcPr>
          <w:p w:rsidR="00D61E1F" w:rsidRPr="005547A4" w:rsidRDefault="00D61E1F" w:rsidP="00BE75CA">
            <w:pPr>
              <w:jc w:val="right"/>
              <w:rPr>
                <w:rFonts w:ascii="Calibri" w:hAnsi="Calibri"/>
                <w:sz w:val="16"/>
                <w:szCs w:val="16"/>
              </w:rPr>
            </w:pPr>
            <w:r w:rsidRPr="005547A4">
              <w:rPr>
                <w:rFonts w:asciiTheme="minorHAnsi" w:hAnsiTheme="minorHAnsi"/>
                <w:b/>
                <w:sz w:val="16"/>
                <w:szCs w:val="16"/>
              </w:rPr>
              <w:t>20.498.337,00</w:t>
            </w:r>
            <w:r w:rsidRPr="005547A4">
              <w:rPr>
                <w:rFonts w:ascii="Calibri" w:hAnsi="Calibri"/>
                <w:sz w:val="16"/>
                <w:szCs w:val="16"/>
              </w:rPr>
              <w:t xml:space="preserve"> ₺ </w:t>
            </w:r>
          </w:p>
        </w:tc>
      </w:tr>
    </w:tbl>
    <w:p w:rsidR="00546017" w:rsidRPr="002143D0" w:rsidRDefault="00546017" w:rsidP="00546017">
      <w:pPr>
        <w:spacing w:line="276" w:lineRule="auto"/>
        <w:ind w:firstLine="680"/>
        <w:jc w:val="center"/>
        <w:rPr>
          <w:rFonts w:asciiTheme="minorHAnsi" w:hAnsiTheme="minorHAnsi"/>
          <w:b/>
          <w:bCs/>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sectPr w:rsidR="00B81898" w:rsidSect="005E43A6">
          <w:pgSz w:w="11906" w:h="16838"/>
          <w:pgMar w:top="851" w:right="991" w:bottom="851" w:left="340" w:header="709" w:footer="709" w:gutter="1418"/>
          <w:cols w:space="708"/>
          <w:docGrid w:linePitch="360"/>
        </w:sectPr>
      </w:pPr>
    </w:p>
    <w:p w:rsidR="00546017" w:rsidRPr="002143D0" w:rsidRDefault="00546017" w:rsidP="005A0F94">
      <w:pPr>
        <w:jc w:val="center"/>
        <w:rPr>
          <w:rFonts w:asciiTheme="minorHAnsi" w:hAnsiTheme="minorHAnsi"/>
          <w:b/>
          <w:sz w:val="22"/>
          <w:szCs w:val="22"/>
        </w:rPr>
      </w:pPr>
      <w:r w:rsidRPr="002143D0">
        <w:rPr>
          <w:rFonts w:asciiTheme="minorHAnsi" w:hAnsiTheme="minorHAnsi"/>
          <w:b/>
          <w:sz w:val="22"/>
          <w:szCs w:val="22"/>
        </w:rPr>
        <w:lastRenderedPageBreak/>
        <w:t>2006-201</w:t>
      </w:r>
      <w:r w:rsidR="00326E48">
        <w:rPr>
          <w:rFonts w:asciiTheme="minorHAnsi" w:hAnsiTheme="minorHAnsi"/>
          <w:b/>
          <w:sz w:val="22"/>
          <w:szCs w:val="22"/>
        </w:rPr>
        <w:t>7</w:t>
      </w:r>
      <w:r w:rsidRPr="002143D0">
        <w:rPr>
          <w:rFonts w:asciiTheme="minorHAnsi" w:hAnsiTheme="minorHAnsi"/>
          <w:b/>
          <w:sz w:val="22"/>
          <w:szCs w:val="22"/>
        </w:rPr>
        <w:t xml:space="preserve"> yılında Tarıma Dayalı </w:t>
      </w:r>
      <w:r w:rsidRPr="002143D0">
        <w:rPr>
          <w:rFonts w:asciiTheme="minorHAnsi" w:hAnsiTheme="minorHAnsi"/>
          <w:b/>
          <w:i/>
          <w:sz w:val="22"/>
          <w:szCs w:val="22"/>
          <w:u w:val="single"/>
        </w:rPr>
        <w:t>Ekonomik Yatırım Destekleme Programı</w:t>
      </w:r>
    </w:p>
    <w:p w:rsidR="00546017" w:rsidRPr="002143D0" w:rsidRDefault="00546017" w:rsidP="005A0F94">
      <w:pPr>
        <w:jc w:val="center"/>
        <w:rPr>
          <w:rFonts w:asciiTheme="minorHAnsi" w:hAnsiTheme="minorHAnsi"/>
          <w:b/>
          <w:sz w:val="22"/>
          <w:szCs w:val="22"/>
        </w:rPr>
      </w:pPr>
      <w:r w:rsidRPr="002143D0">
        <w:rPr>
          <w:rFonts w:asciiTheme="minorHAnsi" w:hAnsiTheme="minorHAnsi"/>
          <w:b/>
          <w:sz w:val="22"/>
          <w:szCs w:val="22"/>
        </w:rPr>
        <w:t xml:space="preserve"> Kapsamında Tamamlanan Projelere Yapılan Hibe Ödeme Tutarları</w:t>
      </w:r>
      <w:r w:rsidR="00144AE8">
        <w:rPr>
          <w:rFonts w:asciiTheme="minorHAnsi" w:hAnsiTheme="minorHAnsi"/>
          <w:b/>
          <w:sz w:val="22"/>
          <w:szCs w:val="22"/>
        </w:rPr>
        <w:t xml:space="preserve"> ( ₺)</w:t>
      </w:r>
    </w:p>
    <w:tbl>
      <w:tblPr>
        <w:tblW w:w="5000" w:type="pct"/>
        <w:jc w:val="center"/>
        <w:tblCellMar>
          <w:left w:w="70" w:type="dxa"/>
          <w:right w:w="70" w:type="dxa"/>
        </w:tblCellMar>
        <w:tblLook w:val="04A0" w:firstRow="1" w:lastRow="0" w:firstColumn="1" w:lastColumn="0" w:noHBand="0" w:noVBand="1"/>
      </w:tblPr>
      <w:tblGrid>
        <w:gridCol w:w="765"/>
        <w:gridCol w:w="1066"/>
        <w:gridCol w:w="1213"/>
        <w:gridCol w:w="1214"/>
        <w:gridCol w:w="1215"/>
        <w:gridCol w:w="1215"/>
        <w:gridCol w:w="1252"/>
        <w:gridCol w:w="1215"/>
        <w:gridCol w:w="1215"/>
        <w:gridCol w:w="1215"/>
        <w:gridCol w:w="1068"/>
        <w:gridCol w:w="1310"/>
        <w:gridCol w:w="1313"/>
      </w:tblGrid>
      <w:tr w:rsidR="00B81898" w:rsidRPr="002143D0" w:rsidTr="00B81898">
        <w:trPr>
          <w:trHeight w:val="282"/>
          <w:jc w:val="center"/>
        </w:trPr>
        <w:tc>
          <w:tcPr>
            <w:tcW w:w="232"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Yıl</w:t>
            </w:r>
          </w:p>
        </w:tc>
        <w:tc>
          <w:tcPr>
            <w:tcW w:w="351" w:type="pct"/>
            <w:tcBorders>
              <w:top w:val="single" w:sz="4" w:space="0" w:color="auto"/>
              <w:left w:val="nil"/>
              <w:bottom w:val="single" w:sz="4" w:space="0" w:color="auto"/>
              <w:right w:val="single" w:sz="4" w:space="0" w:color="auto"/>
            </w:tcBorders>
            <w:shd w:val="clear" w:color="auto" w:fill="FBD4B4"/>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1.Etap</w:t>
            </w:r>
          </w:p>
        </w:tc>
        <w:tc>
          <w:tcPr>
            <w:tcW w:w="399" w:type="pct"/>
            <w:tcBorders>
              <w:top w:val="single" w:sz="4" w:space="0" w:color="auto"/>
              <w:left w:val="nil"/>
              <w:bottom w:val="single" w:sz="4" w:space="0" w:color="auto"/>
              <w:right w:val="single" w:sz="4" w:space="0" w:color="auto"/>
            </w:tcBorders>
            <w:shd w:val="clear" w:color="auto" w:fill="FBD4B4"/>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2.Etap</w:t>
            </w:r>
          </w:p>
        </w:tc>
        <w:tc>
          <w:tcPr>
            <w:tcW w:w="399" w:type="pct"/>
            <w:tcBorders>
              <w:top w:val="single" w:sz="4" w:space="0" w:color="auto"/>
              <w:left w:val="nil"/>
              <w:bottom w:val="single" w:sz="4" w:space="0" w:color="auto"/>
              <w:right w:val="single" w:sz="4" w:space="0" w:color="auto"/>
            </w:tcBorders>
            <w:shd w:val="clear" w:color="auto" w:fill="FBD4B4"/>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3.Etap</w:t>
            </w:r>
          </w:p>
        </w:tc>
        <w:tc>
          <w:tcPr>
            <w:tcW w:w="399" w:type="pct"/>
            <w:tcBorders>
              <w:top w:val="single" w:sz="4" w:space="0" w:color="auto"/>
              <w:left w:val="nil"/>
              <w:bottom w:val="single" w:sz="4" w:space="0" w:color="auto"/>
              <w:right w:val="single" w:sz="4" w:space="0" w:color="auto"/>
            </w:tcBorders>
            <w:shd w:val="clear" w:color="auto" w:fill="FBD4B4"/>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4.Etap</w:t>
            </w:r>
          </w:p>
        </w:tc>
        <w:tc>
          <w:tcPr>
            <w:tcW w:w="399" w:type="pct"/>
            <w:tcBorders>
              <w:top w:val="single" w:sz="4" w:space="0" w:color="auto"/>
              <w:left w:val="nil"/>
              <w:bottom w:val="single" w:sz="4" w:space="0" w:color="auto"/>
              <w:right w:val="single" w:sz="4" w:space="0" w:color="auto"/>
            </w:tcBorders>
            <w:shd w:val="clear" w:color="auto" w:fill="FBD4B4"/>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5.Etap</w:t>
            </w:r>
          </w:p>
        </w:tc>
        <w:tc>
          <w:tcPr>
            <w:tcW w:w="411" w:type="pct"/>
            <w:tcBorders>
              <w:top w:val="single" w:sz="4" w:space="0" w:color="auto"/>
              <w:left w:val="nil"/>
              <w:bottom w:val="single" w:sz="4" w:space="0" w:color="auto"/>
              <w:right w:val="single" w:sz="4" w:space="0" w:color="auto"/>
            </w:tcBorders>
            <w:shd w:val="clear" w:color="auto" w:fill="FBD4B4"/>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6.Etap</w:t>
            </w:r>
          </w:p>
        </w:tc>
        <w:tc>
          <w:tcPr>
            <w:tcW w:w="399" w:type="pct"/>
            <w:tcBorders>
              <w:top w:val="single" w:sz="4" w:space="0" w:color="auto"/>
              <w:left w:val="nil"/>
              <w:bottom w:val="single" w:sz="4" w:space="0" w:color="auto"/>
              <w:right w:val="single" w:sz="4" w:space="0" w:color="auto"/>
            </w:tcBorders>
            <w:shd w:val="clear" w:color="auto" w:fill="FBD4B4"/>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7.Etap</w:t>
            </w:r>
          </w:p>
        </w:tc>
        <w:tc>
          <w:tcPr>
            <w:tcW w:w="399" w:type="pct"/>
            <w:tcBorders>
              <w:top w:val="single" w:sz="4" w:space="0" w:color="auto"/>
              <w:left w:val="nil"/>
              <w:bottom w:val="single" w:sz="4" w:space="0" w:color="auto"/>
              <w:right w:val="single" w:sz="4" w:space="0" w:color="auto"/>
            </w:tcBorders>
            <w:shd w:val="clear" w:color="auto" w:fill="FBD4B4"/>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8.Etap</w:t>
            </w:r>
          </w:p>
        </w:tc>
        <w:tc>
          <w:tcPr>
            <w:tcW w:w="399" w:type="pct"/>
            <w:tcBorders>
              <w:top w:val="single" w:sz="4" w:space="0" w:color="auto"/>
              <w:left w:val="nil"/>
              <w:bottom w:val="single" w:sz="4" w:space="0" w:color="auto"/>
              <w:right w:val="single" w:sz="4" w:space="0" w:color="auto"/>
            </w:tcBorders>
            <w:shd w:val="clear" w:color="auto" w:fill="FBD4B4"/>
            <w:vAlign w:val="center"/>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9.Etap</w:t>
            </w:r>
          </w:p>
        </w:tc>
        <w:tc>
          <w:tcPr>
            <w:tcW w:w="351" w:type="pct"/>
            <w:tcBorders>
              <w:top w:val="single" w:sz="4" w:space="0" w:color="auto"/>
              <w:left w:val="single" w:sz="4" w:space="0" w:color="auto"/>
              <w:bottom w:val="single" w:sz="4" w:space="0" w:color="auto"/>
              <w:right w:val="single" w:sz="4" w:space="0" w:color="auto"/>
            </w:tcBorders>
            <w:shd w:val="clear" w:color="auto" w:fill="FBD4B4"/>
            <w:vAlign w:val="center"/>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10.Etap</w:t>
            </w:r>
          </w:p>
        </w:tc>
        <w:tc>
          <w:tcPr>
            <w:tcW w:w="430" w:type="pct"/>
            <w:tcBorders>
              <w:top w:val="single" w:sz="4" w:space="0" w:color="auto"/>
              <w:left w:val="single" w:sz="4" w:space="0" w:color="auto"/>
              <w:bottom w:val="single" w:sz="4" w:space="0" w:color="auto"/>
              <w:right w:val="single" w:sz="4" w:space="0" w:color="auto"/>
            </w:tcBorders>
            <w:shd w:val="clear" w:color="auto" w:fill="FBD4B4"/>
          </w:tcPr>
          <w:p w:rsidR="00B81898" w:rsidRPr="00B81898" w:rsidRDefault="00B81898" w:rsidP="009310F8">
            <w:pPr>
              <w:jc w:val="center"/>
              <w:rPr>
                <w:rFonts w:asciiTheme="minorHAnsi" w:hAnsiTheme="minorHAnsi" w:cstheme="minorHAnsi"/>
                <w:b/>
                <w:sz w:val="20"/>
                <w:szCs w:val="20"/>
              </w:rPr>
            </w:pPr>
            <w:r>
              <w:rPr>
                <w:rFonts w:asciiTheme="minorHAnsi" w:hAnsiTheme="minorHAnsi" w:cstheme="minorHAnsi"/>
                <w:b/>
                <w:sz w:val="20"/>
                <w:szCs w:val="20"/>
              </w:rPr>
              <w:t>11. Etap</w:t>
            </w:r>
          </w:p>
        </w:tc>
        <w:tc>
          <w:tcPr>
            <w:tcW w:w="430" w:type="pct"/>
            <w:tcBorders>
              <w:top w:val="single" w:sz="4" w:space="0" w:color="auto"/>
              <w:left w:val="single" w:sz="4" w:space="0" w:color="auto"/>
              <w:bottom w:val="single" w:sz="4" w:space="0" w:color="auto"/>
              <w:right w:val="single" w:sz="4" w:space="0" w:color="auto"/>
            </w:tcBorders>
            <w:shd w:val="clear" w:color="auto" w:fill="FBD4B4"/>
            <w:vAlign w:val="center"/>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TOPLAM</w:t>
            </w: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2006</w:t>
            </w:r>
          </w:p>
        </w:tc>
        <w:tc>
          <w:tcPr>
            <w:tcW w:w="35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566.950,10</w:t>
            </w: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41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single" w:sz="4" w:space="0" w:color="auto"/>
              <w:left w:val="nil"/>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351" w:type="pct"/>
            <w:tcBorders>
              <w:top w:val="single" w:sz="4" w:space="0" w:color="auto"/>
              <w:left w:val="single" w:sz="4" w:space="0" w:color="auto"/>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430" w:type="pct"/>
            <w:tcBorders>
              <w:top w:val="nil"/>
              <w:left w:val="single" w:sz="4" w:space="0" w:color="auto"/>
              <w:bottom w:val="single" w:sz="4" w:space="0" w:color="auto"/>
              <w:right w:val="single" w:sz="4" w:space="0" w:color="auto"/>
            </w:tcBorders>
          </w:tcPr>
          <w:p w:rsidR="00B81898" w:rsidRPr="00B81898" w:rsidRDefault="00B81898" w:rsidP="00144AE8">
            <w:pPr>
              <w:jc w:val="center"/>
              <w:rPr>
                <w:rFonts w:asciiTheme="minorHAnsi" w:hAnsiTheme="minorHAnsi" w:cstheme="minorHAnsi"/>
                <w:b/>
                <w:sz w:val="20"/>
                <w:szCs w:val="20"/>
              </w:rPr>
            </w:pPr>
          </w:p>
        </w:tc>
        <w:tc>
          <w:tcPr>
            <w:tcW w:w="430" w:type="pct"/>
            <w:tcBorders>
              <w:top w:val="nil"/>
              <w:left w:val="single" w:sz="4" w:space="0" w:color="auto"/>
              <w:bottom w:val="single" w:sz="4" w:space="0" w:color="auto"/>
              <w:right w:val="single" w:sz="4" w:space="0" w:color="auto"/>
            </w:tcBorders>
            <w:shd w:val="clear" w:color="auto" w:fill="auto"/>
            <w:vAlign w:val="center"/>
          </w:tcPr>
          <w:p w:rsidR="00B81898" w:rsidRPr="00B81898" w:rsidRDefault="00B81898" w:rsidP="00144AE8">
            <w:pPr>
              <w:jc w:val="center"/>
              <w:rPr>
                <w:rFonts w:asciiTheme="minorHAnsi" w:hAnsiTheme="minorHAnsi" w:cstheme="minorHAnsi"/>
                <w:b/>
                <w:sz w:val="20"/>
                <w:szCs w:val="20"/>
              </w:rPr>
            </w:pPr>
            <w:r w:rsidRPr="00B81898">
              <w:rPr>
                <w:rFonts w:asciiTheme="minorHAnsi" w:hAnsiTheme="minorHAnsi" w:cstheme="minorHAnsi"/>
                <w:b/>
                <w:sz w:val="20"/>
                <w:szCs w:val="20"/>
              </w:rPr>
              <w:t>566.950,10</w:t>
            </w: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2007</w:t>
            </w:r>
          </w:p>
        </w:tc>
        <w:tc>
          <w:tcPr>
            <w:tcW w:w="35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1.326.676,65</w:t>
            </w: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41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single" w:sz="4" w:space="0" w:color="auto"/>
              <w:left w:val="nil"/>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351" w:type="pct"/>
            <w:tcBorders>
              <w:top w:val="single" w:sz="4" w:space="0" w:color="auto"/>
              <w:left w:val="single" w:sz="4" w:space="0" w:color="auto"/>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430" w:type="pct"/>
            <w:tcBorders>
              <w:top w:val="nil"/>
              <w:left w:val="single" w:sz="4" w:space="0" w:color="auto"/>
              <w:bottom w:val="single" w:sz="4" w:space="0" w:color="auto"/>
              <w:right w:val="single" w:sz="4" w:space="0" w:color="auto"/>
            </w:tcBorders>
          </w:tcPr>
          <w:p w:rsidR="00B81898" w:rsidRPr="00B81898" w:rsidRDefault="00B81898" w:rsidP="00144AE8">
            <w:pPr>
              <w:jc w:val="center"/>
              <w:rPr>
                <w:rFonts w:asciiTheme="minorHAnsi" w:hAnsiTheme="minorHAnsi" w:cstheme="minorHAnsi"/>
                <w:b/>
                <w:sz w:val="20"/>
                <w:szCs w:val="20"/>
              </w:rPr>
            </w:pPr>
          </w:p>
        </w:tc>
        <w:tc>
          <w:tcPr>
            <w:tcW w:w="430" w:type="pct"/>
            <w:tcBorders>
              <w:top w:val="nil"/>
              <w:left w:val="single" w:sz="4" w:space="0" w:color="auto"/>
              <w:bottom w:val="single" w:sz="4" w:space="0" w:color="auto"/>
              <w:right w:val="single" w:sz="4" w:space="0" w:color="auto"/>
            </w:tcBorders>
            <w:shd w:val="clear" w:color="auto" w:fill="auto"/>
            <w:vAlign w:val="center"/>
          </w:tcPr>
          <w:p w:rsidR="00B81898" w:rsidRPr="00B81898" w:rsidRDefault="00B81898" w:rsidP="00144AE8">
            <w:pPr>
              <w:jc w:val="center"/>
              <w:rPr>
                <w:rFonts w:asciiTheme="minorHAnsi" w:hAnsiTheme="minorHAnsi" w:cstheme="minorHAnsi"/>
                <w:b/>
                <w:sz w:val="20"/>
                <w:szCs w:val="20"/>
              </w:rPr>
            </w:pPr>
            <w:r w:rsidRPr="00B81898">
              <w:rPr>
                <w:rFonts w:asciiTheme="minorHAnsi" w:hAnsiTheme="minorHAnsi" w:cstheme="minorHAnsi"/>
                <w:b/>
                <w:sz w:val="20"/>
                <w:szCs w:val="20"/>
              </w:rPr>
              <w:t>1.326.676,65</w:t>
            </w: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2008</w:t>
            </w:r>
          </w:p>
        </w:tc>
        <w:tc>
          <w:tcPr>
            <w:tcW w:w="35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2.652.457,11</w:t>
            </w: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41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single" w:sz="4" w:space="0" w:color="auto"/>
              <w:left w:val="nil"/>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351" w:type="pct"/>
            <w:tcBorders>
              <w:top w:val="single" w:sz="4" w:space="0" w:color="auto"/>
              <w:left w:val="single" w:sz="4" w:space="0" w:color="auto"/>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430" w:type="pct"/>
            <w:tcBorders>
              <w:top w:val="nil"/>
              <w:left w:val="single" w:sz="4" w:space="0" w:color="auto"/>
              <w:bottom w:val="single" w:sz="4" w:space="0" w:color="auto"/>
              <w:right w:val="single" w:sz="4" w:space="0" w:color="auto"/>
            </w:tcBorders>
          </w:tcPr>
          <w:p w:rsidR="00B81898" w:rsidRPr="00B81898" w:rsidRDefault="00B81898" w:rsidP="00144AE8">
            <w:pPr>
              <w:jc w:val="center"/>
              <w:rPr>
                <w:rFonts w:asciiTheme="minorHAnsi" w:hAnsiTheme="minorHAnsi" w:cstheme="minorHAnsi"/>
                <w:b/>
                <w:sz w:val="20"/>
                <w:szCs w:val="20"/>
              </w:rPr>
            </w:pPr>
          </w:p>
        </w:tc>
        <w:tc>
          <w:tcPr>
            <w:tcW w:w="430" w:type="pct"/>
            <w:tcBorders>
              <w:top w:val="nil"/>
              <w:left w:val="single" w:sz="4" w:space="0" w:color="auto"/>
              <w:bottom w:val="single" w:sz="4" w:space="0" w:color="auto"/>
              <w:right w:val="single" w:sz="4" w:space="0" w:color="auto"/>
            </w:tcBorders>
            <w:shd w:val="clear" w:color="auto" w:fill="auto"/>
            <w:vAlign w:val="center"/>
          </w:tcPr>
          <w:p w:rsidR="00B81898" w:rsidRPr="00B81898" w:rsidRDefault="00B81898" w:rsidP="00144AE8">
            <w:pPr>
              <w:jc w:val="center"/>
              <w:rPr>
                <w:rFonts w:asciiTheme="minorHAnsi" w:hAnsiTheme="minorHAnsi" w:cstheme="minorHAnsi"/>
                <w:b/>
                <w:sz w:val="20"/>
                <w:szCs w:val="20"/>
              </w:rPr>
            </w:pPr>
            <w:r w:rsidRPr="00B81898">
              <w:rPr>
                <w:rFonts w:asciiTheme="minorHAnsi" w:hAnsiTheme="minorHAnsi" w:cstheme="minorHAnsi"/>
                <w:b/>
                <w:sz w:val="20"/>
                <w:szCs w:val="20"/>
              </w:rPr>
              <w:t>2.652.457,11</w:t>
            </w: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2009</w:t>
            </w:r>
          </w:p>
        </w:tc>
        <w:tc>
          <w:tcPr>
            <w:tcW w:w="35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1.598.055,89</w:t>
            </w: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41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single" w:sz="4" w:space="0" w:color="auto"/>
              <w:left w:val="nil"/>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351" w:type="pct"/>
            <w:tcBorders>
              <w:top w:val="single" w:sz="4" w:space="0" w:color="auto"/>
              <w:left w:val="single" w:sz="4" w:space="0" w:color="auto"/>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430" w:type="pct"/>
            <w:tcBorders>
              <w:top w:val="nil"/>
              <w:left w:val="single" w:sz="4" w:space="0" w:color="auto"/>
              <w:bottom w:val="single" w:sz="4" w:space="0" w:color="auto"/>
              <w:right w:val="single" w:sz="4" w:space="0" w:color="auto"/>
            </w:tcBorders>
          </w:tcPr>
          <w:p w:rsidR="00B81898" w:rsidRPr="00B81898" w:rsidRDefault="00B81898" w:rsidP="00144AE8">
            <w:pPr>
              <w:jc w:val="center"/>
              <w:rPr>
                <w:rFonts w:asciiTheme="minorHAnsi" w:hAnsiTheme="minorHAnsi" w:cstheme="minorHAnsi"/>
                <w:b/>
                <w:sz w:val="20"/>
                <w:szCs w:val="20"/>
              </w:rPr>
            </w:pPr>
          </w:p>
        </w:tc>
        <w:tc>
          <w:tcPr>
            <w:tcW w:w="430" w:type="pct"/>
            <w:tcBorders>
              <w:top w:val="nil"/>
              <w:left w:val="single" w:sz="4" w:space="0" w:color="auto"/>
              <w:bottom w:val="single" w:sz="4" w:space="0" w:color="auto"/>
              <w:right w:val="single" w:sz="4" w:space="0" w:color="auto"/>
            </w:tcBorders>
            <w:shd w:val="clear" w:color="auto" w:fill="auto"/>
            <w:vAlign w:val="center"/>
          </w:tcPr>
          <w:p w:rsidR="00B81898" w:rsidRPr="00B81898" w:rsidRDefault="00B81898" w:rsidP="00144AE8">
            <w:pPr>
              <w:jc w:val="center"/>
              <w:rPr>
                <w:rFonts w:asciiTheme="minorHAnsi" w:hAnsiTheme="minorHAnsi" w:cstheme="minorHAnsi"/>
                <w:b/>
                <w:sz w:val="20"/>
                <w:szCs w:val="20"/>
              </w:rPr>
            </w:pPr>
            <w:r w:rsidRPr="00B81898">
              <w:rPr>
                <w:rFonts w:asciiTheme="minorHAnsi" w:hAnsiTheme="minorHAnsi" w:cstheme="minorHAnsi"/>
                <w:b/>
                <w:sz w:val="20"/>
                <w:szCs w:val="20"/>
              </w:rPr>
              <w:t>1.598.055,89</w:t>
            </w: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2010</w:t>
            </w:r>
          </w:p>
        </w:tc>
        <w:tc>
          <w:tcPr>
            <w:tcW w:w="35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1.577.384,10</w:t>
            </w:r>
          </w:p>
        </w:tc>
        <w:tc>
          <w:tcPr>
            <w:tcW w:w="41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single" w:sz="4" w:space="0" w:color="auto"/>
              <w:left w:val="nil"/>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351" w:type="pct"/>
            <w:tcBorders>
              <w:top w:val="single" w:sz="4" w:space="0" w:color="auto"/>
              <w:left w:val="single" w:sz="4" w:space="0" w:color="auto"/>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430" w:type="pct"/>
            <w:tcBorders>
              <w:top w:val="nil"/>
              <w:left w:val="single" w:sz="4" w:space="0" w:color="auto"/>
              <w:bottom w:val="single" w:sz="4" w:space="0" w:color="auto"/>
              <w:right w:val="single" w:sz="4" w:space="0" w:color="auto"/>
            </w:tcBorders>
          </w:tcPr>
          <w:p w:rsidR="00B81898" w:rsidRPr="00B81898" w:rsidRDefault="00B81898" w:rsidP="00144AE8">
            <w:pPr>
              <w:jc w:val="center"/>
              <w:rPr>
                <w:rFonts w:asciiTheme="minorHAnsi" w:hAnsiTheme="minorHAnsi" w:cstheme="minorHAnsi"/>
                <w:b/>
                <w:sz w:val="20"/>
                <w:szCs w:val="20"/>
              </w:rPr>
            </w:pPr>
          </w:p>
        </w:tc>
        <w:tc>
          <w:tcPr>
            <w:tcW w:w="430" w:type="pct"/>
            <w:tcBorders>
              <w:top w:val="nil"/>
              <w:left w:val="single" w:sz="4" w:space="0" w:color="auto"/>
              <w:bottom w:val="single" w:sz="4" w:space="0" w:color="auto"/>
              <w:right w:val="single" w:sz="4" w:space="0" w:color="auto"/>
            </w:tcBorders>
            <w:shd w:val="clear" w:color="auto" w:fill="auto"/>
            <w:vAlign w:val="center"/>
          </w:tcPr>
          <w:p w:rsidR="00B81898" w:rsidRPr="00B81898" w:rsidRDefault="00B81898" w:rsidP="00144AE8">
            <w:pPr>
              <w:jc w:val="center"/>
              <w:rPr>
                <w:rFonts w:asciiTheme="minorHAnsi" w:hAnsiTheme="minorHAnsi" w:cstheme="minorHAnsi"/>
                <w:b/>
                <w:sz w:val="20"/>
                <w:szCs w:val="20"/>
              </w:rPr>
            </w:pPr>
            <w:r w:rsidRPr="00B81898">
              <w:rPr>
                <w:rFonts w:asciiTheme="minorHAnsi" w:hAnsiTheme="minorHAnsi" w:cstheme="minorHAnsi"/>
                <w:b/>
                <w:sz w:val="20"/>
                <w:szCs w:val="20"/>
              </w:rPr>
              <w:t>1.577.384,10</w:t>
            </w: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2011</w:t>
            </w:r>
          </w:p>
        </w:tc>
        <w:tc>
          <w:tcPr>
            <w:tcW w:w="35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41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single" w:sz="4" w:space="0" w:color="auto"/>
              <w:left w:val="nil"/>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351" w:type="pct"/>
            <w:tcBorders>
              <w:top w:val="single" w:sz="4" w:space="0" w:color="auto"/>
              <w:left w:val="single" w:sz="4" w:space="0" w:color="auto"/>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430" w:type="pct"/>
            <w:tcBorders>
              <w:top w:val="nil"/>
              <w:left w:val="single" w:sz="4" w:space="0" w:color="auto"/>
              <w:bottom w:val="single" w:sz="4" w:space="0" w:color="auto"/>
              <w:right w:val="single" w:sz="4" w:space="0" w:color="auto"/>
            </w:tcBorders>
          </w:tcPr>
          <w:p w:rsidR="00B81898" w:rsidRPr="00B81898" w:rsidRDefault="00B81898" w:rsidP="00144AE8">
            <w:pPr>
              <w:jc w:val="center"/>
              <w:rPr>
                <w:rFonts w:asciiTheme="minorHAnsi" w:hAnsiTheme="minorHAnsi" w:cstheme="minorHAnsi"/>
                <w:b/>
                <w:sz w:val="20"/>
                <w:szCs w:val="20"/>
              </w:rPr>
            </w:pPr>
          </w:p>
        </w:tc>
        <w:tc>
          <w:tcPr>
            <w:tcW w:w="430" w:type="pct"/>
            <w:tcBorders>
              <w:top w:val="nil"/>
              <w:left w:val="single" w:sz="4" w:space="0" w:color="auto"/>
              <w:bottom w:val="single" w:sz="4" w:space="0" w:color="auto"/>
              <w:right w:val="single" w:sz="4" w:space="0" w:color="auto"/>
            </w:tcBorders>
            <w:shd w:val="clear" w:color="auto" w:fill="auto"/>
            <w:vAlign w:val="center"/>
          </w:tcPr>
          <w:p w:rsidR="00B81898" w:rsidRPr="00B81898" w:rsidRDefault="00B81898" w:rsidP="00144AE8">
            <w:pPr>
              <w:jc w:val="center"/>
              <w:rPr>
                <w:rFonts w:asciiTheme="minorHAnsi" w:hAnsiTheme="minorHAnsi" w:cstheme="minorHAnsi"/>
                <w:b/>
                <w:sz w:val="20"/>
                <w:szCs w:val="20"/>
              </w:rPr>
            </w:pP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2012</w:t>
            </w:r>
          </w:p>
        </w:tc>
        <w:tc>
          <w:tcPr>
            <w:tcW w:w="35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41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2.265.328,85</w:t>
            </w: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single" w:sz="4" w:space="0" w:color="auto"/>
              <w:left w:val="nil"/>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351" w:type="pct"/>
            <w:tcBorders>
              <w:top w:val="single" w:sz="4" w:space="0" w:color="auto"/>
              <w:left w:val="single" w:sz="4" w:space="0" w:color="auto"/>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430" w:type="pct"/>
            <w:tcBorders>
              <w:top w:val="nil"/>
              <w:left w:val="single" w:sz="4" w:space="0" w:color="auto"/>
              <w:bottom w:val="single" w:sz="4" w:space="0" w:color="auto"/>
              <w:right w:val="single" w:sz="4" w:space="0" w:color="auto"/>
            </w:tcBorders>
          </w:tcPr>
          <w:p w:rsidR="00B81898" w:rsidRPr="00B81898" w:rsidRDefault="00B81898" w:rsidP="00144AE8">
            <w:pPr>
              <w:jc w:val="center"/>
              <w:rPr>
                <w:rFonts w:asciiTheme="minorHAnsi" w:hAnsiTheme="minorHAnsi" w:cstheme="minorHAnsi"/>
                <w:b/>
                <w:sz w:val="20"/>
                <w:szCs w:val="20"/>
              </w:rPr>
            </w:pPr>
          </w:p>
        </w:tc>
        <w:tc>
          <w:tcPr>
            <w:tcW w:w="430" w:type="pct"/>
            <w:tcBorders>
              <w:top w:val="nil"/>
              <w:left w:val="single" w:sz="4" w:space="0" w:color="auto"/>
              <w:bottom w:val="single" w:sz="4" w:space="0" w:color="auto"/>
              <w:right w:val="single" w:sz="4" w:space="0" w:color="auto"/>
            </w:tcBorders>
            <w:shd w:val="clear" w:color="auto" w:fill="auto"/>
            <w:vAlign w:val="center"/>
          </w:tcPr>
          <w:p w:rsidR="00B81898" w:rsidRPr="00B81898" w:rsidRDefault="00B81898" w:rsidP="00144AE8">
            <w:pPr>
              <w:jc w:val="center"/>
              <w:rPr>
                <w:rFonts w:asciiTheme="minorHAnsi" w:hAnsiTheme="minorHAnsi" w:cstheme="minorHAnsi"/>
                <w:b/>
                <w:sz w:val="20"/>
                <w:szCs w:val="20"/>
              </w:rPr>
            </w:pPr>
            <w:r w:rsidRPr="00B81898">
              <w:rPr>
                <w:rFonts w:asciiTheme="minorHAnsi" w:hAnsiTheme="minorHAnsi" w:cstheme="minorHAnsi"/>
                <w:b/>
                <w:sz w:val="20"/>
                <w:szCs w:val="20"/>
              </w:rPr>
              <w:t>2.265.328,85</w:t>
            </w: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2013</w:t>
            </w:r>
          </w:p>
        </w:tc>
        <w:tc>
          <w:tcPr>
            <w:tcW w:w="35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41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3.494.983,50</w:t>
            </w: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single" w:sz="4" w:space="0" w:color="auto"/>
              <w:left w:val="nil"/>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351" w:type="pct"/>
            <w:tcBorders>
              <w:top w:val="single" w:sz="4" w:space="0" w:color="auto"/>
              <w:left w:val="single" w:sz="4" w:space="0" w:color="auto"/>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430" w:type="pct"/>
            <w:tcBorders>
              <w:top w:val="nil"/>
              <w:left w:val="single" w:sz="4" w:space="0" w:color="auto"/>
              <w:bottom w:val="single" w:sz="4" w:space="0" w:color="auto"/>
              <w:right w:val="single" w:sz="4" w:space="0" w:color="auto"/>
            </w:tcBorders>
          </w:tcPr>
          <w:p w:rsidR="00B81898" w:rsidRPr="00B81898" w:rsidRDefault="00B81898" w:rsidP="00144AE8">
            <w:pPr>
              <w:jc w:val="center"/>
              <w:rPr>
                <w:rFonts w:asciiTheme="minorHAnsi" w:hAnsiTheme="minorHAnsi" w:cstheme="minorHAnsi"/>
                <w:b/>
                <w:sz w:val="20"/>
                <w:szCs w:val="20"/>
              </w:rPr>
            </w:pPr>
          </w:p>
        </w:tc>
        <w:tc>
          <w:tcPr>
            <w:tcW w:w="430" w:type="pct"/>
            <w:tcBorders>
              <w:top w:val="nil"/>
              <w:left w:val="single" w:sz="4" w:space="0" w:color="auto"/>
              <w:bottom w:val="single" w:sz="4" w:space="0" w:color="auto"/>
              <w:right w:val="single" w:sz="4" w:space="0" w:color="auto"/>
            </w:tcBorders>
            <w:shd w:val="clear" w:color="auto" w:fill="auto"/>
            <w:vAlign w:val="center"/>
          </w:tcPr>
          <w:p w:rsidR="00B81898" w:rsidRPr="00B81898" w:rsidRDefault="00B81898" w:rsidP="00144AE8">
            <w:pPr>
              <w:jc w:val="center"/>
              <w:rPr>
                <w:rFonts w:asciiTheme="minorHAnsi" w:hAnsiTheme="minorHAnsi" w:cstheme="minorHAnsi"/>
                <w:b/>
                <w:sz w:val="20"/>
                <w:szCs w:val="20"/>
              </w:rPr>
            </w:pPr>
            <w:r w:rsidRPr="00B81898">
              <w:rPr>
                <w:rFonts w:asciiTheme="minorHAnsi" w:hAnsiTheme="minorHAnsi" w:cstheme="minorHAnsi"/>
                <w:b/>
                <w:sz w:val="20"/>
                <w:szCs w:val="20"/>
              </w:rPr>
              <w:t>3.494.983,50</w:t>
            </w: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2014</w:t>
            </w:r>
          </w:p>
        </w:tc>
        <w:tc>
          <w:tcPr>
            <w:tcW w:w="35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41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449.557,50</w:t>
            </w: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118.823,31</w:t>
            </w:r>
          </w:p>
        </w:tc>
        <w:tc>
          <w:tcPr>
            <w:tcW w:w="399" w:type="pct"/>
            <w:tcBorders>
              <w:top w:val="single" w:sz="4" w:space="0" w:color="auto"/>
              <w:left w:val="nil"/>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351" w:type="pct"/>
            <w:tcBorders>
              <w:top w:val="single" w:sz="4" w:space="0" w:color="auto"/>
              <w:left w:val="single" w:sz="4" w:space="0" w:color="auto"/>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430" w:type="pct"/>
            <w:tcBorders>
              <w:top w:val="nil"/>
              <w:left w:val="single" w:sz="4" w:space="0" w:color="auto"/>
              <w:bottom w:val="single" w:sz="4" w:space="0" w:color="auto"/>
              <w:right w:val="single" w:sz="4" w:space="0" w:color="auto"/>
            </w:tcBorders>
          </w:tcPr>
          <w:p w:rsidR="00B81898" w:rsidRPr="00B81898" w:rsidRDefault="00B81898" w:rsidP="00144AE8">
            <w:pPr>
              <w:jc w:val="center"/>
              <w:rPr>
                <w:rFonts w:asciiTheme="minorHAnsi" w:hAnsiTheme="minorHAnsi" w:cstheme="minorHAnsi"/>
                <w:b/>
                <w:sz w:val="20"/>
                <w:szCs w:val="20"/>
              </w:rPr>
            </w:pPr>
          </w:p>
        </w:tc>
        <w:tc>
          <w:tcPr>
            <w:tcW w:w="430" w:type="pct"/>
            <w:tcBorders>
              <w:top w:val="nil"/>
              <w:left w:val="single" w:sz="4" w:space="0" w:color="auto"/>
              <w:bottom w:val="single" w:sz="4" w:space="0" w:color="auto"/>
              <w:right w:val="single" w:sz="4" w:space="0" w:color="auto"/>
            </w:tcBorders>
            <w:shd w:val="clear" w:color="auto" w:fill="auto"/>
            <w:vAlign w:val="center"/>
          </w:tcPr>
          <w:p w:rsidR="00B81898" w:rsidRPr="00B81898" w:rsidRDefault="00B81898" w:rsidP="00144AE8">
            <w:pPr>
              <w:jc w:val="center"/>
              <w:rPr>
                <w:rFonts w:asciiTheme="minorHAnsi" w:hAnsiTheme="minorHAnsi" w:cstheme="minorHAnsi"/>
                <w:b/>
                <w:sz w:val="20"/>
                <w:szCs w:val="20"/>
              </w:rPr>
            </w:pPr>
            <w:r w:rsidRPr="00B81898">
              <w:rPr>
                <w:rFonts w:asciiTheme="minorHAnsi" w:hAnsiTheme="minorHAnsi" w:cstheme="minorHAnsi"/>
                <w:b/>
                <w:sz w:val="20"/>
                <w:szCs w:val="20"/>
              </w:rPr>
              <w:t>568.380,81</w:t>
            </w: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auto"/>
            <w:noWrap/>
            <w:vAlign w:val="center"/>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2015</w:t>
            </w:r>
          </w:p>
        </w:tc>
        <w:tc>
          <w:tcPr>
            <w:tcW w:w="35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41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3000.000,00</w:t>
            </w: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2.219.304,50</w:t>
            </w:r>
          </w:p>
        </w:tc>
        <w:tc>
          <w:tcPr>
            <w:tcW w:w="399" w:type="pct"/>
            <w:tcBorders>
              <w:top w:val="single" w:sz="4" w:space="0" w:color="auto"/>
              <w:left w:val="nil"/>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50.231,83</w:t>
            </w:r>
          </w:p>
        </w:tc>
        <w:tc>
          <w:tcPr>
            <w:tcW w:w="351" w:type="pct"/>
            <w:tcBorders>
              <w:top w:val="single" w:sz="4" w:space="0" w:color="auto"/>
              <w:left w:val="single" w:sz="4" w:space="0" w:color="auto"/>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430" w:type="pct"/>
            <w:tcBorders>
              <w:top w:val="nil"/>
              <w:left w:val="single" w:sz="4" w:space="0" w:color="auto"/>
              <w:bottom w:val="single" w:sz="4" w:space="0" w:color="auto"/>
              <w:right w:val="single" w:sz="4" w:space="0" w:color="auto"/>
            </w:tcBorders>
          </w:tcPr>
          <w:p w:rsidR="00B81898" w:rsidRPr="00B81898" w:rsidRDefault="00B81898" w:rsidP="00144AE8">
            <w:pPr>
              <w:jc w:val="center"/>
              <w:rPr>
                <w:rFonts w:asciiTheme="minorHAnsi" w:hAnsiTheme="minorHAnsi" w:cstheme="minorHAnsi"/>
                <w:b/>
                <w:sz w:val="20"/>
                <w:szCs w:val="20"/>
              </w:rPr>
            </w:pPr>
          </w:p>
        </w:tc>
        <w:tc>
          <w:tcPr>
            <w:tcW w:w="430" w:type="pct"/>
            <w:tcBorders>
              <w:top w:val="nil"/>
              <w:left w:val="single" w:sz="4" w:space="0" w:color="auto"/>
              <w:bottom w:val="single" w:sz="4" w:space="0" w:color="auto"/>
              <w:right w:val="single" w:sz="4" w:space="0" w:color="auto"/>
            </w:tcBorders>
            <w:shd w:val="clear" w:color="auto" w:fill="auto"/>
            <w:vAlign w:val="center"/>
          </w:tcPr>
          <w:p w:rsidR="00B81898" w:rsidRPr="00B81898" w:rsidRDefault="00B81898" w:rsidP="00144AE8">
            <w:pPr>
              <w:jc w:val="center"/>
              <w:rPr>
                <w:rFonts w:asciiTheme="minorHAnsi" w:hAnsiTheme="minorHAnsi" w:cstheme="minorHAnsi"/>
                <w:b/>
                <w:sz w:val="20"/>
                <w:szCs w:val="20"/>
              </w:rPr>
            </w:pPr>
            <w:r w:rsidRPr="00B81898">
              <w:rPr>
                <w:rFonts w:asciiTheme="minorHAnsi" w:hAnsiTheme="minorHAnsi" w:cstheme="minorHAnsi"/>
                <w:b/>
                <w:sz w:val="20"/>
                <w:szCs w:val="20"/>
              </w:rPr>
              <w:t>2.569.536,33</w:t>
            </w: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auto"/>
            <w:noWrap/>
            <w:vAlign w:val="center"/>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2016</w:t>
            </w:r>
          </w:p>
        </w:tc>
        <w:tc>
          <w:tcPr>
            <w:tcW w:w="35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41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single" w:sz="4" w:space="0" w:color="auto"/>
              <w:left w:val="nil"/>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2.093.504,32</w:t>
            </w:r>
          </w:p>
        </w:tc>
        <w:tc>
          <w:tcPr>
            <w:tcW w:w="351" w:type="pct"/>
            <w:tcBorders>
              <w:top w:val="single" w:sz="4" w:space="0" w:color="auto"/>
              <w:left w:val="single" w:sz="4" w:space="0" w:color="auto"/>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880.463,71</w:t>
            </w:r>
          </w:p>
        </w:tc>
        <w:tc>
          <w:tcPr>
            <w:tcW w:w="430" w:type="pct"/>
            <w:tcBorders>
              <w:top w:val="nil"/>
              <w:left w:val="single" w:sz="4" w:space="0" w:color="auto"/>
              <w:bottom w:val="single" w:sz="4" w:space="0" w:color="auto"/>
              <w:right w:val="single" w:sz="4" w:space="0" w:color="auto"/>
            </w:tcBorders>
          </w:tcPr>
          <w:p w:rsidR="00B81898" w:rsidRPr="00B81898" w:rsidRDefault="00B81898" w:rsidP="00144AE8">
            <w:pPr>
              <w:jc w:val="center"/>
              <w:rPr>
                <w:rFonts w:asciiTheme="minorHAnsi" w:hAnsiTheme="minorHAnsi" w:cstheme="minorHAnsi"/>
                <w:b/>
                <w:sz w:val="20"/>
                <w:szCs w:val="20"/>
              </w:rPr>
            </w:pPr>
          </w:p>
        </w:tc>
        <w:tc>
          <w:tcPr>
            <w:tcW w:w="430" w:type="pct"/>
            <w:tcBorders>
              <w:top w:val="nil"/>
              <w:left w:val="single" w:sz="4" w:space="0" w:color="auto"/>
              <w:bottom w:val="single" w:sz="4" w:space="0" w:color="auto"/>
              <w:right w:val="single" w:sz="4" w:space="0" w:color="auto"/>
            </w:tcBorders>
            <w:shd w:val="clear" w:color="auto" w:fill="auto"/>
            <w:vAlign w:val="center"/>
          </w:tcPr>
          <w:p w:rsidR="00B81898" w:rsidRPr="00B81898" w:rsidRDefault="00B81898" w:rsidP="00144AE8">
            <w:pPr>
              <w:jc w:val="center"/>
              <w:rPr>
                <w:rFonts w:asciiTheme="minorHAnsi" w:hAnsiTheme="minorHAnsi" w:cstheme="minorHAnsi"/>
                <w:b/>
                <w:sz w:val="20"/>
                <w:szCs w:val="20"/>
              </w:rPr>
            </w:pPr>
            <w:r w:rsidRPr="00B81898">
              <w:rPr>
                <w:rFonts w:asciiTheme="minorHAnsi" w:hAnsiTheme="minorHAnsi" w:cstheme="minorHAnsi"/>
                <w:b/>
                <w:sz w:val="20"/>
                <w:szCs w:val="20"/>
              </w:rPr>
              <w:t>2.973.968,03</w:t>
            </w: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auto"/>
            <w:noWrap/>
            <w:vAlign w:val="center"/>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2017</w:t>
            </w:r>
          </w:p>
        </w:tc>
        <w:tc>
          <w:tcPr>
            <w:tcW w:w="35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41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single" w:sz="4" w:space="0" w:color="auto"/>
              <w:left w:val="nil"/>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351" w:type="pct"/>
            <w:tcBorders>
              <w:top w:val="single" w:sz="4" w:space="0" w:color="auto"/>
              <w:left w:val="single" w:sz="4" w:space="0" w:color="auto"/>
              <w:bottom w:val="single" w:sz="4" w:space="0" w:color="auto"/>
              <w:right w:val="single" w:sz="4" w:space="0" w:color="auto"/>
            </w:tcBorders>
            <w:vAlign w:val="center"/>
          </w:tcPr>
          <w:p w:rsidR="00B81898" w:rsidRPr="00B81898" w:rsidRDefault="00B81898" w:rsidP="00144AE8">
            <w:pPr>
              <w:tabs>
                <w:tab w:val="left" w:pos="201"/>
              </w:tabs>
              <w:jc w:val="center"/>
              <w:rPr>
                <w:rFonts w:asciiTheme="minorHAnsi" w:hAnsiTheme="minorHAnsi" w:cstheme="minorHAnsi"/>
                <w:sz w:val="20"/>
                <w:szCs w:val="20"/>
              </w:rPr>
            </w:pPr>
          </w:p>
        </w:tc>
        <w:tc>
          <w:tcPr>
            <w:tcW w:w="430" w:type="pct"/>
            <w:tcBorders>
              <w:top w:val="nil"/>
              <w:left w:val="single" w:sz="4" w:space="0" w:color="auto"/>
              <w:bottom w:val="single" w:sz="4" w:space="0" w:color="auto"/>
              <w:right w:val="single" w:sz="4" w:space="0" w:color="auto"/>
            </w:tcBorders>
          </w:tcPr>
          <w:p w:rsidR="00B81898" w:rsidRPr="00B81898" w:rsidRDefault="00B81898" w:rsidP="00144AE8">
            <w:pPr>
              <w:jc w:val="center"/>
              <w:rPr>
                <w:rFonts w:asciiTheme="minorHAnsi" w:hAnsiTheme="minorHAnsi" w:cstheme="minorHAnsi"/>
                <w:b/>
                <w:sz w:val="20"/>
                <w:szCs w:val="20"/>
              </w:rPr>
            </w:pPr>
            <w:r>
              <w:rPr>
                <w:rFonts w:asciiTheme="minorHAnsi" w:hAnsiTheme="minorHAnsi" w:cstheme="minorHAnsi"/>
                <w:b/>
                <w:sz w:val="20"/>
                <w:szCs w:val="20"/>
              </w:rPr>
              <w:t>904.616,00</w:t>
            </w:r>
          </w:p>
        </w:tc>
        <w:tc>
          <w:tcPr>
            <w:tcW w:w="430" w:type="pct"/>
            <w:tcBorders>
              <w:top w:val="nil"/>
              <w:left w:val="single" w:sz="4" w:space="0" w:color="auto"/>
              <w:bottom w:val="single" w:sz="4" w:space="0" w:color="auto"/>
              <w:right w:val="single" w:sz="4" w:space="0" w:color="auto"/>
            </w:tcBorders>
            <w:shd w:val="clear" w:color="auto" w:fill="auto"/>
            <w:vAlign w:val="center"/>
          </w:tcPr>
          <w:p w:rsidR="00B81898" w:rsidRPr="00B81898" w:rsidRDefault="00B81898" w:rsidP="00144AE8">
            <w:pPr>
              <w:jc w:val="center"/>
              <w:rPr>
                <w:rFonts w:asciiTheme="minorHAnsi" w:hAnsiTheme="minorHAnsi" w:cstheme="minorHAnsi"/>
                <w:b/>
                <w:sz w:val="20"/>
                <w:szCs w:val="20"/>
              </w:rPr>
            </w:pPr>
            <w:r w:rsidRPr="00B81898">
              <w:rPr>
                <w:rFonts w:asciiTheme="minorHAnsi" w:hAnsiTheme="minorHAnsi" w:cstheme="minorHAnsi"/>
                <w:b/>
                <w:sz w:val="20"/>
                <w:szCs w:val="20"/>
              </w:rPr>
              <w:t>904.616,00</w:t>
            </w: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FBD4B4" w:themeFill="accent6" w:themeFillTint="66"/>
            <w:noWrap/>
            <w:vAlign w:val="center"/>
          </w:tcPr>
          <w:p w:rsidR="00B81898" w:rsidRPr="00B81898" w:rsidRDefault="00B81898" w:rsidP="00AF0F81">
            <w:pPr>
              <w:jc w:val="right"/>
              <w:rPr>
                <w:rFonts w:asciiTheme="minorHAnsi" w:hAnsiTheme="minorHAnsi" w:cstheme="minorHAnsi"/>
                <w:b/>
                <w:sz w:val="20"/>
                <w:szCs w:val="20"/>
              </w:rPr>
            </w:pPr>
            <w:r w:rsidRPr="00B81898">
              <w:rPr>
                <w:rFonts w:asciiTheme="minorHAnsi" w:hAnsiTheme="minorHAnsi" w:cstheme="minorHAnsi"/>
                <w:b/>
                <w:sz w:val="20"/>
                <w:szCs w:val="20"/>
              </w:rPr>
              <w:t>Toplam</w:t>
            </w:r>
          </w:p>
        </w:tc>
        <w:tc>
          <w:tcPr>
            <w:tcW w:w="351" w:type="pct"/>
            <w:tcBorders>
              <w:top w:val="nil"/>
              <w:left w:val="nil"/>
              <w:bottom w:val="single" w:sz="4" w:space="0" w:color="auto"/>
              <w:right w:val="single" w:sz="4" w:space="0" w:color="auto"/>
            </w:tcBorders>
            <w:shd w:val="clear" w:color="auto" w:fill="FBD4B4" w:themeFill="accent6" w:themeFillTint="66"/>
            <w:noWrap/>
            <w:vAlign w:val="center"/>
          </w:tcPr>
          <w:p w:rsidR="00B81898" w:rsidRPr="00B81898" w:rsidRDefault="00B81898" w:rsidP="00AF0F81">
            <w:pPr>
              <w:jc w:val="right"/>
              <w:rPr>
                <w:rFonts w:asciiTheme="minorHAnsi" w:hAnsiTheme="minorHAnsi" w:cstheme="minorHAnsi"/>
                <w:b/>
                <w:sz w:val="20"/>
                <w:szCs w:val="20"/>
              </w:rPr>
            </w:pPr>
            <w:r w:rsidRPr="00B81898">
              <w:rPr>
                <w:rFonts w:asciiTheme="minorHAnsi" w:hAnsiTheme="minorHAnsi" w:cstheme="minorHAnsi"/>
                <w:b/>
                <w:sz w:val="20"/>
                <w:szCs w:val="20"/>
              </w:rPr>
              <w:t>566.950,10</w:t>
            </w:r>
          </w:p>
        </w:tc>
        <w:tc>
          <w:tcPr>
            <w:tcW w:w="399" w:type="pct"/>
            <w:tcBorders>
              <w:top w:val="nil"/>
              <w:left w:val="nil"/>
              <w:bottom w:val="single" w:sz="4" w:space="0" w:color="auto"/>
              <w:right w:val="single" w:sz="4" w:space="0" w:color="auto"/>
            </w:tcBorders>
            <w:shd w:val="clear" w:color="auto" w:fill="FBD4B4" w:themeFill="accent6" w:themeFillTint="66"/>
            <w:noWrap/>
            <w:vAlign w:val="center"/>
          </w:tcPr>
          <w:p w:rsidR="00B81898" w:rsidRPr="00B81898" w:rsidRDefault="00B81898" w:rsidP="00AF0F81">
            <w:pPr>
              <w:jc w:val="right"/>
              <w:rPr>
                <w:rFonts w:asciiTheme="minorHAnsi" w:hAnsiTheme="minorHAnsi" w:cstheme="minorHAnsi"/>
                <w:b/>
                <w:sz w:val="20"/>
                <w:szCs w:val="20"/>
              </w:rPr>
            </w:pPr>
            <w:r w:rsidRPr="00B81898">
              <w:rPr>
                <w:rFonts w:asciiTheme="minorHAnsi" w:hAnsiTheme="minorHAnsi" w:cstheme="minorHAnsi"/>
                <w:b/>
                <w:sz w:val="20"/>
                <w:szCs w:val="20"/>
              </w:rPr>
              <w:t>1.326.676,65</w:t>
            </w:r>
          </w:p>
        </w:tc>
        <w:tc>
          <w:tcPr>
            <w:tcW w:w="399" w:type="pct"/>
            <w:tcBorders>
              <w:top w:val="nil"/>
              <w:left w:val="nil"/>
              <w:bottom w:val="single" w:sz="4" w:space="0" w:color="auto"/>
              <w:right w:val="single" w:sz="4" w:space="0" w:color="auto"/>
            </w:tcBorders>
            <w:shd w:val="clear" w:color="auto" w:fill="FBD4B4" w:themeFill="accent6" w:themeFillTint="66"/>
            <w:noWrap/>
            <w:vAlign w:val="center"/>
          </w:tcPr>
          <w:p w:rsidR="00B81898" w:rsidRPr="00B81898" w:rsidRDefault="00B81898" w:rsidP="00AF0F81">
            <w:pPr>
              <w:jc w:val="right"/>
              <w:rPr>
                <w:rFonts w:asciiTheme="minorHAnsi" w:hAnsiTheme="minorHAnsi" w:cstheme="minorHAnsi"/>
                <w:b/>
                <w:sz w:val="20"/>
                <w:szCs w:val="20"/>
              </w:rPr>
            </w:pPr>
            <w:r w:rsidRPr="00B81898">
              <w:rPr>
                <w:rFonts w:asciiTheme="minorHAnsi" w:hAnsiTheme="minorHAnsi" w:cstheme="minorHAnsi"/>
                <w:b/>
                <w:sz w:val="20"/>
                <w:szCs w:val="20"/>
              </w:rPr>
              <w:t>2.652.457,11</w:t>
            </w:r>
          </w:p>
        </w:tc>
        <w:tc>
          <w:tcPr>
            <w:tcW w:w="399" w:type="pct"/>
            <w:tcBorders>
              <w:top w:val="nil"/>
              <w:left w:val="nil"/>
              <w:bottom w:val="single" w:sz="4" w:space="0" w:color="auto"/>
              <w:right w:val="single" w:sz="4" w:space="0" w:color="auto"/>
            </w:tcBorders>
            <w:shd w:val="clear" w:color="auto" w:fill="FBD4B4" w:themeFill="accent6" w:themeFillTint="66"/>
            <w:noWrap/>
            <w:vAlign w:val="center"/>
          </w:tcPr>
          <w:p w:rsidR="00B81898" w:rsidRPr="00B81898" w:rsidRDefault="00B81898" w:rsidP="00AF0F81">
            <w:pPr>
              <w:jc w:val="right"/>
              <w:rPr>
                <w:rFonts w:asciiTheme="minorHAnsi" w:hAnsiTheme="minorHAnsi" w:cstheme="minorHAnsi"/>
                <w:b/>
                <w:sz w:val="20"/>
                <w:szCs w:val="20"/>
              </w:rPr>
            </w:pPr>
            <w:r w:rsidRPr="00B81898">
              <w:rPr>
                <w:rFonts w:asciiTheme="minorHAnsi" w:hAnsiTheme="minorHAnsi" w:cstheme="minorHAnsi"/>
                <w:b/>
                <w:sz w:val="20"/>
                <w:szCs w:val="20"/>
              </w:rPr>
              <w:t>1.598.055,89</w:t>
            </w:r>
          </w:p>
        </w:tc>
        <w:tc>
          <w:tcPr>
            <w:tcW w:w="399" w:type="pct"/>
            <w:tcBorders>
              <w:top w:val="nil"/>
              <w:left w:val="nil"/>
              <w:bottom w:val="single" w:sz="4" w:space="0" w:color="auto"/>
              <w:right w:val="single" w:sz="4" w:space="0" w:color="auto"/>
            </w:tcBorders>
            <w:shd w:val="clear" w:color="auto" w:fill="FBD4B4" w:themeFill="accent6" w:themeFillTint="66"/>
            <w:noWrap/>
            <w:vAlign w:val="center"/>
          </w:tcPr>
          <w:p w:rsidR="00B81898" w:rsidRPr="00B81898" w:rsidRDefault="00B81898" w:rsidP="00AF0F81">
            <w:pPr>
              <w:jc w:val="right"/>
              <w:rPr>
                <w:rFonts w:asciiTheme="minorHAnsi" w:hAnsiTheme="minorHAnsi" w:cstheme="minorHAnsi"/>
                <w:b/>
                <w:sz w:val="20"/>
                <w:szCs w:val="20"/>
              </w:rPr>
            </w:pPr>
            <w:r w:rsidRPr="00B81898">
              <w:rPr>
                <w:rFonts w:asciiTheme="minorHAnsi" w:hAnsiTheme="minorHAnsi" w:cstheme="minorHAnsi"/>
                <w:b/>
                <w:sz w:val="20"/>
                <w:szCs w:val="20"/>
              </w:rPr>
              <w:t>1.577.384,10</w:t>
            </w:r>
          </w:p>
        </w:tc>
        <w:tc>
          <w:tcPr>
            <w:tcW w:w="411" w:type="pct"/>
            <w:tcBorders>
              <w:top w:val="nil"/>
              <w:left w:val="nil"/>
              <w:bottom w:val="single" w:sz="4" w:space="0" w:color="auto"/>
              <w:right w:val="single" w:sz="4" w:space="0" w:color="auto"/>
            </w:tcBorders>
            <w:shd w:val="clear" w:color="auto" w:fill="FBD4B4" w:themeFill="accent6" w:themeFillTint="66"/>
            <w:noWrap/>
            <w:vAlign w:val="center"/>
          </w:tcPr>
          <w:p w:rsidR="00B81898" w:rsidRPr="00B81898" w:rsidRDefault="00B81898" w:rsidP="00AF0F81">
            <w:pPr>
              <w:jc w:val="right"/>
              <w:rPr>
                <w:rFonts w:asciiTheme="minorHAnsi" w:hAnsiTheme="minorHAnsi" w:cstheme="minorHAnsi"/>
                <w:b/>
                <w:sz w:val="20"/>
                <w:szCs w:val="20"/>
              </w:rPr>
            </w:pPr>
            <w:r w:rsidRPr="00B81898">
              <w:rPr>
                <w:rFonts w:asciiTheme="minorHAnsi" w:hAnsiTheme="minorHAnsi" w:cstheme="minorHAnsi"/>
                <w:b/>
                <w:sz w:val="20"/>
                <w:szCs w:val="20"/>
              </w:rPr>
              <w:t>2.265.328,85</w:t>
            </w:r>
          </w:p>
        </w:tc>
        <w:tc>
          <w:tcPr>
            <w:tcW w:w="399" w:type="pct"/>
            <w:tcBorders>
              <w:top w:val="nil"/>
              <w:left w:val="nil"/>
              <w:bottom w:val="single" w:sz="4" w:space="0" w:color="auto"/>
              <w:right w:val="single" w:sz="4" w:space="0" w:color="auto"/>
            </w:tcBorders>
            <w:shd w:val="clear" w:color="auto" w:fill="FBD4B4" w:themeFill="accent6" w:themeFillTint="66"/>
            <w:noWrap/>
            <w:vAlign w:val="center"/>
          </w:tcPr>
          <w:p w:rsidR="00B81898" w:rsidRPr="00B81898" w:rsidRDefault="00B81898" w:rsidP="00AF0F81">
            <w:pPr>
              <w:jc w:val="right"/>
              <w:rPr>
                <w:rFonts w:asciiTheme="minorHAnsi" w:hAnsiTheme="minorHAnsi" w:cstheme="minorHAnsi"/>
                <w:b/>
                <w:sz w:val="20"/>
                <w:szCs w:val="20"/>
              </w:rPr>
            </w:pPr>
            <w:r w:rsidRPr="00B81898">
              <w:rPr>
                <w:rFonts w:asciiTheme="minorHAnsi" w:hAnsiTheme="minorHAnsi" w:cstheme="minorHAnsi"/>
                <w:b/>
                <w:sz w:val="20"/>
                <w:szCs w:val="20"/>
              </w:rPr>
              <w:t>4.244.541,00</w:t>
            </w:r>
          </w:p>
        </w:tc>
        <w:tc>
          <w:tcPr>
            <w:tcW w:w="399" w:type="pct"/>
            <w:tcBorders>
              <w:top w:val="nil"/>
              <w:left w:val="nil"/>
              <w:bottom w:val="single" w:sz="4" w:space="0" w:color="auto"/>
              <w:right w:val="single" w:sz="4" w:space="0" w:color="auto"/>
            </w:tcBorders>
            <w:shd w:val="clear" w:color="auto" w:fill="FBD4B4" w:themeFill="accent6" w:themeFillTint="66"/>
            <w:noWrap/>
            <w:vAlign w:val="center"/>
          </w:tcPr>
          <w:p w:rsidR="00B81898" w:rsidRPr="00B81898" w:rsidRDefault="00B81898" w:rsidP="00AF0F81">
            <w:pPr>
              <w:jc w:val="right"/>
              <w:rPr>
                <w:rFonts w:asciiTheme="minorHAnsi" w:hAnsiTheme="minorHAnsi" w:cstheme="minorHAnsi"/>
                <w:b/>
                <w:sz w:val="20"/>
                <w:szCs w:val="20"/>
              </w:rPr>
            </w:pPr>
            <w:r w:rsidRPr="00B81898">
              <w:rPr>
                <w:rFonts w:asciiTheme="minorHAnsi" w:hAnsiTheme="minorHAnsi" w:cstheme="minorHAnsi"/>
                <w:b/>
                <w:sz w:val="20"/>
                <w:szCs w:val="20"/>
              </w:rPr>
              <w:t>2.338.127,81</w:t>
            </w:r>
          </w:p>
        </w:tc>
        <w:tc>
          <w:tcPr>
            <w:tcW w:w="399"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B81898" w:rsidRPr="00B81898" w:rsidRDefault="00B81898" w:rsidP="00AF0F81">
            <w:pPr>
              <w:jc w:val="right"/>
              <w:rPr>
                <w:rFonts w:asciiTheme="minorHAnsi" w:hAnsiTheme="minorHAnsi" w:cstheme="minorHAnsi"/>
                <w:b/>
                <w:sz w:val="20"/>
                <w:szCs w:val="20"/>
              </w:rPr>
            </w:pPr>
            <w:r w:rsidRPr="00B81898">
              <w:rPr>
                <w:rFonts w:asciiTheme="minorHAnsi" w:hAnsiTheme="minorHAnsi" w:cstheme="minorHAnsi"/>
                <w:b/>
                <w:sz w:val="20"/>
                <w:szCs w:val="20"/>
              </w:rPr>
              <w:t>2.143.736,15</w:t>
            </w:r>
          </w:p>
        </w:tc>
        <w:tc>
          <w:tcPr>
            <w:tcW w:w="351"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B81898" w:rsidRPr="00B81898" w:rsidRDefault="00B81898" w:rsidP="00AF0F81">
            <w:pPr>
              <w:jc w:val="right"/>
              <w:rPr>
                <w:rFonts w:asciiTheme="minorHAnsi" w:hAnsiTheme="minorHAnsi" w:cstheme="minorHAnsi"/>
                <w:b/>
                <w:sz w:val="20"/>
                <w:szCs w:val="20"/>
              </w:rPr>
            </w:pPr>
            <w:r w:rsidRPr="00B81898">
              <w:rPr>
                <w:rFonts w:asciiTheme="minorHAnsi" w:hAnsiTheme="minorHAnsi" w:cstheme="minorHAnsi"/>
                <w:b/>
                <w:sz w:val="20"/>
                <w:szCs w:val="20"/>
              </w:rPr>
              <w:t>880.463,71</w:t>
            </w:r>
          </w:p>
        </w:tc>
        <w:tc>
          <w:tcPr>
            <w:tcW w:w="430" w:type="pct"/>
            <w:tcBorders>
              <w:top w:val="nil"/>
              <w:left w:val="single" w:sz="4" w:space="0" w:color="auto"/>
              <w:bottom w:val="single" w:sz="4" w:space="0" w:color="auto"/>
              <w:right w:val="single" w:sz="4" w:space="0" w:color="auto"/>
            </w:tcBorders>
            <w:shd w:val="clear" w:color="auto" w:fill="FBD4B4" w:themeFill="accent6" w:themeFillTint="66"/>
            <w:vAlign w:val="center"/>
          </w:tcPr>
          <w:p w:rsidR="00B81898" w:rsidRPr="00B81898" w:rsidRDefault="00B81898" w:rsidP="00B81898">
            <w:pPr>
              <w:jc w:val="center"/>
              <w:rPr>
                <w:rFonts w:asciiTheme="minorHAnsi" w:hAnsiTheme="minorHAnsi" w:cstheme="minorHAnsi"/>
                <w:b/>
                <w:sz w:val="20"/>
                <w:szCs w:val="20"/>
              </w:rPr>
            </w:pPr>
            <w:r>
              <w:rPr>
                <w:rFonts w:asciiTheme="minorHAnsi" w:hAnsiTheme="minorHAnsi" w:cstheme="minorHAnsi"/>
                <w:b/>
                <w:sz w:val="20"/>
                <w:szCs w:val="20"/>
              </w:rPr>
              <w:t>904.616,00</w:t>
            </w:r>
          </w:p>
        </w:tc>
        <w:tc>
          <w:tcPr>
            <w:tcW w:w="430" w:type="pct"/>
            <w:tcBorders>
              <w:top w:val="nil"/>
              <w:left w:val="single" w:sz="4" w:space="0" w:color="auto"/>
              <w:bottom w:val="single" w:sz="4" w:space="0" w:color="auto"/>
              <w:right w:val="single" w:sz="4" w:space="0" w:color="auto"/>
            </w:tcBorders>
            <w:shd w:val="clear" w:color="auto" w:fill="FBD4B4" w:themeFill="accent6" w:themeFillTint="66"/>
            <w:vAlign w:val="center"/>
          </w:tcPr>
          <w:p w:rsidR="00B81898" w:rsidRPr="00B81898" w:rsidRDefault="00B81898" w:rsidP="00AF0F81">
            <w:pPr>
              <w:jc w:val="right"/>
              <w:rPr>
                <w:rFonts w:asciiTheme="minorHAnsi" w:hAnsiTheme="minorHAnsi" w:cstheme="minorHAnsi"/>
                <w:b/>
                <w:sz w:val="20"/>
                <w:szCs w:val="20"/>
              </w:rPr>
            </w:pPr>
            <w:r w:rsidRPr="00B81898">
              <w:rPr>
                <w:rFonts w:asciiTheme="minorHAnsi" w:hAnsiTheme="minorHAnsi" w:cstheme="minorHAnsi"/>
                <w:b/>
                <w:sz w:val="20"/>
                <w:szCs w:val="20"/>
              </w:rPr>
              <w:t>20.498.337,00</w:t>
            </w:r>
          </w:p>
        </w:tc>
      </w:tr>
    </w:tbl>
    <w:p w:rsidR="005A0F94" w:rsidRPr="002143D0" w:rsidRDefault="005A0F94"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5A0F94" w:rsidRPr="002143D0" w:rsidRDefault="00546017" w:rsidP="00B81898">
      <w:pPr>
        <w:jc w:val="left"/>
        <w:rPr>
          <w:rFonts w:asciiTheme="minorHAnsi" w:hAnsiTheme="minorHAnsi"/>
          <w:b/>
          <w:sz w:val="22"/>
          <w:szCs w:val="22"/>
        </w:rPr>
      </w:pPr>
      <w:r w:rsidRPr="002143D0">
        <w:rPr>
          <w:rFonts w:asciiTheme="minorHAnsi" w:hAnsiTheme="minorHAnsi"/>
          <w:b/>
          <w:sz w:val="22"/>
          <w:szCs w:val="22"/>
        </w:rPr>
        <w:t>201</w:t>
      </w:r>
      <w:r w:rsidR="00B81898">
        <w:rPr>
          <w:rFonts w:asciiTheme="minorHAnsi" w:hAnsiTheme="minorHAnsi"/>
          <w:b/>
          <w:sz w:val="22"/>
          <w:szCs w:val="22"/>
        </w:rPr>
        <w:t>7</w:t>
      </w:r>
      <w:r w:rsidRPr="002143D0">
        <w:rPr>
          <w:rFonts w:asciiTheme="minorHAnsi" w:hAnsiTheme="minorHAnsi"/>
          <w:b/>
          <w:sz w:val="22"/>
          <w:szCs w:val="22"/>
        </w:rPr>
        <w:t xml:space="preserve"> yılında Tarıma Dayalı </w:t>
      </w:r>
      <w:r w:rsidRPr="002143D0">
        <w:rPr>
          <w:rFonts w:asciiTheme="minorHAnsi" w:hAnsiTheme="minorHAnsi"/>
          <w:b/>
          <w:i/>
          <w:sz w:val="22"/>
          <w:szCs w:val="22"/>
          <w:u w:val="single"/>
        </w:rPr>
        <w:t xml:space="preserve">Ekonomik Yatırım Destekleme </w:t>
      </w:r>
      <w:r w:rsidR="00FE4279" w:rsidRPr="002143D0">
        <w:rPr>
          <w:rFonts w:asciiTheme="minorHAnsi" w:hAnsiTheme="minorHAnsi"/>
          <w:b/>
          <w:i/>
          <w:sz w:val="22"/>
          <w:szCs w:val="22"/>
          <w:u w:val="single"/>
        </w:rPr>
        <w:t xml:space="preserve">Programı </w:t>
      </w:r>
      <w:r w:rsidR="00FE4279" w:rsidRPr="002143D0">
        <w:rPr>
          <w:rFonts w:asciiTheme="minorHAnsi" w:hAnsiTheme="minorHAnsi"/>
          <w:b/>
          <w:sz w:val="22"/>
          <w:szCs w:val="22"/>
        </w:rPr>
        <w:t>Kapsamında</w:t>
      </w:r>
      <w:r w:rsidRPr="002143D0">
        <w:rPr>
          <w:rFonts w:asciiTheme="minorHAnsi" w:hAnsiTheme="minorHAnsi"/>
          <w:b/>
          <w:sz w:val="22"/>
          <w:szCs w:val="22"/>
        </w:rPr>
        <w:t xml:space="preserve"> Yapılan </w:t>
      </w:r>
    </w:p>
    <w:p w:rsidR="00546017" w:rsidRPr="002143D0" w:rsidRDefault="00546017" w:rsidP="00B81898">
      <w:pPr>
        <w:jc w:val="left"/>
        <w:rPr>
          <w:rFonts w:asciiTheme="minorHAnsi" w:hAnsiTheme="minorHAnsi"/>
          <w:b/>
          <w:sz w:val="22"/>
          <w:szCs w:val="22"/>
        </w:rPr>
      </w:pPr>
      <w:r w:rsidRPr="002143D0">
        <w:rPr>
          <w:rFonts w:asciiTheme="minorHAnsi" w:hAnsiTheme="minorHAnsi"/>
          <w:b/>
          <w:sz w:val="22"/>
          <w:szCs w:val="22"/>
        </w:rPr>
        <w:t>Hibe Ödeme Tutarları</w:t>
      </w:r>
    </w:p>
    <w:tbl>
      <w:tblPr>
        <w:tblpPr w:leftFromText="141" w:rightFromText="141" w:vertAnchor="text" w:tblpY="1"/>
        <w:tblOverlap w:val="never"/>
        <w:tblW w:w="4673" w:type="dxa"/>
        <w:tblLayout w:type="fixed"/>
        <w:tblCellMar>
          <w:left w:w="70" w:type="dxa"/>
          <w:right w:w="70" w:type="dxa"/>
        </w:tblCellMar>
        <w:tblLook w:val="04A0" w:firstRow="1" w:lastRow="0" w:firstColumn="1" w:lastColumn="0" w:noHBand="0" w:noVBand="1"/>
      </w:tblPr>
      <w:tblGrid>
        <w:gridCol w:w="1838"/>
        <w:gridCol w:w="709"/>
        <w:gridCol w:w="992"/>
        <w:gridCol w:w="1134"/>
      </w:tblGrid>
      <w:tr w:rsidR="000A11A5" w:rsidRPr="002143D0" w:rsidTr="009F24FA">
        <w:trPr>
          <w:trHeight w:val="206"/>
        </w:trPr>
        <w:tc>
          <w:tcPr>
            <w:tcW w:w="1838" w:type="dxa"/>
            <w:tcBorders>
              <w:top w:val="single" w:sz="4" w:space="0" w:color="auto"/>
              <w:left w:val="single" w:sz="4" w:space="0" w:color="auto"/>
              <w:bottom w:val="single" w:sz="4" w:space="0" w:color="auto"/>
              <w:right w:val="single" w:sz="4" w:space="0" w:color="auto"/>
            </w:tcBorders>
            <w:shd w:val="clear" w:color="000000" w:fill="FCD5B4"/>
            <w:vAlign w:val="center"/>
          </w:tcPr>
          <w:p w:rsidR="000A11A5" w:rsidRPr="00E933C1" w:rsidRDefault="000A11A5" w:rsidP="009F24FA">
            <w:pPr>
              <w:jc w:val="center"/>
              <w:rPr>
                <w:rFonts w:asciiTheme="minorHAnsi" w:hAnsiTheme="minorHAnsi"/>
                <w:b/>
                <w:sz w:val="20"/>
                <w:szCs w:val="20"/>
              </w:rPr>
            </w:pPr>
          </w:p>
        </w:tc>
        <w:tc>
          <w:tcPr>
            <w:tcW w:w="2835" w:type="dxa"/>
            <w:gridSpan w:val="3"/>
            <w:tcBorders>
              <w:top w:val="single" w:sz="4" w:space="0" w:color="auto"/>
              <w:left w:val="single" w:sz="4" w:space="0" w:color="auto"/>
              <w:bottom w:val="single" w:sz="4" w:space="0" w:color="auto"/>
              <w:right w:val="single" w:sz="4" w:space="0" w:color="auto"/>
            </w:tcBorders>
            <w:shd w:val="clear" w:color="000000" w:fill="FCD5B4"/>
            <w:noWrap/>
            <w:vAlign w:val="center"/>
          </w:tcPr>
          <w:p w:rsidR="000A11A5" w:rsidRPr="00E933C1" w:rsidRDefault="000A11A5" w:rsidP="009F24FA">
            <w:pPr>
              <w:jc w:val="center"/>
              <w:rPr>
                <w:rFonts w:asciiTheme="minorHAnsi" w:hAnsiTheme="minorHAnsi"/>
                <w:b/>
                <w:sz w:val="20"/>
                <w:szCs w:val="20"/>
              </w:rPr>
            </w:pPr>
            <w:r w:rsidRPr="00E933C1">
              <w:rPr>
                <w:rFonts w:asciiTheme="minorHAnsi" w:hAnsiTheme="minorHAnsi"/>
                <w:b/>
                <w:sz w:val="20"/>
                <w:szCs w:val="20"/>
              </w:rPr>
              <w:t>Bitkisel Ürün İşleme Ve Paketleme- Çelik Silo</w:t>
            </w:r>
            <w:r w:rsidRPr="00E933C1">
              <w:rPr>
                <w:rFonts w:asciiTheme="minorHAnsi" w:hAnsiTheme="minorHAnsi"/>
                <w:b/>
                <w:sz w:val="20"/>
                <w:szCs w:val="20"/>
                <w:vertAlign w:val="superscript"/>
              </w:rPr>
              <w:t>*</w:t>
            </w:r>
            <w:r w:rsidRPr="00E933C1">
              <w:rPr>
                <w:rFonts w:asciiTheme="minorHAnsi" w:hAnsiTheme="minorHAnsi"/>
                <w:b/>
                <w:sz w:val="20"/>
                <w:szCs w:val="20"/>
              </w:rPr>
              <w:t xml:space="preserve"> Konularında</w:t>
            </w:r>
          </w:p>
        </w:tc>
      </w:tr>
      <w:tr w:rsidR="000A11A5" w:rsidRPr="002143D0" w:rsidTr="009F24FA">
        <w:trPr>
          <w:trHeight w:val="206"/>
        </w:trPr>
        <w:tc>
          <w:tcPr>
            <w:tcW w:w="1838"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0A11A5" w:rsidRPr="00E933C1" w:rsidRDefault="000A11A5" w:rsidP="009F24FA">
            <w:pPr>
              <w:jc w:val="center"/>
              <w:rPr>
                <w:rFonts w:asciiTheme="minorHAnsi" w:hAnsiTheme="minorHAnsi"/>
                <w:b/>
                <w:sz w:val="20"/>
                <w:szCs w:val="20"/>
              </w:rPr>
            </w:pPr>
          </w:p>
        </w:tc>
        <w:tc>
          <w:tcPr>
            <w:tcW w:w="709" w:type="dxa"/>
            <w:tcBorders>
              <w:top w:val="single" w:sz="4" w:space="0" w:color="auto"/>
              <w:left w:val="nil"/>
              <w:bottom w:val="single" w:sz="4" w:space="0" w:color="auto"/>
              <w:right w:val="single" w:sz="4" w:space="0" w:color="auto"/>
            </w:tcBorders>
            <w:shd w:val="clear" w:color="000000" w:fill="FCD5B4"/>
            <w:noWrap/>
            <w:vAlign w:val="center"/>
            <w:hideMark/>
          </w:tcPr>
          <w:p w:rsidR="000A11A5" w:rsidRPr="00E933C1" w:rsidRDefault="000A11A5" w:rsidP="009F24FA">
            <w:pPr>
              <w:jc w:val="center"/>
              <w:rPr>
                <w:rFonts w:asciiTheme="minorHAnsi" w:hAnsiTheme="minorHAnsi"/>
                <w:b/>
                <w:sz w:val="20"/>
                <w:szCs w:val="20"/>
              </w:rPr>
            </w:pPr>
            <w:r w:rsidRPr="00E933C1">
              <w:rPr>
                <w:rFonts w:asciiTheme="minorHAnsi" w:hAnsiTheme="minorHAnsi"/>
                <w:b/>
                <w:sz w:val="20"/>
                <w:szCs w:val="20"/>
              </w:rPr>
              <w:t>Adet</w:t>
            </w:r>
          </w:p>
        </w:tc>
        <w:tc>
          <w:tcPr>
            <w:tcW w:w="992" w:type="dxa"/>
            <w:tcBorders>
              <w:top w:val="single" w:sz="4" w:space="0" w:color="auto"/>
              <w:left w:val="nil"/>
              <w:bottom w:val="single" w:sz="4" w:space="0" w:color="auto"/>
              <w:right w:val="single" w:sz="4" w:space="0" w:color="auto"/>
            </w:tcBorders>
            <w:shd w:val="clear" w:color="000000" w:fill="FCD5B4"/>
            <w:vAlign w:val="center"/>
          </w:tcPr>
          <w:p w:rsidR="000A11A5" w:rsidRPr="00E933C1" w:rsidRDefault="000A11A5" w:rsidP="009F24FA">
            <w:pPr>
              <w:jc w:val="center"/>
              <w:rPr>
                <w:rFonts w:asciiTheme="minorHAnsi" w:hAnsiTheme="minorHAnsi"/>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0A11A5" w:rsidRPr="00E933C1" w:rsidRDefault="000A11A5" w:rsidP="00C16747">
            <w:pPr>
              <w:jc w:val="center"/>
              <w:rPr>
                <w:rFonts w:asciiTheme="minorHAnsi" w:hAnsiTheme="minorHAnsi"/>
                <w:b/>
                <w:sz w:val="20"/>
                <w:szCs w:val="20"/>
              </w:rPr>
            </w:pPr>
            <w:r w:rsidRPr="00E933C1">
              <w:rPr>
                <w:rFonts w:asciiTheme="minorHAnsi" w:hAnsiTheme="minorHAnsi"/>
                <w:b/>
                <w:sz w:val="20"/>
                <w:szCs w:val="20"/>
              </w:rPr>
              <w:t>1</w:t>
            </w:r>
            <w:r w:rsidR="00C16747" w:rsidRPr="00E933C1">
              <w:rPr>
                <w:rFonts w:asciiTheme="minorHAnsi" w:hAnsiTheme="minorHAnsi"/>
                <w:b/>
                <w:sz w:val="20"/>
                <w:szCs w:val="20"/>
              </w:rPr>
              <w:t>1</w:t>
            </w:r>
            <w:r w:rsidRPr="00E933C1">
              <w:rPr>
                <w:rFonts w:asciiTheme="minorHAnsi" w:hAnsiTheme="minorHAnsi"/>
                <w:b/>
                <w:sz w:val="20"/>
                <w:szCs w:val="20"/>
              </w:rPr>
              <w:t>.Etap</w:t>
            </w:r>
          </w:p>
        </w:tc>
      </w:tr>
      <w:tr w:rsidR="00C16747" w:rsidRPr="002143D0" w:rsidTr="00BE75CA">
        <w:trPr>
          <w:trHeight w:val="137"/>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C16747" w:rsidRPr="00E933C1" w:rsidRDefault="00C16747" w:rsidP="00BE75CA">
            <w:pPr>
              <w:rPr>
                <w:rFonts w:asciiTheme="minorHAnsi" w:hAnsiTheme="minorHAnsi"/>
                <w:sz w:val="20"/>
                <w:szCs w:val="20"/>
              </w:rPr>
            </w:pPr>
            <w:r w:rsidRPr="00E933C1">
              <w:rPr>
                <w:rFonts w:asciiTheme="minorHAnsi" w:hAnsiTheme="minorHAnsi"/>
                <w:sz w:val="20"/>
                <w:szCs w:val="20"/>
              </w:rPr>
              <w:t>Ayvacık</w:t>
            </w:r>
          </w:p>
        </w:tc>
        <w:tc>
          <w:tcPr>
            <w:tcW w:w="709" w:type="dxa"/>
            <w:tcBorders>
              <w:top w:val="nil"/>
              <w:left w:val="nil"/>
              <w:bottom w:val="single" w:sz="4" w:space="0" w:color="auto"/>
              <w:right w:val="single" w:sz="4" w:space="0" w:color="auto"/>
            </w:tcBorders>
            <w:shd w:val="clear" w:color="auto" w:fill="auto"/>
            <w:vAlign w:val="center"/>
            <w:hideMark/>
          </w:tcPr>
          <w:p w:rsidR="00C16747" w:rsidRPr="00E933C1" w:rsidRDefault="00C16747" w:rsidP="00BE75CA">
            <w:pPr>
              <w:jc w:val="center"/>
              <w:rPr>
                <w:rFonts w:asciiTheme="minorHAnsi" w:hAnsiTheme="minorHAnsi"/>
                <w:sz w:val="20"/>
                <w:szCs w:val="20"/>
              </w:rPr>
            </w:pPr>
            <w:r w:rsidRPr="00E933C1">
              <w:rPr>
                <w:rFonts w:asciiTheme="minorHAnsi" w:hAnsiTheme="minorHAnsi"/>
                <w:sz w:val="20"/>
                <w:szCs w:val="20"/>
              </w:rPr>
              <w:t>1</w:t>
            </w:r>
          </w:p>
        </w:tc>
        <w:tc>
          <w:tcPr>
            <w:tcW w:w="992" w:type="dxa"/>
            <w:tcBorders>
              <w:top w:val="single" w:sz="4" w:space="0" w:color="auto"/>
              <w:left w:val="nil"/>
              <w:bottom w:val="single" w:sz="4" w:space="0" w:color="auto"/>
              <w:right w:val="single" w:sz="4" w:space="0" w:color="auto"/>
            </w:tcBorders>
          </w:tcPr>
          <w:p w:rsidR="00C16747" w:rsidRPr="00E933C1" w:rsidRDefault="00C16747" w:rsidP="00BE75CA">
            <w:pPr>
              <w:jc w:val="right"/>
              <w:rPr>
                <w:rFonts w:asciiTheme="minorHAnsi" w:hAnsiTheme="minorHAnsi"/>
                <w:sz w:val="20"/>
                <w:szCs w:val="20"/>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C16747" w:rsidRPr="00E933C1" w:rsidRDefault="00C16747" w:rsidP="00BE75CA">
            <w:pPr>
              <w:jc w:val="right"/>
              <w:rPr>
                <w:rFonts w:asciiTheme="minorHAnsi" w:hAnsiTheme="minorHAnsi"/>
                <w:sz w:val="20"/>
                <w:szCs w:val="20"/>
              </w:rPr>
            </w:pPr>
            <w:r w:rsidRPr="00E933C1">
              <w:rPr>
                <w:rFonts w:asciiTheme="minorHAnsi" w:hAnsiTheme="minorHAnsi"/>
                <w:sz w:val="20"/>
                <w:szCs w:val="20"/>
              </w:rPr>
              <w:t>363.325,00 </w:t>
            </w:r>
          </w:p>
        </w:tc>
      </w:tr>
      <w:tr w:rsidR="00C16747" w:rsidRPr="002143D0" w:rsidTr="00BE75CA">
        <w:trPr>
          <w:trHeight w:val="213"/>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C16747" w:rsidRPr="00E933C1" w:rsidRDefault="00C16747" w:rsidP="00BE75CA">
            <w:pPr>
              <w:rPr>
                <w:rFonts w:asciiTheme="minorHAnsi" w:hAnsiTheme="minorHAnsi"/>
                <w:sz w:val="20"/>
                <w:szCs w:val="20"/>
              </w:rPr>
            </w:pPr>
            <w:r w:rsidRPr="00E933C1">
              <w:rPr>
                <w:rFonts w:asciiTheme="minorHAnsi" w:hAnsiTheme="minorHAnsi"/>
                <w:sz w:val="20"/>
                <w:szCs w:val="20"/>
              </w:rPr>
              <w:t>Biga</w:t>
            </w:r>
          </w:p>
        </w:tc>
        <w:tc>
          <w:tcPr>
            <w:tcW w:w="709" w:type="dxa"/>
            <w:tcBorders>
              <w:top w:val="nil"/>
              <w:left w:val="nil"/>
              <w:bottom w:val="single" w:sz="4" w:space="0" w:color="auto"/>
              <w:right w:val="single" w:sz="4" w:space="0" w:color="auto"/>
            </w:tcBorders>
            <w:shd w:val="clear" w:color="auto" w:fill="auto"/>
            <w:vAlign w:val="center"/>
            <w:hideMark/>
          </w:tcPr>
          <w:p w:rsidR="00C16747" w:rsidRPr="00E933C1" w:rsidRDefault="00C16747" w:rsidP="00BE75CA">
            <w:pPr>
              <w:jc w:val="center"/>
              <w:rPr>
                <w:rFonts w:asciiTheme="minorHAnsi" w:hAnsiTheme="minorHAnsi"/>
                <w:sz w:val="20"/>
                <w:szCs w:val="20"/>
              </w:rPr>
            </w:pPr>
            <w:r w:rsidRPr="00E933C1">
              <w:rPr>
                <w:rFonts w:asciiTheme="minorHAnsi" w:hAnsiTheme="minorHAnsi"/>
                <w:sz w:val="20"/>
                <w:szCs w:val="20"/>
              </w:rPr>
              <w:t>1</w:t>
            </w:r>
          </w:p>
        </w:tc>
        <w:tc>
          <w:tcPr>
            <w:tcW w:w="992" w:type="dxa"/>
            <w:tcBorders>
              <w:top w:val="single" w:sz="4" w:space="0" w:color="auto"/>
              <w:left w:val="nil"/>
              <w:bottom w:val="single" w:sz="4" w:space="0" w:color="auto"/>
              <w:right w:val="single" w:sz="4" w:space="0" w:color="auto"/>
            </w:tcBorders>
          </w:tcPr>
          <w:p w:rsidR="00C16747" w:rsidRPr="00E933C1" w:rsidRDefault="00C16747" w:rsidP="00BE75CA">
            <w:pPr>
              <w:jc w:val="right"/>
              <w:rPr>
                <w:rFonts w:asciiTheme="minorHAnsi" w:hAnsiTheme="minorHAnsi"/>
                <w:sz w:val="20"/>
                <w:szCs w:val="20"/>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C16747" w:rsidRPr="00E933C1" w:rsidRDefault="00C16747" w:rsidP="00BE75CA">
            <w:pPr>
              <w:jc w:val="right"/>
              <w:rPr>
                <w:rFonts w:asciiTheme="minorHAnsi" w:hAnsiTheme="minorHAnsi"/>
                <w:sz w:val="20"/>
                <w:szCs w:val="20"/>
              </w:rPr>
            </w:pPr>
            <w:r w:rsidRPr="00E933C1">
              <w:rPr>
                <w:rFonts w:asciiTheme="minorHAnsi" w:hAnsiTheme="minorHAnsi"/>
                <w:sz w:val="20"/>
                <w:szCs w:val="20"/>
              </w:rPr>
              <w:t>499.307,95</w:t>
            </w:r>
          </w:p>
        </w:tc>
      </w:tr>
      <w:tr w:rsidR="00C16747" w:rsidRPr="002143D0" w:rsidTr="00BE75CA">
        <w:trPr>
          <w:trHeight w:val="81"/>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747" w:rsidRPr="00E933C1" w:rsidRDefault="00C16747" w:rsidP="00BE75CA">
            <w:pPr>
              <w:rPr>
                <w:rFonts w:asciiTheme="minorHAnsi" w:hAnsiTheme="minorHAnsi"/>
                <w:sz w:val="20"/>
                <w:szCs w:val="20"/>
              </w:rPr>
            </w:pPr>
            <w:r w:rsidRPr="00E933C1">
              <w:rPr>
                <w:rFonts w:asciiTheme="minorHAnsi" w:hAnsiTheme="minorHAnsi"/>
                <w:sz w:val="20"/>
                <w:szCs w:val="20"/>
              </w:rPr>
              <w:t>Yenice</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16747" w:rsidRPr="00E933C1" w:rsidRDefault="00C16747" w:rsidP="00BE75CA">
            <w:pPr>
              <w:jc w:val="center"/>
              <w:rPr>
                <w:rFonts w:asciiTheme="minorHAnsi" w:hAnsiTheme="minorHAnsi"/>
                <w:sz w:val="20"/>
                <w:szCs w:val="20"/>
              </w:rPr>
            </w:pPr>
            <w:r w:rsidRPr="00E933C1">
              <w:rPr>
                <w:rFonts w:asciiTheme="minorHAnsi" w:hAnsiTheme="minorHAnsi"/>
                <w:sz w:val="20"/>
                <w:szCs w:val="20"/>
              </w:rPr>
              <w:t>1</w:t>
            </w:r>
          </w:p>
        </w:tc>
        <w:tc>
          <w:tcPr>
            <w:tcW w:w="992" w:type="dxa"/>
            <w:tcBorders>
              <w:top w:val="single" w:sz="4" w:space="0" w:color="auto"/>
              <w:left w:val="nil"/>
              <w:bottom w:val="single" w:sz="4" w:space="0" w:color="auto"/>
              <w:right w:val="single" w:sz="4" w:space="0" w:color="auto"/>
            </w:tcBorders>
          </w:tcPr>
          <w:p w:rsidR="00C16747" w:rsidRPr="00E933C1" w:rsidRDefault="00C16747" w:rsidP="00BE75CA">
            <w:pPr>
              <w:jc w:val="right"/>
              <w:rPr>
                <w:rFonts w:asciiTheme="minorHAnsi" w:hAnsiTheme="minorHAnsi"/>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747" w:rsidRPr="00E933C1" w:rsidRDefault="00C16747" w:rsidP="00BE75CA">
            <w:pPr>
              <w:jc w:val="right"/>
              <w:rPr>
                <w:rFonts w:asciiTheme="minorHAnsi" w:hAnsiTheme="minorHAnsi"/>
                <w:sz w:val="20"/>
                <w:szCs w:val="20"/>
              </w:rPr>
            </w:pPr>
            <w:r w:rsidRPr="00E933C1">
              <w:rPr>
                <w:rFonts w:asciiTheme="minorHAnsi" w:hAnsiTheme="minorHAnsi"/>
                <w:sz w:val="20"/>
                <w:szCs w:val="20"/>
              </w:rPr>
              <w:t>41.983,05</w:t>
            </w:r>
          </w:p>
        </w:tc>
      </w:tr>
      <w:tr w:rsidR="00C16747" w:rsidRPr="002143D0" w:rsidTr="00C16747">
        <w:trPr>
          <w:trHeight w:val="81"/>
        </w:trPr>
        <w:tc>
          <w:tcPr>
            <w:tcW w:w="1838" w:type="dxa"/>
            <w:tcBorders>
              <w:top w:val="nil"/>
              <w:left w:val="single" w:sz="4" w:space="0" w:color="auto"/>
              <w:bottom w:val="single" w:sz="4" w:space="0" w:color="auto"/>
              <w:right w:val="single" w:sz="4" w:space="0" w:color="auto"/>
            </w:tcBorders>
            <w:shd w:val="clear" w:color="auto" w:fill="FABF8F" w:themeFill="accent6" w:themeFillTint="99"/>
            <w:vAlign w:val="center"/>
          </w:tcPr>
          <w:p w:rsidR="00C16747" w:rsidRPr="00E933C1" w:rsidRDefault="00C16747" w:rsidP="00C16747">
            <w:pPr>
              <w:jc w:val="right"/>
              <w:rPr>
                <w:rFonts w:asciiTheme="minorHAnsi" w:hAnsiTheme="minorHAnsi"/>
                <w:b/>
                <w:sz w:val="20"/>
                <w:szCs w:val="20"/>
              </w:rPr>
            </w:pPr>
            <w:r w:rsidRPr="00E933C1">
              <w:rPr>
                <w:rFonts w:asciiTheme="minorHAnsi" w:hAnsiTheme="minorHAnsi"/>
                <w:b/>
                <w:sz w:val="20"/>
                <w:szCs w:val="20"/>
              </w:rPr>
              <w:t>TOPLAM</w:t>
            </w:r>
          </w:p>
        </w:tc>
        <w:tc>
          <w:tcPr>
            <w:tcW w:w="709" w:type="dxa"/>
            <w:tcBorders>
              <w:top w:val="nil"/>
              <w:left w:val="nil"/>
              <w:bottom w:val="single" w:sz="4" w:space="0" w:color="auto"/>
              <w:right w:val="single" w:sz="4" w:space="0" w:color="auto"/>
            </w:tcBorders>
            <w:shd w:val="clear" w:color="auto" w:fill="FABF8F" w:themeFill="accent6" w:themeFillTint="99"/>
            <w:vAlign w:val="center"/>
          </w:tcPr>
          <w:p w:rsidR="00C16747" w:rsidRPr="00E933C1" w:rsidRDefault="00C16747" w:rsidP="00BE75CA">
            <w:pPr>
              <w:jc w:val="center"/>
              <w:rPr>
                <w:rFonts w:asciiTheme="minorHAnsi" w:hAnsiTheme="minorHAnsi"/>
                <w:b/>
                <w:bCs/>
                <w:sz w:val="20"/>
                <w:szCs w:val="20"/>
              </w:rPr>
            </w:pPr>
            <w:r w:rsidRPr="00E933C1">
              <w:rPr>
                <w:rFonts w:asciiTheme="minorHAnsi" w:hAnsiTheme="minorHAnsi"/>
                <w:b/>
                <w:bCs/>
                <w:sz w:val="20"/>
                <w:szCs w:val="20"/>
              </w:rPr>
              <w:t>3</w:t>
            </w:r>
          </w:p>
        </w:tc>
        <w:tc>
          <w:tcPr>
            <w:tcW w:w="992" w:type="dxa"/>
            <w:tcBorders>
              <w:top w:val="single" w:sz="4" w:space="0" w:color="auto"/>
              <w:left w:val="nil"/>
              <w:bottom w:val="single" w:sz="4" w:space="0" w:color="auto"/>
              <w:right w:val="single" w:sz="4" w:space="0" w:color="auto"/>
            </w:tcBorders>
            <w:shd w:val="clear" w:color="auto" w:fill="FABF8F" w:themeFill="accent6" w:themeFillTint="99"/>
          </w:tcPr>
          <w:p w:rsidR="00C16747" w:rsidRPr="00E933C1" w:rsidRDefault="00C16747" w:rsidP="00BE75CA">
            <w:pPr>
              <w:jc w:val="right"/>
              <w:rPr>
                <w:rFonts w:ascii="Calibri" w:hAnsi="Calibri"/>
                <w:sz w:val="20"/>
                <w:szCs w:val="20"/>
              </w:rPr>
            </w:pPr>
          </w:p>
        </w:tc>
        <w:tc>
          <w:tcPr>
            <w:tcW w:w="1134" w:type="dxa"/>
            <w:tcBorders>
              <w:top w:val="nil"/>
              <w:left w:val="single" w:sz="4" w:space="0" w:color="auto"/>
              <w:bottom w:val="single" w:sz="4" w:space="0" w:color="auto"/>
              <w:right w:val="single" w:sz="4" w:space="0" w:color="auto"/>
            </w:tcBorders>
            <w:shd w:val="clear" w:color="auto" w:fill="FABF8F" w:themeFill="accent6" w:themeFillTint="99"/>
            <w:vAlign w:val="center"/>
          </w:tcPr>
          <w:p w:rsidR="00C16747" w:rsidRPr="00E933C1" w:rsidRDefault="00C16747" w:rsidP="00BE75CA">
            <w:pPr>
              <w:jc w:val="right"/>
              <w:rPr>
                <w:rFonts w:asciiTheme="minorHAnsi" w:hAnsiTheme="minorHAnsi"/>
                <w:b/>
                <w:sz w:val="20"/>
                <w:szCs w:val="20"/>
              </w:rPr>
            </w:pPr>
            <w:r w:rsidRPr="00E933C1">
              <w:rPr>
                <w:rFonts w:asciiTheme="minorHAnsi" w:hAnsiTheme="minorHAnsi"/>
                <w:b/>
                <w:sz w:val="20"/>
                <w:szCs w:val="20"/>
              </w:rPr>
              <w:t>904.616,00</w:t>
            </w:r>
          </w:p>
        </w:tc>
      </w:tr>
    </w:tbl>
    <w:p w:rsidR="00C16747" w:rsidRPr="002143D0" w:rsidRDefault="00C16747" w:rsidP="00C16747">
      <w:pPr>
        <w:spacing w:line="276" w:lineRule="auto"/>
        <w:ind w:firstLine="709"/>
        <w:rPr>
          <w:rFonts w:asciiTheme="minorHAnsi" w:hAnsiTheme="minorHAnsi"/>
          <w:sz w:val="22"/>
          <w:szCs w:val="22"/>
        </w:rPr>
      </w:pPr>
      <w:r w:rsidRPr="002143D0">
        <w:rPr>
          <w:rFonts w:asciiTheme="minorHAnsi" w:hAnsiTheme="minorHAnsi"/>
          <w:sz w:val="22"/>
          <w:szCs w:val="22"/>
        </w:rPr>
        <w:t>201</w:t>
      </w:r>
      <w:r>
        <w:rPr>
          <w:rFonts w:asciiTheme="minorHAnsi" w:hAnsiTheme="minorHAnsi"/>
          <w:sz w:val="22"/>
          <w:szCs w:val="22"/>
        </w:rPr>
        <w:t>7</w:t>
      </w:r>
      <w:r w:rsidRPr="002143D0">
        <w:rPr>
          <w:rFonts w:asciiTheme="minorHAnsi" w:hAnsiTheme="minorHAnsi"/>
          <w:sz w:val="22"/>
          <w:szCs w:val="22"/>
        </w:rPr>
        <w:t xml:space="preserve"> yılında Tarıma Dayalı Ekonomik Yatırım Destekleme Programı Kapsamında Yapılan Hibe Ödeme Tutarları yukarıdaki tabloda verilmiş;  1</w:t>
      </w:r>
      <w:r>
        <w:rPr>
          <w:rFonts w:asciiTheme="minorHAnsi" w:hAnsiTheme="minorHAnsi"/>
          <w:sz w:val="22"/>
          <w:szCs w:val="22"/>
        </w:rPr>
        <w:t>1</w:t>
      </w:r>
      <w:r w:rsidRPr="002143D0">
        <w:rPr>
          <w:rFonts w:asciiTheme="minorHAnsi" w:hAnsiTheme="minorHAnsi"/>
          <w:sz w:val="22"/>
          <w:szCs w:val="22"/>
        </w:rPr>
        <w:t>.Etap</w:t>
      </w:r>
      <w:r>
        <w:rPr>
          <w:rFonts w:asciiTheme="minorHAnsi" w:hAnsiTheme="minorHAnsi"/>
          <w:sz w:val="22"/>
          <w:szCs w:val="22"/>
        </w:rPr>
        <w:t>ta</w:t>
      </w:r>
      <w:r w:rsidRPr="002143D0">
        <w:rPr>
          <w:rFonts w:asciiTheme="minorHAnsi" w:hAnsiTheme="minorHAnsi"/>
          <w:sz w:val="22"/>
          <w:szCs w:val="22"/>
        </w:rPr>
        <w:t xml:space="preserve"> uygulanan ve 201</w:t>
      </w:r>
      <w:r>
        <w:rPr>
          <w:rFonts w:asciiTheme="minorHAnsi" w:hAnsiTheme="minorHAnsi"/>
          <w:sz w:val="22"/>
          <w:szCs w:val="22"/>
        </w:rPr>
        <w:t>7</w:t>
      </w:r>
      <w:r w:rsidRPr="002143D0">
        <w:rPr>
          <w:rFonts w:asciiTheme="minorHAnsi" w:hAnsiTheme="minorHAnsi"/>
          <w:sz w:val="22"/>
          <w:szCs w:val="22"/>
        </w:rPr>
        <w:t xml:space="preserve"> yılında tamamlanan </w:t>
      </w:r>
      <w:r>
        <w:rPr>
          <w:rFonts w:asciiTheme="minorHAnsi" w:hAnsiTheme="minorHAnsi"/>
          <w:sz w:val="22"/>
          <w:szCs w:val="22"/>
        </w:rPr>
        <w:t xml:space="preserve">3 </w:t>
      </w:r>
      <w:r w:rsidRPr="002143D0">
        <w:rPr>
          <w:rFonts w:asciiTheme="minorHAnsi" w:hAnsiTheme="minorHAnsi"/>
          <w:sz w:val="22"/>
          <w:szCs w:val="22"/>
        </w:rPr>
        <w:t>yatırımcımızın hibe ödemeleri gerçekleşmiştir.</w:t>
      </w:r>
    </w:p>
    <w:p w:rsidR="00B81898" w:rsidRDefault="00B81898" w:rsidP="000A11A5">
      <w:pPr>
        <w:spacing w:line="276" w:lineRule="auto"/>
        <w:ind w:firstLine="709"/>
        <w:rPr>
          <w:rFonts w:asciiTheme="minorHAnsi" w:hAnsiTheme="minorHAnsi"/>
          <w:sz w:val="22"/>
          <w:szCs w:val="22"/>
        </w:rPr>
        <w:sectPr w:rsidR="00B81898" w:rsidSect="00B81898">
          <w:pgSz w:w="16838" w:h="11906" w:orient="landscape"/>
          <w:pgMar w:top="340" w:right="851" w:bottom="991" w:left="851" w:header="709" w:footer="709" w:gutter="1418"/>
          <w:cols w:space="708"/>
          <w:docGrid w:linePitch="360"/>
        </w:sectPr>
      </w:pPr>
    </w:p>
    <w:p w:rsidR="000A11A5" w:rsidRPr="002143D0" w:rsidRDefault="000A11A5" w:rsidP="000A11A5">
      <w:pPr>
        <w:spacing w:line="276" w:lineRule="auto"/>
        <w:ind w:firstLine="709"/>
        <w:rPr>
          <w:rFonts w:asciiTheme="minorHAnsi" w:hAnsiTheme="minorHAnsi"/>
          <w:sz w:val="22"/>
          <w:szCs w:val="22"/>
        </w:rPr>
      </w:pPr>
      <w:r w:rsidRPr="002143D0">
        <w:rPr>
          <w:rFonts w:asciiTheme="minorHAnsi" w:hAnsiTheme="minorHAnsi"/>
          <w:sz w:val="22"/>
          <w:szCs w:val="22"/>
        </w:rPr>
        <w:lastRenderedPageBreak/>
        <w:t>201</w:t>
      </w:r>
      <w:r w:rsidR="00FB0DDD">
        <w:rPr>
          <w:rFonts w:asciiTheme="minorHAnsi" w:hAnsiTheme="minorHAnsi"/>
          <w:sz w:val="22"/>
          <w:szCs w:val="22"/>
        </w:rPr>
        <w:t>7</w:t>
      </w:r>
      <w:r w:rsidRPr="002143D0">
        <w:rPr>
          <w:rFonts w:asciiTheme="minorHAnsi" w:hAnsiTheme="minorHAnsi"/>
          <w:sz w:val="22"/>
          <w:szCs w:val="22"/>
        </w:rPr>
        <w:t xml:space="preserve"> yılı Kırsal Kalkınma Yatırımlarının Desteklenmesi Programı kapsamında Çanakkale genelinde Bireysel Sulama Makine ve Ekipman Desteklemelerinde tahsis edilen ödenek tutarında 2</w:t>
      </w:r>
      <w:r w:rsidR="00FB0DDD">
        <w:rPr>
          <w:rFonts w:asciiTheme="minorHAnsi" w:hAnsiTheme="minorHAnsi"/>
          <w:sz w:val="22"/>
          <w:szCs w:val="22"/>
        </w:rPr>
        <w:t>3</w:t>
      </w:r>
      <w:r w:rsidRPr="002143D0">
        <w:rPr>
          <w:rFonts w:asciiTheme="minorHAnsi" w:hAnsiTheme="minorHAnsi"/>
          <w:sz w:val="22"/>
          <w:szCs w:val="22"/>
        </w:rPr>
        <w:t xml:space="preserve"> çiftçimiz hibe desteğinden yararlanmıştır, Toplamda </w:t>
      </w:r>
      <w:r w:rsidR="00FB0DDD">
        <w:rPr>
          <w:rFonts w:asciiTheme="minorHAnsi" w:hAnsiTheme="minorHAnsi"/>
          <w:b/>
          <w:sz w:val="22"/>
          <w:szCs w:val="22"/>
        </w:rPr>
        <w:t>498.056,98</w:t>
      </w:r>
      <w:r w:rsidRPr="002143D0">
        <w:rPr>
          <w:rFonts w:asciiTheme="minorHAnsi" w:hAnsiTheme="minorHAnsi"/>
          <w:b/>
          <w:sz w:val="22"/>
          <w:szCs w:val="22"/>
        </w:rPr>
        <w:t xml:space="preserve"> ₺</w:t>
      </w:r>
      <w:r w:rsidRPr="002143D0">
        <w:rPr>
          <w:rFonts w:asciiTheme="minorHAnsi" w:hAnsiTheme="minorHAnsi"/>
          <w:sz w:val="22"/>
          <w:szCs w:val="22"/>
        </w:rPr>
        <w:t xml:space="preserve"> hibe verilmiştir. Konuyla ilgili tablolar aşağıda belirtilmiştir. </w:t>
      </w:r>
    </w:p>
    <w:p w:rsidR="00FC2C54" w:rsidRPr="002143D0" w:rsidRDefault="00FC2C54" w:rsidP="000A11A5">
      <w:pPr>
        <w:spacing w:line="276" w:lineRule="auto"/>
        <w:ind w:firstLine="709"/>
        <w:rPr>
          <w:rFonts w:asciiTheme="minorHAnsi" w:hAnsiTheme="minorHAnsi"/>
          <w:sz w:val="22"/>
          <w:szCs w:val="22"/>
        </w:rPr>
      </w:pPr>
    </w:p>
    <w:p w:rsidR="000A11A5" w:rsidRPr="002143D0" w:rsidRDefault="000A11A5" w:rsidP="000A11A5">
      <w:pPr>
        <w:jc w:val="center"/>
        <w:rPr>
          <w:rFonts w:asciiTheme="minorHAnsi" w:hAnsiTheme="minorHAnsi"/>
          <w:b/>
          <w:sz w:val="22"/>
          <w:szCs w:val="22"/>
        </w:rPr>
      </w:pPr>
      <w:r w:rsidRPr="002143D0">
        <w:rPr>
          <w:rFonts w:asciiTheme="minorHAnsi" w:hAnsiTheme="minorHAnsi"/>
          <w:b/>
          <w:sz w:val="22"/>
          <w:szCs w:val="22"/>
        </w:rPr>
        <w:t>2007-201</w:t>
      </w:r>
      <w:r w:rsidR="00FB0DDD">
        <w:rPr>
          <w:rFonts w:asciiTheme="minorHAnsi" w:hAnsiTheme="minorHAnsi"/>
          <w:b/>
          <w:sz w:val="22"/>
          <w:szCs w:val="22"/>
        </w:rPr>
        <w:t>7</w:t>
      </w:r>
      <w:r w:rsidRPr="002143D0">
        <w:rPr>
          <w:rFonts w:asciiTheme="minorHAnsi" w:hAnsiTheme="minorHAnsi"/>
          <w:b/>
          <w:sz w:val="22"/>
          <w:szCs w:val="22"/>
        </w:rPr>
        <w:t xml:space="preserve"> Yıllı </w:t>
      </w:r>
      <w:r w:rsidRPr="002143D0">
        <w:rPr>
          <w:rFonts w:asciiTheme="minorHAnsi" w:hAnsiTheme="minorHAnsi"/>
          <w:b/>
          <w:i/>
          <w:sz w:val="22"/>
          <w:szCs w:val="22"/>
          <w:u w:val="single"/>
        </w:rPr>
        <w:t>Bireysel Sulama Makine ve Ekipman</w:t>
      </w:r>
      <w:r w:rsidRPr="002143D0">
        <w:rPr>
          <w:rFonts w:asciiTheme="minorHAnsi" w:hAnsiTheme="minorHAnsi"/>
          <w:b/>
          <w:sz w:val="22"/>
          <w:szCs w:val="22"/>
        </w:rPr>
        <w:t xml:space="preserve"> Desteklemeleri</w:t>
      </w:r>
    </w:p>
    <w:p w:rsidR="000A11A5" w:rsidRPr="002143D0" w:rsidRDefault="000A11A5" w:rsidP="000A11A5">
      <w:pPr>
        <w:jc w:val="center"/>
        <w:rPr>
          <w:rFonts w:asciiTheme="minorHAnsi" w:hAnsiTheme="minorHAnsi"/>
          <w:b/>
          <w:sz w:val="22"/>
          <w:szCs w:val="22"/>
        </w:rPr>
      </w:pPr>
      <w:r w:rsidRPr="002143D0">
        <w:rPr>
          <w:rFonts w:asciiTheme="minorHAnsi" w:hAnsiTheme="minorHAnsi"/>
          <w:b/>
          <w:sz w:val="22"/>
          <w:szCs w:val="22"/>
        </w:rPr>
        <w:t>Kapsamında Desteklenen Ekipman Dağılımı ve Hibe Tutarı</w:t>
      </w:r>
    </w:p>
    <w:tbl>
      <w:tblPr>
        <w:tblW w:w="7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5"/>
        <w:gridCol w:w="712"/>
        <w:gridCol w:w="1128"/>
        <w:gridCol w:w="713"/>
        <w:gridCol w:w="1129"/>
        <w:gridCol w:w="1129"/>
        <w:gridCol w:w="725"/>
        <w:gridCol w:w="1146"/>
      </w:tblGrid>
      <w:tr w:rsidR="00FB0DDD" w:rsidRPr="002143D0" w:rsidTr="00FB0DDD">
        <w:trPr>
          <w:trHeight w:val="917"/>
          <w:jc w:val="center"/>
        </w:trPr>
        <w:tc>
          <w:tcPr>
            <w:tcW w:w="895" w:type="dxa"/>
            <w:shd w:val="clear" w:color="auto" w:fill="FBD4B4" w:themeFill="accent6" w:themeFillTint="66"/>
            <w:noWrap/>
            <w:vAlign w:val="center"/>
            <w:hideMark/>
          </w:tcPr>
          <w:p w:rsidR="00FB0DDD" w:rsidRPr="002143D0" w:rsidRDefault="00FB0DDD" w:rsidP="00FB269F">
            <w:pPr>
              <w:rPr>
                <w:rFonts w:asciiTheme="minorHAnsi" w:hAnsiTheme="minorHAnsi"/>
                <w:sz w:val="16"/>
                <w:szCs w:val="16"/>
              </w:rPr>
            </w:pPr>
          </w:p>
        </w:tc>
        <w:tc>
          <w:tcPr>
            <w:tcW w:w="712" w:type="dxa"/>
            <w:shd w:val="clear" w:color="auto" w:fill="FBD4B4" w:themeFill="accent6" w:themeFillTint="66"/>
            <w:noWrap/>
            <w:vAlign w:val="center"/>
            <w:hideMark/>
          </w:tcPr>
          <w:p w:rsidR="00FB0DDD" w:rsidRPr="002143D0" w:rsidRDefault="00FB0DDD" w:rsidP="00FB269F">
            <w:pPr>
              <w:jc w:val="center"/>
              <w:rPr>
                <w:rFonts w:asciiTheme="minorHAnsi" w:hAnsiTheme="minorHAnsi"/>
                <w:b/>
                <w:bCs/>
                <w:sz w:val="16"/>
                <w:szCs w:val="16"/>
              </w:rPr>
            </w:pPr>
            <w:r w:rsidRPr="002143D0">
              <w:rPr>
                <w:rFonts w:asciiTheme="minorHAnsi" w:hAnsiTheme="minorHAnsi"/>
                <w:b/>
                <w:bCs/>
                <w:sz w:val="16"/>
                <w:szCs w:val="16"/>
              </w:rPr>
              <w:t>Güneş Enerjili Sulama</w:t>
            </w:r>
          </w:p>
        </w:tc>
        <w:tc>
          <w:tcPr>
            <w:tcW w:w="1128" w:type="dxa"/>
            <w:shd w:val="clear" w:color="auto" w:fill="FBD4B4" w:themeFill="accent6" w:themeFillTint="66"/>
            <w:vAlign w:val="center"/>
            <w:hideMark/>
          </w:tcPr>
          <w:p w:rsidR="00FB0DDD" w:rsidRPr="002143D0" w:rsidRDefault="00FB0DDD" w:rsidP="00FB269F">
            <w:pPr>
              <w:jc w:val="center"/>
              <w:rPr>
                <w:rFonts w:asciiTheme="minorHAnsi" w:hAnsiTheme="minorHAnsi"/>
                <w:b/>
                <w:bCs/>
                <w:sz w:val="16"/>
                <w:szCs w:val="16"/>
              </w:rPr>
            </w:pPr>
            <w:r w:rsidRPr="002143D0">
              <w:rPr>
                <w:rFonts w:asciiTheme="minorHAnsi" w:hAnsiTheme="minorHAnsi"/>
                <w:b/>
                <w:bCs/>
                <w:sz w:val="16"/>
                <w:szCs w:val="16"/>
              </w:rPr>
              <w:t>Tamburlu Sistem Yağmurlama Sulama</w:t>
            </w:r>
          </w:p>
        </w:tc>
        <w:tc>
          <w:tcPr>
            <w:tcW w:w="713" w:type="dxa"/>
            <w:shd w:val="clear" w:color="auto" w:fill="FBD4B4" w:themeFill="accent6" w:themeFillTint="66"/>
            <w:vAlign w:val="center"/>
            <w:hideMark/>
          </w:tcPr>
          <w:p w:rsidR="00FB0DDD" w:rsidRPr="002143D0" w:rsidRDefault="00FB0DDD" w:rsidP="00FB269F">
            <w:pPr>
              <w:jc w:val="center"/>
              <w:rPr>
                <w:rFonts w:asciiTheme="minorHAnsi" w:hAnsiTheme="minorHAnsi"/>
                <w:b/>
                <w:bCs/>
                <w:sz w:val="16"/>
                <w:szCs w:val="16"/>
              </w:rPr>
            </w:pPr>
            <w:r w:rsidRPr="002143D0">
              <w:rPr>
                <w:rFonts w:asciiTheme="minorHAnsi" w:hAnsiTheme="minorHAnsi"/>
                <w:b/>
                <w:bCs/>
                <w:sz w:val="16"/>
                <w:szCs w:val="16"/>
              </w:rPr>
              <w:t>Tarla İçi Damla Sulama</w:t>
            </w:r>
          </w:p>
        </w:tc>
        <w:tc>
          <w:tcPr>
            <w:tcW w:w="1129" w:type="dxa"/>
            <w:shd w:val="clear" w:color="auto" w:fill="FBD4B4" w:themeFill="accent6" w:themeFillTint="66"/>
            <w:vAlign w:val="center"/>
            <w:hideMark/>
          </w:tcPr>
          <w:p w:rsidR="00FB0DDD" w:rsidRPr="002143D0" w:rsidRDefault="00FB0DDD" w:rsidP="00FB269F">
            <w:pPr>
              <w:jc w:val="center"/>
              <w:rPr>
                <w:rFonts w:asciiTheme="minorHAnsi" w:hAnsiTheme="minorHAnsi"/>
                <w:b/>
                <w:bCs/>
                <w:sz w:val="16"/>
                <w:szCs w:val="16"/>
              </w:rPr>
            </w:pPr>
            <w:r w:rsidRPr="002143D0">
              <w:rPr>
                <w:rFonts w:asciiTheme="minorHAnsi" w:hAnsiTheme="minorHAnsi"/>
                <w:b/>
                <w:bCs/>
                <w:sz w:val="16"/>
                <w:szCs w:val="16"/>
              </w:rPr>
              <w:t>Tarla İçi Mikro Yağmurlama Sulama</w:t>
            </w:r>
          </w:p>
        </w:tc>
        <w:tc>
          <w:tcPr>
            <w:tcW w:w="1129" w:type="dxa"/>
            <w:shd w:val="clear" w:color="auto" w:fill="FBD4B4" w:themeFill="accent6" w:themeFillTint="66"/>
            <w:noWrap/>
            <w:vAlign w:val="center"/>
            <w:hideMark/>
          </w:tcPr>
          <w:p w:rsidR="00FB0DDD" w:rsidRPr="002143D0" w:rsidRDefault="00FB0DDD" w:rsidP="00FB269F">
            <w:pPr>
              <w:jc w:val="center"/>
              <w:rPr>
                <w:rFonts w:asciiTheme="minorHAnsi" w:hAnsiTheme="minorHAnsi"/>
                <w:b/>
                <w:bCs/>
                <w:sz w:val="16"/>
                <w:szCs w:val="16"/>
              </w:rPr>
            </w:pPr>
            <w:r w:rsidRPr="002143D0">
              <w:rPr>
                <w:rFonts w:asciiTheme="minorHAnsi" w:hAnsiTheme="minorHAnsi"/>
                <w:b/>
                <w:bCs/>
                <w:sz w:val="16"/>
                <w:szCs w:val="16"/>
              </w:rPr>
              <w:t>Tarla İçi Yağmurlama Sulama</w:t>
            </w:r>
          </w:p>
        </w:tc>
        <w:tc>
          <w:tcPr>
            <w:tcW w:w="725" w:type="dxa"/>
            <w:shd w:val="clear" w:color="auto" w:fill="FBD4B4" w:themeFill="accent6" w:themeFillTint="66"/>
            <w:noWrap/>
            <w:vAlign w:val="center"/>
            <w:hideMark/>
          </w:tcPr>
          <w:p w:rsidR="00FB0DDD" w:rsidRPr="002143D0" w:rsidRDefault="00FB0DDD" w:rsidP="00FB269F">
            <w:pPr>
              <w:jc w:val="center"/>
              <w:rPr>
                <w:rFonts w:asciiTheme="minorHAnsi" w:hAnsiTheme="minorHAnsi"/>
                <w:b/>
                <w:bCs/>
                <w:sz w:val="16"/>
                <w:szCs w:val="16"/>
              </w:rPr>
            </w:pPr>
            <w:r w:rsidRPr="002143D0">
              <w:rPr>
                <w:rFonts w:asciiTheme="minorHAnsi" w:hAnsiTheme="minorHAnsi"/>
                <w:b/>
                <w:bCs/>
                <w:sz w:val="16"/>
                <w:szCs w:val="16"/>
              </w:rPr>
              <w:t>Toplam</w:t>
            </w:r>
          </w:p>
        </w:tc>
        <w:tc>
          <w:tcPr>
            <w:tcW w:w="1146" w:type="dxa"/>
            <w:shd w:val="clear" w:color="auto" w:fill="FBD4B4" w:themeFill="accent6" w:themeFillTint="66"/>
            <w:noWrap/>
            <w:vAlign w:val="center"/>
            <w:hideMark/>
          </w:tcPr>
          <w:p w:rsidR="00FB0DDD" w:rsidRPr="002143D0" w:rsidRDefault="00FB0DDD" w:rsidP="00AF0F81">
            <w:pPr>
              <w:jc w:val="center"/>
              <w:rPr>
                <w:rFonts w:asciiTheme="minorHAnsi" w:hAnsiTheme="minorHAnsi"/>
                <w:b/>
                <w:bCs/>
                <w:sz w:val="16"/>
                <w:szCs w:val="16"/>
              </w:rPr>
            </w:pPr>
            <w:r w:rsidRPr="002143D0">
              <w:rPr>
                <w:rFonts w:asciiTheme="minorHAnsi" w:hAnsiTheme="minorHAnsi"/>
                <w:b/>
                <w:bCs/>
                <w:sz w:val="16"/>
                <w:szCs w:val="16"/>
              </w:rPr>
              <w:t>Hibe Tutarı (₺)</w:t>
            </w:r>
          </w:p>
        </w:tc>
      </w:tr>
      <w:tr w:rsidR="00FB0DDD" w:rsidRPr="002143D0" w:rsidTr="00FB0DDD">
        <w:trPr>
          <w:trHeight w:val="194"/>
          <w:jc w:val="center"/>
        </w:trPr>
        <w:tc>
          <w:tcPr>
            <w:tcW w:w="895" w:type="dxa"/>
            <w:shd w:val="clear" w:color="auto" w:fill="auto"/>
            <w:noWrap/>
            <w:vAlign w:val="center"/>
            <w:hideMark/>
          </w:tcPr>
          <w:p w:rsidR="00FB0DDD" w:rsidRPr="002143D0" w:rsidRDefault="00FB0DDD" w:rsidP="00FB0DDD">
            <w:pPr>
              <w:jc w:val="right"/>
              <w:rPr>
                <w:rFonts w:asciiTheme="minorHAnsi" w:hAnsiTheme="minorHAnsi"/>
                <w:b/>
                <w:sz w:val="16"/>
                <w:szCs w:val="16"/>
              </w:rPr>
            </w:pPr>
            <w:r w:rsidRPr="002143D0">
              <w:rPr>
                <w:rFonts w:asciiTheme="minorHAnsi" w:hAnsiTheme="minorHAnsi"/>
                <w:b/>
                <w:sz w:val="16"/>
                <w:szCs w:val="16"/>
              </w:rPr>
              <w:t>TOPLAM</w:t>
            </w:r>
          </w:p>
        </w:tc>
        <w:tc>
          <w:tcPr>
            <w:tcW w:w="712" w:type="dxa"/>
            <w:shd w:val="clear" w:color="auto" w:fill="auto"/>
            <w:noWrap/>
            <w:vAlign w:val="center"/>
            <w:hideMark/>
          </w:tcPr>
          <w:p w:rsidR="00FB0DDD" w:rsidRPr="002143D0" w:rsidRDefault="00FB0DDD" w:rsidP="00FB269F">
            <w:pPr>
              <w:jc w:val="center"/>
              <w:rPr>
                <w:rFonts w:asciiTheme="minorHAnsi" w:hAnsiTheme="minorHAnsi"/>
                <w:b/>
                <w:bCs/>
                <w:sz w:val="16"/>
                <w:szCs w:val="16"/>
              </w:rPr>
            </w:pPr>
            <w:r w:rsidRPr="002143D0">
              <w:rPr>
                <w:rFonts w:asciiTheme="minorHAnsi" w:hAnsiTheme="minorHAnsi"/>
                <w:b/>
                <w:bCs/>
                <w:sz w:val="16"/>
                <w:szCs w:val="16"/>
              </w:rPr>
              <w:t>8</w:t>
            </w:r>
          </w:p>
        </w:tc>
        <w:tc>
          <w:tcPr>
            <w:tcW w:w="1128" w:type="dxa"/>
            <w:shd w:val="clear" w:color="auto" w:fill="auto"/>
            <w:noWrap/>
            <w:vAlign w:val="center"/>
            <w:hideMark/>
          </w:tcPr>
          <w:p w:rsidR="00FB0DDD" w:rsidRPr="002143D0" w:rsidRDefault="00FB0DDD" w:rsidP="00FB269F">
            <w:pPr>
              <w:jc w:val="center"/>
              <w:rPr>
                <w:rFonts w:asciiTheme="minorHAnsi" w:hAnsiTheme="minorHAnsi"/>
                <w:b/>
                <w:bCs/>
                <w:sz w:val="16"/>
                <w:szCs w:val="16"/>
              </w:rPr>
            </w:pPr>
            <w:r>
              <w:rPr>
                <w:rFonts w:asciiTheme="minorHAnsi" w:hAnsiTheme="minorHAnsi"/>
                <w:b/>
                <w:bCs/>
                <w:sz w:val="16"/>
                <w:szCs w:val="16"/>
              </w:rPr>
              <w:t>32</w:t>
            </w:r>
          </w:p>
        </w:tc>
        <w:tc>
          <w:tcPr>
            <w:tcW w:w="713" w:type="dxa"/>
            <w:shd w:val="clear" w:color="auto" w:fill="auto"/>
            <w:noWrap/>
            <w:vAlign w:val="center"/>
            <w:hideMark/>
          </w:tcPr>
          <w:p w:rsidR="00FB0DDD" w:rsidRPr="002143D0" w:rsidRDefault="00FB0DDD" w:rsidP="00FB269F">
            <w:pPr>
              <w:jc w:val="center"/>
              <w:rPr>
                <w:rFonts w:asciiTheme="minorHAnsi" w:hAnsiTheme="minorHAnsi"/>
                <w:b/>
                <w:bCs/>
                <w:sz w:val="16"/>
                <w:szCs w:val="16"/>
              </w:rPr>
            </w:pPr>
            <w:r>
              <w:rPr>
                <w:rFonts w:asciiTheme="minorHAnsi" w:hAnsiTheme="minorHAnsi"/>
                <w:b/>
                <w:bCs/>
                <w:sz w:val="16"/>
                <w:szCs w:val="16"/>
              </w:rPr>
              <w:t>57</w:t>
            </w:r>
          </w:p>
        </w:tc>
        <w:tc>
          <w:tcPr>
            <w:tcW w:w="1129" w:type="dxa"/>
            <w:shd w:val="clear" w:color="auto" w:fill="auto"/>
            <w:noWrap/>
            <w:vAlign w:val="center"/>
            <w:hideMark/>
          </w:tcPr>
          <w:p w:rsidR="00FB0DDD" w:rsidRPr="002143D0" w:rsidRDefault="00FB0DDD" w:rsidP="00FB269F">
            <w:pPr>
              <w:jc w:val="center"/>
              <w:rPr>
                <w:rFonts w:asciiTheme="minorHAnsi" w:hAnsiTheme="minorHAnsi"/>
                <w:b/>
                <w:bCs/>
                <w:sz w:val="16"/>
                <w:szCs w:val="16"/>
              </w:rPr>
            </w:pPr>
            <w:r>
              <w:rPr>
                <w:rFonts w:asciiTheme="minorHAnsi" w:hAnsiTheme="minorHAnsi"/>
                <w:b/>
                <w:bCs/>
                <w:sz w:val="16"/>
                <w:szCs w:val="16"/>
              </w:rPr>
              <w:t>8</w:t>
            </w:r>
          </w:p>
        </w:tc>
        <w:tc>
          <w:tcPr>
            <w:tcW w:w="1129" w:type="dxa"/>
            <w:shd w:val="clear" w:color="auto" w:fill="auto"/>
            <w:noWrap/>
            <w:vAlign w:val="center"/>
            <w:hideMark/>
          </w:tcPr>
          <w:p w:rsidR="00FB0DDD" w:rsidRPr="002143D0" w:rsidRDefault="00FB0DDD" w:rsidP="00FB269F">
            <w:pPr>
              <w:jc w:val="center"/>
              <w:rPr>
                <w:rFonts w:asciiTheme="minorHAnsi" w:hAnsiTheme="minorHAnsi"/>
                <w:b/>
                <w:bCs/>
                <w:sz w:val="16"/>
                <w:szCs w:val="16"/>
              </w:rPr>
            </w:pPr>
            <w:r w:rsidRPr="002143D0">
              <w:rPr>
                <w:rFonts w:asciiTheme="minorHAnsi" w:hAnsiTheme="minorHAnsi"/>
                <w:b/>
                <w:bCs/>
                <w:sz w:val="16"/>
                <w:szCs w:val="16"/>
              </w:rPr>
              <w:t>10</w:t>
            </w:r>
          </w:p>
        </w:tc>
        <w:tc>
          <w:tcPr>
            <w:tcW w:w="725" w:type="dxa"/>
            <w:shd w:val="clear" w:color="auto" w:fill="auto"/>
            <w:noWrap/>
            <w:vAlign w:val="center"/>
            <w:hideMark/>
          </w:tcPr>
          <w:p w:rsidR="00FB0DDD" w:rsidRPr="002143D0" w:rsidRDefault="00FB0DDD" w:rsidP="00FB0DDD">
            <w:pPr>
              <w:jc w:val="center"/>
              <w:rPr>
                <w:rFonts w:asciiTheme="minorHAnsi" w:hAnsiTheme="minorHAnsi"/>
                <w:b/>
                <w:bCs/>
                <w:sz w:val="16"/>
                <w:szCs w:val="16"/>
              </w:rPr>
            </w:pPr>
            <w:r>
              <w:rPr>
                <w:rFonts w:asciiTheme="minorHAnsi" w:hAnsiTheme="minorHAnsi"/>
                <w:b/>
                <w:bCs/>
                <w:sz w:val="16"/>
                <w:szCs w:val="16"/>
              </w:rPr>
              <w:t>115</w:t>
            </w:r>
          </w:p>
        </w:tc>
        <w:tc>
          <w:tcPr>
            <w:tcW w:w="1146" w:type="dxa"/>
            <w:shd w:val="clear" w:color="auto" w:fill="auto"/>
            <w:vAlign w:val="center"/>
          </w:tcPr>
          <w:p w:rsidR="00FB0DDD" w:rsidRPr="002143D0" w:rsidRDefault="00FB0DDD" w:rsidP="00FB0DDD">
            <w:pPr>
              <w:jc w:val="right"/>
              <w:rPr>
                <w:rFonts w:asciiTheme="minorHAnsi" w:hAnsiTheme="minorHAnsi"/>
                <w:b/>
                <w:bCs/>
                <w:sz w:val="16"/>
                <w:szCs w:val="16"/>
              </w:rPr>
            </w:pPr>
            <w:r w:rsidRPr="002143D0">
              <w:rPr>
                <w:rFonts w:asciiTheme="minorHAnsi" w:hAnsiTheme="minorHAnsi"/>
                <w:b/>
                <w:bCs/>
                <w:sz w:val="16"/>
                <w:szCs w:val="16"/>
              </w:rPr>
              <w:t xml:space="preserve">    </w:t>
            </w:r>
            <w:r>
              <w:rPr>
                <w:rFonts w:asciiTheme="minorHAnsi" w:hAnsiTheme="minorHAnsi"/>
                <w:b/>
                <w:bCs/>
                <w:sz w:val="16"/>
                <w:szCs w:val="16"/>
              </w:rPr>
              <w:t>2.294.878,00</w:t>
            </w:r>
          </w:p>
        </w:tc>
      </w:tr>
    </w:tbl>
    <w:p w:rsidR="00546017" w:rsidRPr="002143D0" w:rsidRDefault="00546017" w:rsidP="00546017">
      <w:pPr>
        <w:spacing w:line="276" w:lineRule="auto"/>
        <w:ind w:firstLine="709"/>
        <w:rPr>
          <w:rFonts w:asciiTheme="minorHAnsi" w:hAnsiTheme="minorHAnsi"/>
          <w:b/>
          <w:sz w:val="22"/>
          <w:szCs w:val="22"/>
        </w:rPr>
      </w:pPr>
    </w:p>
    <w:p w:rsidR="00FC2C54" w:rsidRPr="002143D0" w:rsidRDefault="00FC2C54" w:rsidP="00FC2C54">
      <w:pPr>
        <w:jc w:val="center"/>
        <w:rPr>
          <w:rFonts w:asciiTheme="minorHAnsi" w:hAnsiTheme="minorHAnsi"/>
          <w:b/>
          <w:sz w:val="22"/>
          <w:szCs w:val="22"/>
        </w:rPr>
      </w:pPr>
      <w:r w:rsidRPr="002143D0">
        <w:rPr>
          <w:rFonts w:asciiTheme="minorHAnsi" w:hAnsiTheme="minorHAnsi"/>
          <w:b/>
          <w:sz w:val="22"/>
          <w:szCs w:val="22"/>
        </w:rPr>
        <w:t>201</w:t>
      </w:r>
      <w:r w:rsidR="00FB0DDD">
        <w:rPr>
          <w:rFonts w:asciiTheme="minorHAnsi" w:hAnsiTheme="minorHAnsi"/>
          <w:b/>
          <w:sz w:val="22"/>
          <w:szCs w:val="22"/>
        </w:rPr>
        <w:t>7</w:t>
      </w:r>
      <w:r w:rsidRPr="002143D0">
        <w:rPr>
          <w:rFonts w:asciiTheme="minorHAnsi" w:hAnsiTheme="minorHAnsi"/>
          <w:b/>
          <w:sz w:val="22"/>
          <w:szCs w:val="22"/>
        </w:rPr>
        <w:t xml:space="preserve"> yılı İlçe bazında Bireysel Sulama Makine ve Ekipman Desteklemeleri </w:t>
      </w:r>
    </w:p>
    <w:p w:rsidR="00FC2C54" w:rsidRPr="002143D0" w:rsidRDefault="00FC2C54" w:rsidP="00FC2C54">
      <w:pPr>
        <w:jc w:val="center"/>
        <w:rPr>
          <w:rFonts w:asciiTheme="minorHAnsi" w:hAnsiTheme="minorHAnsi"/>
          <w:b/>
          <w:sz w:val="22"/>
          <w:szCs w:val="22"/>
        </w:rPr>
      </w:pPr>
      <w:r w:rsidRPr="002143D0">
        <w:rPr>
          <w:rFonts w:asciiTheme="minorHAnsi" w:hAnsiTheme="minorHAnsi"/>
          <w:b/>
          <w:sz w:val="22"/>
          <w:szCs w:val="22"/>
        </w:rPr>
        <w:t>Kapsamında Desteklenen Ekipman Dağılımı ve Hibe Tutarları</w:t>
      </w:r>
    </w:p>
    <w:tbl>
      <w:tblPr>
        <w:tblW w:w="8475" w:type="dxa"/>
        <w:jc w:val="center"/>
        <w:tblCellMar>
          <w:left w:w="70" w:type="dxa"/>
          <w:right w:w="70" w:type="dxa"/>
        </w:tblCellMar>
        <w:tblLook w:val="04A0" w:firstRow="1" w:lastRow="0" w:firstColumn="1" w:lastColumn="0" w:noHBand="0" w:noVBand="1"/>
      </w:tblPr>
      <w:tblGrid>
        <w:gridCol w:w="1054"/>
        <w:gridCol w:w="1202"/>
        <w:gridCol w:w="1052"/>
        <w:gridCol w:w="1503"/>
        <w:gridCol w:w="1260"/>
        <w:gridCol w:w="1202"/>
        <w:gridCol w:w="1202"/>
      </w:tblGrid>
      <w:tr w:rsidR="002143D0" w:rsidRPr="002143D0" w:rsidTr="00BD1403">
        <w:trPr>
          <w:trHeight w:val="57"/>
          <w:jc w:val="center"/>
        </w:trPr>
        <w:tc>
          <w:tcPr>
            <w:tcW w:w="1054"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FC2C54" w:rsidRPr="002143D0" w:rsidRDefault="00FC2C54" w:rsidP="00FB269F">
            <w:pPr>
              <w:rPr>
                <w:rFonts w:ascii="Calibri" w:hAnsi="Calibri"/>
                <w:sz w:val="16"/>
                <w:szCs w:val="16"/>
              </w:rPr>
            </w:pPr>
            <w:r w:rsidRPr="002143D0">
              <w:rPr>
                <w:rFonts w:ascii="Calibri" w:hAnsi="Calibri"/>
                <w:sz w:val="16"/>
                <w:szCs w:val="16"/>
              </w:rPr>
              <w:t> </w:t>
            </w:r>
          </w:p>
        </w:tc>
        <w:tc>
          <w:tcPr>
            <w:tcW w:w="1202" w:type="dxa"/>
            <w:tcBorders>
              <w:top w:val="single" w:sz="4" w:space="0" w:color="auto"/>
              <w:left w:val="nil"/>
              <w:bottom w:val="single" w:sz="4" w:space="0" w:color="auto"/>
              <w:right w:val="single" w:sz="4" w:space="0" w:color="auto"/>
            </w:tcBorders>
            <w:shd w:val="clear" w:color="auto" w:fill="FBD4B4"/>
            <w:vAlign w:val="center"/>
            <w:hideMark/>
          </w:tcPr>
          <w:p w:rsidR="00FC2C54" w:rsidRPr="002143D0" w:rsidRDefault="00FC2C54" w:rsidP="00FB269F">
            <w:pPr>
              <w:jc w:val="center"/>
              <w:rPr>
                <w:rFonts w:ascii="Calibri" w:hAnsi="Calibri"/>
                <w:b/>
                <w:bCs/>
                <w:sz w:val="16"/>
                <w:szCs w:val="16"/>
              </w:rPr>
            </w:pPr>
            <w:r w:rsidRPr="002143D0">
              <w:rPr>
                <w:rFonts w:ascii="Calibri" w:hAnsi="Calibri"/>
                <w:b/>
                <w:bCs/>
                <w:sz w:val="16"/>
                <w:szCs w:val="16"/>
              </w:rPr>
              <w:t>Tarla İçi Damla Sulama</w:t>
            </w:r>
          </w:p>
        </w:tc>
        <w:tc>
          <w:tcPr>
            <w:tcW w:w="1052" w:type="dxa"/>
            <w:tcBorders>
              <w:top w:val="single" w:sz="4" w:space="0" w:color="auto"/>
              <w:left w:val="nil"/>
              <w:bottom w:val="single" w:sz="4" w:space="0" w:color="auto"/>
              <w:right w:val="single" w:sz="4" w:space="0" w:color="auto"/>
            </w:tcBorders>
            <w:shd w:val="clear" w:color="auto" w:fill="FBD4B4"/>
            <w:vAlign w:val="center"/>
            <w:hideMark/>
          </w:tcPr>
          <w:p w:rsidR="00FC2C54" w:rsidRPr="002143D0" w:rsidRDefault="00FC2C54" w:rsidP="00FB269F">
            <w:pPr>
              <w:jc w:val="center"/>
              <w:rPr>
                <w:rFonts w:ascii="Calibri" w:hAnsi="Calibri"/>
                <w:b/>
                <w:bCs/>
                <w:sz w:val="16"/>
                <w:szCs w:val="16"/>
              </w:rPr>
            </w:pPr>
            <w:r w:rsidRPr="002143D0">
              <w:rPr>
                <w:rFonts w:ascii="Calibri" w:hAnsi="Calibri"/>
                <w:b/>
                <w:bCs/>
                <w:sz w:val="16"/>
                <w:szCs w:val="16"/>
              </w:rPr>
              <w:t>Güneş Enerjili Sulama</w:t>
            </w:r>
          </w:p>
        </w:tc>
        <w:tc>
          <w:tcPr>
            <w:tcW w:w="1503" w:type="dxa"/>
            <w:tcBorders>
              <w:top w:val="single" w:sz="4" w:space="0" w:color="auto"/>
              <w:left w:val="nil"/>
              <w:bottom w:val="single" w:sz="4" w:space="0" w:color="auto"/>
              <w:right w:val="single" w:sz="4" w:space="0" w:color="auto"/>
            </w:tcBorders>
            <w:shd w:val="clear" w:color="auto" w:fill="FBD4B4"/>
            <w:vAlign w:val="center"/>
            <w:hideMark/>
          </w:tcPr>
          <w:p w:rsidR="00FC2C54" w:rsidRPr="002143D0" w:rsidRDefault="00FC2C54" w:rsidP="00FB269F">
            <w:pPr>
              <w:jc w:val="center"/>
              <w:rPr>
                <w:rFonts w:ascii="Calibri" w:hAnsi="Calibri"/>
                <w:b/>
                <w:bCs/>
                <w:sz w:val="16"/>
                <w:szCs w:val="16"/>
              </w:rPr>
            </w:pPr>
            <w:r w:rsidRPr="002143D0">
              <w:rPr>
                <w:rFonts w:ascii="Calibri" w:hAnsi="Calibri"/>
                <w:b/>
                <w:bCs/>
                <w:sz w:val="16"/>
                <w:szCs w:val="16"/>
              </w:rPr>
              <w:t>Tamburlu Sistem Yağmurlama Sulama</w:t>
            </w:r>
          </w:p>
        </w:tc>
        <w:tc>
          <w:tcPr>
            <w:tcW w:w="1260" w:type="dxa"/>
            <w:tcBorders>
              <w:top w:val="single" w:sz="4" w:space="0" w:color="auto"/>
              <w:left w:val="nil"/>
              <w:bottom w:val="single" w:sz="4" w:space="0" w:color="auto"/>
              <w:right w:val="single" w:sz="4" w:space="0" w:color="auto"/>
            </w:tcBorders>
            <w:shd w:val="clear" w:color="auto" w:fill="FBD4B4"/>
            <w:vAlign w:val="center"/>
            <w:hideMark/>
          </w:tcPr>
          <w:p w:rsidR="00FC2C54" w:rsidRPr="002143D0" w:rsidRDefault="00FC2C54" w:rsidP="00FB269F">
            <w:pPr>
              <w:jc w:val="center"/>
              <w:rPr>
                <w:rFonts w:ascii="Calibri" w:hAnsi="Calibri"/>
                <w:b/>
                <w:bCs/>
                <w:sz w:val="16"/>
                <w:szCs w:val="16"/>
              </w:rPr>
            </w:pPr>
            <w:r w:rsidRPr="002143D0">
              <w:rPr>
                <w:rFonts w:ascii="Calibri" w:hAnsi="Calibri"/>
                <w:b/>
                <w:bCs/>
                <w:sz w:val="16"/>
                <w:szCs w:val="16"/>
              </w:rPr>
              <w:t>Tarla İçi Yağmurlama Sulama</w:t>
            </w:r>
          </w:p>
        </w:tc>
        <w:tc>
          <w:tcPr>
            <w:tcW w:w="1202" w:type="dxa"/>
            <w:tcBorders>
              <w:top w:val="single" w:sz="4" w:space="0" w:color="auto"/>
              <w:left w:val="nil"/>
              <w:bottom w:val="single" w:sz="4" w:space="0" w:color="auto"/>
              <w:right w:val="single" w:sz="4" w:space="0" w:color="auto"/>
            </w:tcBorders>
            <w:shd w:val="clear" w:color="auto" w:fill="FBD4B4"/>
            <w:vAlign w:val="center"/>
          </w:tcPr>
          <w:p w:rsidR="00FC2C54" w:rsidRPr="002143D0" w:rsidRDefault="00FC2C54" w:rsidP="00FB269F">
            <w:pPr>
              <w:jc w:val="center"/>
              <w:rPr>
                <w:rFonts w:ascii="Calibri" w:hAnsi="Calibri"/>
                <w:b/>
                <w:bCs/>
                <w:sz w:val="16"/>
                <w:szCs w:val="16"/>
              </w:rPr>
            </w:pPr>
            <w:r w:rsidRPr="002143D0">
              <w:rPr>
                <w:rFonts w:ascii="Calibri" w:hAnsi="Calibri"/>
                <w:b/>
                <w:bCs/>
                <w:sz w:val="16"/>
                <w:szCs w:val="16"/>
              </w:rPr>
              <w:t>Toplam Proje (Ad.)</w:t>
            </w:r>
          </w:p>
        </w:tc>
        <w:tc>
          <w:tcPr>
            <w:tcW w:w="1202"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FC2C54" w:rsidRPr="002143D0" w:rsidRDefault="00FC2C54" w:rsidP="00FE4279">
            <w:pPr>
              <w:jc w:val="center"/>
              <w:rPr>
                <w:rFonts w:ascii="Calibri" w:hAnsi="Calibri"/>
                <w:b/>
                <w:bCs/>
                <w:sz w:val="16"/>
                <w:szCs w:val="16"/>
              </w:rPr>
            </w:pPr>
            <w:r w:rsidRPr="002143D0">
              <w:rPr>
                <w:rFonts w:ascii="Calibri" w:hAnsi="Calibri"/>
                <w:b/>
                <w:bCs/>
                <w:sz w:val="16"/>
                <w:szCs w:val="16"/>
              </w:rPr>
              <w:t>Toplam Hibe (</w:t>
            </w:r>
            <w:r w:rsidR="00FE4279" w:rsidRPr="002143D0">
              <w:rPr>
                <w:rFonts w:ascii="Calibri" w:hAnsi="Calibri"/>
                <w:b/>
                <w:bCs/>
                <w:sz w:val="16"/>
                <w:szCs w:val="16"/>
              </w:rPr>
              <w:t>₺</w:t>
            </w:r>
            <w:r w:rsidRPr="002143D0">
              <w:rPr>
                <w:rFonts w:ascii="Calibri" w:hAnsi="Calibri"/>
                <w:b/>
                <w:bCs/>
                <w:sz w:val="16"/>
                <w:szCs w:val="16"/>
              </w:rPr>
              <w:t>)</w:t>
            </w:r>
          </w:p>
        </w:tc>
      </w:tr>
      <w:tr w:rsidR="00FB0DDD" w:rsidRPr="002143D0" w:rsidTr="00BD1403">
        <w:trPr>
          <w:trHeight w:val="57"/>
          <w:jc w:val="center"/>
        </w:trPr>
        <w:tc>
          <w:tcPr>
            <w:tcW w:w="1054" w:type="dxa"/>
            <w:tcBorders>
              <w:top w:val="nil"/>
              <w:left w:val="single" w:sz="4" w:space="0" w:color="auto"/>
              <w:bottom w:val="single" w:sz="4" w:space="0" w:color="auto"/>
              <w:right w:val="single" w:sz="4" w:space="0" w:color="auto"/>
            </w:tcBorders>
            <w:noWrap/>
            <w:vAlign w:val="center"/>
            <w:hideMark/>
          </w:tcPr>
          <w:p w:rsidR="00FB0DDD" w:rsidRPr="005547A4" w:rsidRDefault="00FB0DDD" w:rsidP="00BE75CA">
            <w:pPr>
              <w:rPr>
                <w:rFonts w:ascii="Calibri" w:hAnsi="Calibri"/>
                <w:sz w:val="16"/>
                <w:szCs w:val="16"/>
              </w:rPr>
            </w:pPr>
            <w:r w:rsidRPr="005547A4">
              <w:rPr>
                <w:rFonts w:ascii="Calibri" w:hAnsi="Calibri"/>
                <w:sz w:val="16"/>
                <w:szCs w:val="16"/>
              </w:rPr>
              <w:t>Bayramiç</w:t>
            </w:r>
          </w:p>
        </w:tc>
        <w:tc>
          <w:tcPr>
            <w:tcW w:w="1202"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1</w:t>
            </w:r>
          </w:p>
        </w:tc>
        <w:tc>
          <w:tcPr>
            <w:tcW w:w="1052"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 </w:t>
            </w:r>
          </w:p>
        </w:tc>
        <w:tc>
          <w:tcPr>
            <w:tcW w:w="1503"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 -</w:t>
            </w:r>
          </w:p>
        </w:tc>
        <w:tc>
          <w:tcPr>
            <w:tcW w:w="1260"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 -</w:t>
            </w:r>
          </w:p>
        </w:tc>
        <w:tc>
          <w:tcPr>
            <w:tcW w:w="1202" w:type="dxa"/>
            <w:tcBorders>
              <w:top w:val="single" w:sz="4" w:space="0" w:color="auto"/>
              <w:left w:val="nil"/>
              <w:bottom w:val="single" w:sz="4" w:space="0" w:color="auto"/>
              <w:right w:val="single" w:sz="4" w:space="0" w:color="auto"/>
            </w:tcBorders>
          </w:tcPr>
          <w:p w:rsidR="00FB0DDD" w:rsidRPr="005547A4" w:rsidRDefault="00FB0DDD" w:rsidP="00BE75CA">
            <w:pPr>
              <w:jc w:val="center"/>
              <w:rPr>
                <w:rFonts w:ascii="Calibri" w:hAnsi="Calibri"/>
                <w:sz w:val="16"/>
                <w:szCs w:val="16"/>
              </w:rPr>
            </w:pPr>
            <w:r w:rsidRPr="005547A4">
              <w:rPr>
                <w:rFonts w:ascii="Calibri" w:hAnsi="Calibri"/>
                <w:sz w:val="16"/>
                <w:szCs w:val="16"/>
              </w:rPr>
              <w:t>1</w:t>
            </w:r>
          </w:p>
        </w:tc>
        <w:tc>
          <w:tcPr>
            <w:tcW w:w="1202" w:type="dxa"/>
            <w:tcBorders>
              <w:top w:val="single" w:sz="4" w:space="0" w:color="auto"/>
              <w:left w:val="single" w:sz="4" w:space="0" w:color="auto"/>
              <w:bottom w:val="single" w:sz="4" w:space="0" w:color="auto"/>
              <w:right w:val="single" w:sz="4" w:space="0" w:color="auto"/>
            </w:tcBorders>
            <w:noWrap/>
            <w:vAlign w:val="center"/>
            <w:hideMark/>
          </w:tcPr>
          <w:p w:rsidR="00FB0DDD" w:rsidRPr="005547A4" w:rsidRDefault="00FB0DDD" w:rsidP="00BE75CA">
            <w:pPr>
              <w:jc w:val="right"/>
              <w:rPr>
                <w:rFonts w:ascii="Calibri" w:hAnsi="Calibri"/>
                <w:sz w:val="16"/>
                <w:szCs w:val="16"/>
              </w:rPr>
            </w:pPr>
            <w:r w:rsidRPr="005547A4">
              <w:rPr>
                <w:rFonts w:ascii="Calibri" w:hAnsi="Calibri"/>
                <w:sz w:val="16"/>
                <w:szCs w:val="16"/>
              </w:rPr>
              <w:t>7.348,96</w:t>
            </w:r>
          </w:p>
        </w:tc>
      </w:tr>
      <w:tr w:rsidR="00FB0DDD" w:rsidRPr="002143D0" w:rsidTr="00BD1403">
        <w:trPr>
          <w:trHeight w:val="57"/>
          <w:jc w:val="center"/>
        </w:trPr>
        <w:tc>
          <w:tcPr>
            <w:tcW w:w="1054" w:type="dxa"/>
            <w:tcBorders>
              <w:top w:val="nil"/>
              <w:left w:val="single" w:sz="4" w:space="0" w:color="auto"/>
              <w:bottom w:val="single" w:sz="4" w:space="0" w:color="auto"/>
              <w:right w:val="single" w:sz="4" w:space="0" w:color="auto"/>
            </w:tcBorders>
            <w:noWrap/>
            <w:vAlign w:val="center"/>
            <w:hideMark/>
          </w:tcPr>
          <w:p w:rsidR="00FB0DDD" w:rsidRPr="005547A4" w:rsidRDefault="00FB0DDD" w:rsidP="00BE75CA">
            <w:pPr>
              <w:rPr>
                <w:rFonts w:ascii="Calibri" w:hAnsi="Calibri"/>
                <w:sz w:val="16"/>
                <w:szCs w:val="16"/>
              </w:rPr>
            </w:pPr>
            <w:r w:rsidRPr="005547A4">
              <w:rPr>
                <w:rFonts w:ascii="Calibri" w:hAnsi="Calibri"/>
                <w:sz w:val="16"/>
                <w:szCs w:val="16"/>
              </w:rPr>
              <w:t>Biga</w:t>
            </w:r>
          </w:p>
        </w:tc>
        <w:tc>
          <w:tcPr>
            <w:tcW w:w="1202"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1</w:t>
            </w:r>
          </w:p>
        </w:tc>
        <w:tc>
          <w:tcPr>
            <w:tcW w:w="1052"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 -</w:t>
            </w:r>
          </w:p>
        </w:tc>
        <w:tc>
          <w:tcPr>
            <w:tcW w:w="1503"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w:t>
            </w:r>
          </w:p>
        </w:tc>
        <w:tc>
          <w:tcPr>
            <w:tcW w:w="1260"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 -</w:t>
            </w:r>
          </w:p>
        </w:tc>
        <w:tc>
          <w:tcPr>
            <w:tcW w:w="1202" w:type="dxa"/>
            <w:tcBorders>
              <w:top w:val="single" w:sz="4" w:space="0" w:color="auto"/>
              <w:left w:val="nil"/>
              <w:bottom w:val="single" w:sz="4" w:space="0" w:color="auto"/>
              <w:right w:val="single" w:sz="4" w:space="0" w:color="auto"/>
            </w:tcBorders>
          </w:tcPr>
          <w:p w:rsidR="00FB0DDD" w:rsidRPr="005547A4" w:rsidRDefault="00FB0DDD" w:rsidP="00BE75CA">
            <w:pPr>
              <w:jc w:val="center"/>
              <w:rPr>
                <w:rFonts w:ascii="Calibri" w:hAnsi="Calibri"/>
                <w:sz w:val="16"/>
                <w:szCs w:val="16"/>
              </w:rPr>
            </w:pPr>
            <w:r w:rsidRPr="005547A4">
              <w:rPr>
                <w:rFonts w:ascii="Calibri" w:hAnsi="Calibri"/>
                <w:sz w:val="16"/>
                <w:szCs w:val="16"/>
              </w:rPr>
              <w:t>1</w:t>
            </w:r>
          </w:p>
        </w:tc>
        <w:tc>
          <w:tcPr>
            <w:tcW w:w="1202" w:type="dxa"/>
            <w:tcBorders>
              <w:top w:val="single" w:sz="4" w:space="0" w:color="auto"/>
              <w:left w:val="single" w:sz="4" w:space="0" w:color="auto"/>
              <w:bottom w:val="single" w:sz="4" w:space="0" w:color="auto"/>
              <w:right w:val="single" w:sz="4" w:space="0" w:color="auto"/>
            </w:tcBorders>
            <w:noWrap/>
            <w:vAlign w:val="center"/>
            <w:hideMark/>
          </w:tcPr>
          <w:p w:rsidR="00FB0DDD" w:rsidRPr="005547A4" w:rsidRDefault="00FB0DDD" w:rsidP="00BE75CA">
            <w:pPr>
              <w:jc w:val="right"/>
              <w:rPr>
                <w:rFonts w:ascii="Calibri" w:hAnsi="Calibri"/>
                <w:sz w:val="16"/>
                <w:szCs w:val="16"/>
              </w:rPr>
            </w:pPr>
            <w:r w:rsidRPr="005547A4">
              <w:rPr>
                <w:rFonts w:ascii="Calibri" w:hAnsi="Calibri"/>
                <w:sz w:val="16"/>
                <w:szCs w:val="16"/>
              </w:rPr>
              <w:t>10.452,04</w:t>
            </w:r>
          </w:p>
        </w:tc>
      </w:tr>
      <w:tr w:rsidR="00FB0DDD" w:rsidRPr="002143D0" w:rsidTr="00BD1403">
        <w:trPr>
          <w:trHeight w:val="57"/>
          <w:jc w:val="center"/>
        </w:trPr>
        <w:tc>
          <w:tcPr>
            <w:tcW w:w="1054" w:type="dxa"/>
            <w:tcBorders>
              <w:top w:val="nil"/>
              <w:left w:val="single" w:sz="4" w:space="0" w:color="auto"/>
              <w:bottom w:val="single" w:sz="4" w:space="0" w:color="auto"/>
              <w:right w:val="single" w:sz="4" w:space="0" w:color="auto"/>
            </w:tcBorders>
            <w:noWrap/>
            <w:vAlign w:val="center"/>
            <w:hideMark/>
          </w:tcPr>
          <w:p w:rsidR="00FB0DDD" w:rsidRPr="005547A4" w:rsidRDefault="00FB0DDD" w:rsidP="00BE75CA">
            <w:pPr>
              <w:rPr>
                <w:rFonts w:ascii="Calibri" w:hAnsi="Calibri"/>
                <w:sz w:val="16"/>
                <w:szCs w:val="16"/>
              </w:rPr>
            </w:pPr>
            <w:r w:rsidRPr="005547A4">
              <w:rPr>
                <w:rFonts w:ascii="Calibri" w:hAnsi="Calibri"/>
                <w:sz w:val="16"/>
                <w:szCs w:val="16"/>
              </w:rPr>
              <w:t>Ezine</w:t>
            </w:r>
          </w:p>
        </w:tc>
        <w:tc>
          <w:tcPr>
            <w:tcW w:w="1202"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3</w:t>
            </w:r>
          </w:p>
        </w:tc>
        <w:tc>
          <w:tcPr>
            <w:tcW w:w="1052"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 -</w:t>
            </w:r>
          </w:p>
        </w:tc>
        <w:tc>
          <w:tcPr>
            <w:tcW w:w="1503"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3</w:t>
            </w:r>
          </w:p>
        </w:tc>
        <w:tc>
          <w:tcPr>
            <w:tcW w:w="1260"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2</w:t>
            </w:r>
          </w:p>
        </w:tc>
        <w:tc>
          <w:tcPr>
            <w:tcW w:w="1202" w:type="dxa"/>
            <w:tcBorders>
              <w:top w:val="single" w:sz="4" w:space="0" w:color="auto"/>
              <w:left w:val="nil"/>
              <w:bottom w:val="single" w:sz="4" w:space="0" w:color="auto"/>
              <w:right w:val="single" w:sz="4" w:space="0" w:color="auto"/>
            </w:tcBorders>
          </w:tcPr>
          <w:p w:rsidR="00FB0DDD" w:rsidRPr="005547A4" w:rsidRDefault="00FB0DDD" w:rsidP="00BE75CA">
            <w:pPr>
              <w:jc w:val="center"/>
              <w:rPr>
                <w:rFonts w:ascii="Calibri" w:hAnsi="Calibri"/>
                <w:sz w:val="16"/>
                <w:szCs w:val="16"/>
              </w:rPr>
            </w:pPr>
            <w:r w:rsidRPr="005547A4">
              <w:rPr>
                <w:rFonts w:ascii="Calibri" w:hAnsi="Calibri"/>
                <w:sz w:val="16"/>
                <w:szCs w:val="16"/>
              </w:rPr>
              <w:t>8</w:t>
            </w:r>
          </w:p>
        </w:tc>
        <w:tc>
          <w:tcPr>
            <w:tcW w:w="1202" w:type="dxa"/>
            <w:tcBorders>
              <w:top w:val="single" w:sz="4" w:space="0" w:color="auto"/>
              <w:left w:val="single" w:sz="4" w:space="0" w:color="auto"/>
              <w:bottom w:val="single" w:sz="4" w:space="0" w:color="auto"/>
              <w:right w:val="single" w:sz="4" w:space="0" w:color="auto"/>
            </w:tcBorders>
            <w:noWrap/>
            <w:vAlign w:val="center"/>
            <w:hideMark/>
          </w:tcPr>
          <w:p w:rsidR="00FB0DDD" w:rsidRPr="005547A4" w:rsidRDefault="00FB0DDD" w:rsidP="00BE75CA">
            <w:pPr>
              <w:jc w:val="right"/>
              <w:rPr>
                <w:rFonts w:ascii="Calibri" w:hAnsi="Calibri"/>
                <w:sz w:val="16"/>
                <w:szCs w:val="16"/>
              </w:rPr>
            </w:pPr>
            <w:r w:rsidRPr="005547A4">
              <w:rPr>
                <w:rFonts w:ascii="Calibri" w:hAnsi="Calibri"/>
                <w:sz w:val="16"/>
                <w:szCs w:val="16"/>
              </w:rPr>
              <w:t>186.334,41</w:t>
            </w:r>
          </w:p>
        </w:tc>
      </w:tr>
      <w:tr w:rsidR="00FB0DDD" w:rsidRPr="002143D0" w:rsidTr="00BD1403">
        <w:trPr>
          <w:trHeight w:val="57"/>
          <w:jc w:val="center"/>
        </w:trPr>
        <w:tc>
          <w:tcPr>
            <w:tcW w:w="1054" w:type="dxa"/>
            <w:tcBorders>
              <w:top w:val="nil"/>
              <w:left w:val="single" w:sz="4" w:space="0" w:color="auto"/>
              <w:bottom w:val="single" w:sz="4" w:space="0" w:color="auto"/>
              <w:right w:val="single" w:sz="4" w:space="0" w:color="auto"/>
            </w:tcBorders>
            <w:noWrap/>
            <w:vAlign w:val="center"/>
            <w:hideMark/>
          </w:tcPr>
          <w:p w:rsidR="00FB0DDD" w:rsidRPr="005547A4" w:rsidRDefault="00FB0DDD" w:rsidP="00BE75CA">
            <w:pPr>
              <w:rPr>
                <w:rFonts w:ascii="Calibri" w:hAnsi="Calibri"/>
                <w:sz w:val="16"/>
                <w:szCs w:val="16"/>
              </w:rPr>
            </w:pPr>
            <w:r w:rsidRPr="005547A4">
              <w:rPr>
                <w:rFonts w:ascii="Calibri" w:hAnsi="Calibri"/>
                <w:sz w:val="16"/>
                <w:szCs w:val="16"/>
              </w:rPr>
              <w:t>Lapseki</w:t>
            </w:r>
          </w:p>
        </w:tc>
        <w:tc>
          <w:tcPr>
            <w:tcW w:w="1202"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4</w:t>
            </w:r>
          </w:p>
        </w:tc>
        <w:tc>
          <w:tcPr>
            <w:tcW w:w="1052"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w:t>
            </w:r>
          </w:p>
        </w:tc>
        <w:tc>
          <w:tcPr>
            <w:tcW w:w="1503"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1</w:t>
            </w:r>
          </w:p>
        </w:tc>
        <w:tc>
          <w:tcPr>
            <w:tcW w:w="1260"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w:t>
            </w:r>
          </w:p>
        </w:tc>
        <w:tc>
          <w:tcPr>
            <w:tcW w:w="1202" w:type="dxa"/>
            <w:tcBorders>
              <w:top w:val="single" w:sz="4" w:space="0" w:color="auto"/>
              <w:left w:val="nil"/>
              <w:bottom w:val="single" w:sz="4" w:space="0" w:color="auto"/>
              <w:right w:val="single" w:sz="4" w:space="0" w:color="auto"/>
            </w:tcBorders>
          </w:tcPr>
          <w:p w:rsidR="00FB0DDD" w:rsidRPr="005547A4" w:rsidRDefault="00FB0DDD" w:rsidP="00BE75CA">
            <w:pPr>
              <w:jc w:val="center"/>
              <w:rPr>
                <w:rFonts w:ascii="Calibri" w:hAnsi="Calibri"/>
                <w:sz w:val="16"/>
                <w:szCs w:val="16"/>
              </w:rPr>
            </w:pPr>
            <w:r w:rsidRPr="005547A4">
              <w:rPr>
                <w:rFonts w:ascii="Calibri" w:hAnsi="Calibri"/>
                <w:sz w:val="16"/>
                <w:szCs w:val="16"/>
              </w:rPr>
              <w:t>5</w:t>
            </w:r>
          </w:p>
        </w:tc>
        <w:tc>
          <w:tcPr>
            <w:tcW w:w="1202" w:type="dxa"/>
            <w:tcBorders>
              <w:top w:val="single" w:sz="4" w:space="0" w:color="auto"/>
              <w:left w:val="single" w:sz="4" w:space="0" w:color="auto"/>
              <w:bottom w:val="single" w:sz="4" w:space="0" w:color="auto"/>
              <w:right w:val="single" w:sz="4" w:space="0" w:color="auto"/>
            </w:tcBorders>
            <w:noWrap/>
            <w:vAlign w:val="center"/>
            <w:hideMark/>
          </w:tcPr>
          <w:p w:rsidR="00FB0DDD" w:rsidRPr="005547A4" w:rsidRDefault="00FB0DDD" w:rsidP="00BE75CA">
            <w:pPr>
              <w:jc w:val="right"/>
              <w:rPr>
                <w:rFonts w:ascii="Calibri" w:hAnsi="Calibri"/>
                <w:sz w:val="16"/>
                <w:szCs w:val="16"/>
              </w:rPr>
            </w:pPr>
            <w:r w:rsidRPr="005547A4">
              <w:rPr>
                <w:rFonts w:ascii="Calibri" w:hAnsi="Calibri"/>
                <w:sz w:val="16"/>
                <w:szCs w:val="16"/>
              </w:rPr>
              <w:t>65.351,15</w:t>
            </w:r>
          </w:p>
        </w:tc>
      </w:tr>
      <w:tr w:rsidR="00FB0DDD" w:rsidRPr="002143D0" w:rsidTr="00BD1403">
        <w:trPr>
          <w:trHeight w:val="57"/>
          <w:jc w:val="center"/>
        </w:trPr>
        <w:tc>
          <w:tcPr>
            <w:tcW w:w="1054" w:type="dxa"/>
            <w:tcBorders>
              <w:top w:val="nil"/>
              <w:left w:val="single" w:sz="4" w:space="0" w:color="auto"/>
              <w:bottom w:val="single" w:sz="4" w:space="0" w:color="auto"/>
              <w:right w:val="single" w:sz="4" w:space="0" w:color="auto"/>
            </w:tcBorders>
            <w:noWrap/>
            <w:vAlign w:val="center"/>
            <w:hideMark/>
          </w:tcPr>
          <w:p w:rsidR="00FB0DDD" w:rsidRPr="005547A4" w:rsidRDefault="00FB0DDD" w:rsidP="00BE75CA">
            <w:pPr>
              <w:rPr>
                <w:rFonts w:ascii="Calibri" w:hAnsi="Calibri"/>
                <w:sz w:val="16"/>
                <w:szCs w:val="16"/>
              </w:rPr>
            </w:pPr>
            <w:r w:rsidRPr="005547A4">
              <w:rPr>
                <w:rFonts w:ascii="Calibri" w:hAnsi="Calibri"/>
                <w:sz w:val="16"/>
                <w:szCs w:val="16"/>
              </w:rPr>
              <w:t>Merkez</w:t>
            </w:r>
          </w:p>
        </w:tc>
        <w:tc>
          <w:tcPr>
            <w:tcW w:w="1202"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2</w:t>
            </w:r>
          </w:p>
        </w:tc>
        <w:tc>
          <w:tcPr>
            <w:tcW w:w="1052"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w:t>
            </w:r>
          </w:p>
        </w:tc>
        <w:tc>
          <w:tcPr>
            <w:tcW w:w="1503"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5</w:t>
            </w:r>
          </w:p>
        </w:tc>
        <w:tc>
          <w:tcPr>
            <w:tcW w:w="1260"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 -</w:t>
            </w:r>
          </w:p>
        </w:tc>
        <w:tc>
          <w:tcPr>
            <w:tcW w:w="1202" w:type="dxa"/>
            <w:tcBorders>
              <w:top w:val="single" w:sz="4" w:space="0" w:color="auto"/>
              <w:left w:val="nil"/>
              <w:bottom w:val="single" w:sz="4" w:space="0" w:color="auto"/>
              <w:right w:val="single" w:sz="4" w:space="0" w:color="auto"/>
            </w:tcBorders>
          </w:tcPr>
          <w:p w:rsidR="00FB0DDD" w:rsidRPr="005547A4" w:rsidRDefault="00FB0DDD" w:rsidP="00BE75CA">
            <w:pPr>
              <w:jc w:val="center"/>
              <w:rPr>
                <w:rFonts w:ascii="Calibri" w:hAnsi="Calibri"/>
                <w:sz w:val="16"/>
                <w:szCs w:val="16"/>
              </w:rPr>
            </w:pPr>
            <w:r w:rsidRPr="005547A4">
              <w:rPr>
                <w:rFonts w:ascii="Calibri" w:hAnsi="Calibri"/>
                <w:sz w:val="16"/>
                <w:szCs w:val="16"/>
              </w:rPr>
              <w:t>7</w:t>
            </w:r>
          </w:p>
        </w:tc>
        <w:tc>
          <w:tcPr>
            <w:tcW w:w="1202" w:type="dxa"/>
            <w:tcBorders>
              <w:top w:val="single" w:sz="4" w:space="0" w:color="auto"/>
              <w:left w:val="single" w:sz="4" w:space="0" w:color="auto"/>
              <w:bottom w:val="single" w:sz="4" w:space="0" w:color="auto"/>
              <w:right w:val="single" w:sz="4" w:space="0" w:color="auto"/>
            </w:tcBorders>
            <w:noWrap/>
            <w:vAlign w:val="center"/>
            <w:hideMark/>
          </w:tcPr>
          <w:p w:rsidR="00FB0DDD" w:rsidRPr="005547A4" w:rsidRDefault="00FB0DDD" w:rsidP="00BE75CA">
            <w:pPr>
              <w:jc w:val="right"/>
              <w:rPr>
                <w:rFonts w:ascii="Calibri" w:hAnsi="Calibri"/>
                <w:sz w:val="16"/>
                <w:szCs w:val="16"/>
              </w:rPr>
            </w:pPr>
            <w:r w:rsidRPr="005547A4">
              <w:rPr>
                <w:rFonts w:ascii="Calibri" w:hAnsi="Calibri"/>
                <w:sz w:val="16"/>
                <w:szCs w:val="16"/>
              </w:rPr>
              <w:t>203.570,42</w:t>
            </w:r>
          </w:p>
        </w:tc>
      </w:tr>
      <w:tr w:rsidR="00FB0DDD" w:rsidRPr="002143D0" w:rsidTr="00BD1403">
        <w:trPr>
          <w:trHeight w:val="57"/>
          <w:jc w:val="center"/>
        </w:trPr>
        <w:tc>
          <w:tcPr>
            <w:tcW w:w="1054" w:type="dxa"/>
            <w:tcBorders>
              <w:top w:val="nil"/>
              <w:left w:val="single" w:sz="4" w:space="0" w:color="auto"/>
              <w:bottom w:val="single" w:sz="4" w:space="0" w:color="auto"/>
              <w:right w:val="single" w:sz="4" w:space="0" w:color="auto"/>
            </w:tcBorders>
            <w:noWrap/>
            <w:vAlign w:val="center"/>
          </w:tcPr>
          <w:p w:rsidR="00FB0DDD" w:rsidRPr="005547A4" w:rsidRDefault="00FB0DDD" w:rsidP="00BE75CA">
            <w:pPr>
              <w:rPr>
                <w:rFonts w:ascii="Calibri" w:hAnsi="Calibri"/>
                <w:sz w:val="16"/>
                <w:szCs w:val="16"/>
              </w:rPr>
            </w:pPr>
            <w:r w:rsidRPr="005547A4">
              <w:rPr>
                <w:rFonts w:ascii="Calibri" w:hAnsi="Calibri"/>
                <w:sz w:val="16"/>
                <w:szCs w:val="16"/>
              </w:rPr>
              <w:t>Yenice</w:t>
            </w:r>
          </w:p>
        </w:tc>
        <w:tc>
          <w:tcPr>
            <w:tcW w:w="1202" w:type="dxa"/>
            <w:tcBorders>
              <w:top w:val="nil"/>
              <w:left w:val="nil"/>
              <w:bottom w:val="single" w:sz="4" w:space="0" w:color="auto"/>
              <w:right w:val="single" w:sz="4" w:space="0" w:color="auto"/>
            </w:tcBorders>
            <w:noWrap/>
            <w:vAlign w:val="center"/>
          </w:tcPr>
          <w:p w:rsidR="00FB0DDD" w:rsidRPr="005547A4" w:rsidRDefault="00FB0DDD" w:rsidP="00BE75CA">
            <w:pPr>
              <w:jc w:val="center"/>
              <w:rPr>
                <w:rFonts w:ascii="Calibri" w:hAnsi="Calibri"/>
                <w:sz w:val="16"/>
                <w:szCs w:val="16"/>
              </w:rPr>
            </w:pPr>
            <w:r w:rsidRPr="005547A4">
              <w:rPr>
                <w:rFonts w:ascii="Calibri" w:hAnsi="Calibri"/>
                <w:sz w:val="16"/>
                <w:szCs w:val="16"/>
              </w:rPr>
              <w:t>-</w:t>
            </w:r>
          </w:p>
        </w:tc>
        <w:tc>
          <w:tcPr>
            <w:tcW w:w="1052" w:type="dxa"/>
            <w:tcBorders>
              <w:top w:val="nil"/>
              <w:left w:val="nil"/>
              <w:bottom w:val="single" w:sz="4" w:space="0" w:color="auto"/>
              <w:right w:val="single" w:sz="4" w:space="0" w:color="auto"/>
            </w:tcBorders>
            <w:noWrap/>
            <w:vAlign w:val="center"/>
          </w:tcPr>
          <w:p w:rsidR="00FB0DDD" w:rsidRPr="005547A4" w:rsidRDefault="00FB0DDD" w:rsidP="00BE75CA">
            <w:pPr>
              <w:jc w:val="center"/>
              <w:rPr>
                <w:rFonts w:ascii="Calibri" w:hAnsi="Calibri"/>
                <w:sz w:val="16"/>
                <w:szCs w:val="16"/>
              </w:rPr>
            </w:pPr>
            <w:r w:rsidRPr="005547A4">
              <w:rPr>
                <w:rFonts w:ascii="Calibri" w:hAnsi="Calibri"/>
                <w:sz w:val="16"/>
                <w:szCs w:val="16"/>
              </w:rPr>
              <w:t>-</w:t>
            </w:r>
          </w:p>
        </w:tc>
        <w:tc>
          <w:tcPr>
            <w:tcW w:w="1503" w:type="dxa"/>
            <w:tcBorders>
              <w:top w:val="nil"/>
              <w:left w:val="nil"/>
              <w:bottom w:val="single" w:sz="4" w:space="0" w:color="auto"/>
              <w:right w:val="single" w:sz="4" w:space="0" w:color="auto"/>
            </w:tcBorders>
            <w:noWrap/>
            <w:vAlign w:val="center"/>
          </w:tcPr>
          <w:p w:rsidR="00FB0DDD" w:rsidRPr="005547A4" w:rsidRDefault="00FB0DDD" w:rsidP="00BE75CA">
            <w:pPr>
              <w:jc w:val="center"/>
              <w:rPr>
                <w:rFonts w:ascii="Calibri" w:hAnsi="Calibri"/>
                <w:sz w:val="16"/>
                <w:szCs w:val="16"/>
              </w:rPr>
            </w:pPr>
            <w:r w:rsidRPr="005547A4">
              <w:rPr>
                <w:rFonts w:ascii="Calibri" w:hAnsi="Calibri"/>
                <w:sz w:val="16"/>
                <w:szCs w:val="16"/>
              </w:rPr>
              <w:t>1</w:t>
            </w:r>
          </w:p>
        </w:tc>
        <w:tc>
          <w:tcPr>
            <w:tcW w:w="1260" w:type="dxa"/>
            <w:tcBorders>
              <w:top w:val="nil"/>
              <w:left w:val="nil"/>
              <w:bottom w:val="single" w:sz="4" w:space="0" w:color="auto"/>
              <w:right w:val="single" w:sz="4" w:space="0" w:color="auto"/>
            </w:tcBorders>
            <w:noWrap/>
            <w:vAlign w:val="center"/>
          </w:tcPr>
          <w:p w:rsidR="00FB0DDD" w:rsidRPr="005547A4" w:rsidRDefault="00FB0DDD" w:rsidP="00BE75CA">
            <w:pPr>
              <w:jc w:val="center"/>
              <w:rPr>
                <w:rFonts w:ascii="Calibri" w:hAnsi="Calibri"/>
                <w:sz w:val="16"/>
                <w:szCs w:val="16"/>
              </w:rPr>
            </w:pPr>
            <w:r w:rsidRPr="005547A4">
              <w:rPr>
                <w:rFonts w:ascii="Calibri" w:hAnsi="Calibri"/>
                <w:sz w:val="16"/>
                <w:szCs w:val="16"/>
              </w:rPr>
              <w:t>-</w:t>
            </w:r>
          </w:p>
        </w:tc>
        <w:tc>
          <w:tcPr>
            <w:tcW w:w="1202" w:type="dxa"/>
            <w:tcBorders>
              <w:top w:val="single" w:sz="4" w:space="0" w:color="auto"/>
              <w:left w:val="nil"/>
              <w:bottom w:val="single" w:sz="4" w:space="0" w:color="auto"/>
              <w:right w:val="single" w:sz="4" w:space="0" w:color="auto"/>
            </w:tcBorders>
          </w:tcPr>
          <w:p w:rsidR="00FB0DDD" w:rsidRPr="005547A4" w:rsidRDefault="00FB0DDD" w:rsidP="00BE75CA">
            <w:pPr>
              <w:jc w:val="center"/>
              <w:rPr>
                <w:rFonts w:ascii="Calibri" w:hAnsi="Calibri"/>
                <w:sz w:val="16"/>
                <w:szCs w:val="16"/>
              </w:rPr>
            </w:pPr>
            <w:r w:rsidRPr="005547A4">
              <w:rPr>
                <w:rFonts w:ascii="Calibri" w:hAnsi="Calibri"/>
                <w:sz w:val="16"/>
                <w:szCs w:val="16"/>
              </w:rPr>
              <w:t>1</w:t>
            </w:r>
          </w:p>
        </w:tc>
        <w:tc>
          <w:tcPr>
            <w:tcW w:w="1202" w:type="dxa"/>
            <w:tcBorders>
              <w:top w:val="single" w:sz="4" w:space="0" w:color="auto"/>
              <w:left w:val="single" w:sz="4" w:space="0" w:color="auto"/>
              <w:bottom w:val="single" w:sz="4" w:space="0" w:color="auto"/>
              <w:right w:val="single" w:sz="4" w:space="0" w:color="auto"/>
            </w:tcBorders>
            <w:noWrap/>
            <w:vAlign w:val="center"/>
          </w:tcPr>
          <w:p w:rsidR="00FB0DDD" w:rsidRPr="005547A4" w:rsidRDefault="00FB0DDD" w:rsidP="00BE75CA">
            <w:pPr>
              <w:jc w:val="right"/>
              <w:rPr>
                <w:rFonts w:ascii="Calibri" w:hAnsi="Calibri"/>
                <w:sz w:val="16"/>
                <w:szCs w:val="16"/>
              </w:rPr>
            </w:pPr>
            <w:r w:rsidRPr="005547A4">
              <w:rPr>
                <w:rFonts w:ascii="Calibri" w:hAnsi="Calibri"/>
                <w:sz w:val="16"/>
                <w:szCs w:val="16"/>
              </w:rPr>
              <w:t>25.000,00</w:t>
            </w:r>
          </w:p>
        </w:tc>
      </w:tr>
      <w:tr w:rsidR="00FB0DDD" w:rsidRPr="002143D0" w:rsidTr="00BD1403">
        <w:trPr>
          <w:trHeight w:val="57"/>
          <w:jc w:val="center"/>
        </w:trPr>
        <w:tc>
          <w:tcPr>
            <w:tcW w:w="1054" w:type="dxa"/>
            <w:tcBorders>
              <w:top w:val="nil"/>
              <w:left w:val="single" w:sz="4" w:space="0" w:color="auto"/>
              <w:bottom w:val="single" w:sz="4" w:space="0" w:color="auto"/>
              <w:right w:val="single" w:sz="4" w:space="0" w:color="auto"/>
            </w:tcBorders>
            <w:shd w:val="clear" w:color="auto" w:fill="FBD4B4"/>
            <w:noWrap/>
            <w:vAlign w:val="center"/>
            <w:hideMark/>
          </w:tcPr>
          <w:p w:rsidR="00FB0DDD" w:rsidRPr="005547A4" w:rsidRDefault="00FB0DDD" w:rsidP="00FB0DDD">
            <w:pPr>
              <w:jc w:val="right"/>
              <w:rPr>
                <w:rFonts w:ascii="Calibri" w:hAnsi="Calibri"/>
                <w:b/>
                <w:bCs/>
                <w:sz w:val="16"/>
                <w:szCs w:val="16"/>
              </w:rPr>
            </w:pPr>
            <w:r w:rsidRPr="005547A4">
              <w:rPr>
                <w:rFonts w:ascii="Calibri" w:hAnsi="Calibri"/>
                <w:b/>
                <w:bCs/>
                <w:sz w:val="16"/>
                <w:szCs w:val="16"/>
              </w:rPr>
              <w:t>Toplam</w:t>
            </w:r>
          </w:p>
        </w:tc>
        <w:tc>
          <w:tcPr>
            <w:tcW w:w="1202" w:type="dxa"/>
            <w:tcBorders>
              <w:top w:val="nil"/>
              <w:left w:val="nil"/>
              <w:bottom w:val="single" w:sz="4" w:space="0" w:color="auto"/>
              <w:right w:val="single" w:sz="4" w:space="0" w:color="auto"/>
            </w:tcBorders>
            <w:shd w:val="clear" w:color="auto" w:fill="FBD4B4"/>
            <w:noWrap/>
            <w:vAlign w:val="center"/>
            <w:hideMark/>
          </w:tcPr>
          <w:p w:rsidR="00FB0DDD" w:rsidRPr="005547A4" w:rsidRDefault="00FB0DDD" w:rsidP="00BE75CA">
            <w:pPr>
              <w:jc w:val="center"/>
              <w:rPr>
                <w:rFonts w:ascii="Calibri" w:hAnsi="Calibri"/>
                <w:b/>
                <w:bCs/>
                <w:sz w:val="16"/>
                <w:szCs w:val="16"/>
              </w:rPr>
            </w:pPr>
            <w:r w:rsidRPr="005547A4">
              <w:rPr>
                <w:rFonts w:ascii="Calibri" w:hAnsi="Calibri"/>
                <w:b/>
                <w:bCs/>
                <w:sz w:val="16"/>
                <w:szCs w:val="16"/>
              </w:rPr>
              <w:t>11</w:t>
            </w:r>
          </w:p>
        </w:tc>
        <w:tc>
          <w:tcPr>
            <w:tcW w:w="1052" w:type="dxa"/>
            <w:tcBorders>
              <w:top w:val="nil"/>
              <w:left w:val="nil"/>
              <w:bottom w:val="single" w:sz="4" w:space="0" w:color="auto"/>
              <w:right w:val="single" w:sz="4" w:space="0" w:color="auto"/>
            </w:tcBorders>
            <w:shd w:val="clear" w:color="auto" w:fill="FBD4B4"/>
            <w:noWrap/>
            <w:vAlign w:val="center"/>
            <w:hideMark/>
          </w:tcPr>
          <w:p w:rsidR="00FB0DDD" w:rsidRPr="005547A4" w:rsidRDefault="00FB0DDD" w:rsidP="00BE75CA">
            <w:pPr>
              <w:jc w:val="center"/>
              <w:rPr>
                <w:rFonts w:ascii="Calibri" w:hAnsi="Calibri"/>
                <w:b/>
                <w:bCs/>
                <w:sz w:val="16"/>
                <w:szCs w:val="16"/>
              </w:rPr>
            </w:pPr>
            <w:r w:rsidRPr="005547A4">
              <w:rPr>
                <w:rFonts w:ascii="Calibri" w:hAnsi="Calibri"/>
                <w:b/>
                <w:bCs/>
                <w:sz w:val="16"/>
                <w:szCs w:val="16"/>
              </w:rPr>
              <w:t>0</w:t>
            </w:r>
          </w:p>
        </w:tc>
        <w:tc>
          <w:tcPr>
            <w:tcW w:w="1503" w:type="dxa"/>
            <w:tcBorders>
              <w:top w:val="nil"/>
              <w:left w:val="nil"/>
              <w:bottom w:val="single" w:sz="4" w:space="0" w:color="auto"/>
              <w:right w:val="single" w:sz="4" w:space="0" w:color="auto"/>
            </w:tcBorders>
            <w:shd w:val="clear" w:color="auto" w:fill="FBD4B4"/>
            <w:noWrap/>
            <w:vAlign w:val="center"/>
            <w:hideMark/>
          </w:tcPr>
          <w:p w:rsidR="00FB0DDD" w:rsidRPr="005547A4" w:rsidRDefault="00FB0DDD" w:rsidP="00BE75CA">
            <w:pPr>
              <w:jc w:val="center"/>
              <w:rPr>
                <w:rFonts w:ascii="Calibri" w:hAnsi="Calibri"/>
                <w:b/>
                <w:bCs/>
                <w:sz w:val="16"/>
                <w:szCs w:val="16"/>
              </w:rPr>
            </w:pPr>
            <w:r w:rsidRPr="005547A4">
              <w:rPr>
                <w:rFonts w:ascii="Calibri" w:hAnsi="Calibri"/>
                <w:b/>
                <w:bCs/>
                <w:sz w:val="16"/>
                <w:szCs w:val="16"/>
              </w:rPr>
              <w:t>10</w:t>
            </w:r>
          </w:p>
        </w:tc>
        <w:tc>
          <w:tcPr>
            <w:tcW w:w="1260" w:type="dxa"/>
            <w:tcBorders>
              <w:top w:val="nil"/>
              <w:left w:val="nil"/>
              <w:bottom w:val="single" w:sz="4" w:space="0" w:color="auto"/>
              <w:right w:val="single" w:sz="4" w:space="0" w:color="auto"/>
            </w:tcBorders>
            <w:shd w:val="clear" w:color="auto" w:fill="FBD4B4"/>
            <w:noWrap/>
            <w:vAlign w:val="center"/>
            <w:hideMark/>
          </w:tcPr>
          <w:p w:rsidR="00FB0DDD" w:rsidRPr="005547A4" w:rsidRDefault="00FB0DDD" w:rsidP="00BE75CA">
            <w:pPr>
              <w:jc w:val="center"/>
              <w:rPr>
                <w:rFonts w:ascii="Calibri" w:hAnsi="Calibri"/>
                <w:b/>
                <w:bCs/>
                <w:sz w:val="16"/>
                <w:szCs w:val="16"/>
              </w:rPr>
            </w:pPr>
            <w:r w:rsidRPr="005547A4">
              <w:rPr>
                <w:rFonts w:ascii="Calibri" w:hAnsi="Calibri"/>
                <w:b/>
                <w:bCs/>
                <w:sz w:val="16"/>
                <w:szCs w:val="16"/>
              </w:rPr>
              <w:t>2</w:t>
            </w:r>
          </w:p>
        </w:tc>
        <w:tc>
          <w:tcPr>
            <w:tcW w:w="1202" w:type="dxa"/>
            <w:tcBorders>
              <w:top w:val="single" w:sz="4" w:space="0" w:color="auto"/>
              <w:left w:val="nil"/>
              <w:bottom w:val="single" w:sz="4" w:space="0" w:color="auto"/>
              <w:right w:val="single" w:sz="4" w:space="0" w:color="auto"/>
            </w:tcBorders>
            <w:shd w:val="clear" w:color="auto" w:fill="FBD4B4"/>
          </w:tcPr>
          <w:p w:rsidR="00FB0DDD" w:rsidRPr="005547A4" w:rsidRDefault="00FB0DDD" w:rsidP="00BE75CA">
            <w:pPr>
              <w:jc w:val="center"/>
              <w:rPr>
                <w:rFonts w:ascii="Calibri" w:hAnsi="Calibri"/>
                <w:b/>
                <w:bCs/>
                <w:sz w:val="16"/>
                <w:szCs w:val="16"/>
              </w:rPr>
            </w:pPr>
            <w:r w:rsidRPr="005547A4">
              <w:rPr>
                <w:rFonts w:ascii="Calibri" w:hAnsi="Calibri"/>
                <w:b/>
                <w:bCs/>
                <w:sz w:val="16"/>
                <w:szCs w:val="16"/>
              </w:rPr>
              <w:t>23</w:t>
            </w:r>
          </w:p>
        </w:tc>
        <w:tc>
          <w:tcPr>
            <w:tcW w:w="1202"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FB0DDD" w:rsidRPr="005547A4" w:rsidRDefault="00FB0DDD" w:rsidP="00BE75CA">
            <w:pPr>
              <w:jc w:val="right"/>
              <w:rPr>
                <w:rFonts w:ascii="Calibri" w:hAnsi="Calibri"/>
                <w:b/>
                <w:bCs/>
                <w:sz w:val="16"/>
                <w:szCs w:val="16"/>
              </w:rPr>
            </w:pPr>
            <w:r w:rsidRPr="005547A4">
              <w:rPr>
                <w:rFonts w:ascii="Calibri" w:hAnsi="Calibri"/>
                <w:b/>
                <w:bCs/>
                <w:sz w:val="16"/>
                <w:szCs w:val="16"/>
              </w:rPr>
              <w:t>498.056,98</w:t>
            </w:r>
          </w:p>
        </w:tc>
      </w:tr>
    </w:tbl>
    <w:p w:rsidR="00546017" w:rsidRPr="002143D0" w:rsidRDefault="00546017" w:rsidP="00546017">
      <w:pPr>
        <w:spacing w:line="276" w:lineRule="auto"/>
        <w:ind w:firstLine="680"/>
        <w:jc w:val="center"/>
        <w:rPr>
          <w:rFonts w:asciiTheme="minorHAnsi" w:hAnsiTheme="minorHAnsi"/>
          <w:b/>
          <w:bCs/>
          <w:sz w:val="22"/>
          <w:szCs w:val="22"/>
        </w:rPr>
      </w:pPr>
    </w:p>
    <w:p w:rsidR="00FB269F" w:rsidRPr="002143D0" w:rsidRDefault="00FB269F" w:rsidP="00FB269F">
      <w:pPr>
        <w:jc w:val="center"/>
        <w:rPr>
          <w:rFonts w:asciiTheme="minorHAnsi" w:hAnsiTheme="minorHAnsi"/>
          <w:b/>
          <w:sz w:val="22"/>
          <w:szCs w:val="22"/>
        </w:rPr>
      </w:pPr>
      <w:r w:rsidRPr="002143D0">
        <w:rPr>
          <w:rFonts w:asciiTheme="minorHAnsi" w:hAnsiTheme="minorHAnsi"/>
          <w:b/>
          <w:sz w:val="22"/>
          <w:szCs w:val="22"/>
        </w:rPr>
        <w:t>201</w:t>
      </w:r>
      <w:r w:rsidR="00FB0DDD">
        <w:rPr>
          <w:rFonts w:asciiTheme="minorHAnsi" w:hAnsiTheme="minorHAnsi"/>
          <w:b/>
          <w:sz w:val="22"/>
          <w:szCs w:val="22"/>
        </w:rPr>
        <w:t>7</w:t>
      </w:r>
      <w:r w:rsidRPr="002143D0">
        <w:rPr>
          <w:rFonts w:asciiTheme="minorHAnsi" w:hAnsiTheme="minorHAnsi"/>
          <w:b/>
          <w:sz w:val="22"/>
          <w:szCs w:val="22"/>
        </w:rPr>
        <w:t xml:space="preserve"> yılı</w:t>
      </w:r>
      <w:r w:rsidRPr="002143D0">
        <w:rPr>
          <w:rFonts w:asciiTheme="minorHAnsi" w:hAnsiTheme="minorHAnsi"/>
          <w:sz w:val="22"/>
          <w:szCs w:val="22"/>
        </w:rPr>
        <w:t xml:space="preserve"> </w:t>
      </w:r>
      <w:r w:rsidRPr="002143D0">
        <w:rPr>
          <w:rFonts w:asciiTheme="minorHAnsi" w:hAnsiTheme="minorHAnsi"/>
          <w:b/>
          <w:sz w:val="22"/>
          <w:szCs w:val="22"/>
        </w:rPr>
        <w:t xml:space="preserve">İlçe ve konu bazında </w:t>
      </w:r>
      <w:r w:rsidRPr="002143D0">
        <w:rPr>
          <w:rFonts w:asciiTheme="minorHAnsi" w:hAnsiTheme="minorHAnsi"/>
          <w:b/>
          <w:i/>
          <w:sz w:val="22"/>
          <w:szCs w:val="22"/>
          <w:u w:val="single"/>
        </w:rPr>
        <w:t>Genç Çiftçi Projeleri</w:t>
      </w:r>
      <w:r w:rsidRPr="002143D0">
        <w:rPr>
          <w:rFonts w:asciiTheme="minorHAnsi" w:hAnsiTheme="minorHAnsi"/>
          <w:b/>
          <w:sz w:val="22"/>
          <w:szCs w:val="22"/>
        </w:rPr>
        <w:t xml:space="preserve"> Hibe Tutarları</w:t>
      </w:r>
    </w:p>
    <w:p w:rsidR="00546017" w:rsidRPr="00326E48" w:rsidRDefault="00FB269F" w:rsidP="00FB269F">
      <w:pPr>
        <w:spacing w:line="276" w:lineRule="auto"/>
        <w:ind w:firstLine="709"/>
        <w:rPr>
          <w:rFonts w:asciiTheme="minorHAnsi" w:hAnsiTheme="minorHAnsi"/>
          <w:sz w:val="22"/>
          <w:szCs w:val="22"/>
        </w:rPr>
      </w:pPr>
      <w:r w:rsidRPr="00326E48">
        <w:rPr>
          <w:rFonts w:asciiTheme="minorHAnsi" w:hAnsiTheme="minorHAnsi"/>
          <w:sz w:val="22"/>
          <w:szCs w:val="22"/>
        </w:rPr>
        <w:t>201</w:t>
      </w:r>
      <w:r w:rsidR="00FB0DDD" w:rsidRPr="00326E48">
        <w:rPr>
          <w:rFonts w:asciiTheme="minorHAnsi" w:hAnsiTheme="minorHAnsi"/>
          <w:sz w:val="22"/>
          <w:szCs w:val="22"/>
        </w:rPr>
        <w:t>7</w:t>
      </w:r>
      <w:r w:rsidRPr="00326E48">
        <w:rPr>
          <w:rFonts w:asciiTheme="minorHAnsi" w:hAnsiTheme="minorHAnsi"/>
          <w:sz w:val="22"/>
          <w:szCs w:val="22"/>
        </w:rPr>
        <w:t xml:space="preserve"> yılı Kırsal Kalkınma Yatırımlarının Desteklenmesi Programı kapsamında Çanakkale genelinde Genç çiftçi programına </w:t>
      </w:r>
      <w:r w:rsidR="00FB0DDD" w:rsidRPr="00326E48">
        <w:rPr>
          <w:rFonts w:asciiTheme="minorHAnsi" w:hAnsiTheme="minorHAnsi"/>
          <w:sz w:val="22"/>
          <w:szCs w:val="22"/>
        </w:rPr>
        <w:t>1595</w:t>
      </w:r>
      <w:r w:rsidRPr="00326E48">
        <w:rPr>
          <w:rFonts w:asciiTheme="minorHAnsi" w:hAnsiTheme="minorHAnsi"/>
          <w:sz w:val="22"/>
          <w:szCs w:val="22"/>
        </w:rPr>
        <w:t xml:space="preserve"> başvuru olmuş, </w:t>
      </w:r>
      <w:r w:rsidR="00FB0DDD" w:rsidRPr="00326E48">
        <w:rPr>
          <w:rFonts w:asciiTheme="minorHAnsi" w:hAnsiTheme="minorHAnsi"/>
          <w:sz w:val="22"/>
          <w:szCs w:val="22"/>
        </w:rPr>
        <w:t>1072 başvuru onaylanmıştır, tahsis edilen ödenek tutarında 246 genç çiftçi program kapsamında hibe desteğinden yararlanmıştır</w:t>
      </w:r>
      <w:r w:rsidR="00BC4749" w:rsidRPr="00326E48">
        <w:rPr>
          <w:rFonts w:asciiTheme="minorHAnsi" w:hAnsiTheme="minorHAnsi"/>
          <w:sz w:val="22"/>
          <w:szCs w:val="22"/>
        </w:rPr>
        <w:t>. 246 projenin 136’sı Kadın Çiftçilerimiz tarafından gerçekleştirilmiştir. Toplamda 7.380.000,00₺ hibe verilmiştir. Konuyla ilgili tablolar aşağıda belirtilmiştir.</w:t>
      </w:r>
    </w:p>
    <w:p w:rsidR="00FB269F" w:rsidRPr="002143D0" w:rsidRDefault="00FB269F" w:rsidP="00FB269F">
      <w:pPr>
        <w:jc w:val="center"/>
        <w:rPr>
          <w:rFonts w:asciiTheme="minorHAnsi" w:hAnsiTheme="minorHAnsi"/>
          <w:b/>
          <w:sz w:val="22"/>
          <w:szCs w:val="22"/>
        </w:rPr>
      </w:pPr>
      <w:r w:rsidRPr="002143D0">
        <w:rPr>
          <w:rFonts w:asciiTheme="minorHAnsi" w:hAnsiTheme="minorHAnsi"/>
          <w:b/>
          <w:sz w:val="22"/>
          <w:szCs w:val="22"/>
        </w:rPr>
        <w:t>201</w:t>
      </w:r>
      <w:r w:rsidR="00BC4749">
        <w:rPr>
          <w:rFonts w:asciiTheme="minorHAnsi" w:hAnsiTheme="minorHAnsi"/>
          <w:b/>
          <w:sz w:val="22"/>
          <w:szCs w:val="22"/>
        </w:rPr>
        <w:t>7</w:t>
      </w:r>
      <w:r w:rsidRPr="002143D0">
        <w:rPr>
          <w:rFonts w:asciiTheme="minorHAnsi" w:hAnsiTheme="minorHAnsi"/>
          <w:b/>
          <w:sz w:val="22"/>
          <w:szCs w:val="22"/>
        </w:rPr>
        <w:t xml:space="preserve"> yılı İlçe bazında Genç Çiftçi Desteklemeleri </w:t>
      </w:r>
    </w:p>
    <w:p w:rsidR="00FB269F" w:rsidRPr="002143D0" w:rsidRDefault="00FB269F" w:rsidP="00FB269F">
      <w:pPr>
        <w:jc w:val="center"/>
        <w:rPr>
          <w:rFonts w:asciiTheme="minorHAnsi" w:hAnsiTheme="minorHAnsi"/>
          <w:b/>
          <w:sz w:val="22"/>
          <w:szCs w:val="22"/>
        </w:rPr>
      </w:pPr>
      <w:r w:rsidRPr="002143D0">
        <w:rPr>
          <w:rFonts w:asciiTheme="minorHAnsi" w:hAnsiTheme="minorHAnsi"/>
          <w:b/>
          <w:sz w:val="22"/>
          <w:szCs w:val="22"/>
        </w:rPr>
        <w:t>Kapsamında Desteklenen İlçe Bazında Proje Konuları ve Hibe Tutarları</w:t>
      </w:r>
    </w:p>
    <w:tbl>
      <w:tblPr>
        <w:tblW w:w="8337" w:type="dxa"/>
        <w:jc w:val="center"/>
        <w:tblCellMar>
          <w:left w:w="70" w:type="dxa"/>
          <w:right w:w="70" w:type="dxa"/>
        </w:tblCellMar>
        <w:tblLook w:val="04A0" w:firstRow="1" w:lastRow="0" w:firstColumn="1" w:lastColumn="0" w:noHBand="0" w:noVBand="1"/>
      </w:tblPr>
      <w:tblGrid>
        <w:gridCol w:w="1389"/>
        <w:gridCol w:w="1463"/>
        <w:gridCol w:w="1511"/>
        <w:gridCol w:w="1292"/>
        <w:gridCol w:w="1024"/>
        <w:gridCol w:w="1658"/>
      </w:tblGrid>
      <w:tr w:rsidR="002143D0" w:rsidRPr="002143D0" w:rsidTr="00FB269F">
        <w:trPr>
          <w:trHeight w:val="386"/>
          <w:jc w:val="center"/>
        </w:trPr>
        <w:tc>
          <w:tcPr>
            <w:tcW w:w="1389" w:type="dxa"/>
            <w:tcBorders>
              <w:top w:val="single" w:sz="8" w:space="0" w:color="auto"/>
              <w:left w:val="single" w:sz="8" w:space="0" w:color="auto"/>
              <w:bottom w:val="single" w:sz="8" w:space="0" w:color="auto"/>
              <w:right w:val="single" w:sz="8" w:space="0" w:color="auto"/>
            </w:tcBorders>
            <w:shd w:val="clear" w:color="000000" w:fill="FBD4B4"/>
            <w:noWrap/>
            <w:vAlign w:val="center"/>
            <w:hideMark/>
          </w:tcPr>
          <w:p w:rsidR="00FB269F" w:rsidRPr="002143D0" w:rsidRDefault="00FB269F" w:rsidP="00FB269F">
            <w:pPr>
              <w:jc w:val="left"/>
              <w:rPr>
                <w:rFonts w:ascii="Calibri" w:hAnsi="Calibri"/>
                <w:b/>
                <w:bCs/>
                <w:sz w:val="16"/>
                <w:szCs w:val="16"/>
              </w:rPr>
            </w:pPr>
            <w:r w:rsidRPr="002143D0">
              <w:rPr>
                <w:rFonts w:ascii="Calibri" w:hAnsi="Calibri"/>
                <w:b/>
                <w:bCs/>
                <w:sz w:val="16"/>
                <w:szCs w:val="16"/>
              </w:rPr>
              <w:t>İlçeler</w:t>
            </w:r>
          </w:p>
        </w:tc>
        <w:tc>
          <w:tcPr>
            <w:tcW w:w="1463" w:type="dxa"/>
            <w:tcBorders>
              <w:top w:val="single" w:sz="8" w:space="0" w:color="auto"/>
              <w:left w:val="nil"/>
              <w:bottom w:val="single" w:sz="8" w:space="0" w:color="auto"/>
              <w:right w:val="single" w:sz="8" w:space="0" w:color="auto"/>
            </w:tcBorders>
            <w:shd w:val="clear" w:color="000000" w:fill="FBD4B4"/>
            <w:noWrap/>
            <w:vAlign w:val="center"/>
            <w:hideMark/>
          </w:tcPr>
          <w:p w:rsidR="00FB269F" w:rsidRPr="002143D0" w:rsidRDefault="00FB269F" w:rsidP="00FB269F">
            <w:pPr>
              <w:jc w:val="left"/>
              <w:rPr>
                <w:rFonts w:ascii="Calibri" w:hAnsi="Calibri"/>
                <w:b/>
                <w:bCs/>
                <w:sz w:val="16"/>
                <w:szCs w:val="16"/>
              </w:rPr>
            </w:pPr>
            <w:r w:rsidRPr="002143D0">
              <w:rPr>
                <w:rFonts w:ascii="Calibri" w:hAnsi="Calibri"/>
                <w:b/>
                <w:bCs/>
                <w:sz w:val="16"/>
                <w:szCs w:val="16"/>
              </w:rPr>
              <w:t>Büyükbaş (Ad)</w:t>
            </w:r>
          </w:p>
        </w:tc>
        <w:tc>
          <w:tcPr>
            <w:tcW w:w="1511" w:type="dxa"/>
            <w:tcBorders>
              <w:top w:val="single" w:sz="8" w:space="0" w:color="auto"/>
              <w:left w:val="nil"/>
              <w:bottom w:val="single" w:sz="8" w:space="0" w:color="auto"/>
              <w:right w:val="single" w:sz="8" w:space="0" w:color="auto"/>
            </w:tcBorders>
            <w:shd w:val="clear" w:color="000000" w:fill="FBD4B4"/>
            <w:noWrap/>
            <w:vAlign w:val="center"/>
            <w:hideMark/>
          </w:tcPr>
          <w:p w:rsidR="00FB269F" w:rsidRPr="002143D0" w:rsidRDefault="00FB269F" w:rsidP="00FB269F">
            <w:pPr>
              <w:jc w:val="left"/>
              <w:rPr>
                <w:rFonts w:ascii="Calibri" w:hAnsi="Calibri"/>
                <w:b/>
                <w:bCs/>
                <w:sz w:val="16"/>
                <w:szCs w:val="16"/>
              </w:rPr>
            </w:pPr>
            <w:r w:rsidRPr="002143D0">
              <w:rPr>
                <w:rFonts w:ascii="Calibri" w:hAnsi="Calibri"/>
                <w:b/>
                <w:bCs/>
                <w:sz w:val="16"/>
                <w:szCs w:val="16"/>
              </w:rPr>
              <w:t>Küçükbaş (Ad)</w:t>
            </w:r>
          </w:p>
        </w:tc>
        <w:tc>
          <w:tcPr>
            <w:tcW w:w="1292" w:type="dxa"/>
            <w:tcBorders>
              <w:top w:val="single" w:sz="8" w:space="0" w:color="auto"/>
              <w:left w:val="nil"/>
              <w:bottom w:val="single" w:sz="8" w:space="0" w:color="auto"/>
              <w:right w:val="single" w:sz="8" w:space="0" w:color="auto"/>
            </w:tcBorders>
            <w:shd w:val="clear" w:color="000000" w:fill="FBD4B4"/>
            <w:noWrap/>
            <w:vAlign w:val="center"/>
            <w:hideMark/>
          </w:tcPr>
          <w:p w:rsidR="00FB269F" w:rsidRPr="002143D0" w:rsidRDefault="00FB269F" w:rsidP="00FB269F">
            <w:pPr>
              <w:jc w:val="left"/>
              <w:rPr>
                <w:rFonts w:ascii="Calibri" w:hAnsi="Calibri"/>
                <w:b/>
                <w:bCs/>
                <w:sz w:val="16"/>
                <w:szCs w:val="16"/>
              </w:rPr>
            </w:pPr>
            <w:r w:rsidRPr="002143D0">
              <w:rPr>
                <w:rFonts w:ascii="Calibri" w:hAnsi="Calibri"/>
                <w:b/>
                <w:bCs/>
                <w:sz w:val="16"/>
                <w:szCs w:val="16"/>
              </w:rPr>
              <w:t>Bitkisel ve diğer (Ad)</w:t>
            </w:r>
          </w:p>
        </w:tc>
        <w:tc>
          <w:tcPr>
            <w:tcW w:w="1024" w:type="dxa"/>
            <w:tcBorders>
              <w:top w:val="single" w:sz="8" w:space="0" w:color="auto"/>
              <w:left w:val="nil"/>
              <w:bottom w:val="single" w:sz="8" w:space="0" w:color="auto"/>
              <w:right w:val="single" w:sz="8" w:space="0" w:color="auto"/>
            </w:tcBorders>
            <w:shd w:val="clear" w:color="000000" w:fill="FBD4B4"/>
            <w:vAlign w:val="center"/>
            <w:hideMark/>
          </w:tcPr>
          <w:p w:rsidR="00FB269F" w:rsidRPr="002143D0" w:rsidRDefault="00FB269F" w:rsidP="00FB269F">
            <w:pPr>
              <w:jc w:val="left"/>
              <w:rPr>
                <w:rFonts w:ascii="Calibri" w:hAnsi="Calibri"/>
                <w:b/>
                <w:bCs/>
                <w:sz w:val="16"/>
                <w:szCs w:val="16"/>
              </w:rPr>
            </w:pPr>
            <w:r w:rsidRPr="002143D0">
              <w:rPr>
                <w:rFonts w:ascii="Calibri" w:hAnsi="Calibri"/>
                <w:b/>
                <w:bCs/>
                <w:sz w:val="16"/>
                <w:szCs w:val="16"/>
              </w:rPr>
              <w:t>Toplam Proje (Ad)</w:t>
            </w:r>
          </w:p>
        </w:tc>
        <w:tc>
          <w:tcPr>
            <w:tcW w:w="1658" w:type="dxa"/>
            <w:tcBorders>
              <w:top w:val="single" w:sz="8" w:space="0" w:color="auto"/>
              <w:left w:val="nil"/>
              <w:bottom w:val="single" w:sz="8" w:space="0" w:color="auto"/>
              <w:right w:val="single" w:sz="8" w:space="0" w:color="auto"/>
            </w:tcBorders>
            <w:shd w:val="clear" w:color="000000" w:fill="FBD4B4"/>
            <w:vAlign w:val="center"/>
            <w:hideMark/>
          </w:tcPr>
          <w:p w:rsidR="00FB269F" w:rsidRPr="002143D0" w:rsidRDefault="00FB269F" w:rsidP="00FE4279">
            <w:pPr>
              <w:jc w:val="left"/>
              <w:rPr>
                <w:rFonts w:ascii="Calibri" w:hAnsi="Calibri"/>
                <w:b/>
                <w:bCs/>
                <w:sz w:val="16"/>
                <w:szCs w:val="16"/>
              </w:rPr>
            </w:pPr>
            <w:r w:rsidRPr="002143D0">
              <w:rPr>
                <w:rFonts w:ascii="Calibri" w:hAnsi="Calibri"/>
                <w:b/>
                <w:bCs/>
                <w:sz w:val="16"/>
                <w:szCs w:val="16"/>
              </w:rPr>
              <w:t>Toplam Hibe (</w:t>
            </w:r>
            <w:r w:rsidR="00FE4279" w:rsidRPr="002143D0">
              <w:rPr>
                <w:rFonts w:ascii="Calibri" w:hAnsi="Calibri"/>
                <w:b/>
                <w:bCs/>
                <w:sz w:val="16"/>
                <w:szCs w:val="16"/>
              </w:rPr>
              <w:t>₺</w:t>
            </w:r>
            <w:r w:rsidRPr="002143D0">
              <w:rPr>
                <w:rFonts w:ascii="Calibri" w:hAnsi="Calibri"/>
                <w:b/>
                <w:bCs/>
                <w:sz w:val="16"/>
                <w:szCs w:val="16"/>
              </w:rPr>
              <w:t>)</w:t>
            </w:r>
          </w:p>
        </w:tc>
      </w:tr>
      <w:tr w:rsidR="00BC4749" w:rsidRPr="002143D0" w:rsidTr="00FB269F">
        <w:trPr>
          <w:trHeight w:val="231"/>
          <w:jc w:val="center"/>
        </w:trPr>
        <w:tc>
          <w:tcPr>
            <w:tcW w:w="1389"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Ayvacık</w:t>
            </w:r>
          </w:p>
        </w:tc>
        <w:tc>
          <w:tcPr>
            <w:tcW w:w="1463"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9</w:t>
            </w:r>
          </w:p>
        </w:tc>
        <w:tc>
          <w:tcPr>
            <w:tcW w:w="1511"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6</w:t>
            </w:r>
          </w:p>
        </w:tc>
        <w:tc>
          <w:tcPr>
            <w:tcW w:w="1292"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6</w:t>
            </w:r>
          </w:p>
        </w:tc>
        <w:tc>
          <w:tcPr>
            <w:tcW w:w="1024" w:type="dxa"/>
            <w:tcBorders>
              <w:top w:val="nil"/>
              <w:left w:val="nil"/>
              <w:bottom w:val="single" w:sz="8" w:space="0" w:color="auto"/>
              <w:right w:val="single" w:sz="8" w:space="0" w:color="auto"/>
            </w:tcBorders>
            <w:shd w:val="clear" w:color="auto" w:fill="auto"/>
            <w:vAlign w:val="center"/>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21</w:t>
            </w:r>
          </w:p>
        </w:tc>
        <w:tc>
          <w:tcPr>
            <w:tcW w:w="1658"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630.000,00 ₺</w:t>
            </w:r>
          </w:p>
        </w:tc>
      </w:tr>
      <w:tr w:rsidR="00BC4749" w:rsidRPr="002143D0" w:rsidTr="00FB269F">
        <w:trPr>
          <w:trHeight w:val="138"/>
          <w:jc w:val="center"/>
        </w:trPr>
        <w:tc>
          <w:tcPr>
            <w:tcW w:w="1389"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Bayramiç</w:t>
            </w:r>
          </w:p>
        </w:tc>
        <w:tc>
          <w:tcPr>
            <w:tcW w:w="1463"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11</w:t>
            </w:r>
          </w:p>
        </w:tc>
        <w:tc>
          <w:tcPr>
            <w:tcW w:w="1511"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6</w:t>
            </w:r>
          </w:p>
        </w:tc>
        <w:tc>
          <w:tcPr>
            <w:tcW w:w="1292"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w:t>
            </w:r>
          </w:p>
        </w:tc>
        <w:tc>
          <w:tcPr>
            <w:tcW w:w="1024" w:type="dxa"/>
            <w:tcBorders>
              <w:top w:val="nil"/>
              <w:left w:val="nil"/>
              <w:bottom w:val="single" w:sz="8" w:space="0" w:color="auto"/>
              <w:right w:val="single" w:sz="8" w:space="0" w:color="auto"/>
            </w:tcBorders>
            <w:shd w:val="clear" w:color="auto" w:fill="auto"/>
            <w:vAlign w:val="center"/>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18</w:t>
            </w:r>
          </w:p>
        </w:tc>
        <w:tc>
          <w:tcPr>
            <w:tcW w:w="1658"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540.000,00 ₺</w:t>
            </w:r>
          </w:p>
        </w:tc>
      </w:tr>
      <w:tr w:rsidR="00BC4749" w:rsidRPr="002143D0" w:rsidTr="00FB269F">
        <w:trPr>
          <w:trHeight w:val="67"/>
          <w:jc w:val="center"/>
        </w:trPr>
        <w:tc>
          <w:tcPr>
            <w:tcW w:w="1389"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Biga</w:t>
            </w:r>
          </w:p>
        </w:tc>
        <w:tc>
          <w:tcPr>
            <w:tcW w:w="1463"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35</w:t>
            </w:r>
          </w:p>
        </w:tc>
        <w:tc>
          <w:tcPr>
            <w:tcW w:w="1511"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13</w:t>
            </w:r>
          </w:p>
        </w:tc>
        <w:tc>
          <w:tcPr>
            <w:tcW w:w="1292"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7</w:t>
            </w:r>
          </w:p>
        </w:tc>
        <w:tc>
          <w:tcPr>
            <w:tcW w:w="1024" w:type="dxa"/>
            <w:tcBorders>
              <w:top w:val="nil"/>
              <w:left w:val="nil"/>
              <w:bottom w:val="single" w:sz="8" w:space="0" w:color="auto"/>
              <w:right w:val="single" w:sz="8" w:space="0" w:color="auto"/>
            </w:tcBorders>
            <w:shd w:val="clear" w:color="auto" w:fill="auto"/>
            <w:vAlign w:val="center"/>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55</w:t>
            </w:r>
          </w:p>
        </w:tc>
        <w:tc>
          <w:tcPr>
            <w:tcW w:w="1658"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1.650.000,00 ₺</w:t>
            </w:r>
          </w:p>
        </w:tc>
      </w:tr>
      <w:tr w:rsidR="00BC4749" w:rsidRPr="002143D0" w:rsidTr="00FB269F">
        <w:trPr>
          <w:trHeight w:val="129"/>
          <w:jc w:val="center"/>
        </w:trPr>
        <w:tc>
          <w:tcPr>
            <w:tcW w:w="1389"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Bozcaada</w:t>
            </w:r>
          </w:p>
        </w:tc>
        <w:tc>
          <w:tcPr>
            <w:tcW w:w="1463"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 </w:t>
            </w:r>
          </w:p>
        </w:tc>
        <w:tc>
          <w:tcPr>
            <w:tcW w:w="1511"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1 </w:t>
            </w:r>
          </w:p>
        </w:tc>
        <w:tc>
          <w:tcPr>
            <w:tcW w:w="1292"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5</w:t>
            </w:r>
          </w:p>
        </w:tc>
        <w:tc>
          <w:tcPr>
            <w:tcW w:w="1024" w:type="dxa"/>
            <w:tcBorders>
              <w:top w:val="nil"/>
              <w:left w:val="nil"/>
              <w:bottom w:val="single" w:sz="8" w:space="0" w:color="auto"/>
              <w:right w:val="single" w:sz="8" w:space="0" w:color="auto"/>
            </w:tcBorders>
            <w:shd w:val="clear" w:color="auto" w:fill="auto"/>
            <w:vAlign w:val="center"/>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6</w:t>
            </w:r>
          </w:p>
        </w:tc>
        <w:tc>
          <w:tcPr>
            <w:tcW w:w="1658"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180.000,00 ₺</w:t>
            </w:r>
          </w:p>
        </w:tc>
      </w:tr>
      <w:tr w:rsidR="00BC4749" w:rsidRPr="002143D0" w:rsidTr="00FB269F">
        <w:trPr>
          <w:trHeight w:val="67"/>
          <w:jc w:val="center"/>
        </w:trPr>
        <w:tc>
          <w:tcPr>
            <w:tcW w:w="1389"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Çan</w:t>
            </w:r>
          </w:p>
        </w:tc>
        <w:tc>
          <w:tcPr>
            <w:tcW w:w="1463"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7</w:t>
            </w:r>
          </w:p>
        </w:tc>
        <w:tc>
          <w:tcPr>
            <w:tcW w:w="1511"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2</w:t>
            </w:r>
          </w:p>
        </w:tc>
        <w:tc>
          <w:tcPr>
            <w:tcW w:w="1292"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2</w:t>
            </w:r>
          </w:p>
        </w:tc>
        <w:tc>
          <w:tcPr>
            <w:tcW w:w="1024" w:type="dxa"/>
            <w:tcBorders>
              <w:top w:val="nil"/>
              <w:left w:val="nil"/>
              <w:bottom w:val="single" w:sz="8" w:space="0" w:color="auto"/>
              <w:right w:val="single" w:sz="8" w:space="0" w:color="auto"/>
            </w:tcBorders>
            <w:shd w:val="clear" w:color="auto" w:fill="auto"/>
            <w:vAlign w:val="center"/>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11</w:t>
            </w:r>
          </w:p>
        </w:tc>
        <w:tc>
          <w:tcPr>
            <w:tcW w:w="1658"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330.000,00 ₺</w:t>
            </w:r>
          </w:p>
        </w:tc>
      </w:tr>
      <w:tr w:rsidR="00BC4749" w:rsidRPr="002143D0" w:rsidTr="00FB269F">
        <w:trPr>
          <w:trHeight w:val="106"/>
          <w:jc w:val="center"/>
        </w:trPr>
        <w:tc>
          <w:tcPr>
            <w:tcW w:w="1389"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Eceabat</w:t>
            </w:r>
          </w:p>
        </w:tc>
        <w:tc>
          <w:tcPr>
            <w:tcW w:w="1463"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w:t>
            </w:r>
          </w:p>
        </w:tc>
        <w:tc>
          <w:tcPr>
            <w:tcW w:w="1511"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w:t>
            </w:r>
          </w:p>
        </w:tc>
        <w:tc>
          <w:tcPr>
            <w:tcW w:w="1292"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 -</w:t>
            </w:r>
          </w:p>
        </w:tc>
        <w:tc>
          <w:tcPr>
            <w:tcW w:w="1024" w:type="dxa"/>
            <w:tcBorders>
              <w:top w:val="nil"/>
              <w:left w:val="nil"/>
              <w:bottom w:val="single" w:sz="8" w:space="0" w:color="auto"/>
              <w:right w:val="single" w:sz="8" w:space="0" w:color="auto"/>
            </w:tcBorders>
            <w:shd w:val="clear" w:color="auto" w:fill="auto"/>
            <w:vAlign w:val="center"/>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2</w:t>
            </w:r>
          </w:p>
        </w:tc>
        <w:tc>
          <w:tcPr>
            <w:tcW w:w="1658"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60.000,00 ₺</w:t>
            </w:r>
          </w:p>
        </w:tc>
      </w:tr>
      <w:tr w:rsidR="00BC4749" w:rsidRPr="002143D0" w:rsidTr="00FB269F">
        <w:trPr>
          <w:trHeight w:val="67"/>
          <w:jc w:val="center"/>
        </w:trPr>
        <w:tc>
          <w:tcPr>
            <w:tcW w:w="1389"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Ezine</w:t>
            </w:r>
          </w:p>
        </w:tc>
        <w:tc>
          <w:tcPr>
            <w:tcW w:w="1463"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14</w:t>
            </w:r>
          </w:p>
        </w:tc>
        <w:tc>
          <w:tcPr>
            <w:tcW w:w="1511"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9</w:t>
            </w:r>
          </w:p>
        </w:tc>
        <w:tc>
          <w:tcPr>
            <w:tcW w:w="1292"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4</w:t>
            </w:r>
          </w:p>
        </w:tc>
        <w:tc>
          <w:tcPr>
            <w:tcW w:w="1024" w:type="dxa"/>
            <w:tcBorders>
              <w:top w:val="nil"/>
              <w:left w:val="nil"/>
              <w:bottom w:val="single" w:sz="8" w:space="0" w:color="auto"/>
              <w:right w:val="single" w:sz="8" w:space="0" w:color="auto"/>
            </w:tcBorders>
            <w:shd w:val="clear" w:color="auto" w:fill="auto"/>
            <w:vAlign w:val="center"/>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28</w:t>
            </w:r>
          </w:p>
        </w:tc>
        <w:tc>
          <w:tcPr>
            <w:tcW w:w="1658"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840.000,00 ₺</w:t>
            </w:r>
          </w:p>
        </w:tc>
      </w:tr>
      <w:tr w:rsidR="00BC4749" w:rsidRPr="002143D0" w:rsidTr="00FB269F">
        <w:trPr>
          <w:trHeight w:val="97"/>
          <w:jc w:val="center"/>
        </w:trPr>
        <w:tc>
          <w:tcPr>
            <w:tcW w:w="1389"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Gelibolu</w:t>
            </w:r>
          </w:p>
        </w:tc>
        <w:tc>
          <w:tcPr>
            <w:tcW w:w="1463"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5</w:t>
            </w:r>
          </w:p>
        </w:tc>
        <w:tc>
          <w:tcPr>
            <w:tcW w:w="1511"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4</w:t>
            </w:r>
          </w:p>
        </w:tc>
        <w:tc>
          <w:tcPr>
            <w:tcW w:w="1292"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w:t>
            </w:r>
          </w:p>
        </w:tc>
        <w:tc>
          <w:tcPr>
            <w:tcW w:w="1024" w:type="dxa"/>
            <w:tcBorders>
              <w:top w:val="nil"/>
              <w:left w:val="nil"/>
              <w:bottom w:val="single" w:sz="8" w:space="0" w:color="auto"/>
              <w:right w:val="single" w:sz="8" w:space="0" w:color="auto"/>
            </w:tcBorders>
            <w:shd w:val="clear" w:color="auto" w:fill="auto"/>
            <w:vAlign w:val="center"/>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9</w:t>
            </w:r>
          </w:p>
        </w:tc>
        <w:tc>
          <w:tcPr>
            <w:tcW w:w="1658"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270.000,00 ₺</w:t>
            </w:r>
          </w:p>
        </w:tc>
      </w:tr>
      <w:tr w:rsidR="00BC4749" w:rsidRPr="002143D0" w:rsidTr="00FB269F">
        <w:trPr>
          <w:trHeight w:val="67"/>
          <w:jc w:val="center"/>
        </w:trPr>
        <w:tc>
          <w:tcPr>
            <w:tcW w:w="1389"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Gökçeada</w:t>
            </w:r>
          </w:p>
        </w:tc>
        <w:tc>
          <w:tcPr>
            <w:tcW w:w="1463"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w:t>
            </w:r>
          </w:p>
        </w:tc>
        <w:tc>
          <w:tcPr>
            <w:tcW w:w="1511"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 </w:t>
            </w:r>
          </w:p>
        </w:tc>
        <w:tc>
          <w:tcPr>
            <w:tcW w:w="1292"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3</w:t>
            </w:r>
          </w:p>
        </w:tc>
        <w:tc>
          <w:tcPr>
            <w:tcW w:w="1024" w:type="dxa"/>
            <w:tcBorders>
              <w:top w:val="nil"/>
              <w:left w:val="nil"/>
              <w:bottom w:val="single" w:sz="8" w:space="0" w:color="auto"/>
              <w:right w:val="single" w:sz="8" w:space="0" w:color="auto"/>
            </w:tcBorders>
            <w:shd w:val="clear" w:color="auto" w:fill="auto"/>
            <w:vAlign w:val="center"/>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4</w:t>
            </w:r>
          </w:p>
        </w:tc>
        <w:tc>
          <w:tcPr>
            <w:tcW w:w="1658"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120.000,00 ₺</w:t>
            </w:r>
          </w:p>
        </w:tc>
      </w:tr>
      <w:tr w:rsidR="00BC4749" w:rsidRPr="002143D0" w:rsidTr="00FB269F">
        <w:trPr>
          <w:trHeight w:val="102"/>
          <w:jc w:val="center"/>
        </w:trPr>
        <w:tc>
          <w:tcPr>
            <w:tcW w:w="1389"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Lapseki</w:t>
            </w:r>
          </w:p>
        </w:tc>
        <w:tc>
          <w:tcPr>
            <w:tcW w:w="1463"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5</w:t>
            </w:r>
          </w:p>
        </w:tc>
        <w:tc>
          <w:tcPr>
            <w:tcW w:w="1511"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3</w:t>
            </w:r>
          </w:p>
        </w:tc>
        <w:tc>
          <w:tcPr>
            <w:tcW w:w="1292"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8</w:t>
            </w:r>
          </w:p>
        </w:tc>
        <w:tc>
          <w:tcPr>
            <w:tcW w:w="1024" w:type="dxa"/>
            <w:tcBorders>
              <w:top w:val="nil"/>
              <w:left w:val="nil"/>
              <w:bottom w:val="single" w:sz="8" w:space="0" w:color="auto"/>
              <w:right w:val="single" w:sz="8" w:space="0" w:color="auto"/>
            </w:tcBorders>
            <w:shd w:val="clear" w:color="auto" w:fill="auto"/>
            <w:vAlign w:val="center"/>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16</w:t>
            </w:r>
          </w:p>
        </w:tc>
        <w:tc>
          <w:tcPr>
            <w:tcW w:w="1658"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480.000,00 ₺</w:t>
            </w:r>
          </w:p>
        </w:tc>
      </w:tr>
      <w:tr w:rsidR="00BC4749" w:rsidRPr="002143D0" w:rsidTr="00FB269F">
        <w:trPr>
          <w:trHeight w:val="67"/>
          <w:jc w:val="center"/>
        </w:trPr>
        <w:tc>
          <w:tcPr>
            <w:tcW w:w="1389"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Merkez</w:t>
            </w:r>
          </w:p>
        </w:tc>
        <w:tc>
          <w:tcPr>
            <w:tcW w:w="1463"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8</w:t>
            </w:r>
          </w:p>
        </w:tc>
        <w:tc>
          <w:tcPr>
            <w:tcW w:w="1511"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9</w:t>
            </w:r>
          </w:p>
        </w:tc>
        <w:tc>
          <w:tcPr>
            <w:tcW w:w="1292"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3</w:t>
            </w:r>
          </w:p>
        </w:tc>
        <w:tc>
          <w:tcPr>
            <w:tcW w:w="1024" w:type="dxa"/>
            <w:tcBorders>
              <w:top w:val="nil"/>
              <w:left w:val="nil"/>
              <w:bottom w:val="single" w:sz="8" w:space="0" w:color="auto"/>
              <w:right w:val="single" w:sz="8" w:space="0" w:color="auto"/>
            </w:tcBorders>
            <w:shd w:val="clear" w:color="auto" w:fill="auto"/>
            <w:vAlign w:val="center"/>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20</w:t>
            </w:r>
          </w:p>
        </w:tc>
        <w:tc>
          <w:tcPr>
            <w:tcW w:w="1658"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600.000,00 ₺</w:t>
            </w:r>
          </w:p>
        </w:tc>
      </w:tr>
      <w:tr w:rsidR="00BC4749" w:rsidRPr="002143D0" w:rsidTr="00FB269F">
        <w:trPr>
          <w:trHeight w:val="67"/>
          <w:jc w:val="center"/>
        </w:trPr>
        <w:tc>
          <w:tcPr>
            <w:tcW w:w="1389"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Yenice</w:t>
            </w:r>
          </w:p>
        </w:tc>
        <w:tc>
          <w:tcPr>
            <w:tcW w:w="1463"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41</w:t>
            </w:r>
          </w:p>
        </w:tc>
        <w:tc>
          <w:tcPr>
            <w:tcW w:w="1511"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12</w:t>
            </w:r>
          </w:p>
        </w:tc>
        <w:tc>
          <w:tcPr>
            <w:tcW w:w="1292"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3</w:t>
            </w:r>
          </w:p>
        </w:tc>
        <w:tc>
          <w:tcPr>
            <w:tcW w:w="1024" w:type="dxa"/>
            <w:tcBorders>
              <w:top w:val="nil"/>
              <w:left w:val="nil"/>
              <w:bottom w:val="single" w:sz="8" w:space="0" w:color="auto"/>
              <w:right w:val="single" w:sz="8" w:space="0" w:color="auto"/>
            </w:tcBorders>
            <w:shd w:val="clear" w:color="auto" w:fill="auto"/>
            <w:vAlign w:val="center"/>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56</w:t>
            </w:r>
          </w:p>
        </w:tc>
        <w:tc>
          <w:tcPr>
            <w:tcW w:w="1658"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1.680.000,00 ₺</w:t>
            </w:r>
          </w:p>
        </w:tc>
      </w:tr>
      <w:tr w:rsidR="00BC4749" w:rsidRPr="002143D0" w:rsidTr="00FB269F">
        <w:trPr>
          <w:trHeight w:val="304"/>
          <w:jc w:val="center"/>
        </w:trPr>
        <w:tc>
          <w:tcPr>
            <w:tcW w:w="1389" w:type="dxa"/>
            <w:tcBorders>
              <w:top w:val="nil"/>
              <w:left w:val="single" w:sz="8" w:space="0" w:color="auto"/>
              <w:bottom w:val="single" w:sz="8" w:space="0" w:color="auto"/>
              <w:right w:val="single" w:sz="8" w:space="0" w:color="auto"/>
            </w:tcBorders>
            <w:shd w:val="clear" w:color="000000" w:fill="FBD4B4"/>
            <w:noWrap/>
            <w:vAlign w:val="center"/>
            <w:hideMark/>
          </w:tcPr>
          <w:p w:rsidR="00BC4749" w:rsidRPr="00BC4749" w:rsidRDefault="00BC4749" w:rsidP="00BC4749">
            <w:pPr>
              <w:jc w:val="right"/>
              <w:rPr>
                <w:rFonts w:ascii="Calibri" w:hAnsi="Calibri"/>
                <w:b/>
                <w:sz w:val="16"/>
                <w:szCs w:val="16"/>
              </w:rPr>
            </w:pPr>
            <w:r w:rsidRPr="00BC4749">
              <w:rPr>
                <w:rFonts w:ascii="Calibri" w:hAnsi="Calibri"/>
                <w:b/>
                <w:sz w:val="16"/>
                <w:szCs w:val="16"/>
              </w:rPr>
              <w:t>Toplam</w:t>
            </w:r>
          </w:p>
        </w:tc>
        <w:tc>
          <w:tcPr>
            <w:tcW w:w="1463" w:type="dxa"/>
            <w:tcBorders>
              <w:top w:val="nil"/>
              <w:left w:val="nil"/>
              <w:bottom w:val="single" w:sz="8" w:space="0" w:color="auto"/>
              <w:right w:val="single" w:sz="8" w:space="0" w:color="auto"/>
            </w:tcBorders>
            <w:shd w:val="clear" w:color="000000" w:fill="FBD4B4"/>
            <w:noWrap/>
            <w:vAlign w:val="center"/>
            <w:hideMark/>
          </w:tcPr>
          <w:p w:rsidR="00BC4749" w:rsidRPr="00BC4749" w:rsidRDefault="00BC4749" w:rsidP="00BE75CA">
            <w:pPr>
              <w:jc w:val="right"/>
              <w:rPr>
                <w:rFonts w:asciiTheme="minorHAnsi" w:hAnsiTheme="minorHAnsi" w:cstheme="minorHAnsi"/>
                <w:b/>
                <w:sz w:val="16"/>
                <w:szCs w:val="16"/>
              </w:rPr>
            </w:pPr>
            <w:r w:rsidRPr="00BC4749">
              <w:rPr>
                <w:rFonts w:asciiTheme="minorHAnsi" w:hAnsiTheme="minorHAnsi" w:cstheme="minorHAnsi"/>
                <w:b/>
                <w:sz w:val="16"/>
                <w:szCs w:val="16"/>
              </w:rPr>
              <w:t>137</w:t>
            </w:r>
          </w:p>
        </w:tc>
        <w:tc>
          <w:tcPr>
            <w:tcW w:w="1511" w:type="dxa"/>
            <w:tcBorders>
              <w:top w:val="nil"/>
              <w:left w:val="nil"/>
              <w:bottom w:val="single" w:sz="8" w:space="0" w:color="auto"/>
              <w:right w:val="single" w:sz="8" w:space="0" w:color="auto"/>
            </w:tcBorders>
            <w:shd w:val="clear" w:color="000000" w:fill="FBD4B4"/>
            <w:noWrap/>
            <w:vAlign w:val="center"/>
            <w:hideMark/>
          </w:tcPr>
          <w:p w:rsidR="00BC4749" w:rsidRPr="00BC4749" w:rsidRDefault="00BC4749" w:rsidP="00BE75CA">
            <w:pPr>
              <w:jc w:val="right"/>
              <w:rPr>
                <w:rFonts w:asciiTheme="minorHAnsi" w:hAnsiTheme="minorHAnsi" w:cstheme="minorHAnsi"/>
                <w:b/>
                <w:sz w:val="16"/>
                <w:szCs w:val="16"/>
              </w:rPr>
            </w:pPr>
            <w:r w:rsidRPr="00BC4749">
              <w:rPr>
                <w:rFonts w:asciiTheme="minorHAnsi" w:hAnsiTheme="minorHAnsi" w:cstheme="minorHAnsi"/>
                <w:b/>
                <w:sz w:val="16"/>
                <w:szCs w:val="16"/>
              </w:rPr>
              <w:t>65</w:t>
            </w:r>
          </w:p>
        </w:tc>
        <w:tc>
          <w:tcPr>
            <w:tcW w:w="1292" w:type="dxa"/>
            <w:tcBorders>
              <w:top w:val="nil"/>
              <w:left w:val="nil"/>
              <w:bottom w:val="single" w:sz="8" w:space="0" w:color="auto"/>
              <w:right w:val="single" w:sz="8" w:space="0" w:color="auto"/>
            </w:tcBorders>
            <w:shd w:val="clear" w:color="000000" w:fill="FBD4B4"/>
            <w:noWrap/>
            <w:vAlign w:val="center"/>
            <w:hideMark/>
          </w:tcPr>
          <w:p w:rsidR="00BC4749" w:rsidRPr="00BC4749" w:rsidRDefault="00BC4749" w:rsidP="00BE75CA">
            <w:pPr>
              <w:jc w:val="right"/>
              <w:rPr>
                <w:rFonts w:asciiTheme="minorHAnsi" w:hAnsiTheme="minorHAnsi" w:cstheme="minorHAnsi"/>
                <w:b/>
                <w:sz w:val="16"/>
                <w:szCs w:val="16"/>
              </w:rPr>
            </w:pPr>
            <w:r w:rsidRPr="00BC4749">
              <w:rPr>
                <w:rFonts w:asciiTheme="minorHAnsi" w:hAnsiTheme="minorHAnsi" w:cstheme="minorHAnsi"/>
                <w:b/>
                <w:sz w:val="16"/>
                <w:szCs w:val="16"/>
              </w:rPr>
              <w:t>42</w:t>
            </w:r>
          </w:p>
        </w:tc>
        <w:tc>
          <w:tcPr>
            <w:tcW w:w="1024" w:type="dxa"/>
            <w:tcBorders>
              <w:top w:val="nil"/>
              <w:left w:val="nil"/>
              <w:bottom w:val="single" w:sz="8" w:space="0" w:color="auto"/>
              <w:right w:val="single" w:sz="8" w:space="0" w:color="auto"/>
            </w:tcBorders>
            <w:shd w:val="clear" w:color="000000" w:fill="FBD4B4"/>
            <w:vAlign w:val="center"/>
            <w:hideMark/>
          </w:tcPr>
          <w:p w:rsidR="00BC4749" w:rsidRPr="00BC4749" w:rsidRDefault="00BC4749" w:rsidP="00BE75CA">
            <w:pPr>
              <w:jc w:val="right"/>
              <w:rPr>
                <w:rFonts w:asciiTheme="minorHAnsi" w:hAnsiTheme="minorHAnsi" w:cstheme="minorHAnsi"/>
                <w:b/>
                <w:sz w:val="16"/>
                <w:szCs w:val="16"/>
              </w:rPr>
            </w:pPr>
            <w:r w:rsidRPr="00BC4749">
              <w:rPr>
                <w:rFonts w:asciiTheme="minorHAnsi" w:hAnsiTheme="minorHAnsi" w:cstheme="minorHAnsi"/>
                <w:b/>
                <w:sz w:val="16"/>
                <w:szCs w:val="16"/>
              </w:rPr>
              <w:t>246</w:t>
            </w:r>
          </w:p>
        </w:tc>
        <w:tc>
          <w:tcPr>
            <w:tcW w:w="1658" w:type="dxa"/>
            <w:tcBorders>
              <w:top w:val="nil"/>
              <w:left w:val="nil"/>
              <w:bottom w:val="single" w:sz="8" w:space="0" w:color="auto"/>
              <w:right w:val="single" w:sz="8" w:space="0" w:color="auto"/>
            </w:tcBorders>
            <w:shd w:val="clear" w:color="000000" w:fill="FBD4B4"/>
            <w:vAlign w:val="center"/>
            <w:hideMark/>
          </w:tcPr>
          <w:p w:rsidR="00BC4749" w:rsidRPr="005547A4" w:rsidRDefault="00BC4749" w:rsidP="00BE75CA">
            <w:pPr>
              <w:jc w:val="right"/>
              <w:rPr>
                <w:rFonts w:asciiTheme="minorHAnsi" w:hAnsiTheme="minorHAnsi" w:cstheme="minorHAnsi"/>
                <w:b/>
                <w:bCs/>
                <w:sz w:val="16"/>
                <w:szCs w:val="16"/>
              </w:rPr>
            </w:pPr>
            <w:r w:rsidRPr="005547A4">
              <w:rPr>
                <w:rFonts w:asciiTheme="minorHAnsi" w:hAnsiTheme="minorHAnsi" w:cstheme="minorHAnsi"/>
                <w:b/>
                <w:bCs/>
                <w:sz w:val="16"/>
                <w:szCs w:val="16"/>
              </w:rPr>
              <w:t>7.380.000,00 ₺</w:t>
            </w:r>
          </w:p>
        </w:tc>
      </w:tr>
      <w:tr w:rsidR="00BC4749" w:rsidRPr="002143D0" w:rsidTr="00FB269F">
        <w:trPr>
          <w:trHeight w:val="304"/>
          <w:jc w:val="center"/>
        </w:trPr>
        <w:tc>
          <w:tcPr>
            <w:tcW w:w="1389" w:type="dxa"/>
            <w:tcBorders>
              <w:top w:val="nil"/>
              <w:left w:val="single" w:sz="8" w:space="0" w:color="auto"/>
              <w:bottom w:val="single" w:sz="8" w:space="0" w:color="auto"/>
              <w:right w:val="single" w:sz="8" w:space="0" w:color="auto"/>
            </w:tcBorders>
            <w:shd w:val="clear" w:color="000000" w:fill="FBD4B4"/>
            <w:noWrap/>
            <w:vAlign w:val="center"/>
            <w:hideMark/>
          </w:tcPr>
          <w:p w:rsidR="00BC4749" w:rsidRPr="00BC4749" w:rsidRDefault="00BC4749" w:rsidP="00BC4749">
            <w:pPr>
              <w:jc w:val="right"/>
              <w:rPr>
                <w:rFonts w:ascii="Calibri" w:hAnsi="Calibri"/>
                <w:b/>
                <w:sz w:val="16"/>
                <w:szCs w:val="16"/>
              </w:rPr>
            </w:pPr>
            <w:r w:rsidRPr="00BC4749">
              <w:rPr>
                <w:rFonts w:ascii="Calibri" w:hAnsi="Calibri"/>
                <w:b/>
                <w:sz w:val="16"/>
                <w:szCs w:val="16"/>
              </w:rPr>
              <w:t>Toplam Hibe</w:t>
            </w:r>
          </w:p>
        </w:tc>
        <w:tc>
          <w:tcPr>
            <w:tcW w:w="1463" w:type="dxa"/>
            <w:tcBorders>
              <w:top w:val="nil"/>
              <w:left w:val="nil"/>
              <w:bottom w:val="single" w:sz="8" w:space="0" w:color="auto"/>
              <w:right w:val="single" w:sz="8" w:space="0" w:color="auto"/>
            </w:tcBorders>
            <w:shd w:val="clear" w:color="000000" w:fill="FBD4B4"/>
            <w:noWrap/>
            <w:vAlign w:val="center"/>
            <w:hideMark/>
          </w:tcPr>
          <w:p w:rsidR="00BC4749" w:rsidRPr="00BC4749" w:rsidRDefault="00BC4749" w:rsidP="00BE75CA">
            <w:pPr>
              <w:jc w:val="right"/>
              <w:rPr>
                <w:rFonts w:ascii="Calibri" w:hAnsi="Calibri"/>
                <w:b/>
                <w:sz w:val="16"/>
                <w:szCs w:val="16"/>
              </w:rPr>
            </w:pPr>
            <w:r w:rsidRPr="00BC4749">
              <w:rPr>
                <w:rFonts w:ascii="Calibri" w:hAnsi="Calibri"/>
                <w:b/>
                <w:sz w:val="16"/>
                <w:szCs w:val="16"/>
              </w:rPr>
              <w:t>4.110.000,00</w:t>
            </w:r>
          </w:p>
        </w:tc>
        <w:tc>
          <w:tcPr>
            <w:tcW w:w="1511" w:type="dxa"/>
            <w:tcBorders>
              <w:top w:val="nil"/>
              <w:left w:val="nil"/>
              <w:bottom w:val="single" w:sz="8" w:space="0" w:color="auto"/>
              <w:right w:val="single" w:sz="8" w:space="0" w:color="auto"/>
            </w:tcBorders>
            <w:shd w:val="clear" w:color="000000" w:fill="FBD4B4"/>
            <w:noWrap/>
            <w:vAlign w:val="center"/>
            <w:hideMark/>
          </w:tcPr>
          <w:p w:rsidR="00BC4749" w:rsidRPr="00BC4749" w:rsidRDefault="00BC4749" w:rsidP="00BE75CA">
            <w:pPr>
              <w:jc w:val="right"/>
              <w:rPr>
                <w:rFonts w:ascii="Calibri" w:hAnsi="Calibri"/>
                <w:b/>
                <w:sz w:val="16"/>
                <w:szCs w:val="16"/>
              </w:rPr>
            </w:pPr>
            <w:r w:rsidRPr="00BC4749">
              <w:rPr>
                <w:rFonts w:ascii="Calibri" w:hAnsi="Calibri"/>
                <w:b/>
                <w:sz w:val="16"/>
                <w:szCs w:val="16"/>
              </w:rPr>
              <w:t>1.980.000,00</w:t>
            </w:r>
          </w:p>
        </w:tc>
        <w:tc>
          <w:tcPr>
            <w:tcW w:w="1292" w:type="dxa"/>
            <w:tcBorders>
              <w:top w:val="nil"/>
              <w:left w:val="nil"/>
              <w:bottom w:val="single" w:sz="8" w:space="0" w:color="auto"/>
              <w:right w:val="single" w:sz="8" w:space="0" w:color="auto"/>
            </w:tcBorders>
            <w:shd w:val="clear" w:color="000000" w:fill="FBD4B4"/>
            <w:noWrap/>
            <w:vAlign w:val="center"/>
            <w:hideMark/>
          </w:tcPr>
          <w:p w:rsidR="00BC4749" w:rsidRPr="00BC4749" w:rsidRDefault="00BC4749" w:rsidP="00BE75CA">
            <w:pPr>
              <w:jc w:val="right"/>
              <w:rPr>
                <w:rFonts w:ascii="Calibri" w:hAnsi="Calibri"/>
                <w:b/>
                <w:sz w:val="16"/>
                <w:szCs w:val="16"/>
              </w:rPr>
            </w:pPr>
            <w:r w:rsidRPr="00BC4749">
              <w:rPr>
                <w:rFonts w:ascii="Calibri" w:hAnsi="Calibri"/>
                <w:b/>
                <w:sz w:val="16"/>
                <w:szCs w:val="16"/>
              </w:rPr>
              <w:t>1.290.000,00</w:t>
            </w:r>
          </w:p>
        </w:tc>
        <w:tc>
          <w:tcPr>
            <w:tcW w:w="1024" w:type="dxa"/>
            <w:tcBorders>
              <w:top w:val="nil"/>
              <w:left w:val="nil"/>
              <w:bottom w:val="single" w:sz="8" w:space="0" w:color="auto"/>
              <w:right w:val="single" w:sz="8" w:space="0" w:color="auto"/>
            </w:tcBorders>
            <w:shd w:val="clear" w:color="000000" w:fill="FBD4B4"/>
            <w:vAlign w:val="center"/>
            <w:hideMark/>
          </w:tcPr>
          <w:p w:rsidR="00BC4749" w:rsidRPr="00BC4749" w:rsidRDefault="00BC4749" w:rsidP="00BE75CA">
            <w:pPr>
              <w:jc w:val="right"/>
              <w:rPr>
                <w:rFonts w:ascii="Calibri" w:hAnsi="Calibri"/>
                <w:b/>
                <w:sz w:val="16"/>
                <w:szCs w:val="16"/>
              </w:rPr>
            </w:pPr>
            <w:r w:rsidRPr="00BC4749">
              <w:rPr>
                <w:rFonts w:ascii="Calibri" w:hAnsi="Calibri"/>
                <w:b/>
                <w:sz w:val="16"/>
                <w:szCs w:val="16"/>
              </w:rPr>
              <w:t> </w:t>
            </w:r>
          </w:p>
        </w:tc>
        <w:tc>
          <w:tcPr>
            <w:tcW w:w="1658" w:type="dxa"/>
            <w:tcBorders>
              <w:top w:val="nil"/>
              <w:left w:val="nil"/>
              <w:bottom w:val="single" w:sz="8" w:space="0" w:color="auto"/>
              <w:right w:val="single" w:sz="8" w:space="0" w:color="auto"/>
            </w:tcBorders>
            <w:shd w:val="clear" w:color="000000" w:fill="FBD4B4"/>
            <w:vAlign w:val="center"/>
            <w:hideMark/>
          </w:tcPr>
          <w:p w:rsidR="00BC4749" w:rsidRPr="005547A4" w:rsidRDefault="00BC4749" w:rsidP="00BE75CA">
            <w:pPr>
              <w:jc w:val="right"/>
              <w:rPr>
                <w:rFonts w:ascii="Calibri" w:hAnsi="Calibri"/>
                <w:sz w:val="16"/>
                <w:szCs w:val="16"/>
              </w:rPr>
            </w:pPr>
            <w:r w:rsidRPr="005547A4">
              <w:rPr>
                <w:rFonts w:ascii="Calibri" w:hAnsi="Calibri"/>
                <w:sz w:val="16"/>
                <w:szCs w:val="16"/>
              </w:rPr>
              <w:t> </w:t>
            </w:r>
          </w:p>
        </w:tc>
      </w:tr>
    </w:tbl>
    <w:p w:rsidR="00A30C1C" w:rsidRPr="002143D0" w:rsidRDefault="00A30C1C" w:rsidP="00FB269F">
      <w:pPr>
        <w:spacing w:line="276" w:lineRule="auto"/>
        <w:ind w:firstLine="680"/>
        <w:jc w:val="left"/>
        <w:rPr>
          <w:rFonts w:asciiTheme="minorHAnsi" w:hAnsiTheme="minorHAnsi"/>
          <w:b/>
          <w:bCs/>
          <w:sz w:val="22"/>
          <w:szCs w:val="22"/>
        </w:rPr>
      </w:pPr>
    </w:p>
    <w:p w:rsidR="007B0AE5" w:rsidRDefault="007B0AE5" w:rsidP="00BC4749">
      <w:pPr>
        <w:spacing w:before="60" w:line="276" w:lineRule="auto"/>
        <w:ind w:firstLine="709"/>
        <w:rPr>
          <w:rFonts w:asciiTheme="minorHAnsi" w:hAnsiTheme="minorHAnsi"/>
          <w:sz w:val="22"/>
          <w:szCs w:val="22"/>
        </w:rPr>
      </w:pPr>
    </w:p>
    <w:p w:rsidR="007B0AE5" w:rsidRDefault="007B0AE5" w:rsidP="00BC4749">
      <w:pPr>
        <w:spacing w:before="60" w:line="276" w:lineRule="auto"/>
        <w:ind w:firstLine="709"/>
        <w:rPr>
          <w:rFonts w:asciiTheme="minorHAnsi" w:hAnsiTheme="minorHAnsi"/>
          <w:sz w:val="22"/>
          <w:szCs w:val="22"/>
        </w:rPr>
      </w:pPr>
    </w:p>
    <w:p w:rsidR="00BC4749" w:rsidRPr="005547A4" w:rsidRDefault="00FB269F" w:rsidP="00BC4749">
      <w:pPr>
        <w:spacing w:before="60" w:line="276" w:lineRule="auto"/>
        <w:ind w:firstLine="709"/>
        <w:rPr>
          <w:rFonts w:asciiTheme="minorHAnsi" w:hAnsiTheme="minorHAnsi" w:cstheme="minorHAnsi"/>
          <w:sz w:val="22"/>
          <w:szCs w:val="22"/>
        </w:rPr>
      </w:pPr>
      <w:r w:rsidRPr="002143D0">
        <w:rPr>
          <w:rFonts w:asciiTheme="minorHAnsi" w:hAnsiTheme="minorHAnsi"/>
          <w:sz w:val="22"/>
          <w:szCs w:val="22"/>
        </w:rPr>
        <w:lastRenderedPageBreak/>
        <w:t xml:space="preserve">Genç Çiftçi Programı kapsamında ilimizde Hayvancılık Projeleri haricinde toplamda </w:t>
      </w:r>
      <w:r w:rsidR="00BC4749">
        <w:rPr>
          <w:rFonts w:asciiTheme="minorHAnsi" w:hAnsiTheme="minorHAnsi"/>
          <w:sz w:val="22"/>
          <w:szCs w:val="22"/>
        </w:rPr>
        <w:t>43</w:t>
      </w:r>
      <w:r w:rsidRPr="002143D0">
        <w:rPr>
          <w:rFonts w:asciiTheme="minorHAnsi" w:hAnsiTheme="minorHAnsi"/>
          <w:sz w:val="22"/>
          <w:szCs w:val="22"/>
        </w:rPr>
        <w:t xml:space="preserve"> proje hayat bulmuştur</w:t>
      </w:r>
      <w:r w:rsidR="00BC4749">
        <w:rPr>
          <w:rFonts w:asciiTheme="minorHAnsi" w:hAnsiTheme="minorHAnsi"/>
          <w:sz w:val="22"/>
          <w:szCs w:val="22"/>
        </w:rPr>
        <w:t>.</w:t>
      </w:r>
      <w:r w:rsidRPr="002143D0">
        <w:rPr>
          <w:rFonts w:asciiTheme="minorHAnsi" w:hAnsiTheme="minorHAnsi"/>
          <w:sz w:val="22"/>
          <w:szCs w:val="22"/>
        </w:rPr>
        <w:t xml:space="preserve"> </w:t>
      </w:r>
      <w:r w:rsidR="00BC4749">
        <w:rPr>
          <w:rFonts w:asciiTheme="minorHAnsi" w:hAnsiTheme="minorHAnsi"/>
          <w:sz w:val="22"/>
          <w:szCs w:val="22"/>
        </w:rPr>
        <w:t>B</w:t>
      </w:r>
      <w:r w:rsidRPr="002143D0">
        <w:rPr>
          <w:rFonts w:asciiTheme="minorHAnsi" w:hAnsiTheme="minorHAnsi"/>
          <w:sz w:val="22"/>
          <w:szCs w:val="22"/>
        </w:rPr>
        <w:t xml:space="preserve">u kapsamda Arıcılık, </w:t>
      </w:r>
      <w:r w:rsidR="00BC4749" w:rsidRPr="005547A4">
        <w:rPr>
          <w:rFonts w:asciiTheme="minorHAnsi" w:hAnsiTheme="minorHAnsi" w:cstheme="minorHAnsi"/>
          <w:sz w:val="22"/>
          <w:szCs w:val="22"/>
        </w:rPr>
        <w:t>Mantarcılık, Bağcılık, Kapama Meyve Bahçesi, Örtü altı sera gibi Ekonomik bütünlüğü olan, ilimiz ekonomisine katkıda bulunacak projeler gerçekleşmiştir. Örtü altı tesisleriyle turfanda sebze yetiştiriciliği teşvik edilmiştir. Gerçekleştirilen projeler aşağıdaki tabloda belirtilmiştir.</w:t>
      </w:r>
    </w:p>
    <w:p w:rsidR="00FB269F" w:rsidRPr="002143D0" w:rsidRDefault="00FB269F" w:rsidP="00BC4749">
      <w:pPr>
        <w:spacing w:line="276" w:lineRule="auto"/>
        <w:ind w:firstLine="709"/>
        <w:rPr>
          <w:rFonts w:asciiTheme="minorHAnsi" w:hAnsiTheme="minorHAnsi"/>
          <w:b/>
          <w:sz w:val="22"/>
          <w:szCs w:val="22"/>
        </w:rPr>
      </w:pPr>
      <w:r w:rsidRPr="002143D0">
        <w:rPr>
          <w:rFonts w:asciiTheme="minorHAnsi" w:hAnsiTheme="minorHAnsi"/>
          <w:b/>
          <w:sz w:val="22"/>
          <w:szCs w:val="22"/>
        </w:rPr>
        <w:t>201</w:t>
      </w:r>
      <w:r w:rsidR="00BC4749">
        <w:rPr>
          <w:rFonts w:asciiTheme="minorHAnsi" w:hAnsiTheme="minorHAnsi"/>
          <w:b/>
          <w:sz w:val="22"/>
          <w:szCs w:val="22"/>
        </w:rPr>
        <w:t>7</w:t>
      </w:r>
      <w:r w:rsidRPr="002143D0">
        <w:rPr>
          <w:rFonts w:asciiTheme="minorHAnsi" w:hAnsiTheme="minorHAnsi"/>
          <w:b/>
          <w:sz w:val="22"/>
          <w:szCs w:val="22"/>
        </w:rPr>
        <w:t xml:space="preserve"> yılı</w:t>
      </w:r>
      <w:r w:rsidRPr="002143D0">
        <w:rPr>
          <w:rFonts w:asciiTheme="minorHAnsi" w:hAnsiTheme="minorHAnsi"/>
          <w:sz w:val="22"/>
          <w:szCs w:val="22"/>
        </w:rPr>
        <w:t xml:space="preserve"> </w:t>
      </w:r>
      <w:r w:rsidRPr="002143D0">
        <w:rPr>
          <w:rFonts w:asciiTheme="minorHAnsi" w:hAnsiTheme="minorHAnsi"/>
          <w:b/>
          <w:sz w:val="22"/>
          <w:szCs w:val="22"/>
        </w:rPr>
        <w:t xml:space="preserve">İlçe bazında </w:t>
      </w:r>
      <w:r w:rsidRPr="002143D0">
        <w:rPr>
          <w:rFonts w:asciiTheme="minorHAnsi" w:hAnsiTheme="minorHAnsi"/>
          <w:b/>
          <w:i/>
          <w:sz w:val="22"/>
          <w:szCs w:val="22"/>
          <w:u w:val="single"/>
        </w:rPr>
        <w:t xml:space="preserve">Genç Çiftçi </w:t>
      </w:r>
      <w:r w:rsidRPr="002143D0">
        <w:rPr>
          <w:rFonts w:asciiTheme="minorHAnsi" w:hAnsiTheme="minorHAnsi"/>
          <w:b/>
          <w:sz w:val="22"/>
          <w:szCs w:val="22"/>
        </w:rPr>
        <w:t xml:space="preserve">Desteklemeleri </w:t>
      </w:r>
    </w:p>
    <w:p w:rsidR="00FB269F" w:rsidRPr="002143D0" w:rsidRDefault="00FB269F" w:rsidP="00FB269F">
      <w:pPr>
        <w:jc w:val="center"/>
        <w:rPr>
          <w:rFonts w:asciiTheme="minorHAnsi" w:hAnsiTheme="minorHAnsi"/>
          <w:b/>
          <w:sz w:val="22"/>
          <w:szCs w:val="22"/>
        </w:rPr>
      </w:pPr>
      <w:r w:rsidRPr="002143D0">
        <w:rPr>
          <w:rFonts w:asciiTheme="minorHAnsi" w:hAnsiTheme="minorHAnsi"/>
          <w:b/>
          <w:sz w:val="22"/>
          <w:szCs w:val="22"/>
        </w:rPr>
        <w:t>Kapsamında Desteklenen İlçe Bazında Bitkisel Üretim ve diğer Konular Hibe Tutarları</w:t>
      </w:r>
    </w:p>
    <w:tbl>
      <w:tblPr>
        <w:tblW w:w="8353" w:type="dxa"/>
        <w:jc w:val="center"/>
        <w:tblCellMar>
          <w:left w:w="70" w:type="dxa"/>
          <w:right w:w="70" w:type="dxa"/>
        </w:tblCellMar>
        <w:tblLook w:val="04A0" w:firstRow="1" w:lastRow="0" w:firstColumn="1" w:lastColumn="0" w:noHBand="0" w:noVBand="1"/>
      </w:tblPr>
      <w:tblGrid>
        <w:gridCol w:w="1070"/>
        <w:gridCol w:w="1126"/>
        <w:gridCol w:w="1164"/>
        <w:gridCol w:w="995"/>
        <w:gridCol w:w="873"/>
        <w:gridCol w:w="1270"/>
        <w:gridCol w:w="786"/>
        <w:gridCol w:w="1069"/>
      </w:tblGrid>
      <w:tr w:rsidR="00FB269F" w:rsidRPr="002143D0" w:rsidTr="00FB269F">
        <w:trPr>
          <w:trHeight w:val="699"/>
          <w:jc w:val="center"/>
        </w:trPr>
        <w:tc>
          <w:tcPr>
            <w:tcW w:w="1070" w:type="dxa"/>
            <w:tcBorders>
              <w:top w:val="single" w:sz="8" w:space="0" w:color="auto"/>
              <w:left w:val="single" w:sz="8" w:space="0" w:color="auto"/>
              <w:bottom w:val="single" w:sz="8" w:space="0" w:color="auto"/>
              <w:right w:val="single" w:sz="8" w:space="0" w:color="auto"/>
            </w:tcBorders>
            <w:shd w:val="clear" w:color="000000" w:fill="FBD4B4"/>
            <w:noWrap/>
            <w:vAlign w:val="center"/>
            <w:hideMark/>
          </w:tcPr>
          <w:p w:rsidR="00FB269F" w:rsidRPr="002143D0" w:rsidRDefault="00FB269F" w:rsidP="00FB269F">
            <w:pPr>
              <w:jc w:val="center"/>
              <w:rPr>
                <w:rFonts w:ascii="Calibri" w:hAnsi="Calibri"/>
                <w:b/>
                <w:bCs/>
                <w:sz w:val="16"/>
                <w:szCs w:val="16"/>
              </w:rPr>
            </w:pPr>
            <w:r w:rsidRPr="002143D0">
              <w:rPr>
                <w:rFonts w:ascii="Calibri" w:hAnsi="Calibri"/>
                <w:b/>
                <w:bCs/>
                <w:sz w:val="16"/>
                <w:szCs w:val="16"/>
              </w:rPr>
              <w:t>İlçeler</w:t>
            </w:r>
          </w:p>
        </w:tc>
        <w:tc>
          <w:tcPr>
            <w:tcW w:w="1126" w:type="dxa"/>
            <w:tcBorders>
              <w:top w:val="single" w:sz="8" w:space="0" w:color="auto"/>
              <w:left w:val="nil"/>
              <w:bottom w:val="single" w:sz="8" w:space="0" w:color="auto"/>
              <w:right w:val="single" w:sz="8" w:space="0" w:color="auto"/>
            </w:tcBorders>
            <w:shd w:val="clear" w:color="000000" w:fill="FBD4B4"/>
            <w:noWrap/>
            <w:vAlign w:val="center"/>
            <w:hideMark/>
          </w:tcPr>
          <w:p w:rsidR="00FB269F" w:rsidRPr="002143D0" w:rsidRDefault="00FB269F" w:rsidP="00FB269F">
            <w:pPr>
              <w:jc w:val="center"/>
              <w:rPr>
                <w:rFonts w:ascii="Calibri" w:hAnsi="Calibri"/>
                <w:b/>
                <w:bCs/>
                <w:sz w:val="16"/>
                <w:szCs w:val="16"/>
              </w:rPr>
            </w:pPr>
            <w:r w:rsidRPr="002143D0">
              <w:rPr>
                <w:rFonts w:ascii="Calibri" w:hAnsi="Calibri"/>
                <w:b/>
                <w:bCs/>
                <w:sz w:val="16"/>
                <w:szCs w:val="16"/>
              </w:rPr>
              <w:t>Arıcılık (Ad)</w:t>
            </w:r>
          </w:p>
        </w:tc>
        <w:tc>
          <w:tcPr>
            <w:tcW w:w="1164" w:type="dxa"/>
            <w:tcBorders>
              <w:top w:val="single" w:sz="8" w:space="0" w:color="auto"/>
              <w:left w:val="nil"/>
              <w:bottom w:val="single" w:sz="8" w:space="0" w:color="auto"/>
              <w:right w:val="single" w:sz="8" w:space="0" w:color="auto"/>
            </w:tcBorders>
            <w:shd w:val="clear" w:color="000000" w:fill="FBD4B4"/>
            <w:noWrap/>
            <w:vAlign w:val="center"/>
            <w:hideMark/>
          </w:tcPr>
          <w:p w:rsidR="00FB269F" w:rsidRPr="002143D0" w:rsidRDefault="00FB269F" w:rsidP="00FB269F">
            <w:pPr>
              <w:jc w:val="center"/>
              <w:rPr>
                <w:rFonts w:ascii="Calibri" w:hAnsi="Calibri"/>
                <w:b/>
                <w:bCs/>
                <w:sz w:val="16"/>
                <w:szCs w:val="16"/>
              </w:rPr>
            </w:pPr>
            <w:r w:rsidRPr="002143D0">
              <w:rPr>
                <w:rFonts w:ascii="Calibri" w:hAnsi="Calibri"/>
                <w:b/>
                <w:bCs/>
                <w:sz w:val="16"/>
                <w:szCs w:val="16"/>
              </w:rPr>
              <w:t>Bağcılık ve Üzümsü Bitkiler (Ad)</w:t>
            </w:r>
          </w:p>
        </w:tc>
        <w:tc>
          <w:tcPr>
            <w:tcW w:w="995" w:type="dxa"/>
            <w:tcBorders>
              <w:top w:val="single" w:sz="8" w:space="0" w:color="auto"/>
              <w:left w:val="nil"/>
              <w:bottom w:val="single" w:sz="8" w:space="0" w:color="auto"/>
              <w:right w:val="single" w:sz="8" w:space="0" w:color="auto"/>
            </w:tcBorders>
            <w:shd w:val="clear" w:color="000000" w:fill="FBD4B4"/>
            <w:noWrap/>
            <w:vAlign w:val="center"/>
            <w:hideMark/>
          </w:tcPr>
          <w:p w:rsidR="00FB269F" w:rsidRPr="002143D0" w:rsidRDefault="00FB269F" w:rsidP="00FB269F">
            <w:pPr>
              <w:jc w:val="center"/>
              <w:rPr>
                <w:rFonts w:ascii="Calibri" w:hAnsi="Calibri"/>
                <w:b/>
                <w:bCs/>
                <w:sz w:val="16"/>
                <w:szCs w:val="16"/>
              </w:rPr>
            </w:pPr>
            <w:r w:rsidRPr="002143D0">
              <w:rPr>
                <w:rFonts w:ascii="Calibri" w:hAnsi="Calibri"/>
                <w:b/>
                <w:bCs/>
                <w:sz w:val="16"/>
                <w:szCs w:val="16"/>
              </w:rPr>
              <w:t>Kanatlı (Ad)</w:t>
            </w:r>
          </w:p>
        </w:tc>
        <w:tc>
          <w:tcPr>
            <w:tcW w:w="873" w:type="dxa"/>
            <w:tcBorders>
              <w:top w:val="single" w:sz="8" w:space="0" w:color="auto"/>
              <w:left w:val="nil"/>
              <w:bottom w:val="single" w:sz="8" w:space="0" w:color="auto"/>
              <w:right w:val="single" w:sz="8" w:space="0" w:color="auto"/>
            </w:tcBorders>
            <w:shd w:val="clear" w:color="000000" w:fill="FBD4B4"/>
            <w:vAlign w:val="center"/>
            <w:hideMark/>
          </w:tcPr>
          <w:p w:rsidR="00FB269F" w:rsidRPr="002143D0" w:rsidRDefault="00FB269F" w:rsidP="00FB269F">
            <w:pPr>
              <w:jc w:val="center"/>
              <w:rPr>
                <w:rFonts w:ascii="Calibri" w:hAnsi="Calibri"/>
                <w:b/>
                <w:bCs/>
                <w:sz w:val="16"/>
                <w:szCs w:val="16"/>
              </w:rPr>
            </w:pPr>
            <w:r w:rsidRPr="002143D0">
              <w:rPr>
                <w:rFonts w:ascii="Calibri" w:hAnsi="Calibri"/>
                <w:b/>
                <w:bCs/>
                <w:sz w:val="16"/>
                <w:szCs w:val="16"/>
              </w:rPr>
              <w:t>Kapama Meyve Bahçesi (Ad)</w:t>
            </w:r>
          </w:p>
        </w:tc>
        <w:tc>
          <w:tcPr>
            <w:tcW w:w="1270" w:type="dxa"/>
            <w:tcBorders>
              <w:top w:val="single" w:sz="8" w:space="0" w:color="auto"/>
              <w:left w:val="nil"/>
              <w:bottom w:val="single" w:sz="8" w:space="0" w:color="auto"/>
              <w:right w:val="single" w:sz="8" w:space="0" w:color="auto"/>
            </w:tcBorders>
            <w:shd w:val="clear" w:color="000000" w:fill="FBD4B4"/>
            <w:vAlign w:val="center"/>
            <w:hideMark/>
          </w:tcPr>
          <w:p w:rsidR="00FB269F" w:rsidRPr="002143D0" w:rsidRDefault="00FB269F" w:rsidP="00FB269F">
            <w:pPr>
              <w:jc w:val="center"/>
              <w:rPr>
                <w:rFonts w:ascii="Calibri" w:hAnsi="Calibri"/>
                <w:b/>
                <w:bCs/>
                <w:sz w:val="16"/>
                <w:szCs w:val="16"/>
              </w:rPr>
            </w:pPr>
            <w:r w:rsidRPr="002143D0">
              <w:rPr>
                <w:rFonts w:ascii="Calibri" w:hAnsi="Calibri"/>
                <w:b/>
                <w:bCs/>
                <w:sz w:val="16"/>
                <w:szCs w:val="16"/>
              </w:rPr>
              <w:t>Örtüaltı Tesisi (Ad)</w:t>
            </w:r>
          </w:p>
        </w:tc>
        <w:tc>
          <w:tcPr>
            <w:tcW w:w="786" w:type="dxa"/>
            <w:tcBorders>
              <w:top w:val="single" w:sz="8" w:space="0" w:color="auto"/>
              <w:left w:val="nil"/>
              <w:bottom w:val="single" w:sz="8" w:space="0" w:color="auto"/>
              <w:right w:val="single" w:sz="8" w:space="0" w:color="auto"/>
            </w:tcBorders>
            <w:shd w:val="clear" w:color="000000" w:fill="FBD4B4"/>
            <w:vAlign w:val="center"/>
            <w:hideMark/>
          </w:tcPr>
          <w:p w:rsidR="00FB269F" w:rsidRPr="002143D0" w:rsidRDefault="00FB269F" w:rsidP="00FB269F">
            <w:pPr>
              <w:jc w:val="center"/>
              <w:rPr>
                <w:rFonts w:ascii="Calibri" w:hAnsi="Calibri"/>
                <w:b/>
                <w:bCs/>
                <w:sz w:val="16"/>
                <w:szCs w:val="16"/>
              </w:rPr>
            </w:pPr>
            <w:r w:rsidRPr="002143D0">
              <w:rPr>
                <w:rFonts w:ascii="Calibri" w:hAnsi="Calibri"/>
                <w:b/>
                <w:bCs/>
                <w:sz w:val="16"/>
                <w:szCs w:val="16"/>
              </w:rPr>
              <w:t>Toplam Proje (Ad)</w:t>
            </w:r>
          </w:p>
        </w:tc>
        <w:tc>
          <w:tcPr>
            <w:tcW w:w="1069" w:type="dxa"/>
            <w:tcBorders>
              <w:top w:val="single" w:sz="8" w:space="0" w:color="auto"/>
              <w:left w:val="nil"/>
              <w:bottom w:val="single" w:sz="8" w:space="0" w:color="auto"/>
              <w:right w:val="single" w:sz="8" w:space="0" w:color="auto"/>
            </w:tcBorders>
            <w:shd w:val="clear" w:color="000000" w:fill="FBD4B4"/>
            <w:vAlign w:val="center"/>
            <w:hideMark/>
          </w:tcPr>
          <w:p w:rsidR="00FB269F" w:rsidRPr="002143D0" w:rsidRDefault="00FB269F" w:rsidP="00271F38">
            <w:pPr>
              <w:jc w:val="center"/>
              <w:rPr>
                <w:rFonts w:ascii="Calibri" w:hAnsi="Calibri"/>
                <w:b/>
                <w:bCs/>
                <w:sz w:val="16"/>
                <w:szCs w:val="16"/>
              </w:rPr>
            </w:pPr>
            <w:r w:rsidRPr="002143D0">
              <w:rPr>
                <w:rFonts w:ascii="Calibri" w:hAnsi="Calibri"/>
                <w:b/>
                <w:bCs/>
                <w:sz w:val="16"/>
                <w:szCs w:val="16"/>
              </w:rPr>
              <w:t>Toplam Hibe (</w:t>
            </w:r>
            <w:r w:rsidR="00271F38" w:rsidRPr="002143D0">
              <w:rPr>
                <w:rFonts w:ascii="Calibri" w:hAnsi="Calibri"/>
                <w:b/>
                <w:bCs/>
                <w:sz w:val="16"/>
                <w:szCs w:val="16"/>
              </w:rPr>
              <w:t>₺</w:t>
            </w:r>
            <w:r w:rsidRPr="002143D0">
              <w:rPr>
                <w:rFonts w:ascii="Calibri" w:hAnsi="Calibri"/>
                <w:b/>
                <w:bCs/>
                <w:sz w:val="16"/>
                <w:szCs w:val="16"/>
              </w:rPr>
              <w:t>)</w:t>
            </w:r>
          </w:p>
        </w:tc>
      </w:tr>
      <w:tr w:rsidR="00BC4749" w:rsidRPr="002143D0" w:rsidTr="00FB269F">
        <w:trPr>
          <w:trHeight w:val="161"/>
          <w:jc w:val="center"/>
        </w:trPr>
        <w:tc>
          <w:tcPr>
            <w:tcW w:w="1070"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Ayvacık</w:t>
            </w:r>
          </w:p>
        </w:tc>
        <w:tc>
          <w:tcPr>
            <w:tcW w:w="1126"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1164"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995"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873"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270"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786"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6</w:t>
            </w:r>
          </w:p>
        </w:tc>
        <w:tc>
          <w:tcPr>
            <w:tcW w:w="1069"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180.000,00 ₺</w:t>
            </w:r>
          </w:p>
        </w:tc>
      </w:tr>
      <w:tr w:rsidR="00BC4749" w:rsidRPr="002143D0" w:rsidTr="00FB269F">
        <w:trPr>
          <w:trHeight w:val="78"/>
          <w:jc w:val="center"/>
        </w:trPr>
        <w:tc>
          <w:tcPr>
            <w:tcW w:w="1070"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Bayramiç</w:t>
            </w:r>
          </w:p>
        </w:tc>
        <w:tc>
          <w:tcPr>
            <w:tcW w:w="1126"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164"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995"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873"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1270"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786"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w:t>
            </w:r>
          </w:p>
        </w:tc>
        <w:tc>
          <w:tcPr>
            <w:tcW w:w="1069"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30.000,00 ₺</w:t>
            </w:r>
          </w:p>
        </w:tc>
      </w:tr>
      <w:tr w:rsidR="00BC4749" w:rsidRPr="002143D0" w:rsidTr="00FB269F">
        <w:trPr>
          <w:trHeight w:val="152"/>
          <w:jc w:val="center"/>
        </w:trPr>
        <w:tc>
          <w:tcPr>
            <w:tcW w:w="1070"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Biga</w:t>
            </w:r>
          </w:p>
        </w:tc>
        <w:tc>
          <w:tcPr>
            <w:tcW w:w="1126"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1164"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995"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873"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270"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786"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7</w:t>
            </w:r>
          </w:p>
        </w:tc>
        <w:tc>
          <w:tcPr>
            <w:tcW w:w="1069"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210.000,00 ₺</w:t>
            </w:r>
          </w:p>
        </w:tc>
      </w:tr>
      <w:tr w:rsidR="00BC4749" w:rsidRPr="002143D0" w:rsidTr="00FB269F">
        <w:trPr>
          <w:trHeight w:val="83"/>
          <w:jc w:val="center"/>
        </w:trPr>
        <w:tc>
          <w:tcPr>
            <w:tcW w:w="1070"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Bozcaada</w:t>
            </w:r>
          </w:p>
        </w:tc>
        <w:tc>
          <w:tcPr>
            <w:tcW w:w="1126"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164"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995"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873"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1270"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786"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5</w:t>
            </w:r>
          </w:p>
        </w:tc>
        <w:tc>
          <w:tcPr>
            <w:tcW w:w="1069"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150.000,00 ₺</w:t>
            </w:r>
          </w:p>
        </w:tc>
      </w:tr>
      <w:tr w:rsidR="00BC4749" w:rsidRPr="002143D0" w:rsidTr="00FB269F">
        <w:trPr>
          <w:trHeight w:val="130"/>
          <w:jc w:val="center"/>
        </w:trPr>
        <w:tc>
          <w:tcPr>
            <w:tcW w:w="1070"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Çan</w:t>
            </w:r>
          </w:p>
        </w:tc>
        <w:tc>
          <w:tcPr>
            <w:tcW w:w="1126"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1164"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995"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873"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1270"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786"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2</w:t>
            </w:r>
          </w:p>
        </w:tc>
        <w:tc>
          <w:tcPr>
            <w:tcW w:w="1069"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60.000,00 ₺</w:t>
            </w:r>
          </w:p>
        </w:tc>
      </w:tr>
      <w:tr w:rsidR="00BC4749" w:rsidRPr="002143D0" w:rsidTr="00FB269F">
        <w:trPr>
          <w:trHeight w:val="61"/>
          <w:jc w:val="center"/>
        </w:trPr>
        <w:tc>
          <w:tcPr>
            <w:tcW w:w="1070"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Eceabat</w:t>
            </w:r>
          </w:p>
        </w:tc>
        <w:tc>
          <w:tcPr>
            <w:tcW w:w="1126"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164"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995"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873"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270"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786"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p>
        </w:tc>
        <w:tc>
          <w:tcPr>
            <w:tcW w:w="1069"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 </w:t>
            </w:r>
          </w:p>
        </w:tc>
      </w:tr>
      <w:tr w:rsidR="00BC4749" w:rsidRPr="002143D0" w:rsidTr="00FB269F">
        <w:trPr>
          <w:trHeight w:val="136"/>
          <w:jc w:val="center"/>
        </w:trPr>
        <w:tc>
          <w:tcPr>
            <w:tcW w:w="1070"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Ezine</w:t>
            </w:r>
          </w:p>
        </w:tc>
        <w:tc>
          <w:tcPr>
            <w:tcW w:w="1126"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1164"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995"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873"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270"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786"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5</w:t>
            </w:r>
          </w:p>
        </w:tc>
        <w:tc>
          <w:tcPr>
            <w:tcW w:w="1069"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150.000,00 ₺</w:t>
            </w:r>
          </w:p>
        </w:tc>
      </w:tr>
      <w:tr w:rsidR="00BC4749" w:rsidRPr="002143D0" w:rsidTr="00FB269F">
        <w:trPr>
          <w:trHeight w:val="197"/>
          <w:jc w:val="center"/>
        </w:trPr>
        <w:tc>
          <w:tcPr>
            <w:tcW w:w="1070"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Gelibolu</w:t>
            </w:r>
          </w:p>
        </w:tc>
        <w:tc>
          <w:tcPr>
            <w:tcW w:w="1126"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164"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995"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873"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270"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786"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p>
        </w:tc>
        <w:tc>
          <w:tcPr>
            <w:tcW w:w="1069"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p>
        </w:tc>
      </w:tr>
      <w:tr w:rsidR="00BC4749" w:rsidRPr="002143D0" w:rsidTr="00FB269F">
        <w:trPr>
          <w:trHeight w:val="128"/>
          <w:jc w:val="center"/>
        </w:trPr>
        <w:tc>
          <w:tcPr>
            <w:tcW w:w="1070"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Gökçeada</w:t>
            </w:r>
          </w:p>
        </w:tc>
        <w:tc>
          <w:tcPr>
            <w:tcW w:w="1126"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1164"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995"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873"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270"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786"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3</w:t>
            </w:r>
          </w:p>
        </w:tc>
        <w:tc>
          <w:tcPr>
            <w:tcW w:w="1069"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90.000,00 ₺</w:t>
            </w:r>
          </w:p>
        </w:tc>
      </w:tr>
      <w:tr w:rsidR="00BC4749" w:rsidRPr="002143D0" w:rsidTr="00FB269F">
        <w:trPr>
          <w:trHeight w:val="60"/>
          <w:jc w:val="center"/>
        </w:trPr>
        <w:tc>
          <w:tcPr>
            <w:tcW w:w="1070"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Lapseki</w:t>
            </w:r>
          </w:p>
        </w:tc>
        <w:tc>
          <w:tcPr>
            <w:tcW w:w="1126"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164"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995"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873"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1270"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786"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8</w:t>
            </w:r>
          </w:p>
        </w:tc>
        <w:tc>
          <w:tcPr>
            <w:tcW w:w="1069"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240.000,00 ₺</w:t>
            </w:r>
          </w:p>
        </w:tc>
      </w:tr>
      <w:tr w:rsidR="00BC4749" w:rsidRPr="002143D0" w:rsidTr="00FB269F">
        <w:trPr>
          <w:trHeight w:val="119"/>
          <w:jc w:val="center"/>
        </w:trPr>
        <w:tc>
          <w:tcPr>
            <w:tcW w:w="1070"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Merkez</w:t>
            </w:r>
          </w:p>
        </w:tc>
        <w:tc>
          <w:tcPr>
            <w:tcW w:w="1126"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164"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995"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873"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1270"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786"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3</w:t>
            </w:r>
          </w:p>
        </w:tc>
        <w:tc>
          <w:tcPr>
            <w:tcW w:w="1069"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90.000,00 ₺</w:t>
            </w:r>
          </w:p>
        </w:tc>
      </w:tr>
      <w:tr w:rsidR="00BC4749" w:rsidRPr="002143D0" w:rsidTr="00FB269F">
        <w:trPr>
          <w:trHeight w:val="195"/>
          <w:jc w:val="center"/>
        </w:trPr>
        <w:tc>
          <w:tcPr>
            <w:tcW w:w="1070"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Yenice</w:t>
            </w:r>
          </w:p>
        </w:tc>
        <w:tc>
          <w:tcPr>
            <w:tcW w:w="1126"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164"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995"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873"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1270"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786"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3</w:t>
            </w:r>
          </w:p>
        </w:tc>
        <w:tc>
          <w:tcPr>
            <w:tcW w:w="1069"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90.000,00 ₺</w:t>
            </w:r>
          </w:p>
        </w:tc>
      </w:tr>
      <w:tr w:rsidR="00BC4749" w:rsidRPr="002143D0" w:rsidTr="00FB269F">
        <w:trPr>
          <w:trHeight w:val="258"/>
          <w:jc w:val="center"/>
        </w:trPr>
        <w:tc>
          <w:tcPr>
            <w:tcW w:w="1070" w:type="dxa"/>
            <w:tcBorders>
              <w:top w:val="nil"/>
              <w:left w:val="single" w:sz="8" w:space="0" w:color="auto"/>
              <w:bottom w:val="single" w:sz="8" w:space="0" w:color="auto"/>
              <w:right w:val="single" w:sz="8" w:space="0" w:color="auto"/>
            </w:tcBorders>
            <w:shd w:val="clear" w:color="000000" w:fill="FBD4B4"/>
            <w:noWrap/>
            <w:vAlign w:val="center"/>
            <w:hideMark/>
          </w:tcPr>
          <w:p w:rsidR="00BC4749" w:rsidRPr="002143D0" w:rsidRDefault="00BC4749" w:rsidP="00BC4749">
            <w:pPr>
              <w:jc w:val="right"/>
              <w:rPr>
                <w:rFonts w:ascii="Calibri" w:hAnsi="Calibri"/>
                <w:b/>
                <w:bCs/>
                <w:sz w:val="16"/>
                <w:szCs w:val="16"/>
              </w:rPr>
            </w:pPr>
            <w:r w:rsidRPr="002143D0">
              <w:rPr>
                <w:rFonts w:ascii="Calibri" w:hAnsi="Calibri"/>
                <w:b/>
                <w:bCs/>
                <w:sz w:val="16"/>
                <w:szCs w:val="16"/>
              </w:rPr>
              <w:t>Toplam</w:t>
            </w:r>
          </w:p>
        </w:tc>
        <w:tc>
          <w:tcPr>
            <w:tcW w:w="1126" w:type="dxa"/>
            <w:tcBorders>
              <w:top w:val="nil"/>
              <w:left w:val="nil"/>
              <w:bottom w:val="single" w:sz="8" w:space="0" w:color="auto"/>
              <w:right w:val="single" w:sz="8" w:space="0" w:color="auto"/>
            </w:tcBorders>
            <w:shd w:val="clear" w:color="000000" w:fill="FBD4B4"/>
            <w:noWrap/>
            <w:vAlign w:val="center"/>
            <w:hideMark/>
          </w:tcPr>
          <w:p w:rsidR="00BC4749" w:rsidRPr="005547A4" w:rsidRDefault="00BC4749"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10</w:t>
            </w:r>
          </w:p>
        </w:tc>
        <w:tc>
          <w:tcPr>
            <w:tcW w:w="1164" w:type="dxa"/>
            <w:tcBorders>
              <w:top w:val="nil"/>
              <w:left w:val="nil"/>
              <w:bottom w:val="single" w:sz="8" w:space="0" w:color="auto"/>
              <w:right w:val="single" w:sz="8" w:space="0" w:color="auto"/>
            </w:tcBorders>
            <w:shd w:val="clear" w:color="000000" w:fill="FBD4B4"/>
            <w:noWrap/>
            <w:vAlign w:val="center"/>
            <w:hideMark/>
          </w:tcPr>
          <w:p w:rsidR="00BC4749" w:rsidRPr="005547A4" w:rsidRDefault="00BC4749"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2</w:t>
            </w:r>
          </w:p>
        </w:tc>
        <w:tc>
          <w:tcPr>
            <w:tcW w:w="995" w:type="dxa"/>
            <w:tcBorders>
              <w:top w:val="nil"/>
              <w:left w:val="nil"/>
              <w:bottom w:val="single" w:sz="8" w:space="0" w:color="auto"/>
              <w:right w:val="single" w:sz="8" w:space="0" w:color="auto"/>
            </w:tcBorders>
            <w:shd w:val="clear" w:color="000000" w:fill="FBD4B4"/>
            <w:noWrap/>
            <w:vAlign w:val="center"/>
            <w:hideMark/>
          </w:tcPr>
          <w:p w:rsidR="00BC4749" w:rsidRPr="005547A4" w:rsidRDefault="00BC4749"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7</w:t>
            </w:r>
          </w:p>
        </w:tc>
        <w:tc>
          <w:tcPr>
            <w:tcW w:w="873" w:type="dxa"/>
            <w:tcBorders>
              <w:top w:val="nil"/>
              <w:left w:val="nil"/>
              <w:bottom w:val="single" w:sz="8" w:space="0" w:color="auto"/>
              <w:right w:val="single" w:sz="8" w:space="0" w:color="auto"/>
            </w:tcBorders>
            <w:shd w:val="clear" w:color="000000" w:fill="FBD4B4"/>
            <w:vAlign w:val="center"/>
            <w:hideMark/>
          </w:tcPr>
          <w:p w:rsidR="00BC4749" w:rsidRPr="005547A4" w:rsidRDefault="00BC4749"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11</w:t>
            </w:r>
          </w:p>
        </w:tc>
        <w:tc>
          <w:tcPr>
            <w:tcW w:w="1270" w:type="dxa"/>
            <w:tcBorders>
              <w:top w:val="nil"/>
              <w:left w:val="nil"/>
              <w:bottom w:val="single" w:sz="8" w:space="0" w:color="auto"/>
              <w:right w:val="single" w:sz="8" w:space="0" w:color="auto"/>
            </w:tcBorders>
            <w:shd w:val="clear" w:color="000000" w:fill="FBD4B4"/>
            <w:vAlign w:val="center"/>
            <w:hideMark/>
          </w:tcPr>
          <w:p w:rsidR="00BC4749" w:rsidRPr="005547A4" w:rsidRDefault="00BC4749"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13</w:t>
            </w:r>
          </w:p>
        </w:tc>
        <w:tc>
          <w:tcPr>
            <w:tcW w:w="786" w:type="dxa"/>
            <w:tcBorders>
              <w:top w:val="nil"/>
              <w:left w:val="nil"/>
              <w:bottom w:val="single" w:sz="8" w:space="0" w:color="auto"/>
              <w:right w:val="single" w:sz="8" w:space="0" w:color="auto"/>
            </w:tcBorders>
            <w:shd w:val="clear" w:color="000000" w:fill="FBD4B4"/>
            <w:vAlign w:val="center"/>
            <w:hideMark/>
          </w:tcPr>
          <w:p w:rsidR="00BC4749" w:rsidRPr="005547A4" w:rsidRDefault="00BC4749" w:rsidP="00BE75CA">
            <w:pPr>
              <w:jc w:val="right"/>
              <w:rPr>
                <w:rFonts w:asciiTheme="minorHAnsi" w:hAnsiTheme="minorHAnsi" w:cstheme="minorHAnsi"/>
                <w:b/>
                <w:bCs/>
                <w:sz w:val="16"/>
                <w:szCs w:val="16"/>
              </w:rPr>
            </w:pPr>
            <w:r w:rsidRPr="005547A4">
              <w:rPr>
                <w:rFonts w:asciiTheme="minorHAnsi" w:hAnsiTheme="minorHAnsi" w:cstheme="minorHAnsi"/>
                <w:b/>
                <w:bCs/>
                <w:sz w:val="16"/>
                <w:szCs w:val="16"/>
              </w:rPr>
              <w:t>43</w:t>
            </w:r>
          </w:p>
        </w:tc>
        <w:tc>
          <w:tcPr>
            <w:tcW w:w="1069" w:type="dxa"/>
            <w:tcBorders>
              <w:top w:val="nil"/>
              <w:left w:val="nil"/>
              <w:bottom w:val="single" w:sz="8" w:space="0" w:color="auto"/>
              <w:right w:val="single" w:sz="8" w:space="0" w:color="auto"/>
            </w:tcBorders>
            <w:shd w:val="clear" w:color="000000" w:fill="FBD4B4"/>
            <w:vAlign w:val="center"/>
            <w:hideMark/>
          </w:tcPr>
          <w:p w:rsidR="00BC4749" w:rsidRPr="005547A4" w:rsidRDefault="00BC4749" w:rsidP="00BE75CA">
            <w:pPr>
              <w:jc w:val="right"/>
              <w:rPr>
                <w:rFonts w:asciiTheme="minorHAnsi" w:hAnsiTheme="minorHAnsi" w:cstheme="minorHAnsi"/>
                <w:b/>
                <w:bCs/>
                <w:sz w:val="16"/>
                <w:szCs w:val="16"/>
              </w:rPr>
            </w:pPr>
            <w:r w:rsidRPr="005547A4">
              <w:rPr>
                <w:rFonts w:asciiTheme="minorHAnsi" w:hAnsiTheme="minorHAnsi" w:cstheme="minorHAnsi"/>
                <w:b/>
                <w:bCs/>
                <w:sz w:val="16"/>
                <w:szCs w:val="16"/>
              </w:rPr>
              <w:t> </w:t>
            </w:r>
          </w:p>
        </w:tc>
      </w:tr>
      <w:tr w:rsidR="00BC4749" w:rsidRPr="002143D0" w:rsidTr="00FB269F">
        <w:trPr>
          <w:trHeight w:val="258"/>
          <w:jc w:val="center"/>
        </w:trPr>
        <w:tc>
          <w:tcPr>
            <w:tcW w:w="1070" w:type="dxa"/>
            <w:tcBorders>
              <w:top w:val="nil"/>
              <w:left w:val="single" w:sz="8" w:space="0" w:color="auto"/>
              <w:bottom w:val="single" w:sz="8" w:space="0" w:color="auto"/>
              <w:right w:val="single" w:sz="8" w:space="0" w:color="auto"/>
            </w:tcBorders>
            <w:shd w:val="clear" w:color="000000" w:fill="FBD4B4"/>
            <w:noWrap/>
            <w:vAlign w:val="center"/>
            <w:hideMark/>
          </w:tcPr>
          <w:p w:rsidR="00BC4749" w:rsidRPr="002143D0" w:rsidRDefault="00BC4749" w:rsidP="00BC4749">
            <w:pPr>
              <w:jc w:val="right"/>
              <w:rPr>
                <w:rFonts w:ascii="Calibri" w:hAnsi="Calibri"/>
                <w:b/>
                <w:bCs/>
                <w:sz w:val="16"/>
                <w:szCs w:val="16"/>
              </w:rPr>
            </w:pPr>
            <w:r w:rsidRPr="002143D0">
              <w:rPr>
                <w:rFonts w:ascii="Calibri" w:hAnsi="Calibri"/>
                <w:b/>
                <w:bCs/>
                <w:sz w:val="16"/>
                <w:szCs w:val="16"/>
              </w:rPr>
              <w:t>Toplam Hibe</w:t>
            </w:r>
          </w:p>
        </w:tc>
        <w:tc>
          <w:tcPr>
            <w:tcW w:w="1126" w:type="dxa"/>
            <w:tcBorders>
              <w:top w:val="nil"/>
              <w:left w:val="nil"/>
              <w:bottom w:val="single" w:sz="8" w:space="0" w:color="auto"/>
              <w:right w:val="single" w:sz="8" w:space="0" w:color="auto"/>
            </w:tcBorders>
            <w:shd w:val="clear" w:color="000000" w:fill="FBD4B4"/>
            <w:noWrap/>
            <w:vAlign w:val="center"/>
            <w:hideMark/>
          </w:tcPr>
          <w:p w:rsidR="00BC4749" w:rsidRPr="005547A4" w:rsidRDefault="00BC4749" w:rsidP="00BE75CA">
            <w:pPr>
              <w:jc w:val="right"/>
              <w:rPr>
                <w:rFonts w:asciiTheme="minorHAnsi" w:hAnsiTheme="minorHAnsi" w:cstheme="minorHAnsi"/>
                <w:b/>
                <w:bCs/>
                <w:sz w:val="16"/>
                <w:szCs w:val="16"/>
              </w:rPr>
            </w:pPr>
            <w:r w:rsidRPr="005547A4">
              <w:rPr>
                <w:rFonts w:asciiTheme="minorHAnsi" w:hAnsiTheme="minorHAnsi" w:cstheme="minorHAnsi"/>
                <w:b/>
                <w:bCs/>
                <w:sz w:val="16"/>
                <w:szCs w:val="16"/>
              </w:rPr>
              <w:t>300.000,00</w:t>
            </w:r>
          </w:p>
        </w:tc>
        <w:tc>
          <w:tcPr>
            <w:tcW w:w="1164" w:type="dxa"/>
            <w:tcBorders>
              <w:top w:val="nil"/>
              <w:left w:val="nil"/>
              <w:bottom w:val="single" w:sz="8" w:space="0" w:color="auto"/>
              <w:right w:val="single" w:sz="8" w:space="0" w:color="auto"/>
            </w:tcBorders>
            <w:shd w:val="clear" w:color="000000" w:fill="FBD4B4"/>
            <w:noWrap/>
            <w:vAlign w:val="center"/>
            <w:hideMark/>
          </w:tcPr>
          <w:p w:rsidR="00BC4749" w:rsidRPr="005547A4" w:rsidRDefault="00BC4749" w:rsidP="00BE75CA">
            <w:pPr>
              <w:jc w:val="right"/>
              <w:rPr>
                <w:rFonts w:asciiTheme="minorHAnsi" w:hAnsiTheme="minorHAnsi" w:cstheme="minorHAnsi"/>
                <w:b/>
                <w:bCs/>
                <w:sz w:val="16"/>
                <w:szCs w:val="16"/>
              </w:rPr>
            </w:pPr>
            <w:r w:rsidRPr="005547A4">
              <w:rPr>
                <w:rFonts w:asciiTheme="minorHAnsi" w:hAnsiTheme="minorHAnsi" w:cstheme="minorHAnsi"/>
                <w:b/>
                <w:bCs/>
                <w:sz w:val="16"/>
                <w:szCs w:val="16"/>
              </w:rPr>
              <w:t>60.000,00</w:t>
            </w:r>
          </w:p>
        </w:tc>
        <w:tc>
          <w:tcPr>
            <w:tcW w:w="995" w:type="dxa"/>
            <w:tcBorders>
              <w:top w:val="nil"/>
              <w:left w:val="nil"/>
              <w:bottom w:val="single" w:sz="8" w:space="0" w:color="auto"/>
              <w:right w:val="single" w:sz="8" w:space="0" w:color="auto"/>
            </w:tcBorders>
            <w:shd w:val="clear" w:color="000000" w:fill="FBD4B4"/>
            <w:noWrap/>
            <w:vAlign w:val="center"/>
            <w:hideMark/>
          </w:tcPr>
          <w:p w:rsidR="00BC4749" w:rsidRPr="005547A4" w:rsidRDefault="00BC4749" w:rsidP="00BE75CA">
            <w:pPr>
              <w:jc w:val="right"/>
              <w:rPr>
                <w:rFonts w:asciiTheme="minorHAnsi" w:hAnsiTheme="minorHAnsi" w:cstheme="minorHAnsi"/>
                <w:b/>
                <w:bCs/>
                <w:sz w:val="16"/>
                <w:szCs w:val="16"/>
              </w:rPr>
            </w:pPr>
            <w:r w:rsidRPr="005547A4">
              <w:rPr>
                <w:rFonts w:asciiTheme="minorHAnsi" w:hAnsiTheme="minorHAnsi" w:cstheme="minorHAnsi"/>
                <w:b/>
                <w:bCs/>
                <w:sz w:val="16"/>
                <w:szCs w:val="16"/>
              </w:rPr>
              <w:t>210.000,00</w:t>
            </w:r>
          </w:p>
        </w:tc>
        <w:tc>
          <w:tcPr>
            <w:tcW w:w="873" w:type="dxa"/>
            <w:tcBorders>
              <w:top w:val="nil"/>
              <w:left w:val="nil"/>
              <w:bottom w:val="single" w:sz="8" w:space="0" w:color="auto"/>
              <w:right w:val="single" w:sz="8" w:space="0" w:color="auto"/>
            </w:tcBorders>
            <w:shd w:val="clear" w:color="000000" w:fill="FBD4B4"/>
            <w:vAlign w:val="center"/>
            <w:hideMark/>
          </w:tcPr>
          <w:p w:rsidR="00BC4749" w:rsidRPr="005547A4" w:rsidRDefault="00BC4749" w:rsidP="00BE75CA">
            <w:pPr>
              <w:jc w:val="right"/>
              <w:rPr>
                <w:rFonts w:asciiTheme="minorHAnsi" w:hAnsiTheme="minorHAnsi" w:cstheme="minorHAnsi"/>
                <w:b/>
                <w:bCs/>
                <w:sz w:val="16"/>
                <w:szCs w:val="16"/>
              </w:rPr>
            </w:pPr>
            <w:r w:rsidRPr="005547A4">
              <w:rPr>
                <w:rFonts w:asciiTheme="minorHAnsi" w:hAnsiTheme="minorHAnsi" w:cstheme="minorHAnsi"/>
                <w:b/>
                <w:bCs/>
                <w:sz w:val="16"/>
                <w:szCs w:val="16"/>
              </w:rPr>
              <w:t>330.000,00</w:t>
            </w:r>
          </w:p>
        </w:tc>
        <w:tc>
          <w:tcPr>
            <w:tcW w:w="1270" w:type="dxa"/>
            <w:tcBorders>
              <w:top w:val="nil"/>
              <w:left w:val="nil"/>
              <w:bottom w:val="single" w:sz="8" w:space="0" w:color="auto"/>
              <w:right w:val="single" w:sz="8" w:space="0" w:color="auto"/>
            </w:tcBorders>
            <w:shd w:val="clear" w:color="000000" w:fill="FBD4B4"/>
            <w:vAlign w:val="center"/>
            <w:hideMark/>
          </w:tcPr>
          <w:p w:rsidR="00BC4749" w:rsidRPr="005547A4" w:rsidRDefault="00BC4749" w:rsidP="00BE75CA">
            <w:pPr>
              <w:jc w:val="right"/>
              <w:rPr>
                <w:rFonts w:asciiTheme="minorHAnsi" w:hAnsiTheme="minorHAnsi" w:cstheme="minorHAnsi"/>
                <w:b/>
                <w:bCs/>
                <w:sz w:val="16"/>
                <w:szCs w:val="16"/>
              </w:rPr>
            </w:pPr>
            <w:r w:rsidRPr="005547A4">
              <w:rPr>
                <w:rFonts w:asciiTheme="minorHAnsi" w:hAnsiTheme="minorHAnsi" w:cstheme="minorHAnsi"/>
                <w:b/>
                <w:bCs/>
                <w:sz w:val="16"/>
                <w:szCs w:val="16"/>
              </w:rPr>
              <w:t>390.000,00</w:t>
            </w:r>
          </w:p>
        </w:tc>
        <w:tc>
          <w:tcPr>
            <w:tcW w:w="786" w:type="dxa"/>
            <w:tcBorders>
              <w:top w:val="nil"/>
              <w:left w:val="nil"/>
              <w:bottom w:val="single" w:sz="8" w:space="0" w:color="auto"/>
              <w:right w:val="single" w:sz="8" w:space="0" w:color="auto"/>
            </w:tcBorders>
            <w:shd w:val="clear" w:color="000000" w:fill="FBD4B4"/>
            <w:vAlign w:val="center"/>
            <w:hideMark/>
          </w:tcPr>
          <w:p w:rsidR="00BC4749" w:rsidRPr="005547A4" w:rsidRDefault="00BC4749" w:rsidP="00BE75CA">
            <w:pPr>
              <w:jc w:val="right"/>
              <w:rPr>
                <w:rFonts w:asciiTheme="minorHAnsi" w:hAnsiTheme="minorHAnsi" w:cstheme="minorHAnsi"/>
                <w:b/>
                <w:bCs/>
                <w:sz w:val="16"/>
                <w:szCs w:val="16"/>
              </w:rPr>
            </w:pPr>
            <w:r w:rsidRPr="005547A4">
              <w:rPr>
                <w:rFonts w:asciiTheme="minorHAnsi" w:hAnsiTheme="minorHAnsi" w:cstheme="minorHAnsi"/>
                <w:b/>
                <w:bCs/>
                <w:sz w:val="16"/>
                <w:szCs w:val="16"/>
              </w:rPr>
              <w:t> </w:t>
            </w:r>
          </w:p>
        </w:tc>
        <w:tc>
          <w:tcPr>
            <w:tcW w:w="1069" w:type="dxa"/>
            <w:tcBorders>
              <w:top w:val="nil"/>
              <w:left w:val="nil"/>
              <w:bottom w:val="single" w:sz="8" w:space="0" w:color="auto"/>
              <w:right w:val="single" w:sz="8" w:space="0" w:color="auto"/>
            </w:tcBorders>
            <w:shd w:val="clear" w:color="000000" w:fill="FBD4B4"/>
            <w:vAlign w:val="center"/>
            <w:hideMark/>
          </w:tcPr>
          <w:p w:rsidR="00BC4749" w:rsidRPr="005547A4" w:rsidRDefault="00BC4749" w:rsidP="00BE75CA">
            <w:pPr>
              <w:jc w:val="right"/>
              <w:rPr>
                <w:rFonts w:asciiTheme="minorHAnsi" w:hAnsiTheme="minorHAnsi" w:cstheme="minorHAnsi"/>
                <w:b/>
                <w:bCs/>
                <w:sz w:val="16"/>
                <w:szCs w:val="16"/>
              </w:rPr>
            </w:pPr>
            <w:r w:rsidRPr="005547A4">
              <w:rPr>
                <w:rFonts w:asciiTheme="minorHAnsi" w:hAnsiTheme="minorHAnsi" w:cstheme="minorHAnsi"/>
                <w:b/>
                <w:bCs/>
                <w:sz w:val="16"/>
                <w:szCs w:val="16"/>
              </w:rPr>
              <w:t>1.290.000,00</w:t>
            </w:r>
          </w:p>
        </w:tc>
      </w:tr>
    </w:tbl>
    <w:p w:rsidR="00A30C1C" w:rsidRPr="002143D0" w:rsidRDefault="00A30C1C" w:rsidP="0088687E">
      <w:pPr>
        <w:spacing w:line="276" w:lineRule="auto"/>
        <w:jc w:val="center"/>
        <w:rPr>
          <w:rFonts w:asciiTheme="minorHAnsi" w:hAnsiTheme="minorHAnsi"/>
          <w:b/>
          <w:bCs/>
          <w:sz w:val="22"/>
          <w:szCs w:val="22"/>
        </w:rPr>
      </w:pPr>
    </w:p>
    <w:p w:rsidR="00FB269F" w:rsidRPr="002143D0" w:rsidRDefault="00FB269F" w:rsidP="00BD1403">
      <w:pPr>
        <w:spacing w:line="276" w:lineRule="auto"/>
        <w:ind w:firstLine="709"/>
        <w:rPr>
          <w:rFonts w:asciiTheme="minorHAnsi" w:hAnsiTheme="minorHAnsi"/>
          <w:sz w:val="22"/>
          <w:szCs w:val="22"/>
        </w:rPr>
      </w:pPr>
      <w:r w:rsidRPr="002143D0">
        <w:rPr>
          <w:rFonts w:asciiTheme="minorHAnsi" w:hAnsiTheme="minorHAnsi"/>
          <w:sz w:val="22"/>
          <w:szCs w:val="22"/>
        </w:rPr>
        <w:t xml:space="preserve">Genç çiftçi Hayvancılık Konusunda </w:t>
      </w:r>
      <w:r w:rsidR="00BC4749">
        <w:rPr>
          <w:rFonts w:asciiTheme="minorHAnsi" w:hAnsiTheme="minorHAnsi"/>
          <w:sz w:val="22"/>
          <w:szCs w:val="22"/>
        </w:rPr>
        <w:t>203</w:t>
      </w:r>
      <w:r w:rsidRPr="002143D0">
        <w:rPr>
          <w:rFonts w:asciiTheme="minorHAnsi" w:hAnsiTheme="minorHAnsi"/>
          <w:sz w:val="22"/>
          <w:szCs w:val="22"/>
        </w:rPr>
        <w:t xml:space="preserve"> proje destek kapsamına alınmıştır, 8</w:t>
      </w:r>
      <w:r w:rsidR="00BC4749">
        <w:rPr>
          <w:rFonts w:asciiTheme="minorHAnsi" w:hAnsiTheme="minorHAnsi"/>
          <w:sz w:val="22"/>
          <w:szCs w:val="22"/>
        </w:rPr>
        <w:t>22</w:t>
      </w:r>
      <w:r w:rsidRPr="002143D0">
        <w:rPr>
          <w:rFonts w:asciiTheme="minorHAnsi" w:hAnsiTheme="minorHAnsi"/>
          <w:sz w:val="22"/>
          <w:szCs w:val="22"/>
        </w:rPr>
        <w:t xml:space="preserve"> büyükbaş </w:t>
      </w:r>
      <w:r w:rsidR="00BC4749">
        <w:rPr>
          <w:rFonts w:asciiTheme="minorHAnsi" w:hAnsiTheme="minorHAnsi"/>
          <w:sz w:val="22"/>
          <w:szCs w:val="22"/>
        </w:rPr>
        <w:t>2442</w:t>
      </w:r>
      <w:r w:rsidRPr="002143D0">
        <w:rPr>
          <w:rFonts w:asciiTheme="minorHAnsi" w:hAnsiTheme="minorHAnsi"/>
          <w:sz w:val="22"/>
          <w:szCs w:val="22"/>
        </w:rPr>
        <w:t xml:space="preserve"> küçükbaş olmak üzere </w:t>
      </w:r>
      <w:r w:rsidR="00BC4749">
        <w:rPr>
          <w:rFonts w:asciiTheme="minorHAnsi" w:hAnsiTheme="minorHAnsi"/>
          <w:sz w:val="22"/>
          <w:szCs w:val="22"/>
        </w:rPr>
        <w:t>3264</w:t>
      </w:r>
      <w:r w:rsidRPr="002143D0">
        <w:rPr>
          <w:rFonts w:asciiTheme="minorHAnsi" w:hAnsiTheme="minorHAnsi"/>
          <w:sz w:val="22"/>
          <w:szCs w:val="22"/>
        </w:rPr>
        <w:t xml:space="preserve"> canlı hayvan ilimiz ekonomisine katkıda bulunacaktır. Gerçekleştirilen projeler aşağıdaki tabloda belirtilmiştir.</w:t>
      </w:r>
    </w:p>
    <w:p w:rsidR="00271F38" w:rsidRPr="002143D0" w:rsidRDefault="00271F38" w:rsidP="00271F38">
      <w:pPr>
        <w:spacing w:before="240"/>
        <w:jc w:val="center"/>
        <w:rPr>
          <w:rFonts w:asciiTheme="minorHAnsi" w:hAnsiTheme="minorHAnsi"/>
          <w:b/>
          <w:sz w:val="22"/>
          <w:szCs w:val="22"/>
        </w:rPr>
      </w:pPr>
      <w:r w:rsidRPr="002143D0">
        <w:rPr>
          <w:rFonts w:asciiTheme="minorHAnsi" w:hAnsiTheme="minorHAnsi"/>
          <w:b/>
          <w:sz w:val="22"/>
          <w:szCs w:val="22"/>
        </w:rPr>
        <w:t>201</w:t>
      </w:r>
      <w:r w:rsidR="00BC4749">
        <w:rPr>
          <w:rFonts w:asciiTheme="minorHAnsi" w:hAnsiTheme="minorHAnsi"/>
          <w:b/>
          <w:sz w:val="22"/>
          <w:szCs w:val="22"/>
        </w:rPr>
        <w:t>7</w:t>
      </w:r>
      <w:r w:rsidRPr="002143D0">
        <w:rPr>
          <w:rFonts w:asciiTheme="minorHAnsi" w:hAnsiTheme="minorHAnsi"/>
          <w:b/>
          <w:sz w:val="22"/>
          <w:szCs w:val="22"/>
        </w:rPr>
        <w:t xml:space="preserve"> yılı İlçe bazında Genç Çiftçi Desteklemeleri </w:t>
      </w:r>
    </w:p>
    <w:p w:rsidR="00271F38" w:rsidRPr="002143D0" w:rsidRDefault="00271F38" w:rsidP="00271F38">
      <w:pPr>
        <w:jc w:val="center"/>
        <w:rPr>
          <w:rFonts w:asciiTheme="minorHAnsi" w:hAnsiTheme="minorHAnsi"/>
          <w:b/>
          <w:sz w:val="22"/>
          <w:szCs w:val="22"/>
        </w:rPr>
      </w:pPr>
      <w:r w:rsidRPr="002143D0">
        <w:rPr>
          <w:rFonts w:asciiTheme="minorHAnsi" w:hAnsiTheme="minorHAnsi"/>
          <w:b/>
          <w:sz w:val="22"/>
          <w:szCs w:val="22"/>
        </w:rPr>
        <w:t>Kapsamında Desteklenen İlçe Bazında Hayvancılık Konuları ve Hibe Tutarları</w:t>
      </w:r>
    </w:p>
    <w:tbl>
      <w:tblPr>
        <w:tblW w:w="8222" w:type="dxa"/>
        <w:jc w:val="center"/>
        <w:tblCellMar>
          <w:left w:w="70" w:type="dxa"/>
          <w:right w:w="70" w:type="dxa"/>
        </w:tblCellMar>
        <w:tblLook w:val="04A0" w:firstRow="1" w:lastRow="0" w:firstColumn="1" w:lastColumn="0" w:noHBand="0" w:noVBand="1"/>
      </w:tblPr>
      <w:tblGrid>
        <w:gridCol w:w="851"/>
        <w:gridCol w:w="1134"/>
        <w:gridCol w:w="1698"/>
        <w:gridCol w:w="997"/>
        <w:gridCol w:w="1307"/>
        <w:gridCol w:w="933"/>
        <w:gridCol w:w="1302"/>
      </w:tblGrid>
      <w:tr w:rsidR="00271F38" w:rsidRPr="002143D0" w:rsidTr="00BC4749">
        <w:trPr>
          <w:trHeight w:val="540"/>
          <w:jc w:val="center"/>
        </w:trPr>
        <w:tc>
          <w:tcPr>
            <w:tcW w:w="851" w:type="dxa"/>
            <w:tcBorders>
              <w:top w:val="single" w:sz="8" w:space="0" w:color="auto"/>
              <w:left w:val="single" w:sz="8" w:space="0" w:color="auto"/>
              <w:bottom w:val="single" w:sz="8" w:space="0" w:color="auto"/>
              <w:right w:val="single" w:sz="8" w:space="0" w:color="auto"/>
            </w:tcBorders>
            <w:shd w:val="clear" w:color="000000" w:fill="FBD4B4"/>
            <w:noWrap/>
            <w:vAlign w:val="center"/>
            <w:hideMark/>
          </w:tcPr>
          <w:p w:rsidR="00271F38" w:rsidRPr="002143D0" w:rsidRDefault="00271F38" w:rsidP="00BC4749">
            <w:pPr>
              <w:jc w:val="center"/>
              <w:rPr>
                <w:rFonts w:ascii="Calibri" w:hAnsi="Calibri"/>
                <w:b/>
                <w:bCs/>
                <w:sz w:val="16"/>
                <w:szCs w:val="16"/>
              </w:rPr>
            </w:pPr>
            <w:r w:rsidRPr="002143D0">
              <w:rPr>
                <w:rFonts w:ascii="Calibri" w:hAnsi="Calibri"/>
                <w:b/>
                <w:bCs/>
                <w:sz w:val="16"/>
                <w:szCs w:val="16"/>
              </w:rPr>
              <w:t>İlçeler</w:t>
            </w:r>
          </w:p>
        </w:tc>
        <w:tc>
          <w:tcPr>
            <w:tcW w:w="1134" w:type="dxa"/>
            <w:tcBorders>
              <w:top w:val="single" w:sz="8" w:space="0" w:color="auto"/>
              <w:left w:val="nil"/>
              <w:bottom w:val="single" w:sz="8" w:space="0" w:color="auto"/>
              <w:right w:val="single" w:sz="8" w:space="0" w:color="auto"/>
            </w:tcBorders>
            <w:shd w:val="clear" w:color="000000" w:fill="FBD4B4"/>
            <w:noWrap/>
            <w:vAlign w:val="center"/>
            <w:hideMark/>
          </w:tcPr>
          <w:p w:rsidR="00271F38" w:rsidRPr="002143D0" w:rsidRDefault="00271F38" w:rsidP="00BC4749">
            <w:pPr>
              <w:jc w:val="center"/>
              <w:rPr>
                <w:rFonts w:ascii="Calibri" w:hAnsi="Calibri"/>
                <w:b/>
                <w:bCs/>
                <w:sz w:val="16"/>
                <w:szCs w:val="16"/>
              </w:rPr>
            </w:pPr>
            <w:r w:rsidRPr="002143D0">
              <w:rPr>
                <w:rFonts w:ascii="Calibri" w:hAnsi="Calibri"/>
                <w:b/>
                <w:bCs/>
                <w:sz w:val="16"/>
                <w:szCs w:val="16"/>
              </w:rPr>
              <w:t>Büyükbaş (Ad)</w:t>
            </w:r>
          </w:p>
        </w:tc>
        <w:tc>
          <w:tcPr>
            <w:tcW w:w="1698" w:type="dxa"/>
            <w:tcBorders>
              <w:top w:val="single" w:sz="8" w:space="0" w:color="auto"/>
              <w:left w:val="nil"/>
              <w:bottom w:val="single" w:sz="8" w:space="0" w:color="auto"/>
              <w:right w:val="single" w:sz="8" w:space="0" w:color="auto"/>
            </w:tcBorders>
            <w:shd w:val="clear" w:color="000000" w:fill="FBD4B4"/>
            <w:vAlign w:val="center"/>
            <w:hideMark/>
          </w:tcPr>
          <w:p w:rsidR="00271F38" w:rsidRPr="002143D0" w:rsidRDefault="00271F38" w:rsidP="00BC4749">
            <w:pPr>
              <w:jc w:val="center"/>
              <w:rPr>
                <w:rFonts w:ascii="Calibri" w:hAnsi="Calibri"/>
                <w:b/>
                <w:bCs/>
                <w:sz w:val="16"/>
                <w:szCs w:val="16"/>
              </w:rPr>
            </w:pPr>
            <w:r w:rsidRPr="002143D0">
              <w:rPr>
                <w:rFonts w:ascii="Calibri" w:hAnsi="Calibri"/>
                <w:b/>
                <w:bCs/>
                <w:sz w:val="16"/>
                <w:szCs w:val="16"/>
              </w:rPr>
              <w:t>Büyükbaş Teslim Edilen Hayvan Sayısı (Baş)</w:t>
            </w:r>
          </w:p>
        </w:tc>
        <w:tc>
          <w:tcPr>
            <w:tcW w:w="997" w:type="dxa"/>
            <w:tcBorders>
              <w:top w:val="single" w:sz="8" w:space="0" w:color="auto"/>
              <w:left w:val="nil"/>
              <w:bottom w:val="single" w:sz="8" w:space="0" w:color="auto"/>
              <w:right w:val="single" w:sz="8" w:space="0" w:color="auto"/>
            </w:tcBorders>
            <w:shd w:val="clear" w:color="000000" w:fill="FBD4B4"/>
            <w:noWrap/>
            <w:vAlign w:val="center"/>
            <w:hideMark/>
          </w:tcPr>
          <w:p w:rsidR="00271F38" w:rsidRPr="002143D0" w:rsidRDefault="00271F38" w:rsidP="00BC4749">
            <w:pPr>
              <w:jc w:val="center"/>
              <w:rPr>
                <w:rFonts w:ascii="Calibri" w:hAnsi="Calibri"/>
                <w:b/>
                <w:bCs/>
                <w:sz w:val="16"/>
                <w:szCs w:val="16"/>
              </w:rPr>
            </w:pPr>
            <w:r w:rsidRPr="002143D0">
              <w:rPr>
                <w:rFonts w:ascii="Calibri" w:hAnsi="Calibri"/>
                <w:b/>
                <w:bCs/>
                <w:sz w:val="16"/>
                <w:szCs w:val="16"/>
              </w:rPr>
              <w:t>Küçükbaş (Ad)</w:t>
            </w:r>
          </w:p>
        </w:tc>
        <w:tc>
          <w:tcPr>
            <w:tcW w:w="1307" w:type="dxa"/>
            <w:tcBorders>
              <w:top w:val="single" w:sz="8" w:space="0" w:color="auto"/>
              <w:left w:val="nil"/>
              <w:bottom w:val="single" w:sz="8" w:space="0" w:color="auto"/>
              <w:right w:val="single" w:sz="8" w:space="0" w:color="auto"/>
            </w:tcBorders>
            <w:shd w:val="clear" w:color="000000" w:fill="FBD4B4"/>
            <w:vAlign w:val="center"/>
            <w:hideMark/>
          </w:tcPr>
          <w:p w:rsidR="00271F38" w:rsidRPr="002143D0" w:rsidRDefault="00271F38" w:rsidP="00BC4749">
            <w:pPr>
              <w:jc w:val="center"/>
              <w:rPr>
                <w:rFonts w:ascii="Calibri" w:hAnsi="Calibri"/>
                <w:b/>
                <w:bCs/>
                <w:sz w:val="16"/>
                <w:szCs w:val="16"/>
              </w:rPr>
            </w:pPr>
            <w:r w:rsidRPr="002143D0">
              <w:rPr>
                <w:rFonts w:ascii="Calibri" w:hAnsi="Calibri"/>
                <w:b/>
                <w:bCs/>
                <w:sz w:val="16"/>
                <w:szCs w:val="16"/>
              </w:rPr>
              <w:t>Küçükbaş Teslim Edilen Hayvan Sayısı (Baş)</w:t>
            </w:r>
          </w:p>
        </w:tc>
        <w:tc>
          <w:tcPr>
            <w:tcW w:w="933" w:type="dxa"/>
            <w:tcBorders>
              <w:top w:val="single" w:sz="8" w:space="0" w:color="auto"/>
              <w:left w:val="nil"/>
              <w:bottom w:val="single" w:sz="8" w:space="0" w:color="auto"/>
              <w:right w:val="nil"/>
            </w:tcBorders>
            <w:shd w:val="clear" w:color="000000" w:fill="FBD4B4"/>
            <w:vAlign w:val="center"/>
            <w:hideMark/>
          </w:tcPr>
          <w:p w:rsidR="00271F38" w:rsidRPr="002143D0" w:rsidRDefault="00271F38" w:rsidP="00BC4749">
            <w:pPr>
              <w:jc w:val="center"/>
              <w:rPr>
                <w:rFonts w:ascii="Calibri" w:hAnsi="Calibri"/>
                <w:b/>
                <w:bCs/>
                <w:sz w:val="16"/>
                <w:szCs w:val="16"/>
              </w:rPr>
            </w:pPr>
            <w:r w:rsidRPr="002143D0">
              <w:rPr>
                <w:rFonts w:ascii="Calibri" w:hAnsi="Calibri"/>
                <w:b/>
                <w:bCs/>
                <w:sz w:val="16"/>
                <w:szCs w:val="16"/>
              </w:rPr>
              <w:t>Toplam hayvancılık Projesi (Ad)</w:t>
            </w:r>
          </w:p>
        </w:tc>
        <w:tc>
          <w:tcPr>
            <w:tcW w:w="1302"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271F38" w:rsidRPr="002143D0" w:rsidRDefault="00271F38" w:rsidP="00BC4749">
            <w:pPr>
              <w:jc w:val="center"/>
              <w:rPr>
                <w:rFonts w:asciiTheme="minorHAnsi" w:hAnsiTheme="minorHAnsi"/>
                <w:b/>
                <w:sz w:val="16"/>
                <w:szCs w:val="16"/>
              </w:rPr>
            </w:pPr>
            <w:r w:rsidRPr="002143D0">
              <w:rPr>
                <w:rFonts w:asciiTheme="minorHAnsi" w:hAnsiTheme="minorHAnsi"/>
                <w:b/>
                <w:sz w:val="16"/>
                <w:szCs w:val="16"/>
              </w:rPr>
              <w:t>Toplam Hayvan Sayısı</w:t>
            </w:r>
          </w:p>
        </w:tc>
      </w:tr>
      <w:tr w:rsidR="00BC4749" w:rsidRPr="002143D0" w:rsidTr="00BC4749">
        <w:trPr>
          <w:trHeight w:val="82"/>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9310F8">
            <w:pPr>
              <w:jc w:val="left"/>
              <w:rPr>
                <w:rFonts w:ascii="Calibri" w:hAnsi="Calibri"/>
                <w:sz w:val="16"/>
                <w:szCs w:val="16"/>
              </w:rPr>
            </w:pPr>
            <w:r w:rsidRPr="002143D0">
              <w:rPr>
                <w:rFonts w:ascii="Calibri" w:hAnsi="Calibri"/>
                <w:sz w:val="16"/>
                <w:szCs w:val="16"/>
              </w:rPr>
              <w:t>Ayvacık</w:t>
            </w:r>
          </w:p>
        </w:tc>
        <w:tc>
          <w:tcPr>
            <w:tcW w:w="1134"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9</w:t>
            </w:r>
          </w:p>
        </w:tc>
        <w:tc>
          <w:tcPr>
            <w:tcW w:w="1698"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54</w:t>
            </w:r>
          </w:p>
        </w:tc>
        <w:tc>
          <w:tcPr>
            <w:tcW w:w="997"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6</w:t>
            </w:r>
          </w:p>
        </w:tc>
        <w:tc>
          <w:tcPr>
            <w:tcW w:w="1307"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222</w:t>
            </w:r>
          </w:p>
        </w:tc>
        <w:tc>
          <w:tcPr>
            <w:tcW w:w="933" w:type="dxa"/>
            <w:tcBorders>
              <w:top w:val="nil"/>
              <w:left w:val="nil"/>
              <w:bottom w:val="single" w:sz="8" w:space="0" w:color="auto"/>
              <w:right w:val="nil"/>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15</w:t>
            </w:r>
          </w:p>
        </w:tc>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BC4749" w:rsidRPr="00BC4749" w:rsidRDefault="00BC4749" w:rsidP="00BC4749">
            <w:pPr>
              <w:jc w:val="right"/>
              <w:rPr>
                <w:rFonts w:asciiTheme="minorHAnsi" w:hAnsiTheme="minorHAnsi"/>
                <w:sz w:val="14"/>
                <w:szCs w:val="14"/>
              </w:rPr>
            </w:pPr>
            <w:r w:rsidRPr="00BC4749">
              <w:rPr>
                <w:rFonts w:asciiTheme="minorHAnsi" w:hAnsiTheme="minorHAnsi"/>
                <w:sz w:val="14"/>
                <w:szCs w:val="14"/>
              </w:rPr>
              <w:t>276</w:t>
            </w:r>
          </w:p>
        </w:tc>
      </w:tr>
      <w:tr w:rsidR="00BC4749" w:rsidRPr="002143D0" w:rsidTr="00BC4749">
        <w:trPr>
          <w:trHeight w:val="99"/>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9310F8">
            <w:pPr>
              <w:jc w:val="left"/>
              <w:rPr>
                <w:rFonts w:ascii="Calibri" w:hAnsi="Calibri"/>
                <w:sz w:val="16"/>
                <w:szCs w:val="16"/>
              </w:rPr>
            </w:pPr>
            <w:r w:rsidRPr="002143D0">
              <w:rPr>
                <w:rFonts w:ascii="Calibri" w:hAnsi="Calibri"/>
                <w:sz w:val="16"/>
                <w:szCs w:val="16"/>
              </w:rPr>
              <w:t>Bayramiç</w:t>
            </w:r>
          </w:p>
        </w:tc>
        <w:tc>
          <w:tcPr>
            <w:tcW w:w="1134"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11</w:t>
            </w:r>
          </w:p>
        </w:tc>
        <w:tc>
          <w:tcPr>
            <w:tcW w:w="1698"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66</w:t>
            </w:r>
          </w:p>
        </w:tc>
        <w:tc>
          <w:tcPr>
            <w:tcW w:w="997"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6</w:t>
            </w:r>
          </w:p>
        </w:tc>
        <w:tc>
          <w:tcPr>
            <w:tcW w:w="1307"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222</w:t>
            </w:r>
          </w:p>
        </w:tc>
        <w:tc>
          <w:tcPr>
            <w:tcW w:w="933" w:type="dxa"/>
            <w:tcBorders>
              <w:top w:val="nil"/>
              <w:left w:val="nil"/>
              <w:bottom w:val="single" w:sz="8" w:space="0" w:color="auto"/>
              <w:right w:val="nil"/>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17</w:t>
            </w:r>
          </w:p>
        </w:tc>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BC4749" w:rsidRPr="00BC4749" w:rsidRDefault="00BC4749" w:rsidP="00BC4749">
            <w:pPr>
              <w:jc w:val="right"/>
              <w:rPr>
                <w:rFonts w:asciiTheme="minorHAnsi" w:hAnsiTheme="minorHAnsi"/>
                <w:sz w:val="14"/>
                <w:szCs w:val="14"/>
              </w:rPr>
            </w:pPr>
            <w:r w:rsidRPr="00BC4749">
              <w:rPr>
                <w:rFonts w:asciiTheme="minorHAnsi" w:hAnsiTheme="minorHAnsi"/>
                <w:sz w:val="14"/>
                <w:szCs w:val="14"/>
              </w:rPr>
              <w:t>288</w:t>
            </w:r>
          </w:p>
        </w:tc>
      </w:tr>
      <w:tr w:rsidR="00BC4749" w:rsidRPr="002143D0" w:rsidTr="00BC4749">
        <w:trPr>
          <w:trHeight w:val="131"/>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9310F8">
            <w:pPr>
              <w:jc w:val="left"/>
              <w:rPr>
                <w:rFonts w:ascii="Calibri" w:hAnsi="Calibri"/>
                <w:sz w:val="16"/>
                <w:szCs w:val="16"/>
              </w:rPr>
            </w:pPr>
            <w:r w:rsidRPr="002143D0">
              <w:rPr>
                <w:rFonts w:ascii="Calibri" w:hAnsi="Calibri"/>
                <w:sz w:val="16"/>
                <w:szCs w:val="16"/>
              </w:rPr>
              <w:t>Biga</w:t>
            </w:r>
          </w:p>
        </w:tc>
        <w:tc>
          <w:tcPr>
            <w:tcW w:w="1134"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35</w:t>
            </w:r>
          </w:p>
        </w:tc>
        <w:tc>
          <w:tcPr>
            <w:tcW w:w="1698"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210</w:t>
            </w:r>
          </w:p>
        </w:tc>
        <w:tc>
          <w:tcPr>
            <w:tcW w:w="997"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13</w:t>
            </w:r>
          </w:p>
        </w:tc>
        <w:tc>
          <w:tcPr>
            <w:tcW w:w="1307"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481</w:t>
            </w:r>
          </w:p>
        </w:tc>
        <w:tc>
          <w:tcPr>
            <w:tcW w:w="933" w:type="dxa"/>
            <w:tcBorders>
              <w:top w:val="nil"/>
              <w:left w:val="nil"/>
              <w:bottom w:val="single" w:sz="8" w:space="0" w:color="auto"/>
              <w:right w:val="nil"/>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48</w:t>
            </w:r>
          </w:p>
        </w:tc>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BC4749" w:rsidRPr="00BC4749" w:rsidRDefault="00BC4749" w:rsidP="00BC4749">
            <w:pPr>
              <w:jc w:val="right"/>
              <w:rPr>
                <w:rFonts w:asciiTheme="minorHAnsi" w:hAnsiTheme="minorHAnsi"/>
                <w:sz w:val="14"/>
                <w:szCs w:val="14"/>
              </w:rPr>
            </w:pPr>
            <w:r w:rsidRPr="00BC4749">
              <w:rPr>
                <w:rFonts w:asciiTheme="minorHAnsi" w:hAnsiTheme="minorHAnsi"/>
                <w:sz w:val="14"/>
                <w:szCs w:val="14"/>
              </w:rPr>
              <w:t>691</w:t>
            </w:r>
          </w:p>
        </w:tc>
      </w:tr>
      <w:tr w:rsidR="00BC4749" w:rsidRPr="002143D0" w:rsidTr="00BC4749">
        <w:trPr>
          <w:trHeight w:val="177"/>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9310F8">
            <w:pPr>
              <w:jc w:val="left"/>
              <w:rPr>
                <w:rFonts w:ascii="Calibri" w:hAnsi="Calibri"/>
                <w:sz w:val="16"/>
                <w:szCs w:val="16"/>
              </w:rPr>
            </w:pPr>
            <w:r w:rsidRPr="002143D0">
              <w:rPr>
                <w:rFonts w:ascii="Calibri" w:hAnsi="Calibri"/>
                <w:sz w:val="16"/>
                <w:szCs w:val="16"/>
              </w:rPr>
              <w:t>Bozcaada</w:t>
            </w:r>
          </w:p>
        </w:tc>
        <w:tc>
          <w:tcPr>
            <w:tcW w:w="1134"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 </w:t>
            </w:r>
          </w:p>
        </w:tc>
        <w:tc>
          <w:tcPr>
            <w:tcW w:w="1698"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p>
        </w:tc>
        <w:tc>
          <w:tcPr>
            <w:tcW w:w="997"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1</w:t>
            </w:r>
          </w:p>
        </w:tc>
        <w:tc>
          <w:tcPr>
            <w:tcW w:w="1307"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37</w:t>
            </w:r>
          </w:p>
        </w:tc>
        <w:tc>
          <w:tcPr>
            <w:tcW w:w="933" w:type="dxa"/>
            <w:tcBorders>
              <w:top w:val="nil"/>
              <w:left w:val="nil"/>
              <w:bottom w:val="single" w:sz="8" w:space="0" w:color="auto"/>
              <w:right w:val="nil"/>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1 </w:t>
            </w:r>
          </w:p>
        </w:tc>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BC4749" w:rsidRPr="00BC4749" w:rsidRDefault="00BC4749" w:rsidP="00BC4749">
            <w:pPr>
              <w:jc w:val="right"/>
              <w:rPr>
                <w:rFonts w:asciiTheme="minorHAnsi" w:hAnsiTheme="minorHAnsi"/>
                <w:sz w:val="14"/>
                <w:szCs w:val="14"/>
              </w:rPr>
            </w:pPr>
            <w:r w:rsidRPr="00BC4749">
              <w:rPr>
                <w:rFonts w:asciiTheme="minorHAnsi" w:hAnsiTheme="minorHAnsi"/>
                <w:sz w:val="14"/>
                <w:szCs w:val="14"/>
              </w:rPr>
              <w:t>37</w:t>
            </w:r>
          </w:p>
        </w:tc>
      </w:tr>
      <w:tr w:rsidR="00BC4749" w:rsidRPr="002143D0" w:rsidTr="00BC4749">
        <w:trPr>
          <w:trHeight w:val="270"/>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9310F8">
            <w:pPr>
              <w:jc w:val="left"/>
              <w:rPr>
                <w:rFonts w:ascii="Calibri" w:hAnsi="Calibri"/>
                <w:sz w:val="16"/>
                <w:szCs w:val="16"/>
              </w:rPr>
            </w:pPr>
            <w:r w:rsidRPr="002143D0">
              <w:rPr>
                <w:rFonts w:ascii="Calibri" w:hAnsi="Calibri"/>
                <w:sz w:val="16"/>
                <w:szCs w:val="16"/>
              </w:rPr>
              <w:t>Çan</w:t>
            </w:r>
          </w:p>
        </w:tc>
        <w:tc>
          <w:tcPr>
            <w:tcW w:w="1134"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7</w:t>
            </w:r>
          </w:p>
        </w:tc>
        <w:tc>
          <w:tcPr>
            <w:tcW w:w="1698"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42</w:t>
            </w:r>
          </w:p>
        </w:tc>
        <w:tc>
          <w:tcPr>
            <w:tcW w:w="997"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2</w:t>
            </w:r>
          </w:p>
        </w:tc>
        <w:tc>
          <w:tcPr>
            <w:tcW w:w="1307"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74</w:t>
            </w:r>
          </w:p>
        </w:tc>
        <w:tc>
          <w:tcPr>
            <w:tcW w:w="933" w:type="dxa"/>
            <w:tcBorders>
              <w:top w:val="nil"/>
              <w:left w:val="nil"/>
              <w:bottom w:val="single" w:sz="8" w:space="0" w:color="auto"/>
              <w:right w:val="nil"/>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9</w:t>
            </w:r>
          </w:p>
        </w:tc>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BC4749" w:rsidRPr="00BC4749" w:rsidRDefault="00BC4749" w:rsidP="00BC4749">
            <w:pPr>
              <w:jc w:val="right"/>
              <w:rPr>
                <w:rFonts w:asciiTheme="minorHAnsi" w:hAnsiTheme="minorHAnsi"/>
                <w:sz w:val="14"/>
                <w:szCs w:val="14"/>
              </w:rPr>
            </w:pPr>
            <w:r w:rsidRPr="00BC4749">
              <w:rPr>
                <w:rFonts w:asciiTheme="minorHAnsi" w:hAnsiTheme="minorHAnsi"/>
                <w:sz w:val="14"/>
                <w:szCs w:val="14"/>
              </w:rPr>
              <w:t>116</w:t>
            </w:r>
          </w:p>
        </w:tc>
      </w:tr>
      <w:tr w:rsidR="00BC4749" w:rsidRPr="002143D0" w:rsidTr="00BC4749">
        <w:trPr>
          <w:trHeight w:val="60"/>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9310F8">
            <w:pPr>
              <w:jc w:val="left"/>
              <w:rPr>
                <w:rFonts w:ascii="Calibri" w:hAnsi="Calibri"/>
                <w:sz w:val="16"/>
                <w:szCs w:val="16"/>
              </w:rPr>
            </w:pPr>
            <w:r w:rsidRPr="002143D0">
              <w:rPr>
                <w:rFonts w:ascii="Calibri" w:hAnsi="Calibri"/>
                <w:sz w:val="16"/>
                <w:szCs w:val="16"/>
              </w:rPr>
              <w:t>Eceabat</w:t>
            </w:r>
          </w:p>
        </w:tc>
        <w:tc>
          <w:tcPr>
            <w:tcW w:w="1134"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1</w:t>
            </w:r>
          </w:p>
        </w:tc>
        <w:tc>
          <w:tcPr>
            <w:tcW w:w="1698"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6</w:t>
            </w:r>
          </w:p>
        </w:tc>
        <w:tc>
          <w:tcPr>
            <w:tcW w:w="997"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1</w:t>
            </w:r>
          </w:p>
        </w:tc>
        <w:tc>
          <w:tcPr>
            <w:tcW w:w="1307"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37</w:t>
            </w:r>
          </w:p>
        </w:tc>
        <w:tc>
          <w:tcPr>
            <w:tcW w:w="933" w:type="dxa"/>
            <w:tcBorders>
              <w:top w:val="nil"/>
              <w:left w:val="nil"/>
              <w:bottom w:val="single" w:sz="8" w:space="0" w:color="auto"/>
              <w:right w:val="nil"/>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2</w:t>
            </w:r>
          </w:p>
        </w:tc>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BC4749" w:rsidRPr="00BC4749" w:rsidRDefault="00BC4749" w:rsidP="00BC4749">
            <w:pPr>
              <w:jc w:val="right"/>
              <w:rPr>
                <w:rFonts w:asciiTheme="minorHAnsi" w:hAnsiTheme="minorHAnsi"/>
                <w:sz w:val="14"/>
                <w:szCs w:val="14"/>
              </w:rPr>
            </w:pPr>
            <w:r w:rsidRPr="00BC4749">
              <w:rPr>
                <w:rFonts w:asciiTheme="minorHAnsi" w:hAnsiTheme="minorHAnsi"/>
                <w:sz w:val="14"/>
                <w:szCs w:val="14"/>
              </w:rPr>
              <w:t>43</w:t>
            </w:r>
          </w:p>
        </w:tc>
      </w:tr>
      <w:tr w:rsidR="00BC4749" w:rsidRPr="002143D0" w:rsidTr="00BC4749">
        <w:trPr>
          <w:trHeight w:val="60"/>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9310F8">
            <w:pPr>
              <w:jc w:val="left"/>
              <w:rPr>
                <w:rFonts w:ascii="Calibri" w:hAnsi="Calibri"/>
                <w:sz w:val="16"/>
                <w:szCs w:val="16"/>
              </w:rPr>
            </w:pPr>
            <w:r w:rsidRPr="002143D0">
              <w:rPr>
                <w:rFonts w:ascii="Calibri" w:hAnsi="Calibri"/>
                <w:sz w:val="16"/>
                <w:szCs w:val="16"/>
              </w:rPr>
              <w:t>Ezine</w:t>
            </w:r>
          </w:p>
        </w:tc>
        <w:tc>
          <w:tcPr>
            <w:tcW w:w="1134"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14</w:t>
            </w:r>
          </w:p>
        </w:tc>
        <w:tc>
          <w:tcPr>
            <w:tcW w:w="1698"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84</w:t>
            </w:r>
          </w:p>
        </w:tc>
        <w:tc>
          <w:tcPr>
            <w:tcW w:w="997"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9</w:t>
            </w:r>
          </w:p>
        </w:tc>
        <w:tc>
          <w:tcPr>
            <w:tcW w:w="1307"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333</w:t>
            </w:r>
          </w:p>
        </w:tc>
        <w:tc>
          <w:tcPr>
            <w:tcW w:w="933" w:type="dxa"/>
            <w:tcBorders>
              <w:top w:val="nil"/>
              <w:left w:val="nil"/>
              <w:bottom w:val="single" w:sz="8" w:space="0" w:color="auto"/>
              <w:right w:val="nil"/>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23</w:t>
            </w:r>
          </w:p>
        </w:tc>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BC4749" w:rsidRPr="00BC4749" w:rsidRDefault="00BC4749" w:rsidP="00BC4749">
            <w:pPr>
              <w:jc w:val="right"/>
              <w:rPr>
                <w:rFonts w:asciiTheme="minorHAnsi" w:hAnsiTheme="minorHAnsi"/>
                <w:sz w:val="14"/>
                <w:szCs w:val="14"/>
              </w:rPr>
            </w:pPr>
            <w:r w:rsidRPr="00BC4749">
              <w:rPr>
                <w:rFonts w:asciiTheme="minorHAnsi" w:hAnsiTheme="minorHAnsi"/>
                <w:sz w:val="14"/>
                <w:szCs w:val="14"/>
              </w:rPr>
              <w:t>417</w:t>
            </w:r>
          </w:p>
        </w:tc>
      </w:tr>
      <w:tr w:rsidR="00BC4749" w:rsidRPr="002143D0" w:rsidTr="00BC4749">
        <w:trPr>
          <w:trHeight w:val="122"/>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9310F8">
            <w:pPr>
              <w:jc w:val="left"/>
              <w:rPr>
                <w:rFonts w:ascii="Calibri" w:hAnsi="Calibri"/>
                <w:sz w:val="16"/>
                <w:szCs w:val="16"/>
              </w:rPr>
            </w:pPr>
            <w:r w:rsidRPr="002143D0">
              <w:rPr>
                <w:rFonts w:ascii="Calibri" w:hAnsi="Calibri"/>
                <w:sz w:val="16"/>
                <w:szCs w:val="16"/>
              </w:rPr>
              <w:t>Gelibolu</w:t>
            </w:r>
          </w:p>
        </w:tc>
        <w:tc>
          <w:tcPr>
            <w:tcW w:w="1134"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5</w:t>
            </w:r>
          </w:p>
        </w:tc>
        <w:tc>
          <w:tcPr>
            <w:tcW w:w="1698"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30</w:t>
            </w:r>
          </w:p>
        </w:tc>
        <w:tc>
          <w:tcPr>
            <w:tcW w:w="997"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4</w:t>
            </w:r>
          </w:p>
        </w:tc>
        <w:tc>
          <w:tcPr>
            <w:tcW w:w="1307"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148</w:t>
            </w:r>
          </w:p>
        </w:tc>
        <w:tc>
          <w:tcPr>
            <w:tcW w:w="933" w:type="dxa"/>
            <w:tcBorders>
              <w:top w:val="nil"/>
              <w:left w:val="nil"/>
              <w:bottom w:val="single" w:sz="8" w:space="0" w:color="auto"/>
              <w:right w:val="nil"/>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9</w:t>
            </w:r>
          </w:p>
        </w:tc>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BC4749" w:rsidRPr="00BC4749" w:rsidRDefault="00BC4749" w:rsidP="00BC4749">
            <w:pPr>
              <w:jc w:val="right"/>
              <w:rPr>
                <w:rFonts w:asciiTheme="minorHAnsi" w:hAnsiTheme="minorHAnsi"/>
                <w:sz w:val="14"/>
                <w:szCs w:val="14"/>
              </w:rPr>
            </w:pPr>
            <w:r w:rsidRPr="00BC4749">
              <w:rPr>
                <w:rFonts w:asciiTheme="minorHAnsi" w:hAnsiTheme="minorHAnsi"/>
                <w:sz w:val="14"/>
                <w:szCs w:val="14"/>
              </w:rPr>
              <w:t>178</w:t>
            </w:r>
          </w:p>
        </w:tc>
      </w:tr>
      <w:tr w:rsidR="00BC4749" w:rsidRPr="002143D0" w:rsidTr="00BC4749">
        <w:trPr>
          <w:trHeight w:val="60"/>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9310F8">
            <w:pPr>
              <w:jc w:val="left"/>
              <w:rPr>
                <w:rFonts w:ascii="Calibri" w:hAnsi="Calibri"/>
                <w:sz w:val="16"/>
                <w:szCs w:val="16"/>
              </w:rPr>
            </w:pPr>
            <w:r w:rsidRPr="002143D0">
              <w:rPr>
                <w:rFonts w:ascii="Calibri" w:hAnsi="Calibri"/>
                <w:sz w:val="16"/>
                <w:szCs w:val="16"/>
              </w:rPr>
              <w:t>Gökçeada</w:t>
            </w:r>
          </w:p>
        </w:tc>
        <w:tc>
          <w:tcPr>
            <w:tcW w:w="1134"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1</w:t>
            </w:r>
          </w:p>
        </w:tc>
        <w:tc>
          <w:tcPr>
            <w:tcW w:w="1698"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6</w:t>
            </w:r>
          </w:p>
        </w:tc>
        <w:tc>
          <w:tcPr>
            <w:tcW w:w="997"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 </w:t>
            </w:r>
          </w:p>
        </w:tc>
        <w:tc>
          <w:tcPr>
            <w:tcW w:w="1307"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p>
        </w:tc>
        <w:tc>
          <w:tcPr>
            <w:tcW w:w="933" w:type="dxa"/>
            <w:tcBorders>
              <w:top w:val="nil"/>
              <w:left w:val="nil"/>
              <w:bottom w:val="single" w:sz="8" w:space="0" w:color="auto"/>
              <w:right w:val="nil"/>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1</w:t>
            </w:r>
          </w:p>
        </w:tc>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BC4749" w:rsidRPr="00BC4749" w:rsidRDefault="00BC4749" w:rsidP="00BC4749">
            <w:pPr>
              <w:jc w:val="right"/>
              <w:rPr>
                <w:rFonts w:asciiTheme="minorHAnsi" w:hAnsiTheme="minorHAnsi"/>
                <w:sz w:val="14"/>
                <w:szCs w:val="14"/>
              </w:rPr>
            </w:pPr>
            <w:r w:rsidRPr="00BC4749">
              <w:rPr>
                <w:rFonts w:asciiTheme="minorHAnsi" w:hAnsiTheme="minorHAnsi"/>
                <w:sz w:val="14"/>
                <w:szCs w:val="14"/>
              </w:rPr>
              <w:t>6</w:t>
            </w:r>
          </w:p>
        </w:tc>
      </w:tr>
      <w:tr w:rsidR="00BC4749" w:rsidRPr="002143D0" w:rsidTr="00BC4749">
        <w:trPr>
          <w:trHeight w:val="186"/>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9310F8">
            <w:pPr>
              <w:jc w:val="left"/>
              <w:rPr>
                <w:rFonts w:ascii="Calibri" w:hAnsi="Calibri"/>
                <w:sz w:val="16"/>
                <w:szCs w:val="16"/>
              </w:rPr>
            </w:pPr>
            <w:r w:rsidRPr="002143D0">
              <w:rPr>
                <w:rFonts w:ascii="Calibri" w:hAnsi="Calibri"/>
                <w:sz w:val="16"/>
                <w:szCs w:val="16"/>
              </w:rPr>
              <w:t>Lapseki</w:t>
            </w:r>
          </w:p>
        </w:tc>
        <w:tc>
          <w:tcPr>
            <w:tcW w:w="1134"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5</w:t>
            </w:r>
          </w:p>
        </w:tc>
        <w:tc>
          <w:tcPr>
            <w:tcW w:w="1698"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30</w:t>
            </w:r>
          </w:p>
        </w:tc>
        <w:tc>
          <w:tcPr>
            <w:tcW w:w="997"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3</w:t>
            </w:r>
          </w:p>
        </w:tc>
        <w:tc>
          <w:tcPr>
            <w:tcW w:w="1307"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111</w:t>
            </w:r>
          </w:p>
        </w:tc>
        <w:tc>
          <w:tcPr>
            <w:tcW w:w="933" w:type="dxa"/>
            <w:tcBorders>
              <w:top w:val="nil"/>
              <w:left w:val="nil"/>
              <w:bottom w:val="single" w:sz="8" w:space="0" w:color="auto"/>
              <w:right w:val="nil"/>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8</w:t>
            </w:r>
          </w:p>
        </w:tc>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BC4749" w:rsidRPr="00BC4749" w:rsidRDefault="00BC4749" w:rsidP="00BC4749">
            <w:pPr>
              <w:jc w:val="right"/>
              <w:rPr>
                <w:rFonts w:asciiTheme="minorHAnsi" w:hAnsiTheme="minorHAnsi"/>
                <w:sz w:val="14"/>
                <w:szCs w:val="14"/>
              </w:rPr>
            </w:pPr>
            <w:r w:rsidRPr="00BC4749">
              <w:rPr>
                <w:rFonts w:asciiTheme="minorHAnsi" w:hAnsiTheme="minorHAnsi"/>
                <w:sz w:val="14"/>
                <w:szCs w:val="14"/>
              </w:rPr>
              <w:t>141</w:t>
            </w:r>
          </w:p>
        </w:tc>
      </w:tr>
      <w:tr w:rsidR="00BC4749" w:rsidRPr="002143D0" w:rsidTr="00BC4749">
        <w:trPr>
          <w:trHeight w:val="217"/>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9310F8">
            <w:pPr>
              <w:jc w:val="left"/>
              <w:rPr>
                <w:rFonts w:ascii="Calibri" w:hAnsi="Calibri"/>
                <w:sz w:val="16"/>
                <w:szCs w:val="16"/>
              </w:rPr>
            </w:pPr>
            <w:r w:rsidRPr="002143D0">
              <w:rPr>
                <w:rFonts w:ascii="Calibri" w:hAnsi="Calibri"/>
                <w:sz w:val="16"/>
                <w:szCs w:val="16"/>
              </w:rPr>
              <w:t>Merkez</w:t>
            </w:r>
          </w:p>
        </w:tc>
        <w:tc>
          <w:tcPr>
            <w:tcW w:w="1134"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8</w:t>
            </w:r>
          </w:p>
        </w:tc>
        <w:tc>
          <w:tcPr>
            <w:tcW w:w="1698"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48</w:t>
            </w:r>
          </w:p>
        </w:tc>
        <w:tc>
          <w:tcPr>
            <w:tcW w:w="997"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9</w:t>
            </w:r>
          </w:p>
        </w:tc>
        <w:tc>
          <w:tcPr>
            <w:tcW w:w="1307"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333</w:t>
            </w:r>
          </w:p>
        </w:tc>
        <w:tc>
          <w:tcPr>
            <w:tcW w:w="933" w:type="dxa"/>
            <w:tcBorders>
              <w:top w:val="nil"/>
              <w:left w:val="nil"/>
              <w:bottom w:val="single" w:sz="8" w:space="0" w:color="auto"/>
              <w:right w:val="nil"/>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17</w:t>
            </w:r>
          </w:p>
        </w:tc>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BC4749" w:rsidRPr="00BC4749" w:rsidRDefault="00BC4749" w:rsidP="00BC4749">
            <w:pPr>
              <w:jc w:val="right"/>
              <w:rPr>
                <w:rFonts w:asciiTheme="minorHAnsi" w:hAnsiTheme="minorHAnsi"/>
                <w:sz w:val="14"/>
                <w:szCs w:val="14"/>
              </w:rPr>
            </w:pPr>
            <w:r w:rsidRPr="00BC4749">
              <w:rPr>
                <w:rFonts w:asciiTheme="minorHAnsi" w:hAnsiTheme="minorHAnsi"/>
                <w:sz w:val="14"/>
                <w:szCs w:val="14"/>
              </w:rPr>
              <w:t>381</w:t>
            </w:r>
          </w:p>
        </w:tc>
      </w:tr>
      <w:tr w:rsidR="00BC4749" w:rsidRPr="002143D0" w:rsidTr="00BC4749">
        <w:trPr>
          <w:trHeight w:val="121"/>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9310F8">
            <w:pPr>
              <w:jc w:val="left"/>
              <w:rPr>
                <w:rFonts w:ascii="Calibri" w:hAnsi="Calibri"/>
                <w:sz w:val="16"/>
                <w:szCs w:val="16"/>
              </w:rPr>
            </w:pPr>
            <w:r w:rsidRPr="002143D0">
              <w:rPr>
                <w:rFonts w:ascii="Calibri" w:hAnsi="Calibri"/>
                <w:sz w:val="16"/>
                <w:szCs w:val="16"/>
              </w:rPr>
              <w:t>Yenice</w:t>
            </w:r>
          </w:p>
        </w:tc>
        <w:tc>
          <w:tcPr>
            <w:tcW w:w="1134"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41</w:t>
            </w:r>
          </w:p>
        </w:tc>
        <w:tc>
          <w:tcPr>
            <w:tcW w:w="1698"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246</w:t>
            </w:r>
          </w:p>
        </w:tc>
        <w:tc>
          <w:tcPr>
            <w:tcW w:w="997"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12</w:t>
            </w:r>
          </w:p>
        </w:tc>
        <w:tc>
          <w:tcPr>
            <w:tcW w:w="1307"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444</w:t>
            </w:r>
          </w:p>
        </w:tc>
        <w:tc>
          <w:tcPr>
            <w:tcW w:w="933" w:type="dxa"/>
            <w:tcBorders>
              <w:top w:val="nil"/>
              <w:left w:val="nil"/>
              <w:bottom w:val="single" w:sz="8" w:space="0" w:color="auto"/>
              <w:right w:val="nil"/>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53</w:t>
            </w:r>
          </w:p>
        </w:tc>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BC4749" w:rsidRPr="00BC4749" w:rsidRDefault="00BC4749" w:rsidP="00BC4749">
            <w:pPr>
              <w:jc w:val="right"/>
              <w:rPr>
                <w:rFonts w:asciiTheme="minorHAnsi" w:hAnsiTheme="minorHAnsi"/>
                <w:sz w:val="14"/>
                <w:szCs w:val="14"/>
              </w:rPr>
            </w:pPr>
            <w:r w:rsidRPr="00BC4749">
              <w:rPr>
                <w:rFonts w:asciiTheme="minorHAnsi" w:hAnsiTheme="minorHAnsi"/>
                <w:sz w:val="14"/>
                <w:szCs w:val="14"/>
              </w:rPr>
              <w:t>690</w:t>
            </w:r>
          </w:p>
        </w:tc>
      </w:tr>
      <w:tr w:rsidR="00BC4749" w:rsidRPr="002143D0" w:rsidTr="00BC4749">
        <w:trPr>
          <w:trHeight w:val="270"/>
          <w:jc w:val="center"/>
        </w:trPr>
        <w:tc>
          <w:tcPr>
            <w:tcW w:w="851" w:type="dxa"/>
            <w:tcBorders>
              <w:top w:val="nil"/>
              <w:left w:val="single" w:sz="8" w:space="0" w:color="auto"/>
              <w:bottom w:val="single" w:sz="8" w:space="0" w:color="auto"/>
              <w:right w:val="single" w:sz="8" w:space="0" w:color="auto"/>
            </w:tcBorders>
            <w:shd w:val="clear" w:color="000000" w:fill="FBD4B4"/>
            <w:noWrap/>
            <w:vAlign w:val="center"/>
            <w:hideMark/>
          </w:tcPr>
          <w:p w:rsidR="00BC4749" w:rsidRPr="002143D0" w:rsidRDefault="00BC4749" w:rsidP="00BC4749">
            <w:pPr>
              <w:jc w:val="right"/>
              <w:rPr>
                <w:rFonts w:ascii="Calibri" w:hAnsi="Calibri"/>
                <w:b/>
                <w:bCs/>
                <w:sz w:val="16"/>
                <w:szCs w:val="16"/>
              </w:rPr>
            </w:pPr>
            <w:r w:rsidRPr="002143D0">
              <w:rPr>
                <w:rFonts w:ascii="Calibri" w:hAnsi="Calibri"/>
                <w:b/>
                <w:bCs/>
                <w:sz w:val="16"/>
                <w:szCs w:val="16"/>
              </w:rPr>
              <w:t>Toplam</w:t>
            </w:r>
          </w:p>
        </w:tc>
        <w:tc>
          <w:tcPr>
            <w:tcW w:w="1134" w:type="dxa"/>
            <w:tcBorders>
              <w:top w:val="nil"/>
              <w:left w:val="nil"/>
              <w:bottom w:val="single" w:sz="8" w:space="0" w:color="auto"/>
              <w:right w:val="single" w:sz="8" w:space="0" w:color="auto"/>
            </w:tcBorders>
            <w:shd w:val="clear" w:color="000000" w:fill="FBD4B4"/>
            <w:noWrap/>
            <w:vAlign w:val="center"/>
            <w:hideMark/>
          </w:tcPr>
          <w:p w:rsidR="00BC4749" w:rsidRPr="00BC4749" w:rsidRDefault="00BC4749" w:rsidP="00BC4749">
            <w:pPr>
              <w:jc w:val="right"/>
              <w:rPr>
                <w:rFonts w:ascii="Arial" w:hAnsi="Arial" w:cs="Arial"/>
                <w:b/>
                <w:bCs/>
                <w:sz w:val="14"/>
                <w:szCs w:val="14"/>
              </w:rPr>
            </w:pPr>
            <w:r w:rsidRPr="00BC4749">
              <w:rPr>
                <w:rFonts w:ascii="Arial" w:hAnsi="Arial" w:cs="Arial"/>
                <w:b/>
                <w:bCs/>
                <w:sz w:val="14"/>
                <w:szCs w:val="14"/>
              </w:rPr>
              <w:t>137</w:t>
            </w:r>
          </w:p>
        </w:tc>
        <w:tc>
          <w:tcPr>
            <w:tcW w:w="1698" w:type="dxa"/>
            <w:tcBorders>
              <w:top w:val="nil"/>
              <w:left w:val="nil"/>
              <w:bottom w:val="single" w:sz="8" w:space="0" w:color="auto"/>
              <w:right w:val="single" w:sz="8" w:space="0" w:color="auto"/>
            </w:tcBorders>
            <w:shd w:val="clear" w:color="000000" w:fill="FBD4B4"/>
            <w:vAlign w:val="center"/>
            <w:hideMark/>
          </w:tcPr>
          <w:p w:rsidR="00BC4749" w:rsidRPr="00BC4749" w:rsidRDefault="00BC4749" w:rsidP="00BC4749">
            <w:pPr>
              <w:jc w:val="right"/>
              <w:rPr>
                <w:rFonts w:ascii="Calibri" w:hAnsi="Calibri"/>
                <w:b/>
                <w:bCs/>
                <w:sz w:val="14"/>
                <w:szCs w:val="14"/>
              </w:rPr>
            </w:pPr>
            <w:r w:rsidRPr="00BC4749">
              <w:rPr>
                <w:rFonts w:ascii="Calibri" w:hAnsi="Calibri"/>
                <w:b/>
                <w:bCs/>
                <w:sz w:val="14"/>
                <w:szCs w:val="14"/>
              </w:rPr>
              <w:t>822</w:t>
            </w:r>
          </w:p>
        </w:tc>
        <w:tc>
          <w:tcPr>
            <w:tcW w:w="997" w:type="dxa"/>
            <w:tcBorders>
              <w:top w:val="nil"/>
              <w:left w:val="nil"/>
              <w:bottom w:val="single" w:sz="8" w:space="0" w:color="auto"/>
              <w:right w:val="single" w:sz="8" w:space="0" w:color="auto"/>
            </w:tcBorders>
            <w:shd w:val="clear" w:color="000000" w:fill="FBD4B4"/>
            <w:noWrap/>
            <w:vAlign w:val="center"/>
            <w:hideMark/>
          </w:tcPr>
          <w:p w:rsidR="00BC4749" w:rsidRPr="00BC4749" w:rsidRDefault="00BC4749" w:rsidP="00BC4749">
            <w:pPr>
              <w:jc w:val="right"/>
              <w:rPr>
                <w:rFonts w:ascii="Arial" w:hAnsi="Arial" w:cs="Arial"/>
                <w:b/>
                <w:bCs/>
                <w:sz w:val="14"/>
                <w:szCs w:val="14"/>
              </w:rPr>
            </w:pPr>
            <w:r w:rsidRPr="00BC4749">
              <w:rPr>
                <w:rFonts w:ascii="Arial" w:hAnsi="Arial" w:cs="Arial"/>
                <w:b/>
                <w:bCs/>
                <w:sz w:val="14"/>
                <w:szCs w:val="14"/>
              </w:rPr>
              <w:t>66</w:t>
            </w:r>
          </w:p>
        </w:tc>
        <w:tc>
          <w:tcPr>
            <w:tcW w:w="1307" w:type="dxa"/>
            <w:tcBorders>
              <w:top w:val="nil"/>
              <w:left w:val="nil"/>
              <w:bottom w:val="single" w:sz="8" w:space="0" w:color="auto"/>
              <w:right w:val="single" w:sz="8" w:space="0" w:color="auto"/>
            </w:tcBorders>
            <w:shd w:val="clear" w:color="000000" w:fill="FBD4B4"/>
            <w:vAlign w:val="center"/>
            <w:hideMark/>
          </w:tcPr>
          <w:p w:rsidR="00BC4749" w:rsidRPr="00BC4749" w:rsidRDefault="00BC4749" w:rsidP="00BC4749">
            <w:pPr>
              <w:jc w:val="right"/>
              <w:rPr>
                <w:rFonts w:ascii="Calibri" w:hAnsi="Calibri"/>
                <w:b/>
                <w:bCs/>
                <w:sz w:val="14"/>
                <w:szCs w:val="14"/>
              </w:rPr>
            </w:pPr>
            <w:r w:rsidRPr="00BC4749">
              <w:rPr>
                <w:rFonts w:ascii="Calibri" w:hAnsi="Calibri"/>
                <w:b/>
                <w:bCs/>
                <w:sz w:val="14"/>
                <w:szCs w:val="14"/>
              </w:rPr>
              <w:t>2442</w:t>
            </w:r>
          </w:p>
        </w:tc>
        <w:tc>
          <w:tcPr>
            <w:tcW w:w="933" w:type="dxa"/>
            <w:tcBorders>
              <w:top w:val="nil"/>
              <w:left w:val="nil"/>
              <w:bottom w:val="single" w:sz="8" w:space="0" w:color="auto"/>
              <w:right w:val="nil"/>
            </w:tcBorders>
            <w:shd w:val="clear" w:color="000000" w:fill="FBD4B4"/>
            <w:vAlign w:val="center"/>
            <w:hideMark/>
          </w:tcPr>
          <w:p w:rsidR="00BC4749" w:rsidRPr="00BC4749" w:rsidRDefault="00BC4749" w:rsidP="00BC4749">
            <w:pPr>
              <w:jc w:val="right"/>
              <w:rPr>
                <w:rFonts w:ascii="Calibri" w:hAnsi="Calibri"/>
                <w:b/>
                <w:bCs/>
                <w:sz w:val="14"/>
                <w:szCs w:val="14"/>
              </w:rPr>
            </w:pPr>
            <w:r w:rsidRPr="00BC4749">
              <w:rPr>
                <w:rFonts w:ascii="Calibri" w:hAnsi="Calibri"/>
                <w:b/>
                <w:bCs/>
                <w:sz w:val="14"/>
                <w:szCs w:val="14"/>
              </w:rPr>
              <w:t>202</w:t>
            </w:r>
          </w:p>
        </w:tc>
        <w:tc>
          <w:tcPr>
            <w:tcW w:w="1302" w:type="dxa"/>
            <w:tcBorders>
              <w:top w:val="nil"/>
              <w:left w:val="single" w:sz="4" w:space="0" w:color="auto"/>
              <w:bottom w:val="single" w:sz="4" w:space="0" w:color="auto"/>
              <w:right w:val="single" w:sz="4" w:space="0" w:color="auto"/>
            </w:tcBorders>
            <w:shd w:val="clear" w:color="000000" w:fill="FCD5B4"/>
            <w:noWrap/>
            <w:vAlign w:val="center"/>
            <w:hideMark/>
          </w:tcPr>
          <w:p w:rsidR="00BC4749" w:rsidRPr="00BC4749" w:rsidRDefault="00BC4749" w:rsidP="00BC4749">
            <w:pPr>
              <w:jc w:val="right"/>
              <w:rPr>
                <w:rFonts w:asciiTheme="minorHAnsi" w:hAnsiTheme="minorHAnsi"/>
                <w:b/>
                <w:sz w:val="14"/>
                <w:szCs w:val="14"/>
              </w:rPr>
            </w:pPr>
            <w:r w:rsidRPr="00BC4749">
              <w:rPr>
                <w:rFonts w:asciiTheme="minorHAnsi" w:hAnsiTheme="minorHAnsi"/>
                <w:b/>
                <w:sz w:val="14"/>
                <w:szCs w:val="14"/>
              </w:rPr>
              <w:t>3264</w:t>
            </w:r>
          </w:p>
        </w:tc>
      </w:tr>
      <w:tr w:rsidR="00BC4749" w:rsidRPr="002143D0" w:rsidTr="00BC4749">
        <w:trPr>
          <w:trHeight w:val="270"/>
          <w:jc w:val="center"/>
        </w:trPr>
        <w:tc>
          <w:tcPr>
            <w:tcW w:w="851" w:type="dxa"/>
            <w:tcBorders>
              <w:top w:val="nil"/>
              <w:left w:val="single" w:sz="8" w:space="0" w:color="auto"/>
              <w:bottom w:val="single" w:sz="8" w:space="0" w:color="auto"/>
              <w:right w:val="single" w:sz="8" w:space="0" w:color="auto"/>
            </w:tcBorders>
            <w:shd w:val="clear" w:color="000000" w:fill="FBD4B4"/>
            <w:noWrap/>
            <w:vAlign w:val="center"/>
            <w:hideMark/>
          </w:tcPr>
          <w:p w:rsidR="00BC4749" w:rsidRPr="002143D0" w:rsidRDefault="00BC4749" w:rsidP="00BC4749">
            <w:pPr>
              <w:jc w:val="right"/>
              <w:rPr>
                <w:rFonts w:ascii="Calibri" w:hAnsi="Calibri"/>
                <w:b/>
                <w:bCs/>
                <w:sz w:val="16"/>
                <w:szCs w:val="16"/>
              </w:rPr>
            </w:pPr>
            <w:r w:rsidRPr="002143D0">
              <w:rPr>
                <w:rFonts w:ascii="Calibri" w:hAnsi="Calibri"/>
                <w:b/>
                <w:bCs/>
                <w:sz w:val="16"/>
                <w:szCs w:val="16"/>
              </w:rPr>
              <w:t>Toplam Hibe (</w:t>
            </w:r>
            <w:r>
              <w:rPr>
                <w:rFonts w:ascii="Calibri" w:hAnsi="Calibri"/>
                <w:b/>
                <w:bCs/>
                <w:sz w:val="16"/>
                <w:szCs w:val="16"/>
              </w:rPr>
              <w:t>₺</w:t>
            </w:r>
            <w:r w:rsidRPr="002143D0">
              <w:rPr>
                <w:rFonts w:ascii="Calibri" w:hAnsi="Calibri"/>
                <w:b/>
                <w:bCs/>
                <w:sz w:val="16"/>
                <w:szCs w:val="16"/>
              </w:rPr>
              <w:t>)</w:t>
            </w:r>
          </w:p>
        </w:tc>
        <w:tc>
          <w:tcPr>
            <w:tcW w:w="1134" w:type="dxa"/>
            <w:tcBorders>
              <w:top w:val="nil"/>
              <w:left w:val="nil"/>
              <w:bottom w:val="single" w:sz="8" w:space="0" w:color="auto"/>
              <w:right w:val="single" w:sz="8" w:space="0" w:color="auto"/>
            </w:tcBorders>
            <w:shd w:val="clear" w:color="000000" w:fill="FBD4B4"/>
            <w:noWrap/>
            <w:vAlign w:val="center"/>
            <w:hideMark/>
          </w:tcPr>
          <w:p w:rsidR="00BC4749" w:rsidRPr="00BC4749" w:rsidRDefault="00BC4749" w:rsidP="00BC4749">
            <w:pPr>
              <w:jc w:val="right"/>
              <w:rPr>
                <w:rFonts w:ascii="Calibri" w:hAnsi="Calibri"/>
                <w:b/>
                <w:bCs/>
                <w:sz w:val="16"/>
                <w:szCs w:val="16"/>
              </w:rPr>
            </w:pPr>
            <w:r w:rsidRPr="00BC4749">
              <w:rPr>
                <w:rFonts w:ascii="Calibri" w:hAnsi="Calibri"/>
                <w:b/>
                <w:bCs/>
                <w:sz w:val="16"/>
                <w:szCs w:val="16"/>
              </w:rPr>
              <w:t>4.110.000,00</w:t>
            </w:r>
          </w:p>
        </w:tc>
        <w:tc>
          <w:tcPr>
            <w:tcW w:w="1698" w:type="dxa"/>
            <w:tcBorders>
              <w:top w:val="nil"/>
              <w:left w:val="nil"/>
              <w:bottom w:val="single" w:sz="8" w:space="0" w:color="auto"/>
              <w:right w:val="single" w:sz="8" w:space="0" w:color="auto"/>
            </w:tcBorders>
            <w:shd w:val="clear" w:color="000000" w:fill="FBD4B4"/>
            <w:vAlign w:val="center"/>
            <w:hideMark/>
          </w:tcPr>
          <w:p w:rsidR="00BC4749" w:rsidRPr="00BC4749" w:rsidRDefault="00BC4749" w:rsidP="00BC4749">
            <w:pPr>
              <w:jc w:val="right"/>
              <w:rPr>
                <w:rFonts w:ascii="Calibri" w:hAnsi="Calibri"/>
                <w:b/>
                <w:bCs/>
                <w:sz w:val="16"/>
                <w:szCs w:val="16"/>
              </w:rPr>
            </w:pPr>
            <w:r w:rsidRPr="00BC4749">
              <w:rPr>
                <w:rFonts w:ascii="Calibri" w:hAnsi="Calibri"/>
                <w:b/>
                <w:bCs/>
                <w:sz w:val="16"/>
                <w:szCs w:val="16"/>
              </w:rPr>
              <w:t> </w:t>
            </w:r>
          </w:p>
        </w:tc>
        <w:tc>
          <w:tcPr>
            <w:tcW w:w="997" w:type="dxa"/>
            <w:tcBorders>
              <w:top w:val="nil"/>
              <w:left w:val="nil"/>
              <w:bottom w:val="single" w:sz="8" w:space="0" w:color="auto"/>
              <w:right w:val="single" w:sz="8" w:space="0" w:color="auto"/>
            </w:tcBorders>
            <w:shd w:val="clear" w:color="000000" w:fill="FBD4B4"/>
            <w:noWrap/>
            <w:vAlign w:val="center"/>
            <w:hideMark/>
          </w:tcPr>
          <w:p w:rsidR="00BC4749" w:rsidRPr="00BC4749" w:rsidRDefault="00BC4749" w:rsidP="00BC4749">
            <w:pPr>
              <w:jc w:val="right"/>
              <w:rPr>
                <w:rFonts w:ascii="Calibri" w:hAnsi="Calibri"/>
                <w:b/>
                <w:bCs/>
                <w:sz w:val="16"/>
                <w:szCs w:val="16"/>
              </w:rPr>
            </w:pPr>
            <w:r w:rsidRPr="00BC4749">
              <w:rPr>
                <w:rFonts w:ascii="Calibri" w:hAnsi="Calibri"/>
                <w:b/>
                <w:bCs/>
                <w:sz w:val="16"/>
                <w:szCs w:val="16"/>
              </w:rPr>
              <w:t>1.980.000,00</w:t>
            </w:r>
          </w:p>
        </w:tc>
        <w:tc>
          <w:tcPr>
            <w:tcW w:w="1307" w:type="dxa"/>
            <w:tcBorders>
              <w:top w:val="nil"/>
              <w:left w:val="nil"/>
              <w:bottom w:val="single" w:sz="8" w:space="0" w:color="auto"/>
              <w:right w:val="single" w:sz="8" w:space="0" w:color="auto"/>
            </w:tcBorders>
            <w:shd w:val="clear" w:color="000000" w:fill="FBD4B4"/>
            <w:vAlign w:val="center"/>
            <w:hideMark/>
          </w:tcPr>
          <w:p w:rsidR="00BC4749" w:rsidRPr="00BC4749" w:rsidRDefault="00BC4749" w:rsidP="00BC4749">
            <w:pPr>
              <w:jc w:val="right"/>
              <w:rPr>
                <w:rFonts w:ascii="Calibri" w:hAnsi="Calibri"/>
                <w:b/>
                <w:bCs/>
                <w:sz w:val="16"/>
                <w:szCs w:val="16"/>
              </w:rPr>
            </w:pPr>
            <w:r w:rsidRPr="00BC4749">
              <w:rPr>
                <w:rFonts w:ascii="Calibri" w:hAnsi="Calibri"/>
                <w:b/>
                <w:bCs/>
                <w:sz w:val="16"/>
                <w:szCs w:val="16"/>
              </w:rPr>
              <w:t> </w:t>
            </w:r>
          </w:p>
        </w:tc>
        <w:tc>
          <w:tcPr>
            <w:tcW w:w="933" w:type="dxa"/>
            <w:tcBorders>
              <w:top w:val="nil"/>
              <w:left w:val="nil"/>
              <w:bottom w:val="single" w:sz="8" w:space="0" w:color="auto"/>
              <w:right w:val="nil"/>
            </w:tcBorders>
            <w:shd w:val="clear" w:color="000000" w:fill="FBD4B4"/>
            <w:vAlign w:val="center"/>
            <w:hideMark/>
          </w:tcPr>
          <w:p w:rsidR="00BC4749" w:rsidRPr="00BC4749" w:rsidRDefault="00BC4749" w:rsidP="00BC4749">
            <w:pPr>
              <w:jc w:val="right"/>
              <w:rPr>
                <w:rFonts w:ascii="Calibri" w:hAnsi="Calibri"/>
                <w:b/>
                <w:bCs/>
                <w:sz w:val="16"/>
                <w:szCs w:val="16"/>
              </w:rPr>
            </w:pPr>
            <w:r w:rsidRPr="00BC4749">
              <w:rPr>
                <w:rFonts w:ascii="Calibri" w:hAnsi="Calibri"/>
                <w:b/>
                <w:bCs/>
                <w:sz w:val="16"/>
                <w:szCs w:val="16"/>
              </w:rPr>
              <w:t> </w:t>
            </w:r>
          </w:p>
        </w:tc>
        <w:tc>
          <w:tcPr>
            <w:tcW w:w="1302" w:type="dxa"/>
            <w:tcBorders>
              <w:top w:val="nil"/>
              <w:left w:val="single" w:sz="4" w:space="0" w:color="auto"/>
              <w:bottom w:val="single" w:sz="4" w:space="0" w:color="auto"/>
              <w:right w:val="single" w:sz="4" w:space="0" w:color="auto"/>
            </w:tcBorders>
            <w:shd w:val="clear" w:color="000000" w:fill="FCD5B4"/>
            <w:noWrap/>
            <w:vAlign w:val="center"/>
            <w:hideMark/>
          </w:tcPr>
          <w:p w:rsidR="00BC4749" w:rsidRPr="00BC4749" w:rsidRDefault="00BC4749" w:rsidP="00BC4749">
            <w:pPr>
              <w:jc w:val="right"/>
              <w:rPr>
                <w:sz w:val="16"/>
                <w:szCs w:val="16"/>
              </w:rPr>
            </w:pPr>
            <w:r w:rsidRPr="00BC4749">
              <w:rPr>
                <w:sz w:val="16"/>
                <w:szCs w:val="16"/>
              </w:rPr>
              <w:t> </w:t>
            </w:r>
          </w:p>
        </w:tc>
      </w:tr>
    </w:tbl>
    <w:p w:rsidR="00271F38" w:rsidRPr="002143D0" w:rsidRDefault="00271F38" w:rsidP="00BD1403">
      <w:pPr>
        <w:spacing w:line="276" w:lineRule="auto"/>
        <w:ind w:firstLine="709"/>
        <w:rPr>
          <w:rFonts w:asciiTheme="minorHAnsi" w:hAnsiTheme="minorHAnsi"/>
          <w:sz w:val="22"/>
          <w:szCs w:val="22"/>
        </w:rPr>
      </w:pPr>
    </w:p>
    <w:p w:rsidR="007B0AE5" w:rsidRDefault="007B0AE5" w:rsidP="007B0AE5"/>
    <w:p w:rsidR="007B0AE5" w:rsidRDefault="007B0AE5" w:rsidP="007B0AE5"/>
    <w:p w:rsidR="00A30C1C" w:rsidRPr="002143D0" w:rsidRDefault="00FB269F" w:rsidP="00FE4279">
      <w:pPr>
        <w:pStyle w:val="Balk4"/>
        <w:spacing w:before="120" w:after="0"/>
        <w:rPr>
          <w:szCs w:val="22"/>
        </w:rPr>
      </w:pPr>
      <w:bookmarkStart w:id="911" w:name="_Toc525548199"/>
      <w:r w:rsidRPr="002143D0">
        <w:rPr>
          <w:szCs w:val="22"/>
        </w:rPr>
        <w:lastRenderedPageBreak/>
        <w:t>4.7.1.6. TARYAT (Tarımsal Yatırımcı Danışma Birimi) Çalışmaları</w:t>
      </w:r>
      <w:bookmarkEnd w:id="911"/>
    </w:p>
    <w:p w:rsidR="00FB269F" w:rsidRPr="002143D0" w:rsidRDefault="00FB269F" w:rsidP="00FB269F">
      <w:pPr>
        <w:spacing w:line="276" w:lineRule="auto"/>
        <w:ind w:firstLine="567"/>
        <w:rPr>
          <w:rFonts w:asciiTheme="minorHAnsi" w:hAnsiTheme="minorHAnsi"/>
          <w:sz w:val="22"/>
          <w:szCs w:val="22"/>
        </w:rPr>
      </w:pPr>
      <w:r w:rsidRPr="002143D0">
        <w:rPr>
          <w:rFonts w:asciiTheme="minorHAnsi" w:hAnsiTheme="minorHAnsi"/>
          <w:sz w:val="22"/>
          <w:szCs w:val="22"/>
        </w:rPr>
        <w:t xml:space="preserve">Bakanlığımız Strateji Geliştirme Başkanlığı bünyesinde 2007 yılından beri, tarım sektöründeki yatırım fırsatlarının daha geniş kitlelere tanıtılması, tarımsal yatırımcıların karar alma ve uygulama süreçlerine katkıda bulunmak sureti ile tarım sektörünün geliştirilmesi ve üreticilerin refah seviyesinin yükseltilmesi amacıyla Tarımsal Yatırımcı Danışma Ofisi(TARYAT) vasıtasıyla tarımsal yatırımcılara yönelik bilgilendirme, danışmanlık ve rehberlik hizmetleri yürütülmektedir. Bu kapsamda, İl Müdürlüklerimiz bünyesinde yürütülen hizmetler çerçevesinde tarım sektörüne yönelik Bakanlığımızın, Kalkınma Ajanslarının ve diğer kamu kurum ve kuruluşlarının teşvik ve destekleri hakkında bilgi vermek ve yatırımcılara yol göstermek amacı ile “Tarımsal Yatırımcı Danışma Birimi” kurulmasına yönelik Bakanlığımızın 18.05.2012 tarih ve 619-2201 sayılı yazılarına istinaden 23.05.2012 tarihinde İl Müdürlüğümüz bünyesinde Tarımsal Yatırımcı Danışma birimi kurulmuştur. </w:t>
      </w:r>
    </w:p>
    <w:p w:rsidR="00FB269F" w:rsidRPr="002143D0" w:rsidRDefault="00FB269F" w:rsidP="00FB269F">
      <w:pPr>
        <w:spacing w:line="276" w:lineRule="auto"/>
        <w:rPr>
          <w:rFonts w:asciiTheme="minorHAnsi" w:hAnsiTheme="minorHAnsi"/>
          <w:sz w:val="22"/>
          <w:szCs w:val="22"/>
        </w:rPr>
      </w:pPr>
      <w:r w:rsidRPr="002143D0">
        <w:rPr>
          <w:rFonts w:asciiTheme="minorHAnsi" w:hAnsiTheme="minorHAnsi"/>
          <w:sz w:val="22"/>
          <w:szCs w:val="22"/>
        </w:rPr>
        <w:t>201</w:t>
      </w:r>
      <w:r w:rsidR="00BC4749">
        <w:rPr>
          <w:rFonts w:asciiTheme="minorHAnsi" w:hAnsiTheme="minorHAnsi"/>
          <w:sz w:val="22"/>
          <w:szCs w:val="22"/>
        </w:rPr>
        <w:t>7</w:t>
      </w:r>
      <w:r w:rsidRPr="002143D0">
        <w:rPr>
          <w:rFonts w:asciiTheme="minorHAnsi" w:hAnsiTheme="minorHAnsi"/>
          <w:sz w:val="22"/>
          <w:szCs w:val="22"/>
        </w:rPr>
        <w:t xml:space="preserve"> yılı birinci döneminde (Ocak-Şubat-Mart)4 yatırımcıya yönlendirme yapılmıştır.</w:t>
      </w:r>
    </w:p>
    <w:p w:rsidR="00FB269F" w:rsidRPr="002143D0" w:rsidRDefault="00FB269F" w:rsidP="00FB269F">
      <w:pPr>
        <w:spacing w:line="276" w:lineRule="auto"/>
        <w:rPr>
          <w:rFonts w:asciiTheme="minorHAnsi" w:hAnsiTheme="minorHAnsi"/>
          <w:sz w:val="22"/>
          <w:szCs w:val="22"/>
        </w:rPr>
      </w:pPr>
      <w:r w:rsidRPr="002143D0">
        <w:rPr>
          <w:rFonts w:asciiTheme="minorHAnsi" w:hAnsiTheme="minorHAnsi"/>
          <w:sz w:val="22"/>
          <w:szCs w:val="22"/>
        </w:rPr>
        <w:t>201</w:t>
      </w:r>
      <w:r w:rsidR="00BC4749">
        <w:rPr>
          <w:rFonts w:asciiTheme="minorHAnsi" w:hAnsiTheme="minorHAnsi"/>
          <w:sz w:val="22"/>
          <w:szCs w:val="22"/>
        </w:rPr>
        <w:t>7</w:t>
      </w:r>
      <w:r w:rsidRPr="002143D0">
        <w:rPr>
          <w:rFonts w:asciiTheme="minorHAnsi" w:hAnsiTheme="minorHAnsi"/>
          <w:sz w:val="22"/>
          <w:szCs w:val="22"/>
        </w:rPr>
        <w:t xml:space="preserve"> yılı ikinci döneminde (Nisan-Mayıs-Haziran) 10 yatırımcımıza yönlendirme yapılmıştır.</w:t>
      </w:r>
    </w:p>
    <w:p w:rsidR="00FB269F" w:rsidRPr="002143D0" w:rsidRDefault="00FB269F" w:rsidP="00FB269F">
      <w:pPr>
        <w:spacing w:line="276" w:lineRule="auto"/>
        <w:rPr>
          <w:rFonts w:asciiTheme="minorHAnsi" w:hAnsiTheme="minorHAnsi"/>
          <w:sz w:val="22"/>
          <w:szCs w:val="22"/>
        </w:rPr>
      </w:pPr>
      <w:r w:rsidRPr="002143D0">
        <w:rPr>
          <w:rFonts w:asciiTheme="minorHAnsi" w:hAnsiTheme="minorHAnsi"/>
          <w:sz w:val="22"/>
          <w:szCs w:val="22"/>
        </w:rPr>
        <w:t>201</w:t>
      </w:r>
      <w:r w:rsidR="00BC4749">
        <w:rPr>
          <w:rFonts w:asciiTheme="minorHAnsi" w:hAnsiTheme="minorHAnsi"/>
          <w:sz w:val="22"/>
          <w:szCs w:val="22"/>
        </w:rPr>
        <w:t>7</w:t>
      </w:r>
      <w:r w:rsidRPr="002143D0">
        <w:rPr>
          <w:rFonts w:asciiTheme="minorHAnsi" w:hAnsiTheme="minorHAnsi"/>
          <w:sz w:val="22"/>
          <w:szCs w:val="22"/>
        </w:rPr>
        <w:t xml:space="preserve"> yılı ikinci döneminde (Temmuz-Ağustos-Eylül) 8 yatırımcımıza yönlendirme yapılmıştır</w:t>
      </w:r>
    </w:p>
    <w:p w:rsidR="00FB269F" w:rsidRPr="002143D0" w:rsidRDefault="00FB269F" w:rsidP="00FB269F">
      <w:pPr>
        <w:spacing w:line="276" w:lineRule="auto"/>
        <w:rPr>
          <w:rFonts w:asciiTheme="minorHAnsi" w:hAnsiTheme="minorHAnsi"/>
          <w:sz w:val="22"/>
          <w:szCs w:val="22"/>
        </w:rPr>
      </w:pPr>
      <w:r w:rsidRPr="002143D0">
        <w:rPr>
          <w:rFonts w:asciiTheme="minorHAnsi" w:hAnsiTheme="minorHAnsi"/>
          <w:sz w:val="22"/>
          <w:szCs w:val="22"/>
        </w:rPr>
        <w:t>201</w:t>
      </w:r>
      <w:r w:rsidR="00BC4749">
        <w:rPr>
          <w:rFonts w:asciiTheme="minorHAnsi" w:hAnsiTheme="minorHAnsi"/>
          <w:sz w:val="22"/>
          <w:szCs w:val="22"/>
        </w:rPr>
        <w:t>7</w:t>
      </w:r>
      <w:r w:rsidRPr="002143D0">
        <w:rPr>
          <w:rFonts w:asciiTheme="minorHAnsi" w:hAnsiTheme="minorHAnsi"/>
          <w:sz w:val="22"/>
          <w:szCs w:val="22"/>
        </w:rPr>
        <w:t xml:space="preserve"> yılı ikinci döneminde (Ekim-Kasım-Aralık) 12 yatırımcımıza yönlendirme yapılmıştır.</w:t>
      </w:r>
    </w:p>
    <w:p w:rsidR="00A30C1C" w:rsidRPr="002143D0" w:rsidRDefault="00FB269F" w:rsidP="00CB1CE6">
      <w:pPr>
        <w:pStyle w:val="Balk4"/>
        <w:spacing w:before="120" w:after="0"/>
        <w:rPr>
          <w:szCs w:val="22"/>
        </w:rPr>
      </w:pPr>
      <w:bookmarkStart w:id="912" w:name="_Toc525548200"/>
      <w:r w:rsidRPr="002143D0">
        <w:rPr>
          <w:szCs w:val="22"/>
        </w:rPr>
        <w:t>4.7.1.7. IPART Birimi Çalışmalar</w:t>
      </w:r>
      <w:bookmarkEnd w:id="912"/>
    </w:p>
    <w:p w:rsidR="00A30C1C" w:rsidRPr="002143D0" w:rsidRDefault="00FB269F" w:rsidP="00BD1403">
      <w:pPr>
        <w:ind w:firstLine="567"/>
        <w:rPr>
          <w:rFonts w:asciiTheme="minorHAnsi" w:hAnsiTheme="minorHAnsi"/>
          <w:sz w:val="22"/>
          <w:szCs w:val="22"/>
        </w:rPr>
      </w:pPr>
      <w:r w:rsidRPr="002143D0">
        <w:rPr>
          <w:rFonts w:asciiTheme="minorHAnsi" w:hAnsiTheme="minorHAnsi"/>
          <w:sz w:val="22"/>
          <w:szCs w:val="22"/>
        </w:rPr>
        <w:t>IPARD Programının tanıtım ve yayımının yapılması için IPARD kapsamında 9 Eylül 2013 tarihinde IPARD uygulama illerindeki İl Gıda Tarım ve Hayvancılık Müdürleri ve TKDK İl Koordinatörlerine yönelik bilgilendirme toplantısında alınan kararlar (IPARD programının uygulandığı 42 İl de, Kırsal Kalkınma ve Örgütlenme Şube Müdürlüğü bünyesinde IPARD birimleri oluşturulması)doğrultusunda Müdürlük Makamının 31 Ekim 2013 tarih ve 10295 sayılı olurları ile IPARD birimi kurulmuştur.</w:t>
      </w: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997817" w:rsidRPr="002143D0" w:rsidRDefault="00AC0B36" w:rsidP="00BD1403">
      <w:pPr>
        <w:pStyle w:val="Balk2"/>
        <w:spacing w:before="240"/>
        <w:rPr>
          <w:szCs w:val="22"/>
        </w:rPr>
      </w:pPr>
      <w:bookmarkStart w:id="913" w:name="_Toc378852780"/>
      <w:bookmarkStart w:id="914" w:name="_Toc379183109"/>
      <w:bookmarkStart w:id="915" w:name="_Toc379183320"/>
      <w:bookmarkStart w:id="916" w:name="_Toc379185182"/>
      <w:bookmarkStart w:id="917" w:name="_Toc411347616"/>
      <w:bookmarkStart w:id="918" w:name="_Toc525548201"/>
      <w:r w:rsidRPr="002143D0">
        <w:rPr>
          <w:szCs w:val="22"/>
        </w:rPr>
        <w:lastRenderedPageBreak/>
        <w:t>4.8</w:t>
      </w:r>
      <w:r w:rsidR="002E24CC" w:rsidRPr="002143D0">
        <w:rPr>
          <w:szCs w:val="22"/>
        </w:rPr>
        <w:t xml:space="preserve">. </w:t>
      </w:r>
      <w:r w:rsidR="00997817" w:rsidRPr="002143D0">
        <w:rPr>
          <w:szCs w:val="22"/>
        </w:rPr>
        <w:t>GIDA VE YEM ŞUBE MÜDÜRLÜĞÜ</w:t>
      </w:r>
      <w:bookmarkEnd w:id="913"/>
      <w:bookmarkEnd w:id="914"/>
      <w:bookmarkEnd w:id="915"/>
      <w:bookmarkEnd w:id="916"/>
      <w:bookmarkEnd w:id="917"/>
      <w:bookmarkEnd w:id="918"/>
    </w:p>
    <w:p w:rsidR="00997817" w:rsidRPr="002143D0" w:rsidRDefault="00997817" w:rsidP="00FD7335">
      <w:pPr>
        <w:autoSpaceDE w:val="0"/>
        <w:autoSpaceDN w:val="0"/>
        <w:adjustRightInd w:val="0"/>
        <w:spacing w:line="276" w:lineRule="auto"/>
        <w:ind w:firstLine="709"/>
        <w:rPr>
          <w:rFonts w:asciiTheme="minorHAnsi" w:hAnsiTheme="minorHAnsi"/>
          <w:b/>
          <w:sz w:val="22"/>
          <w:szCs w:val="22"/>
        </w:rPr>
      </w:pPr>
      <w:r w:rsidRPr="002143D0">
        <w:rPr>
          <w:rFonts w:asciiTheme="minorHAnsi" w:hAnsiTheme="minorHAnsi"/>
          <w:b/>
          <w:sz w:val="22"/>
          <w:szCs w:val="22"/>
        </w:rPr>
        <w:t>Gıda ve Yem Şube Müdürlüğünün görevleri şunlardır:</w:t>
      </w:r>
    </w:p>
    <w:p w:rsidR="00726DE5" w:rsidRPr="002143D0" w:rsidRDefault="00997817" w:rsidP="00F85BE6">
      <w:pPr>
        <w:pStyle w:val="ListeParagraf"/>
        <w:numPr>
          <w:ilvl w:val="0"/>
          <w:numId w:val="16"/>
        </w:numPr>
        <w:autoSpaceDE w:val="0"/>
        <w:autoSpaceDN w:val="0"/>
        <w:adjustRightInd w:val="0"/>
        <w:rPr>
          <w:rFonts w:asciiTheme="minorHAnsi" w:hAnsiTheme="minorHAnsi" w:cs="TimesNewRomanPSMT"/>
        </w:rPr>
      </w:pPr>
      <w:r w:rsidRPr="002143D0">
        <w:rPr>
          <w:rFonts w:asciiTheme="minorHAnsi" w:hAnsiTheme="minorHAnsi" w:cs="TimesNewRomanPSMT Tur"/>
        </w:rPr>
        <w:t xml:space="preserve">Gıda ve yem </w:t>
      </w:r>
      <w:r w:rsidR="00D147DA" w:rsidRPr="002143D0">
        <w:rPr>
          <w:rFonts w:asciiTheme="minorHAnsi" w:hAnsiTheme="minorHAnsi" w:cs="TimesNewRomanPSMT Tur"/>
        </w:rPr>
        <w:t>güvenilirliğini</w:t>
      </w:r>
      <w:r w:rsidRPr="002143D0">
        <w:rPr>
          <w:rFonts w:asciiTheme="minorHAnsi" w:hAnsiTheme="minorHAnsi" w:cs="TimesNewRomanPSMT Tur"/>
        </w:rPr>
        <w:t xml:space="preserve"> gözeterek tüketiciyi ve halk sağlığını koruyucu</w:t>
      </w:r>
      <w:r w:rsidR="00726DE5" w:rsidRPr="002143D0">
        <w:rPr>
          <w:rFonts w:asciiTheme="minorHAnsi" w:hAnsiTheme="minorHAnsi" w:cs="TimesNewRomanPSMT Tur"/>
        </w:rPr>
        <w:t xml:space="preserve"> </w:t>
      </w:r>
      <w:r w:rsidRPr="002143D0">
        <w:rPr>
          <w:rFonts w:asciiTheme="minorHAnsi" w:hAnsiTheme="minorHAnsi" w:cs="TimesNewRomanPSMT"/>
        </w:rPr>
        <w:t>tedbirleri</w:t>
      </w:r>
      <w:r w:rsidRPr="002143D0">
        <w:rPr>
          <w:rFonts w:asciiTheme="minorHAnsi" w:hAnsiTheme="minorHAnsi" w:cs="TimesNewRomanPSMT Tur"/>
        </w:rPr>
        <w:t xml:space="preserve"> Bakanlığın belirlediği esasları il düzeyinde yürütmek,</w:t>
      </w:r>
    </w:p>
    <w:p w:rsidR="00997817" w:rsidRPr="002143D0" w:rsidRDefault="00997817" w:rsidP="00F85BE6">
      <w:pPr>
        <w:pStyle w:val="ListeParagraf"/>
        <w:numPr>
          <w:ilvl w:val="0"/>
          <w:numId w:val="16"/>
        </w:numPr>
        <w:autoSpaceDE w:val="0"/>
        <w:autoSpaceDN w:val="0"/>
        <w:adjustRightInd w:val="0"/>
        <w:rPr>
          <w:rFonts w:asciiTheme="minorHAnsi" w:hAnsiTheme="minorHAnsi" w:cs="TimesNewRomanPSMT"/>
        </w:rPr>
      </w:pPr>
      <w:r w:rsidRPr="002143D0">
        <w:rPr>
          <w:rFonts w:asciiTheme="minorHAnsi" w:hAnsiTheme="minorHAnsi" w:cs="TimesNewRomanPSMT Tur"/>
        </w:rPr>
        <w:t>Gıda, gıda katkı maddeleri ve gıda ile temasta bulunan madde ve malzemelerin</w:t>
      </w:r>
      <w:r w:rsidR="00726DE5" w:rsidRPr="002143D0">
        <w:rPr>
          <w:rFonts w:asciiTheme="minorHAnsi" w:hAnsiTheme="minorHAnsi" w:cs="TimesNewRomanPSMT Tur"/>
        </w:rPr>
        <w:t xml:space="preserve"> </w:t>
      </w:r>
      <w:r w:rsidRPr="002143D0">
        <w:rPr>
          <w:rFonts w:asciiTheme="minorHAnsi" w:hAnsiTheme="minorHAnsi" w:cs="TimesNewRomanPSMT Tur"/>
        </w:rPr>
        <w:t>üretim, işleme ve satış-pazarlama ile ilgili izin ve kayıtlarını yapmak, üretim, satış yeri ve</w:t>
      </w:r>
      <w:r w:rsidR="00726DE5" w:rsidRPr="002143D0">
        <w:rPr>
          <w:rFonts w:asciiTheme="minorHAnsi" w:hAnsiTheme="minorHAnsi" w:cs="TimesNewRomanPSMT Tur"/>
        </w:rPr>
        <w:t xml:space="preserve"> </w:t>
      </w:r>
      <w:r w:rsidRPr="002143D0">
        <w:rPr>
          <w:rFonts w:asciiTheme="minorHAnsi" w:hAnsiTheme="minorHAnsi" w:cs="TimesNewRomanPSMT"/>
        </w:rPr>
        <w:t>toplu tüketim yerlerinin izleme, kontrol ve denetimlerini yapmak,</w:t>
      </w:r>
    </w:p>
    <w:p w:rsidR="00997817" w:rsidRPr="002143D0" w:rsidRDefault="00997817" w:rsidP="00F85BE6">
      <w:pPr>
        <w:pStyle w:val="ListeParagraf"/>
        <w:numPr>
          <w:ilvl w:val="0"/>
          <w:numId w:val="16"/>
        </w:numPr>
        <w:autoSpaceDE w:val="0"/>
        <w:autoSpaceDN w:val="0"/>
        <w:adjustRightInd w:val="0"/>
        <w:rPr>
          <w:rFonts w:asciiTheme="minorHAnsi" w:hAnsiTheme="minorHAnsi" w:cs="TimesNewRomanPSMT"/>
        </w:rPr>
      </w:pPr>
      <w:r w:rsidRPr="002143D0">
        <w:rPr>
          <w:rFonts w:asciiTheme="minorHAnsi" w:hAnsiTheme="minorHAnsi" w:cs="TimesNewRomanPSMT Tur"/>
        </w:rPr>
        <w:t>Gıda, gıda katkı maddeleri ve gıda ile temasta bulunan madde ve malzemelerin</w:t>
      </w:r>
      <w:r w:rsidR="00726DE5" w:rsidRPr="002143D0">
        <w:rPr>
          <w:rFonts w:asciiTheme="minorHAnsi" w:hAnsiTheme="minorHAnsi" w:cs="TimesNewRomanPSMT Tur"/>
        </w:rPr>
        <w:t xml:space="preserve"> </w:t>
      </w:r>
      <w:r w:rsidRPr="002143D0">
        <w:rPr>
          <w:rFonts w:asciiTheme="minorHAnsi" w:hAnsiTheme="minorHAnsi" w:cs="TimesNewRomanPSMT Tur"/>
        </w:rPr>
        <w:t>ihracat ve ithalatında Bakanlık ile ilgili işlemlerinin il düzeyindekilerini yürütmek,</w:t>
      </w:r>
      <w:r w:rsidR="00726DE5" w:rsidRPr="002143D0">
        <w:rPr>
          <w:rFonts w:asciiTheme="minorHAnsi" w:hAnsiTheme="minorHAnsi" w:cs="TimesNewRomanPSMT Tur"/>
        </w:rPr>
        <w:t xml:space="preserve"> </w:t>
      </w:r>
      <w:r w:rsidRPr="002143D0">
        <w:rPr>
          <w:rFonts w:asciiTheme="minorHAnsi" w:hAnsiTheme="minorHAnsi" w:cs="TimesNewRomanPS-BoldMT Tur"/>
          <w:b/>
          <w:bCs/>
        </w:rPr>
        <w:t>(Mülga: 29/8/2013 tarihli ve 28 sayılı Olur)</w:t>
      </w:r>
    </w:p>
    <w:p w:rsidR="00997817" w:rsidRPr="002143D0" w:rsidRDefault="00997817" w:rsidP="00F85BE6">
      <w:pPr>
        <w:pStyle w:val="ListeParagraf"/>
        <w:numPr>
          <w:ilvl w:val="0"/>
          <w:numId w:val="16"/>
        </w:numPr>
        <w:autoSpaceDE w:val="0"/>
        <w:autoSpaceDN w:val="0"/>
        <w:adjustRightInd w:val="0"/>
        <w:rPr>
          <w:rFonts w:asciiTheme="minorHAnsi" w:hAnsiTheme="minorHAnsi" w:cs="TimesNewRomanPSMT"/>
        </w:rPr>
      </w:pPr>
      <w:r w:rsidRPr="002143D0">
        <w:rPr>
          <w:rFonts w:asciiTheme="minorHAnsi" w:hAnsiTheme="minorHAnsi" w:cs="TimesNewRomanPSMT Tur"/>
        </w:rPr>
        <w:t>Organik tarım ve iyi tarım uygulamalarına göre üretilen ürünlerin gıda güvenirliği</w:t>
      </w:r>
      <w:r w:rsidR="00726DE5" w:rsidRPr="002143D0">
        <w:rPr>
          <w:rFonts w:asciiTheme="minorHAnsi" w:hAnsiTheme="minorHAnsi" w:cs="TimesNewRomanPSMT Tur"/>
        </w:rPr>
        <w:t xml:space="preserve"> </w:t>
      </w:r>
      <w:r w:rsidRPr="002143D0">
        <w:rPr>
          <w:rFonts w:asciiTheme="minorHAnsi" w:hAnsiTheme="minorHAnsi" w:cs="TimesNewRomanPSMT"/>
        </w:rPr>
        <w:t>yönüyle denetimlerini yapmak,</w:t>
      </w:r>
    </w:p>
    <w:p w:rsidR="00997817" w:rsidRPr="002143D0" w:rsidRDefault="00997817" w:rsidP="00F85BE6">
      <w:pPr>
        <w:pStyle w:val="ListeParagraf"/>
        <w:numPr>
          <w:ilvl w:val="0"/>
          <w:numId w:val="16"/>
        </w:numPr>
        <w:autoSpaceDE w:val="0"/>
        <w:autoSpaceDN w:val="0"/>
        <w:adjustRightInd w:val="0"/>
        <w:rPr>
          <w:rFonts w:asciiTheme="minorHAnsi" w:hAnsiTheme="minorHAnsi" w:cs="TimesNewRomanPSMT"/>
        </w:rPr>
      </w:pPr>
      <w:r w:rsidRPr="002143D0">
        <w:rPr>
          <w:rFonts w:asciiTheme="minorHAnsi" w:hAnsiTheme="minorHAnsi" w:cs="TimesNewRomanPSMT Tur"/>
        </w:rPr>
        <w:t>Bakanlıkça verilen görev çerçevesinde gıda kalıntı izlemeleri yanında bireysel</w:t>
      </w:r>
      <w:r w:rsidR="00726DE5" w:rsidRPr="002143D0">
        <w:rPr>
          <w:rFonts w:asciiTheme="minorHAnsi" w:hAnsiTheme="minorHAnsi" w:cs="TimesNewRomanPSMT Tur"/>
        </w:rPr>
        <w:t xml:space="preserve"> </w:t>
      </w:r>
      <w:r w:rsidRPr="002143D0">
        <w:rPr>
          <w:rFonts w:asciiTheme="minorHAnsi" w:hAnsiTheme="minorHAnsi" w:cs="TimesNewRomanPSMT Tur"/>
        </w:rPr>
        <w:t>şikayet veya alo gıda ihbar hattına gelen şikayetlerle ilg</w:t>
      </w:r>
      <w:r w:rsidRPr="002143D0">
        <w:rPr>
          <w:rFonts w:asciiTheme="minorHAnsi" w:hAnsiTheme="minorHAnsi" w:cs="TimesNewRomanPSMT"/>
        </w:rPr>
        <w:t>ili gerekli inceleme ve denetleme</w:t>
      </w:r>
      <w:r w:rsidR="00726DE5" w:rsidRPr="002143D0">
        <w:rPr>
          <w:rFonts w:asciiTheme="minorHAnsi" w:hAnsiTheme="minorHAnsi" w:cs="TimesNewRomanPSMT"/>
        </w:rPr>
        <w:t xml:space="preserve"> </w:t>
      </w:r>
      <w:r w:rsidRPr="002143D0">
        <w:rPr>
          <w:rFonts w:asciiTheme="minorHAnsi" w:hAnsiTheme="minorHAnsi" w:cs="TimesNewRomanPSMT Tur"/>
        </w:rPr>
        <w:t>işlemlerini yürütmek,</w:t>
      </w:r>
    </w:p>
    <w:p w:rsidR="00997817" w:rsidRPr="002143D0" w:rsidRDefault="00997817" w:rsidP="00F85BE6">
      <w:pPr>
        <w:pStyle w:val="ListeParagraf"/>
        <w:numPr>
          <w:ilvl w:val="0"/>
          <w:numId w:val="16"/>
        </w:numPr>
        <w:autoSpaceDE w:val="0"/>
        <w:autoSpaceDN w:val="0"/>
        <w:adjustRightInd w:val="0"/>
        <w:rPr>
          <w:rFonts w:asciiTheme="minorHAnsi" w:hAnsiTheme="minorHAnsi" w:cs="TimesNewRomanPSMT"/>
        </w:rPr>
      </w:pPr>
      <w:r w:rsidRPr="002143D0">
        <w:rPr>
          <w:rFonts w:asciiTheme="minorHAnsi" w:hAnsiTheme="minorHAnsi" w:cs="TimesNewRomanPSMT Tur"/>
        </w:rPr>
        <w:t>Gıda ve beslenmeyle ilişkili olarak gerek bakanlıktan gelen, gerekse il düzeyinde</w:t>
      </w:r>
      <w:r w:rsidR="00726DE5" w:rsidRPr="002143D0">
        <w:rPr>
          <w:rFonts w:asciiTheme="minorHAnsi" w:hAnsiTheme="minorHAnsi" w:cs="TimesNewRomanPSMT Tur"/>
        </w:rPr>
        <w:t xml:space="preserve"> </w:t>
      </w:r>
      <w:r w:rsidRPr="002143D0">
        <w:rPr>
          <w:rFonts w:asciiTheme="minorHAnsi" w:hAnsiTheme="minorHAnsi" w:cs="TimesNewRomanPSMT Tur"/>
        </w:rPr>
        <w:t>belirlenmiş projelerle ilgili çalışmalar yürütmek,</w:t>
      </w:r>
    </w:p>
    <w:p w:rsidR="00997817" w:rsidRPr="002143D0" w:rsidRDefault="00997817" w:rsidP="00F85BE6">
      <w:pPr>
        <w:pStyle w:val="ListeParagraf"/>
        <w:numPr>
          <w:ilvl w:val="0"/>
          <w:numId w:val="16"/>
        </w:numPr>
        <w:autoSpaceDE w:val="0"/>
        <w:autoSpaceDN w:val="0"/>
        <w:adjustRightInd w:val="0"/>
        <w:rPr>
          <w:rFonts w:asciiTheme="minorHAnsi" w:hAnsiTheme="minorHAnsi" w:cs="TimesNewRomanPSMT"/>
        </w:rPr>
      </w:pPr>
      <w:r w:rsidRPr="002143D0">
        <w:rPr>
          <w:rFonts w:asciiTheme="minorHAnsi" w:hAnsiTheme="minorHAnsi" w:cs="TimesNewRomanPSMT Tur"/>
        </w:rPr>
        <w:t xml:space="preserve">Konusunda faaliyet gösteren </w:t>
      </w:r>
      <w:r w:rsidR="00F2360F" w:rsidRPr="002143D0">
        <w:rPr>
          <w:rFonts w:asciiTheme="minorHAnsi" w:hAnsiTheme="minorHAnsi" w:cs="TimesNewRomanPSMT Tur"/>
        </w:rPr>
        <w:t>laboratuvarları</w:t>
      </w:r>
      <w:r w:rsidRPr="002143D0">
        <w:rPr>
          <w:rFonts w:asciiTheme="minorHAnsi" w:hAnsiTheme="minorHAnsi" w:cs="TimesNewRomanPSMT Tur"/>
        </w:rPr>
        <w:t xml:space="preserve"> mevzuatı çerçevesi</w:t>
      </w:r>
      <w:r w:rsidRPr="002143D0">
        <w:rPr>
          <w:rFonts w:asciiTheme="minorHAnsi" w:hAnsiTheme="minorHAnsi" w:cs="TimesNewRomanPSMT"/>
        </w:rPr>
        <w:t>nde belgelendirilmek,</w:t>
      </w:r>
      <w:r w:rsidR="00726DE5" w:rsidRPr="002143D0">
        <w:rPr>
          <w:rFonts w:asciiTheme="minorHAnsi" w:hAnsiTheme="minorHAnsi" w:cs="TimesNewRomanPSMT"/>
        </w:rPr>
        <w:t xml:space="preserve"> </w:t>
      </w:r>
      <w:r w:rsidRPr="002143D0">
        <w:rPr>
          <w:rFonts w:asciiTheme="minorHAnsi" w:hAnsiTheme="minorHAnsi" w:cs="TimesNewRomanPSMT Tur"/>
        </w:rPr>
        <w:t>kaydını almak, izlemek, yetkili oldukları hususlarda denetlemek,</w:t>
      </w:r>
    </w:p>
    <w:p w:rsidR="00997817" w:rsidRPr="002143D0" w:rsidRDefault="00997817" w:rsidP="00F85BE6">
      <w:pPr>
        <w:pStyle w:val="ListeParagraf"/>
        <w:numPr>
          <w:ilvl w:val="0"/>
          <w:numId w:val="16"/>
        </w:numPr>
        <w:autoSpaceDE w:val="0"/>
        <w:autoSpaceDN w:val="0"/>
        <w:adjustRightInd w:val="0"/>
        <w:rPr>
          <w:rFonts w:asciiTheme="minorHAnsi" w:hAnsiTheme="minorHAnsi" w:cs="TimesNewRomanPSMT"/>
        </w:rPr>
      </w:pPr>
      <w:r w:rsidRPr="002143D0">
        <w:rPr>
          <w:rFonts w:asciiTheme="minorHAnsi" w:hAnsiTheme="minorHAnsi" w:cs="TimesNewRomanPSMT Tur"/>
        </w:rPr>
        <w:t>Yem ve yem katkı maddelerinin üretim, işleme ve satış, ihracat, ithalat ile ilgili</w:t>
      </w:r>
      <w:r w:rsidR="00726DE5" w:rsidRPr="002143D0">
        <w:rPr>
          <w:rFonts w:asciiTheme="minorHAnsi" w:hAnsiTheme="minorHAnsi" w:cs="TimesNewRomanPSMT Tur"/>
        </w:rPr>
        <w:t xml:space="preserve"> </w:t>
      </w:r>
      <w:r w:rsidRPr="002143D0">
        <w:rPr>
          <w:rFonts w:asciiTheme="minorHAnsi" w:hAnsiTheme="minorHAnsi" w:cs="TimesNewRomanPSMT Tur"/>
        </w:rPr>
        <w:t>olarak gerekli kontrolleri ve işlemleri yapmak, denetlemelerini gerçekleştirmek,</w:t>
      </w:r>
    </w:p>
    <w:p w:rsidR="00997817" w:rsidRPr="002143D0" w:rsidRDefault="00997817" w:rsidP="00F85BE6">
      <w:pPr>
        <w:pStyle w:val="ListeParagraf"/>
        <w:numPr>
          <w:ilvl w:val="0"/>
          <w:numId w:val="16"/>
        </w:numPr>
        <w:autoSpaceDE w:val="0"/>
        <w:autoSpaceDN w:val="0"/>
        <w:adjustRightInd w:val="0"/>
        <w:rPr>
          <w:rFonts w:asciiTheme="minorHAnsi" w:hAnsiTheme="minorHAnsi" w:cs="TimesNewRomanPSMT"/>
        </w:rPr>
      </w:pPr>
      <w:r w:rsidRPr="002143D0">
        <w:rPr>
          <w:rFonts w:asciiTheme="minorHAnsi" w:hAnsiTheme="minorHAnsi" w:cs="TimesNewRomanPS-BoldMT Tur"/>
          <w:b/>
          <w:bCs/>
        </w:rPr>
        <w:t xml:space="preserve">(Ek: 22/3/2013 tarihli ve 14 sayılı Olur) </w:t>
      </w:r>
      <w:r w:rsidRPr="002143D0">
        <w:rPr>
          <w:rFonts w:asciiTheme="minorHAnsi" w:hAnsiTheme="minorHAnsi" w:cs="TimesNewRomanPSMT Tur"/>
        </w:rPr>
        <w:t>Görev alanı ile ilgili tarımsal bilgileri ve</w:t>
      </w:r>
      <w:r w:rsidR="00726DE5" w:rsidRPr="002143D0">
        <w:rPr>
          <w:rFonts w:asciiTheme="minorHAnsi" w:hAnsiTheme="minorHAnsi" w:cs="TimesNewRomanPSMT Tur"/>
        </w:rPr>
        <w:t xml:space="preserve"> </w:t>
      </w:r>
      <w:r w:rsidRPr="002143D0">
        <w:rPr>
          <w:rFonts w:asciiTheme="minorHAnsi" w:hAnsiTheme="minorHAnsi" w:cs="TimesNewRomanPSMT Tur"/>
        </w:rPr>
        <w:t>yeni teknolojileri çiftçilere ulaştırmak, tüketicileri bilgilendirmek, çiftçi çocukları, kadınlar ve</w:t>
      </w:r>
      <w:r w:rsidR="00726DE5" w:rsidRPr="002143D0">
        <w:rPr>
          <w:rFonts w:asciiTheme="minorHAnsi" w:hAnsiTheme="minorHAnsi" w:cs="TimesNewRomanPSMT Tur"/>
        </w:rPr>
        <w:t xml:space="preserve"> </w:t>
      </w:r>
      <w:r w:rsidRPr="002143D0">
        <w:rPr>
          <w:rFonts w:asciiTheme="minorHAnsi" w:hAnsiTheme="minorHAnsi" w:cs="TimesNewRomanPSMT Tur"/>
        </w:rPr>
        <w:t>gençler için eğitim programlarını ve projeleri uygulamak,</w:t>
      </w:r>
    </w:p>
    <w:p w:rsidR="00997817" w:rsidRPr="002143D0" w:rsidRDefault="00997817" w:rsidP="00F85BE6">
      <w:pPr>
        <w:pStyle w:val="ListeParagraf"/>
        <w:numPr>
          <w:ilvl w:val="0"/>
          <w:numId w:val="16"/>
        </w:numPr>
        <w:rPr>
          <w:rFonts w:asciiTheme="minorHAnsi" w:hAnsiTheme="minorHAnsi"/>
        </w:rPr>
      </w:pPr>
      <w:r w:rsidRPr="002143D0">
        <w:rPr>
          <w:rFonts w:asciiTheme="minorHAnsi" w:hAnsiTheme="minorHAnsi" w:cs="TimesNewRomanPSMT Tur"/>
        </w:rPr>
        <w:t>Diğer mevzuat ve il müdürü tarafından verilecek benzeri görevler yapmak.</w:t>
      </w: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9E23C0" w:rsidRPr="002143D0" w:rsidRDefault="00BE75CA" w:rsidP="009E23C0">
      <w:pPr>
        <w:spacing w:line="276" w:lineRule="auto"/>
        <w:ind w:firstLine="360"/>
        <w:rPr>
          <w:rFonts w:asciiTheme="minorHAnsi" w:hAnsiTheme="minorHAnsi"/>
          <w:sz w:val="22"/>
          <w:szCs w:val="22"/>
        </w:rPr>
      </w:pPr>
      <w:bookmarkStart w:id="919" w:name="_Toc411347617"/>
      <w:r w:rsidRPr="005547A4">
        <w:rPr>
          <w:rFonts w:asciiTheme="minorHAnsi" w:hAnsiTheme="minorHAnsi" w:cstheme="minorHAnsi"/>
          <w:sz w:val="22"/>
          <w:szCs w:val="22"/>
        </w:rPr>
        <w:lastRenderedPageBreak/>
        <w:t>5996 Sayılı Veteriner Hizmetleri, Bitki Sağlığı, Gıda ve Yem Kanunu kapsamında İl ve İlçe Müdürlüklerimizce denetimi yapılan Gıda İşletmelerinin; Çanakkale merkez ve ilçelerinde gıda üretim yerleri, satış ve toplu tüketim yerlerinin ilçeler bazında sektör dağılımı aşağıdaki tabloda gösterilmiştir.</w:t>
      </w:r>
    </w:p>
    <w:tbl>
      <w:tblPr>
        <w:tblW w:w="9794"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160"/>
        <w:gridCol w:w="535"/>
        <w:gridCol w:w="669"/>
        <w:gridCol w:w="536"/>
        <w:gridCol w:w="535"/>
        <w:gridCol w:w="535"/>
        <w:gridCol w:w="536"/>
        <w:gridCol w:w="535"/>
        <w:gridCol w:w="536"/>
        <w:gridCol w:w="535"/>
        <w:gridCol w:w="535"/>
        <w:gridCol w:w="536"/>
        <w:gridCol w:w="535"/>
        <w:gridCol w:w="536"/>
      </w:tblGrid>
      <w:tr w:rsidR="00CD2A22" w:rsidRPr="002143D0" w:rsidTr="009310F8">
        <w:trPr>
          <w:trHeight w:val="293"/>
        </w:trPr>
        <w:tc>
          <w:tcPr>
            <w:tcW w:w="2700" w:type="dxa"/>
            <w:gridSpan w:val="2"/>
            <w:vMerge w:val="restart"/>
            <w:shd w:val="clear" w:color="auto" w:fill="FBD4B4"/>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GIDA SEKTÖRÜNÜN ADI</w:t>
            </w:r>
          </w:p>
        </w:tc>
        <w:tc>
          <w:tcPr>
            <w:tcW w:w="535"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İŞL. SAYISI</w:t>
            </w:r>
          </w:p>
        </w:tc>
        <w:tc>
          <w:tcPr>
            <w:tcW w:w="669"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MERKEZ</w:t>
            </w:r>
          </w:p>
        </w:tc>
        <w:tc>
          <w:tcPr>
            <w:tcW w:w="536"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AYVACIK</w:t>
            </w:r>
          </w:p>
        </w:tc>
        <w:tc>
          <w:tcPr>
            <w:tcW w:w="535"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BAYRAMİÇ</w:t>
            </w:r>
          </w:p>
        </w:tc>
        <w:tc>
          <w:tcPr>
            <w:tcW w:w="535"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 xml:space="preserve">  BİGA</w:t>
            </w:r>
          </w:p>
        </w:tc>
        <w:tc>
          <w:tcPr>
            <w:tcW w:w="536"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BOZCAADA</w:t>
            </w:r>
          </w:p>
        </w:tc>
        <w:tc>
          <w:tcPr>
            <w:tcW w:w="535"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ÇAN</w:t>
            </w:r>
          </w:p>
        </w:tc>
        <w:tc>
          <w:tcPr>
            <w:tcW w:w="536"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ECEABAT</w:t>
            </w:r>
          </w:p>
        </w:tc>
        <w:tc>
          <w:tcPr>
            <w:tcW w:w="535"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EZİNE</w:t>
            </w:r>
          </w:p>
        </w:tc>
        <w:tc>
          <w:tcPr>
            <w:tcW w:w="535"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GELİBOLU</w:t>
            </w:r>
          </w:p>
        </w:tc>
        <w:tc>
          <w:tcPr>
            <w:tcW w:w="536"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G.ADA</w:t>
            </w:r>
          </w:p>
        </w:tc>
        <w:tc>
          <w:tcPr>
            <w:tcW w:w="535"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LAPSEKİ</w:t>
            </w:r>
          </w:p>
        </w:tc>
        <w:tc>
          <w:tcPr>
            <w:tcW w:w="536"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YENİCE</w:t>
            </w:r>
          </w:p>
        </w:tc>
      </w:tr>
      <w:tr w:rsidR="00CD2A22" w:rsidRPr="002143D0" w:rsidTr="009310F8">
        <w:trPr>
          <w:trHeight w:val="293"/>
        </w:trPr>
        <w:tc>
          <w:tcPr>
            <w:tcW w:w="2700" w:type="dxa"/>
            <w:gridSpan w:val="2"/>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669"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6"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6"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6"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6"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6" w:type="dxa"/>
            <w:vMerge/>
            <w:shd w:val="clear" w:color="auto" w:fill="FBD4B4"/>
            <w:vAlign w:val="center"/>
          </w:tcPr>
          <w:p w:rsidR="00CD2A22" w:rsidRPr="002143D0" w:rsidRDefault="00CD2A22" w:rsidP="00CD2A22">
            <w:pPr>
              <w:rPr>
                <w:rFonts w:asciiTheme="minorHAnsi" w:hAnsiTheme="minorHAnsi"/>
                <w:b/>
                <w:bCs/>
                <w:sz w:val="16"/>
                <w:szCs w:val="16"/>
              </w:rPr>
            </w:pPr>
          </w:p>
        </w:tc>
      </w:tr>
      <w:tr w:rsidR="00CD2A22" w:rsidRPr="002143D0" w:rsidTr="009310F8">
        <w:trPr>
          <w:trHeight w:val="337"/>
        </w:trPr>
        <w:tc>
          <w:tcPr>
            <w:tcW w:w="2700" w:type="dxa"/>
            <w:gridSpan w:val="2"/>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669"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6"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6"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6"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6"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6" w:type="dxa"/>
            <w:vMerge/>
            <w:shd w:val="clear" w:color="auto" w:fill="FBD4B4"/>
            <w:vAlign w:val="center"/>
          </w:tcPr>
          <w:p w:rsidR="00CD2A22" w:rsidRPr="002143D0" w:rsidRDefault="00CD2A22" w:rsidP="00CD2A22">
            <w:pPr>
              <w:rPr>
                <w:rFonts w:asciiTheme="minorHAnsi" w:hAnsiTheme="minorHAnsi"/>
                <w:b/>
                <w:bCs/>
                <w:sz w:val="16"/>
                <w:szCs w:val="16"/>
              </w:rPr>
            </w:pPr>
          </w:p>
        </w:tc>
      </w:tr>
      <w:tr w:rsidR="00BE75CA" w:rsidRPr="002143D0" w:rsidTr="009310F8">
        <w:trPr>
          <w:trHeight w:val="20"/>
        </w:trPr>
        <w:tc>
          <w:tcPr>
            <w:tcW w:w="540" w:type="dxa"/>
            <w:vMerge w:val="restart"/>
            <w:noWrap/>
            <w:textDirection w:val="btLr"/>
            <w:vAlign w:val="center"/>
          </w:tcPr>
          <w:p w:rsidR="00BE75CA" w:rsidRPr="002143D0" w:rsidRDefault="00BE75CA" w:rsidP="00CD2A22">
            <w:pPr>
              <w:jc w:val="center"/>
              <w:rPr>
                <w:rFonts w:asciiTheme="minorHAnsi" w:hAnsiTheme="minorHAnsi"/>
                <w:b/>
                <w:bCs/>
                <w:sz w:val="16"/>
                <w:szCs w:val="16"/>
              </w:rPr>
            </w:pPr>
            <w:r w:rsidRPr="002143D0">
              <w:rPr>
                <w:rFonts w:asciiTheme="minorHAnsi" w:hAnsiTheme="minorHAnsi"/>
                <w:b/>
                <w:bCs/>
                <w:sz w:val="16"/>
                <w:szCs w:val="16"/>
              </w:rPr>
              <w:t>GIDA ÜRETİM YERLERİ</w:t>
            </w: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Et ve Et Mamulleri</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19</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9</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Süt ve mamulleri</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88</w:t>
            </w:r>
          </w:p>
        </w:tc>
        <w:tc>
          <w:tcPr>
            <w:tcW w:w="669"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11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15</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Meyve – Sebze İşleme</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49</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17</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Yaş Meyve Sebze</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23</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Ekmek</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201</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46</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17</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9</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13</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15</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16</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12</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Un Fabrikası</w:t>
            </w:r>
          </w:p>
        </w:tc>
        <w:tc>
          <w:tcPr>
            <w:tcW w:w="535" w:type="dxa"/>
            <w:vAlign w:val="center"/>
          </w:tcPr>
          <w:p w:rsidR="00BE75CA" w:rsidRPr="005547A4" w:rsidRDefault="00BE75CA" w:rsidP="00BE75CA">
            <w:pPr>
              <w:rPr>
                <w:rFonts w:asciiTheme="minorHAnsi" w:hAnsiTheme="minorHAnsi" w:cstheme="minorHAnsi"/>
                <w:bCs/>
                <w:sz w:val="16"/>
                <w:szCs w:val="16"/>
              </w:rPr>
            </w:pPr>
            <w:r w:rsidRPr="005547A4">
              <w:rPr>
                <w:rFonts w:asciiTheme="minorHAnsi" w:hAnsiTheme="minorHAnsi" w:cstheme="minorHAnsi"/>
                <w:bCs/>
                <w:sz w:val="16"/>
                <w:szCs w:val="16"/>
              </w:rPr>
              <w:t>12</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Unlu Mamuller</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62</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33</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Pastacılık Ürünleri</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190</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72</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9</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36</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15</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25</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Bitkisel Yağ ve Margarin</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94</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35</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Şeker ve Şekerli Mamuller</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19</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Alkollü İçkiler</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21</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Alkolsüz içecekler</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4</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Hububat ve Bakliyat</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8</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Bal</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3</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Baharat</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3</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Dondurma ve yenilebilir buz üretimi</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21</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Doğal Fabrikasyon olarak kurutulmuş gıda, kuruyemiş işleme</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4</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Gıda ile temasta bulunan madde ve malzemeler</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5</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Yemek Fabrikaları</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41</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15</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Yumurta paketleme</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9</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Süt Toplama Merkezi</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380</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Cs/>
                <w:sz w:val="16"/>
                <w:szCs w:val="16"/>
              </w:rPr>
              <w:t>12</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12</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38</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128</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55</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24</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81</w:t>
            </w:r>
          </w:p>
        </w:tc>
      </w:tr>
      <w:tr w:rsidR="00BE75CA" w:rsidRPr="002143D0" w:rsidTr="00BE75CA">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shd w:val="clear" w:color="auto" w:fill="FBD4B4"/>
            <w:vAlign w:val="center"/>
          </w:tcPr>
          <w:p w:rsidR="00BE75CA" w:rsidRPr="002143D0" w:rsidRDefault="00BE75CA" w:rsidP="00BE75CA">
            <w:pPr>
              <w:jc w:val="right"/>
              <w:rPr>
                <w:rFonts w:asciiTheme="minorHAnsi" w:hAnsiTheme="minorHAnsi"/>
                <w:b/>
                <w:bCs/>
                <w:sz w:val="16"/>
                <w:szCs w:val="16"/>
              </w:rPr>
            </w:pPr>
            <w:r w:rsidRPr="002143D0">
              <w:rPr>
                <w:rFonts w:asciiTheme="minorHAnsi" w:hAnsiTheme="minorHAnsi"/>
                <w:b/>
                <w:bCs/>
                <w:sz w:val="16"/>
                <w:szCs w:val="16"/>
              </w:rPr>
              <w:t>TOPLAM</w:t>
            </w:r>
          </w:p>
        </w:tc>
        <w:tc>
          <w:tcPr>
            <w:tcW w:w="535" w:type="dxa"/>
            <w:shd w:val="clear" w:color="auto" w:fill="FBD4B4"/>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
                <w:bCs/>
                <w:sz w:val="16"/>
                <w:szCs w:val="16"/>
              </w:rPr>
              <w:t>1256</w:t>
            </w:r>
          </w:p>
        </w:tc>
        <w:tc>
          <w:tcPr>
            <w:tcW w:w="669" w:type="dxa"/>
            <w:shd w:val="clear" w:color="auto" w:fill="FBD4B4"/>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
                <w:bCs/>
                <w:sz w:val="16"/>
                <w:szCs w:val="16"/>
              </w:rPr>
              <w:t>231</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94</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93</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307</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14</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103</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26</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93</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90</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19</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65</w:t>
            </w:r>
          </w:p>
        </w:tc>
        <w:tc>
          <w:tcPr>
            <w:tcW w:w="536" w:type="dxa"/>
            <w:shd w:val="clear" w:color="auto" w:fill="FBD4B4"/>
            <w:vAlign w:val="center"/>
          </w:tcPr>
          <w:p w:rsidR="00BE75CA" w:rsidRPr="005547A4" w:rsidRDefault="00BE75CA" w:rsidP="00BE75CA">
            <w:pPr>
              <w:jc w:val="center"/>
              <w:rPr>
                <w:rFonts w:asciiTheme="minorHAnsi" w:hAnsiTheme="minorHAnsi" w:cstheme="minorHAnsi"/>
                <w:bCs/>
                <w:sz w:val="16"/>
                <w:szCs w:val="16"/>
              </w:rPr>
            </w:pPr>
            <w:r>
              <w:rPr>
                <w:rFonts w:asciiTheme="minorHAnsi" w:hAnsiTheme="minorHAnsi" w:cstheme="minorHAnsi"/>
                <w:b/>
                <w:bCs/>
                <w:sz w:val="16"/>
                <w:szCs w:val="16"/>
              </w:rPr>
              <w:t>121</w:t>
            </w:r>
          </w:p>
        </w:tc>
      </w:tr>
      <w:tr w:rsidR="00BE75CA" w:rsidRPr="002143D0" w:rsidTr="009310F8">
        <w:trPr>
          <w:trHeight w:val="20"/>
        </w:trPr>
        <w:tc>
          <w:tcPr>
            <w:tcW w:w="540" w:type="dxa"/>
            <w:vMerge w:val="restart"/>
            <w:noWrap/>
            <w:textDirection w:val="btLr"/>
            <w:vAlign w:val="center"/>
          </w:tcPr>
          <w:p w:rsidR="00BE75CA" w:rsidRPr="002143D0" w:rsidRDefault="00BE75CA" w:rsidP="00CD2A22">
            <w:pPr>
              <w:jc w:val="center"/>
              <w:rPr>
                <w:rFonts w:asciiTheme="minorHAnsi" w:hAnsiTheme="minorHAnsi"/>
                <w:b/>
                <w:bCs/>
                <w:sz w:val="16"/>
                <w:szCs w:val="16"/>
              </w:rPr>
            </w:pPr>
            <w:r w:rsidRPr="002143D0">
              <w:rPr>
                <w:rFonts w:asciiTheme="minorHAnsi" w:hAnsiTheme="minorHAnsi"/>
                <w:b/>
                <w:bCs/>
                <w:sz w:val="16"/>
                <w:szCs w:val="16"/>
              </w:rPr>
              <w:t>0GIDA SATIŞ YERLERİ</w:t>
            </w:r>
          </w:p>
        </w:tc>
        <w:tc>
          <w:tcPr>
            <w:tcW w:w="2160" w:type="dxa"/>
            <w:vAlign w:val="center"/>
          </w:tcPr>
          <w:p w:rsidR="00BE75CA" w:rsidRPr="005547A4" w:rsidRDefault="00BE75CA" w:rsidP="00BE75CA">
            <w:pPr>
              <w:rPr>
                <w:rFonts w:asciiTheme="minorHAnsi" w:hAnsiTheme="minorHAnsi" w:cstheme="minorHAnsi"/>
                <w:b/>
                <w:bCs/>
                <w:sz w:val="16"/>
                <w:szCs w:val="16"/>
              </w:rPr>
            </w:pPr>
            <w:r w:rsidRPr="005547A4">
              <w:rPr>
                <w:rFonts w:asciiTheme="minorHAnsi" w:hAnsiTheme="minorHAnsi" w:cstheme="minorHAnsi"/>
                <w:sz w:val="16"/>
                <w:szCs w:val="16"/>
              </w:rPr>
              <w:t>Her türlü market</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1201</w:t>
            </w:r>
          </w:p>
        </w:tc>
        <w:tc>
          <w:tcPr>
            <w:tcW w:w="669"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341</w:t>
            </w:r>
          </w:p>
        </w:tc>
        <w:tc>
          <w:tcPr>
            <w:tcW w:w="536"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80</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55</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236</w:t>
            </w:r>
          </w:p>
        </w:tc>
        <w:tc>
          <w:tcPr>
            <w:tcW w:w="536"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7</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111</w:t>
            </w:r>
          </w:p>
        </w:tc>
        <w:tc>
          <w:tcPr>
            <w:tcW w:w="536"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41</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66</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107</w:t>
            </w:r>
          </w:p>
        </w:tc>
        <w:tc>
          <w:tcPr>
            <w:tcW w:w="536"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17</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27</w:t>
            </w:r>
          </w:p>
        </w:tc>
        <w:tc>
          <w:tcPr>
            <w:tcW w:w="536"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113</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Manav</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47</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29</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Kasap</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159</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47</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29</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14</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15</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11</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9</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Şarküteri</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112</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34</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21</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19</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Kuruyemişciler</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38</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21</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Unlu mamul satış yeri</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68</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38</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 xml:space="preserve">Aktar </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33</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16</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 xml:space="preserve">Mandıra </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9</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 xml:space="preserve">Tatlıcı-Şekerlemeci </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26</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Büfe</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688</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172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59</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67</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71</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24</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87</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78</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17</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25</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Gıda Toptancısı</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104</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55</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9</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16</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Toptancı Halleri</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18</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Diğer</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180</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48</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29</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19</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17</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w:t>
            </w:r>
          </w:p>
        </w:tc>
      </w:tr>
      <w:tr w:rsidR="00BE75CA" w:rsidRPr="002143D0" w:rsidTr="00BE75CA">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shd w:val="clear" w:color="auto" w:fill="FBD4B4"/>
            <w:vAlign w:val="center"/>
          </w:tcPr>
          <w:p w:rsidR="00BE75CA" w:rsidRPr="002143D0" w:rsidRDefault="00BE75CA" w:rsidP="00BE75CA">
            <w:pPr>
              <w:jc w:val="right"/>
              <w:rPr>
                <w:rFonts w:asciiTheme="minorHAnsi" w:hAnsiTheme="minorHAnsi"/>
                <w:b/>
                <w:bCs/>
                <w:sz w:val="16"/>
                <w:szCs w:val="16"/>
              </w:rPr>
            </w:pPr>
            <w:r w:rsidRPr="002143D0">
              <w:rPr>
                <w:rFonts w:asciiTheme="minorHAnsi" w:hAnsiTheme="minorHAnsi"/>
                <w:b/>
                <w:bCs/>
                <w:sz w:val="16"/>
                <w:szCs w:val="16"/>
              </w:rPr>
              <w:t>TOPLAM</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2683</w:t>
            </w:r>
          </w:p>
        </w:tc>
        <w:tc>
          <w:tcPr>
            <w:tcW w:w="669"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823</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197</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171</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416</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36</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195</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73</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216</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242</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47</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104</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163</w:t>
            </w:r>
          </w:p>
        </w:tc>
      </w:tr>
      <w:tr w:rsidR="00BE75CA" w:rsidRPr="002143D0" w:rsidTr="009310F8">
        <w:trPr>
          <w:trHeight w:val="20"/>
        </w:trPr>
        <w:tc>
          <w:tcPr>
            <w:tcW w:w="540" w:type="dxa"/>
            <w:vMerge w:val="restart"/>
            <w:noWrap/>
            <w:textDirection w:val="btLr"/>
            <w:vAlign w:val="center"/>
          </w:tcPr>
          <w:p w:rsidR="00BE75CA" w:rsidRPr="002143D0" w:rsidRDefault="00BE75CA" w:rsidP="00CD2A22">
            <w:pPr>
              <w:jc w:val="center"/>
              <w:rPr>
                <w:rFonts w:asciiTheme="minorHAnsi" w:hAnsiTheme="minorHAnsi"/>
                <w:b/>
                <w:bCs/>
                <w:sz w:val="16"/>
                <w:szCs w:val="16"/>
              </w:rPr>
            </w:pPr>
            <w:r w:rsidRPr="002143D0">
              <w:rPr>
                <w:rFonts w:asciiTheme="minorHAnsi" w:hAnsiTheme="minorHAnsi"/>
                <w:b/>
                <w:bCs/>
                <w:sz w:val="16"/>
                <w:szCs w:val="16"/>
              </w:rPr>
              <w:t>TOPLU TÜKETİM YERLERİ</w:t>
            </w:r>
          </w:p>
        </w:tc>
        <w:tc>
          <w:tcPr>
            <w:tcW w:w="2160" w:type="dxa"/>
            <w:vAlign w:val="center"/>
          </w:tcPr>
          <w:p w:rsidR="00BE75CA" w:rsidRPr="002143D0" w:rsidRDefault="00BE75CA" w:rsidP="00CD2A22">
            <w:pPr>
              <w:jc w:val="left"/>
              <w:rPr>
                <w:rFonts w:asciiTheme="minorHAnsi" w:hAnsiTheme="minorHAnsi"/>
                <w:sz w:val="16"/>
                <w:szCs w:val="16"/>
              </w:rPr>
            </w:pPr>
            <w:r w:rsidRPr="002143D0">
              <w:rPr>
                <w:rFonts w:asciiTheme="minorHAnsi" w:hAnsiTheme="minorHAnsi"/>
                <w:sz w:val="16"/>
                <w:szCs w:val="16"/>
              </w:rPr>
              <w:t>Cafe-Bar</w:t>
            </w:r>
          </w:p>
        </w:tc>
        <w:tc>
          <w:tcPr>
            <w:tcW w:w="535" w:type="dxa"/>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429</w:t>
            </w:r>
          </w:p>
        </w:tc>
        <w:tc>
          <w:tcPr>
            <w:tcW w:w="669"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154</w:t>
            </w:r>
          </w:p>
        </w:tc>
        <w:tc>
          <w:tcPr>
            <w:tcW w:w="536" w:type="dxa"/>
          </w:tcPr>
          <w:p w:rsidR="00BE75CA" w:rsidRPr="005547A4" w:rsidRDefault="00BE75CA" w:rsidP="00BE75CA">
            <w:pPr>
              <w:rPr>
                <w:rFonts w:asciiTheme="minorHAnsi" w:hAnsiTheme="minorHAnsi" w:cstheme="minorHAnsi"/>
                <w:b/>
                <w:bCs/>
                <w:sz w:val="16"/>
                <w:szCs w:val="16"/>
              </w:rPr>
            </w:pPr>
            <w:r w:rsidRPr="005547A4">
              <w:rPr>
                <w:rFonts w:asciiTheme="minorHAnsi" w:hAnsiTheme="minorHAnsi" w:cstheme="minorHAnsi"/>
                <w:sz w:val="16"/>
                <w:szCs w:val="16"/>
              </w:rPr>
              <w:t>52</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5</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66</w:t>
            </w:r>
          </w:p>
        </w:tc>
        <w:tc>
          <w:tcPr>
            <w:tcW w:w="536"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23</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11</w:t>
            </w:r>
          </w:p>
        </w:tc>
        <w:tc>
          <w:tcPr>
            <w:tcW w:w="536"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4</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35</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15</w:t>
            </w:r>
          </w:p>
        </w:tc>
        <w:tc>
          <w:tcPr>
            <w:tcW w:w="536"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45</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15</w:t>
            </w:r>
          </w:p>
        </w:tc>
        <w:tc>
          <w:tcPr>
            <w:tcW w:w="536"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4</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2143D0" w:rsidRDefault="00BE75CA" w:rsidP="00CD2A22">
            <w:pPr>
              <w:jc w:val="left"/>
              <w:rPr>
                <w:rFonts w:asciiTheme="minorHAnsi" w:hAnsiTheme="minorHAnsi"/>
                <w:sz w:val="16"/>
                <w:szCs w:val="16"/>
              </w:rPr>
            </w:pPr>
            <w:r w:rsidRPr="002143D0">
              <w:rPr>
                <w:rFonts w:asciiTheme="minorHAnsi" w:hAnsiTheme="minorHAnsi"/>
                <w:sz w:val="16"/>
                <w:szCs w:val="16"/>
              </w:rPr>
              <w:t>Dönerci</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64</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19</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31</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2143D0" w:rsidRDefault="00BE75CA" w:rsidP="00CD2A22">
            <w:pPr>
              <w:jc w:val="left"/>
              <w:rPr>
                <w:rFonts w:asciiTheme="minorHAnsi" w:hAnsiTheme="minorHAnsi"/>
                <w:sz w:val="16"/>
                <w:szCs w:val="16"/>
              </w:rPr>
            </w:pPr>
            <w:r w:rsidRPr="002143D0">
              <w:rPr>
                <w:rFonts w:asciiTheme="minorHAnsi" w:hAnsiTheme="minorHAnsi"/>
                <w:sz w:val="16"/>
                <w:szCs w:val="16"/>
              </w:rPr>
              <w:t>Fast Food</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428</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203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21</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15</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24</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38</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17</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75</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2143D0" w:rsidRDefault="00BE75CA" w:rsidP="00CD2A22">
            <w:pPr>
              <w:jc w:val="left"/>
              <w:rPr>
                <w:rFonts w:asciiTheme="minorHAnsi" w:hAnsiTheme="minorHAnsi"/>
                <w:sz w:val="16"/>
                <w:szCs w:val="16"/>
              </w:rPr>
            </w:pPr>
            <w:r w:rsidRPr="002143D0">
              <w:rPr>
                <w:rFonts w:asciiTheme="minorHAnsi" w:hAnsiTheme="minorHAnsi"/>
                <w:sz w:val="16"/>
                <w:szCs w:val="16"/>
              </w:rPr>
              <w:t>Her türlü yemekhane</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iCs/>
                <w:sz w:val="16"/>
                <w:szCs w:val="16"/>
              </w:rPr>
              <w:t>148</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54</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11</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2143D0" w:rsidRDefault="00BE75CA" w:rsidP="00CD2A22">
            <w:pPr>
              <w:jc w:val="left"/>
              <w:rPr>
                <w:rFonts w:asciiTheme="minorHAnsi" w:hAnsiTheme="minorHAnsi"/>
                <w:sz w:val="16"/>
                <w:szCs w:val="16"/>
              </w:rPr>
            </w:pPr>
            <w:r w:rsidRPr="002143D0">
              <w:rPr>
                <w:rFonts w:asciiTheme="minorHAnsi" w:hAnsiTheme="minorHAnsi"/>
                <w:sz w:val="16"/>
                <w:szCs w:val="16"/>
              </w:rPr>
              <w:t>Kahvehane,Çay ocağı</w:t>
            </w:r>
          </w:p>
        </w:tc>
        <w:tc>
          <w:tcPr>
            <w:tcW w:w="535" w:type="dxa"/>
            <w:vAlign w:val="center"/>
          </w:tcPr>
          <w:p w:rsidR="00BE75CA" w:rsidRPr="005547A4" w:rsidRDefault="00BE75CA" w:rsidP="00BE75CA">
            <w:pPr>
              <w:jc w:val="center"/>
              <w:rPr>
                <w:rFonts w:asciiTheme="minorHAnsi" w:hAnsiTheme="minorHAnsi" w:cstheme="minorHAnsi"/>
                <w:iCs/>
                <w:sz w:val="16"/>
                <w:szCs w:val="16"/>
              </w:rPr>
            </w:pPr>
            <w:r w:rsidRPr="005547A4">
              <w:rPr>
                <w:rFonts w:asciiTheme="minorHAnsi" w:hAnsiTheme="minorHAnsi" w:cstheme="minorHAnsi"/>
                <w:sz w:val="16"/>
                <w:szCs w:val="16"/>
              </w:rPr>
              <w:t>1317</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278</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120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283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137</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31</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87</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131</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66</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110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2143D0" w:rsidRDefault="00BE75CA" w:rsidP="00CD2A22">
            <w:pPr>
              <w:jc w:val="left"/>
              <w:rPr>
                <w:rFonts w:asciiTheme="minorHAnsi" w:hAnsiTheme="minorHAnsi"/>
                <w:sz w:val="16"/>
                <w:szCs w:val="16"/>
              </w:rPr>
            </w:pPr>
            <w:r w:rsidRPr="002143D0">
              <w:rPr>
                <w:rFonts w:asciiTheme="minorHAnsi" w:hAnsiTheme="minorHAnsi"/>
                <w:sz w:val="16"/>
                <w:szCs w:val="16"/>
              </w:rPr>
              <w:t xml:space="preserve">Kantin </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213</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78</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15</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19</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16</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2143D0" w:rsidRDefault="00BE75CA" w:rsidP="00CD2A22">
            <w:pPr>
              <w:jc w:val="left"/>
              <w:rPr>
                <w:rFonts w:asciiTheme="minorHAnsi" w:hAnsiTheme="minorHAnsi"/>
                <w:sz w:val="16"/>
                <w:szCs w:val="16"/>
              </w:rPr>
            </w:pPr>
            <w:r w:rsidRPr="002143D0">
              <w:rPr>
                <w:rFonts w:asciiTheme="minorHAnsi" w:hAnsiTheme="minorHAnsi"/>
                <w:sz w:val="16"/>
                <w:szCs w:val="16"/>
              </w:rPr>
              <w:t>Lokanta-Restaurant</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808</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206</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86</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35</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133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56</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31</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69</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2143D0" w:rsidRDefault="00BE75CA" w:rsidP="00CD2A22">
            <w:pPr>
              <w:jc w:val="left"/>
              <w:rPr>
                <w:rFonts w:asciiTheme="minorHAnsi" w:hAnsiTheme="minorHAnsi"/>
                <w:sz w:val="16"/>
                <w:szCs w:val="16"/>
              </w:rPr>
            </w:pPr>
            <w:r w:rsidRPr="002143D0">
              <w:rPr>
                <w:rFonts w:asciiTheme="minorHAnsi" w:hAnsiTheme="minorHAnsi"/>
                <w:sz w:val="16"/>
                <w:szCs w:val="16"/>
              </w:rPr>
              <w:t>Otel</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265</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45</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46</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93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2143D0" w:rsidRDefault="00BE75CA" w:rsidP="00CD2A22">
            <w:pPr>
              <w:jc w:val="left"/>
              <w:rPr>
                <w:rFonts w:asciiTheme="minorHAnsi" w:hAnsiTheme="minorHAnsi"/>
                <w:sz w:val="16"/>
                <w:szCs w:val="16"/>
              </w:rPr>
            </w:pPr>
            <w:r w:rsidRPr="002143D0">
              <w:rPr>
                <w:rFonts w:asciiTheme="minorHAnsi" w:hAnsiTheme="minorHAnsi"/>
                <w:sz w:val="16"/>
                <w:szCs w:val="16"/>
              </w:rPr>
              <w:t xml:space="preserve">Pastacılık Ürünleri </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31</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18</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vAlign w:val="bottom"/>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2143D0" w:rsidRDefault="00BE75CA" w:rsidP="00CD2A22">
            <w:pPr>
              <w:jc w:val="left"/>
              <w:rPr>
                <w:rFonts w:asciiTheme="minorHAnsi" w:hAnsiTheme="minorHAnsi"/>
                <w:sz w:val="16"/>
                <w:szCs w:val="16"/>
              </w:rPr>
            </w:pPr>
            <w:r w:rsidRPr="002143D0">
              <w:rPr>
                <w:rFonts w:asciiTheme="minorHAnsi" w:hAnsiTheme="minorHAnsi"/>
                <w:sz w:val="16"/>
                <w:szCs w:val="16"/>
              </w:rPr>
              <w:t>Diğer</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93</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9</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BE75CA">
        <w:trPr>
          <w:trHeight w:val="295"/>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shd w:val="clear" w:color="auto" w:fill="FBD4B4"/>
            <w:vAlign w:val="center"/>
          </w:tcPr>
          <w:p w:rsidR="00BE75CA" w:rsidRPr="002143D0" w:rsidRDefault="00BE75CA" w:rsidP="00BE75CA">
            <w:pPr>
              <w:jc w:val="right"/>
              <w:rPr>
                <w:rFonts w:asciiTheme="minorHAnsi" w:hAnsiTheme="minorHAnsi"/>
                <w:b/>
                <w:bCs/>
                <w:sz w:val="16"/>
                <w:szCs w:val="16"/>
              </w:rPr>
            </w:pPr>
            <w:r w:rsidRPr="002143D0">
              <w:rPr>
                <w:rFonts w:asciiTheme="minorHAnsi" w:hAnsiTheme="minorHAnsi"/>
                <w:b/>
                <w:bCs/>
                <w:sz w:val="16"/>
                <w:szCs w:val="16"/>
              </w:rPr>
              <w:t>TOPLAM</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3796</w:t>
            </w:r>
          </w:p>
        </w:tc>
        <w:tc>
          <w:tcPr>
            <w:tcW w:w="669"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1097</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286</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203</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625</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185</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267</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108</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242</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353</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122</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134</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174</w:t>
            </w:r>
          </w:p>
        </w:tc>
      </w:tr>
      <w:tr w:rsidR="00BE75CA" w:rsidRPr="002143D0" w:rsidTr="00BE75CA">
        <w:trPr>
          <w:trHeight w:val="295"/>
        </w:trPr>
        <w:tc>
          <w:tcPr>
            <w:tcW w:w="540" w:type="dxa"/>
            <w:vAlign w:val="center"/>
          </w:tcPr>
          <w:p w:rsidR="00BE75CA" w:rsidRPr="002143D0" w:rsidRDefault="00BE75CA" w:rsidP="00CD2A22">
            <w:pPr>
              <w:jc w:val="center"/>
              <w:rPr>
                <w:rFonts w:asciiTheme="minorHAnsi" w:hAnsiTheme="minorHAnsi"/>
                <w:b/>
                <w:bCs/>
                <w:sz w:val="16"/>
                <w:szCs w:val="16"/>
              </w:rPr>
            </w:pPr>
          </w:p>
        </w:tc>
        <w:tc>
          <w:tcPr>
            <w:tcW w:w="2160" w:type="dxa"/>
            <w:shd w:val="clear" w:color="auto" w:fill="FBD4B4"/>
            <w:vAlign w:val="center"/>
          </w:tcPr>
          <w:p w:rsidR="00BE75CA" w:rsidRPr="002143D0" w:rsidRDefault="00BE75CA" w:rsidP="00BE75CA">
            <w:pPr>
              <w:jc w:val="right"/>
              <w:rPr>
                <w:rFonts w:asciiTheme="minorHAnsi" w:hAnsiTheme="minorHAnsi"/>
                <w:b/>
                <w:bCs/>
                <w:sz w:val="16"/>
                <w:szCs w:val="16"/>
              </w:rPr>
            </w:pPr>
            <w:r w:rsidRPr="002143D0">
              <w:rPr>
                <w:rFonts w:asciiTheme="minorHAnsi" w:hAnsiTheme="minorHAnsi"/>
                <w:b/>
                <w:bCs/>
                <w:sz w:val="16"/>
                <w:szCs w:val="16"/>
              </w:rPr>
              <w:t>GENEL TOPLAM</w:t>
            </w:r>
          </w:p>
        </w:tc>
        <w:tc>
          <w:tcPr>
            <w:tcW w:w="535"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7735</w:t>
            </w:r>
          </w:p>
        </w:tc>
        <w:tc>
          <w:tcPr>
            <w:tcW w:w="669"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2151</w:t>
            </w:r>
          </w:p>
        </w:tc>
        <w:tc>
          <w:tcPr>
            <w:tcW w:w="536"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577</w:t>
            </w:r>
          </w:p>
        </w:tc>
        <w:tc>
          <w:tcPr>
            <w:tcW w:w="535"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467</w:t>
            </w:r>
          </w:p>
        </w:tc>
        <w:tc>
          <w:tcPr>
            <w:tcW w:w="535"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1348</w:t>
            </w:r>
          </w:p>
        </w:tc>
        <w:tc>
          <w:tcPr>
            <w:tcW w:w="536"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235</w:t>
            </w:r>
          </w:p>
        </w:tc>
        <w:tc>
          <w:tcPr>
            <w:tcW w:w="535"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565</w:t>
            </w:r>
          </w:p>
        </w:tc>
        <w:tc>
          <w:tcPr>
            <w:tcW w:w="536"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207</w:t>
            </w:r>
          </w:p>
        </w:tc>
        <w:tc>
          <w:tcPr>
            <w:tcW w:w="535"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551</w:t>
            </w:r>
          </w:p>
        </w:tc>
        <w:tc>
          <w:tcPr>
            <w:tcW w:w="535"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685</w:t>
            </w:r>
          </w:p>
        </w:tc>
        <w:tc>
          <w:tcPr>
            <w:tcW w:w="536"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188</w:t>
            </w:r>
          </w:p>
        </w:tc>
        <w:tc>
          <w:tcPr>
            <w:tcW w:w="535"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303</w:t>
            </w:r>
          </w:p>
        </w:tc>
        <w:tc>
          <w:tcPr>
            <w:tcW w:w="536"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458</w:t>
            </w:r>
          </w:p>
        </w:tc>
      </w:tr>
    </w:tbl>
    <w:p w:rsidR="00A30C1C" w:rsidRPr="002143D0" w:rsidRDefault="00A30C1C" w:rsidP="00A30C1C"/>
    <w:p w:rsidR="00281B65" w:rsidRPr="002143D0" w:rsidRDefault="00281B65" w:rsidP="00224022">
      <w:pPr>
        <w:rPr>
          <w:rFonts w:asciiTheme="minorHAnsi" w:hAnsiTheme="minorHAnsi"/>
          <w:bCs/>
          <w:sz w:val="22"/>
          <w:szCs w:val="22"/>
        </w:rPr>
      </w:pPr>
      <w:r w:rsidRPr="002143D0">
        <w:rPr>
          <w:rFonts w:ascii="Calibri" w:hAnsi="Calibri"/>
          <w:sz w:val="22"/>
          <w:szCs w:val="22"/>
        </w:rPr>
        <w:lastRenderedPageBreak/>
        <w:t>•</w:t>
      </w:r>
      <w:r w:rsidRPr="002143D0">
        <w:rPr>
          <w:rFonts w:ascii="Calibri" w:hAnsi="Calibri"/>
          <w:sz w:val="22"/>
          <w:szCs w:val="22"/>
        </w:rPr>
        <w:tab/>
      </w:r>
      <w:r w:rsidRPr="002143D0">
        <w:rPr>
          <w:rFonts w:asciiTheme="minorHAnsi" w:hAnsiTheme="minorHAnsi"/>
          <w:bCs/>
          <w:sz w:val="22"/>
          <w:szCs w:val="22"/>
        </w:rPr>
        <w:t>İlimizde, İl Müdürlüğümüzden Onay ve Kayıt Belgesi almış toplam 7.</w:t>
      </w:r>
      <w:r w:rsidR="00BE75CA">
        <w:rPr>
          <w:rFonts w:asciiTheme="minorHAnsi" w:hAnsiTheme="minorHAnsi"/>
          <w:bCs/>
          <w:sz w:val="22"/>
          <w:szCs w:val="22"/>
        </w:rPr>
        <w:t xml:space="preserve">735 </w:t>
      </w:r>
      <w:r w:rsidRPr="002143D0">
        <w:rPr>
          <w:rFonts w:asciiTheme="minorHAnsi" w:hAnsiTheme="minorHAnsi"/>
          <w:bCs/>
          <w:sz w:val="22"/>
          <w:szCs w:val="22"/>
        </w:rPr>
        <w:t>gıda işletmesi mevcuttur. Bu işletmelerin 1.25</w:t>
      </w:r>
      <w:r w:rsidR="00BE75CA">
        <w:rPr>
          <w:rFonts w:asciiTheme="minorHAnsi" w:hAnsiTheme="minorHAnsi"/>
          <w:bCs/>
          <w:sz w:val="22"/>
          <w:szCs w:val="22"/>
        </w:rPr>
        <w:t>6</w:t>
      </w:r>
      <w:r w:rsidRPr="002143D0">
        <w:rPr>
          <w:rFonts w:asciiTheme="minorHAnsi" w:hAnsiTheme="minorHAnsi"/>
          <w:bCs/>
          <w:sz w:val="22"/>
          <w:szCs w:val="22"/>
        </w:rPr>
        <w:t xml:space="preserve"> Gıda Üretim Yeri, 2.</w:t>
      </w:r>
      <w:r w:rsidR="00BE75CA">
        <w:rPr>
          <w:rFonts w:asciiTheme="minorHAnsi" w:hAnsiTheme="minorHAnsi"/>
          <w:bCs/>
          <w:sz w:val="22"/>
          <w:szCs w:val="22"/>
        </w:rPr>
        <w:t>683</w:t>
      </w:r>
      <w:r w:rsidRPr="002143D0">
        <w:rPr>
          <w:rFonts w:asciiTheme="minorHAnsi" w:hAnsiTheme="minorHAnsi"/>
          <w:bCs/>
          <w:sz w:val="22"/>
          <w:szCs w:val="22"/>
        </w:rPr>
        <w:t xml:space="preserve"> Gıda Satış Yeri ve 3.</w:t>
      </w:r>
      <w:r w:rsidR="00BE75CA">
        <w:rPr>
          <w:rFonts w:asciiTheme="minorHAnsi" w:hAnsiTheme="minorHAnsi"/>
          <w:bCs/>
          <w:sz w:val="22"/>
          <w:szCs w:val="22"/>
        </w:rPr>
        <w:t>796</w:t>
      </w:r>
      <w:r w:rsidRPr="002143D0">
        <w:rPr>
          <w:rFonts w:asciiTheme="minorHAnsi" w:hAnsiTheme="minorHAnsi"/>
          <w:bCs/>
          <w:sz w:val="22"/>
          <w:szCs w:val="22"/>
        </w:rPr>
        <w:t xml:space="preserve"> Toplu Tüketim yeridir.</w:t>
      </w:r>
    </w:p>
    <w:p w:rsidR="00281B65" w:rsidRPr="002143D0" w:rsidRDefault="00281B65" w:rsidP="00224022">
      <w:pPr>
        <w:rPr>
          <w:rFonts w:asciiTheme="minorHAnsi" w:hAnsiTheme="minorHAnsi"/>
          <w:bCs/>
          <w:sz w:val="22"/>
          <w:szCs w:val="22"/>
        </w:rPr>
      </w:pPr>
      <w:r w:rsidRPr="002143D0">
        <w:rPr>
          <w:rFonts w:asciiTheme="minorHAnsi" w:hAnsiTheme="minorHAnsi"/>
          <w:bCs/>
          <w:sz w:val="22"/>
          <w:szCs w:val="22"/>
        </w:rPr>
        <w:t>•</w:t>
      </w:r>
      <w:r w:rsidRPr="002143D0">
        <w:rPr>
          <w:rFonts w:asciiTheme="minorHAnsi" w:hAnsiTheme="minorHAnsi"/>
          <w:bCs/>
          <w:sz w:val="22"/>
          <w:szCs w:val="22"/>
        </w:rPr>
        <w:tab/>
        <w:t>Bu İşletmelerin 4</w:t>
      </w:r>
      <w:r w:rsidR="00BE75CA">
        <w:rPr>
          <w:rFonts w:asciiTheme="minorHAnsi" w:hAnsiTheme="minorHAnsi"/>
          <w:bCs/>
          <w:sz w:val="22"/>
          <w:szCs w:val="22"/>
        </w:rPr>
        <w:t xml:space="preserve">92 </w:t>
      </w:r>
      <w:r w:rsidRPr="002143D0">
        <w:rPr>
          <w:rFonts w:asciiTheme="minorHAnsi" w:hAnsiTheme="minorHAnsi"/>
          <w:bCs/>
          <w:sz w:val="22"/>
          <w:szCs w:val="22"/>
        </w:rPr>
        <w:t>adet Onaylı İşletme ve 7.</w:t>
      </w:r>
      <w:r w:rsidR="00BE75CA">
        <w:rPr>
          <w:rFonts w:asciiTheme="minorHAnsi" w:hAnsiTheme="minorHAnsi"/>
          <w:bCs/>
          <w:sz w:val="22"/>
          <w:szCs w:val="22"/>
        </w:rPr>
        <w:t>243</w:t>
      </w:r>
      <w:r w:rsidRPr="002143D0">
        <w:rPr>
          <w:rFonts w:asciiTheme="minorHAnsi" w:hAnsiTheme="minorHAnsi"/>
          <w:bCs/>
          <w:sz w:val="22"/>
          <w:szCs w:val="22"/>
        </w:rPr>
        <w:t xml:space="preserve"> adedi Kayıtlı işletmedir.  </w:t>
      </w:r>
    </w:p>
    <w:p w:rsidR="00224022" w:rsidRPr="002143D0" w:rsidRDefault="00281B65" w:rsidP="00224022">
      <w:pPr>
        <w:rPr>
          <w:rFonts w:ascii="Calibri" w:hAnsi="Calibri"/>
          <w:sz w:val="22"/>
          <w:szCs w:val="22"/>
        </w:rPr>
      </w:pPr>
      <w:r w:rsidRPr="002143D0">
        <w:rPr>
          <w:rFonts w:asciiTheme="minorHAnsi" w:hAnsiTheme="minorHAnsi"/>
          <w:bCs/>
          <w:sz w:val="22"/>
          <w:szCs w:val="22"/>
        </w:rPr>
        <w:t>•</w:t>
      </w:r>
      <w:r w:rsidRPr="002143D0">
        <w:rPr>
          <w:rFonts w:asciiTheme="minorHAnsi" w:hAnsiTheme="minorHAnsi"/>
          <w:bCs/>
          <w:sz w:val="22"/>
          <w:szCs w:val="22"/>
        </w:rPr>
        <w:tab/>
        <w:t xml:space="preserve">Onaylı İşletmelerin; 84 tanesi Süt İşleme Tesisi, </w:t>
      </w:r>
      <w:r w:rsidR="00BE75CA">
        <w:rPr>
          <w:rFonts w:asciiTheme="minorHAnsi" w:hAnsiTheme="minorHAnsi"/>
          <w:bCs/>
          <w:sz w:val="22"/>
          <w:szCs w:val="22"/>
        </w:rPr>
        <w:t>19</w:t>
      </w:r>
      <w:r w:rsidRPr="002143D0">
        <w:rPr>
          <w:rFonts w:asciiTheme="minorHAnsi" w:hAnsiTheme="minorHAnsi"/>
          <w:bCs/>
          <w:sz w:val="22"/>
          <w:szCs w:val="22"/>
        </w:rPr>
        <w:t xml:space="preserve"> tanesi Et Ürünleri İşleme Tesisi, 9 tanesi Yumurta Paketleme Tesisi ve 3</w:t>
      </w:r>
      <w:r w:rsidR="00BE75CA">
        <w:rPr>
          <w:rFonts w:asciiTheme="minorHAnsi" w:hAnsiTheme="minorHAnsi"/>
          <w:bCs/>
          <w:sz w:val="22"/>
          <w:szCs w:val="22"/>
        </w:rPr>
        <w:t>80</w:t>
      </w:r>
      <w:r w:rsidRPr="002143D0">
        <w:rPr>
          <w:rFonts w:asciiTheme="minorHAnsi" w:hAnsiTheme="minorHAnsi"/>
          <w:bCs/>
          <w:sz w:val="22"/>
          <w:szCs w:val="22"/>
        </w:rPr>
        <w:t xml:space="preserve"> </w:t>
      </w:r>
      <w:r w:rsidR="00224022" w:rsidRPr="002143D0">
        <w:rPr>
          <w:rFonts w:asciiTheme="minorHAnsi" w:hAnsiTheme="minorHAnsi"/>
          <w:bCs/>
          <w:sz w:val="22"/>
          <w:szCs w:val="22"/>
        </w:rPr>
        <w:t>adedi de</w:t>
      </w:r>
      <w:r w:rsidRPr="002143D0">
        <w:rPr>
          <w:rFonts w:asciiTheme="minorHAnsi" w:hAnsiTheme="minorHAnsi"/>
          <w:bCs/>
          <w:sz w:val="22"/>
          <w:szCs w:val="22"/>
        </w:rPr>
        <w:t xml:space="preserve"> Süt Toplama Merkezidir</w:t>
      </w:r>
      <w:r w:rsidRPr="002143D0">
        <w:rPr>
          <w:rFonts w:ascii="Calibri" w:hAnsi="Calibri"/>
          <w:sz w:val="22"/>
          <w:szCs w:val="22"/>
        </w:rPr>
        <w:t>.</w:t>
      </w:r>
    </w:p>
    <w:p w:rsidR="00224022" w:rsidRPr="002143D0" w:rsidRDefault="00224022" w:rsidP="007F2DF4">
      <w:pPr>
        <w:numPr>
          <w:ilvl w:val="0"/>
          <w:numId w:val="39"/>
        </w:numPr>
        <w:spacing w:before="240"/>
        <w:ind w:left="714" w:hanging="357"/>
        <w:rPr>
          <w:rFonts w:ascii="Calibri" w:hAnsi="Calibri"/>
          <w:sz w:val="22"/>
          <w:szCs w:val="22"/>
        </w:rPr>
      </w:pPr>
      <w:r w:rsidRPr="002143D0">
        <w:rPr>
          <w:rFonts w:ascii="Calibri" w:hAnsi="Calibri"/>
          <w:b/>
          <w:sz w:val="22"/>
          <w:szCs w:val="22"/>
        </w:rPr>
        <w:t xml:space="preserve">Kayıtlı </w:t>
      </w:r>
      <w:r w:rsidR="005A49A6" w:rsidRPr="002143D0">
        <w:rPr>
          <w:rFonts w:ascii="Calibri" w:hAnsi="Calibri"/>
          <w:b/>
          <w:sz w:val="22"/>
          <w:szCs w:val="22"/>
        </w:rPr>
        <w:t>İşletmelerin</w:t>
      </w:r>
      <w:r w:rsidR="005A49A6" w:rsidRPr="002143D0">
        <w:rPr>
          <w:rFonts w:ascii="Calibri" w:hAnsi="Calibri"/>
          <w:sz w:val="22"/>
          <w:szCs w:val="22"/>
        </w:rPr>
        <w:t>; 2</w:t>
      </w:r>
      <w:r w:rsidRPr="002143D0">
        <w:rPr>
          <w:rFonts w:ascii="Calibri" w:hAnsi="Calibri"/>
          <w:sz w:val="22"/>
          <w:szCs w:val="22"/>
        </w:rPr>
        <w:t>.</w:t>
      </w:r>
      <w:r w:rsidR="00BE75CA">
        <w:rPr>
          <w:rFonts w:ascii="Calibri" w:hAnsi="Calibri"/>
          <w:sz w:val="22"/>
          <w:szCs w:val="22"/>
        </w:rPr>
        <w:t>683</w:t>
      </w:r>
      <w:r w:rsidRPr="002143D0">
        <w:rPr>
          <w:rFonts w:ascii="Calibri" w:hAnsi="Calibri"/>
          <w:sz w:val="22"/>
          <w:szCs w:val="22"/>
        </w:rPr>
        <w:t xml:space="preserve"> adedi Satış Yeri, 3.</w:t>
      </w:r>
      <w:r w:rsidR="00BE75CA">
        <w:rPr>
          <w:rFonts w:ascii="Calibri" w:hAnsi="Calibri"/>
          <w:sz w:val="22"/>
          <w:szCs w:val="22"/>
        </w:rPr>
        <w:t>796</w:t>
      </w:r>
      <w:r w:rsidRPr="002143D0">
        <w:rPr>
          <w:rFonts w:ascii="Calibri" w:hAnsi="Calibri"/>
          <w:sz w:val="22"/>
          <w:szCs w:val="22"/>
        </w:rPr>
        <w:t xml:space="preserve"> adedi Toplu Tüketim yeri ve 76</w:t>
      </w:r>
      <w:r w:rsidR="00BE75CA">
        <w:rPr>
          <w:rFonts w:ascii="Calibri" w:hAnsi="Calibri"/>
          <w:sz w:val="22"/>
          <w:szCs w:val="22"/>
        </w:rPr>
        <w:t>4</w:t>
      </w:r>
      <w:r w:rsidRPr="002143D0">
        <w:rPr>
          <w:rFonts w:ascii="Calibri" w:hAnsi="Calibri"/>
          <w:sz w:val="22"/>
          <w:szCs w:val="22"/>
        </w:rPr>
        <w:t xml:space="preserve"> adedi Üretim Yeridir.</w:t>
      </w:r>
    </w:p>
    <w:p w:rsidR="00455D3B" w:rsidRPr="002143D0" w:rsidRDefault="00455D3B" w:rsidP="00FE4279">
      <w:pPr>
        <w:pStyle w:val="Balk3"/>
        <w:spacing w:before="120" w:after="0" w:line="276" w:lineRule="auto"/>
        <w:rPr>
          <w:szCs w:val="22"/>
        </w:rPr>
      </w:pPr>
      <w:bookmarkStart w:id="920" w:name="_Toc525548202"/>
      <w:r w:rsidRPr="002143D0">
        <w:rPr>
          <w:szCs w:val="22"/>
        </w:rPr>
        <w:t>4.8.1. Kontrol ve Denetim Faaliyetleri</w:t>
      </w:r>
      <w:bookmarkEnd w:id="920"/>
    </w:p>
    <w:p w:rsidR="00455D3B" w:rsidRPr="002143D0" w:rsidRDefault="00455D3B" w:rsidP="00BD1403">
      <w:pPr>
        <w:pStyle w:val="Balk4"/>
        <w:spacing w:before="0" w:after="0"/>
        <w:rPr>
          <w:szCs w:val="22"/>
        </w:rPr>
      </w:pPr>
      <w:bookmarkStart w:id="921" w:name="_Toc411347618"/>
      <w:bookmarkStart w:id="922" w:name="_Toc525548203"/>
      <w:r w:rsidRPr="002143D0">
        <w:rPr>
          <w:szCs w:val="22"/>
        </w:rPr>
        <w:t>4.8.1.1. Gıda Denetim Hizmetleri</w:t>
      </w:r>
      <w:bookmarkEnd w:id="921"/>
      <w:bookmarkEnd w:id="922"/>
    </w:p>
    <w:p w:rsidR="00455D3B" w:rsidRDefault="00455D3B" w:rsidP="00BD1403">
      <w:pPr>
        <w:pStyle w:val="GvdeMetni3"/>
        <w:spacing w:after="0" w:line="276" w:lineRule="auto"/>
        <w:ind w:firstLine="708"/>
        <w:rPr>
          <w:rFonts w:asciiTheme="minorHAnsi" w:hAnsiTheme="minorHAnsi"/>
          <w:sz w:val="22"/>
          <w:szCs w:val="22"/>
        </w:rPr>
      </w:pPr>
      <w:r w:rsidRPr="002143D0">
        <w:rPr>
          <w:rFonts w:asciiTheme="minorHAnsi" w:hAnsiTheme="minorHAnsi"/>
          <w:bCs/>
          <w:sz w:val="22"/>
          <w:szCs w:val="22"/>
        </w:rPr>
        <w:t>5996</w:t>
      </w:r>
      <w:r w:rsidRPr="002143D0">
        <w:rPr>
          <w:rFonts w:asciiTheme="minorHAnsi" w:hAnsiTheme="minorHAnsi"/>
          <w:sz w:val="22"/>
          <w:szCs w:val="22"/>
        </w:rPr>
        <w:t xml:space="preserve"> Sayılı Veteriner Hizmetleri, Bitki Sağlığı, Gıda ve Yem Kanununa göre Gıda Üretim ile Gıda Satış ve Toplu Tüketim Yerlerinin Kontrollerine ait bilgiler aşağıdaki tablolarda verilmiştir.</w:t>
      </w:r>
    </w:p>
    <w:tbl>
      <w:tblPr>
        <w:tblW w:w="5000" w:type="pct"/>
        <w:tblCellMar>
          <w:left w:w="70" w:type="dxa"/>
          <w:right w:w="70" w:type="dxa"/>
        </w:tblCellMar>
        <w:tblLook w:val="04A0" w:firstRow="1" w:lastRow="0" w:firstColumn="1" w:lastColumn="0" w:noHBand="0" w:noVBand="1"/>
      </w:tblPr>
      <w:tblGrid>
        <w:gridCol w:w="1600"/>
        <w:gridCol w:w="1579"/>
        <w:gridCol w:w="1523"/>
        <w:gridCol w:w="1058"/>
        <w:gridCol w:w="1813"/>
        <w:gridCol w:w="1724"/>
      </w:tblGrid>
      <w:tr w:rsidR="00BE75CA" w:rsidRPr="005547A4" w:rsidTr="00BE75CA">
        <w:trPr>
          <w:trHeight w:val="300"/>
        </w:trPr>
        <w:tc>
          <w:tcPr>
            <w:tcW w:w="861"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E75CA" w:rsidRPr="005547A4" w:rsidRDefault="00BE75CA" w:rsidP="00BE75CA">
            <w:pPr>
              <w:jc w:val="center"/>
              <w:rPr>
                <w:rFonts w:asciiTheme="minorHAnsi" w:hAnsiTheme="minorHAnsi" w:cstheme="minorHAnsi"/>
                <w:b/>
                <w:sz w:val="20"/>
                <w:szCs w:val="20"/>
              </w:rPr>
            </w:pPr>
            <w:r w:rsidRPr="005547A4">
              <w:rPr>
                <w:rFonts w:asciiTheme="minorHAnsi" w:hAnsiTheme="minorHAnsi" w:cstheme="minorHAnsi"/>
                <w:b/>
                <w:sz w:val="20"/>
                <w:szCs w:val="20"/>
              </w:rPr>
              <w:t>İşletme türü</w:t>
            </w:r>
          </w:p>
        </w:tc>
        <w:tc>
          <w:tcPr>
            <w:tcW w:w="849"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E75CA" w:rsidRPr="005547A4" w:rsidRDefault="00BE75CA" w:rsidP="00BE75CA">
            <w:pPr>
              <w:jc w:val="center"/>
              <w:rPr>
                <w:rFonts w:asciiTheme="minorHAnsi" w:hAnsiTheme="minorHAnsi" w:cstheme="minorHAnsi"/>
                <w:b/>
                <w:sz w:val="20"/>
                <w:szCs w:val="20"/>
              </w:rPr>
            </w:pPr>
            <w:r w:rsidRPr="005547A4">
              <w:rPr>
                <w:rFonts w:asciiTheme="minorHAnsi" w:hAnsiTheme="minorHAnsi" w:cstheme="minorHAnsi"/>
                <w:b/>
                <w:sz w:val="20"/>
                <w:szCs w:val="20"/>
              </w:rPr>
              <w:t>İşletme Sayısı</w:t>
            </w:r>
          </w:p>
        </w:tc>
        <w:tc>
          <w:tcPr>
            <w:tcW w:w="819"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E75CA" w:rsidRPr="005547A4" w:rsidRDefault="00BE75CA" w:rsidP="00BE75CA">
            <w:pPr>
              <w:jc w:val="center"/>
              <w:rPr>
                <w:rFonts w:asciiTheme="minorHAnsi" w:hAnsiTheme="minorHAnsi" w:cstheme="minorHAnsi"/>
                <w:b/>
                <w:sz w:val="20"/>
                <w:szCs w:val="20"/>
              </w:rPr>
            </w:pPr>
            <w:r w:rsidRPr="005547A4">
              <w:rPr>
                <w:rFonts w:asciiTheme="minorHAnsi" w:hAnsiTheme="minorHAnsi" w:cstheme="minorHAnsi"/>
                <w:b/>
                <w:sz w:val="20"/>
                <w:szCs w:val="20"/>
              </w:rPr>
              <w:t>Denetim Sayısı</w:t>
            </w:r>
          </w:p>
        </w:tc>
        <w:tc>
          <w:tcPr>
            <w:tcW w:w="569" w:type="pct"/>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BE75CA" w:rsidRPr="005547A4" w:rsidRDefault="00BE75CA" w:rsidP="00BE75CA">
            <w:pPr>
              <w:jc w:val="center"/>
              <w:rPr>
                <w:rFonts w:asciiTheme="minorHAnsi" w:hAnsiTheme="minorHAnsi" w:cstheme="minorHAnsi"/>
                <w:b/>
                <w:sz w:val="20"/>
                <w:szCs w:val="20"/>
              </w:rPr>
            </w:pPr>
            <w:r w:rsidRPr="005547A4">
              <w:rPr>
                <w:rFonts w:asciiTheme="minorHAnsi" w:hAnsiTheme="minorHAnsi" w:cstheme="minorHAnsi"/>
                <w:b/>
                <w:sz w:val="20"/>
                <w:szCs w:val="20"/>
              </w:rPr>
              <w:t>Alınan Numune Sayısı</w:t>
            </w:r>
          </w:p>
        </w:tc>
        <w:tc>
          <w:tcPr>
            <w:tcW w:w="1903" w:type="pct"/>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BE75CA" w:rsidRPr="005547A4" w:rsidRDefault="00BE75CA" w:rsidP="00BE75CA">
            <w:pPr>
              <w:jc w:val="center"/>
              <w:rPr>
                <w:rFonts w:asciiTheme="minorHAnsi" w:hAnsiTheme="minorHAnsi" w:cstheme="minorHAnsi"/>
                <w:b/>
                <w:sz w:val="20"/>
                <w:szCs w:val="20"/>
              </w:rPr>
            </w:pPr>
            <w:r w:rsidRPr="005547A4">
              <w:rPr>
                <w:rFonts w:asciiTheme="minorHAnsi" w:hAnsiTheme="minorHAnsi" w:cstheme="minorHAnsi"/>
                <w:b/>
                <w:sz w:val="20"/>
                <w:szCs w:val="20"/>
              </w:rPr>
              <w:t>İdari Yaptırım Kararı</w:t>
            </w:r>
          </w:p>
        </w:tc>
      </w:tr>
      <w:tr w:rsidR="00BE75CA" w:rsidRPr="005547A4" w:rsidTr="00BE75CA">
        <w:trPr>
          <w:trHeight w:val="277"/>
        </w:trPr>
        <w:tc>
          <w:tcPr>
            <w:tcW w:w="861"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E75CA" w:rsidRPr="005547A4" w:rsidRDefault="00BE75CA" w:rsidP="00BE75CA">
            <w:pPr>
              <w:jc w:val="center"/>
              <w:rPr>
                <w:rFonts w:asciiTheme="minorHAnsi" w:hAnsiTheme="minorHAnsi" w:cstheme="minorHAnsi"/>
                <w:b/>
                <w:sz w:val="20"/>
                <w:szCs w:val="20"/>
              </w:rPr>
            </w:pPr>
          </w:p>
        </w:tc>
        <w:tc>
          <w:tcPr>
            <w:tcW w:w="849"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E75CA" w:rsidRPr="005547A4" w:rsidRDefault="00BE75CA" w:rsidP="00BE75CA">
            <w:pPr>
              <w:jc w:val="center"/>
              <w:rPr>
                <w:rFonts w:asciiTheme="minorHAnsi" w:hAnsiTheme="minorHAnsi" w:cstheme="minorHAnsi"/>
                <w:b/>
                <w:sz w:val="20"/>
                <w:szCs w:val="20"/>
              </w:rPr>
            </w:pPr>
          </w:p>
        </w:tc>
        <w:tc>
          <w:tcPr>
            <w:tcW w:w="819"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E75CA" w:rsidRPr="005547A4" w:rsidRDefault="00BE75CA" w:rsidP="00BE75CA">
            <w:pPr>
              <w:jc w:val="center"/>
              <w:rPr>
                <w:rFonts w:asciiTheme="minorHAnsi" w:hAnsiTheme="minorHAnsi" w:cstheme="minorHAnsi"/>
                <w:b/>
                <w:sz w:val="20"/>
                <w:szCs w:val="20"/>
              </w:rPr>
            </w:pPr>
          </w:p>
        </w:tc>
        <w:tc>
          <w:tcPr>
            <w:tcW w:w="569" w:type="pct"/>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BE75CA" w:rsidRPr="005547A4" w:rsidRDefault="00BE75CA" w:rsidP="00BE75CA">
            <w:pPr>
              <w:jc w:val="center"/>
              <w:rPr>
                <w:rFonts w:asciiTheme="minorHAnsi" w:hAnsiTheme="minorHAnsi" w:cstheme="minorHAnsi"/>
                <w:b/>
                <w:sz w:val="20"/>
                <w:szCs w:val="20"/>
              </w:rPr>
            </w:pPr>
          </w:p>
        </w:tc>
        <w:tc>
          <w:tcPr>
            <w:tcW w:w="975" w:type="pct"/>
            <w:tcBorders>
              <w:top w:val="nil"/>
              <w:left w:val="nil"/>
              <w:bottom w:val="single" w:sz="4" w:space="0" w:color="auto"/>
              <w:right w:val="single" w:sz="4" w:space="0" w:color="auto"/>
            </w:tcBorders>
            <w:shd w:val="clear" w:color="auto" w:fill="FBD4B4" w:themeFill="accent6" w:themeFillTint="66"/>
            <w:vAlign w:val="center"/>
            <w:hideMark/>
          </w:tcPr>
          <w:p w:rsidR="00BE75CA" w:rsidRPr="005547A4" w:rsidRDefault="00BE75CA" w:rsidP="00BE75CA">
            <w:pPr>
              <w:jc w:val="center"/>
              <w:rPr>
                <w:rFonts w:asciiTheme="minorHAnsi" w:hAnsiTheme="minorHAnsi" w:cstheme="minorHAnsi"/>
                <w:b/>
                <w:sz w:val="20"/>
                <w:szCs w:val="20"/>
              </w:rPr>
            </w:pPr>
            <w:r w:rsidRPr="005547A4">
              <w:rPr>
                <w:rFonts w:asciiTheme="minorHAnsi" w:hAnsiTheme="minorHAnsi" w:cstheme="minorHAnsi"/>
                <w:b/>
                <w:sz w:val="20"/>
                <w:szCs w:val="20"/>
              </w:rPr>
              <w:t>İdari Para Cezası</w:t>
            </w:r>
          </w:p>
        </w:tc>
        <w:tc>
          <w:tcPr>
            <w:tcW w:w="927" w:type="pct"/>
            <w:tcBorders>
              <w:top w:val="nil"/>
              <w:left w:val="nil"/>
              <w:bottom w:val="single" w:sz="4" w:space="0" w:color="auto"/>
              <w:right w:val="single" w:sz="4" w:space="0" w:color="auto"/>
            </w:tcBorders>
            <w:shd w:val="clear" w:color="auto" w:fill="FBD4B4" w:themeFill="accent6" w:themeFillTint="66"/>
            <w:vAlign w:val="center"/>
            <w:hideMark/>
          </w:tcPr>
          <w:p w:rsidR="00BE75CA" w:rsidRPr="005547A4" w:rsidRDefault="00BE75CA" w:rsidP="00BE75CA">
            <w:pPr>
              <w:jc w:val="center"/>
              <w:rPr>
                <w:rFonts w:asciiTheme="minorHAnsi" w:hAnsiTheme="minorHAnsi" w:cstheme="minorHAnsi"/>
                <w:b/>
                <w:sz w:val="20"/>
                <w:szCs w:val="20"/>
              </w:rPr>
            </w:pPr>
            <w:r w:rsidRPr="005547A4">
              <w:rPr>
                <w:rFonts w:asciiTheme="minorHAnsi" w:hAnsiTheme="minorHAnsi" w:cstheme="minorHAnsi"/>
                <w:b/>
                <w:sz w:val="20"/>
                <w:szCs w:val="20"/>
              </w:rPr>
              <w:t>Faaliyetten Men</w:t>
            </w:r>
          </w:p>
        </w:tc>
      </w:tr>
      <w:tr w:rsidR="00BE75CA" w:rsidRPr="005547A4" w:rsidTr="00BE75CA">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BE75CA" w:rsidRPr="005547A4" w:rsidRDefault="00BE75CA" w:rsidP="00526149">
            <w:pPr>
              <w:jc w:val="left"/>
              <w:rPr>
                <w:rFonts w:asciiTheme="minorHAnsi" w:hAnsiTheme="minorHAnsi" w:cstheme="minorHAnsi"/>
                <w:b/>
                <w:sz w:val="20"/>
                <w:szCs w:val="20"/>
              </w:rPr>
            </w:pPr>
            <w:r w:rsidRPr="005547A4">
              <w:rPr>
                <w:rFonts w:asciiTheme="minorHAnsi" w:hAnsiTheme="minorHAnsi" w:cstheme="minorHAnsi"/>
                <w:b/>
                <w:sz w:val="20"/>
                <w:szCs w:val="20"/>
              </w:rPr>
              <w:t>Üretim</w:t>
            </w:r>
          </w:p>
        </w:tc>
        <w:tc>
          <w:tcPr>
            <w:tcW w:w="849"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1.256</w:t>
            </w:r>
          </w:p>
        </w:tc>
        <w:tc>
          <w:tcPr>
            <w:tcW w:w="819"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2.528</w:t>
            </w:r>
          </w:p>
        </w:tc>
        <w:tc>
          <w:tcPr>
            <w:tcW w:w="569"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127</w:t>
            </w:r>
          </w:p>
        </w:tc>
        <w:tc>
          <w:tcPr>
            <w:tcW w:w="975" w:type="pct"/>
            <w:tcBorders>
              <w:top w:val="nil"/>
              <w:left w:val="nil"/>
              <w:bottom w:val="single" w:sz="4" w:space="0" w:color="auto"/>
              <w:right w:val="single" w:sz="4" w:space="0" w:color="auto"/>
            </w:tcBorders>
            <w:shd w:val="clear" w:color="auto" w:fill="auto"/>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28</w:t>
            </w:r>
          </w:p>
        </w:tc>
        <w:tc>
          <w:tcPr>
            <w:tcW w:w="927"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2</w:t>
            </w:r>
          </w:p>
        </w:tc>
      </w:tr>
      <w:tr w:rsidR="00BE75CA" w:rsidRPr="005547A4" w:rsidTr="00BE75CA">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BE75CA" w:rsidRPr="005547A4" w:rsidRDefault="00BE75CA" w:rsidP="00526149">
            <w:pPr>
              <w:jc w:val="left"/>
              <w:rPr>
                <w:rFonts w:asciiTheme="minorHAnsi" w:hAnsiTheme="minorHAnsi" w:cstheme="minorHAnsi"/>
                <w:b/>
                <w:sz w:val="20"/>
                <w:szCs w:val="20"/>
              </w:rPr>
            </w:pPr>
            <w:r w:rsidRPr="005547A4">
              <w:rPr>
                <w:rFonts w:asciiTheme="minorHAnsi" w:hAnsiTheme="minorHAnsi" w:cstheme="minorHAnsi"/>
                <w:b/>
                <w:sz w:val="20"/>
                <w:szCs w:val="20"/>
              </w:rPr>
              <w:t>Satış</w:t>
            </w:r>
          </w:p>
        </w:tc>
        <w:tc>
          <w:tcPr>
            <w:tcW w:w="849"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2.683</w:t>
            </w:r>
          </w:p>
        </w:tc>
        <w:tc>
          <w:tcPr>
            <w:tcW w:w="819"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3.801</w:t>
            </w:r>
          </w:p>
        </w:tc>
        <w:tc>
          <w:tcPr>
            <w:tcW w:w="569"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151</w:t>
            </w:r>
          </w:p>
        </w:tc>
        <w:tc>
          <w:tcPr>
            <w:tcW w:w="975"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19</w:t>
            </w:r>
          </w:p>
        </w:tc>
        <w:tc>
          <w:tcPr>
            <w:tcW w:w="927"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p>
        </w:tc>
      </w:tr>
      <w:tr w:rsidR="00BE75CA" w:rsidRPr="005547A4" w:rsidTr="00BE75CA">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BE75CA" w:rsidRPr="005547A4" w:rsidRDefault="00BE75CA" w:rsidP="00526149">
            <w:pPr>
              <w:jc w:val="left"/>
              <w:rPr>
                <w:rFonts w:asciiTheme="minorHAnsi" w:hAnsiTheme="minorHAnsi" w:cstheme="minorHAnsi"/>
                <w:b/>
                <w:sz w:val="20"/>
                <w:szCs w:val="20"/>
              </w:rPr>
            </w:pPr>
            <w:r w:rsidRPr="005547A4">
              <w:rPr>
                <w:rFonts w:asciiTheme="minorHAnsi" w:hAnsiTheme="minorHAnsi" w:cstheme="minorHAnsi"/>
                <w:b/>
                <w:sz w:val="20"/>
                <w:szCs w:val="20"/>
              </w:rPr>
              <w:t>Toplu Tüketim</w:t>
            </w:r>
          </w:p>
        </w:tc>
        <w:tc>
          <w:tcPr>
            <w:tcW w:w="849"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3.796</w:t>
            </w:r>
          </w:p>
        </w:tc>
        <w:tc>
          <w:tcPr>
            <w:tcW w:w="819"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6.079</w:t>
            </w:r>
          </w:p>
        </w:tc>
        <w:tc>
          <w:tcPr>
            <w:tcW w:w="569"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44</w:t>
            </w:r>
          </w:p>
        </w:tc>
        <w:tc>
          <w:tcPr>
            <w:tcW w:w="975"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19</w:t>
            </w:r>
          </w:p>
        </w:tc>
        <w:tc>
          <w:tcPr>
            <w:tcW w:w="927"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p>
        </w:tc>
      </w:tr>
      <w:tr w:rsidR="00BE75CA" w:rsidRPr="005547A4" w:rsidTr="00BE75CA">
        <w:trPr>
          <w:trHeight w:val="300"/>
        </w:trPr>
        <w:tc>
          <w:tcPr>
            <w:tcW w:w="861"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E75CA" w:rsidRPr="005547A4" w:rsidRDefault="00BE75CA" w:rsidP="00526149">
            <w:pPr>
              <w:jc w:val="right"/>
              <w:rPr>
                <w:rFonts w:asciiTheme="minorHAnsi" w:hAnsiTheme="minorHAnsi" w:cstheme="minorHAnsi"/>
                <w:b/>
                <w:sz w:val="20"/>
                <w:szCs w:val="20"/>
              </w:rPr>
            </w:pPr>
            <w:r w:rsidRPr="005547A4">
              <w:rPr>
                <w:rFonts w:asciiTheme="minorHAnsi" w:hAnsiTheme="minorHAnsi" w:cstheme="minorHAnsi"/>
                <w:b/>
                <w:sz w:val="20"/>
                <w:szCs w:val="20"/>
              </w:rPr>
              <w:t>Toplam</w:t>
            </w:r>
          </w:p>
        </w:tc>
        <w:tc>
          <w:tcPr>
            <w:tcW w:w="849" w:type="pct"/>
            <w:tcBorders>
              <w:top w:val="nil"/>
              <w:left w:val="nil"/>
              <w:bottom w:val="single" w:sz="4" w:space="0" w:color="auto"/>
              <w:right w:val="single" w:sz="4" w:space="0" w:color="auto"/>
            </w:tcBorders>
            <w:shd w:val="clear" w:color="auto" w:fill="FBD4B4" w:themeFill="accent6" w:themeFillTint="66"/>
            <w:noWrap/>
            <w:vAlign w:val="center"/>
            <w:hideMark/>
          </w:tcPr>
          <w:p w:rsidR="00BE75CA" w:rsidRPr="005547A4" w:rsidRDefault="00BE75CA" w:rsidP="00526149">
            <w:pPr>
              <w:jc w:val="right"/>
              <w:rPr>
                <w:rFonts w:asciiTheme="minorHAnsi" w:hAnsiTheme="minorHAnsi" w:cstheme="minorHAnsi"/>
                <w:b/>
                <w:sz w:val="20"/>
                <w:szCs w:val="20"/>
              </w:rPr>
            </w:pPr>
            <w:r w:rsidRPr="005547A4">
              <w:rPr>
                <w:rFonts w:asciiTheme="minorHAnsi" w:hAnsiTheme="minorHAnsi" w:cstheme="minorHAnsi"/>
                <w:b/>
                <w:sz w:val="20"/>
                <w:szCs w:val="20"/>
              </w:rPr>
              <w:t>7.735</w:t>
            </w:r>
          </w:p>
        </w:tc>
        <w:tc>
          <w:tcPr>
            <w:tcW w:w="819" w:type="pct"/>
            <w:tcBorders>
              <w:top w:val="nil"/>
              <w:left w:val="nil"/>
              <w:bottom w:val="single" w:sz="4" w:space="0" w:color="auto"/>
              <w:right w:val="single" w:sz="4" w:space="0" w:color="auto"/>
            </w:tcBorders>
            <w:shd w:val="clear" w:color="auto" w:fill="FBD4B4" w:themeFill="accent6" w:themeFillTint="66"/>
            <w:noWrap/>
            <w:vAlign w:val="center"/>
            <w:hideMark/>
          </w:tcPr>
          <w:p w:rsidR="00BE75CA" w:rsidRPr="005547A4" w:rsidRDefault="00BE75CA" w:rsidP="00526149">
            <w:pPr>
              <w:jc w:val="right"/>
              <w:rPr>
                <w:rFonts w:asciiTheme="minorHAnsi" w:hAnsiTheme="minorHAnsi" w:cstheme="minorHAnsi"/>
                <w:b/>
                <w:sz w:val="20"/>
                <w:szCs w:val="20"/>
              </w:rPr>
            </w:pPr>
            <w:r w:rsidRPr="005547A4">
              <w:rPr>
                <w:rFonts w:asciiTheme="minorHAnsi" w:hAnsiTheme="minorHAnsi" w:cstheme="minorHAnsi"/>
                <w:b/>
                <w:sz w:val="20"/>
                <w:szCs w:val="20"/>
              </w:rPr>
              <w:t>12.408</w:t>
            </w:r>
          </w:p>
        </w:tc>
        <w:tc>
          <w:tcPr>
            <w:tcW w:w="569" w:type="pct"/>
            <w:tcBorders>
              <w:top w:val="nil"/>
              <w:left w:val="nil"/>
              <w:bottom w:val="single" w:sz="4" w:space="0" w:color="auto"/>
              <w:right w:val="single" w:sz="4" w:space="0" w:color="auto"/>
            </w:tcBorders>
            <w:shd w:val="clear" w:color="auto" w:fill="FBD4B4" w:themeFill="accent6" w:themeFillTint="66"/>
            <w:noWrap/>
            <w:vAlign w:val="center"/>
            <w:hideMark/>
          </w:tcPr>
          <w:p w:rsidR="00BE75CA" w:rsidRPr="005547A4" w:rsidRDefault="00BE75CA" w:rsidP="00526149">
            <w:pPr>
              <w:jc w:val="right"/>
              <w:rPr>
                <w:rFonts w:asciiTheme="minorHAnsi" w:hAnsiTheme="minorHAnsi" w:cstheme="minorHAnsi"/>
                <w:b/>
                <w:sz w:val="20"/>
                <w:szCs w:val="20"/>
              </w:rPr>
            </w:pPr>
            <w:r w:rsidRPr="005547A4">
              <w:rPr>
                <w:rFonts w:asciiTheme="minorHAnsi" w:hAnsiTheme="minorHAnsi" w:cstheme="minorHAnsi"/>
                <w:b/>
                <w:sz w:val="20"/>
                <w:szCs w:val="20"/>
              </w:rPr>
              <w:t>322</w:t>
            </w:r>
          </w:p>
        </w:tc>
        <w:tc>
          <w:tcPr>
            <w:tcW w:w="975" w:type="pct"/>
            <w:tcBorders>
              <w:top w:val="nil"/>
              <w:left w:val="nil"/>
              <w:bottom w:val="single" w:sz="4" w:space="0" w:color="auto"/>
              <w:right w:val="single" w:sz="4" w:space="0" w:color="auto"/>
            </w:tcBorders>
            <w:shd w:val="clear" w:color="auto" w:fill="FBD4B4" w:themeFill="accent6" w:themeFillTint="66"/>
            <w:vAlign w:val="center"/>
            <w:hideMark/>
          </w:tcPr>
          <w:p w:rsidR="00BE75CA" w:rsidRPr="005547A4" w:rsidRDefault="00BE75CA" w:rsidP="00526149">
            <w:pPr>
              <w:jc w:val="right"/>
              <w:rPr>
                <w:rFonts w:asciiTheme="minorHAnsi" w:hAnsiTheme="minorHAnsi" w:cstheme="minorHAnsi"/>
                <w:b/>
                <w:sz w:val="20"/>
                <w:szCs w:val="20"/>
              </w:rPr>
            </w:pPr>
            <w:r w:rsidRPr="005547A4">
              <w:rPr>
                <w:rFonts w:asciiTheme="minorHAnsi" w:hAnsiTheme="minorHAnsi" w:cstheme="minorHAnsi"/>
                <w:b/>
                <w:sz w:val="20"/>
                <w:szCs w:val="20"/>
              </w:rPr>
              <w:t>66</w:t>
            </w:r>
          </w:p>
        </w:tc>
        <w:tc>
          <w:tcPr>
            <w:tcW w:w="927" w:type="pct"/>
            <w:tcBorders>
              <w:top w:val="nil"/>
              <w:left w:val="nil"/>
              <w:bottom w:val="single" w:sz="4" w:space="0" w:color="auto"/>
              <w:right w:val="single" w:sz="4" w:space="0" w:color="auto"/>
            </w:tcBorders>
            <w:shd w:val="clear" w:color="auto" w:fill="FBD4B4" w:themeFill="accent6" w:themeFillTint="66"/>
            <w:noWrap/>
            <w:vAlign w:val="center"/>
            <w:hideMark/>
          </w:tcPr>
          <w:p w:rsidR="00BE75CA" w:rsidRPr="005547A4" w:rsidRDefault="00BE75CA" w:rsidP="00526149">
            <w:pPr>
              <w:jc w:val="right"/>
              <w:rPr>
                <w:rFonts w:asciiTheme="minorHAnsi" w:hAnsiTheme="minorHAnsi" w:cstheme="minorHAnsi"/>
                <w:b/>
                <w:sz w:val="20"/>
                <w:szCs w:val="20"/>
              </w:rPr>
            </w:pPr>
            <w:r w:rsidRPr="005547A4">
              <w:rPr>
                <w:rFonts w:asciiTheme="minorHAnsi" w:hAnsiTheme="minorHAnsi" w:cstheme="minorHAnsi"/>
                <w:b/>
                <w:sz w:val="20"/>
                <w:szCs w:val="20"/>
              </w:rPr>
              <w:t>2</w:t>
            </w:r>
          </w:p>
        </w:tc>
      </w:tr>
    </w:tbl>
    <w:p w:rsidR="00BE75CA" w:rsidRDefault="00BE75CA" w:rsidP="00BD1403">
      <w:pPr>
        <w:pStyle w:val="GvdeMetni3"/>
        <w:spacing w:after="0" w:line="276" w:lineRule="auto"/>
        <w:ind w:firstLine="708"/>
        <w:rPr>
          <w:rFonts w:asciiTheme="minorHAnsi" w:hAnsiTheme="minorHAnsi"/>
          <w:sz w:val="22"/>
          <w:szCs w:val="22"/>
        </w:rPr>
      </w:pPr>
    </w:p>
    <w:p w:rsidR="00526149" w:rsidRDefault="00526149" w:rsidP="00526149">
      <w:pPr>
        <w:ind w:firstLine="708"/>
        <w:rPr>
          <w:rFonts w:asciiTheme="minorHAnsi" w:hAnsiTheme="minorHAnsi" w:cstheme="minorHAnsi"/>
          <w:sz w:val="22"/>
          <w:szCs w:val="22"/>
        </w:rPr>
      </w:pPr>
      <w:r w:rsidRPr="005547A4">
        <w:rPr>
          <w:rFonts w:asciiTheme="minorHAnsi" w:hAnsiTheme="minorHAnsi" w:cstheme="minorHAnsi"/>
          <w:sz w:val="22"/>
          <w:szCs w:val="22"/>
        </w:rPr>
        <w:t xml:space="preserve">Gıda işletmelerinde 2017 yılında toplam </w:t>
      </w:r>
      <w:r w:rsidRPr="005547A4">
        <w:rPr>
          <w:rFonts w:asciiTheme="minorHAnsi" w:hAnsiTheme="minorHAnsi" w:cstheme="minorHAnsi"/>
          <w:b/>
          <w:sz w:val="22"/>
          <w:szCs w:val="22"/>
        </w:rPr>
        <w:t>12.408 denetim</w:t>
      </w:r>
      <w:r w:rsidRPr="005547A4">
        <w:rPr>
          <w:rFonts w:asciiTheme="minorHAnsi" w:hAnsiTheme="minorHAnsi" w:cstheme="minorHAnsi"/>
          <w:sz w:val="22"/>
          <w:szCs w:val="22"/>
        </w:rPr>
        <w:t xml:space="preserve"> gerçekleştirilmiş, </w:t>
      </w:r>
      <w:r w:rsidRPr="005547A4">
        <w:rPr>
          <w:rFonts w:asciiTheme="minorHAnsi" w:hAnsiTheme="minorHAnsi" w:cstheme="minorHAnsi"/>
          <w:b/>
          <w:sz w:val="22"/>
          <w:szCs w:val="22"/>
        </w:rPr>
        <w:t>322 üründen numune</w:t>
      </w:r>
      <w:r w:rsidRPr="005547A4">
        <w:rPr>
          <w:rFonts w:asciiTheme="minorHAnsi" w:hAnsiTheme="minorHAnsi" w:cstheme="minorHAnsi"/>
          <w:sz w:val="22"/>
          <w:szCs w:val="22"/>
        </w:rPr>
        <w:t xml:space="preserve"> alınmış</w:t>
      </w:r>
      <w:r w:rsidRPr="005547A4">
        <w:rPr>
          <w:rFonts w:asciiTheme="minorHAnsi" w:hAnsiTheme="minorHAnsi" w:cstheme="minorHAnsi"/>
          <w:b/>
          <w:sz w:val="22"/>
          <w:szCs w:val="22"/>
        </w:rPr>
        <w:t xml:space="preserve">, 66 işletmeye de İdari Para Cezası </w:t>
      </w:r>
      <w:r w:rsidRPr="005547A4">
        <w:rPr>
          <w:rFonts w:asciiTheme="minorHAnsi" w:hAnsiTheme="minorHAnsi" w:cstheme="minorHAnsi"/>
          <w:sz w:val="22"/>
          <w:szCs w:val="22"/>
        </w:rPr>
        <w:t>uygulanmıştır.</w:t>
      </w:r>
    </w:p>
    <w:p w:rsidR="00526149" w:rsidRDefault="00526149" w:rsidP="00526149">
      <w:pPr>
        <w:pStyle w:val="GvdeMetni3"/>
        <w:spacing w:after="0"/>
        <w:ind w:firstLine="708"/>
        <w:rPr>
          <w:rFonts w:asciiTheme="minorHAnsi" w:hAnsiTheme="minorHAnsi"/>
          <w:b/>
          <w:sz w:val="22"/>
          <w:szCs w:val="22"/>
        </w:rPr>
      </w:pPr>
    </w:p>
    <w:p w:rsidR="00526149" w:rsidRPr="00526149" w:rsidRDefault="00526149" w:rsidP="00526149">
      <w:pPr>
        <w:pStyle w:val="GvdeMetni3"/>
        <w:spacing w:after="0"/>
        <w:ind w:firstLine="708"/>
        <w:rPr>
          <w:rFonts w:asciiTheme="minorHAnsi" w:hAnsiTheme="minorHAnsi"/>
          <w:b/>
          <w:sz w:val="22"/>
          <w:szCs w:val="22"/>
        </w:rPr>
      </w:pPr>
      <w:r w:rsidRPr="00526149">
        <w:rPr>
          <w:rFonts w:asciiTheme="minorHAnsi" w:hAnsiTheme="minorHAnsi"/>
          <w:b/>
          <w:sz w:val="22"/>
          <w:szCs w:val="22"/>
        </w:rPr>
        <w:t>Uygulanan İdari Para Cazalarının Dağılımı</w:t>
      </w:r>
    </w:p>
    <w:tbl>
      <w:tblPr>
        <w:tblpPr w:leftFromText="141" w:rightFromText="141" w:vertAnchor="text" w:tblpX="55" w:tblpY="1"/>
        <w:tblOverlap w:val="never"/>
        <w:tblW w:w="5000" w:type="pct"/>
        <w:tblCellMar>
          <w:left w:w="70" w:type="dxa"/>
          <w:right w:w="70" w:type="dxa"/>
        </w:tblCellMar>
        <w:tblLook w:val="04A0" w:firstRow="1" w:lastRow="0" w:firstColumn="1" w:lastColumn="0" w:noHBand="0" w:noVBand="1"/>
      </w:tblPr>
      <w:tblGrid>
        <w:gridCol w:w="2311"/>
        <w:gridCol w:w="5800"/>
        <w:gridCol w:w="1066"/>
      </w:tblGrid>
      <w:tr w:rsidR="00526149" w:rsidRPr="005547A4" w:rsidTr="00526149">
        <w:trPr>
          <w:trHeight w:val="300"/>
        </w:trPr>
        <w:tc>
          <w:tcPr>
            <w:tcW w:w="1259" w:type="pct"/>
            <w:tcBorders>
              <w:top w:val="single" w:sz="8" w:space="0" w:color="auto"/>
              <w:left w:val="single" w:sz="8" w:space="0" w:color="auto"/>
              <w:bottom w:val="single" w:sz="4" w:space="0" w:color="auto"/>
              <w:right w:val="single" w:sz="4" w:space="0" w:color="auto"/>
            </w:tcBorders>
            <w:shd w:val="clear" w:color="000000" w:fill="FCD5B4"/>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İşletme Türü</w:t>
            </w:r>
          </w:p>
        </w:tc>
        <w:tc>
          <w:tcPr>
            <w:tcW w:w="3160" w:type="pct"/>
            <w:tcBorders>
              <w:top w:val="single" w:sz="8" w:space="0" w:color="auto"/>
              <w:left w:val="nil"/>
              <w:bottom w:val="single" w:sz="4" w:space="0" w:color="auto"/>
              <w:right w:val="single" w:sz="4" w:space="0" w:color="auto"/>
            </w:tcBorders>
            <w:shd w:val="clear" w:color="000000" w:fill="FCD5B4"/>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Yasal Dayanağı</w:t>
            </w:r>
          </w:p>
        </w:tc>
        <w:tc>
          <w:tcPr>
            <w:tcW w:w="581" w:type="pct"/>
            <w:tcBorders>
              <w:top w:val="single" w:sz="8" w:space="0" w:color="auto"/>
              <w:left w:val="nil"/>
              <w:bottom w:val="single" w:sz="4" w:space="0" w:color="auto"/>
              <w:right w:val="single" w:sz="8" w:space="0" w:color="auto"/>
            </w:tcBorders>
            <w:shd w:val="clear" w:color="000000" w:fill="FCD5B4"/>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Sayısı</w:t>
            </w:r>
          </w:p>
        </w:tc>
      </w:tr>
      <w:tr w:rsidR="00526149" w:rsidRPr="005547A4" w:rsidTr="00526149">
        <w:trPr>
          <w:trHeight w:val="20"/>
        </w:trPr>
        <w:tc>
          <w:tcPr>
            <w:tcW w:w="1259" w:type="pct"/>
            <w:vMerge w:val="restart"/>
            <w:tcBorders>
              <w:top w:val="nil"/>
              <w:left w:val="single" w:sz="8" w:space="0" w:color="auto"/>
              <w:bottom w:val="single" w:sz="8" w:space="0" w:color="000000"/>
              <w:right w:val="single" w:sz="4" w:space="0" w:color="auto"/>
            </w:tcBorders>
            <w:shd w:val="clear" w:color="000000" w:fill="FCD5B4"/>
            <w:noWrap/>
            <w:tcMar>
              <w:left w:w="0" w:type="dxa"/>
              <w:right w:w="0" w:type="dxa"/>
            </w:tcMar>
            <w:vAlign w:val="center"/>
            <w:hideMark/>
          </w:tcPr>
          <w:p w:rsidR="00526149" w:rsidRPr="00526149" w:rsidRDefault="00526149" w:rsidP="00526149">
            <w:pPr>
              <w:jc w:val="center"/>
              <w:rPr>
                <w:rFonts w:asciiTheme="minorHAnsi" w:hAnsiTheme="minorHAnsi" w:cstheme="minorHAnsi"/>
                <w:sz w:val="16"/>
                <w:szCs w:val="16"/>
              </w:rPr>
            </w:pPr>
            <w:r w:rsidRPr="00526149">
              <w:rPr>
                <w:rFonts w:asciiTheme="minorHAnsi" w:hAnsiTheme="minorHAnsi" w:cstheme="minorHAnsi"/>
                <w:sz w:val="16"/>
                <w:szCs w:val="16"/>
              </w:rPr>
              <w:t>Üretim</w:t>
            </w: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1593 Sayılı Hıfzısıhha Kanunu'nun 282.maddesine göre</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1</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40(d)</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7</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40(j)</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6</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40(k)</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1</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40(L)</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3</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41( c)</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5</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41(d)</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1</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8"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41(e)</w:t>
            </w:r>
          </w:p>
        </w:tc>
        <w:tc>
          <w:tcPr>
            <w:tcW w:w="581" w:type="pct"/>
            <w:tcBorders>
              <w:top w:val="nil"/>
              <w:left w:val="nil"/>
              <w:bottom w:val="single" w:sz="8"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w:t>
            </w:r>
          </w:p>
        </w:tc>
      </w:tr>
      <w:tr w:rsidR="00526149" w:rsidRPr="005547A4" w:rsidTr="00526149">
        <w:trPr>
          <w:trHeight w:val="20"/>
        </w:trPr>
        <w:tc>
          <w:tcPr>
            <w:tcW w:w="1259" w:type="pct"/>
            <w:vMerge w:val="restart"/>
            <w:tcBorders>
              <w:top w:val="nil"/>
              <w:left w:val="single" w:sz="8" w:space="0" w:color="auto"/>
              <w:bottom w:val="single" w:sz="8" w:space="0" w:color="000000"/>
              <w:right w:val="single" w:sz="4" w:space="0" w:color="auto"/>
            </w:tcBorders>
            <w:shd w:val="clear" w:color="000000" w:fill="FCD5B4"/>
            <w:noWrap/>
            <w:tcMar>
              <w:left w:w="0" w:type="dxa"/>
              <w:right w:w="0" w:type="dxa"/>
            </w:tcMar>
            <w:vAlign w:val="center"/>
            <w:hideMark/>
          </w:tcPr>
          <w:p w:rsidR="00526149" w:rsidRPr="00526149" w:rsidRDefault="00526149" w:rsidP="00526149">
            <w:pPr>
              <w:jc w:val="center"/>
              <w:rPr>
                <w:rFonts w:asciiTheme="minorHAnsi" w:hAnsiTheme="minorHAnsi" w:cstheme="minorHAnsi"/>
                <w:sz w:val="16"/>
                <w:szCs w:val="16"/>
              </w:rPr>
            </w:pPr>
            <w:r w:rsidRPr="00526149">
              <w:rPr>
                <w:rFonts w:asciiTheme="minorHAnsi" w:hAnsiTheme="minorHAnsi" w:cstheme="minorHAnsi"/>
                <w:sz w:val="16"/>
                <w:szCs w:val="16"/>
              </w:rPr>
              <w:t>Satış</w:t>
            </w: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40(d)</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3</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40(j)</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3</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40(i)</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41(a)</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1</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41(b)</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2</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41(c)</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1</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41(d)</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3</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8"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41(e)</w:t>
            </w:r>
          </w:p>
        </w:tc>
        <w:tc>
          <w:tcPr>
            <w:tcW w:w="581" w:type="pct"/>
            <w:tcBorders>
              <w:top w:val="nil"/>
              <w:left w:val="nil"/>
              <w:bottom w:val="single" w:sz="8"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2</w:t>
            </w:r>
          </w:p>
        </w:tc>
      </w:tr>
      <w:tr w:rsidR="00526149" w:rsidRPr="005547A4" w:rsidTr="00526149">
        <w:trPr>
          <w:trHeight w:val="20"/>
        </w:trPr>
        <w:tc>
          <w:tcPr>
            <w:tcW w:w="1259" w:type="pct"/>
            <w:vMerge w:val="restart"/>
            <w:tcBorders>
              <w:top w:val="nil"/>
              <w:left w:val="single" w:sz="8" w:space="0" w:color="auto"/>
              <w:bottom w:val="single" w:sz="8" w:space="0" w:color="000000"/>
              <w:right w:val="single" w:sz="4" w:space="0" w:color="auto"/>
            </w:tcBorders>
            <w:shd w:val="clear" w:color="000000" w:fill="FCD5B4"/>
            <w:tcMar>
              <w:left w:w="0" w:type="dxa"/>
              <w:right w:w="0" w:type="dxa"/>
            </w:tcMar>
            <w:vAlign w:val="center"/>
            <w:hideMark/>
          </w:tcPr>
          <w:p w:rsidR="00526149" w:rsidRPr="00526149" w:rsidRDefault="00526149" w:rsidP="00526149">
            <w:pPr>
              <w:jc w:val="center"/>
              <w:rPr>
                <w:rFonts w:asciiTheme="minorHAnsi" w:hAnsiTheme="minorHAnsi" w:cstheme="minorHAnsi"/>
                <w:sz w:val="16"/>
                <w:szCs w:val="16"/>
              </w:rPr>
            </w:pPr>
            <w:r w:rsidRPr="00526149">
              <w:rPr>
                <w:rFonts w:asciiTheme="minorHAnsi" w:hAnsiTheme="minorHAnsi" w:cstheme="minorHAnsi"/>
                <w:sz w:val="16"/>
                <w:szCs w:val="16"/>
              </w:rPr>
              <w:t>Toplu Tüketim Yerleri</w:t>
            </w: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1593 Sayılı Hıfzıssıhha Kanunu'nun 282.maddesine göre</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2</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40(ı)</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1</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40(j)</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1</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40(i)</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1</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40(L)</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1</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41(a)</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1</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41(c)</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9</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8"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41(d)</w:t>
            </w:r>
          </w:p>
        </w:tc>
        <w:tc>
          <w:tcPr>
            <w:tcW w:w="581" w:type="pct"/>
            <w:tcBorders>
              <w:top w:val="nil"/>
              <w:left w:val="nil"/>
              <w:bottom w:val="single" w:sz="8"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3</w:t>
            </w:r>
          </w:p>
        </w:tc>
      </w:tr>
    </w:tbl>
    <w:p w:rsidR="00526149" w:rsidRDefault="00526149" w:rsidP="00BD1403">
      <w:pPr>
        <w:pStyle w:val="GvdeMetni3"/>
        <w:spacing w:after="0" w:line="276" w:lineRule="auto"/>
        <w:ind w:firstLine="708"/>
        <w:rPr>
          <w:rFonts w:asciiTheme="minorHAnsi" w:hAnsiTheme="minorHAnsi"/>
          <w:sz w:val="22"/>
          <w:szCs w:val="22"/>
        </w:rPr>
      </w:pPr>
    </w:p>
    <w:p w:rsidR="00526149" w:rsidRDefault="00526149" w:rsidP="00BD1403">
      <w:pPr>
        <w:pStyle w:val="GvdeMetni3"/>
        <w:spacing w:after="0" w:line="276" w:lineRule="auto"/>
        <w:ind w:firstLine="708"/>
        <w:rPr>
          <w:rFonts w:asciiTheme="minorHAnsi" w:hAnsiTheme="minorHAnsi"/>
          <w:sz w:val="22"/>
          <w:szCs w:val="22"/>
        </w:rPr>
      </w:pPr>
    </w:p>
    <w:p w:rsidR="00BE490B" w:rsidRPr="00BE490B" w:rsidRDefault="00BE490B" w:rsidP="00BE490B">
      <w:pPr>
        <w:pStyle w:val="GvdeMetni3"/>
        <w:numPr>
          <w:ilvl w:val="0"/>
          <w:numId w:val="48"/>
        </w:numPr>
        <w:spacing w:after="0"/>
        <w:rPr>
          <w:rFonts w:asciiTheme="minorHAnsi" w:hAnsiTheme="minorHAnsi"/>
          <w:sz w:val="22"/>
          <w:szCs w:val="22"/>
        </w:rPr>
      </w:pPr>
      <w:r w:rsidRPr="00BE490B">
        <w:rPr>
          <w:rFonts w:asciiTheme="minorHAnsi" w:hAnsiTheme="minorHAnsi"/>
          <w:sz w:val="22"/>
          <w:szCs w:val="22"/>
        </w:rPr>
        <w:lastRenderedPageBreak/>
        <w:t>1593 Sayılı Hıfzıssıhha Kanunun 282. Maddesi-Hijyen eğt. belgesi olmayan personel çalıştırmak</w:t>
      </w:r>
    </w:p>
    <w:p w:rsidR="00BE490B" w:rsidRPr="00BE490B" w:rsidRDefault="00BE490B" w:rsidP="00BE490B">
      <w:pPr>
        <w:pStyle w:val="GvdeMetni3"/>
        <w:numPr>
          <w:ilvl w:val="0"/>
          <w:numId w:val="48"/>
        </w:numPr>
        <w:spacing w:after="0"/>
        <w:rPr>
          <w:rFonts w:asciiTheme="minorHAnsi" w:hAnsiTheme="minorHAnsi"/>
          <w:sz w:val="22"/>
          <w:szCs w:val="22"/>
        </w:rPr>
      </w:pPr>
      <w:r w:rsidRPr="00BE490B">
        <w:rPr>
          <w:rFonts w:asciiTheme="minorHAnsi" w:hAnsiTheme="minorHAnsi"/>
          <w:sz w:val="22"/>
          <w:szCs w:val="22"/>
        </w:rPr>
        <w:t xml:space="preserve">40(d)- Kodekse aykırı gıda üretimi yapmak </w:t>
      </w:r>
    </w:p>
    <w:p w:rsidR="00BE490B" w:rsidRPr="00BE490B" w:rsidRDefault="00BE490B" w:rsidP="00BE490B">
      <w:pPr>
        <w:pStyle w:val="GvdeMetni3"/>
        <w:numPr>
          <w:ilvl w:val="0"/>
          <w:numId w:val="48"/>
        </w:numPr>
        <w:spacing w:after="0"/>
        <w:rPr>
          <w:rFonts w:asciiTheme="minorHAnsi" w:hAnsiTheme="minorHAnsi"/>
          <w:sz w:val="22"/>
          <w:szCs w:val="22"/>
        </w:rPr>
      </w:pPr>
      <w:r w:rsidRPr="00BE490B">
        <w:rPr>
          <w:rFonts w:asciiTheme="minorHAnsi" w:hAnsiTheme="minorHAnsi"/>
          <w:sz w:val="22"/>
          <w:szCs w:val="22"/>
        </w:rPr>
        <w:t>40(j)- Piyasaya arz edilen gıdada izlenebilirliğin sağlanmaması</w:t>
      </w:r>
    </w:p>
    <w:p w:rsidR="00BE490B" w:rsidRPr="00BE490B" w:rsidRDefault="00BE490B" w:rsidP="00BE490B">
      <w:pPr>
        <w:pStyle w:val="GvdeMetni3"/>
        <w:numPr>
          <w:ilvl w:val="0"/>
          <w:numId w:val="48"/>
        </w:numPr>
        <w:spacing w:after="0"/>
        <w:rPr>
          <w:rFonts w:asciiTheme="minorHAnsi" w:hAnsiTheme="minorHAnsi"/>
          <w:sz w:val="22"/>
          <w:szCs w:val="22"/>
        </w:rPr>
      </w:pPr>
      <w:r w:rsidRPr="00BE490B">
        <w:rPr>
          <w:rFonts w:asciiTheme="minorHAnsi" w:hAnsiTheme="minorHAnsi"/>
          <w:sz w:val="22"/>
          <w:szCs w:val="22"/>
        </w:rPr>
        <w:t>40(k)- Etikette beyanla içerik uyumsuzluğu</w:t>
      </w:r>
    </w:p>
    <w:p w:rsidR="00BE490B" w:rsidRPr="00BE490B" w:rsidRDefault="00BE490B" w:rsidP="00BE490B">
      <w:pPr>
        <w:pStyle w:val="GvdeMetni3"/>
        <w:numPr>
          <w:ilvl w:val="0"/>
          <w:numId w:val="48"/>
        </w:numPr>
        <w:spacing w:after="0"/>
        <w:rPr>
          <w:rFonts w:asciiTheme="minorHAnsi" w:hAnsiTheme="minorHAnsi"/>
          <w:sz w:val="22"/>
          <w:szCs w:val="22"/>
        </w:rPr>
      </w:pPr>
      <w:r w:rsidRPr="00BE490B">
        <w:rPr>
          <w:rFonts w:asciiTheme="minorHAnsi" w:hAnsiTheme="minorHAnsi"/>
          <w:sz w:val="22"/>
          <w:szCs w:val="22"/>
        </w:rPr>
        <w:t>40 ( L)- Taklit tağşiş</w:t>
      </w:r>
    </w:p>
    <w:p w:rsidR="00BE490B" w:rsidRPr="00BE490B" w:rsidRDefault="00BE490B" w:rsidP="00BE490B">
      <w:pPr>
        <w:pStyle w:val="GvdeMetni3"/>
        <w:numPr>
          <w:ilvl w:val="0"/>
          <w:numId w:val="48"/>
        </w:numPr>
        <w:spacing w:after="0"/>
        <w:rPr>
          <w:rFonts w:asciiTheme="minorHAnsi" w:hAnsiTheme="minorHAnsi"/>
          <w:sz w:val="22"/>
          <w:szCs w:val="22"/>
        </w:rPr>
      </w:pPr>
      <w:r w:rsidRPr="00BE490B">
        <w:rPr>
          <w:rFonts w:asciiTheme="minorHAnsi" w:hAnsiTheme="minorHAnsi"/>
          <w:sz w:val="22"/>
          <w:szCs w:val="22"/>
        </w:rPr>
        <w:t>41 (a)- Hijyen esaslarına aykırı faaliyet göstermek</w:t>
      </w:r>
    </w:p>
    <w:p w:rsidR="00BE490B" w:rsidRPr="00BE490B" w:rsidRDefault="00BE490B" w:rsidP="00BE490B">
      <w:pPr>
        <w:pStyle w:val="GvdeMetni3"/>
        <w:numPr>
          <w:ilvl w:val="0"/>
          <w:numId w:val="48"/>
        </w:numPr>
        <w:spacing w:after="0"/>
        <w:rPr>
          <w:rFonts w:asciiTheme="minorHAnsi" w:hAnsiTheme="minorHAnsi"/>
          <w:sz w:val="22"/>
          <w:szCs w:val="22"/>
        </w:rPr>
      </w:pPr>
      <w:r w:rsidRPr="00BE490B">
        <w:rPr>
          <w:rFonts w:asciiTheme="minorHAnsi" w:hAnsiTheme="minorHAnsi"/>
          <w:sz w:val="22"/>
          <w:szCs w:val="22"/>
        </w:rPr>
        <w:t>41(b)- Onay belgesi almadan depo faaliyetinde bulunmak</w:t>
      </w:r>
    </w:p>
    <w:p w:rsidR="00BE490B" w:rsidRPr="00BE490B" w:rsidRDefault="00BE490B" w:rsidP="00BE490B">
      <w:pPr>
        <w:pStyle w:val="GvdeMetni3"/>
        <w:numPr>
          <w:ilvl w:val="0"/>
          <w:numId w:val="48"/>
        </w:numPr>
        <w:spacing w:after="0"/>
        <w:rPr>
          <w:rFonts w:asciiTheme="minorHAnsi" w:hAnsiTheme="minorHAnsi"/>
          <w:sz w:val="22"/>
          <w:szCs w:val="22"/>
        </w:rPr>
      </w:pPr>
      <w:r w:rsidRPr="00BE490B">
        <w:rPr>
          <w:rFonts w:asciiTheme="minorHAnsi" w:hAnsiTheme="minorHAnsi"/>
          <w:sz w:val="22"/>
          <w:szCs w:val="22"/>
        </w:rPr>
        <w:t>41(c)- İşletme Kayıt Belgesi olmadan faaliyet gösteren işyerleri</w:t>
      </w:r>
    </w:p>
    <w:p w:rsidR="00BE490B" w:rsidRPr="00BE490B" w:rsidRDefault="00BE490B" w:rsidP="00BE490B">
      <w:pPr>
        <w:pStyle w:val="GvdeMetni3"/>
        <w:numPr>
          <w:ilvl w:val="0"/>
          <w:numId w:val="48"/>
        </w:numPr>
        <w:spacing w:after="0"/>
        <w:rPr>
          <w:rFonts w:asciiTheme="minorHAnsi" w:hAnsiTheme="minorHAnsi"/>
          <w:sz w:val="22"/>
          <w:szCs w:val="22"/>
        </w:rPr>
      </w:pPr>
      <w:r w:rsidRPr="00BE490B">
        <w:rPr>
          <w:rFonts w:asciiTheme="minorHAnsi" w:hAnsiTheme="minorHAnsi"/>
          <w:sz w:val="22"/>
          <w:szCs w:val="22"/>
        </w:rPr>
        <w:t>41(d)- Son tüketim tarihi geçmiş gıdanın piyasada bulunması, satışa ve tüketime sunulması</w:t>
      </w:r>
    </w:p>
    <w:p w:rsidR="00526149" w:rsidRDefault="00BE490B" w:rsidP="00BE490B">
      <w:pPr>
        <w:pStyle w:val="GvdeMetni3"/>
        <w:numPr>
          <w:ilvl w:val="0"/>
          <w:numId w:val="48"/>
        </w:numPr>
        <w:spacing w:after="0"/>
        <w:rPr>
          <w:rFonts w:asciiTheme="minorHAnsi" w:hAnsiTheme="minorHAnsi"/>
          <w:sz w:val="22"/>
          <w:szCs w:val="22"/>
        </w:rPr>
      </w:pPr>
      <w:r w:rsidRPr="00BE490B">
        <w:rPr>
          <w:rFonts w:asciiTheme="minorHAnsi" w:hAnsiTheme="minorHAnsi"/>
          <w:sz w:val="22"/>
          <w:szCs w:val="22"/>
        </w:rPr>
        <w:t>41(e )- insan sağlığı ve gıda güvenilirliği açısından tehlike oluşturduğu tespit edilen işyerleri</w:t>
      </w:r>
    </w:p>
    <w:p w:rsidR="00455D3B" w:rsidRPr="002143D0" w:rsidRDefault="00455D3B" w:rsidP="00FE4279">
      <w:pPr>
        <w:pStyle w:val="Balk5"/>
        <w:spacing w:before="120"/>
        <w:jc w:val="both"/>
        <w:rPr>
          <w:szCs w:val="22"/>
        </w:rPr>
      </w:pPr>
      <w:bookmarkStart w:id="923" w:name="_Toc411347619"/>
      <w:bookmarkStart w:id="924" w:name="_Toc525548204"/>
      <w:r w:rsidRPr="002143D0">
        <w:rPr>
          <w:szCs w:val="22"/>
        </w:rPr>
        <w:t>4.8.1.1.1. Gıda Üretim Yerleri</w:t>
      </w:r>
      <w:bookmarkEnd w:id="923"/>
      <w:bookmarkEnd w:id="924"/>
    </w:p>
    <w:p w:rsidR="00455D3B" w:rsidRPr="002143D0" w:rsidRDefault="00455D3B" w:rsidP="00BD1403">
      <w:pPr>
        <w:ind w:firstLine="708"/>
        <w:rPr>
          <w:rFonts w:asciiTheme="minorHAnsi" w:hAnsiTheme="minorHAnsi"/>
          <w:sz w:val="22"/>
          <w:szCs w:val="22"/>
        </w:rPr>
      </w:pPr>
      <w:r w:rsidRPr="002143D0">
        <w:rPr>
          <w:rFonts w:asciiTheme="minorHAnsi" w:hAnsiTheme="minorHAnsi"/>
          <w:sz w:val="22"/>
          <w:szCs w:val="22"/>
        </w:rPr>
        <w:t xml:space="preserve">İlimizde </w:t>
      </w:r>
      <w:r w:rsidRPr="006E6066">
        <w:rPr>
          <w:rFonts w:asciiTheme="minorHAnsi" w:hAnsiTheme="minorHAnsi"/>
          <w:b/>
          <w:sz w:val="22"/>
          <w:szCs w:val="22"/>
        </w:rPr>
        <w:t>125</w:t>
      </w:r>
      <w:r w:rsidR="00BE490B" w:rsidRPr="006E6066">
        <w:rPr>
          <w:rFonts w:asciiTheme="minorHAnsi" w:hAnsiTheme="minorHAnsi"/>
          <w:b/>
          <w:sz w:val="22"/>
          <w:szCs w:val="22"/>
        </w:rPr>
        <w:t>6</w:t>
      </w:r>
      <w:r w:rsidRPr="006E6066">
        <w:rPr>
          <w:rFonts w:asciiTheme="minorHAnsi" w:hAnsiTheme="minorHAnsi"/>
          <w:b/>
          <w:sz w:val="22"/>
          <w:szCs w:val="22"/>
        </w:rPr>
        <w:t xml:space="preserve"> adet</w:t>
      </w:r>
      <w:r w:rsidRPr="002143D0">
        <w:rPr>
          <w:rFonts w:asciiTheme="minorHAnsi" w:hAnsiTheme="minorHAnsi"/>
          <w:sz w:val="22"/>
          <w:szCs w:val="22"/>
        </w:rPr>
        <w:t xml:space="preserve"> Gıda Üretim yeri bulunmaktadır. Bu tesislerde </w:t>
      </w:r>
      <w:r w:rsidR="00BE490B" w:rsidRPr="006E6066">
        <w:rPr>
          <w:rFonts w:asciiTheme="minorHAnsi" w:hAnsiTheme="minorHAnsi"/>
          <w:b/>
          <w:sz w:val="22"/>
          <w:szCs w:val="22"/>
        </w:rPr>
        <w:t>2.528</w:t>
      </w:r>
      <w:r w:rsidRPr="006E6066">
        <w:rPr>
          <w:rFonts w:asciiTheme="minorHAnsi" w:hAnsiTheme="minorHAnsi"/>
          <w:b/>
          <w:sz w:val="22"/>
          <w:szCs w:val="22"/>
        </w:rPr>
        <w:t xml:space="preserve"> adet</w:t>
      </w:r>
      <w:r w:rsidRPr="002143D0">
        <w:rPr>
          <w:rFonts w:asciiTheme="minorHAnsi" w:hAnsiTheme="minorHAnsi"/>
          <w:sz w:val="22"/>
          <w:szCs w:val="22"/>
        </w:rPr>
        <w:t xml:space="preserve"> denetim yapılmış </w:t>
      </w:r>
      <w:r w:rsidR="00BE490B">
        <w:rPr>
          <w:rFonts w:asciiTheme="minorHAnsi" w:hAnsiTheme="minorHAnsi"/>
          <w:sz w:val="22"/>
          <w:szCs w:val="22"/>
        </w:rPr>
        <w:t>28</w:t>
      </w:r>
      <w:r w:rsidRPr="002143D0">
        <w:rPr>
          <w:rFonts w:asciiTheme="minorHAnsi" w:hAnsiTheme="minorHAnsi"/>
          <w:sz w:val="22"/>
          <w:szCs w:val="22"/>
        </w:rPr>
        <w:t xml:space="preserve"> işletmeye idari para cezası uygulanmış olup, denetim sırasında bu üretim yerlerinden </w:t>
      </w:r>
      <w:r w:rsidR="00BE490B" w:rsidRPr="006E6066">
        <w:rPr>
          <w:rFonts w:asciiTheme="minorHAnsi" w:hAnsiTheme="minorHAnsi"/>
          <w:b/>
          <w:sz w:val="22"/>
          <w:szCs w:val="22"/>
        </w:rPr>
        <w:t>127</w:t>
      </w:r>
      <w:r w:rsidRPr="006E6066">
        <w:rPr>
          <w:rFonts w:asciiTheme="minorHAnsi" w:hAnsiTheme="minorHAnsi"/>
          <w:b/>
          <w:sz w:val="22"/>
          <w:szCs w:val="22"/>
        </w:rPr>
        <w:t xml:space="preserve"> adet </w:t>
      </w:r>
      <w:r w:rsidRPr="002143D0">
        <w:rPr>
          <w:rFonts w:asciiTheme="minorHAnsi" w:hAnsiTheme="minorHAnsi"/>
          <w:sz w:val="22"/>
          <w:szCs w:val="22"/>
        </w:rPr>
        <w:t xml:space="preserve">numune alınıp analize gönderilmiştir. </w:t>
      </w:r>
    </w:p>
    <w:p w:rsidR="00455D3B" w:rsidRPr="002143D0" w:rsidRDefault="00455D3B" w:rsidP="00224022">
      <w:pPr>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6"/>
        <w:gridCol w:w="505"/>
        <w:gridCol w:w="1132"/>
      </w:tblGrid>
      <w:tr w:rsidR="00455D3B" w:rsidRPr="002143D0" w:rsidTr="00153678">
        <w:trPr>
          <w:jc w:val="center"/>
        </w:trPr>
        <w:tc>
          <w:tcPr>
            <w:tcW w:w="0" w:type="auto"/>
          </w:tcPr>
          <w:p w:rsidR="00455D3B" w:rsidRPr="002143D0" w:rsidRDefault="00455D3B" w:rsidP="00153678">
            <w:pPr>
              <w:rPr>
                <w:rFonts w:asciiTheme="minorHAnsi" w:hAnsiTheme="minorHAnsi"/>
                <w:b/>
                <w:sz w:val="20"/>
                <w:szCs w:val="20"/>
              </w:rPr>
            </w:pPr>
            <w:r w:rsidRPr="002143D0">
              <w:rPr>
                <w:rFonts w:asciiTheme="minorHAnsi" w:hAnsiTheme="minorHAnsi"/>
                <w:b/>
                <w:sz w:val="20"/>
                <w:szCs w:val="20"/>
              </w:rPr>
              <w:t>İşletme sayısı</w:t>
            </w:r>
          </w:p>
        </w:tc>
        <w:tc>
          <w:tcPr>
            <w:tcW w:w="0" w:type="auto"/>
            <w:gridSpan w:val="2"/>
          </w:tcPr>
          <w:p w:rsidR="00455D3B" w:rsidRPr="002143D0" w:rsidRDefault="00455D3B" w:rsidP="00BE490B">
            <w:pPr>
              <w:jc w:val="center"/>
              <w:rPr>
                <w:rFonts w:asciiTheme="minorHAnsi" w:hAnsiTheme="minorHAnsi"/>
                <w:sz w:val="20"/>
                <w:szCs w:val="20"/>
              </w:rPr>
            </w:pPr>
            <w:r w:rsidRPr="002143D0">
              <w:rPr>
                <w:rFonts w:asciiTheme="minorHAnsi" w:hAnsiTheme="minorHAnsi"/>
                <w:sz w:val="20"/>
                <w:szCs w:val="20"/>
              </w:rPr>
              <w:t>125</w:t>
            </w:r>
            <w:r w:rsidR="00BE490B">
              <w:rPr>
                <w:rFonts w:asciiTheme="minorHAnsi" w:hAnsiTheme="minorHAnsi"/>
                <w:sz w:val="20"/>
                <w:szCs w:val="20"/>
              </w:rPr>
              <w:t>6</w:t>
            </w:r>
          </w:p>
        </w:tc>
      </w:tr>
      <w:tr w:rsidR="00455D3B" w:rsidRPr="002143D0" w:rsidTr="00153678">
        <w:trPr>
          <w:jc w:val="center"/>
        </w:trPr>
        <w:tc>
          <w:tcPr>
            <w:tcW w:w="0" w:type="auto"/>
          </w:tcPr>
          <w:p w:rsidR="00455D3B" w:rsidRPr="002143D0" w:rsidRDefault="00455D3B" w:rsidP="00153678">
            <w:pPr>
              <w:rPr>
                <w:rFonts w:asciiTheme="minorHAnsi" w:hAnsiTheme="minorHAnsi"/>
                <w:b/>
                <w:sz w:val="20"/>
                <w:szCs w:val="20"/>
              </w:rPr>
            </w:pPr>
            <w:r w:rsidRPr="002143D0">
              <w:rPr>
                <w:rFonts w:asciiTheme="minorHAnsi" w:hAnsiTheme="minorHAnsi"/>
                <w:b/>
                <w:sz w:val="20"/>
                <w:szCs w:val="20"/>
              </w:rPr>
              <w:t>Denetim Sayısı</w:t>
            </w:r>
          </w:p>
        </w:tc>
        <w:tc>
          <w:tcPr>
            <w:tcW w:w="0" w:type="auto"/>
            <w:gridSpan w:val="2"/>
          </w:tcPr>
          <w:p w:rsidR="00455D3B" w:rsidRPr="002143D0" w:rsidRDefault="00455D3B" w:rsidP="00BE490B">
            <w:pPr>
              <w:jc w:val="center"/>
              <w:rPr>
                <w:rFonts w:asciiTheme="minorHAnsi" w:hAnsiTheme="minorHAnsi"/>
                <w:sz w:val="20"/>
                <w:szCs w:val="20"/>
              </w:rPr>
            </w:pPr>
            <w:r w:rsidRPr="002143D0">
              <w:rPr>
                <w:rFonts w:asciiTheme="minorHAnsi" w:hAnsiTheme="minorHAnsi"/>
                <w:sz w:val="20"/>
                <w:szCs w:val="20"/>
              </w:rPr>
              <w:t xml:space="preserve">  </w:t>
            </w:r>
            <w:r w:rsidR="00BE490B">
              <w:rPr>
                <w:rFonts w:asciiTheme="minorHAnsi" w:hAnsiTheme="minorHAnsi"/>
                <w:sz w:val="20"/>
                <w:szCs w:val="20"/>
              </w:rPr>
              <w:t>2.528</w:t>
            </w:r>
          </w:p>
        </w:tc>
      </w:tr>
      <w:tr w:rsidR="00455D3B" w:rsidRPr="002143D0" w:rsidTr="00153678">
        <w:trPr>
          <w:jc w:val="center"/>
        </w:trPr>
        <w:tc>
          <w:tcPr>
            <w:tcW w:w="0" w:type="auto"/>
          </w:tcPr>
          <w:p w:rsidR="00455D3B" w:rsidRPr="002143D0" w:rsidRDefault="00455D3B" w:rsidP="00153678">
            <w:pPr>
              <w:rPr>
                <w:rFonts w:asciiTheme="minorHAnsi" w:hAnsiTheme="minorHAnsi"/>
                <w:b/>
                <w:sz w:val="20"/>
                <w:szCs w:val="20"/>
              </w:rPr>
            </w:pPr>
            <w:r w:rsidRPr="002143D0">
              <w:rPr>
                <w:rFonts w:asciiTheme="minorHAnsi" w:hAnsiTheme="minorHAnsi"/>
                <w:b/>
                <w:sz w:val="20"/>
                <w:szCs w:val="20"/>
              </w:rPr>
              <w:t>Alınan Numune Sayısı</w:t>
            </w:r>
          </w:p>
        </w:tc>
        <w:tc>
          <w:tcPr>
            <w:tcW w:w="0" w:type="auto"/>
            <w:gridSpan w:val="2"/>
          </w:tcPr>
          <w:p w:rsidR="00455D3B" w:rsidRPr="002143D0" w:rsidRDefault="00455D3B" w:rsidP="00BE490B">
            <w:pPr>
              <w:jc w:val="center"/>
              <w:rPr>
                <w:rFonts w:asciiTheme="minorHAnsi" w:hAnsiTheme="minorHAnsi"/>
                <w:sz w:val="20"/>
                <w:szCs w:val="20"/>
              </w:rPr>
            </w:pPr>
            <w:r w:rsidRPr="002143D0">
              <w:rPr>
                <w:rFonts w:asciiTheme="minorHAnsi" w:hAnsiTheme="minorHAnsi"/>
                <w:sz w:val="20"/>
                <w:szCs w:val="20"/>
              </w:rPr>
              <w:t xml:space="preserve">  1</w:t>
            </w:r>
            <w:r w:rsidR="00BE490B">
              <w:rPr>
                <w:rFonts w:asciiTheme="minorHAnsi" w:hAnsiTheme="minorHAnsi"/>
                <w:sz w:val="20"/>
                <w:szCs w:val="20"/>
              </w:rPr>
              <w:t>27</w:t>
            </w:r>
          </w:p>
        </w:tc>
      </w:tr>
      <w:tr w:rsidR="00455D3B" w:rsidRPr="002143D0" w:rsidTr="00153678">
        <w:trPr>
          <w:jc w:val="center"/>
        </w:trPr>
        <w:tc>
          <w:tcPr>
            <w:tcW w:w="0" w:type="auto"/>
            <w:vMerge w:val="restart"/>
            <w:vAlign w:val="center"/>
          </w:tcPr>
          <w:p w:rsidR="00455D3B" w:rsidRPr="002143D0" w:rsidRDefault="00455D3B" w:rsidP="00153678">
            <w:pPr>
              <w:rPr>
                <w:rFonts w:asciiTheme="minorHAnsi" w:hAnsiTheme="minorHAnsi"/>
                <w:b/>
                <w:sz w:val="20"/>
                <w:szCs w:val="20"/>
              </w:rPr>
            </w:pPr>
            <w:r w:rsidRPr="002143D0">
              <w:rPr>
                <w:rFonts w:asciiTheme="minorHAnsi" w:hAnsiTheme="minorHAnsi"/>
                <w:b/>
                <w:sz w:val="20"/>
                <w:szCs w:val="20"/>
              </w:rPr>
              <w:t>Yapılan Cezai İşlem Sayısı</w:t>
            </w:r>
          </w:p>
        </w:tc>
        <w:tc>
          <w:tcPr>
            <w:tcW w:w="0" w:type="auto"/>
          </w:tcPr>
          <w:p w:rsidR="00455D3B" w:rsidRPr="002143D0" w:rsidRDefault="00455D3B" w:rsidP="00153678">
            <w:pPr>
              <w:jc w:val="center"/>
              <w:rPr>
                <w:rFonts w:asciiTheme="minorHAnsi" w:hAnsiTheme="minorHAnsi"/>
                <w:sz w:val="20"/>
                <w:szCs w:val="20"/>
              </w:rPr>
            </w:pPr>
            <w:r w:rsidRPr="002143D0">
              <w:rPr>
                <w:rFonts w:asciiTheme="minorHAnsi" w:hAnsiTheme="minorHAnsi"/>
                <w:sz w:val="20"/>
                <w:szCs w:val="20"/>
              </w:rPr>
              <w:t>İPCK</w:t>
            </w:r>
          </w:p>
        </w:tc>
        <w:tc>
          <w:tcPr>
            <w:tcW w:w="0" w:type="auto"/>
          </w:tcPr>
          <w:p w:rsidR="00455D3B" w:rsidRPr="002143D0" w:rsidRDefault="00455D3B" w:rsidP="00153678">
            <w:pPr>
              <w:jc w:val="center"/>
              <w:rPr>
                <w:rFonts w:asciiTheme="minorHAnsi" w:hAnsiTheme="minorHAnsi"/>
                <w:sz w:val="20"/>
                <w:szCs w:val="20"/>
              </w:rPr>
            </w:pPr>
            <w:r w:rsidRPr="002143D0">
              <w:rPr>
                <w:rFonts w:asciiTheme="minorHAnsi" w:hAnsiTheme="minorHAnsi"/>
                <w:sz w:val="20"/>
                <w:szCs w:val="20"/>
              </w:rPr>
              <w:t xml:space="preserve">Üretim Men </w:t>
            </w:r>
          </w:p>
        </w:tc>
      </w:tr>
      <w:tr w:rsidR="00455D3B" w:rsidRPr="002143D0" w:rsidTr="00153678">
        <w:trPr>
          <w:jc w:val="center"/>
        </w:trPr>
        <w:tc>
          <w:tcPr>
            <w:tcW w:w="0" w:type="auto"/>
            <w:vMerge/>
          </w:tcPr>
          <w:p w:rsidR="00455D3B" w:rsidRPr="002143D0" w:rsidRDefault="00455D3B" w:rsidP="00153678">
            <w:pPr>
              <w:rPr>
                <w:rFonts w:asciiTheme="minorHAnsi" w:hAnsiTheme="minorHAnsi"/>
                <w:sz w:val="20"/>
                <w:szCs w:val="20"/>
              </w:rPr>
            </w:pPr>
          </w:p>
        </w:tc>
        <w:tc>
          <w:tcPr>
            <w:tcW w:w="0" w:type="auto"/>
          </w:tcPr>
          <w:p w:rsidR="00455D3B" w:rsidRPr="002143D0" w:rsidRDefault="00455D3B" w:rsidP="00BE490B">
            <w:pPr>
              <w:rPr>
                <w:rFonts w:asciiTheme="minorHAnsi" w:hAnsiTheme="minorHAnsi"/>
                <w:sz w:val="20"/>
                <w:szCs w:val="20"/>
              </w:rPr>
            </w:pPr>
            <w:r w:rsidRPr="002143D0">
              <w:rPr>
                <w:rFonts w:asciiTheme="minorHAnsi" w:hAnsiTheme="minorHAnsi"/>
                <w:sz w:val="20"/>
                <w:szCs w:val="20"/>
              </w:rPr>
              <w:t xml:space="preserve">  </w:t>
            </w:r>
            <w:r w:rsidR="00BE490B">
              <w:rPr>
                <w:rFonts w:asciiTheme="minorHAnsi" w:hAnsiTheme="minorHAnsi"/>
                <w:sz w:val="20"/>
                <w:szCs w:val="20"/>
              </w:rPr>
              <w:t>28</w:t>
            </w:r>
          </w:p>
        </w:tc>
        <w:tc>
          <w:tcPr>
            <w:tcW w:w="0" w:type="auto"/>
          </w:tcPr>
          <w:p w:rsidR="00455D3B" w:rsidRPr="002143D0" w:rsidRDefault="00BE490B" w:rsidP="00153678">
            <w:pPr>
              <w:jc w:val="center"/>
              <w:rPr>
                <w:rFonts w:asciiTheme="minorHAnsi" w:hAnsiTheme="minorHAnsi"/>
                <w:sz w:val="20"/>
                <w:szCs w:val="20"/>
              </w:rPr>
            </w:pPr>
            <w:r>
              <w:rPr>
                <w:rFonts w:asciiTheme="minorHAnsi" w:hAnsiTheme="minorHAnsi"/>
                <w:sz w:val="20"/>
                <w:szCs w:val="20"/>
              </w:rPr>
              <w:t>2</w:t>
            </w:r>
          </w:p>
        </w:tc>
      </w:tr>
      <w:tr w:rsidR="00455D3B" w:rsidRPr="002143D0" w:rsidTr="00153678">
        <w:trPr>
          <w:jc w:val="center"/>
        </w:trPr>
        <w:tc>
          <w:tcPr>
            <w:tcW w:w="0" w:type="auto"/>
            <w:shd w:val="clear" w:color="auto" w:fill="FBD4B4"/>
          </w:tcPr>
          <w:p w:rsidR="00455D3B" w:rsidRPr="002143D0" w:rsidRDefault="00455D3B" w:rsidP="00311EFA">
            <w:pPr>
              <w:tabs>
                <w:tab w:val="left" w:pos="1093"/>
              </w:tabs>
              <w:jc w:val="right"/>
              <w:rPr>
                <w:rFonts w:asciiTheme="minorHAnsi" w:hAnsiTheme="minorHAnsi"/>
                <w:b/>
                <w:sz w:val="20"/>
                <w:szCs w:val="20"/>
              </w:rPr>
            </w:pPr>
            <w:r w:rsidRPr="002143D0">
              <w:rPr>
                <w:rFonts w:asciiTheme="minorHAnsi" w:hAnsiTheme="minorHAnsi"/>
                <w:b/>
                <w:sz w:val="20"/>
                <w:szCs w:val="20"/>
              </w:rPr>
              <w:t>Toplam</w:t>
            </w:r>
          </w:p>
        </w:tc>
        <w:tc>
          <w:tcPr>
            <w:tcW w:w="0" w:type="auto"/>
            <w:gridSpan w:val="2"/>
            <w:shd w:val="clear" w:color="auto" w:fill="FBD4B4"/>
          </w:tcPr>
          <w:p w:rsidR="00455D3B" w:rsidRPr="002143D0" w:rsidRDefault="00BE490B" w:rsidP="00153678">
            <w:pPr>
              <w:jc w:val="center"/>
              <w:rPr>
                <w:rFonts w:asciiTheme="minorHAnsi" w:hAnsiTheme="minorHAnsi"/>
                <w:b/>
                <w:sz w:val="20"/>
                <w:szCs w:val="20"/>
              </w:rPr>
            </w:pPr>
            <w:r>
              <w:rPr>
                <w:rFonts w:asciiTheme="minorHAnsi" w:hAnsiTheme="minorHAnsi"/>
                <w:b/>
                <w:sz w:val="20"/>
                <w:szCs w:val="20"/>
              </w:rPr>
              <w:t>28</w:t>
            </w:r>
          </w:p>
        </w:tc>
      </w:tr>
    </w:tbl>
    <w:p w:rsidR="00455D3B" w:rsidRPr="002143D0" w:rsidRDefault="00455D3B" w:rsidP="00455D3B">
      <w:pPr>
        <w:pStyle w:val="Balk5"/>
        <w:spacing w:line="276" w:lineRule="auto"/>
        <w:jc w:val="left"/>
        <w:rPr>
          <w:szCs w:val="22"/>
        </w:rPr>
      </w:pPr>
      <w:r w:rsidRPr="002143D0">
        <w:rPr>
          <w:rFonts w:ascii="Calibri" w:hAnsi="Calibri"/>
          <w:szCs w:val="22"/>
        </w:rPr>
        <w:t xml:space="preserve"> </w:t>
      </w:r>
      <w:bookmarkStart w:id="925" w:name="_Toc411347620"/>
      <w:bookmarkStart w:id="926" w:name="_Toc525548205"/>
      <w:r w:rsidRPr="002143D0">
        <w:rPr>
          <w:szCs w:val="22"/>
        </w:rPr>
        <w:t>4.8.1.1.2. Gıda Satış Yerleri</w:t>
      </w:r>
      <w:bookmarkEnd w:id="925"/>
      <w:bookmarkEnd w:id="926"/>
    </w:p>
    <w:p w:rsidR="00455D3B" w:rsidRPr="002143D0" w:rsidRDefault="00455D3B" w:rsidP="00455D3B">
      <w:pPr>
        <w:spacing w:line="276" w:lineRule="auto"/>
        <w:ind w:firstLine="708"/>
        <w:rPr>
          <w:rFonts w:asciiTheme="minorHAnsi" w:hAnsiTheme="minorHAnsi"/>
          <w:sz w:val="22"/>
          <w:szCs w:val="22"/>
        </w:rPr>
      </w:pPr>
      <w:r w:rsidRPr="002143D0">
        <w:rPr>
          <w:rFonts w:asciiTheme="minorHAnsi" w:hAnsiTheme="minorHAnsi"/>
          <w:sz w:val="22"/>
          <w:szCs w:val="22"/>
        </w:rPr>
        <w:t xml:space="preserve">İlimizde </w:t>
      </w:r>
      <w:r w:rsidR="00311EFA" w:rsidRPr="006E6066">
        <w:rPr>
          <w:rFonts w:asciiTheme="minorHAnsi" w:hAnsiTheme="minorHAnsi"/>
          <w:b/>
          <w:sz w:val="22"/>
          <w:szCs w:val="22"/>
        </w:rPr>
        <w:t>2.683</w:t>
      </w:r>
      <w:r w:rsidRPr="006E6066">
        <w:rPr>
          <w:rFonts w:asciiTheme="minorHAnsi" w:hAnsiTheme="minorHAnsi"/>
          <w:b/>
          <w:sz w:val="22"/>
          <w:szCs w:val="22"/>
        </w:rPr>
        <w:t xml:space="preserve"> adet</w:t>
      </w:r>
      <w:r w:rsidRPr="002143D0">
        <w:rPr>
          <w:rFonts w:asciiTheme="minorHAnsi" w:hAnsiTheme="minorHAnsi"/>
          <w:sz w:val="22"/>
          <w:szCs w:val="22"/>
        </w:rPr>
        <w:t xml:space="preserve"> gıda satış ve toplu tüketim yeri mevcut olup, bu işyerlerinde 201</w:t>
      </w:r>
      <w:r w:rsidR="00311EFA">
        <w:rPr>
          <w:rFonts w:asciiTheme="minorHAnsi" w:hAnsiTheme="minorHAnsi"/>
          <w:sz w:val="22"/>
          <w:szCs w:val="22"/>
        </w:rPr>
        <w:t>7</w:t>
      </w:r>
      <w:r w:rsidRPr="002143D0">
        <w:rPr>
          <w:rFonts w:asciiTheme="minorHAnsi" w:hAnsiTheme="minorHAnsi"/>
          <w:sz w:val="22"/>
          <w:szCs w:val="22"/>
        </w:rPr>
        <w:t xml:space="preserve"> yılında </w:t>
      </w:r>
      <w:r w:rsidR="00311EFA">
        <w:rPr>
          <w:rFonts w:asciiTheme="minorHAnsi" w:hAnsiTheme="minorHAnsi"/>
          <w:sz w:val="22"/>
          <w:szCs w:val="22"/>
        </w:rPr>
        <w:t xml:space="preserve">3.801 </w:t>
      </w:r>
      <w:r w:rsidRPr="002143D0">
        <w:rPr>
          <w:rFonts w:asciiTheme="minorHAnsi" w:hAnsiTheme="minorHAnsi"/>
          <w:sz w:val="22"/>
          <w:szCs w:val="22"/>
        </w:rPr>
        <w:t xml:space="preserve">adet denetim gerçekleştirilmiş olup, </w:t>
      </w:r>
      <w:r w:rsidR="00311EFA" w:rsidRPr="006E6066">
        <w:rPr>
          <w:rFonts w:asciiTheme="minorHAnsi" w:hAnsiTheme="minorHAnsi"/>
          <w:b/>
          <w:sz w:val="22"/>
          <w:szCs w:val="22"/>
        </w:rPr>
        <w:t>19</w:t>
      </w:r>
      <w:r w:rsidRPr="006E6066">
        <w:rPr>
          <w:rFonts w:asciiTheme="minorHAnsi" w:hAnsiTheme="minorHAnsi"/>
          <w:b/>
          <w:sz w:val="22"/>
          <w:szCs w:val="22"/>
        </w:rPr>
        <w:t xml:space="preserve"> işletmeye</w:t>
      </w:r>
      <w:r w:rsidRPr="002143D0">
        <w:rPr>
          <w:rFonts w:asciiTheme="minorHAnsi" w:hAnsiTheme="minorHAnsi"/>
          <w:sz w:val="22"/>
          <w:szCs w:val="22"/>
        </w:rPr>
        <w:t xml:space="preserve"> idari para cezası uygulanmış olup, denetim sırasında bu satış ve toplu tüketim yerlerinden </w:t>
      </w:r>
      <w:r w:rsidR="00311EFA" w:rsidRPr="006E6066">
        <w:rPr>
          <w:rFonts w:asciiTheme="minorHAnsi" w:hAnsiTheme="minorHAnsi"/>
          <w:b/>
          <w:sz w:val="22"/>
          <w:szCs w:val="22"/>
        </w:rPr>
        <w:t>151</w:t>
      </w:r>
      <w:r w:rsidRPr="006E6066">
        <w:rPr>
          <w:rFonts w:asciiTheme="minorHAnsi" w:hAnsiTheme="minorHAnsi"/>
          <w:b/>
          <w:sz w:val="22"/>
          <w:szCs w:val="22"/>
        </w:rPr>
        <w:t xml:space="preserve"> adet</w:t>
      </w:r>
      <w:r w:rsidRPr="002143D0">
        <w:rPr>
          <w:rFonts w:asciiTheme="minorHAnsi" w:hAnsiTheme="minorHAnsi"/>
          <w:sz w:val="22"/>
          <w:szCs w:val="22"/>
        </w:rPr>
        <w:t xml:space="preserve"> numune alınıp analize gönderilmiştir. </w:t>
      </w:r>
    </w:p>
    <w:p w:rsidR="00455D3B" w:rsidRPr="002143D0" w:rsidRDefault="00455D3B" w:rsidP="00455D3B">
      <w:pPr>
        <w:spacing w:line="276" w:lineRule="auto"/>
        <w:ind w:firstLine="708"/>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6"/>
        <w:gridCol w:w="505"/>
        <w:gridCol w:w="732"/>
      </w:tblGrid>
      <w:tr w:rsidR="00455D3B" w:rsidRPr="002143D0" w:rsidTr="00153678">
        <w:trPr>
          <w:jc w:val="center"/>
        </w:trPr>
        <w:tc>
          <w:tcPr>
            <w:tcW w:w="0" w:type="auto"/>
          </w:tcPr>
          <w:p w:rsidR="00455D3B" w:rsidRPr="002143D0" w:rsidRDefault="00455D3B" w:rsidP="00153678">
            <w:pPr>
              <w:rPr>
                <w:rFonts w:asciiTheme="minorHAnsi" w:hAnsiTheme="minorHAnsi"/>
                <w:b/>
                <w:sz w:val="20"/>
                <w:szCs w:val="20"/>
              </w:rPr>
            </w:pPr>
            <w:r w:rsidRPr="002143D0">
              <w:rPr>
                <w:rFonts w:asciiTheme="minorHAnsi" w:hAnsiTheme="minorHAnsi"/>
                <w:b/>
                <w:sz w:val="20"/>
                <w:szCs w:val="20"/>
              </w:rPr>
              <w:t>İşletme sayısı</w:t>
            </w:r>
          </w:p>
        </w:tc>
        <w:tc>
          <w:tcPr>
            <w:tcW w:w="0" w:type="auto"/>
            <w:gridSpan w:val="2"/>
          </w:tcPr>
          <w:p w:rsidR="00455D3B" w:rsidRPr="002143D0" w:rsidRDefault="00311EFA" w:rsidP="00153678">
            <w:pPr>
              <w:jc w:val="center"/>
              <w:rPr>
                <w:rFonts w:asciiTheme="minorHAnsi" w:hAnsiTheme="minorHAnsi"/>
                <w:sz w:val="20"/>
                <w:szCs w:val="20"/>
              </w:rPr>
            </w:pPr>
            <w:r>
              <w:rPr>
                <w:rFonts w:asciiTheme="minorHAnsi" w:hAnsiTheme="minorHAnsi"/>
                <w:sz w:val="20"/>
                <w:szCs w:val="20"/>
              </w:rPr>
              <w:t>2.683</w:t>
            </w:r>
          </w:p>
        </w:tc>
      </w:tr>
      <w:tr w:rsidR="00455D3B" w:rsidRPr="002143D0" w:rsidTr="00153678">
        <w:trPr>
          <w:jc w:val="center"/>
        </w:trPr>
        <w:tc>
          <w:tcPr>
            <w:tcW w:w="0" w:type="auto"/>
          </w:tcPr>
          <w:p w:rsidR="00455D3B" w:rsidRPr="002143D0" w:rsidRDefault="00455D3B" w:rsidP="00153678">
            <w:pPr>
              <w:rPr>
                <w:rFonts w:asciiTheme="minorHAnsi" w:hAnsiTheme="minorHAnsi"/>
                <w:b/>
                <w:sz w:val="20"/>
                <w:szCs w:val="20"/>
              </w:rPr>
            </w:pPr>
            <w:r w:rsidRPr="002143D0">
              <w:rPr>
                <w:rFonts w:asciiTheme="minorHAnsi" w:hAnsiTheme="minorHAnsi"/>
                <w:b/>
                <w:sz w:val="20"/>
                <w:szCs w:val="20"/>
              </w:rPr>
              <w:t>Denetim Sayısı</w:t>
            </w:r>
          </w:p>
        </w:tc>
        <w:tc>
          <w:tcPr>
            <w:tcW w:w="0" w:type="auto"/>
            <w:gridSpan w:val="2"/>
          </w:tcPr>
          <w:p w:rsidR="00455D3B" w:rsidRPr="002143D0" w:rsidRDefault="00311EFA" w:rsidP="00153678">
            <w:pPr>
              <w:jc w:val="center"/>
              <w:rPr>
                <w:rFonts w:asciiTheme="minorHAnsi" w:hAnsiTheme="minorHAnsi"/>
                <w:sz w:val="20"/>
                <w:szCs w:val="20"/>
              </w:rPr>
            </w:pPr>
            <w:r>
              <w:rPr>
                <w:rFonts w:asciiTheme="minorHAnsi" w:hAnsiTheme="minorHAnsi"/>
                <w:sz w:val="20"/>
                <w:szCs w:val="20"/>
              </w:rPr>
              <w:t>3.801</w:t>
            </w:r>
          </w:p>
        </w:tc>
      </w:tr>
      <w:tr w:rsidR="00455D3B" w:rsidRPr="002143D0" w:rsidTr="00153678">
        <w:trPr>
          <w:jc w:val="center"/>
        </w:trPr>
        <w:tc>
          <w:tcPr>
            <w:tcW w:w="0" w:type="auto"/>
          </w:tcPr>
          <w:p w:rsidR="00455D3B" w:rsidRPr="002143D0" w:rsidRDefault="00455D3B" w:rsidP="00153678">
            <w:pPr>
              <w:rPr>
                <w:rFonts w:asciiTheme="minorHAnsi" w:hAnsiTheme="minorHAnsi"/>
                <w:b/>
                <w:sz w:val="20"/>
                <w:szCs w:val="20"/>
              </w:rPr>
            </w:pPr>
            <w:r w:rsidRPr="002143D0">
              <w:rPr>
                <w:rFonts w:asciiTheme="minorHAnsi" w:hAnsiTheme="minorHAnsi"/>
                <w:b/>
                <w:sz w:val="20"/>
                <w:szCs w:val="20"/>
              </w:rPr>
              <w:t>Alınan Numune Sayısı</w:t>
            </w:r>
          </w:p>
        </w:tc>
        <w:tc>
          <w:tcPr>
            <w:tcW w:w="0" w:type="auto"/>
            <w:gridSpan w:val="2"/>
          </w:tcPr>
          <w:p w:rsidR="00455D3B" w:rsidRPr="002143D0" w:rsidRDefault="00311EFA" w:rsidP="00153678">
            <w:pPr>
              <w:jc w:val="center"/>
              <w:rPr>
                <w:rFonts w:asciiTheme="minorHAnsi" w:hAnsiTheme="minorHAnsi"/>
                <w:sz w:val="20"/>
                <w:szCs w:val="20"/>
              </w:rPr>
            </w:pPr>
            <w:r>
              <w:rPr>
                <w:rFonts w:asciiTheme="minorHAnsi" w:hAnsiTheme="minorHAnsi"/>
                <w:sz w:val="20"/>
                <w:szCs w:val="20"/>
              </w:rPr>
              <w:t>151</w:t>
            </w:r>
          </w:p>
        </w:tc>
      </w:tr>
      <w:tr w:rsidR="00455D3B" w:rsidRPr="002143D0" w:rsidTr="00153678">
        <w:trPr>
          <w:jc w:val="center"/>
        </w:trPr>
        <w:tc>
          <w:tcPr>
            <w:tcW w:w="0" w:type="auto"/>
            <w:vMerge w:val="restart"/>
            <w:vAlign w:val="center"/>
          </w:tcPr>
          <w:p w:rsidR="00455D3B" w:rsidRPr="002143D0" w:rsidRDefault="00455D3B" w:rsidP="00153678">
            <w:pPr>
              <w:rPr>
                <w:rFonts w:asciiTheme="minorHAnsi" w:hAnsiTheme="minorHAnsi"/>
                <w:b/>
                <w:sz w:val="20"/>
                <w:szCs w:val="20"/>
              </w:rPr>
            </w:pPr>
            <w:r w:rsidRPr="002143D0">
              <w:rPr>
                <w:rFonts w:asciiTheme="minorHAnsi" w:hAnsiTheme="minorHAnsi"/>
                <w:b/>
                <w:sz w:val="20"/>
                <w:szCs w:val="20"/>
              </w:rPr>
              <w:t>Yapılan Cezai İşlem Sayısı</w:t>
            </w:r>
          </w:p>
        </w:tc>
        <w:tc>
          <w:tcPr>
            <w:tcW w:w="0" w:type="auto"/>
          </w:tcPr>
          <w:p w:rsidR="00455D3B" w:rsidRPr="002143D0" w:rsidRDefault="00455D3B" w:rsidP="00153678">
            <w:pPr>
              <w:jc w:val="center"/>
              <w:rPr>
                <w:rFonts w:asciiTheme="minorHAnsi" w:hAnsiTheme="minorHAnsi"/>
                <w:sz w:val="20"/>
                <w:szCs w:val="20"/>
              </w:rPr>
            </w:pPr>
            <w:r w:rsidRPr="002143D0">
              <w:rPr>
                <w:rFonts w:asciiTheme="minorHAnsi" w:hAnsiTheme="minorHAnsi"/>
                <w:sz w:val="20"/>
                <w:szCs w:val="20"/>
              </w:rPr>
              <w:t>İPCK</w:t>
            </w:r>
          </w:p>
        </w:tc>
        <w:tc>
          <w:tcPr>
            <w:tcW w:w="0" w:type="auto"/>
          </w:tcPr>
          <w:p w:rsidR="00455D3B" w:rsidRPr="002143D0" w:rsidRDefault="00455D3B" w:rsidP="00153678">
            <w:pPr>
              <w:jc w:val="center"/>
              <w:rPr>
                <w:rFonts w:asciiTheme="minorHAnsi" w:hAnsiTheme="minorHAnsi"/>
                <w:sz w:val="20"/>
                <w:szCs w:val="20"/>
              </w:rPr>
            </w:pPr>
            <w:r w:rsidRPr="002143D0">
              <w:rPr>
                <w:rFonts w:asciiTheme="minorHAnsi" w:hAnsiTheme="minorHAnsi"/>
                <w:sz w:val="20"/>
                <w:szCs w:val="20"/>
              </w:rPr>
              <w:t>Savcılık</w:t>
            </w:r>
          </w:p>
        </w:tc>
      </w:tr>
      <w:tr w:rsidR="00455D3B" w:rsidRPr="002143D0" w:rsidTr="00153678">
        <w:trPr>
          <w:jc w:val="center"/>
        </w:trPr>
        <w:tc>
          <w:tcPr>
            <w:tcW w:w="0" w:type="auto"/>
            <w:vMerge/>
          </w:tcPr>
          <w:p w:rsidR="00455D3B" w:rsidRPr="002143D0" w:rsidRDefault="00455D3B" w:rsidP="00153678">
            <w:pPr>
              <w:rPr>
                <w:rFonts w:asciiTheme="minorHAnsi" w:hAnsiTheme="minorHAnsi"/>
                <w:sz w:val="20"/>
                <w:szCs w:val="20"/>
              </w:rPr>
            </w:pPr>
          </w:p>
        </w:tc>
        <w:tc>
          <w:tcPr>
            <w:tcW w:w="0" w:type="auto"/>
          </w:tcPr>
          <w:p w:rsidR="00455D3B" w:rsidRPr="002143D0" w:rsidRDefault="00311EFA" w:rsidP="00153678">
            <w:pPr>
              <w:jc w:val="center"/>
              <w:rPr>
                <w:rFonts w:asciiTheme="minorHAnsi" w:hAnsiTheme="minorHAnsi"/>
                <w:sz w:val="20"/>
                <w:szCs w:val="20"/>
              </w:rPr>
            </w:pPr>
            <w:r>
              <w:rPr>
                <w:rFonts w:asciiTheme="minorHAnsi" w:hAnsiTheme="minorHAnsi"/>
                <w:sz w:val="20"/>
                <w:szCs w:val="20"/>
              </w:rPr>
              <w:t>19</w:t>
            </w:r>
          </w:p>
        </w:tc>
        <w:tc>
          <w:tcPr>
            <w:tcW w:w="0" w:type="auto"/>
          </w:tcPr>
          <w:p w:rsidR="00455D3B" w:rsidRPr="002143D0" w:rsidRDefault="00455D3B" w:rsidP="00153678">
            <w:pPr>
              <w:jc w:val="center"/>
              <w:rPr>
                <w:rFonts w:asciiTheme="minorHAnsi" w:hAnsiTheme="minorHAnsi"/>
                <w:sz w:val="20"/>
                <w:szCs w:val="20"/>
              </w:rPr>
            </w:pPr>
          </w:p>
        </w:tc>
      </w:tr>
      <w:tr w:rsidR="00455D3B" w:rsidRPr="002143D0" w:rsidTr="00153678">
        <w:trPr>
          <w:jc w:val="center"/>
        </w:trPr>
        <w:tc>
          <w:tcPr>
            <w:tcW w:w="0" w:type="auto"/>
            <w:shd w:val="clear" w:color="auto" w:fill="FBD4B4"/>
          </w:tcPr>
          <w:p w:rsidR="00455D3B" w:rsidRPr="002143D0" w:rsidRDefault="00455D3B" w:rsidP="00311EFA">
            <w:pPr>
              <w:jc w:val="right"/>
              <w:rPr>
                <w:rFonts w:asciiTheme="minorHAnsi" w:hAnsiTheme="minorHAnsi"/>
                <w:b/>
                <w:sz w:val="20"/>
                <w:szCs w:val="20"/>
              </w:rPr>
            </w:pPr>
            <w:r w:rsidRPr="002143D0">
              <w:rPr>
                <w:rFonts w:asciiTheme="minorHAnsi" w:hAnsiTheme="minorHAnsi"/>
                <w:b/>
                <w:sz w:val="20"/>
                <w:szCs w:val="20"/>
              </w:rPr>
              <w:t>Toplam</w:t>
            </w:r>
          </w:p>
        </w:tc>
        <w:tc>
          <w:tcPr>
            <w:tcW w:w="0" w:type="auto"/>
            <w:gridSpan w:val="2"/>
            <w:shd w:val="clear" w:color="auto" w:fill="FBD4B4"/>
          </w:tcPr>
          <w:p w:rsidR="00455D3B" w:rsidRPr="002143D0" w:rsidRDefault="00311EFA" w:rsidP="00153678">
            <w:pPr>
              <w:jc w:val="center"/>
              <w:rPr>
                <w:rFonts w:asciiTheme="minorHAnsi" w:hAnsiTheme="minorHAnsi"/>
                <w:b/>
                <w:sz w:val="20"/>
                <w:szCs w:val="20"/>
              </w:rPr>
            </w:pPr>
            <w:r>
              <w:rPr>
                <w:rFonts w:asciiTheme="minorHAnsi" w:hAnsiTheme="minorHAnsi"/>
                <w:b/>
                <w:sz w:val="20"/>
                <w:szCs w:val="20"/>
              </w:rPr>
              <w:t>19</w:t>
            </w:r>
          </w:p>
        </w:tc>
      </w:tr>
    </w:tbl>
    <w:p w:rsidR="00455D3B" w:rsidRDefault="00455D3B" w:rsidP="00455D3B">
      <w:pPr>
        <w:rPr>
          <w:rFonts w:ascii="Calibri" w:hAnsi="Calibri"/>
          <w:sz w:val="22"/>
          <w:szCs w:val="22"/>
        </w:rPr>
      </w:pPr>
      <w:r w:rsidRPr="002143D0">
        <w:rPr>
          <w:rFonts w:ascii="Calibri" w:hAnsi="Calibri"/>
          <w:sz w:val="22"/>
          <w:szCs w:val="22"/>
        </w:rPr>
        <w:t xml:space="preserve"> </w:t>
      </w:r>
    </w:p>
    <w:p w:rsidR="00311EFA" w:rsidRPr="003954F5" w:rsidRDefault="003954F5" w:rsidP="003954F5">
      <w:pPr>
        <w:pStyle w:val="Balk5"/>
        <w:spacing w:line="276" w:lineRule="auto"/>
        <w:jc w:val="left"/>
        <w:rPr>
          <w:szCs w:val="22"/>
        </w:rPr>
      </w:pPr>
      <w:bookmarkStart w:id="927" w:name="_Toc525548206"/>
      <w:r w:rsidRPr="003954F5">
        <w:rPr>
          <w:szCs w:val="22"/>
        </w:rPr>
        <w:t>4.8.1.1.3. Gıda Toplu Tüketim Yerleri</w:t>
      </w:r>
      <w:bookmarkEnd w:id="927"/>
    </w:p>
    <w:p w:rsidR="003954F5" w:rsidRDefault="003954F5" w:rsidP="003954F5">
      <w:pPr>
        <w:ind w:firstLine="708"/>
        <w:rPr>
          <w:rFonts w:asciiTheme="minorHAnsi" w:hAnsiTheme="minorHAnsi" w:cstheme="minorHAnsi"/>
          <w:sz w:val="22"/>
          <w:szCs w:val="22"/>
        </w:rPr>
      </w:pPr>
      <w:r w:rsidRPr="005547A4">
        <w:rPr>
          <w:rFonts w:asciiTheme="minorHAnsi" w:hAnsiTheme="minorHAnsi" w:cstheme="minorHAnsi"/>
          <w:sz w:val="22"/>
          <w:szCs w:val="22"/>
        </w:rPr>
        <w:t xml:space="preserve">İlimizde </w:t>
      </w:r>
      <w:r w:rsidRPr="005547A4">
        <w:rPr>
          <w:rFonts w:asciiTheme="minorHAnsi" w:hAnsiTheme="minorHAnsi" w:cstheme="minorHAnsi"/>
          <w:b/>
          <w:sz w:val="22"/>
          <w:szCs w:val="22"/>
        </w:rPr>
        <w:t>3.796</w:t>
      </w:r>
      <w:r w:rsidRPr="005547A4">
        <w:rPr>
          <w:rFonts w:asciiTheme="minorHAnsi" w:hAnsiTheme="minorHAnsi" w:cstheme="minorHAnsi"/>
          <w:sz w:val="22"/>
          <w:szCs w:val="22"/>
        </w:rPr>
        <w:t xml:space="preserve"> adet gıda satış yeri mevcut olup, bu işyerlerinde 2017 yılında </w:t>
      </w:r>
      <w:r w:rsidRPr="005547A4">
        <w:rPr>
          <w:rFonts w:asciiTheme="minorHAnsi" w:hAnsiTheme="minorHAnsi" w:cstheme="minorHAnsi"/>
          <w:b/>
          <w:sz w:val="22"/>
          <w:szCs w:val="22"/>
        </w:rPr>
        <w:t>6.079</w:t>
      </w:r>
      <w:r w:rsidRPr="005547A4">
        <w:rPr>
          <w:rFonts w:asciiTheme="minorHAnsi" w:hAnsiTheme="minorHAnsi" w:cstheme="minorHAnsi"/>
          <w:sz w:val="22"/>
          <w:szCs w:val="22"/>
        </w:rPr>
        <w:t xml:space="preserve"> adet denetim gerçekleştirilmiş olup, </w:t>
      </w:r>
      <w:r w:rsidRPr="005547A4">
        <w:rPr>
          <w:rFonts w:asciiTheme="minorHAnsi" w:hAnsiTheme="minorHAnsi" w:cstheme="minorHAnsi"/>
          <w:b/>
          <w:sz w:val="22"/>
          <w:szCs w:val="22"/>
        </w:rPr>
        <w:t>19</w:t>
      </w:r>
      <w:r w:rsidRPr="005547A4">
        <w:rPr>
          <w:rFonts w:asciiTheme="minorHAnsi" w:hAnsiTheme="minorHAnsi" w:cstheme="minorHAnsi"/>
          <w:sz w:val="22"/>
          <w:szCs w:val="22"/>
        </w:rPr>
        <w:t xml:space="preserve"> işletmeye idari para cezası uygulanmış olup, denetim sırasında bu satış ve toplu tüketim yerlerinden </w:t>
      </w:r>
      <w:r w:rsidRPr="005547A4">
        <w:rPr>
          <w:rFonts w:asciiTheme="minorHAnsi" w:hAnsiTheme="minorHAnsi" w:cstheme="minorHAnsi"/>
          <w:b/>
          <w:sz w:val="22"/>
          <w:szCs w:val="22"/>
        </w:rPr>
        <w:t>44</w:t>
      </w:r>
      <w:r w:rsidRPr="005547A4">
        <w:rPr>
          <w:rFonts w:asciiTheme="minorHAnsi" w:hAnsiTheme="minorHAnsi" w:cstheme="minorHAnsi"/>
          <w:sz w:val="22"/>
          <w:szCs w:val="22"/>
        </w:rPr>
        <w:t xml:space="preserve"> adet numune alınıp analize gönderilmiştir. </w:t>
      </w:r>
    </w:p>
    <w:p w:rsidR="003954F5" w:rsidRDefault="003954F5" w:rsidP="003954F5">
      <w:pPr>
        <w:ind w:firstLine="708"/>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6"/>
        <w:gridCol w:w="505"/>
        <w:gridCol w:w="732"/>
      </w:tblGrid>
      <w:tr w:rsidR="003954F5" w:rsidRPr="005547A4" w:rsidTr="00D623A9">
        <w:trPr>
          <w:jc w:val="center"/>
        </w:trPr>
        <w:tc>
          <w:tcPr>
            <w:tcW w:w="0" w:type="auto"/>
          </w:tcPr>
          <w:p w:rsidR="003954F5" w:rsidRPr="005547A4" w:rsidRDefault="003954F5" w:rsidP="00D623A9">
            <w:pPr>
              <w:rPr>
                <w:rFonts w:asciiTheme="minorHAnsi" w:hAnsiTheme="minorHAnsi" w:cstheme="minorHAnsi"/>
                <w:b/>
                <w:sz w:val="20"/>
                <w:szCs w:val="20"/>
              </w:rPr>
            </w:pPr>
            <w:r w:rsidRPr="005547A4">
              <w:rPr>
                <w:rFonts w:asciiTheme="minorHAnsi" w:hAnsiTheme="minorHAnsi" w:cstheme="minorHAnsi"/>
                <w:b/>
                <w:sz w:val="20"/>
                <w:szCs w:val="20"/>
              </w:rPr>
              <w:t>İşletme sayısı</w:t>
            </w:r>
          </w:p>
        </w:tc>
        <w:tc>
          <w:tcPr>
            <w:tcW w:w="0" w:type="auto"/>
            <w:gridSpan w:val="2"/>
          </w:tcPr>
          <w:p w:rsidR="003954F5" w:rsidRPr="005547A4" w:rsidRDefault="003954F5" w:rsidP="00D623A9">
            <w:pPr>
              <w:jc w:val="center"/>
              <w:rPr>
                <w:rFonts w:asciiTheme="minorHAnsi" w:hAnsiTheme="minorHAnsi" w:cstheme="minorHAnsi"/>
                <w:sz w:val="20"/>
                <w:szCs w:val="20"/>
              </w:rPr>
            </w:pPr>
            <w:r w:rsidRPr="005547A4">
              <w:rPr>
                <w:rFonts w:asciiTheme="minorHAnsi" w:hAnsiTheme="minorHAnsi" w:cstheme="minorHAnsi"/>
                <w:sz w:val="20"/>
                <w:szCs w:val="20"/>
              </w:rPr>
              <w:t>3.796</w:t>
            </w:r>
          </w:p>
        </w:tc>
      </w:tr>
      <w:tr w:rsidR="003954F5" w:rsidRPr="005547A4" w:rsidTr="00D623A9">
        <w:trPr>
          <w:jc w:val="center"/>
        </w:trPr>
        <w:tc>
          <w:tcPr>
            <w:tcW w:w="0" w:type="auto"/>
          </w:tcPr>
          <w:p w:rsidR="003954F5" w:rsidRPr="005547A4" w:rsidRDefault="003954F5" w:rsidP="00D623A9">
            <w:pPr>
              <w:rPr>
                <w:rFonts w:asciiTheme="minorHAnsi" w:hAnsiTheme="minorHAnsi" w:cstheme="minorHAnsi"/>
                <w:b/>
                <w:sz w:val="20"/>
                <w:szCs w:val="20"/>
              </w:rPr>
            </w:pPr>
            <w:r w:rsidRPr="005547A4">
              <w:rPr>
                <w:rFonts w:asciiTheme="minorHAnsi" w:hAnsiTheme="minorHAnsi" w:cstheme="minorHAnsi"/>
                <w:b/>
                <w:sz w:val="20"/>
                <w:szCs w:val="20"/>
              </w:rPr>
              <w:t>Denetim Sayısı</w:t>
            </w:r>
          </w:p>
        </w:tc>
        <w:tc>
          <w:tcPr>
            <w:tcW w:w="0" w:type="auto"/>
            <w:gridSpan w:val="2"/>
          </w:tcPr>
          <w:p w:rsidR="003954F5" w:rsidRPr="005547A4" w:rsidRDefault="003954F5" w:rsidP="00D623A9">
            <w:pPr>
              <w:jc w:val="center"/>
              <w:rPr>
                <w:rFonts w:asciiTheme="minorHAnsi" w:hAnsiTheme="minorHAnsi" w:cstheme="minorHAnsi"/>
                <w:sz w:val="20"/>
                <w:szCs w:val="20"/>
              </w:rPr>
            </w:pPr>
            <w:r w:rsidRPr="005547A4">
              <w:rPr>
                <w:rFonts w:asciiTheme="minorHAnsi" w:hAnsiTheme="minorHAnsi" w:cstheme="minorHAnsi"/>
                <w:sz w:val="20"/>
                <w:szCs w:val="20"/>
              </w:rPr>
              <w:t>6.079</w:t>
            </w:r>
          </w:p>
        </w:tc>
      </w:tr>
      <w:tr w:rsidR="003954F5" w:rsidRPr="005547A4" w:rsidTr="00D623A9">
        <w:trPr>
          <w:jc w:val="center"/>
        </w:trPr>
        <w:tc>
          <w:tcPr>
            <w:tcW w:w="0" w:type="auto"/>
          </w:tcPr>
          <w:p w:rsidR="003954F5" w:rsidRPr="005547A4" w:rsidRDefault="003954F5" w:rsidP="00D623A9">
            <w:pPr>
              <w:rPr>
                <w:rFonts w:asciiTheme="minorHAnsi" w:hAnsiTheme="minorHAnsi" w:cstheme="minorHAnsi"/>
                <w:b/>
                <w:sz w:val="20"/>
                <w:szCs w:val="20"/>
              </w:rPr>
            </w:pPr>
            <w:r w:rsidRPr="005547A4">
              <w:rPr>
                <w:rFonts w:asciiTheme="minorHAnsi" w:hAnsiTheme="minorHAnsi" w:cstheme="minorHAnsi"/>
                <w:b/>
                <w:sz w:val="20"/>
                <w:szCs w:val="20"/>
              </w:rPr>
              <w:t>Alınan Numune Sayısı</w:t>
            </w:r>
          </w:p>
        </w:tc>
        <w:tc>
          <w:tcPr>
            <w:tcW w:w="0" w:type="auto"/>
            <w:gridSpan w:val="2"/>
          </w:tcPr>
          <w:p w:rsidR="003954F5" w:rsidRPr="005547A4" w:rsidRDefault="003954F5" w:rsidP="00D623A9">
            <w:pPr>
              <w:jc w:val="center"/>
              <w:rPr>
                <w:rFonts w:asciiTheme="minorHAnsi" w:hAnsiTheme="minorHAnsi" w:cstheme="minorHAnsi"/>
                <w:sz w:val="20"/>
                <w:szCs w:val="20"/>
              </w:rPr>
            </w:pPr>
            <w:r w:rsidRPr="005547A4">
              <w:rPr>
                <w:rFonts w:asciiTheme="minorHAnsi" w:hAnsiTheme="minorHAnsi" w:cstheme="minorHAnsi"/>
                <w:sz w:val="20"/>
                <w:szCs w:val="20"/>
              </w:rPr>
              <w:t xml:space="preserve"> 44</w:t>
            </w:r>
          </w:p>
        </w:tc>
      </w:tr>
      <w:tr w:rsidR="003954F5" w:rsidRPr="005547A4" w:rsidTr="00D623A9">
        <w:trPr>
          <w:jc w:val="center"/>
        </w:trPr>
        <w:tc>
          <w:tcPr>
            <w:tcW w:w="0" w:type="auto"/>
            <w:vMerge w:val="restart"/>
            <w:vAlign w:val="center"/>
          </w:tcPr>
          <w:p w:rsidR="003954F5" w:rsidRPr="005547A4" w:rsidRDefault="003954F5" w:rsidP="00D623A9">
            <w:pPr>
              <w:rPr>
                <w:rFonts w:asciiTheme="minorHAnsi" w:hAnsiTheme="minorHAnsi" w:cstheme="minorHAnsi"/>
                <w:b/>
                <w:sz w:val="20"/>
                <w:szCs w:val="20"/>
              </w:rPr>
            </w:pPr>
            <w:r w:rsidRPr="005547A4">
              <w:rPr>
                <w:rFonts w:asciiTheme="minorHAnsi" w:hAnsiTheme="minorHAnsi" w:cstheme="minorHAnsi"/>
                <w:b/>
                <w:sz w:val="20"/>
                <w:szCs w:val="20"/>
              </w:rPr>
              <w:t>Yapılan Cezai İşlem Sayısı</w:t>
            </w:r>
          </w:p>
        </w:tc>
        <w:tc>
          <w:tcPr>
            <w:tcW w:w="0" w:type="auto"/>
          </w:tcPr>
          <w:p w:rsidR="003954F5" w:rsidRPr="005547A4" w:rsidRDefault="003954F5" w:rsidP="00D623A9">
            <w:pPr>
              <w:jc w:val="center"/>
              <w:rPr>
                <w:rFonts w:asciiTheme="minorHAnsi" w:hAnsiTheme="minorHAnsi" w:cstheme="minorHAnsi"/>
                <w:sz w:val="20"/>
                <w:szCs w:val="20"/>
              </w:rPr>
            </w:pPr>
            <w:r w:rsidRPr="005547A4">
              <w:rPr>
                <w:rFonts w:asciiTheme="minorHAnsi" w:hAnsiTheme="minorHAnsi" w:cstheme="minorHAnsi"/>
                <w:sz w:val="20"/>
                <w:szCs w:val="20"/>
              </w:rPr>
              <w:t>İPCK</w:t>
            </w:r>
          </w:p>
        </w:tc>
        <w:tc>
          <w:tcPr>
            <w:tcW w:w="0" w:type="auto"/>
          </w:tcPr>
          <w:p w:rsidR="003954F5" w:rsidRPr="005547A4" w:rsidRDefault="003954F5" w:rsidP="00D623A9">
            <w:pPr>
              <w:jc w:val="center"/>
              <w:rPr>
                <w:rFonts w:asciiTheme="minorHAnsi" w:hAnsiTheme="minorHAnsi" w:cstheme="minorHAnsi"/>
                <w:sz w:val="20"/>
                <w:szCs w:val="20"/>
              </w:rPr>
            </w:pPr>
            <w:r w:rsidRPr="005547A4">
              <w:rPr>
                <w:rFonts w:asciiTheme="minorHAnsi" w:hAnsiTheme="minorHAnsi" w:cstheme="minorHAnsi"/>
                <w:sz w:val="20"/>
                <w:szCs w:val="20"/>
              </w:rPr>
              <w:t>Savcılık</w:t>
            </w:r>
          </w:p>
        </w:tc>
      </w:tr>
      <w:tr w:rsidR="003954F5" w:rsidRPr="005547A4" w:rsidTr="00D623A9">
        <w:trPr>
          <w:jc w:val="center"/>
        </w:trPr>
        <w:tc>
          <w:tcPr>
            <w:tcW w:w="0" w:type="auto"/>
            <w:vMerge/>
          </w:tcPr>
          <w:p w:rsidR="003954F5" w:rsidRPr="005547A4" w:rsidRDefault="003954F5" w:rsidP="00D623A9">
            <w:pPr>
              <w:rPr>
                <w:rFonts w:asciiTheme="minorHAnsi" w:hAnsiTheme="minorHAnsi" w:cstheme="minorHAnsi"/>
                <w:sz w:val="20"/>
                <w:szCs w:val="20"/>
              </w:rPr>
            </w:pPr>
          </w:p>
        </w:tc>
        <w:tc>
          <w:tcPr>
            <w:tcW w:w="0" w:type="auto"/>
          </w:tcPr>
          <w:p w:rsidR="003954F5" w:rsidRPr="005547A4" w:rsidRDefault="003954F5" w:rsidP="00D623A9">
            <w:pPr>
              <w:jc w:val="center"/>
              <w:rPr>
                <w:rFonts w:asciiTheme="minorHAnsi" w:hAnsiTheme="minorHAnsi" w:cstheme="minorHAnsi"/>
                <w:sz w:val="20"/>
                <w:szCs w:val="20"/>
              </w:rPr>
            </w:pPr>
            <w:r w:rsidRPr="005547A4">
              <w:rPr>
                <w:rFonts w:asciiTheme="minorHAnsi" w:hAnsiTheme="minorHAnsi" w:cstheme="minorHAnsi"/>
                <w:sz w:val="20"/>
                <w:szCs w:val="20"/>
              </w:rPr>
              <w:t>19</w:t>
            </w:r>
          </w:p>
        </w:tc>
        <w:tc>
          <w:tcPr>
            <w:tcW w:w="0" w:type="auto"/>
          </w:tcPr>
          <w:p w:rsidR="003954F5" w:rsidRPr="005547A4" w:rsidRDefault="003954F5" w:rsidP="00D623A9">
            <w:pPr>
              <w:jc w:val="center"/>
              <w:rPr>
                <w:rFonts w:asciiTheme="minorHAnsi" w:hAnsiTheme="minorHAnsi" w:cstheme="minorHAnsi"/>
                <w:sz w:val="20"/>
                <w:szCs w:val="20"/>
              </w:rPr>
            </w:pPr>
          </w:p>
        </w:tc>
      </w:tr>
      <w:tr w:rsidR="003954F5" w:rsidRPr="005547A4" w:rsidTr="00D623A9">
        <w:trPr>
          <w:jc w:val="center"/>
        </w:trPr>
        <w:tc>
          <w:tcPr>
            <w:tcW w:w="0" w:type="auto"/>
            <w:shd w:val="clear" w:color="auto" w:fill="FBD4B4"/>
          </w:tcPr>
          <w:p w:rsidR="003954F5" w:rsidRPr="005547A4" w:rsidRDefault="003954F5" w:rsidP="00D623A9">
            <w:pPr>
              <w:rPr>
                <w:rFonts w:asciiTheme="minorHAnsi" w:hAnsiTheme="minorHAnsi" w:cstheme="minorHAnsi"/>
                <w:b/>
                <w:sz w:val="20"/>
                <w:szCs w:val="20"/>
              </w:rPr>
            </w:pPr>
            <w:r w:rsidRPr="005547A4">
              <w:rPr>
                <w:rFonts w:asciiTheme="minorHAnsi" w:hAnsiTheme="minorHAnsi" w:cstheme="minorHAnsi"/>
                <w:b/>
                <w:sz w:val="20"/>
                <w:szCs w:val="20"/>
              </w:rPr>
              <w:t>Toplam</w:t>
            </w:r>
          </w:p>
        </w:tc>
        <w:tc>
          <w:tcPr>
            <w:tcW w:w="0" w:type="auto"/>
            <w:gridSpan w:val="2"/>
            <w:shd w:val="clear" w:color="auto" w:fill="FBD4B4"/>
          </w:tcPr>
          <w:p w:rsidR="003954F5" w:rsidRPr="005547A4" w:rsidRDefault="003954F5" w:rsidP="00D623A9">
            <w:pPr>
              <w:jc w:val="center"/>
              <w:rPr>
                <w:rFonts w:asciiTheme="minorHAnsi" w:hAnsiTheme="minorHAnsi" w:cstheme="minorHAnsi"/>
                <w:b/>
                <w:sz w:val="20"/>
                <w:szCs w:val="20"/>
              </w:rPr>
            </w:pPr>
            <w:r w:rsidRPr="005547A4">
              <w:rPr>
                <w:rFonts w:asciiTheme="minorHAnsi" w:hAnsiTheme="minorHAnsi" w:cstheme="minorHAnsi"/>
                <w:b/>
                <w:sz w:val="20"/>
                <w:szCs w:val="20"/>
              </w:rPr>
              <w:t>19</w:t>
            </w:r>
          </w:p>
        </w:tc>
      </w:tr>
    </w:tbl>
    <w:p w:rsidR="003954F5" w:rsidRDefault="003954F5" w:rsidP="003954F5">
      <w:pPr>
        <w:ind w:firstLine="708"/>
        <w:rPr>
          <w:rFonts w:asciiTheme="minorHAnsi" w:hAnsiTheme="minorHAnsi" w:cstheme="minorHAnsi"/>
          <w:sz w:val="22"/>
          <w:szCs w:val="22"/>
        </w:rPr>
      </w:pPr>
    </w:p>
    <w:p w:rsidR="003954F5" w:rsidRDefault="003954F5" w:rsidP="003954F5">
      <w:pPr>
        <w:ind w:firstLine="708"/>
        <w:rPr>
          <w:rFonts w:asciiTheme="minorHAnsi" w:hAnsiTheme="minorHAnsi" w:cstheme="minorHAnsi"/>
          <w:sz w:val="22"/>
          <w:szCs w:val="22"/>
        </w:rPr>
      </w:pPr>
    </w:p>
    <w:p w:rsidR="003954F5" w:rsidRDefault="003954F5" w:rsidP="003954F5">
      <w:pPr>
        <w:ind w:firstLine="708"/>
        <w:rPr>
          <w:rFonts w:asciiTheme="minorHAnsi" w:hAnsiTheme="minorHAnsi" w:cstheme="minorHAnsi"/>
          <w:sz w:val="22"/>
          <w:szCs w:val="22"/>
        </w:rPr>
      </w:pPr>
    </w:p>
    <w:p w:rsidR="003954F5" w:rsidRDefault="009E2076" w:rsidP="009E2076">
      <w:pPr>
        <w:pStyle w:val="Balk3"/>
        <w:spacing w:after="0"/>
      </w:pPr>
      <w:bookmarkStart w:id="928" w:name="_Toc525548207"/>
      <w:r w:rsidRPr="002143D0">
        <w:lastRenderedPageBreak/>
        <w:t>4.8.1.1.</w:t>
      </w:r>
      <w:r w:rsidR="003954F5">
        <w:t>4</w:t>
      </w:r>
      <w:r w:rsidRPr="002143D0">
        <w:t>.</w:t>
      </w:r>
      <w:r w:rsidR="003954F5">
        <w:t xml:space="preserve"> </w:t>
      </w:r>
      <w:r w:rsidR="00455D3B" w:rsidRPr="002143D0">
        <w:t>ALO -174 Gıda Hattı</w:t>
      </w:r>
      <w:r w:rsidR="00153678" w:rsidRPr="002143D0">
        <w:t xml:space="preserve"> İhbar Denetimleri</w:t>
      </w:r>
      <w:bookmarkEnd w:id="928"/>
      <w:r w:rsidR="00153678" w:rsidRPr="002143D0">
        <w:t xml:space="preserve">   </w:t>
      </w:r>
    </w:p>
    <w:p w:rsidR="003954F5" w:rsidRPr="003954F5" w:rsidRDefault="003954F5" w:rsidP="003954F5">
      <w:pPr>
        <w:ind w:firstLine="708"/>
        <w:rPr>
          <w:rFonts w:asciiTheme="minorHAnsi" w:hAnsiTheme="minorHAnsi" w:cstheme="minorHAnsi"/>
          <w:sz w:val="22"/>
          <w:szCs w:val="22"/>
        </w:rPr>
      </w:pPr>
      <w:r>
        <w:tab/>
      </w:r>
      <w:r w:rsidRPr="003954F5">
        <w:rPr>
          <w:rFonts w:asciiTheme="minorHAnsi" w:hAnsiTheme="minorHAnsi" w:cstheme="minorHAnsi"/>
          <w:sz w:val="22"/>
          <w:szCs w:val="22"/>
        </w:rPr>
        <w:t xml:space="preserve">ALO 174 Gıda İhbar Hattına 2017 yılında ilimizle ilgili toplam </w:t>
      </w:r>
      <w:r w:rsidRPr="006E6066">
        <w:rPr>
          <w:rFonts w:asciiTheme="minorHAnsi" w:hAnsiTheme="minorHAnsi" w:cstheme="minorHAnsi"/>
          <w:b/>
          <w:sz w:val="22"/>
          <w:szCs w:val="22"/>
        </w:rPr>
        <w:t>269 bildirim</w:t>
      </w:r>
      <w:r w:rsidRPr="003954F5">
        <w:rPr>
          <w:rFonts w:asciiTheme="minorHAnsi" w:hAnsiTheme="minorHAnsi" w:cstheme="minorHAnsi"/>
          <w:sz w:val="22"/>
          <w:szCs w:val="22"/>
        </w:rPr>
        <w:t xml:space="preserve"> gelmiştir. Gelen bildirimlerden </w:t>
      </w:r>
      <w:r w:rsidRPr="006E6066">
        <w:rPr>
          <w:rFonts w:asciiTheme="minorHAnsi" w:hAnsiTheme="minorHAnsi" w:cstheme="minorHAnsi"/>
          <w:b/>
          <w:sz w:val="22"/>
          <w:szCs w:val="22"/>
        </w:rPr>
        <w:t>17 adedi</w:t>
      </w:r>
      <w:r w:rsidRPr="003954F5">
        <w:rPr>
          <w:rFonts w:asciiTheme="minorHAnsi" w:hAnsiTheme="minorHAnsi" w:cstheme="minorHAnsi"/>
          <w:sz w:val="22"/>
          <w:szCs w:val="22"/>
        </w:rPr>
        <w:t xml:space="preserve"> zehirlenme, </w:t>
      </w:r>
      <w:r w:rsidRPr="006E6066">
        <w:rPr>
          <w:rFonts w:asciiTheme="minorHAnsi" w:hAnsiTheme="minorHAnsi" w:cstheme="minorHAnsi"/>
          <w:b/>
          <w:sz w:val="22"/>
          <w:szCs w:val="22"/>
        </w:rPr>
        <w:t>248 adedi</w:t>
      </w:r>
      <w:r w:rsidRPr="003954F5">
        <w:rPr>
          <w:rFonts w:asciiTheme="minorHAnsi" w:hAnsiTheme="minorHAnsi" w:cstheme="minorHAnsi"/>
          <w:sz w:val="22"/>
          <w:szCs w:val="22"/>
        </w:rPr>
        <w:t xml:space="preserve"> de ihbar ve </w:t>
      </w:r>
      <w:r w:rsidR="00E933C1" w:rsidRPr="003954F5">
        <w:rPr>
          <w:rFonts w:asciiTheme="minorHAnsi" w:hAnsiTheme="minorHAnsi" w:cstheme="minorHAnsi"/>
          <w:sz w:val="22"/>
          <w:szCs w:val="22"/>
        </w:rPr>
        <w:t>şikâyetlerle</w:t>
      </w:r>
      <w:r w:rsidRPr="003954F5">
        <w:rPr>
          <w:rFonts w:asciiTheme="minorHAnsi" w:hAnsiTheme="minorHAnsi" w:cstheme="minorHAnsi"/>
          <w:sz w:val="22"/>
          <w:szCs w:val="22"/>
        </w:rPr>
        <w:t xml:space="preserve"> ilgili </w:t>
      </w:r>
      <w:r w:rsidRPr="006E6066">
        <w:rPr>
          <w:rFonts w:asciiTheme="minorHAnsi" w:hAnsiTheme="minorHAnsi" w:cstheme="minorHAnsi"/>
          <w:b/>
          <w:sz w:val="22"/>
          <w:szCs w:val="22"/>
        </w:rPr>
        <w:t>4 adedi</w:t>
      </w:r>
      <w:r w:rsidRPr="003954F5">
        <w:rPr>
          <w:rFonts w:asciiTheme="minorHAnsi" w:hAnsiTheme="minorHAnsi" w:cstheme="minorHAnsi"/>
          <w:sz w:val="22"/>
          <w:szCs w:val="22"/>
        </w:rPr>
        <w:t xml:space="preserve"> de geçersizdir. </w:t>
      </w:r>
    </w:p>
    <w:p w:rsidR="003954F5" w:rsidRPr="002143D0" w:rsidRDefault="00153678" w:rsidP="003954F5">
      <w:pPr>
        <w:jc w:val="center"/>
        <w:rPr>
          <w:rFonts w:asciiTheme="minorHAnsi" w:hAnsiTheme="minorHAnsi"/>
          <w:b/>
          <w:sz w:val="22"/>
          <w:szCs w:val="22"/>
        </w:rPr>
      </w:pPr>
      <w:r w:rsidRPr="002143D0">
        <w:t xml:space="preserve">                                         </w:t>
      </w:r>
    </w:p>
    <w:p w:rsidR="003954F5" w:rsidRPr="003954F5" w:rsidRDefault="003954F5" w:rsidP="003954F5">
      <w:pPr>
        <w:pStyle w:val="Balk3"/>
        <w:spacing w:after="0"/>
        <w:jc w:val="center"/>
      </w:pPr>
      <w:bookmarkStart w:id="929" w:name="_Toc525548208"/>
      <w:r w:rsidRPr="003954F5">
        <w:rPr>
          <w:szCs w:val="22"/>
        </w:rPr>
        <w:t xml:space="preserve">Başvuru Türüne Göre </w:t>
      </w:r>
      <w:r w:rsidR="00E933C1" w:rsidRPr="003954F5">
        <w:rPr>
          <w:szCs w:val="22"/>
        </w:rPr>
        <w:t>Şikâyet</w:t>
      </w:r>
      <w:r w:rsidRPr="003954F5">
        <w:rPr>
          <w:szCs w:val="22"/>
        </w:rPr>
        <w:t xml:space="preserve"> Sayısı</w:t>
      </w:r>
      <w:bookmarkEnd w:id="929"/>
    </w:p>
    <w:tbl>
      <w:tblPr>
        <w:tblW w:w="4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6"/>
        <w:gridCol w:w="1255"/>
      </w:tblGrid>
      <w:tr w:rsidR="003954F5" w:rsidRPr="002143D0" w:rsidTr="005A5C00">
        <w:trPr>
          <w:trHeight w:val="159"/>
          <w:jc w:val="center"/>
        </w:trPr>
        <w:tc>
          <w:tcPr>
            <w:tcW w:w="3356" w:type="dxa"/>
            <w:shd w:val="clear" w:color="auto" w:fill="FBD4B4"/>
            <w:vAlign w:val="center"/>
          </w:tcPr>
          <w:p w:rsidR="003954F5" w:rsidRPr="002143D0" w:rsidRDefault="003954F5" w:rsidP="00D623A9">
            <w:pPr>
              <w:tabs>
                <w:tab w:val="left" w:pos="2700"/>
              </w:tabs>
              <w:ind w:firstLine="540"/>
              <w:rPr>
                <w:rFonts w:asciiTheme="minorHAnsi" w:hAnsiTheme="minorHAnsi"/>
                <w:b/>
                <w:sz w:val="20"/>
                <w:szCs w:val="20"/>
              </w:rPr>
            </w:pPr>
            <w:r w:rsidRPr="002143D0">
              <w:rPr>
                <w:rFonts w:asciiTheme="minorHAnsi" w:hAnsiTheme="minorHAnsi"/>
                <w:b/>
                <w:sz w:val="20"/>
                <w:szCs w:val="20"/>
              </w:rPr>
              <w:t xml:space="preserve">Başvuru Türü </w:t>
            </w:r>
          </w:p>
        </w:tc>
        <w:tc>
          <w:tcPr>
            <w:tcW w:w="1255" w:type="dxa"/>
            <w:shd w:val="clear" w:color="auto" w:fill="FBD4B4"/>
            <w:vAlign w:val="center"/>
          </w:tcPr>
          <w:p w:rsidR="003954F5" w:rsidRPr="002143D0" w:rsidRDefault="003954F5" w:rsidP="00D623A9">
            <w:pPr>
              <w:tabs>
                <w:tab w:val="left" w:pos="2700"/>
              </w:tabs>
              <w:jc w:val="center"/>
              <w:rPr>
                <w:rFonts w:asciiTheme="minorHAnsi" w:hAnsiTheme="minorHAnsi"/>
                <w:b/>
                <w:sz w:val="20"/>
                <w:szCs w:val="20"/>
              </w:rPr>
            </w:pPr>
            <w:r w:rsidRPr="002143D0">
              <w:rPr>
                <w:rFonts w:asciiTheme="minorHAnsi" w:hAnsiTheme="minorHAnsi"/>
                <w:b/>
                <w:sz w:val="20"/>
                <w:szCs w:val="20"/>
              </w:rPr>
              <w:t>Sayısı</w:t>
            </w:r>
          </w:p>
        </w:tc>
      </w:tr>
      <w:tr w:rsidR="003954F5" w:rsidRPr="002143D0" w:rsidTr="005A5C00">
        <w:trPr>
          <w:trHeight w:val="159"/>
          <w:jc w:val="center"/>
        </w:trPr>
        <w:tc>
          <w:tcPr>
            <w:tcW w:w="3356" w:type="dxa"/>
          </w:tcPr>
          <w:p w:rsidR="003954F5" w:rsidRPr="002143D0" w:rsidRDefault="003954F5" w:rsidP="00D623A9">
            <w:pPr>
              <w:tabs>
                <w:tab w:val="left" w:pos="2700"/>
              </w:tabs>
              <w:rPr>
                <w:rFonts w:asciiTheme="minorHAnsi" w:hAnsiTheme="minorHAnsi"/>
                <w:sz w:val="20"/>
                <w:szCs w:val="20"/>
              </w:rPr>
            </w:pPr>
            <w:r w:rsidRPr="002143D0">
              <w:rPr>
                <w:rFonts w:asciiTheme="minorHAnsi" w:hAnsiTheme="minorHAnsi"/>
                <w:sz w:val="20"/>
                <w:szCs w:val="20"/>
              </w:rPr>
              <w:t>Gıda Zehirlenme</w:t>
            </w:r>
          </w:p>
        </w:tc>
        <w:tc>
          <w:tcPr>
            <w:tcW w:w="1255" w:type="dxa"/>
          </w:tcPr>
          <w:p w:rsidR="003954F5" w:rsidRPr="002143D0" w:rsidRDefault="003954F5" w:rsidP="00D623A9">
            <w:pPr>
              <w:tabs>
                <w:tab w:val="left" w:pos="2700"/>
              </w:tabs>
              <w:jc w:val="center"/>
              <w:rPr>
                <w:rFonts w:asciiTheme="minorHAnsi" w:hAnsiTheme="minorHAnsi"/>
                <w:sz w:val="20"/>
                <w:szCs w:val="20"/>
              </w:rPr>
            </w:pPr>
            <w:r>
              <w:rPr>
                <w:rFonts w:asciiTheme="minorHAnsi" w:hAnsiTheme="minorHAnsi"/>
                <w:sz w:val="20"/>
                <w:szCs w:val="20"/>
              </w:rPr>
              <w:t>17</w:t>
            </w:r>
          </w:p>
        </w:tc>
      </w:tr>
      <w:tr w:rsidR="003954F5" w:rsidRPr="002143D0" w:rsidTr="005A5C00">
        <w:trPr>
          <w:trHeight w:val="159"/>
          <w:jc w:val="center"/>
        </w:trPr>
        <w:tc>
          <w:tcPr>
            <w:tcW w:w="3356" w:type="dxa"/>
          </w:tcPr>
          <w:p w:rsidR="003954F5" w:rsidRPr="002143D0" w:rsidRDefault="003954F5" w:rsidP="00D623A9">
            <w:pPr>
              <w:tabs>
                <w:tab w:val="left" w:pos="2700"/>
              </w:tabs>
              <w:rPr>
                <w:rFonts w:asciiTheme="minorHAnsi" w:hAnsiTheme="minorHAnsi"/>
                <w:sz w:val="20"/>
                <w:szCs w:val="20"/>
              </w:rPr>
            </w:pPr>
            <w:r w:rsidRPr="002143D0">
              <w:rPr>
                <w:rFonts w:asciiTheme="minorHAnsi" w:hAnsiTheme="minorHAnsi"/>
                <w:sz w:val="20"/>
                <w:szCs w:val="20"/>
              </w:rPr>
              <w:t>Bilgi Alma</w:t>
            </w:r>
          </w:p>
        </w:tc>
        <w:tc>
          <w:tcPr>
            <w:tcW w:w="1255" w:type="dxa"/>
          </w:tcPr>
          <w:p w:rsidR="003954F5" w:rsidRPr="002143D0" w:rsidRDefault="003954F5" w:rsidP="00D623A9">
            <w:pPr>
              <w:tabs>
                <w:tab w:val="left" w:pos="2700"/>
              </w:tabs>
              <w:jc w:val="center"/>
              <w:rPr>
                <w:rFonts w:asciiTheme="minorHAnsi" w:hAnsiTheme="minorHAnsi"/>
                <w:sz w:val="20"/>
                <w:szCs w:val="20"/>
              </w:rPr>
            </w:pPr>
            <w:r>
              <w:rPr>
                <w:rFonts w:asciiTheme="minorHAnsi" w:hAnsiTheme="minorHAnsi"/>
                <w:sz w:val="20"/>
                <w:szCs w:val="20"/>
              </w:rPr>
              <w:t>-</w:t>
            </w:r>
          </w:p>
        </w:tc>
      </w:tr>
      <w:tr w:rsidR="003954F5" w:rsidRPr="002143D0" w:rsidTr="005A5C00">
        <w:trPr>
          <w:trHeight w:val="159"/>
          <w:jc w:val="center"/>
        </w:trPr>
        <w:tc>
          <w:tcPr>
            <w:tcW w:w="3356" w:type="dxa"/>
          </w:tcPr>
          <w:p w:rsidR="003954F5" w:rsidRPr="002143D0" w:rsidRDefault="003954F5" w:rsidP="00D623A9">
            <w:pPr>
              <w:tabs>
                <w:tab w:val="left" w:pos="2700"/>
              </w:tabs>
              <w:rPr>
                <w:rFonts w:asciiTheme="minorHAnsi" w:hAnsiTheme="minorHAnsi"/>
                <w:sz w:val="20"/>
                <w:szCs w:val="20"/>
              </w:rPr>
            </w:pPr>
            <w:r w:rsidRPr="002143D0">
              <w:rPr>
                <w:rFonts w:asciiTheme="minorHAnsi" w:hAnsiTheme="minorHAnsi"/>
                <w:sz w:val="20"/>
                <w:szCs w:val="20"/>
              </w:rPr>
              <w:t>İhbar-</w:t>
            </w:r>
            <w:r w:rsidR="00E933C1" w:rsidRPr="002143D0">
              <w:rPr>
                <w:rFonts w:asciiTheme="minorHAnsi" w:hAnsiTheme="minorHAnsi"/>
                <w:sz w:val="20"/>
                <w:szCs w:val="20"/>
              </w:rPr>
              <w:t>şikâyet</w:t>
            </w:r>
          </w:p>
        </w:tc>
        <w:tc>
          <w:tcPr>
            <w:tcW w:w="1255" w:type="dxa"/>
          </w:tcPr>
          <w:p w:rsidR="003954F5" w:rsidRPr="002143D0" w:rsidRDefault="003954F5" w:rsidP="00D623A9">
            <w:pPr>
              <w:tabs>
                <w:tab w:val="left" w:pos="2700"/>
              </w:tabs>
              <w:jc w:val="center"/>
              <w:rPr>
                <w:rFonts w:asciiTheme="minorHAnsi" w:hAnsiTheme="minorHAnsi"/>
                <w:sz w:val="20"/>
                <w:szCs w:val="20"/>
              </w:rPr>
            </w:pPr>
            <w:r>
              <w:rPr>
                <w:rFonts w:asciiTheme="minorHAnsi" w:hAnsiTheme="minorHAnsi"/>
                <w:sz w:val="20"/>
                <w:szCs w:val="20"/>
              </w:rPr>
              <w:t>248</w:t>
            </w:r>
          </w:p>
        </w:tc>
      </w:tr>
      <w:tr w:rsidR="003954F5" w:rsidRPr="002143D0" w:rsidTr="005A5C00">
        <w:trPr>
          <w:trHeight w:val="159"/>
          <w:jc w:val="center"/>
        </w:trPr>
        <w:tc>
          <w:tcPr>
            <w:tcW w:w="3356" w:type="dxa"/>
          </w:tcPr>
          <w:p w:rsidR="003954F5" w:rsidRPr="002143D0" w:rsidRDefault="003954F5" w:rsidP="00D623A9">
            <w:pPr>
              <w:tabs>
                <w:tab w:val="left" w:pos="2700"/>
              </w:tabs>
              <w:rPr>
                <w:rFonts w:asciiTheme="minorHAnsi" w:hAnsiTheme="minorHAnsi"/>
                <w:sz w:val="20"/>
                <w:szCs w:val="20"/>
              </w:rPr>
            </w:pPr>
            <w:r w:rsidRPr="002143D0">
              <w:rPr>
                <w:rFonts w:asciiTheme="minorHAnsi" w:hAnsiTheme="minorHAnsi"/>
                <w:sz w:val="20"/>
                <w:szCs w:val="20"/>
              </w:rPr>
              <w:t>Geçersiz</w:t>
            </w:r>
          </w:p>
        </w:tc>
        <w:tc>
          <w:tcPr>
            <w:tcW w:w="1255" w:type="dxa"/>
          </w:tcPr>
          <w:p w:rsidR="003954F5" w:rsidRPr="002143D0" w:rsidRDefault="003954F5" w:rsidP="00D623A9">
            <w:pPr>
              <w:tabs>
                <w:tab w:val="left" w:pos="2700"/>
              </w:tabs>
              <w:jc w:val="center"/>
              <w:rPr>
                <w:rFonts w:asciiTheme="minorHAnsi" w:hAnsiTheme="minorHAnsi"/>
                <w:sz w:val="20"/>
                <w:szCs w:val="20"/>
              </w:rPr>
            </w:pPr>
            <w:r>
              <w:rPr>
                <w:rFonts w:asciiTheme="minorHAnsi" w:hAnsiTheme="minorHAnsi"/>
                <w:sz w:val="20"/>
                <w:szCs w:val="20"/>
              </w:rPr>
              <w:t>4</w:t>
            </w:r>
          </w:p>
        </w:tc>
      </w:tr>
      <w:tr w:rsidR="003954F5" w:rsidRPr="002143D0" w:rsidTr="005A5C00">
        <w:trPr>
          <w:trHeight w:val="159"/>
          <w:jc w:val="center"/>
        </w:trPr>
        <w:tc>
          <w:tcPr>
            <w:tcW w:w="3356" w:type="dxa"/>
            <w:shd w:val="clear" w:color="auto" w:fill="FBD4B4"/>
          </w:tcPr>
          <w:p w:rsidR="003954F5" w:rsidRPr="002143D0" w:rsidRDefault="003954F5" w:rsidP="00D623A9">
            <w:pPr>
              <w:tabs>
                <w:tab w:val="left" w:pos="2700"/>
              </w:tabs>
              <w:rPr>
                <w:rFonts w:asciiTheme="minorHAnsi" w:hAnsiTheme="minorHAnsi"/>
                <w:b/>
                <w:sz w:val="20"/>
                <w:szCs w:val="20"/>
              </w:rPr>
            </w:pPr>
            <w:r w:rsidRPr="002143D0">
              <w:rPr>
                <w:rFonts w:asciiTheme="minorHAnsi" w:hAnsiTheme="minorHAnsi"/>
                <w:b/>
                <w:sz w:val="20"/>
                <w:szCs w:val="20"/>
              </w:rPr>
              <w:t>TOPLAM</w:t>
            </w:r>
          </w:p>
        </w:tc>
        <w:tc>
          <w:tcPr>
            <w:tcW w:w="1255" w:type="dxa"/>
            <w:shd w:val="clear" w:color="auto" w:fill="FBD4B4"/>
          </w:tcPr>
          <w:p w:rsidR="003954F5" w:rsidRPr="002143D0" w:rsidRDefault="003954F5" w:rsidP="00D623A9">
            <w:pPr>
              <w:tabs>
                <w:tab w:val="left" w:pos="2700"/>
              </w:tabs>
              <w:jc w:val="center"/>
              <w:rPr>
                <w:rFonts w:asciiTheme="minorHAnsi" w:hAnsiTheme="minorHAnsi"/>
                <w:b/>
                <w:sz w:val="20"/>
                <w:szCs w:val="20"/>
              </w:rPr>
            </w:pPr>
            <w:r>
              <w:rPr>
                <w:rFonts w:asciiTheme="minorHAnsi" w:hAnsiTheme="minorHAnsi"/>
                <w:b/>
                <w:sz w:val="20"/>
                <w:szCs w:val="20"/>
              </w:rPr>
              <w:t>269</w:t>
            </w:r>
          </w:p>
        </w:tc>
      </w:tr>
    </w:tbl>
    <w:p w:rsidR="003954F5" w:rsidRDefault="003954F5" w:rsidP="003954F5">
      <w:pPr>
        <w:pStyle w:val="ListeParagraf"/>
        <w:spacing w:after="0" w:line="240" w:lineRule="auto"/>
        <w:rPr>
          <w:rFonts w:asciiTheme="minorHAnsi" w:hAnsiTheme="minorHAnsi"/>
        </w:rPr>
      </w:pPr>
    </w:p>
    <w:p w:rsidR="003954F5" w:rsidRPr="002143D0" w:rsidRDefault="003A541B" w:rsidP="003954F5">
      <w:pPr>
        <w:pStyle w:val="ListeParagraf"/>
        <w:numPr>
          <w:ilvl w:val="0"/>
          <w:numId w:val="30"/>
        </w:numPr>
        <w:spacing w:after="0" w:line="240" w:lineRule="auto"/>
        <w:rPr>
          <w:rFonts w:asciiTheme="minorHAnsi" w:hAnsiTheme="minorHAnsi"/>
        </w:rPr>
      </w:pPr>
      <w:r>
        <w:rPr>
          <w:rFonts w:asciiTheme="minorHAnsi" w:hAnsiTheme="minorHAnsi"/>
        </w:rPr>
        <w:t>2017</w:t>
      </w:r>
      <w:r w:rsidR="003954F5" w:rsidRPr="002143D0">
        <w:rPr>
          <w:rFonts w:asciiTheme="minorHAnsi" w:hAnsiTheme="minorHAnsi"/>
        </w:rPr>
        <w:t xml:space="preserve"> yılında alo 174 gıda hattına gelen ihbarlardan </w:t>
      </w:r>
      <w:r w:rsidR="005A5C00" w:rsidRPr="006E6066">
        <w:rPr>
          <w:rFonts w:asciiTheme="minorHAnsi" w:hAnsiTheme="minorHAnsi"/>
          <w:b/>
        </w:rPr>
        <w:t>11</w:t>
      </w:r>
      <w:r w:rsidR="003954F5" w:rsidRPr="006E6066">
        <w:rPr>
          <w:rFonts w:asciiTheme="minorHAnsi" w:hAnsiTheme="minorHAnsi"/>
          <w:b/>
        </w:rPr>
        <w:t xml:space="preserve"> adedine</w:t>
      </w:r>
      <w:r w:rsidR="003954F5" w:rsidRPr="002143D0">
        <w:rPr>
          <w:rFonts w:asciiTheme="minorHAnsi" w:hAnsiTheme="minorHAnsi"/>
        </w:rPr>
        <w:t xml:space="preserve"> idari para cezası uygulanmıştır.</w:t>
      </w:r>
      <w:r w:rsidR="005A5C00">
        <w:rPr>
          <w:rFonts w:asciiTheme="minorHAnsi" w:hAnsiTheme="minorHAnsi"/>
        </w:rPr>
        <w:t xml:space="preserve"> Bir işletme faaliyetten men edilmiştir.</w:t>
      </w:r>
    </w:p>
    <w:p w:rsidR="003954F5" w:rsidRDefault="003954F5" w:rsidP="00153678">
      <w:pPr>
        <w:jc w:val="center"/>
        <w:rPr>
          <w:rFonts w:asciiTheme="minorHAnsi" w:hAnsiTheme="minorHAnsi"/>
          <w:b/>
        </w:rPr>
      </w:pPr>
    </w:p>
    <w:p w:rsidR="00153678" w:rsidRPr="002143D0" w:rsidRDefault="00153678" w:rsidP="00153678">
      <w:pPr>
        <w:jc w:val="center"/>
        <w:rPr>
          <w:rFonts w:asciiTheme="minorHAnsi" w:hAnsiTheme="minorHAnsi"/>
          <w:b/>
        </w:rPr>
      </w:pPr>
      <w:r w:rsidRPr="002143D0">
        <w:rPr>
          <w:rFonts w:asciiTheme="minorHAnsi" w:hAnsiTheme="minorHAnsi"/>
          <w:b/>
        </w:rPr>
        <w:t>ALO 174 Gıda Hattı ve İdari Yaptırımlar</w:t>
      </w:r>
    </w:p>
    <w:tbl>
      <w:tblPr>
        <w:tblpPr w:leftFromText="141" w:rightFromText="141" w:vertAnchor="text" w:horzAnchor="margin" w:tblpXSpec="center" w:tblpY="74"/>
        <w:tblOverlap w:val="never"/>
        <w:tblW w:w="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2"/>
        <w:gridCol w:w="1851"/>
      </w:tblGrid>
      <w:tr w:rsidR="00153678" w:rsidRPr="002143D0" w:rsidTr="00153678">
        <w:trPr>
          <w:trHeight w:val="113"/>
          <w:jc w:val="center"/>
        </w:trPr>
        <w:tc>
          <w:tcPr>
            <w:tcW w:w="2862" w:type="dxa"/>
            <w:shd w:val="clear" w:color="auto" w:fill="FBD4B4"/>
            <w:vAlign w:val="center"/>
          </w:tcPr>
          <w:p w:rsidR="00153678" w:rsidRPr="002143D0" w:rsidRDefault="00153678" w:rsidP="00153678">
            <w:pPr>
              <w:rPr>
                <w:rFonts w:ascii="Calibri" w:hAnsi="Calibri"/>
                <w:b/>
                <w:sz w:val="22"/>
                <w:szCs w:val="22"/>
              </w:rPr>
            </w:pPr>
            <w:r w:rsidRPr="002143D0">
              <w:rPr>
                <w:rFonts w:ascii="Calibri" w:hAnsi="Calibri"/>
                <w:b/>
                <w:sz w:val="22"/>
                <w:szCs w:val="22"/>
              </w:rPr>
              <w:t xml:space="preserve">İDARİ YAPTIRIM </w:t>
            </w:r>
          </w:p>
        </w:tc>
        <w:tc>
          <w:tcPr>
            <w:tcW w:w="1851" w:type="dxa"/>
            <w:shd w:val="clear" w:color="auto" w:fill="FBD4B4"/>
            <w:vAlign w:val="center"/>
          </w:tcPr>
          <w:p w:rsidR="00153678" w:rsidRPr="002143D0" w:rsidRDefault="00153678" w:rsidP="005A5C00">
            <w:pPr>
              <w:jc w:val="center"/>
              <w:rPr>
                <w:rFonts w:ascii="Calibri" w:hAnsi="Calibri"/>
                <w:b/>
                <w:sz w:val="22"/>
                <w:szCs w:val="22"/>
              </w:rPr>
            </w:pPr>
            <w:r w:rsidRPr="002143D0">
              <w:rPr>
                <w:rFonts w:ascii="Calibri" w:hAnsi="Calibri"/>
                <w:b/>
                <w:sz w:val="22"/>
                <w:szCs w:val="22"/>
              </w:rPr>
              <w:t>SAYISI</w:t>
            </w:r>
          </w:p>
        </w:tc>
      </w:tr>
      <w:tr w:rsidR="00153678" w:rsidRPr="002143D0" w:rsidTr="00153678">
        <w:trPr>
          <w:trHeight w:val="113"/>
          <w:jc w:val="center"/>
        </w:trPr>
        <w:tc>
          <w:tcPr>
            <w:tcW w:w="2862" w:type="dxa"/>
          </w:tcPr>
          <w:p w:rsidR="00153678" w:rsidRPr="002143D0" w:rsidRDefault="00153678" w:rsidP="00153678">
            <w:pPr>
              <w:rPr>
                <w:rFonts w:ascii="Calibri" w:hAnsi="Calibri"/>
                <w:b/>
                <w:sz w:val="22"/>
                <w:szCs w:val="22"/>
              </w:rPr>
            </w:pPr>
            <w:r w:rsidRPr="002143D0">
              <w:rPr>
                <w:rFonts w:ascii="Calibri" w:hAnsi="Calibri"/>
                <w:b/>
                <w:sz w:val="22"/>
                <w:szCs w:val="22"/>
              </w:rPr>
              <w:t>İdari Para Cezası</w:t>
            </w:r>
          </w:p>
        </w:tc>
        <w:tc>
          <w:tcPr>
            <w:tcW w:w="1851" w:type="dxa"/>
          </w:tcPr>
          <w:p w:rsidR="00153678" w:rsidRPr="002143D0" w:rsidRDefault="003954F5" w:rsidP="005A5C00">
            <w:pPr>
              <w:jc w:val="center"/>
              <w:rPr>
                <w:rFonts w:ascii="Calibri" w:hAnsi="Calibri"/>
                <w:sz w:val="22"/>
                <w:szCs w:val="22"/>
              </w:rPr>
            </w:pPr>
            <w:r>
              <w:rPr>
                <w:rFonts w:ascii="Calibri" w:hAnsi="Calibri"/>
                <w:sz w:val="22"/>
                <w:szCs w:val="22"/>
              </w:rPr>
              <w:t>11</w:t>
            </w:r>
          </w:p>
        </w:tc>
      </w:tr>
      <w:tr w:rsidR="00153678" w:rsidRPr="002143D0" w:rsidTr="00153678">
        <w:trPr>
          <w:trHeight w:val="113"/>
          <w:jc w:val="center"/>
        </w:trPr>
        <w:tc>
          <w:tcPr>
            <w:tcW w:w="2862" w:type="dxa"/>
          </w:tcPr>
          <w:p w:rsidR="00153678" w:rsidRPr="002143D0" w:rsidRDefault="00153678" w:rsidP="00153678">
            <w:pPr>
              <w:rPr>
                <w:rFonts w:ascii="Calibri" w:hAnsi="Calibri"/>
                <w:b/>
                <w:sz w:val="22"/>
                <w:szCs w:val="22"/>
              </w:rPr>
            </w:pPr>
            <w:r w:rsidRPr="002143D0">
              <w:rPr>
                <w:rFonts w:ascii="Calibri" w:hAnsi="Calibri"/>
                <w:b/>
                <w:sz w:val="22"/>
                <w:szCs w:val="22"/>
              </w:rPr>
              <w:t>Faaliyetten Men</w:t>
            </w:r>
          </w:p>
        </w:tc>
        <w:tc>
          <w:tcPr>
            <w:tcW w:w="1851" w:type="dxa"/>
          </w:tcPr>
          <w:p w:rsidR="00153678" w:rsidRPr="002143D0" w:rsidRDefault="003954F5" w:rsidP="005A5C00">
            <w:pPr>
              <w:jc w:val="center"/>
              <w:rPr>
                <w:rFonts w:ascii="Calibri" w:hAnsi="Calibri"/>
                <w:sz w:val="22"/>
                <w:szCs w:val="22"/>
              </w:rPr>
            </w:pPr>
            <w:r>
              <w:rPr>
                <w:rFonts w:ascii="Calibri" w:hAnsi="Calibri"/>
                <w:sz w:val="22"/>
                <w:szCs w:val="22"/>
              </w:rPr>
              <w:t>1</w:t>
            </w:r>
          </w:p>
        </w:tc>
      </w:tr>
      <w:tr w:rsidR="00153678" w:rsidRPr="002143D0" w:rsidTr="00153678">
        <w:trPr>
          <w:trHeight w:val="113"/>
          <w:jc w:val="center"/>
        </w:trPr>
        <w:tc>
          <w:tcPr>
            <w:tcW w:w="2862" w:type="dxa"/>
            <w:shd w:val="clear" w:color="auto" w:fill="FBD4B4"/>
          </w:tcPr>
          <w:p w:rsidR="00153678" w:rsidRPr="002143D0" w:rsidRDefault="00153678" w:rsidP="005A5C00">
            <w:pPr>
              <w:jc w:val="right"/>
              <w:rPr>
                <w:rFonts w:ascii="Calibri" w:hAnsi="Calibri"/>
                <w:b/>
                <w:sz w:val="22"/>
                <w:szCs w:val="22"/>
              </w:rPr>
            </w:pPr>
            <w:r w:rsidRPr="002143D0">
              <w:rPr>
                <w:rFonts w:ascii="Calibri" w:hAnsi="Calibri"/>
                <w:b/>
                <w:sz w:val="22"/>
                <w:szCs w:val="22"/>
              </w:rPr>
              <w:t>TOPLAM</w:t>
            </w:r>
          </w:p>
        </w:tc>
        <w:tc>
          <w:tcPr>
            <w:tcW w:w="1851" w:type="dxa"/>
            <w:shd w:val="clear" w:color="auto" w:fill="FBD4B4"/>
          </w:tcPr>
          <w:p w:rsidR="00153678" w:rsidRPr="002143D0" w:rsidRDefault="003954F5" w:rsidP="005A5C00">
            <w:pPr>
              <w:jc w:val="center"/>
              <w:rPr>
                <w:rFonts w:ascii="Calibri" w:hAnsi="Calibri"/>
                <w:b/>
                <w:sz w:val="22"/>
                <w:szCs w:val="22"/>
              </w:rPr>
            </w:pPr>
            <w:r>
              <w:rPr>
                <w:rFonts w:ascii="Calibri" w:hAnsi="Calibri"/>
                <w:b/>
                <w:sz w:val="22"/>
                <w:szCs w:val="22"/>
              </w:rPr>
              <w:t>12</w:t>
            </w:r>
          </w:p>
        </w:tc>
      </w:tr>
    </w:tbl>
    <w:p w:rsidR="00455D3B" w:rsidRPr="002143D0" w:rsidRDefault="00153678" w:rsidP="00224022">
      <w:pPr>
        <w:rPr>
          <w:rFonts w:ascii="Calibri" w:hAnsi="Calibri"/>
          <w:sz w:val="22"/>
          <w:szCs w:val="22"/>
        </w:rPr>
      </w:pPr>
      <w:r w:rsidRPr="002143D0">
        <w:rPr>
          <w:rFonts w:ascii="Calibri" w:hAnsi="Calibri"/>
          <w:sz w:val="22"/>
          <w:szCs w:val="22"/>
        </w:rPr>
        <w:t xml:space="preserve">      </w:t>
      </w:r>
    </w:p>
    <w:p w:rsidR="00153678" w:rsidRPr="002143D0" w:rsidRDefault="00153678" w:rsidP="00224022">
      <w:pPr>
        <w:rPr>
          <w:rFonts w:ascii="Calibri" w:hAnsi="Calibri"/>
          <w:sz w:val="22"/>
          <w:szCs w:val="22"/>
        </w:rPr>
      </w:pPr>
    </w:p>
    <w:p w:rsidR="00153678" w:rsidRPr="002143D0" w:rsidRDefault="00153678" w:rsidP="00224022">
      <w:pPr>
        <w:rPr>
          <w:rFonts w:ascii="Calibri" w:hAnsi="Calibri"/>
          <w:sz w:val="22"/>
          <w:szCs w:val="22"/>
        </w:rPr>
      </w:pPr>
    </w:p>
    <w:p w:rsidR="00153678" w:rsidRPr="002143D0" w:rsidRDefault="00153678" w:rsidP="00224022">
      <w:pPr>
        <w:rPr>
          <w:rFonts w:ascii="Calibri" w:hAnsi="Calibri"/>
          <w:sz w:val="22"/>
          <w:szCs w:val="22"/>
        </w:rPr>
      </w:pPr>
    </w:p>
    <w:p w:rsidR="00153678" w:rsidRPr="002143D0" w:rsidRDefault="00153678" w:rsidP="00224022">
      <w:pPr>
        <w:rPr>
          <w:rFonts w:ascii="Calibri" w:hAnsi="Calibri"/>
          <w:sz w:val="22"/>
          <w:szCs w:val="22"/>
        </w:rPr>
      </w:pPr>
    </w:p>
    <w:p w:rsidR="00153678" w:rsidRPr="002143D0" w:rsidRDefault="005A5C00" w:rsidP="005A5C00">
      <w:pPr>
        <w:pStyle w:val="ListeParagraf"/>
        <w:spacing w:after="0" w:line="240" w:lineRule="auto"/>
        <w:rPr>
          <w:rFonts w:asciiTheme="minorHAnsi" w:hAnsiTheme="minorHAnsi"/>
        </w:rPr>
      </w:pPr>
      <w:r>
        <w:rPr>
          <w:rFonts w:asciiTheme="minorHAnsi" w:hAnsiTheme="minorHAnsi"/>
          <w:b/>
        </w:rPr>
        <w:t xml:space="preserve">                                            </w:t>
      </w:r>
      <w:r w:rsidR="00153678" w:rsidRPr="002143D0">
        <w:rPr>
          <w:rFonts w:asciiTheme="minorHAnsi" w:hAnsiTheme="minorHAnsi"/>
          <w:b/>
        </w:rPr>
        <w:t xml:space="preserve">İşletme Türüne Göre </w:t>
      </w:r>
      <w:r w:rsidR="00E933C1" w:rsidRPr="002143D0">
        <w:rPr>
          <w:rFonts w:asciiTheme="minorHAnsi" w:hAnsiTheme="minorHAnsi"/>
          <w:b/>
        </w:rPr>
        <w:t>Şikâyet</w:t>
      </w:r>
      <w:r w:rsidR="00153678" w:rsidRPr="002143D0">
        <w:rPr>
          <w:rFonts w:asciiTheme="minorHAnsi" w:hAnsiTheme="minorHAnsi"/>
          <w:b/>
        </w:rPr>
        <w:t xml:space="preserve"> Sayısı</w:t>
      </w:r>
    </w:p>
    <w:tbl>
      <w:tblPr>
        <w:tblW w:w="4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6"/>
        <w:gridCol w:w="1362"/>
      </w:tblGrid>
      <w:tr w:rsidR="00C1078B" w:rsidRPr="002143D0" w:rsidTr="005A5C00">
        <w:trPr>
          <w:trHeight w:val="173"/>
          <w:jc w:val="center"/>
        </w:trPr>
        <w:tc>
          <w:tcPr>
            <w:tcW w:w="3376" w:type="dxa"/>
            <w:shd w:val="clear" w:color="auto" w:fill="FBD4B4"/>
            <w:vAlign w:val="center"/>
          </w:tcPr>
          <w:p w:rsidR="00A912E2" w:rsidRPr="002143D0" w:rsidRDefault="00A912E2" w:rsidP="0082168C">
            <w:pPr>
              <w:tabs>
                <w:tab w:val="left" w:pos="2700"/>
              </w:tabs>
              <w:ind w:firstLine="540"/>
              <w:rPr>
                <w:rFonts w:asciiTheme="minorHAnsi" w:hAnsiTheme="minorHAnsi"/>
                <w:b/>
                <w:sz w:val="20"/>
                <w:szCs w:val="20"/>
              </w:rPr>
            </w:pPr>
            <w:r w:rsidRPr="002143D0">
              <w:rPr>
                <w:rFonts w:asciiTheme="minorHAnsi" w:hAnsiTheme="minorHAnsi"/>
                <w:b/>
                <w:sz w:val="20"/>
                <w:szCs w:val="20"/>
              </w:rPr>
              <w:t>İşletme Türü</w:t>
            </w:r>
          </w:p>
        </w:tc>
        <w:tc>
          <w:tcPr>
            <w:tcW w:w="1362" w:type="dxa"/>
            <w:shd w:val="clear" w:color="auto" w:fill="FBD4B4"/>
            <w:vAlign w:val="center"/>
          </w:tcPr>
          <w:p w:rsidR="00A912E2" w:rsidRPr="002143D0" w:rsidRDefault="00A912E2" w:rsidP="0082168C">
            <w:pPr>
              <w:tabs>
                <w:tab w:val="left" w:pos="2700"/>
              </w:tabs>
              <w:jc w:val="center"/>
              <w:rPr>
                <w:rFonts w:asciiTheme="minorHAnsi" w:hAnsiTheme="minorHAnsi"/>
                <w:b/>
                <w:sz w:val="20"/>
                <w:szCs w:val="20"/>
              </w:rPr>
            </w:pPr>
            <w:r w:rsidRPr="002143D0">
              <w:rPr>
                <w:rFonts w:asciiTheme="minorHAnsi" w:hAnsiTheme="minorHAnsi"/>
                <w:b/>
                <w:sz w:val="20"/>
                <w:szCs w:val="20"/>
              </w:rPr>
              <w:t>Sayısı</w:t>
            </w:r>
          </w:p>
        </w:tc>
      </w:tr>
      <w:tr w:rsidR="00C1078B" w:rsidRPr="002143D0" w:rsidTr="005A5C00">
        <w:trPr>
          <w:trHeight w:val="173"/>
          <w:jc w:val="center"/>
        </w:trPr>
        <w:tc>
          <w:tcPr>
            <w:tcW w:w="3376" w:type="dxa"/>
          </w:tcPr>
          <w:p w:rsidR="00A912E2" w:rsidRPr="005A5C00" w:rsidRDefault="00A912E2" w:rsidP="005A5C00">
            <w:pPr>
              <w:tabs>
                <w:tab w:val="left" w:pos="2700"/>
              </w:tabs>
              <w:jc w:val="left"/>
              <w:rPr>
                <w:rFonts w:asciiTheme="minorHAnsi" w:hAnsiTheme="minorHAnsi"/>
                <w:b/>
                <w:sz w:val="20"/>
                <w:szCs w:val="20"/>
              </w:rPr>
            </w:pPr>
            <w:r w:rsidRPr="005A5C00">
              <w:rPr>
                <w:rFonts w:asciiTheme="minorHAnsi" w:hAnsiTheme="minorHAnsi"/>
                <w:b/>
                <w:sz w:val="20"/>
                <w:szCs w:val="20"/>
              </w:rPr>
              <w:t>Toplu Tüketim</w:t>
            </w:r>
          </w:p>
        </w:tc>
        <w:tc>
          <w:tcPr>
            <w:tcW w:w="1362" w:type="dxa"/>
          </w:tcPr>
          <w:p w:rsidR="00A912E2" w:rsidRPr="002143D0" w:rsidRDefault="005A5C00" w:rsidP="00CD2A22">
            <w:pPr>
              <w:tabs>
                <w:tab w:val="left" w:pos="2700"/>
              </w:tabs>
              <w:jc w:val="center"/>
              <w:rPr>
                <w:rFonts w:asciiTheme="minorHAnsi" w:hAnsiTheme="minorHAnsi"/>
                <w:sz w:val="20"/>
                <w:szCs w:val="20"/>
              </w:rPr>
            </w:pPr>
            <w:r>
              <w:rPr>
                <w:rFonts w:asciiTheme="minorHAnsi" w:hAnsiTheme="minorHAnsi"/>
                <w:sz w:val="20"/>
                <w:szCs w:val="20"/>
              </w:rPr>
              <w:t>64</w:t>
            </w:r>
          </w:p>
        </w:tc>
      </w:tr>
      <w:tr w:rsidR="00C1078B" w:rsidRPr="002143D0" w:rsidTr="005A5C00">
        <w:trPr>
          <w:trHeight w:val="173"/>
          <w:jc w:val="center"/>
        </w:trPr>
        <w:tc>
          <w:tcPr>
            <w:tcW w:w="3376" w:type="dxa"/>
          </w:tcPr>
          <w:p w:rsidR="00A912E2" w:rsidRPr="005A5C00" w:rsidRDefault="00A912E2" w:rsidP="005A5C00">
            <w:pPr>
              <w:tabs>
                <w:tab w:val="left" w:pos="2700"/>
              </w:tabs>
              <w:jc w:val="left"/>
              <w:rPr>
                <w:rFonts w:asciiTheme="minorHAnsi" w:hAnsiTheme="minorHAnsi"/>
                <w:b/>
                <w:sz w:val="20"/>
                <w:szCs w:val="20"/>
              </w:rPr>
            </w:pPr>
            <w:r w:rsidRPr="005A5C00">
              <w:rPr>
                <w:rFonts w:asciiTheme="minorHAnsi" w:hAnsiTheme="minorHAnsi"/>
                <w:b/>
                <w:sz w:val="20"/>
                <w:szCs w:val="20"/>
              </w:rPr>
              <w:t>Satış</w:t>
            </w:r>
          </w:p>
        </w:tc>
        <w:tc>
          <w:tcPr>
            <w:tcW w:w="1362" w:type="dxa"/>
          </w:tcPr>
          <w:p w:rsidR="00A912E2" w:rsidRPr="002143D0" w:rsidRDefault="005A5C00" w:rsidP="00CD2A22">
            <w:pPr>
              <w:tabs>
                <w:tab w:val="left" w:pos="2700"/>
              </w:tabs>
              <w:jc w:val="center"/>
              <w:rPr>
                <w:rFonts w:asciiTheme="minorHAnsi" w:hAnsiTheme="minorHAnsi"/>
                <w:sz w:val="20"/>
                <w:szCs w:val="20"/>
              </w:rPr>
            </w:pPr>
            <w:r>
              <w:rPr>
                <w:rFonts w:asciiTheme="minorHAnsi" w:hAnsiTheme="minorHAnsi"/>
                <w:sz w:val="20"/>
                <w:szCs w:val="20"/>
              </w:rPr>
              <w:t>183</w:t>
            </w:r>
          </w:p>
        </w:tc>
      </w:tr>
      <w:tr w:rsidR="00C1078B" w:rsidRPr="002143D0" w:rsidTr="005A5C00">
        <w:trPr>
          <w:trHeight w:val="173"/>
          <w:jc w:val="center"/>
        </w:trPr>
        <w:tc>
          <w:tcPr>
            <w:tcW w:w="3376" w:type="dxa"/>
          </w:tcPr>
          <w:p w:rsidR="00A912E2" w:rsidRPr="005A5C00" w:rsidRDefault="00A912E2" w:rsidP="005A5C00">
            <w:pPr>
              <w:tabs>
                <w:tab w:val="left" w:pos="2700"/>
              </w:tabs>
              <w:jc w:val="left"/>
              <w:rPr>
                <w:rFonts w:asciiTheme="minorHAnsi" w:hAnsiTheme="minorHAnsi"/>
                <w:b/>
                <w:sz w:val="20"/>
                <w:szCs w:val="20"/>
              </w:rPr>
            </w:pPr>
            <w:r w:rsidRPr="005A5C00">
              <w:rPr>
                <w:rFonts w:asciiTheme="minorHAnsi" w:hAnsiTheme="minorHAnsi"/>
                <w:b/>
                <w:sz w:val="20"/>
                <w:szCs w:val="20"/>
              </w:rPr>
              <w:t xml:space="preserve">Üretim </w:t>
            </w:r>
          </w:p>
        </w:tc>
        <w:tc>
          <w:tcPr>
            <w:tcW w:w="1362" w:type="dxa"/>
          </w:tcPr>
          <w:p w:rsidR="00A912E2" w:rsidRPr="002143D0" w:rsidRDefault="005A5C00" w:rsidP="0082168C">
            <w:pPr>
              <w:tabs>
                <w:tab w:val="left" w:pos="2700"/>
              </w:tabs>
              <w:jc w:val="center"/>
              <w:rPr>
                <w:rFonts w:asciiTheme="minorHAnsi" w:hAnsiTheme="minorHAnsi"/>
                <w:sz w:val="20"/>
                <w:szCs w:val="20"/>
              </w:rPr>
            </w:pPr>
            <w:r>
              <w:rPr>
                <w:rFonts w:asciiTheme="minorHAnsi" w:hAnsiTheme="minorHAnsi"/>
                <w:sz w:val="20"/>
                <w:szCs w:val="20"/>
              </w:rPr>
              <w:t>18</w:t>
            </w:r>
          </w:p>
        </w:tc>
      </w:tr>
      <w:tr w:rsidR="00C1078B" w:rsidRPr="002143D0" w:rsidTr="005A5C00">
        <w:trPr>
          <w:trHeight w:val="173"/>
          <w:jc w:val="center"/>
        </w:trPr>
        <w:tc>
          <w:tcPr>
            <w:tcW w:w="3376" w:type="dxa"/>
          </w:tcPr>
          <w:p w:rsidR="00A912E2" w:rsidRPr="005A5C00" w:rsidRDefault="00A912E2" w:rsidP="005A5C00">
            <w:pPr>
              <w:tabs>
                <w:tab w:val="left" w:pos="2700"/>
              </w:tabs>
              <w:jc w:val="left"/>
              <w:rPr>
                <w:rFonts w:asciiTheme="minorHAnsi" w:hAnsiTheme="minorHAnsi"/>
                <w:b/>
                <w:sz w:val="20"/>
                <w:szCs w:val="20"/>
              </w:rPr>
            </w:pPr>
            <w:r w:rsidRPr="005A5C00">
              <w:rPr>
                <w:rFonts w:asciiTheme="minorHAnsi" w:hAnsiTheme="minorHAnsi"/>
                <w:b/>
                <w:sz w:val="20"/>
                <w:szCs w:val="20"/>
              </w:rPr>
              <w:t xml:space="preserve">Geçersiz </w:t>
            </w:r>
          </w:p>
        </w:tc>
        <w:tc>
          <w:tcPr>
            <w:tcW w:w="1362" w:type="dxa"/>
          </w:tcPr>
          <w:p w:rsidR="00A912E2" w:rsidRPr="002143D0" w:rsidRDefault="005A5C00" w:rsidP="0082168C">
            <w:pPr>
              <w:tabs>
                <w:tab w:val="left" w:pos="2700"/>
              </w:tabs>
              <w:jc w:val="center"/>
              <w:rPr>
                <w:rFonts w:asciiTheme="minorHAnsi" w:hAnsiTheme="minorHAnsi"/>
                <w:sz w:val="20"/>
                <w:szCs w:val="20"/>
              </w:rPr>
            </w:pPr>
            <w:r>
              <w:rPr>
                <w:rFonts w:asciiTheme="minorHAnsi" w:hAnsiTheme="minorHAnsi"/>
                <w:sz w:val="20"/>
                <w:szCs w:val="20"/>
              </w:rPr>
              <w:t>4</w:t>
            </w:r>
          </w:p>
        </w:tc>
      </w:tr>
      <w:tr w:rsidR="00C1078B" w:rsidRPr="002143D0" w:rsidTr="005A5C00">
        <w:trPr>
          <w:trHeight w:val="173"/>
          <w:jc w:val="center"/>
        </w:trPr>
        <w:tc>
          <w:tcPr>
            <w:tcW w:w="3376" w:type="dxa"/>
            <w:shd w:val="clear" w:color="auto" w:fill="FBD4B4"/>
          </w:tcPr>
          <w:p w:rsidR="00A912E2" w:rsidRPr="002143D0" w:rsidRDefault="00A912E2" w:rsidP="0082168C">
            <w:pPr>
              <w:tabs>
                <w:tab w:val="left" w:pos="2700"/>
              </w:tabs>
              <w:rPr>
                <w:rFonts w:asciiTheme="minorHAnsi" w:hAnsiTheme="minorHAnsi"/>
                <w:b/>
                <w:sz w:val="20"/>
                <w:szCs w:val="20"/>
              </w:rPr>
            </w:pPr>
            <w:r w:rsidRPr="002143D0">
              <w:rPr>
                <w:rFonts w:asciiTheme="minorHAnsi" w:hAnsiTheme="minorHAnsi"/>
                <w:b/>
                <w:sz w:val="20"/>
                <w:szCs w:val="20"/>
              </w:rPr>
              <w:t xml:space="preserve">TOPLAM </w:t>
            </w:r>
          </w:p>
        </w:tc>
        <w:tc>
          <w:tcPr>
            <w:tcW w:w="1362" w:type="dxa"/>
            <w:shd w:val="clear" w:color="auto" w:fill="FBD4B4"/>
          </w:tcPr>
          <w:p w:rsidR="00A912E2" w:rsidRPr="002143D0" w:rsidRDefault="005A5C00" w:rsidP="00CD2A22">
            <w:pPr>
              <w:tabs>
                <w:tab w:val="left" w:pos="2700"/>
              </w:tabs>
              <w:jc w:val="center"/>
              <w:rPr>
                <w:rFonts w:asciiTheme="minorHAnsi" w:hAnsiTheme="minorHAnsi"/>
                <w:b/>
                <w:sz w:val="20"/>
                <w:szCs w:val="20"/>
              </w:rPr>
            </w:pPr>
            <w:r>
              <w:rPr>
                <w:rFonts w:asciiTheme="minorHAnsi" w:hAnsiTheme="minorHAnsi"/>
                <w:b/>
                <w:sz w:val="20"/>
                <w:szCs w:val="20"/>
              </w:rPr>
              <w:t>269</w:t>
            </w:r>
          </w:p>
        </w:tc>
      </w:tr>
    </w:tbl>
    <w:p w:rsidR="00E406B5" w:rsidRPr="002143D0" w:rsidRDefault="00E406B5" w:rsidP="00E406B5">
      <w:pPr>
        <w:pStyle w:val="ListeParagraf"/>
        <w:rPr>
          <w:rFonts w:asciiTheme="minorHAnsi" w:hAnsiTheme="minorHAnsi"/>
          <w:bCs/>
        </w:rPr>
      </w:pPr>
    </w:p>
    <w:p w:rsidR="00E406B5" w:rsidRPr="005A5C00" w:rsidRDefault="00E406B5" w:rsidP="00FE4279">
      <w:pPr>
        <w:pStyle w:val="ListeParagraf"/>
        <w:numPr>
          <w:ilvl w:val="0"/>
          <w:numId w:val="30"/>
        </w:numPr>
        <w:spacing w:after="0"/>
        <w:rPr>
          <w:rFonts w:asciiTheme="minorHAnsi" w:hAnsiTheme="minorHAnsi"/>
          <w:b/>
        </w:rPr>
      </w:pPr>
      <w:r w:rsidRPr="002143D0">
        <w:t xml:space="preserve"> </w:t>
      </w:r>
      <w:r w:rsidRPr="005A5C00">
        <w:rPr>
          <w:rFonts w:asciiTheme="minorHAnsi" w:hAnsiTheme="minorHAnsi"/>
        </w:rPr>
        <w:t>201</w:t>
      </w:r>
      <w:r w:rsidR="003A541B">
        <w:rPr>
          <w:rFonts w:asciiTheme="minorHAnsi" w:hAnsiTheme="minorHAnsi"/>
        </w:rPr>
        <w:t>7</w:t>
      </w:r>
      <w:r w:rsidRPr="005A5C00">
        <w:rPr>
          <w:rFonts w:asciiTheme="minorHAnsi" w:hAnsiTheme="minorHAnsi"/>
        </w:rPr>
        <w:t xml:space="preserve"> yılında gelen </w:t>
      </w:r>
      <w:r w:rsidR="005A5C00" w:rsidRPr="006E6066">
        <w:rPr>
          <w:rFonts w:asciiTheme="minorHAnsi" w:hAnsiTheme="minorHAnsi"/>
          <w:b/>
        </w:rPr>
        <w:t xml:space="preserve">269 </w:t>
      </w:r>
      <w:r w:rsidRPr="006E6066">
        <w:rPr>
          <w:rFonts w:asciiTheme="minorHAnsi" w:hAnsiTheme="minorHAnsi"/>
          <w:b/>
        </w:rPr>
        <w:t>adet</w:t>
      </w:r>
      <w:r w:rsidRPr="005A5C00">
        <w:rPr>
          <w:rFonts w:asciiTheme="minorHAnsi" w:hAnsiTheme="minorHAnsi"/>
        </w:rPr>
        <w:t xml:space="preserve"> ihbardan, </w:t>
      </w:r>
      <w:r w:rsidR="005A5C00" w:rsidRPr="006E6066">
        <w:rPr>
          <w:rFonts w:asciiTheme="minorHAnsi" w:hAnsiTheme="minorHAnsi"/>
          <w:b/>
        </w:rPr>
        <w:t xml:space="preserve">64 </w:t>
      </w:r>
      <w:r w:rsidRPr="006E6066">
        <w:rPr>
          <w:rFonts w:asciiTheme="minorHAnsi" w:hAnsiTheme="minorHAnsi"/>
          <w:b/>
        </w:rPr>
        <w:t>adedi</w:t>
      </w:r>
      <w:r w:rsidRPr="005A5C00">
        <w:rPr>
          <w:rFonts w:asciiTheme="minorHAnsi" w:hAnsiTheme="minorHAnsi"/>
        </w:rPr>
        <w:t xml:space="preserve"> toplu tüketim yerleri, </w:t>
      </w:r>
      <w:r w:rsidR="005A5C00" w:rsidRPr="006E6066">
        <w:rPr>
          <w:rFonts w:asciiTheme="minorHAnsi" w:hAnsiTheme="minorHAnsi"/>
          <w:b/>
        </w:rPr>
        <w:t>185</w:t>
      </w:r>
      <w:r w:rsidRPr="006E6066">
        <w:rPr>
          <w:rFonts w:asciiTheme="minorHAnsi" w:hAnsiTheme="minorHAnsi"/>
          <w:b/>
        </w:rPr>
        <w:t xml:space="preserve"> adedi</w:t>
      </w:r>
      <w:r w:rsidRPr="005A5C00">
        <w:rPr>
          <w:rFonts w:asciiTheme="minorHAnsi" w:hAnsiTheme="minorHAnsi"/>
        </w:rPr>
        <w:t xml:space="preserve"> satış yerleri, </w:t>
      </w:r>
      <w:r w:rsidR="005A5C00" w:rsidRPr="006E6066">
        <w:rPr>
          <w:rFonts w:asciiTheme="minorHAnsi" w:hAnsiTheme="minorHAnsi"/>
          <w:b/>
        </w:rPr>
        <w:t>18</w:t>
      </w:r>
      <w:r w:rsidRPr="006E6066">
        <w:rPr>
          <w:rFonts w:asciiTheme="minorHAnsi" w:hAnsiTheme="minorHAnsi"/>
          <w:b/>
        </w:rPr>
        <w:t xml:space="preserve"> adedi</w:t>
      </w:r>
      <w:r w:rsidRPr="005A5C00">
        <w:rPr>
          <w:rFonts w:asciiTheme="minorHAnsi" w:hAnsiTheme="minorHAnsi"/>
        </w:rPr>
        <w:t xml:space="preserve"> de üretim yerleri ile ilgilidir. </w:t>
      </w:r>
      <w:r w:rsidRPr="005A5C00">
        <w:rPr>
          <w:rFonts w:asciiTheme="minorHAnsi" w:hAnsiTheme="minorHAnsi"/>
          <w:bCs/>
        </w:rPr>
        <w:t>201</w:t>
      </w:r>
      <w:r w:rsidR="005A5C00" w:rsidRPr="005A5C00">
        <w:rPr>
          <w:rFonts w:asciiTheme="minorHAnsi" w:hAnsiTheme="minorHAnsi"/>
          <w:bCs/>
        </w:rPr>
        <w:t>7</w:t>
      </w:r>
      <w:r w:rsidRPr="005A5C00">
        <w:rPr>
          <w:rFonts w:asciiTheme="minorHAnsi" w:hAnsiTheme="minorHAnsi"/>
          <w:bCs/>
        </w:rPr>
        <w:t xml:space="preserve"> yılında gelen ihbarların sektörel dağılımı aşağıdaki tabloda verilmiştir. </w:t>
      </w:r>
      <w:r w:rsidRPr="005A5C00">
        <w:rPr>
          <w:rFonts w:asciiTheme="minorHAnsi" w:hAnsiTheme="minorHAnsi"/>
          <w:b/>
        </w:rPr>
        <w:t xml:space="preserve">         Ürün Gruplarına Göre </w:t>
      </w:r>
      <w:r w:rsidR="00E933C1" w:rsidRPr="005A5C00">
        <w:rPr>
          <w:rFonts w:asciiTheme="minorHAnsi" w:hAnsiTheme="minorHAnsi"/>
          <w:b/>
        </w:rPr>
        <w:t>Şikâyet</w:t>
      </w:r>
      <w:r w:rsidRPr="005A5C00">
        <w:rPr>
          <w:rFonts w:asciiTheme="minorHAnsi" w:hAnsiTheme="minorHAnsi"/>
          <w:b/>
        </w:rPr>
        <w:t xml:space="preserve"> Sayısı</w:t>
      </w:r>
    </w:p>
    <w:tbl>
      <w:tblPr>
        <w:tblW w:w="4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4"/>
        <w:gridCol w:w="1158"/>
      </w:tblGrid>
      <w:tr w:rsidR="005A5C00" w:rsidRPr="005547A4" w:rsidTr="005A5C00">
        <w:trPr>
          <w:trHeight w:val="261"/>
          <w:jc w:val="center"/>
        </w:trPr>
        <w:tc>
          <w:tcPr>
            <w:tcW w:w="3754" w:type="dxa"/>
            <w:shd w:val="clear" w:color="auto" w:fill="FBD4B4"/>
            <w:vAlign w:val="center"/>
          </w:tcPr>
          <w:p w:rsidR="005A5C00" w:rsidRPr="005A5C00" w:rsidRDefault="005A5C00" w:rsidP="00D623A9">
            <w:pPr>
              <w:tabs>
                <w:tab w:val="left" w:pos="2700"/>
              </w:tabs>
              <w:ind w:firstLine="540"/>
              <w:rPr>
                <w:rFonts w:asciiTheme="minorHAnsi" w:hAnsiTheme="minorHAnsi" w:cstheme="minorHAnsi"/>
                <w:b/>
                <w:sz w:val="16"/>
                <w:szCs w:val="16"/>
              </w:rPr>
            </w:pPr>
            <w:r w:rsidRPr="005A5C00">
              <w:rPr>
                <w:rFonts w:asciiTheme="minorHAnsi" w:hAnsiTheme="minorHAnsi" w:cstheme="minorHAnsi"/>
                <w:b/>
                <w:sz w:val="16"/>
                <w:szCs w:val="16"/>
              </w:rPr>
              <w:t>ÜRÜN GRUBU</w:t>
            </w:r>
          </w:p>
        </w:tc>
        <w:tc>
          <w:tcPr>
            <w:tcW w:w="1158" w:type="dxa"/>
            <w:shd w:val="clear" w:color="auto" w:fill="FBD4B4"/>
            <w:vAlign w:val="center"/>
          </w:tcPr>
          <w:p w:rsidR="005A5C00" w:rsidRPr="005A5C00" w:rsidRDefault="005A5C00" w:rsidP="00D623A9">
            <w:pPr>
              <w:tabs>
                <w:tab w:val="left" w:pos="2700"/>
              </w:tabs>
              <w:jc w:val="center"/>
              <w:rPr>
                <w:rFonts w:asciiTheme="minorHAnsi" w:hAnsiTheme="minorHAnsi" w:cstheme="minorHAnsi"/>
                <w:b/>
                <w:sz w:val="16"/>
                <w:szCs w:val="16"/>
              </w:rPr>
            </w:pPr>
            <w:r w:rsidRPr="005A5C00">
              <w:rPr>
                <w:rFonts w:asciiTheme="minorHAnsi" w:hAnsiTheme="minorHAnsi" w:cstheme="minorHAnsi"/>
                <w:b/>
                <w:sz w:val="16"/>
                <w:szCs w:val="16"/>
              </w:rPr>
              <w:t>SAYISI</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rPr>
            </w:pPr>
            <w:r w:rsidRPr="005A5C00">
              <w:rPr>
                <w:rFonts w:asciiTheme="minorHAnsi" w:hAnsiTheme="minorHAnsi" w:cstheme="minorHAnsi"/>
                <w:bCs/>
                <w:sz w:val="16"/>
                <w:szCs w:val="16"/>
                <w:lang w:eastAsia="ja-JP"/>
              </w:rPr>
              <w:t>Alkolsüz İçecekler</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4</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lang w:eastAsia="ja-JP"/>
              </w:rPr>
            </w:pPr>
            <w:r w:rsidRPr="005A5C00">
              <w:rPr>
                <w:rFonts w:asciiTheme="minorHAnsi" w:hAnsiTheme="minorHAnsi" w:cstheme="minorHAnsi"/>
                <w:bCs/>
                <w:sz w:val="16"/>
                <w:szCs w:val="16"/>
                <w:lang w:eastAsia="ja-JP"/>
              </w:rPr>
              <w:t>Alkollü İçkiler</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2</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lang w:eastAsia="ja-JP"/>
              </w:rPr>
            </w:pPr>
            <w:r w:rsidRPr="005A5C00">
              <w:rPr>
                <w:rFonts w:asciiTheme="minorHAnsi" w:hAnsiTheme="minorHAnsi" w:cstheme="minorHAnsi"/>
                <w:bCs/>
                <w:sz w:val="16"/>
                <w:szCs w:val="16"/>
                <w:lang w:eastAsia="ja-JP"/>
              </w:rPr>
              <w:t>Baklagiller</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lang w:eastAsia="ja-JP"/>
              </w:rPr>
            </w:pPr>
            <w:r w:rsidRPr="005A5C00">
              <w:rPr>
                <w:rFonts w:asciiTheme="minorHAnsi" w:hAnsiTheme="minorHAnsi" w:cstheme="minorHAnsi"/>
                <w:bCs/>
                <w:sz w:val="16"/>
                <w:szCs w:val="16"/>
                <w:lang w:eastAsia="ja-JP"/>
              </w:rPr>
              <w:t>Tasnif Dışı Gıdalar</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4</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lang w:eastAsia="ja-JP"/>
              </w:rPr>
            </w:pPr>
            <w:r w:rsidRPr="005A5C00">
              <w:rPr>
                <w:rFonts w:asciiTheme="minorHAnsi" w:hAnsiTheme="minorHAnsi" w:cstheme="minorHAnsi"/>
                <w:bCs/>
                <w:sz w:val="16"/>
                <w:szCs w:val="16"/>
                <w:lang w:eastAsia="ja-JP"/>
              </w:rPr>
              <w:t>Çikolata ve kakao ürünleri</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1</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rPr>
            </w:pPr>
            <w:r w:rsidRPr="005A5C00">
              <w:rPr>
                <w:rFonts w:asciiTheme="minorHAnsi" w:hAnsiTheme="minorHAnsi" w:cstheme="minorHAnsi"/>
                <w:bCs/>
                <w:sz w:val="16"/>
                <w:szCs w:val="16"/>
                <w:lang w:eastAsia="ja-JP"/>
              </w:rPr>
              <w:t>Balık ve Diğer Su Ürünleri</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16</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rPr>
            </w:pPr>
            <w:r w:rsidRPr="005A5C00">
              <w:rPr>
                <w:rFonts w:asciiTheme="minorHAnsi" w:hAnsiTheme="minorHAnsi" w:cstheme="minorHAnsi"/>
                <w:bCs/>
                <w:sz w:val="16"/>
                <w:szCs w:val="16"/>
                <w:lang w:eastAsia="ja-JP"/>
              </w:rPr>
              <w:t>Özel Beslenme Amaçlı Gıdalar</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3</w:t>
            </w:r>
          </w:p>
        </w:tc>
      </w:tr>
      <w:tr w:rsidR="005A5C00" w:rsidRPr="005547A4" w:rsidTr="005A5C00">
        <w:trPr>
          <w:trHeight w:val="170"/>
          <w:jc w:val="center"/>
        </w:trPr>
        <w:tc>
          <w:tcPr>
            <w:tcW w:w="3754" w:type="dxa"/>
          </w:tcPr>
          <w:p w:rsidR="005A5C00" w:rsidRPr="005A5C00" w:rsidRDefault="005A5C00" w:rsidP="00D623A9">
            <w:pPr>
              <w:rPr>
                <w:rFonts w:asciiTheme="minorHAnsi" w:hAnsiTheme="minorHAnsi" w:cstheme="minorHAnsi"/>
                <w:bCs/>
                <w:sz w:val="16"/>
                <w:szCs w:val="16"/>
                <w:lang w:eastAsia="ja-JP"/>
              </w:rPr>
            </w:pPr>
            <w:r w:rsidRPr="005A5C00">
              <w:rPr>
                <w:rFonts w:asciiTheme="minorHAnsi" w:hAnsiTheme="minorHAnsi" w:cstheme="minorHAnsi"/>
                <w:bCs/>
                <w:sz w:val="16"/>
                <w:szCs w:val="16"/>
                <w:lang w:eastAsia="ja-JP"/>
              </w:rPr>
              <w:t>Bitkisel Yağ ve Margarin</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15</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rPr>
            </w:pPr>
            <w:r w:rsidRPr="005A5C00">
              <w:rPr>
                <w:rFonts w:asciiTheme="minorHAnsi" w:hAnsiTheme="minorHAnsi" w:cstheme="minorHAnsi"/>
                <w:bCs/>
                <w:sz w:val="16"/>
                <w:szCs w:val="16"/>
                <w:lang w:eastAsia="ja-JP"/>
              </w:rPr>
              <w:t>Et ve Et Ürünleri</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41</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rPr>
            </w:pPr>
            <w:r w:rsidRPr="005A5C00">
              <w:rPr>
                <w:rFonts w:asciiTheme="minorHAnsi" w:hAnsiTheme="minorHAnsi" w:cstheme="minorHAnsi"/>
                <w:bCs/>
                <w:sz w:val="16"/>
                <w:szCs w:val="16"/>
                <w:lang w:eastAsia="ja-JP"/>
              </w:rPr>
              <w:t>Hazır Yemek ve Yemek Fabrikası</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60</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rPr>
            </w:pPr>
            <w:r w:rsidRPr="005A5C00">
              <w:rPr>
                <w:rFonts w:asciiTheme="minorHAnsi" w:hAnsiTheme="minorHAnsi" w:cstheme="minorHAnsi"/>
                <w:bCs/>
                <w:sz w:val="16"/>
                <w:szCs w:val="16"/>
                <w:lang w:eastAsia="ja-JP"/>
              </w:rPr>
              <w:t>Kuruyemiş ve Çerezler</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3</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rPr>
            </w:pPr>
            <w:r w:rsidRPr="005A5C00">
              <w:rPr>
                <w:rFonts w:asciiTheme="minorHAnsi" w:hAnsiTheme="minorHAnsi" w:cstheme="minorHAnsi"/>
                <w:bCs/>
                <w:sz w:val="16"/>
                <w:szCs w:val="16"/>
                <w:lang w:eastAsia="ja-JP"/>
              </w:rPr>
              <w:t>Meyve ve Sebze İşleme</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6</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rPr>
            </w:pPr>
            <w:r w:rsidRPr="005A5C00">
              <w:rPr>
                <w:rFonts w:asciiTheme="minorHAnsi" w:hAnsiTheme="minorHAnsi" w:cstheme="minorHAnsi"/>
                <w:bCs/>
                <w:sz w:val="16"/>
                <w:szCs w:val="16"/>
                <w:lang w:eastAsia="ja-JP"/>
              </w:rPr>
              <w:t>Pastacılık Ürünleri ve Tatlılar</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16</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rPr>
            </w:pPr>
            <w:r w:rsidRPr="005A5C00">
              <w:rPr>
                <w:rFonts w:asciiTheme="minorHAnsi" w:hAnsiTheme="minorHAnsi" w:cstheme="minorHAnsi"/>
                <w:bCs/>
                <w:sz w:val="16"/>
                <w:szCs w:val="16"/>
                <w:lang w:eastAsia="ja-JP"/>
              </w:rPr>
              <w:t>Süt Ürünleri</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31</w:t>
            </w:r>
          </w:p>
        </w:tc>
      </w:tr>
      <w:tr w:rsidR="005A5C00" w:rsidRPr="005547A4" w:rsidTr="005A5C00">
        <w:trPr>
          <w:trHeight w:val="170"/>
          <w:jc w:val="center"/>
        </w:trPr>
        <w:tc>
          <w:tcPr>
            <w:tcW w:w="3754" w:type="dxa"/>
          </w:tcPr>
          <w:p w:rsidR="005A5C00" w:rsidRPr="005A5C00" w:rsidRDefault="005A5C00" w:rsidP="00D623A9">
            <w:pPr>
              <w:rPr>
                <w:rFonts w:asciiTheme="minorHAnsi" w:hAnsiTheme="minorHAnsi" w:cstheme="minorHAnsi"/>
                <w:bCs/>
                <w:sz w:val="16"/>
                <w:szCs w:val="16"/>
                <w:lang w:eastAsia="ja-JP"/>
              </w:rPr>
            </w:pPr>
            <w:r w:rsidRPr="005A5C00">
              <w:rPr>
                <w:rFonts w:asciiTheme="minorHAnsi" w:hAnsiTheme="minorHAnsi" w:cstheme="minorHAnsi"/>
                <w:bCs/>
                <w:sz w:val="16"/>
                <w:szCs w:val="16"/>
                <w:lang w:eastAsia="ja-JP"/>
              </w:rPr>
              <w:t>Şekerli Mamüller</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3</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rPr>
            </w:pPr>
            <w:r w:rsidRPr="005A5C00">
              <w:rPr>
                <w:rFonts w:asciiTheme="minorHAnsi" w:hAnsiTheme="minorHAnsi" w:cstheme="minorHAnsi"/>
                <w:bCs/>
                <w:sz w:val="16"/>
                <w:szCs w:val="16"/>
                <w:lang w:eastAsia="ja-JP"/>
              </w:rPr>
              <w:t>Tahıl, Un ve Unlu Mamüller</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37</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rPr>
            </w:pPr>
            <w:r w:rsidRPr="005A5C00">
              <w:rPr>
                <w:rFonts w:asciiTheme="minorHAnsi" w:hAnsiTheme="minorHAnsi" w:cstheme="minorHAnsi"/>
                <w:bCs/>
                <w:sz w:val="16"/>
                <w:szCs w:val="16"/>
                <w:lang w:eastAsia="ja-JP"/>
              </w:rPr>
              <w:t>Yumurta ve Yumurta Ürünleri</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12</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sz w:val="16"/>
                <w:szCs w:val="16"/>
              </w:rPr>
            </w:pPr>
            <w:r w:rsidRPr="005A5C00">
              <w:rPr>
                <w:rFonts w:asciiTheme="minorHAnsi" w:hAnsiTheme="minorHAnsi" w:cstheme="minorHAnsi"/>
                <w:sz w:val="16"/>
                <w:szCs w:val="16"/>
              </w:rPr>
              <w:t>Gıda Dışı Konular</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11</w:t>
            </w:r>
          </w:p>
        </w:tc>
      </w:tr>
      <w:tr w:rsidR="005A5C00" w:rsidRPr="005547A4" w:rsidTr="005A5C00">
        <w:trPr>
          <w:trHeight w:val="170"/>
          <w:jc w:val="center"/>
        </w:trPr>
        <w:tc>
          <w:tcPr>
            <w:tcW w:w="3754" w:type="dxa"/>
            <w:shd w:val="clear" w:color="auto" w:fill="FBD4B4"/>
          </w:tcPr>
          <w:p w:rsidR="005A5C00" w:rsidRPr="005A5C00" w:rsidRDefault="005A5C00" w:rsidP="005A5C00">
            <w:pPr>
              <w:tabs>
                <w:tab w:val="left" w:pos="2700"/>
              </w:tabs>
              <w:jc w:val="right"/>
              <w:rPr>
                <w:rFonts w:asciiTheme="minorHAnsi" w:hAnsiTheme="minorHAnsi" w:cstheme="minorHAnsi"/>
                <w:b/>
                <w:sz w:val="16"/>
                <w:szCs w:val="16"/>
              </w:rPr>
            </w:pPr>
            <w:r w:rsidRPr="005A5C00">
              <w:rPr>
                <w:rFonts w:asciiTheme="minorHAnsi" w:hAnsiTheme="minorHAnsi" w:cstheme="minorHAnsi"/>
                <w:b/>
                <w:sz w:val="16"/>
                <w:szCs w:val="16"/>
              </w:rPr>
              <w:t xml:space="preserve">TOPLAM </w:t>
            </w:r>
          </w:p>
        </w:tc>
        <w:tc>
          <w:tcPr>
            <w:tcW w:w="1158" w:type="dxa"/>
            <w:shd w:val="clear" w:color="auto" w:fill="FBD4B4"/>
          </w:tcPr>
          <w:p w:rsidR="005A5C00" w:rsidRPr="005A5C00" w:rsidRDefault="005A5C00" w:rsidP="00D623A9">
            <w:pPr>
              <w:tabs>
                <w:tab w:val="left" w:pos="2700"/>
              </w:tabs>
              <w:jc w:val="center"/>
              <w:rPr>
                <w:rFonts w:asciiTheme="minorHAnsi" w:hAnsiTheme="minorHAnsi" w:cstheme="minorHAnsi"/>
                <w:b/>
                <w:sz w:val="16"/>
                <w:szCs w:val="16"/>
              </w:rPr>
            </w:pPr>
            <w:r w:rsidRPr="005A5C00">
              <w:rPr>
                <w:rFonts w:asciiTheme="minorHAnsi" w:hAnsiTheme="minorHAnsi" w:cstheme="minorHAnsi"/>
                <w:b/>
                <w:sz w:val="16"/>
                <w:szCs w:val="16"/>
              </w:rPr>
              <w:t>265</w:t>
            </w:r>
          </w:p>
        </w:tc>
      </w:tr>
    </w:tbl>
    <w:p w:rsidR="00184B0E" w:rsidRPr="002143D0" w:rsidRDefault="00184B0E" w:rsidP="00224022">
      <w:pPr>
        <w:rPr>
          <w:rFonts w:ascii="Calibri" w:hAnsi="Calibri"/>
          <w:sz w:val="22"/>
          <w:szCs w:val="22"/>
        </w:rPr>
      </w:pPr>
    </w:p>
    <w:p w:rsidR="00184B0E" w:rsidRPr="002143D0" w:rsidRDefault="00184B0E" w:rsidP="00FE4279">
      <w:pPr>
        <w:pStyle w:val="Balk4"/>
        <w:spacing w:before="0" w:after="0" w:line="276" w:lineRule="auto"/>
        <w:rPr>
          <w:szCs w:val="22"/>
        </w:rPr>
      </w:pPr>
      <w:bookmarkStart w:id="930" w:name="_Toc411347621"/>
      <w:bookmarkStart w:id="931" w:name="_Toc525548209"/>
      <w:r w:rsidRPr="002143D0">
        <w:rPr>
          <w:szCs w:val="22"/>
        </w:rPr>
        <w:lastRenderedPageBreak/>
        <w:t>4.8.1.2. Gıda İhracat ve İthalatı</w:t>
      </w:r>
      <w:bookmarkEnd w:id="930"/>
      <w:bookmarkEnd w:id="931"/>
    </w:p>
    <w:p w:rsidR="00184B0E" w:rsidRPr="002143D0" w:rsidRDefault="00184B0E" w:rsidP="00CB1CE6">
      <w:pPr>
        <w:pStyle w:val="Balk5"/>
        <w:jc w:val="left"/>
        <w:rPr>
          <w:szCs w:val="22"/>
        </w:rPr>
      </w:pPr>
      <w:bookmarkStart w:id="932" w:name="_Toc411347622"/>
      <w:bookmarkStart w:id="933" w:name="_Toc525548210"/>
      <w:r w:rsidRPr="002143D0">
        <w:rPr>
          <w:szCs w:val="22"/>
        </w:rPr>
        <w:t>4.8.1.2.1. İhracat</w:t>
      </w:r>
      <w:bookmarkEnd w:id="932"/>
      <w:bookmarkEnd w:id="933"/>
    </w:p>
    <w:p w:rsidR="00184B0E" w:rsidRDefault="00184B0E" w:rsidP="00B33E5C">
      <w:pPr>
        <w:ind w:firstLine="567"/>
        <w:rPr>
          <w:rFonts w:asciiTheme="minorHAnsi" w:hAnsiTheme="minorHAnsi"/>
          <w:sz w:val="22"/>
          <w:szCs w:val="22"/>
        </w:rPr>
      </w:pPr>
      <w:r w:rsidRPr="002143D0">
        <w:rPr>
          <w:rFonts w:asciiTheme="minorHAnsi" w:hAnsiTheme="minorHAnsi"/>
          <w:sz w:val="22"/>
          <w:szCs w:val="22"/>
        </w:rPr>
        <w:t>201</w:t>
      </w:r>
      <w:r w:rsidR="00FE7A7B">
        <w:rPr>
          <w:rFonts w:asciiTheme="minorHAnsi" w:hAnsiTheme="minorHAnsi"/>
          <w:sz w:val="22"/>
          <w:szCs w:val="22"/>
        </w:rPr>
        <w:t>7</w:t>
      </w:r>
      <w:r w:rsidRPr="002143D0">
        <w:rPr>
          <w:rFonts w:asciiTheme="minorHAnsi" w:hAnsiTheme="minorHAnsi"/>
          <w:sz w:val="22"/>
          <w:szCs w:val="22"/>
        </w:rPr>
        <w:t xml:space="preserve"> yılında ilimizden ihracatı yapılan ürünler ve miktarları aşağıdaki tabloda gösterilmiştir.</w:t>
      </w:r>
    </w:p>
    <w:p w:rsidR="008172FA" w:rsidRPr="002143D0" w:rsidRDefault="008172FA" w:rsidP="00B33E5C">
      <w:pPr>
        <w:ind w:firstLine="567"/>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1748"/>
      </w:tblGrid>
      <w:tr w:rsidR="008172FA" w:rsidRPr="005547A4" w:rsidTr="00D623A9">
        <w:trPr>
          <w:trHeight w:val="318"/>
          <w:jc w:val="center"/>
        </w:trPr>
        <w:tc>
          <w:tcPr>
            <w:tcW w:w="2722" w:type="dxa"/>
            <w:shd w:val="clear" w:color="auto" w:fill="FBD4B4"/>
          </w:tcPr>
          <w:p w:rsidR="008172FA" w:rsidRPr="005547A4" w:rsidRDefault="008172FA" w:rsidP="00D623A9">
            <w:pPr>
              <w:rPr>
                <w:rFonts w:asciiTheme="minorHAnsi" w:hAnsiTheme="minorHAnsi" w:cstheme="minorHAnsi"/>
                <w:b/>
                <w:sz w:val="20"/>
                <w:szCs w:val="20"/>
              </w:rPr>
            </w:pPr>
            <w:r w:rsidRPr="005547A4">
              <w:rPr>
                <w:rFonts w:asciiTheme="minorHAnsi" w:hAnsiTheme="minorHAnsi" w:cstheme="minorHAnsi"/>
                <w:b/>
                <w:sz w:val="20"/>
                <w:szCs w:val="20"/>
              </w:rPr>
              <w:t>İhracatı Yapılan Ürünler</w:t>
            </w:r>
          </w:p>
        </w:tc>
        <w:tc>
          <w:tcPr>
            <w:tcW w:w="0" w:type="auto"/>
            <w:shd w:val="clear" w:color="auto" w:fill="FBD4B4"/>
          </w:tcPr>
          <w:p w:rsidR="008172FA" w:rsidRPr="005547A4" w:rsidRDefault="008172FA" w:rsidP="00D623A9">
            <w:pPr>
              <w:rPr>
                <w:rFonts w:asciiTheme="minorHAnsi" w:hAnsiTheme="minorHAnsi" w:cstheme="minorHAnsi"/>
                <w:b/>
                <w:sz w:val="20"/>
                <w:szCs w:val="20"/>
              </w:rPr>
            </w:pPr>
            <w:r w:rsidRPr="005547A4">
              <w:rPr>
                <w:rFonts w:asciiTheme="minorHAnsi" w:hAnsiTheme="minorHAnsi" w:cstheme="minorHAnsi"/>
                <w:b/>
                <w:sz w:val="20"/>
                <w:szCs w:val="20"/>
              </w:rPr>
              <w:t>Miktarı (Ton/lt)</w:t>
            </w:r>
          </w:p>
        </w:tc>
      </w:tr>
      <w:tr w:rsidR="008172FA" w:rsidRPr="005547A4" w:rsidTr="00D623A9">
        <w:trPr>
          <w:trHeight w:val="20"/>
          <w:jc w:val="center"/>
        </w:trPr>
        <w:tc>
          <w:tcPr>
            <w:tcW w:w="2722" w:type="dxa"/>
          </w:tcPr>
          <w:p w:rsidR="008172FA" w:rsidRPr="005547A4" w:rsidRDefault="008172FA" w:rsidP="00D623A9">
            <w:pPr>
              <w:rPr>
                <w:rFonts w:asciiTheme="minorHAnsi" w:hAnsiTheme="minorHAnsi" w:cstheme="minorHAnsi"/>
                <w:sz w:val="20"/>
                <w:szCs w:val="20"/>
              </w:rPr>
            </w:pPr>
            <w:r w:rsidRPr="005547A4">
              <w:rPr>
                <w:rFonts w:asciiTheme="minorHAnsi" w:hAnsiTheme="minorHAnsi" w:cstheme="minorHAnsi"/>
                <w:sz w:val="20"/>
                <w:szCs w:val="20"/>
              </w:rPr>
              <w:t>Konserve Biber</w:t>
            </w:r>
          </w:p>
        </w:tc>
        <w:tc>
          <w:tcPr>
            <w:tcW w:w="0" w:type="auto"/>
          </w:tcPr>
          <w:p w:rsidR="008172FA" w:rsidRPr="005547A4" w:rsidRDefault="008172FA" w:rsidP="00D623A9">
            <w:pPr>
              <w:jc w:val="right"/>
              <w:rPr>
                <w:rFonts w:asciiTheme="minorHAnsi" w:hAnsiTheme="minorHAnsi" w:cstheme="minorHAnsi"/>
                <w:sz w:val="20"/>
                <w:szCs w:val="20"/>
              </w:rPr>
            </w:pPr>
            <w:r w:rsidRPr="005547A4">
              <w:rPr>
                <w:rFonts w:asciiTheme="minorHAnsi" w:hAnsiTheme="minorHAnsi" w:cstheme="minorHAnsi"/>
                <w:sz w:val="20"/>
                <w:szCs w:val="20"/>
              </w:rPr>
              <w:t>1681,2 ton</w:t>
            </w:r>
          </w:p>
        </w:tc>
      </w:tr>
      <w:tr w:rsidR="008172FA" w:rsidRPr="005547A4" w:rsidTr="00D623A9">
        <w:trPr>
          <w:trHeight w:val="20"/>
          <w:jc w:val="center"/>
        </w:trPr>
        <w:tc>
          <w:tcPr>
            <w:tcW w:w="2722" w:type="dxa"/>
          </w:tcPr>
          <w:p w:rsidR="008172FA" w:rsidRPr="005547A4" w:rsidRDefault="008172FA" w:rsidP="00D623A9">
            <w:pPr>
              <w:rPr>
                <w:rFonts w:asciiTheme="minorHAnsi" w:hAnsiTheme="minorHAnsi" w:cstheme="minorHAnsi"/>
                <w:sz w:val="20"/>
                <w:szCs w:val="20"/>
              </w:rPr>
            </w:pPr>
            <w:r w:rsidRPr="005547A4">
              <w:rPr>
                <w:rFonts w:asciiTheme="minorHAnsi" w:hAnsiTheme="minorHAnsi" w:cstheme="minorHAnsi"/>
                <w:sz w:val="20"/>
                <w:szCs w:val="20"/>
              </w:rPr>
              <w:t>Buğday Unu</w:t>
            </w:r>
          </w:p>
        </w:tc>
        <w:tc>
          <w:tcPr>
            <w:tcW w:w="0" w:type="auto"/>
          </w:tcPr>
          <w:p w:rsidR="008172FA" w:rsidRPr="005547A4" w:rsidRDefault="008172FA" w:rsidP="00D623A9">
            <w:pPr>
              <w:jc w:val="right"/>
              <w:rPr>
                <w:rFonts w:asciiTheme="minorHAnsi" w:hAnsiTheme="minorHAnsi" w:cstheme="minorHAnsi"/>
                <w:sz w:val="20"/>
                <w:szCs w:val="20"/>
              </w:rPr>
            </w:pPr>
            <w:r w:rsidRPr="005547A4">
              <w:rPr>
                <w:rFonts w:asciiTheme="minorHAnsi" w:hAnsiTheme="minorHAnsi" w:cstheme="minorHAnsi"/>
                <w:sz w:val="20"/>
                <w:szCs w:val="20"/>
              </w:rPr>
              <w:t>6664,89 ton</w:t>
            </w:r>
          </w:p>
        </w:tc>
      </w:tr>
      <w:tr w:rsidR="008172FA" w:rsidRPr="005547A4" w:rsidTr="00D623A9">
        <w:trPr>
          <w:trHeight w:val="20"/>
          <w:jc w:val="center"/>
        </w:trPr>
        <w:tc>
          <w:tcPr>
            <w:tcW w:w="2722" w:type="dxa"/>
          </w:tcPr>
          <w:p w:rsidR="008172FA" w:rsidRPr="005547A4" w:rsidRDefault="008172FA" w:rsidP="00D623A9">
            <w:pPr>
              <w:rPr>
                <w:rFonts w:asciiTheme="minorHAnsi" w:hAnsiTheme="minorHAnsi" w:cstheme="minorHAnsi"/>
                <w:sz w:val="20"/>
                <w:szCs w:val="20"/>
              </w:rPr>
            </w:pPr>
            <w:r w:rsidRPr="005547A4">
              <w:rPr>
                <w:rFonts w:asciiTheme="minorHAnsi" w:hAnsiTheme="minorHAnsi" w:cstheme="minorHAnsi"/>
                <w:sz w:val="20"/>
                <w:szCs w:val="20"/>
              </w:rPr>
              <w:t>Doğa Mantarı</w:t>
            </w:r>
          </w:p>
        </w:tc>
        <w:tc>
          <w:tcPr>
            <w:tcW w:w="0" w:type="auto"/>
          </w:tcPr>
          <w:p w:rsidR="008172FA" w:rsidRPr="005547A4" w:rsidRDefault="008172FA" w:rsidP="00D623A9">
            <w:pPr>
              <w:jc w:val="right"/>
              <w:rPr>
                <w:rFonts w:asciiTheme="minorHAnsi" w:hAnsiTheme="minorHAnsi" w:cstheme="minorHAnsi"/>
                <w:sz w:val="20"/>
                <w:szCs w:val="20"/>
              </w:rPr>
            </w:pPr>
            <w:r w:rsidRPr="005547A4">
              <w:rPr>
                <w:rFonts w:asciiTheme="minorHAnsi" w:hAnsiTheme="minorHAnsi" w:cstheme="minorHAnsi"/>
                <w:sz w:val="20"/>
                <w:szCs w:val="20"/>
              </w:rPr>
              <w:t>471,9 ton</w:t>
            </w:r>
          </w:p>
        </w:tc>
      </w:tr>
      <w:tr w:rsidR="008172FA" w:rsidRPr="005547A4" w:rsidTr="00D623A9">
        <w:trPr>
          <w:trHeight w:val="20"/>
          <w:jc w:val="center"/>
        </w:trPr>
        <w:tc>
          <w:tcPr>
            <w:tcW w:w="2722" w:type="dxa"/>
          </w:tcPr>
          <w:p w:rsidR="008172FA" w:rsidRPr="005547A4" w:rsidRDefault="008172FA" w:rsidP="00D623A9">
            <w:pPr>
              <w:rPr>
                <w:rFonts w:asciiTheme="minorHAnsi" w:hAnsiTheme="minorHAnsi" w:cstheme="minorHAnsi"/>
                <w:sz w:val="20"/>
                <w:szCs w:val="20"/>
              </w:rPr>
            </w:pPr>
            <w:r w:rsidRPr="005547A4">
              <w:rPr>
                <w:rFonts w:asciiTheme="minorHAnsi" w:hAnsiTheme="minorHAnsi" w:cstheme="minorHAnsi"/>
                <w:sz w:val="20"/>
                <w:szCs w:val="20"/>
              </w:rPr>
              <w:t>Domates Salçası</w:t>
            </w:r>
          </w:p>
        </w:tc>
        <w:tc>
          <w:tcPr>
            <w:tcW w:w="0" w:type="auto"/>
          </w:tcPr>
          <w:p w:rsidR="008172FA" w:rsidRPr="005547A4" w:rsidRDefault="008172FA" w:rsidP="00D623A9">
            <w:pPr>
              <w:jc w:val="right"/>
              <w:rPr>
                <w:rFonts w:asciiTheme="minorHAnsi" w:hAnsiTheme="minorHAnsi" w:cstheme="minorHAnsi"/>
                <w:sz w:val="20"/>
                <w:szCs w:val="20"/>
              </w:rPr>
            </w:pPr>
            <w:r w:rsidRPr="005547A4">
              <w:rPr>
                <w:rFonts w:asciiTheme="minorHAnsi" w:hAnsiTheme="minorHAnsi" w:cstheme="minorHAnsi"/>
                <w:sz w:val="20"/>
                <w:szCs w:val="20"/>
              </w:rPr>
              <w:t>18,14 ton</w:t>
            </w:r>
          </w:p>
        </w:tc>
      </w:tr>
      <w:tr w:rsidR="008172FA" w:rsidRPr="005547A4" w:rsidTr="00D623A9">
        <w:trPr>
          <w:trHeight w:val="20"/>
          <w:jc w:val="center"/>
        </w:trPr>
        <w:tc>
          <w:tcPr>
            <w:tcW w:w="2722" w:type="dxa"/>
          </w:tcPr>
          <w:p w:rsidR="008172FA" w:rsidRPr="005547A4" w:rsidRDefault="008172FA" w:rsidP="00D623A9">
            <w:pPr>
              <w:rPr>
                <w:rFonts w:asciiTheme="minorHAnsi" w:hAnsiTheme="minorHAnsi" w:cstheme="minorHAnsi"/>
                <w:sz w:val="20"/>
                <w:szCs w:val="20"/>
              </w:rPr>
            </w:pPr>
            <w:r w:rsidRPr="005547A4">
              <w:rPr>
                <w:rFonts w:asciiTheme="minorHAnsi" w:hAnsiTheme="minorHAnsi" w:cstheme="minorHAnsi"/>
                <w:sz w:val="20"/>
                <w:szCs w:val="20"/>
              </w:rPr>
              <w:t>Helva</w:t>
            </w:r>
          </w:p>
        </w:tc>
        <w:tc>
          <w:tcPr>
            <w:tcW w:w="0" w:type="auto"/>
          </w:tcPr>
          <w:p w:rsidR="008172FA" w:rsidRPr="005547A4" w:rsidRDefault="008172FA" w:rsidP="00D623A9">
            <w:pPr>
              <w:jc w:val="right"/>
              <w:rPr>
                <w:rFonts w:asciiTheme="minorHAnsi" w:hAnsiTheme="minorHAnsi" w:cstheme="minorHAnsi"/>
                <w:sz w:val="20"/>
                <w:szCs w:val="20"/>
              </w:rPr>
            </w:pPr>
            <w:r w:rsidRPr="005547A4">
              <w:rPr>
                <w:rFonts w:asciiTheme="minorHAnsi" w:hAnsiTheme="minorHAnsi" w:cstheme="minorHAnsi"/>
                <w:sz w:val="20"/>
                <w:szCs w:val="20"/>
              </w:rPr>
              <w:t>9,75 ton</w:t>
            </w:r>
          </w:p>
        </w:tc>
      </w:tr>
      <w:tr w:rsidR="008172FA" w:rsidRPr="005547A4" w:rsidTr="00D623A9">
        <w:trPr>
          <w:trHeight w:val="20"/>
          <w:jc w:val="center"/>
        </w:trPr>
        <w:tc>
          <w:tcPr>
            <w:tcW w:w="2722" w:type="dxa"/>
          </w:tcPr>
          <w:p w:rsidR="008172FA" w:rsidRPr="005547A4" w:rsidRDefault="008172FA" w:rsidP="00D623A9">
            <w:pPr>
              <w:rPr>
                <w:rFonts w:asciiTheme="minorHAnsi" w:hAnsiTheme="minorHAnsi" w:cstheme="minorHAnsi"/>
                <w:sz w:val="20"/>
                <w:szCs w:val="20"/>
              </w:rPr>
            </w:pPr>
            <w:r w:rsidRPr="005547A4">
              <w:rPr>
                <w:rFonts w:asciiTheme="minorHAnsi" w:hAnsiTheme="minorHAnsi" w:cstheme="minorHAnsi"/>
                <w:sz w:val="20"/>
                <w:szCs w:val="20"/>
              </w:rPr>
              <w:t>Zeytinyağı</w:t>
            </w:r>
          </w:p>
        </w:tc>
        <w:tc>
          <w:tcPr>
            <w:tcW w:w="0" w:type="auto"/>
          </w:tcPr>
          <w:p w:rsidR="008172FA" w:rsidRPr="005547A4" w:rsidRDefault="008172FA" w:rsidP="00D623A9">
            <w:pPr>
              <w:jc w:val="right"/>
              <w:rPr>
                <w:rFonts w:asciiTheme="minorHAnsi" w:hAnsiTheme="minorHAnsi" w:cstheme="minorHAnsi"/>
                <w:sz w:val="20"/>
                <w:szCs w:val="20"/>
              </w:rPr>
            </w:pPr>
            <w:r w:rsidRPr="005547A4">
              <w:rPr>
                <w:rFonts w:asciiTheme="minorHAnsi" w:hAnsiTheme="minorHAnsi" w:cstheme="minorHAnsi"/>
                <w:sz w:val="20"/>
                <w:szCs w:val="20"/>
              </w:rPr>
              <w:t xml:space="preserve">3,63 ton </w:t>
            </w:r>
          </w:p>
        </w:tc>
      </w:tr>
      <w:tr w:rsidR="008172FA" w:rsidRPr="005547A4" w:rsidTr="00D623A9">
        <w:trPr>
          <w:trHeight w:val="20"/>
          <w:jc w:val="center"/>
        </w:trPr>
        <w:tc>
          <w:tcPr>
            <w:tcW w:w="0" w:type="auto"/>
          </w:tcPr>
          <w:p w:rsidR="008172FA" w:rsidRPr="005547A4" w:rsidRDefault="008172FA" w:rsidP="00D623A9">
            <w:pPr>
              <w:rPr>
                <w:rFonts w:asciiTheme="minorHAnsi" w:hAnsiTheme="minorHAnsi" w:cstheme="minorHAnsi"/>
                <w:sz w:val="20"/>
                <w:szCs w:val="20"/>
              </w:rPr>
            </w:pPr>
            <w:r w:rsidRPr="005547A4">
              <w:rPr>
                <w:rFonts w:asciiTheme="minorHAnsi" w:hAnsiTheme="minorHAnsi" w:cstheme="minorHAnsi"/>
                <w:sz w:val="20"/>
                <w:szCs w:val="20"/>
              </w:rPr>
              <w:t>Zeytin</w:t>
            </w:r>
          </w:p>
        </w:tc>
        <w:tc>
          <w:tcPr>
            <w:tcW w:w="1748" w:type="dxa"/>
          </w:tcPr>
          <w:p w:rsidR="008172FA" w:rsidRPr="005547A4" w:rsidRDefault="008172FA" w:rsidP="00D623A9">
            <w:pPr>
              <w:jc w:val="right"/>
              <w:rPr>
                <w:rFonts w:asciiTheme="minorHAnsi" w:hAnsiTheme="minorHAnsi" w:cstheme="minorHAnsi"/>
                <w:sz w:val="20"/>
                <w:szCs w:val="20"/>
              </w:rPr>
            </w:pPr>
            <w:r w:rsidRPr="005547A4">
              <w:rPr>
                <w:rFonts w:asciiTheme="minorHAnsi" w:hAnsiTheme="minorHAnsi" w:cstheme="minorHAnsi"/>
                <w:sz w:val="20"/>
                <w:szCs w:val="20"/>
              </w:rPr>
              <w:t>0,125 ton</w:t>
            </w:r>
          </w:p>
        </w:tc>
      </w:tr>
      <w:tr w:rsidR="008172FA" w:rsidRPr="005547A4" w:rsidTr="00D623A9">
        <w:trPr>
          <w:trHeight w:val="20"/>
          <w:jc w:val="center"/>
        </w:trPr>
        <w:tc>
          <w:tcPr>
            <w:tcW w:w="0" w:type="auto"/>
          </w:tcPr>
          <w:p w:rsidR="008172FA" w:rsidRPr="005547A4" w:rsidRDefault="008172FA" w:rsidP="00D623A9">
            <w:pPr>
              <w:rPr>
                <w:rFonts w:asciiTheme="minorHAnsi" w:hAnsiTheme="minorHAnsi" w:cstheme="minorHAnsi"/>
                <w:sz w:val="20"/>
                <w:szCs w:val="20"/>
              </w:rPr>
            </w:pPr>
            <w:r w:rsidRPr="005547A4">
              <w:rPr>
                <w:rFonts w:asciiTheme="minorHAnsi" w:hAnsiTheme="minorHAnsi" w:cstheme="minorHAnsi"/>
                <w:sz w:val="20"/>
                <w:szCs w:val="20"/>
              </w:rPr>
              <w:t>Pekmez</w:t>
            </w:r>
          </w:p>
        </w:tc>
        <w:tc>
          <w:tcPr>
            <w:tcW w:w="1748" w:type="dxa"/>
          </w:tcPr>
          <w:p w:rsidR="008172FA" w:rsidRPr="005547A4" w:rsidRDefault="008172FA" w:rsidP="00D623A9">
            <w:pPr>
              <w:jc w:val="right"/>
              <w:rPr>
                <w:rFonts w:asciiTheme="minorHAnsi" w:hAnsiTheme="minorHAnsi" w:cstheme="minorHAnsi"/>
                <w:sz w:val="20"/>
                <w:szCs w:val="20"/>
              </w:rPr>
            </w:pPr>
            <w:r w:rsidRPr="005547A4">
              <w:rPr>
                <w:rFonts w:asciiTheme="minorHAnsi" w:hAnsiTheme="minorHAnsi" w:cstheme="minorHAnsi"/>
                <w:sz w:val="20"/>
                <w:szCs w:val="20"/>
              </w:rPr>
              <w:t>0,104 ton</w:t>
            </w:r>
          </w:p>
        </w:tc>
      </w:tr>
      <w:tr w:rsidR="008172FA" w:rsidRPr="005547A4" w:rsidTr="00D623A9">
        <w:trPr>
          <w:trHeight w:val="20"/>
          <w:jc w:val="center"/>
        </w:trPr>
        <w:tc>
          <w:tcPr>
            <w:tcW w:w="0" w:type="auto"/>
          </w:tcPr>
          <w:p w:rsidR="008172FA" w:rsidRPr="005547A4" w:rsidRDefault="008172FA" w:rsidP="00D623A9">
            <w:pPr>
              <w:rPr>
                <w:rFonts w:asciiTheme="minorHAnsi" w:hAnsiTheme="minorHAnsi" w:cstheme="minorHAnsi"/>
                <w:sz w:val="20"/>
                <w:szCs w:val="20"/>
              </w:rPr>
            </w:pPr>
            <w:r w:rsidRPr="005547A4">
              <w:rPr>
                <w:rFonts w:asciiTheme="minorHAnsi" w:hAnsiTheme="minorHAnsi" w:cstheme="minorHAnsi"/>
                <w:sz w:val="20"/>
                <w:szCs w:val="20"/>
              </w:rPr>
              <w:t>Mevlevi Tatlısı</w:t>
            </w:r>
          </w:p>
        </w:tc>
        <w:tc>
          <w:tcPr>
            <w:tcW w:w="1748" w:type="dxa"/>
          </w:tcPr>
          <w:p w:rsidR="008172FA" w:rsidRPr="005547A4" w:rsidRDefault="008172FA" w:rsidP="00D623A9">
            <w:pPr>
              <w:jc w:val="right"/>
              <w:rPr>
                <w:rFonts w:asciiTheme="minorHAnsi" w:hAnsiTheme="minorHAnsi" w:cstheme="minorHAnsi"/>
                <w:sz w:val="20"/>
                <w:szCs w:val="20"/>
              </w:rPr>
            </w:pPr>
            <w:r w:rsidRPr="005547A4">
              <w:rPr>
                <w:rFonts w:asciiTheme="minorHAnsi" w:hAnsiTheme="minorHAnsi" w:cstheme="minorHAnsi"/>
                <w:sz w:val="20"/>
                <w:szCs w:val="20"/>
              </w:rPr>
              <w:t xml:space="preserve">0,07 ton </w:t>
            </w:r>
          </w:p>
        </w:tc>
      </w:tr>
      <w:tr w:rsidR="008172FA" w:rsidRPr="005547A4" w:rsidTr="00D623A9">
        <w:trPr>
          <w:trHeight w:val="20"/>
          <w:jc w:val="center"/>
        </w:trPr>
        <w:tc>
          <w:tcPr>
            <w:tcW w:w="0" w:type="auto"/>
          </w:tcPr>
          <w:p w:rsidR="008172FA" w:rsidRPr="005547A4" w:rsidRDefault="008172FA" w:rsidP="008172FA">
            <w:pPr>
              <w:jc w:val="right"/>
              <w:rPr>
                <w:rFonts w:asciiTheme="minorHAnsi" w:hAnsiTheme="minorHAnsi" w:cstheme="minorHAnsi"/>
                <w:b/>
                <w:sz w:val="20"/>
                <w:szCs w:val="20"/>
              </w:rPr>
            </w:pPr>
            <w:r w:rsidRPr="005547A4">
              <w:rPr>
                <w:rFonts w:asciiTheme="minorHAnsi" w:hAnsiTheme="minorHAnsi" w:cstheme="minorHAnsi"/>
                <w:b/>
                <w:sz w:val="20"/>
                <w:szCs w:val="20"/>
              </w:rPr>
              <w:t xml:space="preserve">Toplam </w:t>
            </w:r>
          </w:p>
        </w:tc>
        <w:tc>
          <w:tcPr>
            <w:tcW w:w="1748" w:type="dxa"/>
          </w:tcPr>
          <w:p w:rsidR="008172FA" w:rsidRPr="005547A4" w:rsidRDefault="008172FA" w:rsidP="00D623A9">
            <w:pPr>
              <w:jc w:val="right"/>
              <w:rPr>
                <w:rFonts w:asciiTheme="minorHAnsi" w:hAnsiTheme="minorHAnsi" w:cstheme="minorHAnsi"/>
                <w:b/>
                <w:sz w:val="20"/>
                <w:szCs w:val="20"/>
              </w:rPr>
            </w:pPr>
            <w:r w:rsidRPr="005547A4">
              <w:rPr>
                <w:rFonts w:asciiTheme="minorHAnsi" w:hAnsiTheme="minorHAnsi" w:cstheme="minorHAnsi"/>
                <w:b/>
                <w:sz w:val="20"/>
                <w:szCs w:val="20"/>
              </w:rPr>
              <w:t>8849,81 ton</w:t>
            </w:r>
          </w:p>
        </w:tc>
      </w:tr>
      <w:tr w:rsidR="008172FA" w:rsidRPr="005547A4" w:rsidTr="00D623A9">
        <w:trPr>
          <w:trHeight w:val="20"/>
          <w:jc w:val="center"/>
        </w:trPr>
        <w:tc>
          <w:tcPr>
            <w:tcW w:w="0" w:type="auto"/>
          </w:tcPr>
          <w:p w:rsidR="008172FA" w:rsidRPr="005547A4" w:rsidRDefault="008172FA" w:rsidP="008172FA">
            <w:pPr>
              <w:jc w:val="right"/>
              <w:rPr>
                <w:rFonts w:asciiTheme="minorHAnsi" w:hAnsiTheme="minorHAnsi" w:cstheme="minorHAnsi"/>
                <w:b/>
                <w:sz w:val="20"/>
                <w:szCs w:val="20"/>
              </w:rPr>
            </w:pPr>
            <w:r w:rsidRPr="005547A4">
              <w:rPr>
                <w:rFonts w:asciiTheme="minorHAnsi" w:hAnsiTheme="minorHAnsi" w:cstheme="minorHAnsi"/>
                <w:b/>
                <w:sz w:val="20"/>
                <w:szCs w:val="20"/>
              </w:rPr>
              <w:t xml:space="preserve">Şarap </w:t>
            </w:r>
          </w:p>
        </w:tc>
        <w:tc>
          <w:tcPr>
            <w:tcW w:w="1748" w:type="dxa"/>
          </w:tcPr>
          <w:p w:rsidR="008172FA" w:rsidRPr="005547A4" w:rsidRDefault="008172FA" w:rsidP="00D623A9">
            <w:pPr>
              <w:jc w:val="right"/>
              <w:rPr>
                <w:rFonts w:asciiTheme="minorHAnsi" w:hAnsiTheme="minorHAnsi" w:cstheme="minorHAnsi"/>
                <w:b/>
                <w:sz w:val="20"/>
                <w:szCs w:val="20"/>
              </w:rPr>
            </w:pPr>
            <w:r w:rsidRPr="005547A4">
              <w:rPr>
                <w:rFonts w:asciiTheme="minorHAnsi" w:hAnsiTheme="minorHAnsi" w:cstheme="minorHAnsi"/>
                <w:b/>
                <w:sz w:val="20"/>
                <w:szCs w:val="20"/>
              </w:rPr>
              <w:t>891 lt</w:t>
            </w:r>
          </w:p>
        </w:tc>
      </w:tr>
    </w:tbl>
    <w:p w:rsidR="00184B0E" w:rsidRDefault="00184B0E" w:rsidP="00184B0E">
      <w:pPr>
        <w:rPr>
          <w:rFonts w:ascii="Calibri" w:hAnsi="Calibri"/>
          <w:sz w:val="22"/>
          <w:szCs w:val="22"/>
        </w:rPr>
      </w:pPr>
    </w:p>
    <w:p w:rsidR="008172FA" w:rsidRPr="005547A4" w:rsidRDefault="008172FA" w:rsidP="008172FA">
      <w:pPr>
        <w:pStyle w:val="ListeParagraf"/>
        <w:numPr>
          <w:ilvl w:val="0"/>
          <w:numId w:val="49"/>
        </w:numPr>
        <w:spacing w:after="0"/>
        <w:rPr>
          <w:rFonts w:asciiTheme="minorHAnsi" w:hAnsiTheme="minorHAnsi" w:cstheme="minorHAnsi"/>
        </w:rPr>
      </w:pPr>
      <w:r w:rsidRPr="005547A4">
        <w:rPr>
          <w:rFonts w:asciiTheme="minorHAnsi" w:hAnsiTheme="minorHAnsi" w:cstheme="minorHAnsi"/>
          <w:b/>
        </w:rPr>
        <w:t>Konserve Biber</w:t>
      </w:r>
      <w:r w:rsidRPr="005547A4">
        <w:rPr>
          <w:rFonts w:asciiTheme="minorHAnsi" w:hAnsiTheme="minorHAnsi" w:cstheme="minorHAnsi"/>
        </w:rPr>
        <w:t>; Amerika, Avustralya, Almanya, Romanya,</w:t>
      </w:r>
    </w:p>
    <w:p w:rsidR="008172FA" w:rsidRPr="005547A4" w:rsidRDefault="008172FA" w:rsidP="008172FA">
      <w:pPr>
        <w:pStyle w:val="ListeParagraf"/>
        <w:numPr>
          <w:ilvl w:val="0"/>
          <w:numId w:val="49"/>
        </w:numPr>
        <w:spacing w:after="0"/>
        <w:rPr>
          <w:rFonts w:asciiTheme="minorHAnsi" w:hAnsiTheme="minorHAnsi" w:cstheme="minorHAnsi"/>
        </w:rPr>
      </w:pPr>
      <w:r w:rsidRPr="005547A4">
        <w:rPr>
          <w:rFonts w:asciiTheme="minorHAnsi" w:hAnsiTheme="minorHAnsi" w:cstheme="minorHAnsi"/>
          <w:b/>
        </w:rPr>
        <w:t>Buğday Unu;</w:t>
      </w:r>
    </w:p>
    <w:p w:rsidR="008172FA" w:rsidRPr="005547A4" w:rsidRDefault="008172FA" w:rsidP="008172FA">
      <w:pPr>
        <w:pStyle w:val="ListeParagraf"/>
        <w:numPr>
          <w:ilvl w:val="0"/>
          <w:numId w:val="49"/>
        </w:numPr>
        <w:spacing w:after="0"/>
        <w:rPr>
          <w:rFonts w:asciiTheme="minorHAnsi" w:hAnsiTheme="minorHAnsi" w:cstheme="minorHAnsi"/>
        </w:rPr>
      </w:pPr>
      <w:r w:rsidRPr="005547A4">
        <w:rPr>
          <w:rFonts w:asciiTheme="minorHAnsi" w:hAnsiTheme="minorHAnsi" w:cstheme="minorHAnsi"/>
          <w:b/>
        </w:rPr>
        <w:t>Doğa Mantarı</w:t>
      </w:r>
      <w:r w:rsidRPr="005547A4">
        <w:rPr>
          <w:rFonts w:asciiTheme="minorHAnsi" w:hAnsiTheme="minorHAnsi" w:cstheme="minorHAnsi"/>
        </w:rPr>
        <w:t>; AB Ülkeleri,</w:t>
      </w:r>
    </w:p>
    <w:p w:rsidR="008172FA" w:rsidRPr="005547A4" w:rsidRDefault="008172FA" w:rsidP="008172FA">
      <w:pPr>
        <w:pStyle w:val="ListeParagraf"/>
        <w:numPr>
          <w:ilvl w:val="0"/>
          <w:numId w:val="49"/>
        </w:numPr>
        <w:spacing w:after="0"/>
        <w:rPr>
          <w:rFonts w:asciiTheme="minorHAnsi" w:hAnsiTheme="minorHAnsi" w:cstheme="minorHAnsi"/>
        </w:rPr>
      </w:pPr>
      <w:r w:rsidRPr="005547A4">
        <w:rPr>
          <w:rFonts w:asciiTheme="minorHAnsi" w:hAnsiTheme="minorHAnsi" w:cstheme="minorHAnsi"/>
          <w:b/>
        </w:rPr>
        <w:t>Domates Salçası</w:t>
      </w:r>
      <w:r w:rsidRPr="005547A4">
        <w:rPr>
          <w:rFonts w:asciiTheme="minorHAnsi" w:hAnsiTheme="minorHAnsi" w:cstheme="minorHAnsi"/>
        </w:rPr>
        <w:t xml:space="preserve">; Avusturalya, </w:t>
      </w:r>
    </w:p>
    <w:p w:rsidR="008172FA" w:rsidRPr="005547A4" w:rsidRDefault="008172FA" w:rsidP="008172FA">
      <w:pPr>
        <w:pStyle w:val="ListeParagraf"/>
        <w:numPr>
          <w:ilvl w:val="0"/>
          <w:numId w:val="49"/>
        </w:numPr>
        <w:spacing w:after="0"/>
        <w:rPr>
          <w:rFonts w:asciiTheme="minorHAnsi" w:hAnsiTheme="minorHAnsi" w:cstheme="minorHAnsi"/>
        </w:rPr>
      </w:pPr>
      <w:r w:rsidRPr="005547A4">
        <w:rPr>
          <w:rFonts w:asciiTheme="minorHAnsi" w:hAnsiTheme="minorHAnsi" w:cstheme="minorHAnsi"/>
          <w:b/>
        </w:rPr>
        <w:t>Tahin Helva;</w:t>
      </w:r>
      <w:r w:rsidRPr="005547A4">
        <w:rPr>
          <w:rFonts w:asciiTheme="minorHAnsi" w:hAnsiTheme="minorHAnsi" w:cstheme="minorHAnsi"/>
        </w:rPr>
        <w:t xml:space="preserve"> İngiltere, ABD, Japonya, Almanya </w:t>
      </w:r>
    </w:p>
    <w:p w:rsidR="008172FA" w:rsidRPr="005547A4" w:rsidRDefault="008172FA" w:rsidP="008172FA">
      <w:pPr>
        <w:pStyle w:val="ListeParagraf"/>
        <w:numPr>
          <w:ilvl w:val="0"/>
          <w:numId w:val="49"/>
        </w:numPr>
        <w:spacing w:after="0"/>
        <w:rPr>
          <w:rFonts w:asciiTheme="minorHAnsi" w:hAnsiTheme="minorHAnsi" w:cstheme="minorHAnsi"/>
        </w:rPr>
      </w:pPr>
      <w:r w:rsidRPr="005547A4">
        <w:rPr>
          <w:rFonts w:asciiTheme="minorHAnsi" w:hAnsiTheme="minorHAnsi" w:cstheme="minorHAnsi"/>
          <w:b/>
        </w:rPr>
        <w:t>Sızma Zeytinyağı;</w:t>
      </w:r>
      <w:r w:rsidRPr="005547A4">
        <w:rPr>
          <w:rFonts w:asciiTheme="minorHAnsi" w:hAnsiTheme="minorHAnsi" w:cstheme="minorHAnsi"/>
        </w:rPr>
        <w:t xml:space="preserve"> Gürcistan, ABD, Almanya </w:t>
      </w:r>
    </w:p>
    <w:p w:rsidR="008172FA" w:rsidRPr="005547A4" w:rsidRDefault="008172FA" w:rsidP="008172FA">
      <w:pPr>
        <w:pStyle w:val="ListeParagraf"/>
        <w:numPr>
          <w:ilvl w:val="0"/>
          <w:numId w:val="49"/>
        </w:numPr>
        <w:spacing w:after="0"/>
        <w:rPr>
          <w:rFonts w:asciiTheme="minorHAnsi" w:hAnsiTheme="minorHAnsi" w:cstheme="minorHAnsi"/>
        </w:rPr>
      </w:pPr>
      <w:r w:rsidRPr="005547A4">
        <w:rPr>
          <w:rFonts w:asciiTheme="minorHAnsi" w:hAnsiTheme="minorHAnsi" w:cstheme="minorHAnsi"/>
          <w:b/>
        </w:rPr>
        <w:t>Zeytin;</w:t>
      </w:r>
      <w:r w:rsidRPr="005547A4">
        <w:rPr>
          <w:rFonts w:asciiTheme="minorHAnsi" w:hAnsiTheme="minorHAnsi" w:cstheme="minorHAnsi"/>
        </w:rPr>
        <w:t xml:space="preserve"> ABD </w:t>
      </w:r>
    </w:p>
    <w:p w:rsidR="008172FA" w:rsidRPr="005547A4" w:rsidRDefault="008172FA" w:rsidP="008172FA">
      <w:pPr>
        <w:pStyle w:val="ListeParagraf"/>
        <w:numPr>
          <w:ilvl w:val="0"/>
          <w:numId w:val="49"/>
        </w:numPr>
        <w:spacing w:after="0"/>
        <w:rPr>
          <w:rFonts w:asciiTheme="minorHAnsi" w:hAnsiTheme="minorHAnsi" w:cstheme="minorHAnsi"/>
        </w:rPr>
      </w:pPr>
      <w:r w:rsidRPr="005547A4">
        <w:rPr>
          <w:rFonts w:asciiTheme="minorHAnsi" w:hAnsiTheme="minorHAnsi" w:cstheme="minorHAnsi"/>
          <w:b/>
        </w:rPr>
        <w:t>Pekmez;</w:t>
      </w:r>
      <w:r w:rsidRPr="005547A4">
        <w:rPr>
          <w:rFonts w:asciiTheme="minorHAnsi" w:hAnsiTheme="minorHAnsi" w:cstheme="minorHAnsi"/>
        </w:rPr>
        <w:t xml:space="preserve"> Japonya, Almanya, </w:t>
      </w:r>
    </w:p>
    <w:p w:rsidR="008172FA" w:rsidRPr="005547A4" w:rsidRDefault="008172FA" w:rsidP="008172FA">
      <w:pPr>
        <w:pStyle w:val="ListeParagraf"/>
        <w:numPr>
          <w:ilvl w:val="0"/>
          <w:numId w:val="49"/>
        </w:numPr>
        <w:spacing w:after="0"/>
        <w:rPr>
          <w:rFonts w:asciiTheme="minorHAnsi" w:hAnsiTheme="minorHAnsi" w:cstheme="minorHAnsi"/>
        </w:rPr>
      </w:pPr>
      <w:r w:rsidRPr="005547A4">
        <w:rPr>
          <w:rFonts w:asciiTheme="minorHAnsi" w:hAnsiTheme="minorHAnsi" w:cstheme="minorHAnsi"/>
          <w:b/>
        </w:rPr>
        <w:t>Mevlevi Tatlısı</w:t>
      </w:r>
      <w:r w:rsidRPr="005547A4">
        <w:rPr>
          <w:rFonts w:asciiTheme="minorHAnsi" w:hAnsiTheme="minorHAnsi" w:cstheme="minorHAnsi"/>
        </w:rPr>
        <w:t>; İsviçre</w:t>
      </w:r>
    </w:p>
    <w:p w:rsidR="008172FA" w:rsidRPr="002143D0" w:rsidRDefault="008172FA" w:rsidP="00184B0E">
      <w:pPr>
        <w:rPr>
          <w:rFonts w:ascii="Calibri" w:hAnsi="Calibri"/>
          <w:sz w:val="22"/>
          <w:szCs w:val="22"/>
        </w:rPr>
      </w:pPr>
    </w:p>
    <w:p w:rsidR="00184B0E" w:rsidRPr="002143D0" w:rsidRDefault="00184B0E" w:rsidP="00184B0E">
      <w:pPr>
        <w:pStyle w:val="Balk5"/>
        <w:spacing w:line="276" w:lineRule="auto"/>
        <w:jc w:val="left"/>
        <w:rPr>
          <w:szCs w:val="22"/>
        </w:rPr>
      </w:pPr>
      <w:bookmarkStart w:id="934" w:name="_Toc525548211"/>
      <w:r w:rsidRPr="002143D0">
        <w:rPr>
          <w:szCs w:val="22"/>
        </w:rPr>
        <w:t>4.8.1.2.2. İthalat</w:t>
      </w:r>
      <w:bookmarkEnd w:id="934"/>
    </w:p>
    <w:p w:rsidR="00B33E5C" w:rsidRPr="002143D0" w:rsidRDefault="00B33E5C" w:rsidP="00B33E5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1701"/>
        <w:gridCol w:w="1749"/>
        <w:gridCol w:w="1553"/>
      </w:tblGrid>
      <w:tr w:rsidR="002143D0" w:rsidRPr="002143D0" w:rsidTr="00FE4279">
        <w:trPr>
          <w:trHeight w:val="20"/>
          <w:jc w:val="center"/>
        </w:trPr>
        <w:tc>
          <w:tcPr>
            <w:tcW w:w="1949" w:type="dxa"/>
            <w:shd w:val="clear" w:color="auto" w:fill="FBD4B4"/>
            <w:vAlign w:val="center"/>
          </w:tcPr>
          <w:p w:rsidR="00B33E5C" w:rsidRPr="002143D0" w:rsidRDefault="00B33E5C" w:rsidP="00FE4279">
            <w:pPr>
              <w:jc w:val="center"/>
              <w:rPr>
                <w:rFonts w:asciiTheme="minorHAnsi" w:hAnsiTheme="minorHAnsi"/>
                <w:b/>
                <w:sz w:val="18"/>
                <w:szCs w:val="18"/>
              </w:rPr>
            </w:pPr>
            <w:r w:rsidRPr="002143D0">
              <w:rPr>
                <w:rFonts w:asciiTheme="minorHAnsi" w:hAnsiTheme="minorHAnsi"/>
                <w:b/>
                <w:sz w:val="18"/>
                <w:szCs w:val="18"/>
              </w:rPr>
              <w:t>ÜRÜN ADI</w:t>
            </w:r>
          </w:p>
        </w:tc>
        <w:tc>
          <w:tcPr>
            <w:tcW w:w="1701" w:type="dxa"/>
            <w:shd w:val="clear" w:color="auto" w:fill="FBD4B4"/>
            <w:vAlign w:val="center"/>
          </w:tcPr>
          <w:p w:rsidR="00B33E5C" w:rsidRPr="002143D0" w:rsidRDefault="00B33E5C" w:rsidP="00FE4279">
            <w:pPr>
              <w:jc w:val="center"/>
              <w:rPr>
                <w:rFonts w:asciiTheme="minorHAnsi" w:hAnsiTheme="minorHAnsi"/>
                <w:b/>
                <w:sz w:val="18"/>
                <w:szCs w:val="18"/>
              </w:rPr>
            </w:pPr>
            <w:r w:rsidRPr="002143D0">
              <w:rPr>
                <w:rFonts w:asciiTheme="minorHAnsi" w:hAnsiTheme="minorHAnsi"/>
                <w:b/>
                <w:sz w:val="18"/>
                <w:szCs w:val="18"/>
              </w:rPr>
              <w:t>MİKTARI (TON)</w:t>
            </w:r>
          </w:p>
        </w:tc>
        <w:tc>
          <w:tcPr>
            <w:tcW w:w="1749" w:type="dxa"/>
            <w:shd w:val="clear" w:color="auto" w:fill="FBD4B4"/>
            <w:vAlign w:val="center"/>
          </w:tcPr>
          <w:p w:rsidR="00B33E5C" w:rsidRPr="002143D0" w:rsidRDefault="00B33E5C" w:rsidP="00FE4279">
            <w:pPr>
              <w:jc w:val="center"/>
              <w:rPr>
                <w:rFonts w:asciiTheme="minorHAnsi" w:hAnsiTheme="minorHAnsi"/>
                <w:b/>
                <w:sz w:val="18"/>
                <w:szCs w:val="18"/>
              </w:rPr>
            </w:pPr>
            <w:r w:rsidRPr="002143D0">
              <w:rPr>
                <w:rFonts w:asciiTheme="minorHAnsi" w:hAnsiTheme="minorHAnsi"/>
                <w:b/>
                <w:sz w:val="18"/>
                <w:szCs w:val="18"/>
              </w:rPr>
              <w:t>ÜRÜN ADI</w:t>
            </w:r>
          </w:p>
        </w:tc>
        <w:tc>
          <w:tcPr>
            <w:tcW w:w="1553" w:type="dxa"/>
            <w:shd w:val="clear" w:color="auto" w:fill="FBD4B4"/>
            <w:vAlign w:val="center"/>
          </w:tcPr>
          <w:p w:rsidR="00B33E5C" w:rsidRPr="002143D0" w:rsidRDefault="00B33E5C" w:rsidP="00FE4279">
            <w:pPr>
              <w:jc w:val="center"/>
              <w:rPr>
                <w:rFonts w:asciiTheme="minorHAnsi" w:hAnsiTheme="minorHAnsi"/>
                <w:b/>
                <w:sz w:val="18"/>
                <w:szCs w:val="18"/>
              </w:rPr>
            </w:pPr>
            <w:r w:rsidRPr="002143D0">
              <w:rPr>
                <w:rFonts w:asciiTheme="minorHAnsi" w:hAnsiTheme="minorHAnsi"/>
                <w:b/>
                <w:sz w:val="18"/>
                <w:szCs w:val="18"/>
              </w:rPr>
              <w:t>MİKTARI (TON)</w:t>
            </w:r>
          </w:p>
        </w:tc>
      </w:tr>
      <w:tr w:rsidR="008172FA" w:rsidRPr="002143D0" w:rsidTr="009310F8">
        <w:trPr>
          <w:trHeight w:val="20"/>
          <w:jc w:val="center"/>
        </w:trPr>
        <w:tc>
          <w:tcPr>
            <w:tcW w:w="1949" w:type="dxa"/>
          </w:tcPr>
          <w:p w:rsidR="008172FA" w:rsidRPr="008172FA" w:rsidRDefault="008172FA" w:rsidP="00D623A9">
            <w:pPr>
              <w:rPr>
                <w:rFonts w:asciiTheme="minorHAnsi" w:hAnsiTheme="minorHAnsi" w:cstheme="minorHAnsi"/>
                <w:sz w:val="18"/>
                <w:szCs w:val="18"/>
              </w:rPr>
            </w:pPr>
            <w:r w:rsidRPr="008172FA">
              <w:rPr>
                <w:rFonts w:asciiTheme="minorHAnsi" w:hAnsiTheme="minorHAnsi" w:cstheme="minorHAnsi"/>
                <w:sz w:val="18"/>
                <w:szCs w:val="18"/>
              </w:rPr>
              <w:t>Dondurulmuş Patates</w:t>
            </w:r>
          </w:p>
        </w:tc>
        <w:tc>
          <w:tcPr>
            <w:tcW w:w="1701" w:type="dxa"/>
            <w:vAlign w:val="center"/>
          </w:tcPr>
          <w:p w:rsidR="008172FA" w:rsidRPr="008172FA" w:rsidRDefault="008172FA" w:rsidP="00D623A9">
            <w:pPr>
              <w:jc w:val="center"/>
              <w:rPr>
                <w:rFonts w:asciiTheme="minorHAnsi" w:hAnsiTheme="minorHAnsi" w:cstheme="minorHAnsi"/>
                <w:sz w:val="18"/>
                <w:szCs w:val="18"/>
              </w:rPr>
            </w:pPr>
            <w:r w:rsidRPr="008172FA">
              <w:rPr>
                <w:rFonts w:asciiTheme="minorHAnsi" w:hAnsiTheme="minorHAnsi" w:cstheme="minorHAnsi"/>
                <w:sz w:val="18"/>
                <w:szCs w:val="18"/>
              </w:rPr>
              <w:t>71,55 ton</w:t>
            </w:r>
          </w:p>
        </w:tc>
        <w:tc>
          <w:tcPr>
            <w:tcW w:w="1749" w:type="dxa"/>
            <w:vAlign w:val="center"/>
          </w:tcPr>
          <w:p w:rsidR="008172FA" w:rsidRPr="008172FA" w:rsidRDefault="008172FA" w:rsidP="00D623A9">
            <w:pPr>
              <w:rPr>
                <w:rFonts w:asciiTheme="minorHAnsi" w:hAnsiTheme="minorHAnsi" w:cstheme="minorHAnsi"/>
                <w:sz w:val="18"/>
                <w:szCs w:val="18"/>
              </w:rPr>
            </w:pPr>
            <w:r w:rsidRPr="008172FA">
              <w:rPr>
                <w:rFonts w:asciiTheme="minorHAnsi" w:hAnsiTheme="minorHAnsi" w:cstheme="minorHAnsi"/>
                <w:sz w:val="18"/>
                <w:szCs w:val="18"/>
              </w:rPr>
              <w:t>Balık Torbası</w:t>
            </w:r>
          </w:p>
        </w:tc>
        <w:tc>
          <w:tcPr>
            <w:tcW w:w="1553" w:type="dxa"/>
            <w:vAlign w:val="center"/>
          </w:tcPr>
          <w:p w:rsidR="008172FA" w:rsidRPr="008172FA" w:rsidRDefault="008172FA" w:rsidP="00D623A9">
            <w:pPr>
              <w:jc w:val="center"/>
              <w:rPr>
                <w:rFonts w:asciiTheme="minorHAnsi" w:hAnsiTheme="minorHAnsi" w:cstheme="minorHAnsi"/>
                <w:sz w:val="18"/>
                <w:szCs w:val="18"/>
              </w:rPr>
            </w:pPr>
            <w:r w:rsidRPr="008172FA">
              <w:rPr>
                <w:rFonts w:asciiTheme="minorHAnsi" w:hAnsiTheme="minorHAnsi" w:cstheme="minorHAnsi"/>
                <w:sz w:val="18"/>
                <w:szCs w:val="18"/>
              </w:rPr>
              <w:t>528.800 adet</w:t>
            </w:r>
          </w:p>
        </w:tc>
      </w:tr>
      <w:tr w:rsidR="008172FA" w:rsidRPr="002143D0" w:rsidTr="009310F8">
        <w:trPr>
          <w:trHeight w:val="20"/>
          <w:jc w:val="center"/>
        </w:trPr>
        <w:tc>
          <w:tcPr>
            <w:tcW w:w="1949" w:type="dxa"/>
          </w:tcPr>
          <w:p w:rsidR="008172FA" w:rsidRPr="008172FA" w:rsidRDefault="008172FA" w:rsidP="00D623A9">
            <w:pPr>
              <w:rPr>
                <w:rFonts w:asciiTheme="minorHAnsi" w:hAnsiTheme="minorHAnsi" w:cstheme="minorHAnsi"/>
                <w:sz w:val="18"/>
                <w:szCs w:val="18"/>
              </w:rPr>
            </w:pPr>
            <w:r w:rsidRPr="008172FA">
              <w:rPr>
                <w:rFonts w:asciiTheme="minorHAnsi" w:hAnsiTheme="minorHAnsi" w:cstheme="minorHAnsi"/>
                <w:sz w:val="18"/>
                <w:szCs w:val="18"/>
              </w:rPr>
              <w:t>Dondurulmuş Bezelye</w:t>
            </w:r>
          </w:p>
        </w:tc>
        <w:tc>
          <w:tcPr>
            <w:tcW w:w="1701" w:type="dxa"/>
            <w:vAlign w:val="center"/>
          </w:tcPr>
          <w:p w:rsidR="008172FA" w:rsidRPr="008172FA" w:rsidRDefault="008172FA" w:rsidP="00D623A9">
            <w:pPr>
              <w:jc w:val="center"/>
              <w:rPr>
                <w:rFonts w:asciiTheme="minorHAnsi" w:hAnsiTheme="minorHAnsi" w:cstheme="minorHAnsi"/>
                <w:sz w:val="18"/>
                <w:szCs w:val="18"/>
              </w:rPr>
            </w:pPr>
            <w:r w:rsidRPr="008172FA">
              <w:rPr>
                <w:rFonts w:asciiTheme="minorHAnsi" w:hAnsiTheme="minorHAnsi" w:cstheme="minorHAnsi"/>
                <w:sz w:val="18"/>
                <w:szCs w:val="18"/>
              </w:rPr>
              <w:t>62,09 ton</w:t>
            </w:r>
          </w:p>
        </w:tc>
        <w:tc>
          <w:tcPr>
            <w:tcW w:w="1749" w:type="dxa"/>
            <w:vAlign w:val="center"/>
          </w:tcPr>
          <w:p w:rsidR="008172FA" w:rsidRPr="008172FA" w:rsidRDefault="008172FA" w:rsidP="00D623A9">
            <w:pPr>
              <w:rPr>
                <w:rFonts w:asciiTheme="minorHAnsi" w:hAnsiTheme="minorHAnsi" w:cstheme="minorHAnsi"/>
                <w:sz w:val="18"/>
                <w:szCs w:val="18"/>
              </w:rPr>
            </w:pPr>
            <w:r w:rsidRPr="008172FA">
              <w:rPr>
                <w:rFonts w:asciiTheme="minorHAnsi" w:hAnsiTheme="minorHAnsi" w:cstheme="minorHAnsi"/>
                <w:sz w:val="18"/>
                <w:szCs w:val="18"/>
              </w:rPr>
              <w:t>Kavanoz Kapağı</w:t>
            </w:r>
          </w:p>
        </w:tc>
        <w:tc>
          <w:tcPr>
            <w:tcW w:w="1553" w:type="dxa"/>
            <w:vAlign w:val="center"/>
          </w:tcPr>
          <w:p w:rsidR="008172FA" w:rsidRPr="008172FA" w:rsidRDefault="008172FA" w:rsidP="00D623A9">
            <w:pPr>
              <w:jc w:val="center"/>
              <w:rPr>
                <w:rFonts w:asciiTheme="minorHAnsi" w:hAnsiTheme="minorHAnsi" w:cstheme="minorHAnsi"/>
                <w:sz w:val="18"/>
                <w:szCs w:val="18"/>
              </w:rPr>
            </w:pPr>
            <w:r w:rsidRPr="008172FA">
              <w:rPr>
                <w:rFonts w:asciiTheme="minorHAnsi" w:hAnsiTheme="minorHAnsi" w:cstheme="minorHAnsi"/>
                <w:sz w:val="18"/>
                <w:szCs w:val="18"/>
              </w:rPr>
              <w:t>132300 adet</w:t>
            </w:r>
          </w:p>
        </w:tc>
      </w:tr>
      <w:tr w:rsidR="008172FA" w:rsidRPr="002143D0" w:rsidTr="009310F8">
        <w:trPr>
          <w:trHeight w:val="20"/>
          <w:jc w:val="center"/>
        </w:trPr>
        <w:tc>
          <w:tcPr>
            <w:tcW w:w="1949" w:type="dxa"/>
          </w:tcPr>
          <w:p w:rsidR="008172FA" w:rsidRPr="008172FA" w:rsidRDefault="008172FA" w:rsidP="00D623A9">
            <w:pPr>
              <w:rPr>
                <w:rFonts w:asciiTheme="minorHAnsi" w:hAnsiTheme="minorHAnsi" w:cstheme="minorHAnsi"/>
                <w:sz w:val="18"/>
                <w:szCs w:val="18"/>
              </w:rPr>
            </w:pPr>
            <w:r w:rsidRPr="008172FA">
              <w:rPr>
                <w:rFonts w:asciiTheme="minorHAnsi" w:hAnsiTheme="minorHAnsi" w:cstheme="minorHAnsi"/>
                <w:sz w:val="18"/>
                <w:szCs w:val="18"/>
              </w:rPr>
              <w:t>Konserve Mısır</w:t>
            </w:r>
          </w:p>
        </w:tc>
        <w:tc>
          <w:tcPr>
            <w:tcW w:w="1701" w:type="dxa"/>
            <w:vAlign w:val="center"/>
          </w:tcPr>
          <w:p w:rsidR="008172FA" w:rsidRPr="008172FA" w:rsidRDefault="008172FA" w:rsidP="00D623A9">
            <w:pPr>
              <w:jc w:val="center"/>
              <w:rPr>
                <w:rFonts w:asciiTheme="minorHAnsi" w:hAnsiTheme="minorHAnsi" w:cstheme="minorHAnsi"/>
                <w:sz w:val="18"/>
                <w:szCs w:val="18"/>
              </w:rPr>
            </w:pPr>
            <w:r w:rsidRPr="008172FA">
              <w:rPr>
                <w:rFonts w:asciiTheme="minorHAnsi" w:hAnsiTheme="minorHAnsi" w:cstheme="minorHAnsi"/>
                <w:sz w:val="18"/>
                <w:szCs w:val="18"/>
              </w:rPr>
              <w:t>35,64 ton</w:t>
            </w:r>
          </w:p>
        </w:tc>
        <w:tc>
          <w:tcPr>
            <w:tcW w:w="1749" w:type="dxa"/>
            <w:vAlign w:val="center"/>
          </w:tcPr>
          <w:p w:rsidR="008172FA" w:rsidRPr="008172FA" w:rsidRDefault="008172FA" w:rsidP="00D623A9">
            <w:pPr>
              <w:rPr>
                <w:rFonts w:asciiTheme="minorHAnsi" w:hAnsiTheme="minorHAnsi" w:cstheme="minorHAnsi"/>
                <w:sz w:val="18"/>
                <w:szCs w:val="18"/>
              </w:rPr>
            </w:pPr>
            <w:r w:rsidRPr="008172FA">
              <w:rPr>
                <w:rFonts w:asciiTheme="minorHAnsi" w:hAnsiTheme="minorHAnsi" w:cstheme="minorHAnsi"/>
                <w:sz w:val="18"/>
                <w:szCs w:val="18"/>
              </w:rPr>
              <w:t>Cam Kavanoz</w:t>
            </w:r>
          </w:p>
        </w:tc>
        <w:tc>
          <w:tcPr>
            <w:tcW w:w="1553" w:type="dxa"/>
            <w:vAlign w:val="center"/>
          </w:tcPr>
          <w:p w:rsidR="008172FA" w:rsidRPr="008172FA" w:rsidRDefault="008172FA" w:rsidP="00D623A9">
            <w:pPr>
              <w:jc w:val="center"/>
              <w:rPr>
                <w:rFonts w:asciiTheme="minorHAnsi" w:hAnsiTheme="minorHAnsi" w:cstheme="minorHAnsi"/>
                <w:sz w:val="18"/>
                <w:szCs w:val="18"/>
              </w:rPr>
            </w:pPr>
            <w:r w:rsidRPr="008172FA">
              <w:rPr>
                <w:rFonts w:asciiTheme="minorHAnsi" w:hAnsiTheme="minorHAnsi" w:cstheme="minorHAnsi"/>
                <w:sz w:val="18"/>
                <w:szCs w:val="18"/>
              </w:rPr>
              <w:t>418984 ad.</w:t>
            </w:r>
          </w:p>
        </w:tc>
      </w:tr>
      <w:tr w:rsidR="008172FA" w:rsidRPr="002143D0" w:rsidTr="009310F8">
        <w:trPr>
          <w:trHeight w:val="20"/>
          <w:jc w:val="center"/>
        </w:trPr>
        <w:tc>
          <w:tcPr>
            <w:tcW w:w="1949" w:type="dxa"/>
          </w:tcPr>
          <w:p w:rsidR="008172FA" w:rsidRPr="008172FA" w:rsidRDefault="008172FA" w:rsidP="00D623A9">
            <w:pPr>
              <w:rPr>
                <w:rFonts w:asciiTheme="minorHAnsi" w:hAnsiTheme="minorHAnsi" w:cstheme="minorHAnsi"/>
                <w:sz w:val="18"/>
                <w:szCs w:val="18"/>
              </w:rPr>
            </w:pPr>
            <w:r w:rsidRPr="008172FA">
              <w:rPr>
                <w:rFonts w:asciiTheme="minorHAnsi" w:hAnsiTheme="minorHAnsi" w:cstheme="minorHAnsi"/>
                <w:sz w:val="18"/>
                <w:szCs w:val="18"/>
              </w:rPr>
              <w:t>Sebze Tozu</w:t>
            </w:r>
          </w:p>
        </w:tc>
        <w:tc>
          <w:tcPr>
            <w:tcW w:w="1701" w:type="dxa"/>
            <w:vAlign w:val="center"/>
          </w:tcPr>
          <w:p w:rsidR="008172FA" w:rsidRPr="008172FA" w:rsidRDefault="008172FA" w:rsidP="00D623A9">
            <w:pPr>
              <w:jc w:val="center"/>
              <w:rPr>
                <w:rFonts w:asciiTheme="minorHAnsi" w:hAnsiTheme="minorHAnsi" w:cstheme="minorHAnsi"/>
                <w:sz w:val="18"/>
                <w:szCs w:val="18"/>
              </w:rPr>
            </w:pPr>
            <w:r w:rsidRPr="008172FA">
              <w:rPr>
                <w:rFonts w:asciiTheme="minorHAnsi" w:hAnsiTheme="minorHAnsi" w:cstheme="minorHAnsi"/>
                <w:sz w:val="18"/>
                <w:szCs w:val="18"/>
              </w:rPr>
              <w:t>20 ton</w:t>
            </w:r>
          </w:p>
        </w:tc>
        <w:tc>
          <w:tcPr>
            <w:tcW w:w="1749" w:type="dxa"/>
            <w:vAlign w:val="center"/>
          </w:tcPr>
          <w:p w:rsidR="008172FA" w:rsidRPr="008172FA" w:rsidRDefault="008172FA" w:rsidP="00D623A9">
            <w:pPr>
              <w:rPr>
                <w:rFonts w:asciiTheme="minorHAnsi" w:hAnsiTheme="minorHAnsi" w:cstheme="minorHAnsi"/>
                <w:sz w:val="18"/>
                <w:szCs w:val="18"/>
              </w:rPr>
            </w:pPr>
            <w:r w:rsidRPr="008172FA">
              <w:rPr>
                <w:rFonts w:asciiTheme="minorHAnsi" w:hAnsiTheme="minorHAnsi" w:cstheme="minorHAnsi"/>
                <w:sz w:val="18"/>
                <w:szCs w:val="18"/>
              </w:rPr>
              <w:t>Plastik Kap</w:t>
            </w:r>
          </w:p>
        </w:tc>
        <w:tc>
          <w:tcPr>
            <w:tcW w:w="1553" w:type="dxa"/>
            <w:vAlign w:val="center"/>
          </w:tcPr>
          <w:p w:rsidR="008172FA" w:rsidRPr="008172FA" w:rsidRDefault="008172FA" w:rsidP="00D623A9">
            <w:pPr>
              <w:jc w:val="center"/>
              <w:rPr>
                <w:rFonts w:asciiTheme="minorHAnsi" w:hAnsiTheme="minorHAnsi" w:cstheme="minorHAnsi"/>
                <w:sz w:val="18"/>
                <w:szCs w:val="18"/>
              </w:rPr>
            </w:pPr>
            <w:r w:rsidRPr="008172FA">
              <w:rPr>
                <w:rFonts w:asciiTheme="minorHAnsi" w:hAnsiTheme="minorHAnsi" w:cstheme="minorHAnsi"/>
                <w:sz w:val="18"/>
                <w:szCs w:val="18"/>
              </w:rPr>
              <w:t>340880 adet</w:t>
            </w:r>
          </w:p>
        </w:tc>
      </w:tr>
      <w:tr w:rsidR="008172FA" w:rsidRPr="002143D0" w:rsidTr="009310F8">
        <w:trPr>
          <w:trHeight w:val="20"/>
          <w:jc w:val="center"/>
        </w:trPr>
        <w:tc>
          <w:tcPr>
            <w:tcW w:w="1949" w:type="dxa"/>
          </w:tcPr>
          <w:p w:rsidR="008172FA" w:rsidRPr="008172FA" w:rsidRDefault="008172FA" w:rsidP="00D623A9">
            <w:pPr>
              <w:rPr>
                <w:rFonts w:asciiTheme="minorHAnsi" w:hAnsiTheme="minorHAnsi" w:cstheme="minorHAnsi"/>
                <w:b/>
                <w:sz w:val="18"/>
                <w:szCs w:val="18"/>
              </w:rPr>
            </w:pPr>
            <w:r w:rsidRPr="008172FA">
              <w:rPr>
                <w:rFonts w:asciiTheme="minorHAnsi" w:hAnsiTheme="minorHAnsi" w:cstheme="minorHAnsi"/>
                <w:b/>
                <w:sz w:val="18"/>
                <w:szCs w:val="18"/>
              </w:rPr>
              <w:t xml:space="preserve">TOPLAM </w:t>
            </w:r>
          </w:p>
        </w:tc>
        <w:tc>
          <w:tcPr>
            <w:tcW w:w="1701" w:type="dxa"/>
            <w:vAlign w:val="center"/>
          </w:tcPr>
          <w:p w:rsidR="008172FA" w:rsidRPr="008172FA" w:rsidRDefault="008172FA" w:rsidP="00D623A9">
            <w:pPr>
              <w:jc w:val="center"/>
              <w:rPr>
                <w:rFonts w:asciiTheme="minorHAnsi" w:hAnsiTheme="minorHAnsi" w:cstheme="minorHAnsi"/>
                <w:b/>
                <w:sz w:val="18"/>
                <w:szCs w:val="18"/>
              </w:rPr>
            </w:pPr>
            <w:r w:rsidRPr="008172FA">
              <w:rPr>
                <w:rFonts w:asciiTheme="minorHAnsi" w:hAnsiTheme="minorHAnsi" w:cstheme="minorHAnsi"/>
                <w:b/>
                <w:sz w:val="18"/>
                <w:szCs w:val="18"/>
              </w:rPr>
              <w:t>189,28 ton</w:t>
            </w:r>
          </w:p>
        </w:tc>
        <w:tc>
          <w:tcPr>
            <w:tcW w:w="1749" w:type="dxa"/>
            <w:vAlign w:val="center"/>
          </w:tcPr>
          <w:p w:rsidR="008172FA" w:rsidRPr="008172FA" w:rsidRDefault="008172FA" w:rsidP="00D623A9">
            <w:pPr>
              <w:rPr>
                <w:rFonts w:asciiTheme="minorHAnsi" w:hAnsiTheme="minorHAnsi" w:cstheme="minorHAnsi"/>
                <w:sz w:val="18"/>
                <w:szCs w:val="18"/>
              </w:rPr>
            </w:pPr>
            <w:r w:rsidRPr="008172FA">
              <w:rPr>
                <w:rFonts w:asciiTheme="minorHAnsi" w:hAnsiTheme="minorHAnsi" w:cstheme="minorHAnsi"/>
                <w:sz w:val="18"/>
                <w:szCs w:val="18"/>
              </w:rPr>
              <w:t>Plastik Kase</w:t>
            </w:r>
          </w:p>
        </w:tc>
        <w:tc>
          <w:tcPr>
            <w:tcW w:w="1553" w:type="dxa"/>
            <w:vAlign w:val="center"/>
          </w:tcPr>
          <w:p w:rsidR="008172FA" w:rsidRPr="008172FA" w:rsidRDefault="008172FA" w:rsidP="00D623A9">
            <w:pPr>
              <w:jc w:val="center"/>
              <w:rPr>
                <w:rFonts w:asciiTheme="minorHAnsi" w:hAnsiTheme="minorHAnsi" w:cstheme="minorHAnsi"/>
                <w:sz w:val="18"/>
                <w:szCs w:val="18"/>
              </w:rPr>
            </w:pPr>
            <w:r w:rsidRPr="008172FA">
              <w:rPr>
                <w:rFonts w:asciiTheme="minorHAnsi" w:hAnsiTheme="minorHAnsi" w:cstheme="minorHAnsi"/>
                <w:sz w:val="18"/>
                <w:szCs w:val="18"/>
              </w:rPr>
              <w:t>368424 adet</w:t>
            </w:r>
          </w:p>
        </w:tc>
      </w:tr>
    </w:tbl>
    <w:p w:rsidR="00184B0E" w:rsidRPr="002143D0" w:rsidRDefault="00184B0E" w:rsidP="00184B0E">
      <w:pPr>
        <w:rPr>
          <w:rFonts w:ascii="Calibri" w:hAnsi="Calibri"/>
          <w:sz w:val="22"/>
          <w:szCs w:val="22"/>
        </w:rPr>
      </w:pPr>
    </w:p>
    <w:p w:rsidR="008172FA" w:rsidRPr="008172FA" w:rsidRDefault="008172FA" w:rsidP="008172FA">
      <w:pPr>
        <w:keepNext/>
        <w:jc w:val="center"/>
        <w:outlineLvl w:val="4"/>
        <w:rPr>
          <w:rFonts w:asciiTheme="minorHAnsi" w:hAnsiTheme="minorHAnsi" w:cstheme="minorHAnsi"/>
          <w:b/>
          <w:sz w:val="22"/>
          <w:szCs w:val="22"/>
        </w:rPr>
      </w:pPr>
      <w:bookmarkStart w:id="935" w:name="_Toc525548212"/>
      <w:bookmarkStart w:id="936" w:name="_Toc411347624"/>
      <w:r w:rsidRPr="008172FA">
        <w:rPr>
          <w:rFonts w:asciiTheme="minorHAnsi" w:hAnsiTheme="minorHAnsi" w:cstheme="minorHAnsi"/>
          <w:b/>
          <w:sz w:val="22"/>
          <w:szCs w:val="22"/>
        </w:rPr>
        <w:t>Ürünlerin ithal edildiği ülkeler aşağıdaki verilmiştir.</w:t>
      </w:r>
      <w:bookmarkEnd w:id="935"/>
    </w:p>
    <w:p w:rsidR="008172FA" w:rsidRPr="005547A4" w:rsidRDefault="008172FA" w:rsidP="008172FA">
      <w:pPr>
        <w:pStyle w:val="ListeParagraf"/>
        <w:numPr>
          <w:ilvl w:val="0"/>
          <w:numId w:val="50"/>
        </w:numPr>
        <w:spacing w:after="0"/>
        <w:rPr>
          <w:rFonts w:asciiTheme="minorHAnsi" w:hAnsiTheme="minorHAnsi" w:cstheme="minorHAnsi"/>
        </w:rPr>
      </w:pPr>
      <w:r w:rsidRPr="005547A4">
        <w:rPr>
          <w:rFonts w:asciiTheme="minorHAnsi" w:hAnsiTheme="minorHAnsi" w:cstheme="minorHAnsi"/>
          <w:b/>
        </w:rPr>
        <w:t>Dondurulmuş Patates;</w:t>
      </w:r>
      <w:r w:rsidRPr="005547A4">
        <w:rPr>
          <w:rFonts w:asciiTheme="minorHAnsi" w:hAnsiTheme="minorHAnsi" w:cstheme="minorHAnsi"/>
        </w:rPr>
        <w:t xml:space="preserve"> Almanya </w:t>
      </w:r>
    </w:p>
    <w:p w:rsidR="008172FA" w:rsidRPr="005547A4" w:rsidRDefault="008172FA" w:rsidP="008172FA">
      <w:pPr>
        <w:pStyle w:val="ListeParagraf"/>
        <w:numPr>
          <w:ilvl w:val="0"/>
          <w:numId w:val="50"/>
        </w:numPr>
        <w:spacing w:after="0"/>
        <w:rPr>
          <w:rFonts w:asciiTheme="minorHAnsi" w:hAnsiTheme="minorHAnsi" w:cstheme="minorHAnsi"/>
        </w:rPr>
      </w:pPr>
      <w:r w:rsidRPr="005547A4">
        <w:rPr>
          <w:rFonts w:asciiTheme="minorHAnsi" w:hAnsiTheme="minorHAnsi" w:cstheme="minorHAnsi"/>
          <w:b/>
        </w:rPr>
        <w:t>Dondurulmuş Bezelye;</w:t>
      </w:r>
      <w:r w:rsidRPr="005547A4">
        <w:rPr>
          <w:rFonts w:asciiTheme="minorHAnsi" w:hAnsiTheme="minorHAnsi" w:cstheme="minorHAnsi"/>
        </w:rPr>
        <w:t xml:space="preserve"> Sırbistan </w:t>
      </w:r>
    </w:p>
    <w:p w:rsidR="008172FA" w:rsidRPr="005547A4" w:rsidRDefault="008172FA" w:rsidP="008172FA">
      <w:pPr>
        <w:pStyle w:val="ListeParagraf"/>
        <w:numPr>
          <w:ilvl w:val="0"/>
          <w:numId w:val="50"/>
        </w:numPr>
        <w:spacing w:after="0"/>
        <w:rPr>
          <w:rFonts w:asciiTheme="minorHAnsi" w:hAnsiTheme="minorHAnsi" w:cstheme="minorHAnsi"/>
        </w:rPr>
      </w:pPr>
      <w:r w:rsidRPr="005547A4">
        <w:rPr>
          <w:rFonts w:asciiTheme="minorHAnsi" w:hAnsiTheme="minorHAnsi" w:cstheme="minorHAnsi"/>
          <w:b/>
        </w:rPr>
        <w:t>Konserve Mısır</w:t>
      </w:r>
      <w:r w:rsidRPr="005547A4">
        <w:rPr>
          <w:rFonts w:asciiTheme="minorHAnsi" w:hAnsiTheme="minorHAnsi" w:cstheme="minorHAnsi"/>
        </w:rPr>
        <w:t>; İspanya ve Macaristan</w:t>
      </w:r>
    </w:p>
    <w:p w:rsidR="008172FA" w:rsidRPr="005547A4" w:rsidRDefault="008172FA" w:rsidP="008172FA">
      <w:pPr>
        <w:pStyle w:val="ListeParagraf"/>
        <w:numPr>
          <w:ilvl w:val="0"/>
          <w:numId w:val="50"/>
        </w:numPr>
        <w:spacing w:after="0"/>
        <w:rPr>
          <w:rFonts w:asciiTheme="minorHAnsi" w:hAnsiTheme="minorHAnsi" w:cstheme="minorHAnsi"/>
        </w:rPr>
      </w:pPr>
      <w:r w:rsidRPr="005547A4">
        <w:rPr>
          <w:rFonts w:asciiTheme="minorHAnsi" w:hAnsiTheme="minorHAnsi" w:cstheme="minorHAnsi"/>
          <w:b/>
        </w:rPr>
        <w:t>Sebze Tozu</w:t>
      </w:r>
      <w:r w:rsidRPr="005547A4">
        <w:rPr>
          <w:rFonts w:asciiTheme="minorHAnsi" w:hAnsiTheme="minorHAnsi" w:cstheme="minorHAnsi"/>
        </w:rPr>
        <w:t>; Avustralya</w:t>
      </w:r>
    </w:p>
    <w:p w:rsidR="008172FA" w:rsidRPr="005547A4" w:rsidRDefault="008172FA" w:rsidP="008172FA">
      <w:pPr>
        <w:pStyle w:val="ListeParagraf"/>
        <w:numPr>
          <w:ilvl w:val="0"/>
          <w:numId w:val="50"/>
        </w:numPr>
        <w:spacing w:after="0"/>
        <w:rPr>
          <w:rFonts w:asciiTheme="minorHAnsi" w:hAnsiTheme="minorHAnsi" w:cstheme="minorHAnsi"/>
        </w:rPr>
      </w:pPr>
      <w:r w:rsidRPr="005547A4">
        <w:rPr>
          <w:rFonts w:asciiTheme="minorHAnsi" w:hAnsiTheme="minorHAnsi" w:cstheme="minorHAnsi"/>
          <w:b/>
        </w:rPr>
        <w:t xml:space="preserve">Plastik Kase; </w:t>
      </w:r>
      <w:r w:rsidRPr="005547A4">
        <w:rPr>
          <w:rFonts w:asciiTheme="minorHAnsi" w:hAnsiTheme="minorHAnsi" w:cstheme="minorHAnsi"/>
        </w:rPr>
        <w:t>ABD</w:t>
      </w:r>
    </w:p>
    <w:p w:rsidR="008172FA" w:rsidRPr="005547A4" w:rsidRDefault="008172FA" w:rsidP="008172FA">
      <w:pPr>
        <w:pStyle w:val="ListeParagraf"/>
        <w:numPr>
          <w:ilvl w:val="0"/>
          <w:numId w:val="50"/>
        </w:numPr>
        <w:spacing w:after="0"/>
        <w:rPr>
          <w:rFonts w:asciiTheme="minorHAnsi" w:hAnsiTheme="minorHAnsi" w:cstheme="minorHAnsi"/>
        </w:rPr>
      </w:pPr>
      <w:r w:rsidRPr="005547A4">
        <w:rPr>
          <w:rFonts w:asciiTheme="minorHAnsi" w:hAnsiTheme="minorHAnsi" w:cstheme="minorHAnsi"/>
          <w:b/>
        </w:rPr>
        <w:t>Balık Torbası;</w:t>
      </w:r>
      <w:r w:rsidRPr="005547A4">
        <w:rPr>
          <w:rFonts w:asciiTheme="minorHAnsi" w:hAnsiTheme="minorHAnsi" w:cstheme="minorHAnsi"/>
        </w:rPr>
        <w:t xml:space="preserve"> G.Kore</w:t>
      </w:r>
    </w:p>
    <w:p w:rsidR="008172FA" w:rsidRPr="005547A4" w:rsidRDefault="008172FA" w:rsidP="008172FA">
      <w:pPr>
        <w:pStyle w:val="ListeParagraf"/>
        <w:numPr>
          <w:ilvl w:val="0"/>
          <w:numId w:val="50"/>
        </w:numPr>
        <w:spacing w:after="0"/>
        <w:rPr>
          <w:rFonts w:asciiTheme="minorHAnsi" w:hAnsiTheme="minorHAnsi" w:cstheme="minorHAnsi"/>
        </w:rPr>
      </w:pPr>
      <w:r w:rsidRPr="005547A4">
        <w:rPr>
          <w:rFonts w:asciiTheme="minorHAnsi" w:hAnsiTheme="minorHAnsi" w:cstheme="minorHAnsi"/>
          <w:b/>
        </w:rPr>
        <w:t>Kavanoz Kapağı, Cam Kavanoz;</w:t>
      </w:r>
      <w:r w:rsidRPr="005547A4">
        <w:rPr>
          <w:rFonts w:asciiTheme="minorHAnsi" w:hAnsiTheme="minorHAnsi" w:cstheme="minorHAnsi"/>
        </w:rPr>
        <w:t xml:space="preserve"> İtalya, Yunanistan</w:t>
      </w:r>
    </w:p>
    <w:p w:rsidR="008172FA" w:rsidRDefault="008172FA" w:rsidP="006E6066"/>
    <w:p w:rsidR="006E6066" w:rsidRDefault="006E6066" w:rsidP="006E6066"/>
    <w:p w:rsidR="00184B0E" w:rsidRPr="002143D0" w:rsidRDefault="00184B0E" w:rsidP="002143D0">
      <w:pPr>
        <w:pStyle w:val="Balk3"/>
        <w:spacing w:before="120" w:after="0"/>
        <w:rPr>
          <w:szCs w:val="22"/>
        </w:rPr>
      </w:pPr>
      <w:bookmarkStart w:id="937" w:name="_Toc525548213"/>
      <w:r w:rsidRPr="002143D0">
        <w:rPr>
          <w:szCs w:val="22"/>
        </w:rPr>
        <w:lastRenderedPageBreak/>
        <w:t>4.8.2. Yem Kontrol Hizmetleri</w:t>
      </w:r>
      <w:bookmarkEnd w:id="936"/>
      <w:bookmarkEnd w:id="937"/>
    </w:p>
    <w:p w:rsidR="00184B0E" w:rsidRPr="002143D0" w:rsidRDefault="00184B0E" w:rsidP="00184B0E">
      <w:pPr>
        <w:spacing w:line="276" w:lineRule="auto"/>
        <w:rPr>
          <w:rFonts w:asciiTheme="minorHAnsi" w:hAnsiTheme="minorHAnsi"/>
          <w:sz w:val="22"/>
          <w:szCs w:val="22"/>
        </w:rPr>
      </w:pPr>
      <w:r w:rsidRPr="002143D0">
        <w:rPr>
          <w:rFonts w:ascii="Calibri" w:hAnsi="Calibri"/>
          <w:sz w:val="22"/>
          <w:szCs w:val="22"/>
        </w:rPr>
        <w:tab/>
      </w:r>
      <w:r w:rsidRPr="002143D0">
        <w:rPr>
          <w:rFonts w:asciiTheme="minorHAnsi" w:hAnsiTheme="minorHAnsi"/>
          <w:bCs/>
          <w:sz w:val="22"/>
          <w:szCs w:val="22"/>
        </w:rPr>
        <w:t>5996</w:t>
      </w:r>
      <w:r w:rsidRPr="002143D0">
        <w:rPr>
          <w:rFonts w:asciiTheme="minorHAnsi" w:hAnsiTheme="minorHAnsi"/>
          <w:sz w:val="22"/>
          <w:szCs w:val="22"/>
        </w:rPr>
        <w:t xml:space="preserve"> Sayılı Veteriner Hizmetleri, Bitki Sağlığı, Gıda ve Yem Kanununa göre yapılan Kontrol Hizmetleri aşağıdaki Tabloda verilmiştir.</w:t>
      </w:r>
    </w:p>
    <w:p w:rsidR="00875763" w:rsidRPr="002143D0" w:rsidRDefault="00875763" w:rsidP="00184B0E">
      <w:pPr>
        <w:tabs>
          <w:tab w:val="left" w:pos="645"/>
        </w:tabs>
        <w:rPr>
          <w:rFonts w:ascii="Calibri" w:hAnsi="Calibri"/>
          <w:sz w:val="22"/>
          <w:szCs w:val="22"/>
        </w:rPr>
      </w:pPr>
    </w:p>
    <w:tbl>
      <w:tblPr>
        <w:tblW w:w="8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7"/>
        <w:gridCol w:w="900"/>
        <w:gridCol w:w="1620"/>
        <w:gridCol w:w="2040"/>
        <w:gridCol w:w="2111"/>
      </w:tblGrid>
      <w:tr w:rsidR="002143D0" w:rsidRPr="002143D0" w:rsidTr="0082168C">
        <w:trPr>
          <w:jc w:val="center"/>
        </w:trPr>
        <w:tc>
          <w:tcPr>
            <w:tcW w:w="1437" w:type="dxa"/>
            <w:shd w:val="clear" w:color="auto" w:fill="FBD4B4"/>
            <w:vAlign w:val="center"/>
          </w:tcPr>
          <w:p w:rsidR="00875763" w:rsidRPr="002143D0" w:rsidRDefault="00875763" w:rsidP="0082168C">
            <w:pPr>
              <w:jc w:val="center"/>
              <w:rPr>
                <w:rFonts w:asciiTheme="minorHAnsi" w:hAnsiTheme="minorHAnsi"/>
                <w:b/>
                <w:sz w:val="18"/>
                <w:szCs w:val="18"/>
              </w:rPr>
            </w:pPr>
            <w:r w:rsidRPr="002143D0">
              <w:rPr>
                <w:rFonts w:asciiTheme="minorHAnsi" w:hAnsiTheme="minorHAnsi"/>
                <w:b/>
                <w:sz w:val="18"/>
                <w:szCs w:val="18"/>
              </w:rPr>
              <w:t>Sektör</w:t>
            </w:r>
          </w:p>
        </w:tc>
        <w:tc>
          <w:tcPr>
            <w:tcW w:w="900" w:type="dxa"/>
            <w:shd w:val="clear" w:color="auto" w:fill="FBD4B4"/>
            <w:vAlign w:val="center"/>
          </w:tcPr>
          <w:p w:rsidR="00875763" w:rsidRPr="002143D0" w:rsidRDefault="00875763" w:rsidP="0082168C">
            <w:pPr>
              <w:jc w:val="center"/>
              <w:rPr>
                <w:rFonts w:asciiTheme="minorHAnsi" w:hAnsiTheme="minorHAnsi"/>
                <w:b/>
                <w:sz w:val="18"/>
                <w:szCs w:val="18"/>
              </w:rPr>
            </w:pPr>
            <w:r w:rsidRPr="002143D0">
              <w:rPr>
                <w:rFonts w:asciiTheme="minorHAnsi" w:hAnsiTheme="minorHAnsi"/>
                <w:b/>
                <w:sz w:val="18"/>
                <w:szCs w:val="18"/>
              </w:rPr>
              <w:t>Sayısı (Adet)</w:t>
            </w:r>
          </w:p>
        </w:tc>
        <w:tc>
          <w:tcPr>
            <w:tcW w:w="1620" w:type="dxa"/>
            <w:shd w:val="clear" w:color="auto" w:fill="FBD4B4"/>
            <w:vAlign w:val="center"/>
          </w:tcPr>
          <w:p w:rsidR="00875763" w:rsidRPr="002143D0" w:rsidRDefault="00875763" w:rsidP="0082168C">
            <w:pPr>
              <w:jc w:val="center"/>
              <w:rPr>
                <w:rFonts w:asciiTheme="minorHAnsi" w:hAnsiTheme="minorHAnsi"/>
                <w:b/>
                <w:sz w:val="18"/>
                <w:szCs w:val="18"/>
              </w:rPr>
            </w:pPr>
            <w:r w:rsidRPr="002143D0">
              <w:rPr>
                <w:rFonts w:asciiTheme="minorHAnsi" w:hAnsiTheme="minorHAnsi"/>
                <w:b/>
                <w:sz w:val="18"/>
                <w:szCs w:val="18"/>
              </w:rPr>
              <w:t>Yapılan Kontrol Sayısı</w:t>
            </w:r>
          </w:p>
        </w:tc>
        <w:tc>
          <w:tcPr>
            <w:tcW w:w="2040" w:type="dxa"/>
            <w:shd w:val="clear" w:color="auto" w:fill="FBD4B4"/>
            <w:vAlign w:val="center"/>
          </w:tcPr>
          <w:p w:rsidR="00875763" w:rsidRPr="002143D0" w:rsidRDefault="00875763" w:rsidP="0082168C">
            <w:pPr>
              <w:jc w:val="center"/>
              <w:rPr>
                <w:rFonts w:asciiTheme="minorHAnsi" w:hAnsiTheme="minorHAnsi"/>
                <w:b/>
                <w:sz w:val="18"/>
                <w:szCs w:val="18"/>
              </w:rPr>
            </w:pPr>
            <w:r w:rsidRPr="002143D0">
              <w:rPr>
                <w:rFonts w:asciiTheme="minorHAnsi" w:hAnsiTheme="minorHAnsi"/>
                <w:b/>
                <w:sz w:val="18"/>
                <w:szCs w:val="18"/>
              </w:rPr>
              <w:t>Alınan Numune Sayısı</w:t>
            </w:r>
          </w:p>
          <w:p w:rsidR="00875763" w:rsidRPr="002143D0" w:rsidRDefault="00875763" w:rsidP="0082168C">
            <w:pPr>
              <w:jc w:val="center"/>
              <w:rPr>
                <w:rFonts w:asciiTheme="minorHAnsi" w:hAnsiTheme="minorHAnsi"/>
                <w:b/>
                <w:sz w:val="18"/>
                <w:szCs w:val="18"/>
              </w:rPr>
            </w:pPr>
            <w:r w:rsidRPr="002143D0">
              <w:rPr>
                <w:rFonts w:asciiTheme="minorHAnsi" w:hAnsiTheme="minorHAnsi"/>
                <w:b/>
                <w:sz w:val="18"/>
                <w:szCs w:val="18"/>
              </w:rPr>
              <w:t>(Adet)</w:t>
            </w:r>
          </w:p>
        </w:tc>
        <w:tc>
          <w:tcPr>
            <w:tcW w:w="2111" w:type="dxa"/>
            <w:shd w:val="clear" w:color="auto" w:fill="FBD4B4"/>
            <w:vAlign w:val="center"/>
          </w:tcPr>
          <w:p w:rsidR="00875763" w:rsidRPr="002143D0" w:rsidRDefault="00875763" w:rsidP="0082168C">
            <w:pPr>
              <w:jc w:val="center"/>
              <w:rPr>
                <w:rFonts w:asciiTheme="minorHAnsi" w:hAnsiTheme="minorHAnsi"/>
                <w:b/>
                <w:sz w:val="18"/>
                <w:szCs w:val="18"/>
              </w:rPr>
            </w:pPr>
            <w:r w:rsidRPr="002143D0">
              <w:rPr>
                <w:rFonts w:asciiTheme="minorHAnsi" w:hAnsiTheme="minorHAnsi"/>
                <w:b/>
                <w:sz w:val="18"/>
                <w:szCs w:val="18"/>
              </w:rPr>
              <w:t>Yapılan Cezai İşlem Sayısı (Adet)</w:t>
            </w:r>
          </w:p>
        </w:tc>
      </w:tr>
      <w:tr w:rsidR="008172FA" w:rsidRPr="002143D0" w:rsidTr="0082168C">
        <w:trPr>
          <w:jc w:val="center"/>
        </w:trPr>
        <w:tc>
          <w:tcPr>
            <w:tcW w:w="1437" w:type="dxa"/>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Yem Fabrikası</w:t>
            </w:r>
          </w:p>
        </w:tc>
        <w:tc>
          <w:tcPr>
            <w:tcW w:w="900" w:type="dxa"/>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 xml:space="preserve">      4</w:t>
            </w:r>
          </w:p>
        </w:tc>
        <w:tc>
          <w:tcPr>
            <w:tcW w:w="162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15</w:t>
            </w:r>
          </w:p>
        </w:tc>
        <w:tc>
          <w:tcPr>
            <w:tcW w:w="204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55</w:t>
            </w:r>
          </w:p>
        </w:tc>
        <w:tc>
          <w:tcPr>
            <w:tcW w:w="2111"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3</w:t>
            </w:r>
          </w:p>
        </w:tc>
      </w:tr>
      <w:tr w:rsidR="008172FA" w:rsidRPr="002143D0" w:rsidTr="0082168C">
        <w:trPr>
          <w:jc w:val="center"/>
        </w:trPr>
        <w:tc>
          <w:tcPr>
            <w:tcW w:w="1437" w:type="dxa"/>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Kendi Yemini Yapan İşletme</w:t>
            </w:r>
          </w:p>
        </w:tc>
        <w:tc>
          <w:tcPr>
            <w:tcW w:w="90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5</w:t>
            </w:r>
          </w:p>
        </w:tc>
        <w:tc>
          <w:tcPr>
            <w:tcW w:w="162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15</w:t>
            </w:r>
          </w:p>
        </w:tc>
        <w:tc>
          <w:tcPr>
            <w:tcW w:w="204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3</w:t>
            </w:r>
          </w:p>
        </w:tc>
        <w:tc>
          <w:tcPr>
            <w:tcW w:w="2111"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w:t>
            </w:r>
          </w:p>
        </w:tc>
      </w:tr>
      <w:tr w:rsidR="008172FA" w:rsidRPr="002143D0" w:rsidTr="0082168C">
        <w:trPr>
          <w:jc w:val="center"/>
        </w:trPr>
        <w:tc>
          <w:tcPr>
            <w:tcW w:w="1437" w:type="dxa"/>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Kedi Köpek M.</w:t>
            </w:r>
          </w:p>
        </w:tc>
        <w:tc>
          <w:tcPr>
            <w:tcW w:w="90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1</w:t>
            </w:r>
          </w:p>
        </w:tc>
        <w:tc>
          <w:tcPr>
            <w:tcW w:w="162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2</w:t>
            </w:r>
          </w:p>
        </w:tc>
        <w:tc>
          <w:tcPr>
            <w:tcW w:w="204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w:t>
            </w:r>
          </w:p>
        </w:tc>
        <w:tc>
          <w:tcPr>
            <w:tcW w:w="2111"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w:t>
            </w:r>
          </w:p>
        </w:tc>
      </w:tr>
      <w:tr w:rsidR="008172FA" w:rsidRPr="002143D0" w:rsidTr="0082168C">
        <w:trPr>
          <w:jc w:val="center"/>
        </w:trPr>
        <w:tc>
          <w:tcPr>
            <w:tcW w:w="1437" w:type="dxa"/>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Yem Bayii</w:t>
            </w:r>
          </w:p>
        </w:tc>
        <w:tc>
          <w:tcPr>
            <w:tcW w:w="90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255</w:t>
            </w:r>
          </w:p>
        </w:tc>
        <w:tc>
          <w:tcPr>
            <w:tcW w:w="162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292</w:t>
            </w:r>
          </w:p>
        </w:tc>
        <w:tc>
          <w:tcPr>
            <w:tcW w:w="204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46</w:t>
            </w:r>
          </w:p>
        </w:tc>
        <w:tc>
          <w:tcPr>
            <w:tcW w:w="2111"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w:t>
            </w:r>
          </w:p>
        </w:tc>
      </w:tr>
      <w:tr w:rsidR="008172FA" w:rsidRPr="002143D0" w:rsidTr="0082168C">
        <w:trPr>
          <w:jc w:val="center"/>
        </w:trPr>
        <w:tc>
          <w:tcPr>
            <w:tcW w:w="1437" w:type="dxa"/>
            <w:vAlign w:val="center"/>
          </w:tcPr>
          <w:p w:rsidR="008172FA" w:rsidRPr="008172FA" w:rsidRDefault="008172FA" w:rsidP="00D623A9">
            <w:pPr>
              <w:rPr>
                <w:rFonts w:asciiTheme="minorHAnsi" w:hAnsiTheme="minorHAnsi" w:cstheme="minorHAnsi"/>
                <w:b/>
                <w:sz w:val="16"/>
                <w:szCs w:val="16"/>
              </w:rPr>
            </w:pPr>
            <w:r w:rsidRPr="008172FA">
              <w:rPr>
                <w:rFonts w:asciiTheme="minorHAnsi" w:hAnsiTheme="minorHAnsi" w:cstheme="minorHAnsi"/>
                <w:b/>
                <w:sz w:val="16"/>
                <w:szCs w:val="16"/>
              </w:rPr>
              <w:t>Rendering</w:t>
            </w:r>
          </w:p>
        </w:tc>
        <w:tc>
          <w:tcPr>
            <w:tcW w:w="90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1</w:t>
            </w:r>
          </w:p>
        </w:tc>
        <w:tc>
          <w:tcPr>
            <w:tcW w:w="162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1</w:t>
            </w:r>
          </w:p>
        </w:tc>
        <w:tc>
          <w:tcPr>
            <w:tcW w:w="204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1</w:t>
            </w:r>
          </w:p>
        </w:tc>
        <w:tc>
          <w:tcPr>
            <w:tcW w:w="2111" w:type="dxa"/>
            <w:vAlign w:val="center"/>
          </w:tcPr>
          <w:p w:rsidR="008172FA" w:rsidRPr="008172FA" w:rsidRDefault="008172FA" w:rsidP="00D623A9">
            <w:pPr>
              <w:jc w:val="center"/>
              <w:rPr>
                <w:rFonts w:asciiTheme="minorHAnsi" w:hAnsiTheme="minorHAnsi" w:cstheme="minorHAnsi"/>
                <w:sz w:val="16"/>
                <w:szCs w:val="16"/>
              </w:rPr>
            </w:pPr>
          </w:p>
        </w:tc>
      </w:tr>
      <w:tr w:rsidR="008172FA" w:rsidRPr="002143D0" w:rsidTr="0082168C">
        <w:trPr>
          <w:jc w:val="center"/>
        </w:trPr>
        <w:tc>
          <w:tcPr>
            <w:tcW w:w="1437" w:type="dxa"/>
            <w:shd w:val="clear" w:color="auto" w:fill="FBD4B4" w:themeFill="accent6" w:themeFillTint="66"/>
            <w:vAlign w:val="center"/>
          </w:tcPr>
          <w:p w:rsidR="008172FA" w:rsidRPr="008172FA" w:rsidRDefault="008172FA" w:rsidP="008172FA">
            <w:pPr>
              <w:jc w:val="right"/>
              <w:rPr>
                <w:rFonts w:asciiTheme="minorHAnsi" w:hAnsiTheme="minorHAnsi" w:cstheme="minorHAnsi"/>
                <w:b/>
                <w:sz w:val="16"/>
                <w:szCs w:val="16"/>
              </w:rPr>
            </w:pPr>
            <w:r w:rsidRPr="008172FA">
              <w:rPr>
                <w:rFonts w:asciiTheme="minorHAnsi" w:hAnsiTheme="minorHAnsi" w:cstheme="minorHAnsi"/>
                <w:b/>
                <w:sz w:val="16"/>
                <w:szCs w:val="16"/>
              </w:rPr>
              <w:t>Toplam</w:t>
            </w:r>
          </w:p>
        </w:tc>
        <w:tc>
          <w:tcPr>
            <w:tcW w:w="900" w:type="dxa"/>
            <w:vAlign w:val="center"/>
          </w:tcPr>
          <w:p w:rsidR="008172FA" w:rsidRPr="008172FA" w:rsidRDefault="008172FA" w:rsidP="00D623A9">
            <w:pPr>
              <w:jc w:val="center"/>
              <w:rPr>
                <w:rFonts w:asciiTheme="minorHAnsi" w:hAnsiTheme="minorHAnsi" w:cstheme="minorHAnsi"/>
                <w:b/>
                <w:sz w:val="16"/>
                <w:szCs w:val="16"/>
              </w:rPr>
            </w:pPr>
            <w:r w:rsidRPr="008172FA">
              <w:rPr>
                <w:rFonts w:asciiTheme="minorHAnsi" w:hAnsiTheme="minorHAnsi" w:cstheme="minorHAnsi"/>
                <w:b/>
                <w:sz w:val="16"/>
                <w:szCs w:val="16"/>
              </w:rPr>
              <w:t>266</w:t>
            </w:r>
          </w:p>
        </w:tc>
        <w:tc>
          <w:tcPr>
            <w:tcW w:w="1620" w:type="dxa"/>
            <w:vAlign w:val="center"/>
          </w:tcPr>
          <w:p w:rsidR="008172FA" w:rsidRPr="008172FA" w:rsidRDefault="008172FA" w:rsidP="00D623A9">
            <w:pPr>
              <w:jc w:val="center"/>
              <w:rPr>
                <w:rFonts w:asciiTheme="minorHAnsi" w:hAnsiTheme="minorHAnsi" w:cstheme="minorHAnsi"/>
                <w:b/>
                <w:sz w:val="16"/>
                <w:szCs w:val="16"/>
              </w:rPr>
            </w:pPr>
            <w:r w:rsidRPr="008172FA">
              <w:rPr>
                <w:rFonts w:asciiTheme="minorHAnsi" w:hAnsiTheme="minorHAnsi" w:cstheme="minorHAnsi"/>
                <w:b/>
                <w:sz w:val="16"/>
                <w:szCs w:val="16"/>
              </w:rPr>
              <w:t>325</w:t>
            </w:r>
          </w:p>
        </w:tc>
        <w:tc>
          <w:tcPr>
            <w:tcW w:w="2040" w:type="dxa"/>
            <w:vAlign w:val="center"/>
          </w:tcPr>
          <w:p w:rsidR="008172FA" w:rsidRPr="008172FA" w:rsidRDefault="008172FA" w:rsidP="00D623A9">
            <w:pPr>
              <w:jc w:val="center"/>
              <w:rPr>
                <w:rFonts w:asciiTheme="minorHAnsi" w:hAnsiTheme="minorHAnsi" w:cstheme="minorHAnsi"/>
                <w:b/>
                <w:sz w:val="16"/>
                <w:szCs w:val="16"/>
              </w:rPr>
            </w:pPr>
            <w:r w:rsidRPr="008172FA">
              <w:rPr>
                <w:rFonts w:asciiTheme="minorHAnsi" w:hAnsiTheme="minorHAnsi" w:cstheme="minorHAnsi"/>
                <w:b/>
                <w:sz w:val="16"/>
                <w:szCs w:val="16"/>
              </w:rPr>
              <w:t>105</w:t>
            </w:r>
          </w:p>
        </w:tc>
        <w:tc>
          <w:tcPr>
            <w:tcW w:w="2111" w:type="dxa"/>
            <w:vAlign w:val="center"/>
          </w:tcPr>
          <w:p w:rsidR="008172FA" w:rsidRPr="008172FA" w:rsidRDefault="008172FA" w:rsidP="00D623A9">
            <w:pPr>
              <w:jc w:val="center"/>
              <w:rPr>
                <w:rFonts w:asciiTheme="minorHAnsi" w:hAnsiTheme="minorHAnsi" w:cstheme="minorHAnsi"/>
                <w:b/>
                <w:sz w:val="16"/>
                <w:szCs w:val="16"/>
              </w:rPr>
            </w:pPr>
            <w:r w:rsidRPr="008172FA">
              <w:rPr>
                <w:rFonts w:asciiTheme="minorHAnsi" w:hAnsiTheme="minorHAnsi" w:cstheme="minorHAnsi"/>
                <w:b/>
                <w:sz w:val="16"/>
                <w:szCs w:val="16"/>
              </w:rPr>
              <w:t>3</w:t>
            </w:r>
          </w:p>
        </w:tc>
      </w:tr>
    </w:tbl>
    <w:p w:rsidR="008172FA" w:rsidRDefault="008172FA" w:rsidP="008172FA">
      <w:pPr>
        <w:spacing w:line="276" w:lineRule="auto"/>
        <w:ind w:firstLine="708"/>
        <w:rPr>
          <w:rFonts w:asciiTheme="minorHAnsi" w:hAnsiTheme="minorHAnsi"/>
          <w:sz w:val="22"/>
          <w:szCs w:val="22"/>
        </w:rPr>
      </w:pPr>
    </w:p>
    <w:p w:rsidR="008172FA" w:rsidRPr="005547A4" w:rsidRDefault="008172FA" w:rsidP="008172FA">
      <w:pPr>
        <w:ind w:firstLine="708"/>
        <w:rPr>
          <w:rFonts w:asciiTheme="minorHAnsi" w:hAnsiTheme="minorHAnsi" w:cstheme="minorHAnsi"/>
          <w:sz w:val="22"/>
          <w:szCs w:val="22"/>
        </w:rPr>
      </w:pPr>
      <w:r w:rsidRPr="005547A4">
        <w:rPr>
          <w:rFonts w:asciiTheme="minorHAnsi" w:hAnsiTheme="minorHAnsi" w:cstheme="minorHAnsi"/>
          <w:sz w:val="22"/>
          <w:szCs w:val="22"/>
        </w:rPr>
        <w:t xml:space="preserve">İlimizde </w:t>
      </w:r>
      <w:r w:rsidRPr="005547A4">
        <w:rPr>
          <w:rFonts w:asciiTheme="minorHAnsi" w:hAnsiTheme="minorHAnsi" w:cstheme="minorHAnsi"/>
          <w:b/>
          <w:sz w:val="22"/>
          <w:szCs w:val="22"/>
        </w:rPr>
        <w:t>255 yem bayisi</w:t>
      </w:r>
      <w:r w:rsidRPr="005547A4">
        <w:rPr>
          <w:rFonts w:asciiTheme="minorHAnsi" w:hAnsiTheme="minorHAnsi" w:cstheme="minorHAnsi"/>
          <w:sz w:val="22"/>
          <w:szCs w:val="22"/>
        </w:rPr>
        <w:t xml:space="preserve"> ve </w:t>
      </w:r>
      <w:r w:rsidRPr="005547A4">
        <w:rPr>
          <w:rFonts w:asciiTheme="minorHAnsi" w:hAnsiTheme="minorHAnsi" w:cstheme="minorHAnsi"/>
          <w:b/>
          <w:sz w:val="22"/>
          <w:szCs w:val="22"/>
        </w:rPr>
        <w:t xml:space="preserve">4 </w:t>
      </w:r>
      <w:r w:rsidRPr="005547A4">
        <w:rPr>
          <w:rFonts w:asciiTheme="minorHAnsi" w:hAnsiTheme="minorHAnsi" w:cstheme="minorHAnsi"/>
          <w:sz w:val="22"/>
          <w:szCs w:val="22"/>
        </w:rPr>
        <w:t xml:space="preserve">adet </w:t>
      </w:r>
      <w:r w:rsidRPr="005547A4">
        <w:rPr>
          <w:rFonts w:asciiTheme="minorHAnsi" w:hAnsiTheme="minorHAnsi" w:cstheme="minorHAnsi"/>
          <w:b/>
          <w:sz w:val="22"/>
          <w:szCs w:val="22"/>
        </w:rPr>
        <w:t>yem fabrikası</w:t>
      </w:r>
      <w:r w:rsidRPr="005547A4">
        <w:rPr>
          <w:rFonts w:asciiTheme="minorHAnsi" w:hAnsiTheme="minorHAnsi" w:cstheme="minorHAnsi"/>
          <w:sz w:val="22"/>
          <w:szCs w:val="22"/>
        </w:rPr>
        <w:t xml:space="preserve">,  </w:t>
      </w:r>
      <w:r w:rsidRPr="005547A4">
        <w:rPr>
          <w:rFonts w:asciiTheme="minorHAnsi" w:hAnsiTheme="minorHAnsi" w:cstheme="minorHAnsi"/>
          <w:b/>
          <w:sz w:val="22"/>
          <w:szCs w:val="22"/>
        </w:rPr>
        <w:t>5</w:t>
      </w:r>
      <w:r w:rsidRPr="005547A4">
        <w:rPr>
          <w:rFonts w:asciiTheme="minorHAnsi" w:hAnsiTheme="minorHAnsi" w:cstheme="minorHAnsi"/>
          <w:sz w:val="22"/>
          <w:szCs w:val="22"/>
        </w:rPr>
        <w:t xml:space="preserve"> adet </w:t>
      </w:r>
      <w:r w:rsidRPr="005547A4">
        <w:rPr>
          <w:rFonts w:asciiTheme="minorHAnsi" w:hAnsiTheme="minorHAnsi" w:cstheme="minorHAnsi"/>
          <w:b/>
          <w:sz w:val="22"/>
          <w:szCs w:val="22"/>
        </w:rPr>
        <w:t>kendi yemini yapan işletme</w:t>
      </w:r>
      <w:r w:rsidRPr="005547A4">
        <w:rPr>
          <w:rFonts w:asciiTheme="minorHAnsi" w:hAnsiTheme="minorHAnsi" w:cstheme="minorHAnsi"/>
          <w:sz w:val="22"/>
          <w:szCs w:val="22"/>
        </w:rPr>
        <w:t xml:space="preserve">, </w:t>
      </w:r>
      <w:r w:rsidRPr="005547A4">
        <w:rPr>
          <w:rFonts w:asciiTheme="minorHAnsi" w:hAnsiTheme="minorHAnsi" w:cstheme="minorHAnsi"/>
          <w:b/>
          <w:sz w:val="22"/>
          <w:szCs w:val="22"/>
        </w:rPr>
        <w:t>1</w:t>
      </w:r>
      <w:r w:rsidRPr="005547A4">
        <w:rPr>
          <w:rFonts w:asciiTheme="minorHAnsi" w:hAnsiTheme="minorHAnsi" w:cstheme="minorHAnsi"/>
          <w:sz w:val="22"/>
          <w:szCs w:val="22"/>
        </w:rPr>
        <w:t xml:space="preserve"> adet de </w:t>
      </w:r>
      <w:r w:rsidRPr="005547A4">
        <w:rPr>
          <w:rFonts w:asciiTheme="minorHAnsi" w:hAnsiTheme="minorHAnsi" w:cstheme="minorHAnsi"/>
          <w:b/>
          <w:sz w:val="22"/>
          <w:szCs w:val="22"/>
        </w:rPr>
        <w:t>kedi-köpek maması</w:t>
      </w:r>
      <w:r w:rsidRPr="005547A4">
        <w:rPr>
          <w:rFonts w:asciiTheme="minorHAnsi" w:hAnsiTheme="minorHAnsi" w:cstheme="minorHAnsi"/>
          <w:sz w:val="22"/>
          <w:szCs w:val="22"/>
        </w:rPr>
        <w:t xml:space="preserve"> yapan işletme ve </w:t>
      </w:r>
      <w:r w:rsidRPr="005547A4">
        <w:rPr>
          <w:rFonts w:asciiTheme="minorHAnsi" w:hAnsiTheme="minorHAnsi" w:cstheme="minorHAnsi"/>
          <w:b/>
          <w:sz w:val="22"/>
          <w:szCs w:val="22"/>
        </w:rPr>
        <w:t>1</w:t>
      </w:r>
      <w:r w:rsidRPr="005547A4">
        <w:rPr>
          <w:rFonts w:asciiTheme="minorHAnsi" w:hAnsiTheme="minorHAnsi" w:cstheme="minorHAnsi"/>
          <w:sz w:val="22"/>
          <w:szCs w:val="22"/>
        </w:rPr>
        <w:t xml:space="preserve"> adet</w:t>
      </w:r>
      <w:r w:rsidRPr="005547A4">
        <w:rPr>
          <w:rFonts w:asciiTheme="minorHAnsi" w:hAnsiTheme="minorHAnsi" w:cstheme="minorHAnsi"/>
          <w:i/>
          <w:sz w:val="22"/>
          <w:szCs w:val="22"/>
        </w:rPr>
        <w:t xml:space="preserve"> rendering</w:t>
      </w:r>
      <w:r w:rsidRPr="005547A4">
        <w:rPr>
          <w:rFonts w:asciiTheme="minorHAnsi" w:hAnsiTheme="minorHAnsi" w:cstheme="minorHAnsi"/>
          <w:sz w:val="22"/>
          <w:szCs w:val="22"/>
        </w:rPr>
        <w:t xml:space="preserve"> (Balık unu-yağı) işletmesi olmak üzere toplam </w:t>
      </w:r>
      <w:r w:rsidRPr="005547A4">
        <w:rPr>
          <w:rFonts w:asciiTheme="minorHAnsi" w:hAnsiTheme="minorHAnsi" w:cstheme="minorHAnsi"/>
          <w:b/>
          <w:sz w:val="22"/>
          <w:szCs w:val="22"/>
        </w:rPr>
        <w:t>266 yem işletmesi</w:t>
      </w:r>
      <w:r w:rsidRPr="005547A4">
        <w:rPr>
          <w:rFonts w:asciiTheme="minorHAnsi" w:hAnsiTheme="minorHAnsi" w:cstheme="minorHAnsi"/>
          <w:sz w:val="22"/>
          <w:szCs w:val="22"/>
        </w:rPr>
        <w:t xml:space="preserve"> mevcuttur. Bu işletmelerde </w:t>
      </w:r>
      <w:r w:rsidRPr="005547A4">
        <w:rPr>
          <w:rFonts w:asciiTheme="minorHAnsi" w:hAnsiTheme="minorHAnsi" w:cstheme="minorHAnsi"/>
          <w:b/>
          <w:sz w:val="22"/>
          <w:szCs w:val="22"/>
        </w:rPr>
        <w:t>325 denetim</w:t>
      </w:r>
      <w:r w:rsidRPr="005547A4">
        <w:rPr>
          <w:rFonts w:asciiTheme="minorHAnsi" w:hAnsiTheme="minorHAnsi" w:cstheme="minorHAnsi"/>
          <w:sz w:val="22"/>
          <w:szCs w:val="22"/>
        </w:rPr>
        <w:t xml:space="preserve"> gerçekleştirilmiş olup, denetim sırasında </w:t>
      </w:r>
      <w:r w:rsidRPr="005547A4">
        <w:rPr>
          <w:rFonts w:asciiTheme="minorHAnsi" w:hAnsiTheme="minorHAnsi" w:cstheme="minorHAnsi"/>
          <w:b/>
          <w:sz w:val="22"/>
          <w:szCs w:val="22"/>
        </w:rPr>
        <w:t>105</w:t>
      </w:r>
      <w:r w:rsidRPr="005547A4">
        <w:rPr>
          <w:rFonts w:asciiTheme="minorHAnsi" w:hAnsiTheme="minorHAnsi" w:cstheme="minorHAnsi"/>
          <w:sz w:val="22"/>
          <w:szCs w:val="22"/>
        </w:rPr>
        <w:t xml:space="preserve"> adet numune alınarak analize gönderilmiştir.  </w:t>
      </w:r>
    </w:p>
    <w:p w:rsidR="00875763" w:rsidRPr="002143D0" w:rsidRDefault="00875763" w:rsidP="00184B0E">
      <w:pPr>
        <w:tabs>
          <w:tab w:val="left" w:pos="645"/>
        </w:tabs>
        <w:rPr>
          <w:rFonts w:ascii="Calibri" w:hAnsi="Calibri"/>
          <w:sz w:val="22"/>
          <w:szCs w:val="22"/>
        </w:rPr>
      </w:pPr>
    </w:p>
    <w:p w:rsidR="00875763" w:rsidRPr="002143D0" w:rsidRDefault="00875763" w:rsidP="00875763">
      <w:pPr>
        <w:tabs>
          <w:tab w:val="left" w:pos="645"/>
        </w:tabs>
        <w:jc w:val="center"/>
        <w:rPr>
          <w:rFonts w:ascii="Calibri" w:hAnsi="Calibri"/>
          <w:sz w:val="22"/>
          <w:szCs w:val="22"/>
        </w:rPr>
      </w:pPr>
      <w:r w:rsidRPr="002143D0">
        <w:rPr>
          <w:rFonts w:ascii="Calibri" w:hAnsi="Calibri"/>
          <w:b/>
          <w:sz w:val="22"/>
          <w:szCs w:val="22"/>
        </w:rPr>
        <w:t>İlimizde Yem Üretimi Yapan İşletmelerin 201</w:t>
      </w:r>
      <w:r w:rsidR="008172FA">
        <w:rPr>
          <w:rFonts w:ascii="Calibri" w:hAnsi="Calibri"/>
          <w:b/>
          <w:sz w:val="22"/>
          <w:szCs w:val="22"/>
        </w:rPr>
        <w:t>7</w:t>
      </w:r>
      <w:r w:rsidRPr="002143D0">
        <w:rPr>
          <w:rFonts w:ascii="Calibri" w:hAnsi="Calibri"/>
          <w:b/>
          <w:sz w:val="22"/>
          <w:szCs w:val="22"/>
        </w:rPr>
        <w:t xml:space="preserve"> Yılında Ürettikleri Yem Miktarı (Ton/Yıl)</w:t>
      </w:r>
    </w:p>
    <w:tbl>
      <w:tblPr>
        <w:tblStyle w:val="TabloKlavuzu"/>
        <w:tblW w:w="2698" w:type="pct"/>
        <w:jc w:val="center"/>
        <w:tblLook w:val="04A0" w:firstRow="1" w:lastRow="0" w:firstColumn="1" w:lastColumn="0" w:noHBand="0" w:noVBand="1"/>
      </w:tblPr>
      <w:tblGrid>
        <w:gridCol w:w="3114"/>
        <w:gridCol w:w="1944"/>
      </w:tblGrid>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Etlik Civciv Yemi</w:t>
            </w:r>
          </w:p>
        </w:tc>
        <w:tc>
          <w:tcPr>
            <w:tcW w:w="1922" w:type="pct"/>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127,85</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Etlik Piliç Yemi</w:t>
            </w:r>
          </w:p>
        </w:tc>
        <w:tc>
          <w:tcPr>
            <w:tcW w:w="1922" w:type="pct"/>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281,60</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Kafes Tavuk Yemi</w:t>
            </w:r>
          </w:p>
        </w:tc>
        <w:tc>
          <w:tcPr>
            <w:tcW w:w="1922" w:type="pct"/>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938</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Yumurta Civciv Yemi</w:t>
            </w:r>
          </w:p>
        </w:tc>
        <w:tc>
          <w:tcPr>
            <w:tcW w:w="1922" w:type="pct"/>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Yumurta Tavuk Yemi</w:t>
            </w:r>
          </w:p>
        </w:tc>
        <w:tc>
          <w:tcPr>
            <w:tcW w:w="1922" w:type="pct"/>
            <w:shd w:val="clear" w:color="auto" w:fill="FFFFFF" w:themeFill="background1"/>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54,45</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Keçi Yemi</w:t>
            </w:r>
          </w:p>
        </w:tc>
        <w:tc>
          <w:tcPr>
            <w:tcW w:w="1922" w:type="pct"/>
            <w:shd w:val="clear" w:color="auto" w:fill="FFFFFF" w:themeFill="background1"/>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8,00</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Koyun Süt Yemi</w:t>
            </w:r>
          </w:p>
        </w:tc>
        <w:tc>
          <w:tcPr>
            <w:tcW w:w="1922" w:type="pct"/>
            <w:shd w:val="clear" w:color="auto" w:fill="FFFFFF" w:themeFill="background1"/>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980,60</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Kuzu Oğlak Yemi</w:t>
            </w:r>
          </w:p>
        </w:tc>
        <w:tc>
          <w:tcPr>
            <w:tcW w:w="1922" w:type="pct"/>
            <w:shd w:val="clear" w:color="auto" w:fill="FFFFFF" w:themeFill="background1"/>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6.751,45</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Toklu Besi Yemi</w:t>
            </w:r>
          </w:p>
        </w:tc>
        <w:tc>
          <w:tcPr>
            <w:tcW w:w="1922" w:type="pct"/>
            <w:shd w:val="clear" w:color="auto" w:fill="FFFFFF" w:themeFill="background1"/>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252,35</w:t>
            </w:r>
          </w:p>
        </w:tc>
      </w:tr>
      <w:tr w:rsidR="008172FA" w:rsidRPr="002143D0" w:rsidTr="00F6557D">
        <w:trPr>
          <w:trHeight w:val="373"/>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Balık Yağı</w:t>
            </w:r>
          </w:p>
        </w:tc>
        <w:tc>
          <w:tcPr>
            <w:tcW w:w="1922" w:type="pct"/>
            <w:shd w:val="clear" w:color="auto" w:fill="FFFFFF" w:themeFill="background1"/>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30,57</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Buzağı Yemi</w:t>
            </w:r>
          </w:p>
        </w:tc>
        <w:tc>
          <w:tcPr>
            <w:tcW w:w="1922" w:type="pct"/>
            <w:shd w:val="clear" w:color="auto" w:fill="FFFFFF" w:themeFill="background1"/>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9.408,63</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Sığır Besi Yemi</w:t>
            </w:r>
          </w:p>
        </w:tc>
        <w:tc>
          <w:tcPr>
            <w:tcW w:w="1922" w:type="pct"/>
            <w:shd w:val="clear" w:color="auto" w:fill="FFFFFF" w:themeFill="background1"/>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40.552,08</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Sığır Süt Yemi</w:t>
            </w:r>
          </w:p>
        </w:tc>
        <w:tc>
          <w:tcPr>
            <w:tcW w:w="1922" w:type="pct"/>
            <w:shd w:val="clear" w:color="auto" w:fill="FFFFFF" w:themeFill="background1"/>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104.442,25</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Balık Unu</w:t>
            </w:r>
          </w:p>
        </w:tc>
        <w:tc>
          <w:tcPr>
            <w:tcW w:w="1922" w:type="pct"/>
            <w:shd w:val="clear" w:color="auto" w:fill="FFFFFF" w:themeFill="background1"/>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875,76</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Kedi Köpek Maması</w:t>
            </w:r>
          </w:p>
        </w:tc>
        <w:tc>
          <w:tcPr>
            <w:tcW w:w="1922" w:type="pct"/>
            <w:shd w:val="clear" w:color="auto" w:fill="FFFFFF" w:themeFill="background1"/>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3</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8172FA">
            <w:pPr>
              <w:jc w:val="right"/>
              <w:rPr>
                <w:rFonts w:asciiTheme="minorHAnsi" w:hAnsiTheme="minorHAnsi" w:cstheme="minorHAnsi"/>
                <w:sz w:val="16"/>
                <w:szCs w:val="16"/>
              </w:rPr>
            </w:pPr>
            <w:r w:rsidRPr="008172FA">
              <w:rPr>
                <w:rFonts w:asciiTheme="minorHAnsi" w:hAnsiTheme="minorHAnsi" w:cstheme="minorHAnsi"/>
                <w:b/>
                <w:sz w:val="16"/>
                <w:szCs w:val="16"/>
              </w:rPr>
              <w:t>Toplam</w:t>
            </w:r>
          </w:p>
        </w:tc>
        <w:tc>
          <w:tcPr>
            <w:tcW w:w="1922" w:type="pct"/>
            <w:shd w:val="clear" w:color="auto" w:fill="FABF8F" w:themeFill="accent6" w:themeFillTint="99"/>
          </w:tcPr>
          <w:p w:rsidR="008172FA" w:rsidRPr="008172FA" w:rsidRDefault="008172FA" w:rsidP="008172FA">
            <w:pPr>
              <w:jc w:val="right"/>
              <w:rPr>
                <w:rFonts w:asciiTheme="minorHAnsi" w:hAnsiTheme="minorHAnsi" w:cstheme="minorHAnsi"/>
                <w:sz w:val="16"/>
                <w:szCs w:val="16"/>
              </w:rPr>
            </w:pPr>
            <w:r w:rsidRPr="008172FA">
              <w:rPr>
                <w:rFonts w:asciiTheme="minorHAnsi" w:hAnsiTheme="minorHAnsi" w:cstheme="minorHAnsi"/>
                <w:b/>
                <w:sz w:val="16"/>
                <w:szCs w:val="16"/>
              </w:rPr>
              <w:t xml:space="preserve">                164.706,59</w:t>
            </w:r>
          </w:p>
        </w:tc>
      </w:tr>
    </w:tbl>
    <w:p w:rsidR="005A49A6" w:rsidRPr="002143D0" w:rsidRDefault="005A49A6" w:rsidP="00A32533">
      <w:pPr>
        <w:spacing w:line="276" w:lineRule="auto"/>
        <w:ind w:firstLine="708"/>
        <w:rPr>
          <w:rFonts w:asciiTheme="minorHAnsi" w:hAnsiTheme="minorHAnsi"/>
          <w:sz w:val="22"/>
          <w:szCs w:val="22"/>
        </w:rPr>
      </w:pPr>
    </w:p>
    <w:p w:rsidR="005A49A6" w:rsidRPr="002143D0" w:rsidRDefault="005A49A6" w:rsidP="00A32533">
      <w:pPr>
        <w:spacing w:line="276" w:lineRule="auto"/>
        <w:ind w:firstLine="708"/>
        <w:rPr>
          <w:rFonts w:ascii="Calibri" w:hAnsi="Calibri"/>
          <w:b/>
          <w:sz w:val="22"/>
          <w:szCs w:val="22"/>
        </w:rPr>
      </w:pPr>
      <w:r w:rsidRPr="002143D0">
        <w:rPr>
          <w:rFonts w:asciiTheme="minorHAnsi" w:hAnsiTheme="minorHAnsi"/>
          <w:b/>
          <w:sz w:val="22"/>
          <w:szCs w:val="22"/>
        </w:rPr>
        <w:t>İlimizdeki yem üretim ve satış yerlerinin ilçeler itibariyle dağılımı aşağıdaki gibidir.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
        <w:gridCol w:w="1476"/>
        <w:gridCol w:w="1476"/>
        <w:gridCol w:w="1476"/>
        <w:gridCol w:w="1476"/>
        <w:gridCol w:w="1476"/>
      </w:tblGrid>
      <w:tr w:rsidR="008172FA" w:rsidRPr="002143D0" w:rsidTr="008172FA">
        <w:trPr>
          <w:trHeight w:val="20"/>
          <w:jc w:val="center"/>
        </w:trPr>
        <w:tc>
          <w:tcPr>
            <w:tcW w:w="1119" w:type="dxa"/>
            <w:shd w:val="clear" w:color="auto" w:fill="FBD4B4"/>
            <w:vAlign w:val="center"/>
          </w:tcPr>
          <w:p w:rsidR="008172FA" w:rsidRPr="002143D0" w:rsidRDefault="008172FA" w:rsidP="0082168C">
            <w:pPr>
              <w:jc w:val="center"/>
              <w:rPr>
                <w:rFonts w:asciiTheme="minorHAnsi" w:hAnsiTheme="minorHAnsi"/>
                <w:b/>
                <w:sz w:val="20"/>
                <w:szCs w:val="20"/>
              </w:rPr>
            </w:pPr>
          </w:p>
        </w:tc>
        <w:tc>
          <w:tcPr>
            <w:tcW w:w="1476" w:type="dxa"/>
            <w:shd w:val="clear" w:color="auto" w:fill="FBD4B4"/>
            <w:vAlign w:val="center"/>
          </w:tcPr>
          <w:p w:rsidR="008172FA" w:rsidRPr="002143D0" w:rsidRDefault="008172FA" w:rsidP="0082168C">
            <w:pPr>
              <w:jc w:val="center"/>
              <w:rPr>
                <w:rFonts w:asciiTheme="minorHAnsi" w:hAnsiTheme="minorHAnsi"/>
                <w:b/>
                <w:sz w:val="20"/>
                <w:szCs w:val="20"/>
              </w:rPr>
            </w:pPr>
            <w:r w:rsidRPr="002143D0">
              <w:rPr>
                <w:rFonts w:asciiTheme="minorHAnsi" w:hAnsiTheme="minorHAnsi"/>
                <w:b/>
                <w:sz w:val="20"/>
                <w:szCs w:val="20"/>
              </w:rPr>
              <w:t>Yem Bayileri</w:t>
            </w:r>
          </w:p>
        </w:tc>
        <w:tc>
          <w:tcPr>
            <w:tcW w:w="1476" w:type="dxa"/>
            <w:shd w:val="clear" w:color="auto" w:fill="FBD4B4"/>
            <w:vAlign w:val="center"/>
          </w:tcPr>
          <w:p w:rsidR="008172FA" w:rsidRPr="002143D0" w:rsidRDefault="008172FA" w:rsidP="0082168C">
            <w:pPr>
              <w:jc w:val="center"/>
              <w:rPr>
                <w:rFonts w:asciiTheme="minorHAnsi" w:hAnsiTheme="minorHAnsi"/>
                <w:b/>
                <w:sz w:val="20"/>
                <w:szCs w:val="20"/>
              </w:rPr>
            </w:pPr>
            <w:r w:rsidRPr="002143D0">
              <w:rPr>
                <w:rFonts w:asciiTheme="minorHAnsi" w:hAnsiTheme="minorHAnsi"/>
                <w:b/>
                <w:sz w:val="20"/>
                <w:szCs w:val="20"/>
              </w:rPr>
              <w:t>Yem Fabrikası</w:t>
            </w:r>
          </w:p>
        </w:tc>
        <w:tc>
          <w:tcPr>
            <w:tcW w:w="1476" w:type="dxa"/>
            <w:shd w:val="clear" w:color="auto" w:fill="FBD4B4"/>
            <w:vAlign w:val="center"/>
          </w:tcPr>
          <w:p w:rsidR="008172FA" w:rsidRPr="002143D0" w:rsidRDefault="008172FA" w:rsidP="0082168C">
            <w:pPr>
              <w:jc w:val="center"/>
              <w:rPr>
                <w:rFonts w:asciiTheme="minorHAnsi" w:hAnsiTheme="minorHAnsi"/>
                <w:b/>
                <w:sz w:val="20"/>
                <w:szCs w:val="20"/>
              </w:rPr>
            </w:pPr>
            <w:r w:rsidRPr="002143D0">
              <w:rPr>
                <w:rFonts w:asciiTheme="minorHAnsi" w:hAnsiTheme="minorHAnsi"/>
                <w:b/>
                <w:sz w:val="20"/>
                <w:szCs w:val="20"/>
              </w:rPr>
              <w:t>Kendi Yemini Kendi Yapan İşletmeler</w:t>
            </w:r>
          </w:p>
        </w:tc>
        <w:tc>
          <w:tcPr>
            <w:tcW w:w="1476" w:type="dxa"/>
            <w:shd w:val="clear" w:color="auto" w:fill="FBD4B4"/>
            <w:vAlign w:val="center"/>
          </w:tcPr>
          <w:p w:rsidR="008172FA" w:rsidRPr="002143D0" w:rsidRDefault="008172FA" w:rsidP="0082168C">
            <w:pPr>
              <w:jc w:val="center"/>
              <w:rPr>
                <w:rFonts w:asciiTheme="minorHAnsi" w:hAnsiTheme="minorHAnsi"/>
                <w:b/>
                <w:sz w:val="20"/>
                <w:szCs w:val="20"/>
              </w:rPr>
            </w:pPr>
            <w:r w:rsidRPr="002143D0">
              <w:rPr>
                <w:rFonts w:asciiTheme="minorHAnsi" w:hAnsiTheme="minorHAnsi"/>
                <w:b/>
                <w:sz w:val="20"/>
                <w:szCs w:val="20"/>
              </w:rPr>
              <w:t>Kedi, Köpek Maması</w:t>
            </w:r>
          </w:p>
        </w:tc>
        <w:tc>
          <w:tcPr>
            <w:tcW w:w="1476" w:type="dxa"/>
            <w:shd w:val="clear" w:color="auto" w:fill="FBD4B4"/>
            <w:vAlign w:val="center"/>
          </w:tcPr>
          <w:p w:rsidR="008172FA" w:rsidRPr="002143D0" w:rsidRDefault="008172FA" w:rsidP="008172FA">
            <w:pPr>
              <w:jc w:val="center"/>
              <w:rPr>
                <w:rFonts w:asciiTheme="minorHAnsi" w:hAnsiTheme="minorHAnsi"/>
                <w:b/>
                <w:sz w:val="20"/>
                <w:szCs w:val="20"/>
              </w:rPr>
            </w:pPr>
            <w:r w:rsidRPr="005547A4">
              <w:rPr>
                <w:rFonts w:asciiTheme="minorHAnsi" w:hAnsiTheme="minorHAnsi" w:cstheme="minorHAnsi"/>
                <w:b/>
                <w:sz w:val="20"/>
                <w:szCs w:val="20"/>
              </w:rPr>
              <w:t>Rendering</w:t>
            </w:r>
          </w:p>
        </w:tc>
      </w:tr>
      <w:tr w:rsidR="008172FA" w:rsidRPr="002143D0" w:rsidTr="00D623A9">
        <w:trPr>
          <w:trHeight w:val="20"/>
          <w:jc w:val="center"/>
        </w:trPr>
        <w:tc>
          <w:tcPr>
            <w:tcW w:w="1119" w:type="dxa"/>
            <w:vAlign w:val="center"/>
          </w:tcPr>
          <w:p w:rsidR="008172FA" w:rsidRPr="002143D0" w:rsidRDefault="008172FA" w:rsidP="0082168C">
            <w:pPr>
              <w:rPr>
                <w:rFonts w:asciiTheme="minorHAnsi" w:hAnsiTheme="minorHAnsi"/>
                <w:sz w:val="20"/>
                <w:szCs w:val="20"/>
              </w:rPr>
            </w:pPr>
            <w:r w:rsidRPr="002143D0">
              <w:rPr>
                <w:rFonts w:asciiTheme="minorHAnsi" w:hAnsiTheme="minorHAnsi"/>
                <w:sz w:val="20"/>
                <w:szCs w:val="20"/>
              </w:rPr>
              <w:t>Merkez</w:t>
            </w:r>
          </w:p>
        </w:tc>
        <w:tc>
          <w:tcPr>
            <w:tcW w:w="1476" w:type="dxa"/>
            <w:vAlign w:val="center"/>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24</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2</w:t>
            </w: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1</w:t>
            </w:r>
          </w:p>
        </w:tc>
      </w:tr>
      <w:tr w:rsidR="008172FA" w:rsidRPr="002143D0" w:rsidTr="00D623A9">
        <w:trPr>
          <w:trHeight w:val="20"/>
          <w:jc w:val="center"/>
        </w:trPr>
        <w:tc>
          <w:tcPr>
            <w:tcW w:w="1119" w:type="dxa"/>
            <w:vAlign w:val="center"/>
          </w:tcPr>
          <w:p w:rsidR="008172FA" w:rsidRPr="002143D0" w:rsidRDefault="008172FA" w:rsidP="0082168C">
            <w:pPr>
              <w:rPr>
                <w:rFonts w:asciiTheme="minorHAnsi" w:hAnsiTheme="minorHAnsi"/>
                <w:sz w:val="20"/>
                <w:szCs w:val="20"/>
              </w:rPr>
            </w:pPr>
            <w:r w:rsidRPr="002143D0">
              <w:rPr>
                <w:rFonts w:asciiTheme="minorHAnsi" w:hAnsiTheme="minorHAnsi"/>
                <w:sz w:val="20"/>
                <w:szCs w:val="20"/>
              </w:rPr>
              <w:t>Ayvacık</w:t>
            </w:r>
          </w:p>
        </w:tc>
        <w:tc>
          <w:tcPr>
            <w:tcW w:w="1476" w:type="dxa"/>
            <w:vAlign w:val="center"/>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13</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0</w:t>
            </w: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r>
      <w:tr w:rsidR="008172FA" w:rsidRPr="002143D0" w:rsidTr="00D623A9">
        <w:trPr>
          <w:trHeight w:val="20"/>
          <w:jc w:val="center"/>
        </w:trPr>
        <w:tc>
          <w:tcPr>
            <w:tcW w:w="1119" w:type="dxa"/>
            <w:vAlign w:val="center"/>
          </w:tcPr>
          <w:p w:rsidR="008172FA" w:rsidRPr="002143D0" w:rsidRDefault="008172FA" w:rsidP="0082168C">
            <w:pPr>
              <w:rPr>
                <w:rFonts w:asciiTheme="minorHAnsi" w:hAnsiTheme="minorHAnsi"/>
                <w:sz w:val="20"/>
                <w:szCs w:val="20"/>
              </w:rPr>
            </w:pPr>
            <w:r w:rsidRPr="002143D0">
              <w:rPr>
                <w:rFonts w:asciiTheme="minorHAnsi" w:hAnsiTheme="minorHAnsi"/>
                <w:sz w:val="20"/>
                <w:szCs w:val="20"/>
              </w:rPr>
              <w:t>Bayramiç</w:t>
            </w:r>
          </w:p>
        </w:tc>
        <w:tc>
          <w:tcPr>
            <w:tcW w:w="1476" w:type="dxa"/>
            <w:vAlign w:val="center"/>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30</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0</w:t>
            </w: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r>
      <w:tr w:rsidR="008172FA" w:rsidRPr="002143D0" w:rsidTr="00D623A9">
        <w:trPr>
          <w:trHeight w:val="20"/>
          <w:jc w:val="center"/>
        </w:trPr>
        <w:tc>
          <w:tcPr>
            <w:tcW w:w="1119" w:type="dxa"/>
            <w:vAlign w:val="center"/>
          </w:tcPr>
          <w:p w:rsidR="008172FA" w:rsidRPr="002143D0" w:rsidRDefault="008172FA" w:rsidP="0082168C">
            <w:pPr>
              <w:rPr>
                <w:rFonts w:asciiTheme="minorHAnsi" w:hAnsiTheme="minorHAnsi"/>
                <w:sz w:val="20"/>
                <w:szCs w:val="20"/>
              </w:rPr>
            </w:pPr>
            <w:r w:rsidRPr="002143D0">
              <w:rPr>
                <w:rFonts w:asciiTheme="minorHAnsi" w:hAnsiTheme="minorHAnsi"/>
                <w:sz w:val="20"/>
                <w:szCs w:val="20"/>
              </w:rPr>
              <w:t>Biga</w:t>
            </w:r>
          </w:p>
        </w:tc>
        <w:tc>
          <w:tcPr>
            <w:tcW w:w="1476" w:type="dxa"/>
            <w:vAlign w:val="center"/>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70</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4</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2</w:t>
            </w: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r>
      <w:tr w:rsidR="008172FA" w:rsidRPr="002143D0" w:rsidTr="00D623A9">
        <w:trPr>
          <w:trHeight w:val="20"/>
          <w:jc w:val="center"/>
        </w:trPr>
        <w:tc>
          <w:tcPr>
            <w:tcW w:w="1119" w:type="dxa"/>
            <w:vAlign w:val="center"/>
          </w:tcPr>
          <w:p w:rsidR="008172FA" w:rsidRPr="002143D0" w:rsidRDefault="008172FA" w:rsidP="0082168C">
            <w:pPr>
              <w:rPr>
                <w:rFonts w:asciiTheme="minorHAnsi" w:hAnsiTheme="minorHAnsi"/>
                <w:sz w:val="20"/>
                <w:szCs w:val="20"/>
              </w:rPr>
            </w:pPr>
            <w:r w:rsidRPr="002143D0">
              <w:rPr>
                <w:rFonts w:asciiTheme="minorHAnsi" w:hAnsiTheme="minorHAnsi"/>
                <w:sz w:val="20"/>
                <w:szCs w:val="20"/>
              </w:rPr>
              <w:t>Bozcaada</w:t>
            </w:r>
          </w:p>
        </w:tc>
        <w:tc>
          <w:tcPr>
            <w:tcW w:w="1476" w:type="dxa"/>
            <w:vAlign w:val="center"/>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0</w:t>
            </w: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1</w:t>
            </w:r>
          </w:p>
        </w:tc>
        <w:tc>
          <w:tcPr>
            <w:tcW w:w="1476" w:type="dxa"/>
          </w:tcPr>
          <w:p w:rsidR="008172FA" w:rsidRPr="005547A4" w:rsidRDefault="008172FA" w:rsidP="00D623A9">
            <w:pPr>
              <w:jc w:val="center"/>
              <w:rPr>
                <w:rFonts w:asciiTheme="minorHAnsi" w:hAnsiTheme="minorHAnsi" w:cstheme="minorHAnsi"/>
                <w:sz w:val="20"/>
                <w:szCs w:val="20"/>
              </w:rPr>
            </w:pPr>
          </w:p>
        </w:tc>
      </w:tr>
      <w:tr w:rsidR="008172FA" w:rsidRPr="002143D0" w:rsidTr="00D623A9">
        <w:trPr>
          <w:trHeight w:val="20"/>
          <w:jc w:val="center"/>
        </w:trPr>
        <w:tc>
          <w:tcPr>
            <w:tcW w:w="1119" w:type="dxa"/>
            <w:vAlign w:val="center"/>
          </w:tcPr>
          <w:p w:rsidR="008172FA" w:rsidRPr="002143D0" w:rsidRDefault="008172FA" w:rsidP="0082168C">
            <w:pPr>
              <w:rPr>
                <w:rFonts w:asciiTheme="minorHAnsi" w:hAnsiTheme="minorHAnsi"/>
                <w:sz w:val="20"/>
                <w:szCs w:val="20"/>
              </w:rPr>
            </w:pPr>
            <w:r w:rsidRPr="002143D0">
              <w:rPr>
                <w:rFonts w:asciiTheme="minorHAnsi" w:hAnsiTheme="minorHAnsi"/>
                <w:sz w:val="20"/>
                <w:szCs w:val="20"/>
              </w:rPr>
              <w:t>Çan</w:t>
            </w:r>
          </w:p>
        </w:tc>
        <w:tc>
          <w:tcPr>
            <w:tcW w:w="1476" w:type="dxa"/>
            <w:vAlign w:val="center"/>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18</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0</w:t>
            </w: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r>
      <w:tr w:rsidR="008172FA" w:rsidRPr="002143D0" w:rsidTr="00D623A9">
        <w:trPr>
          <w:trHeight w:val="20"/>
          <w:jc w:val="center"/>
        </w:trPr>
        <w:tc>
          <w:tcPr>
            <w:tcW w:w="1119" w:type="dxa"/>
            <w:vAlign w:val="center"/>
          </w:tcPr>
          <w:p w:rsidR="008172FA" w:rsidRPr="002143D0" w:rsidRDefault="008172FA" w:rsidP="0082168C">
            <w:pPr>
              <w:rPr>
                <w:rFonts w:asciiTheme="minorHAnsi" w:hAnsiTheme="minorHAnsi"/>
                <w:sz w:val="20"/>
                <w:szCs w:val="20"/>
              </w:rPr>
            </w:pPr>
            <w:r w:rsidRPr="002143D0">
              <w:rPr>
                <w:rFonts w:asciiTheme="minorHAnsi" w:hAnsiTheme="minorHAnsi"/>
                <w:sz w:val="20"/>
                <w:szCs w:val="20"/>
              </w:rPr>
              <w:t>Eceabat</w:t>
            </w:r>
          </w:p>
        </w:tc>
        <w:tc>
          <w:tcPr>
            <w:tcW w:w="1476" w:type="dxa"/>
            <w:vAlign w:val="center"/>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4</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0</w:t>
            </w: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r>
      <w:tr w:rsidR="008172FA" w:rsidRPr="002143D0" w:rsidTr="00D623A9">
        <w:trPr>
          <w:trHeight w:val="20"/>
          <w:jc w:val="center"/>
        </w:trPr>
        <w:tc>
          <w:tcPr>
            <w:tcW w:w="1119" w:type="dxa"/>
            <w:vAlign w:val="center"/>
          </w:tcPr>
          <w:p w:rsidR="008172FA" w:rsidRPr="002143D0" w:rsidRDefault="008172FA" w:rsidP="0082168C">
            <w:pPr>
              <w:rPr>
                <w:rFonts w:asciiTheme="minorHAnsi" w:hAnsiTheme="minorHAnsi"/>
                <w:sz w:val="20"/>
                <w:szCs w:val="20"/>
              </w:rPr>
            </w:pPr>
            <w:r w:rsidRPr="002143D0">
              <w:rPr>
                <w:rFonts w:asciiTheme="minorHAnsi" w:hAnsiTheme="minorHAnsi"/>
                <w:sz w:val="20"/>
                <w:szCs w:val="20"/>
              </w:rPr>
              <w:t>Ezine</w:t>
            </w:r>
          </w:p>
        </w:tc>
        <w:tc>
          <w:tcPr>
            <w:tcW w:w="1476" w:type="dxa"/>
            <w:vAlign w:val="center"/>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22</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0</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1</w:t>
            </w: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r>
      <w:tr w:rsidR="008172FA" w:rsidRPr="002143D0" w:rsidTr="00D623A9">
        <w:trPr>
          <w:trHeight w:val="20"/>
          <w:jc w:val="center"/>
        </w:trPr>
        <w:tc>
          <w:tcPr>
            <w:tcW w:w="1119" w:type="dxa"/>
            <w:vAlign w:val="center"/>
          </w:tcPr>
          <w:p w:rsidR="008172FA" w:rsidRPr="002143D0" w:rsidRDefault="008172FA" w:rsidP="0082168C">
            <w:pPr>
              <w:rPr>
                <w:rFonts w:asciiTheme="minorHAnsi" w:hAnsiTheme="minorHAnsi"/>
                <w:sz w:val="20"/>
                <w:szCs w:val="20"/>
              </w:rPr>
            </w:pPr>
            <w:r w:rsidRPr="002143D0">
              <w:rPr>
                <w:rFonts w:asciiTheme="minorHAnsi" w:hAnsiTheme="minorHAnsi"/>
                <w:sz w:val="20"/>
                <w:szCs w:val="20"/>
              </w:rPr>
              <w:t>Gelibolu</w:t>
            </w:r>
          </w:p>
        </w:tc>
        <w:tc>
          <w:tcPr>
            <w:tcW w:w="1476" w:type="dxa"/>
            <w:vAlign w:val="center"/>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27</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0</w:t>
            </w: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r>
      <w:tr w:rsidR="008172FA" w:rsidRPr="002143D0" w:rsidTr="00D623A9">
        <w:trPr>
          <w:trHeight w:val="20"/>
          <w:jc w:val="center"/>
        </w:trPr>
        <w:tc>
          <w:tcPr>
            <w:tcW w:w="1119" w:type="dxa"/>
            <w:vAlign w:val="center"/>
          </w:tcPr>
          <w:p w:rsidR="008172FA" w:rsidRPr="002143D0" w:rsidRDefault="008172FA" w:rsidP="0082168C">
            <w:pPr>
              <w:rPr>
                <w:rFonts w:asciiTheme="minorHAnsi" w:hAnsiTheme="minorHAnsi"/>
                <w:sz w:val="20"/>
                <w:szCs w:val="20"/>
              </w:rPr>
            </w:pPr>
            <w:r w:rsidRPr="002143D0">
              <w:rPr>
                <w:rFonts w:asciiTheme="minorHAnsi" w:hAnsiTheme="minorHAnsi"/>
                <w:sz w:val="20"/>
                <w:szCs w:val="20"/>
              </w:rPr>
              <w:t>Gökçeada</w:t>
            </w:r>
          </w:p>
        </w:tc>
        <w:tc>
          <w:tcPr>
            <w:tcW w:w="1476" w:type="dxa"/>
            <w:vAlign w:val="center"/>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2</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0</w:t>
            </w: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r>
      <w:tr w:rsidR="008172FA" w:rsidRPr="002143D0" w:rsidTr="00D623A9">
        <w:trPr>
          <w:trHeight w:val="20"/>
          <w:jc w:val="center"/>
        </w:trPr>
        <w:tc>
          <w:tcPr>
            <w:tcW w:w="1119" w:type="dxa"/>
            <w:vAlign w:val="center"/>
          </w:tcPr>
          <w:p w:rsidR="008172FA" w:rsidRPr="002143D0" w:rsidRDefault="008172FA" w:rsidP="0082168C">
            <w:pPr>
              <w:rPr>
                <w:rFonts w:asciiTheme="minorHAnsi" w:hAnsiTheme="minorHAnsi"/>
                <w:sz w:val="20"/>
                <w:szCs w:val="20"/>
              </w:rPr>
            </w:pPr>
            <w:r w:rsidRPr="002143D0">
              <w:rPr>
                <w:rFonts w:asciiTheme="minorHAnsi" w:hAnsiTheme="minorHAnsi"/>
                <w:sz w:val="20"/>
                <w:szCs w:val="20"/>
              </w:rPr>
              <w:t>Lapseki</w:t>
            </w:r>
          </w:p>
        </w:tc>
        <w:tc>
          <w:tcPr>
            <w:tcW w:w="1476" w:type="dxa"/>
            <w:vAlign w:val="center"/>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12</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0</w:t>
            </w: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r>
      <w:tr w:rsidR="008172FA" w:rsidRPr="002143D0" w:rsidTr="00D623A9">
        <w:trPr>
          <w:trHeight w:val="20"/>
          <w:jc w:val="center"/>
        </w:trPr>
        <w:tc>
          <w:tcPr>
            <w:tcW w:w="1119" w:type="dxa"/>
            <w:vAlign w:val="center"/>
          </w:tcPr>
          <w:p w:rsidR="008172FA" w:rsidRPr="002143D0" w:rsidRDefault="008172FA" w:rsidP="0082168C">
            <w:pPr>
              <w:rPr>
                <w:rFonts w:asciiTheme="minorHAnsi" w:hAnsiTheme="minorHAnsi"/>
                <w:sz w:val="20"/>
                <w:szCs w:val="20"/>
              </w:rPr>
            </w:pPr>
            <w:r w:rsidRPr="002143D0">
              <w:rPr>
                <w:rFonts w:asciiTheme="minorHAnsi" w:hAnsiTheme="minorHAnsi"/>
                <w:sz w:val="20"/>
                <w:szCs w:val="20"/>
              </w:rPr>
              <w:t>Yenice</w:t>
            </w:r>
          </w:p>
        </w:tc>
        <w:tc>
          <w:tcPr>
            <w:tcW w:w="1476" w:type="dxa"/>
            <w:vAlign w:val="center"/>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33</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0</w:t>
            </w: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r>
      <w:tr w:rsidR="008172FA" w:rsidRPr="002143D0" w:rsidTr="008172FA">
        <w:trPr>
          <w:trHeight w:val="20"/>
          <w:jc w:val="center"/>
        </w:trPr>
        <w:tc>
          <w:tcPr>
            <w:tcW w:w="1119" w:type="dxa"/>
            <w:shd w:val="clear" w:color="auto" w:fill="FBD4B4"/>
            <w:vAlign w:val="center"/>
          </w:tcPr>
          <w:p w:rsidR="008172FA" w:rsidRPr="002143D0" w:rsidRDefault="008172FA" w:rsidP="008172FA">
            <w:pPr>
              <w:jc w:val="right"/>
              <w:rPr>
                <w:rFonts w:asciiTheme="minorHAnsi" w:hAnsiTheme="minorHAnsi"/>
                <w:b/>
                <w:sz w:val="20"/>
                <w:szCs w:val="20"/>
              </w:rPr>
            </w:pPr>
            <w:r w:rsidRPr="002143D0">
              <w:rPr>
                <w:rFonts w:asciiTheme="minorHAnsi" w:hAnsiTheme="minorHAnsi"/>
                <w:b/>
                <w:sz w:val="20"/>
                <w:szCs w:val="20"/>
              </w:rPr>
              <w:t>TOPLAM</w:t>
            </w:r>
          </w:p>
        </w:tc>
        <w:tc>
          <w:tcPr>
            <w:tcW w:w="1476" w:type="dxa"/>
            <w:shd w:val="clear" w:color="auto" w:fill="FBD4B4"/>
            <w:vAlign w:val="center"/>
          </w:tcPr>
          <w:p w:rsidR="008172FA" w:rsidRPr="005547A4" w:rsidRDefault="008172FA" w:rsidP="00D623A9">
            <w:pPr>
              <w:jc w:val="center"/>
              <w:rPr>
                <w:rFonts w:asciiTheme="minorHAnsi" w:hAnsiTheme="minorHAnsi" w:cstheme="minorHAnsi"/>
                <w:b/>
                <w:sz w:val="20"/>
                <w:szCs w:val="20"/>
              </w:rPr>
            </w:pPr>
            <w:r w:rsidRPr="005547A4">
              <w:rPr>
                <w:rFonts w:asciiTheme="minorHAnsi" w:hAnsiTheme="minorHAnsi" w:cstheme="minorHAnsi"/>
                <w:b/>
                <w:sz w:val="20"/>
                <w:szCs w:val="20"/>
              </w:rPr>
              <w:t>255</w:t>
            </w:r>
          </w:p>
        </w:tc>
        <w:tc>
          <w:tcPr>
            <w:tcW w:w="1476" w:type="dxa"/>
            <w:shd w:val="clear" w:color="auto" w:fill="FBD4B4"/>
          </w:tcPr>
          <w:p w:rsidR="008172FA" w:rsidRPr="005547A4" w:rsidRDefault="008172FA" w:rsidP="00D623A9">
            <w:pPr>
              <w:jc w:val="center"/>
              <w:rPr>
                <w:rFonts w:asciiTheme="minorHAnsi" w:hAnsiTheme="minorHAnsi" w:cstheme="minorHAnsi"/>
                <w:b/>
                <w:sz w:val="20"/>
                <w:szCs w:val="20"/>
              </w:rPr>
            </w:pPr>
            <w:r w:rsidRPr="005547A4">
              <w:rPr>
                <w:rFonts w:asciiTheme="minorHAnsi" w:hAnsiTheme="minorHAnsi" w:cstheme="minorHAnsi"/>
                <w:b/>
                <w:sz w:val="20"/>
                <w:szCs w:val="20"/>
              </w:rPr>
              <w:t>4</w:t>
            </w:r>
          </w:p>
        </w:tc>
        <w:tc>
          <w:tcPr>
            <w:tcW w:w="1476" w:type="dxa"/>
            <w:shd w:val="clear" w:color="auto" w:fill="FBD4B4"/>
          </w:tcPr>
          <w:p w:rsidR="008172FA" w:rsidRPr="005547A4" w:rsidRDefault="008172FA" w:rsidP="00D623A9">
            <w:pPr>
              <w:jc w:val="center"/>
              <w:rPr>
                <w:rFonts w:asciiTheme="minorHAnsi" w:hAnsiTheme="minorHAnsi" w:cstheme="minorHAnsi"/>
                <w:b/>
                <w:sz w:val="20"/>
                <w:szCs w:val="20"/>
              </w:rPr>
            </w:pPr>
            <w:r w:rsidRPr="005547A4">
              <w:rPr>
                <w:rFonts w:asciiTheme="minorHAnsi" w:hAnsiTheme="minorHAnsi" w:cstheme="minorHAnsi"/>
                <w:b/>
                <w:sz w:val="20"/>
                <w:szCs w:val="20"/>
              </w:rPr>
              <w:t>5</w:t>
            </w:r>
          </w:p>
        </w:tc>
        <w:tc>
          <w:tcPr>
            <w:tcW w:w="1476" w:type="dxa"/>
            <w:shd w:val="clear" w:color="auto" w:fill="FBD4B4"/>
          </w:tcPr>
          <w:p w:rsidR="008172FA" w:rsidRPr="005547A4" w:rsidRDefault="008172FA" w:rsidP="00D623A9">
            <w:pPr>
              <w:jc w:val="center"/>
              <w:rPr>
                <w:rFonts w:asciiTheme="minorHAnsi" w:hAnsiTheme="minorHAnsi" w:cstheme="minorHAnsi"/>
                <w:b/>
                <w:sz w:val="20"/>
                <w:szCs w:val="20"/>
              </w:rPr>
            </w:pPr>
            <w:r w:rsidRPr="005547A4">
              <w:rPr>
                <w:rFonts w:asciiTheme="minorHAnsi" w:hAnsiTheme="minorHAnsi" w:cstheme="minorHAnsi"/>
                <w:b/>
                <w:sz w:val="20"/>
                <w:szCs w:val="20"/>
              </w:rPr>
              <w:t>1</w:t>
            </w:r>
          </w:p>
        </w:tc>
        <w:tc>
          <w:tcPr>
            <w:tcW w:w="1476" w:type="dxa"/>
            <w:shd w:val="clear" w:color="auto" w:fill="FBD4B4"/>
          </w:tcPr>
          <w:p w:rsidR="008172FA" w:rsidRPr="005547A4" w:rsidRDefault="008172FA" w:rsidP="00D623A9">
            <w:pPr>
              <w:jc w:val="center"/>
              <w:rPr>
                <w:rFonts w:asciiTheme="minorHAnsi" w:hAnsiTheme="minorHAnsi" w:cstheme="minorHAnsi"/>
                <w:b/>
                <w:sz w:val="20"/>
                <w:szCs w:val="20"/>
              </w:rPr>
            </w:pPr>
            <w:r w:rsidRPr="005547A4">
              <w:rPr>
                <w:rFonts w:asciiTheme="minorHAnsi" w:hAnsiTheme="minorHAnsi" w:cstheme="minorHAnsi"/>
                <w:b/>
                <w:sz w:val="20"/>
                <w:szCs w:val="20"/>
              </w:rPr>
              <w:t>1</w:t>
            </w:r>
          </w:p>
        </w:tc>
      </w:tr>
    </w:tbl>
    <w:p w:rsidR="005A49A6" w:rsidRPr="002143D0" w:rsidRDefault="005A49A6" w:rsidP="005A49A6">
      <w:pPr>
        <w:rPr>
          <w:rFonts w:ascii="Calibri" w:hAnsi="Calibri"/>
          <w:sz w:val="22"/>
          <w:szCs w:val="22"/>
        </w:rPr>
      </w:pPr>
    </w:p>
    <w:p w:rsidR="005A49A6" w:rsidRPr="002143D0" w:rsidRDefault="00FE70C1" w:rsidP="002143D0">
      <w:pPr>
        <w:pStyle w:val="Balk3"/>
        <w:spacing w:before="120" w:after="0"/>
        <w:rPr>
          <w:szCs w:val="22"/>
        </w:rPr>
      </w:pPr>
      <w:bookmarkStart w:id="938" w:name="_Toc525548214"/>
      <w:r w:rsidRPr="002143D0">
        <w:rPr>
          <w:szCs w:val="22"/>
        </w:rPr>
        <w:lastRenderedPageBreak/>
        <w:t>4.8.2.1 Yem İthalatı</w:t>
      </w:r>
      <w:bookmarkEnd w:id="938"/>
    </w:p>
    <w:tbl>
      <w:tblPr>
        <w:tblStyle w:val="TabloKlavuzu"/>
        <w:tblpPr w:leftFromText="141" w:rightFromText="141" w:vertAnchor="text" w:horzAnchor="margin" w:tblpXSpec="center" w:tblpY="55"/>
        <w:tblOverlap w:val="never"/>
        <w:tblW w:w="0" w:type="auto"/>
        <w:tblLook w:val="04A0" w:firstRow="1" w:lastRow="0" w:firstColumn="1" w:lastColumn="0" w:noHBand="0" w:noVBand="1"/>
      </w:tblPr>
      <w:tblGrid>
        <w:gridCol w:w="2660"/>
        <w:gridCol w:w="1843"/>
      </w:tblGrid>
      <w:tr w:rsidR="008172FA" w:rsidRPr="005547A4" w:rsidTr="00E933C1">
        <w:tc>
          <w:tcPr>
            <w:tcW w:w="2660" w:type="dxa"/>
            <w:shd w:val="clear" w:color="auto" w:fill="FBD4B4" w:themeFill="accent6" w:themeFillTint="66"/>
          </w:tcPr>
          <w:p w:rsidR="008172FA" w:rsidRPr="005547A4" w:rsidRDefault="008172FA" w:rsidP="00D623A9">
            <w:pPr>
              <w:tabs>
                <w:tab w:val="left" w:pos="2460"/>
              </w:tabs>
              <w:rPr>
                <w:rFonts w:asciiTheme="minorHAnsi" w:hAnsiTheme="minorHAnsi" w:cstheme="minorHAnsi"/>
                <w:b/>
                <w:sz w:val="20"/>
                <w:szCs w:val="20"/>
              </w:rPr>
            </w:pPr>
            <w:r w:rsidRPr="005547A4">
              <w:rPr>
                <w:rFonts w:asciiTheme="minorHAnsi" w:hAnsiTheme="minorHAnsi" w:cstheme="minorHAnsi"/>
                <w:b/>
                <w:sz w:val="20"/>
                <w:szCs w:val="20"/>
              </w:rPr>
              <w:t>İthalatı Yapılan Ürünler</w:t>
            </w:r>
          </w:p>
        </w:tc>
        <w:tc>
          <w:tcPr>
            <w:tcW w:w="1843" w:type="dxa"/>
            <w:shd w:val="clear" w:color="auto" w:fill="FBD4B4" w:themeFill="accent6" w:themeFillTint="66"/>
            <w:vAlign w:val="center"/>
          </w:tcPr>
          <w:p w:rsidR="008172FA" w:rsidRPr="005547A4" w:rsidRDefault="008172FA" w:rsidP="00E933C1">
            <w:pPr>
              <w:tabs>
                <w:tab w:val="left" w:pos="2460"/>
              </w:tabs>
              <w:jc w:val="center"/>
              <w:rPr>
                <w:rFonts w:asciiTheme="minorHAnsi" w:hAnsiTheme="minorHAnsi" w:cstheme="minorHAnsi"/>
                <w:b/>
                <w:sz w:val="20"/>
                <w:szCs w:val="20"/>
              </w:rPr>
            </w:pPr>
            <w:r w:rsidRPr="005547A4">
              <w:rPr>
                <w:rFonts w:asciiTheme="minorHAnsi" w:hAnsiTheme="minorHAnsi" w:cstheme="minorHAnsi"/>
                <w:b/>
                <w:sz w:val="20"/>
                <w:szCs w:val="20"/>
              </w:rPr>
              <w:t>Miktarı(Ton)</w:t>
            </w:r>
          </w:p>
        </w:tc>
      </w:tr>
      <w:tr w:rsidR="008172FA" w:rsidRPr="005547A4" w:rsidTr="00D623A9">
        <w:tc>
          <w:tcPr>
            <w:tcW w:w="2660" w:type="dxa"/>
          </w:tcPr>
          <w:p w:rsidR="008172FA" w:rsidRPr="005547A4" w:rsidRDefault="008172FA" w:rsidP="00D623A9">
            <w:pPr>
              <w:tabs>
                <w:tab w:val="left" w:pos="2460"/>
              </w:tabs>
              <w:rPr>
                <w:rFonts w:asciiTheme="minorHAnsi" w:hAnsiTheme="minorHAnsi" w:cstheme="minorHAnsi"/>
                <w:sz w:val="20"/>
                <w:szCs w:val="20"/>
              </w:rPr>
            </w:pPr>
            <w:r w:rsidRPr="005547A4">
              <w:rPr>
                <w:rFonts w:asciiTheme="minorHAnsi" w:hAnsiTheme="minorHAnsi" w:cstheme="minorHAnsi"/>
                <w:sz w:val="20"/>
                <w:szCs w:val="20"/>
              </w:rPr>
              <w:t>Buğday Kepeği (Yemlik)</w:t>
            </w:r>
          </w:p>
        </w:tc>
        <w:tc>
          <w:tcPr>
            <w:tcW w:w="1843" w:type="dxa"/>
          </w:tcPr>
          <w:p w:rsidR="008172FA" w:rsidRPr="005547A4" w:rsidRDefault="008172FA" w:rsidP="00D623A9">
            <w:pPr>
              <w:tabs>
                <w:tab w:val="left" w:pos="2460"/>
              </w:tabs>
              <w:jc w:val="right"/>
              <w:rPr>
                <w:rFonts w:asciiTheme="minorHAnsi" w:hAnsiTheme="minorHAnsi" w:cstheme="minorHAnsi"/>
                <w:sz w:val="20"/>
                <w:szCs w:val="20"/>
              </w:rPr>
            </w:pPr>
            <w:r w:rsidRPr="005547A4">
              <w:rPr>
                <w:rFonts w:asciiTheme="minorHAnsi" w:hAnsiTheme="minorHAnsi" w:cstheme="minorHAnsi"/>
                <w:sz w:val="20"/>
                <w:szCs w:val="20"/>
              </w:rPr>
              <w:t>14.329,374</w:t>
            </w:r>
          </w:p>
        </w:tc>
      </w:tr>
      <w:tr w:rsidR="008172FA" w:rsidRPr="005547A4" w:rsidTr="00D623A9">
        <w:tc>
          <w:tcPr>
            <w:tcW w:w="2660" w:type="dxa"/>
          </w:tcPr>
          <w:p w:rsidR="008172FA" w:rsidRPr="005547A4" w:rsidRDefault="008172FA" w:rsidP="00D623A9">
            <w:pPr>
              <w:tabs>
                <w:tab w:val="left" w:pos="2460"/>
              </w:tabs>
              <w:rPr>
                <w:rFonts w:asciiTheme="minorHAnsi" w:hAnsiTheme="minorHAnsi" w:cstheme="minorHAnsi"/>
                <w:sz w:val="20"/>
                <w:szCs w:val="20"/>
              </w:rPr>
            </w:pPr>
            <w:r w:rsidRPr="005547A4">
              <w:rPr>
                <w:rFonts w:asciiTheme="minorHAnsi" w:hAnsiTheme="minorHAnsi" w:cstheme="minorHAnsi"/>
                <w:sz w:val="20"/>
                <w:szCs w:val="20"/>
              </w:rPr>
              <w:t>Ayçiçek Tohumu Küspesi</w:t>
            </w:r>
          </w:p>
        </w:tc>
        <w:tc>
          <w:tcPr>
            <w:tcW w:w="1843" w:type="dxa"/>
          </w:tcPr>
          <w:p w:rsidR="008172FA" w:rsidRPr="005547A4" w:rsidRDefault="008172FA" w:rsidP="00D623A9">
            <w:pPr>
              <w:tabs>
                <w:tab w:val="left" w:pos="2460"/>
              </w:tabs>
              <w:jc w:val="right"/>
              <w:rPr>
                <w:rFonts w:asciiTheme="minorHAnsi" w:hAnsiTheme="minorHAnsi" w:cstheme="minorHAnsi"/>
                <w:sz w:val="20"/>
                <w:szCs w:val="20"/>
              </w:rPr>
            </w:pPr>
            <w:r w:rsidRPr="005547A4">
              <w:rPr>
                <w:rFonts w:asciiTheme="minorHAnsi" w:hAnsiTheme="minorHAnsi" w:cstheme="minorHAnsi"/>
                <w:sz w:val="20"/>
                <w:szCs w:val="20"/>
              </w:rPr>
              <w:t>3.013,795</w:t>
            </w:r>
          </w:p>
        </w:tc>
      </w:tr>
      <w:tr w:rsidR="008172FA" w:rsidRPr="005547A4" w:rsidTr="00D623A9">
        <w:tc>
          <w:tcPr>
            <w:tcW w:w="2660" w:type="dxa"/>
          </w:tcPr>
          <w:p w:rsidR="008172FA" w:rsidRPr="005547A4" w:rsidRDefault="008172FA" w:rsidP="00D623A9">
            <w:pPr>
              <w:tabs>
                <w:tab w:val="left" w:pos="2460"/>
              </w:tabs>
              <w:rPr>
                <w:rFonts w:asciiTheme="minorHAnsi" w:hAnsiTheme="minorHAnsi" w:cstheme="minorHAnsi"/>
                <w:sz w:val="20"/>
                <w:szCs w:val="20"/>
              </w:rPr>
            </w:pPr>
            <w:r w:rsidRPr="005547A4">
              <w:rPr>
                <w:rFonts w:asciiTheme="minorHAnsi" w:hAnsiTheme="minorHAnsi" w:cstheme="minorHAnsi"/>
                <w:sz w:val="20"/>
                <w:szCs w:val="20"/>
              </w:rPr>
              <w:t>Mısır Kepeği</w:t>
            </w:r>
          </w:p>
        </w:tc>
        <w:tc>
          <w:tcPr>
            <w:tcW w:w="1843" w:type="dxa"/>
          </w:tcPr>
          <w:p w:rsidR="008172FA" w:rsidRPr="005547A4" w:rsidRDefault="008172FA" w:rsidP="00D623A9">
            <w:pPr>
              <w:tabs>
                <w:tab w:val="left" w:pos="2460"/>
              </w:tabs>
              <w:jc w:val="right"/>
              <w:rPr>
                <w:rFonts w:asciiTheme="minorHAnsi" w:hAnsiTheme="minorHAnsi" w:cstheme="minorHAnsi"/>
                <w:sz w:val="20"/>
                <w:szCs w:val="20"/>
              </w:rPr>
            </w:pPr>
            <w:r w:rsidRPr="005547A4">
              <w:rPr>
                <w:rFonts w:asciiTheme="minorHAnsi" w:hAnsiTheme="minorHAnsi" w:cstheme="minorHAnsi"/>
                <w:sz w:val="20"/>
                <w:szCs w:val="20"/>
              </w:rPr>
              <w:t>8.121,110</w:t>
            </w:r>
          </w:p>
        </w:tc>
      </w:tr>
      <w:tr w:rsidR="008172FA" w:rsidRPr="005547A4" w:rsidTr="00D623A9">
        <w:tc>
          <w:tcPr>
            <w:tcW w:w="2660" w:type="dxa"/>
            <w:shd w:val="clear" w:color="auto" w:fill="FBD4B4" w:themeFill="accent6" w:themeFillTint="66"/>
          </w:tcPr>
          <w:p w:rsidR="008172FA" w:rsidRPr="005547A4" w:rsidRDefault="008172FA" w:rsidP="008172FA">
            <w:pPr>
              <w:tabs>
                <w:tab w:val="left" w:pos="2460"/>
              </w:tabs>
              <w:jc w:val="right"/>
              <w:rPr>
                <w:rFonts w:asciiTheme="minorHAnsi" w:hAnsiTheme="minorHAnsi" w:cstheme="minorHAnsi"/>
                <w:b/>
                <w:sz w:val="20"/>
                <w:szCs w:val="20"/>
              </w:rPr>
            </w:pPr>
            <w:r w:rsidRPr="005547A4">
              <w:rPr>
                <w:rFonts w:asciiTheme="minorHAnsi" w:hAnsiTheme="minorHAnsi" w:cstheme="minorHAnsi"/>
                <w:b/>
                <w:sz w:val="20"/>
                <w:szCs w:val="20"/>
              </w:rPr>
              <w:t>Toplam</w:t>
            </w:r>
          </w:p>
        </w:tc>
        <w:tc>
          <w:tcPr>
            <w:tcW w:w="1843" w:type="dxa"/>
            <w:shd w:val="clear" w:color="auto" w:fill="FBD4B4" w:themeFill="accent6" w:themeFillTint="66"/>
          </w:tcPr>
          <w:p w:rsidR="008172FA" w:rsidRPr="005547A4" w:rsidRDefault="008172FA" w:rsidP="00D623A9">
            <w:pPr>
              <w:tabs>
                <w:tab w:val="left" w:pos="2460"/>
              </w:tabs>
              <w:jc w:val="right"/>
              <w:rPr>
                <w:rFonts w:asciiTheme="minorHAnsi" w:hAnsiTheme="minorHAnsi" w:cstheme="minorHAnsi"/>
                <w:b/>
                <w:sz w:val="20"/>
                <w:szCs w:val="20"/>
              </w:rPr>
            </w:pPr>
            <w:r w:rsidRPr="005547A4">
              <w:rPr>
                <w:rFonts w:asciiTheme="minorHAnsi" w:hAnsiTheme="minorHAnsi" w:cstheme="minorHAnsi"/>
                <w:b/>
                <w:sz w:val="20"/>
                <w:szCs w:val="20"/>
              </w:rPr>
              <w:t>25.464,279</w:t>
            </w:r>
          </w:p>
        </w:tc>
      </w:tr>
    </w:tbl>
    <w:p w:rsidR="00FE70C1" w:rsidRPr="002143D0" w:rsidRDefault="005A49A6" w:rsidP="005A49A6">
      <w:pPr>
        <w:tabs>
          <w:tab w:val="left" w:pos="2460"/>
        </w:tabs>
        <w:rPr>
          <w:rFonts w:ascii="Calibri" w:hAnsi="Calibri"/>
          <w:sz w:val="22"/>
          <w:szCs w:val="22"/>
        </w:rPr>
      </w:pPr>
      <w:r w:rsidRPr="002143D0">
        <w:rPr>
          <w:rFonts w:ascii="Calibri" w:hAnsi="Calibri"/>
          <w:sz w:val="22"/>
          <w:szCs w:val="22"/>
        </w:rPr>
        <w:tab/>
      </w:r>
    </w:p>
    <w:p w:rsidR="00FE70C1" w:rsidRPr="002143D0" w:rsidRDefault="00FE70C1" w:rsidP="005A49A6">
      <w:pPr>
        <w:tabs>
          <w:tab w:val="left" w:pos="2460"/>
        </w:tabs>
        <w:rPr>
          <w:rFonts w:ascii="Calibri" w:hAnsi="Calibri"/>
          <w:sz w:val="22"/>
          <w:szCs w:val="22"/>
        </w:rPr>
      </w:pPr>
    </w:p>
    <w:p w:rsidR="00FE70C1" w:rsidRPr="002143D0" w:rsidRDefault="00FE70C1" w:rsidP="00FE70C1">
      <w:pPr>
        <w:rPr>
          <w:rFonts w:ascii="Calibri" w:hAnsi="Calibri"/>
          <w:sz w:val="22"/>
          <w:szCs w:val="22"/>
        </w:rPr>
      </w:pPr>
    </w:p>
    <w:p w:rsidR="00FE70C1" w:rsidRPr="002143D0" w:rsidRDefault="00FE70C1" w:rsidP="00FE70C1">
      <w:pPr>
        <w:rPr>
          <w:rFonts w:ascii="Calibri" w:hAnsi="Calibri"/>
          <w:sz w:val="22"/>
          <w:szCs w:val="22"/>
        </w:rPr>
      </w:pPr>
    </w:p>
    <w:p w:rsidR="00FE70C1" w:rsidRPr="002143D0" w:rsidRDefault="00FE70C1" w:rsidP="00FE70C1">
      <w:pPr>
        <w:rPr>
          <w:rFonts w:ascii="Calibri" w:hAnsi="Calibri"/>
          <w:sz w:val="22"/>
          <w:szCs w:val="22"/>
        </w:rPr>
      </w:pPr>
    </w:p>
    <w:p w:rsidR="00034F18" w:rsidRDefault="00034F18" w:rsidP="006B43E8">
      <w:pPr>
        <w:ind w:firstLine="567"/>
        <w:rPr>
          <w:rFonts w:asciiTheme="minorHAnsi" w:hAnsiTheme="minorHAnsi" w:cstheme="minorHAnsi"/>
          <w:sz w:val="22"/>
          <w:szCs w:val="22"/>
        </w:rPr>
      </w:pPr>
    </w:p>
    <w:p w:rsidR="008172FA" w:rsidRPr="005547A4" w:rsidRDefault="008172FA" w:rsidP="006B43E8">
      <w:pPr>
        <w:ind w:firstLine="567"/>
        <w:rPr>
          <w:rFonts w:asciiTheme="minorHAnsi" w:hAnsiTheme="minorHAnsi" w:cstheme="minorHAnsi"/>
          <w:sz w:val="22"/>
          <w:szCs w:val="22"/>
        </w:rPr>
      </w:pPr>
      <w:r w:rsidRPr="005547A4">
        <w:rPr>
          <w:rFonts w:asciiTheme="minorHAnsi" w:hAnsiTheme="minorHAnsi" w:cstheme="minorHAnsi"/>
          <w:sz w:val="22"/>
          <w:szCs w:val="22"/>
        </w:rPr>
        <w:t xml:space="preserve">İlimizdeki yem fabrikaları tarafından 2017 yılında toplam </w:t>
      </w:r>
      <w:r w:rsidRPr="005547A4">
        <w:rPr>
          <w:rFonts w:asciiTheme="minorHAnsi" w:hAnsiTheme="minorHAnsi" w:cstheme="minorHAnsi"/>
          <w:b/>
          <w:sz w:val="22"/>
          <w:szCs w:val="22"/>
        </w:rPr>
        <w:t>25.464</w:t>
      </w:r>
      <w:r w:rsidRPr="005547A4">
        <w:rPr>
          <w:rFonts w:asciiTheme="minorHAnsi" w:hAnsiTheme="minorHAnsi" w:cstheme="minorHAnsi"/>
          <w:sz w:val="22"/>
          <w:szCs w:val="22"/>
        </w:rPr>
        <w:t xml:space="preserve"> ton yem hammaddesi ithal edilmiştir.</w:t>
      </w:r>
    </w:p>
    <w:p w:rsidR="00FE70C1" w:rsidRPr="006B43E8" w:rsidRDefault="006B43E8" w:rsidP="006B43E8">
      <w:pPr>
        <w:pStyle w:val="Balk3"/>
        <w:spacing w:before="120" w:after="0"/>
        <w:rPr>
          <w:szCs w:val="22"/>
        </w:rPr>
      </w:pPr>
      <w:bookmarkStart w:id="939" w:name="_Toc525548215"/>
      <w:r w:rsidRPr="006B43E8">
        <w:rPr>
          <w:szCs w:val="22"/>
        </w:rPr>
        <w:t>4.8.3.</w:t>
      </w:r>
      <w:r w:rsidR="00FE70C1" w:rsidRPr="006B43E8">
        <w:rPr>
          <w:szCs w:val="22"/>
        </w:rPr>
        <w:t>Tütün ve Alkol Piyasası Düzenleme Kurumu (TAPDK)  İle İlgili Faaliyetler</w:t>
      </w:r>
      <w:bookmarkEnd w:id="939"/>
    </w:p>
    <w:p w:rsidR="006B43E8" w:rsidRPr="005547A4" w:rsidRDefault="006B43E8" w:rsidP="006B43E8">
      <w:pPr>
        <w:ind w:firstLine="567"/>
        <w:rPr>
          <w:rFonts w:asciiTheme="minorHAnsi" w:hAnsiTheme="minorHAnsi" w:cstheme="minorHAnsi"/>
          <w:b/>
          <w:sz w:val="22"/>
          <w:szCs w:val="22"/>
        </w:rPr>
      </w:pPr>
      <w:r w:rsidRPr="005547A4">
        <w:rPr>
          <w:rFonts w:asciiTheme="minorHAnsi" w:hAnsiTheme="minorHAnsi" w:cstheme="minorHAnsi"/>
          <w:sz w:val="22"/>
          <w:szCs w:val="22"/>
        </w:rPr>
        <w:t>Tütün mamulü ve alkollü içki satıcıları adına Satış Belgesi düzenlenmesi işlemleri İçişleri Bakanlığı ile Tütün ve Alkol Piyasası Düzenleme Kurumu</w:t>
      </w:r>
      <w:r w:rsidRPr="005547A4">
        <w:rPr>
          <w:rFonts w:asciiTheme="minorHAnsi" w:hAnsiTheme="minorHAnsi" w:cstheme="minorHAnsi"/>
          <w:b/>
          <w:sz w:val="22"/>
          <w:szCs w:val="22"/>
        </w:rPr>
        <w:t xml:space="preserve"> (</w:t>
      </w:r>
      <w:r w:rsidRPr="005547A4">
        <w:rPr>
          <w:rFonts w:asciiTheme="minorHAnsi" w:hAnsiTheme="minorHAnsi" w:cstheme="minorHAnsi"/>
          <w:sz w:val="22"/>
          <w:szCs w:val="22"/>
        </w:rPr>
        <w:t xml:space="preserve">TAPDK) arasında 25.11.2013 tarihinde imza altına alınmış bulunan “Satış Belgesi İşlemlerine İlişkin İşbirliği Protokolü ” doğrultusunda kurumumuz tarafından yürütülmektedir. Ancak </w:t>
      </w:r>
      <w:r w:rsidRPr="006B43E8">
        <w:rPr>
          <w:rFonts w:asciiTheme="minorHAnsi" w:hAnsiTheme="minorHAnsi" w:cstheme="minorHAnsi"/>
          <w:snapToGrid w:val="0"/>
          <w:sz w:val="22"/>
          <w:szCs w:val="22"/>
        </w:rPr>
        <w:t xml:space="preserve">20/11/2017 tarihli Resmi Gazetede yayınlanan 696 sayılı Kanun Hükmünde Kararname ile 4733 sayılı </w:t>
      </w:r>
      <w:r w:rsidRPr="006B43E8">
        <w:rPr>
          <w:rFonts w:asciiTheme="minorHAnsi" w:hAnsiTheme="minorHAnsi" w:cstheme="minorHAnsi"/>
          <w:sz w:val="22"/>
          <w:szCs w:val="22"/>
        </w:rPr>
        <w:t>Tütün, Tütün Mamulleri ve Alkol Piyasasının Düzenlenmesine Dair Kanunda yapılan değişiklik ile Tütün ve Alkol Piyasası Düzenleme Kurumu mülga edilmiş, görevleri Gıda Tarım ve Hayvancılık Bakanlığımızda devredilmiştir.</w:t>
      </w:r>
      <w:r w:rsidRPr="005547A4">
        <w:rPr>
          <w:rFonts w:asciiTheme="minorHAnsi" w:hAnsiTheme="minorHAnsi" w:cstheme="minorHAnsi"/>
          <w:b/>
          <w:sz w:val="22"/>
          <w:szCs w:val="22"/>
        </w:rPr>
        <w:t xml:space="preserve"> </w:t>
      </w:r>
    </w:p>
    <w:p w:rsidR="002143D0" w:rsidRPr="002143D0" w:rsidRDefault="002143D0" w:rsidP="00B33E5C">
      <w:pPr>
        <w:ind w:firstLine="567"/>
        <w:rPr>
          <w:rFonts w:ascii="Calibri" w:hAnsi="Calibri"/>
          <w:sz w:val="22"/>
          <w:szCs w:val="22"/>
        </w:rPr>
      </w:pPr>
    </w:p>
    <w:p w:rsidR="002143D0" w:rsidRPr="002143D0" w:rsidRDefault="002143D0" w:rsidP="00B33E5C">
      <w:pPr>
        <w:ind w:firstLine="567"/>
        <w:rPr>
          <w:rFonts w:ascii="Calibri" w:hAnsi="Calibri"/>
          <w:sz w:val="22"/>
          <w:szCs w:val="22"/>
        </w:rPr>
      </w:pPr>
    </w:p>
    <w:tbl>
      <w:tblPr>
        <w:tblW w:w="5000" w:type="pct"/>
        <w:tblCellMar>
          <w:left w:w="70" w:type="dxa"/>
          <w:right w:w="70" w:type="dxa"/>
        </w:tblCellMar>
        <w:tblLook w:val="04A0" w:firstRow="1" w:lastRow="0" w:firstColumn="1" w:lastColumn="0" w:noHBand="0" w:noVBand="1"/>
      </w:tblPr>
      <w:tblGrid>
        <w:gridCol w:w="1252"/>
        <w:gridCol w:w="830"/>
        <w:gridCol w:w="796"/>
        <w:gridCol w:w="630"/>
        <w:gridCol w:w="677"/>
        <w:gridCol w:w="619"/>
        <w:gridCol w:w="879"/>
        <w:gridCol w:w="656"/>
        <w:gridCol w:w="850"/>
        <w:gridCol w:w="747"/>
        <w:gridCol w:w="785"/>
        <w:gridCol w:w="576"/>
      </w:tblGrid>
      <w:tr w:rsidR="006B43E8" w:rsidRPr="005547A4" w:rsidTr="00D623A9">
        <w:trPr>
          <w:trHeight w:val="472"/>
        </w:trPr>
        <w:tc>
          <w:tcPr>
            <w:tcW w:w="5000" w:type="pct"/>
            <w:gridSpan w:val="12"/>
            <w:tcBorders>
              <w:top w:val="single" w:sz="8" w:space="0" w:color="auto"/>
              <w:left w:val="single" w:sz="8" w:space="0" w:color="auto"/>
              <w:bottom w:val="single" w:sz="8" w:space="0" w:color="auto"/>
              <w:right w:val="single" w:sz="8" w:space="0" w:color="000000"/>
            </w:tcBorders>
            <w:shd w:val="clear" w:color="auto" w:fill="FBD4B4" w:themeFill="accent6" w:themeFillTint="66"/>
            <w:vAlign w:val="center"/>
            <w:hideMark/>
          </w:tcPr>
          <w:p w:rsidR="006B43E8" w:rsidRPr="005547A4" w:rsidRDefault="006B43E8" w:rsidP="00D623A9">
            <w:pPr>
              <w:jc w:val="center"/>
              <w:rPr>
                <w:rFonts w:asciiTheme="minorHAnsi" w:hAnsiTheme="minorHAnsi" w:cstheme="minorHAnsi"/>
                <w:b/>
                <w:bCs/>
                <w:sz w:val="20"/>
                <w:szCs w:val="20"/>
              </w:rPr>
            </w:pPr>
            <w:r w:rsidRPr="005547A4">
              <w:rPr>
                <w:rFonts w:asciiTheme="minorHAnsi" w:hAnsiTheme="minorHAnsi" w:cstheme="minorHAnsi"/>
                <w:b/>
                <w:bCs/>
                <w:sz w:val="20"/>
                <w:szCs w:val="20"/>
              </w:rPr>
              <w:t>2017 YILINDA VERİLEN TAPDK SATIŞ BELGESİ LİSTESİ (ADET)</w:t>
            </w:r>
          </w:p>
        </w:tc>
      </w:tr>
      <w:tr w:rsidR="006B43E8" w:rsidRPr="005547A4" w:rsidTr="00D623A9">
        <w:trPr>
          <w:cantSplit/>
          <w:trHeight w:val="149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D623A9">
            <w:pPr>
              <w:jc w:val="center"/>
              <w:rPr>
                <w:rFonts w:asciiTheme="minorHAnsi" w:hAnsiTheme="minorHAnsi" w:cstheme="minorHAnsi"/>
                <w:b/>
                <w:bCs/>
                <w:sz w:val="20"/>
                <w:szCs w:val="20"/>
              </w:rPr>
            </w:pPr>
            <w:r w:rsidRPr="005547A4">
              <w:rPr>
                <w:rFonts w:asciiTheme="minorHAnsi" w:hAnsiTheme="minorHAnsi" w:cstheme="minorHAnsi"/>
                <w:b/>
                <w:bCs/>
                <w:sz w:val="20"/>
                <w:szCs w:val="20"/>
              </w:rPr>
              <w:t>İl/İlçe Müdürlüğü</w:t>
            </w:r>
          </w:p>
        </w:tc>
        <w:tc>
          <w:tcPr>
            <w:tcW w:w="446" w:type="pct"/>
            <w:tcBorders>
              <w:top w:val="nil"/>
              <w:left w:val="nil"/>
              <w:bottom w:val="single" w:sz="8" w:space="0" w:color="auto"/>
              <w:right w:val="single" w:sz="8" w:space="0" w:color="auto"/>
            </w:tcBorders>
            <w:shd w:val="clear" w:color="auto" w:fill="auto"/>
            <w:textDirection w:val="btLr"/>
            <w:vAlign w:val="center"/>
            <w:hideMark/>
          </w:tcPr>
          <w:p w:rsidR="006B43E8" w:rsidRPr="006B43E8" w:rsidRDefault="006B43E8" w:rsidP="006B43E8">
            <w:pPr>
              <w:jc w:val="center"/>
              <w:rPr>
                <w:rFonts w:asciiTheme="minorHAnsi" w:hAnsiTheme="minorHAnsi" w:cstheme="minorHAnsi"/>
                <w:b/>
                <w:bCs/>
                <w:sz w:val="16"/>
                <w:szCs w:val="16"/>
              </w:rPr>
            </w:pPr>
            <w:r w:rsidRPr="006B43E8">
              <w:rPr>
                <w:rFonts w:asciiTheme="minorHAnsi" w:hAnsiTheme="minorHAnsi" w:cstheme="minorHAnsi"/>
                <w:b/>
                <w:bCs/>
                <w:sz w:val="16"/>
                <w:szCs w:val="16"/>
              </w:rPr>
              <w:t>Perakende Tütün(PT)</w:t>
            </w:r>
          </w:p>
        </w:tc>
        <w:tc>
          <w:tcPr>
            <w:tcW w:w="428" w:type="pct"/>
            <w:tcBorders>
              <w:top w:val="nil"/>
              <w:left w:val="nil"/>
              <w:bottom w:val="single" w:sz="8" w:space="0" w:color="auto"/>
              <w:right w:val="single" w:sz="8" w:space="0" w:color="auto"/>
            </w:tcBorders>
            <w:shd w:val="clear" w:color="auto" w:fill="auto"/>
            <w:textDirection w:val="btLr"/>
            <w:vAlign w:val="center"/>
            <w:hideMark/>
          </w:tcPr>
          <w:p w:rsidR="006B43E8" w:rsidRPr="006B43E8" w:rsidRDefault="006B43E8" w:rsidP="006B43E8">
            <w:pPr>
              <w:jc w:val="center"/>
              <w:rPr>
                <w:rFonts w:asciiTheme="minorHAnsi" w:hAnsiTheme="minorHAnsi" w:cstheme="minorHAnsi"/>
                <w:b/>
                <w:bCs/>
                <w:sz w:val="16"/>
                <w:szCs w:val="16"/>
              </w:rPr>
            </w:pPr>
            <w:r w:rsidRPr="006B43E8">
              <w:rPr>
                <w:rFonts w:asciiTheme="minorHAnsi" w:hAnsiTheme="minorHAnsi" w:cstheme="minorHAnsi"/>
                <w:b/>
                <w:bCs/>
                <w:sz w:val="16"/>
                <w:szCs w:val="16"/>
              </w:rPr>
              <w:t>Perakende İçki (Pİ)</w:t>
            </w:r>
          </w:p>
        </w:tc>
        <w:tc>
          <w:tcPr>
            <w:tcW w:w="339" w:type="pct"/>
            <w:tcBorders>
              <w:top w:val="nil"/>
              <w:left w:val="nil"/>
              <w:bottom w:val="single" w:sz="8" w:space="0" w:color="auto"/>
              <w:right w:val="single" w:sz="8" w:space="0" w:color="auto"/>
            </w:tcBorders>
            <w:shd w:val="clear" w:color="auto" w:fill="auto"/>
            <w:textDirection w:val="btLr"/>
            <w:vAlign w:val="center"/>
            <w:hideMark/>
          </w:tcPr>
          <w:p w:rsidR="006B43E8" w:rsidRPr="006B43E8" w:rsidRDefault="006B43E8" w:rsidP="006B43E8">
            <w:pPr>
              <w:jc w:val="center"/>
              <w:rPr>
                <w:rFonts w:asciiTheme="minorHAnsi" w:hAnsiTheme="minorHAnsi" w:cstheme="minorHAnsi"/>
                <w:b/>
                <w:bCs/>
                <w:sz w:val="16"/>
                <w:szCs w:val="16"/>
              </w:rPr>
            </w:pPr>
            <w:r w:rsidRPr="006B43E8">
              <w:rPr>
                <w:rFonts w:asciiTheme="minorHAnsi" w:hAnsiTheme="minorHAnsi" w:cstheme="minorHAnsi"/>
                <w:b/>
                <w:bCs/>
                <w:sz w:val="16"/>
                <w:szCs w:val="16"/>
              </w:rPr>
              <w:t>Açık Alkollü İçki(Aİ)</w:t>
            </w:r>
          </w:p>
        </w:tc>
        <w:tc>
          <w:tcPr>
            <w:tcW w:w="364" w:type="pct"/>
            <w:tcBorders>
              <w:top w:val="nil"/>
              <w:left w:val="nil"/>
              <w:bottom w:val="single" w:sz="8" w:space="0" w:color="auto"/>
              <w:right w:val="single" w:sz="8" w:space="0" w:color="auto"/>
            </w:tcBorders>
            <w:shd w:val="clear" w:color="auto" w:fill="auto"/>
            <w:textDirection w:val="btLr"/>
            <w:vAlign w:val="center"/>
            <w:hideMark/>
          </w:tcPr>
          <w:p w:rsidR="006B43E8" w:rsidRPr="006B43E8" w:rsidRDefault="006B43E8" w:rsidP="006B43E8">
            <w:pPr>
              <w:jc w:val="center"/>
              <w:rPr>
                <w:rFonts w:asciiTheme="minorHAnsi" w:hAnsiTheme="minorHAnsi" w:cstheme="minorHAnsi"/>
                <w:b/>
                <w:bCs/>
                <w:sz w:val="16"/>
                <w:szCs w:val="16"/>
              </w:rPr>
            </w:pPr>
            <w:r w:rsidRPr="006B43E8">
              <w:rPr>
                <w:rFonts w:asciiTheme="minorHAnsi" w:hAnsiTheme="minorHAnsi" w:cstheme="minorHAnsi"/>
                <w:b/>
                <w:bCs/>
                <w:sz w:val="16"/>
                <w:szCs w:val="16"/>
              </w:rPr>
              <w:t xml:space="preserve">Alkollü Toptan </w:t>
            </w:r>
            <w:r>
              <w:rPr>
                <w:rFonts w:asciiTheme="minorHAnsi" w:hAnsiTheme="minorHAnsi" w:cstheme="minorHAnsi"/>
                <w:b/>
                <w:bCs/>
                <w:sz w:val="16"/>
                <w:szCs w:val="16"/>
              </w:rPr>
              <w:t xml:space="preserve">         </w:t>
            </w:r>
            <w:r w:rsidRPr="006B43E8">
              <w:rPr>
                <w:rFonts w:asciiTheme="minorHAnsi" w:hAnsiTheme="minorHAnsi" w:cstheme="minorHAnsi"/>
                <w:b/>
                <w:bCs/>
                <w:sz w:val="16"/>
                <w:szCs w:val="16"/>
              </w:rPr>
              <w:t>İçki (Tİ)</w:t>
            </w:r>
          </w:p>
        </w:tc>
        <w:tc>
          <w:tcPr>
            <w:tcW w:w="333" w:type="pct"/>
            <w:tcBorders>
              <w:top w:val="nil"/>
              <w:left w:val="nil"/>
              <w:bottom w:val="single" w:sz="8" w:space="0" w:color="auto"/>
              <w:right w:val="single" w:sz="8" w:space="0" w:color="auto"/>
            </w:tcBorders>
            <w:shd w:val="clear" w:color="auto" w:fill="auto"/>
            <w:textDirection w:val="btLr"/>
            <w:vAlign w:val="center"/>
            <w:hideMark/>
          </w:tcPr>
          <w:p w:rsidR="006B43E8" w:rsidRPr="006B43E8" w:rsidRDefault="006B43E8" w:rsidP="006B43E8">
            <w:pPr>
              <w:jc w:val="center"/>
              <w:rPr>
                <w:rFonts w:asciiTheme="minorHAnsi" w:hAnsiTheme="minorHAnsi" w:cstheme="minorHAnsi"/>
                <w:b/>
                <w:bCs/>
                <w:sz w:val="16"/>
                <w:szCs w:val="16"/>
              </w:rPr>
            </w:pPr>
            <w:r w:rsidRPr="006B43E8">
              <w:rPr>
                <w:rFonts w:asciiTheme="minorHAnsi" w:hAnsiTheme="minorHAnsi" w:cstheme="minorHAnsi"/>
                <w:b/>
                <w:bCs/>
                <w:sz w:val="16"/>
                <w:szCs w:val="16"/>
              </w:rPr>
              <w:t>Toptan Tütün (TT)</w:t>
            </w:r>
          </w:p>
        </w:tc>
        <w:tc>
          <w:tcPr>
            <w:tcW w:w="473" w:type="pct"/>
            <w:tcBorders>
              <w:top w:val="nil"/>
              <w:left w:val="nil"/>
              <w:bottom w:val="single" w:sz="8" w:space="0" w:color="auto"/>
              <w:right w:val="single" w:sz="8" w:space="0" w:color="auto"/>
            </w:tcBorders>
            <w:shd w:val="clear" w:color="auto" w:fill="auto"/>
            <w:textDirection w:val="btLr"/>
            <w:vAlign w:val="center"/>
            <w:hideMark/>
          </w:tcPr>
          <w:p w:rsidR="006B43E8" w:rsidRPr="006B43E8" w:rsidRDefault="006B43E8" w:rsidP="006B43E8">
            <w:pPr>
              <w:jc w:val="center"/>
              <w:rPr>
                <w:rFonts w:asciiTheme="minorHAnsi" w:hAnsiTheme="minorHAnsi" w:cstheme="minorHAnsi"/>
                <w:b/>
                <w:bCs/>
                <w:sz w:val="16"/>
                <w:szCs w:val="16"/>
              </w:rPr>
            </w:pPr>
            <w:r w:rsidRPr="006B43E8">
              <w:rPr>
                <w:rFonts w:asciiTheme="minorHAnsi" w:hAnsiTheme="minorHAnsi" w:cstheme="minorHAnsi"/>
                <w:b/>
                <w:bCs/>
                <w:sz w:val="16"/>
                <w:szCs w:val="16"/>
              </w:rPr>
              <w:t>Perakende Etil Alkol (PA)</w:t>
            </w:r>
          </w:p>
        </w:tc>
        <w:tc>
          <w:tcPr>
            <w:tcW w:w="353" w:type="pct"/>
            <w:tcBorders>
              <w:top w:val="nil"/>
              <w:left w:val="nil"/>
              <w:bottom w:val="single" w:sz="8" w:space="0" w:color="auto"/>
              <w:right w:val="single" w:sz="8" w:space="0" w:color="auto"/>
            </w:tcBorders>
            <w:shd w:val="clear" w:color="auto" w:fill="auto"/>
            <w:textDirection w:val="btLr"/>
            <w:vAlign w:val="center"/>
            <w:hideMark/>
          </w:tcPr>
          <w:p w:rsidR="006B43E8" w:rsidRPr="006B43E8" w:rsidRDefault="006B43E8" w:rsidP="006B43E8">
            <w:pPr>
              <w:jc w:val="center"/>
              <w:rPr>
                <w:rFonts w:asciiTheme="minorHAnsi" w:hAnsiTheme="minorHAnsi" w:cstheme="minorHAnsi"/>
                <w:b/>
                <w:bCs/>
                <w:sz w:val="16"/>
                <w:szCs w:val="16"/>
              </w:rPr>
            </w:pPr>
            <w:r w:rsidRPr="006B43E8">
              <w:rPr>
                <w:rFonts w:asciiTheme="minorHAnsi" w:hAnsiTheme="minorHAnsi" w:cstheme="minorHAnsi"/>
                <w:b/>
                <w:bCs/>
                <w:sz w:val="16"/>
                <w:szCs w:val="16"/>
              </w:rPr>
              <w:t xml:space="preserve">Etil Alkol Toptan </w:t>
            </w:r>
            <w:r>
              <w:rPr>
                <w:rFonts w:asciiTheme="minorHAnsi" w:hAnsiTheme="minorHAnsi" w:cstheme="minorHAnsi"/>
                <w:b/>
                <w:bCs/>
                <w:sz w:val="16"/>
                <w:szCs w:val="16"/>
              </w:rPr>
              <w:t xml:space="preserve">          </w:t>
            </w:r>
            <w:r w:rsidRPr="006B43E8">
              <w:rPr>
                <w:rFonts w:asciiTheme="minorHAnsi" w:hAnsiTheme="minorHAnsi" w:cstheme="minorHAnsi"/>
                <w:b/>
                <w:bCs/>
                <w:sz w:val="16"/>
                <w:szCs w:val="16"/>
              </w:rPr>
              <w:t>(TE)</w:t>
            </w:r>
          </w:p>
        </w:tc>
        <w:tc>
          <w:tcPr>
            <w:tcW w:w="457" w:type="pct"/>
            <w:tcBorders>
              <w:top w:val="nil"/>
              <w:left w:val="nil"/>
              <w:bottom w:val="single" w:sz="8" w:space="0" w:color="auto"/>
              <w:right w:val="single" w:sz="8" w:space="0" w:color="auto"/>
            </w:tcBorders>
            <w:shd w:val="clear" w:color="auto" w:fill="auto"/>
            <w:textDirection w:val="btLr"/>
            <w:vAlign w:val="center"/>
            <w:hideMark/>
          </w:tcPr>
          <w:p w:rsidR="006B43E8" w:rsidRPr="006B43E8" w:rsidRDefault="006B43E8" w:rsidP="006B43E8">
            <w:pPr>
              <w:jc w:val="center"/>
              <w:rPr>
                <w:rFonts w:asciiTheme="minorHAnsi" w:hAnsiTheme="minorHAnsi" w:cstheme="minorHAnsi"/>
                <w:b/>
                <w:bCs/>
                <w:sz w:val="16"/>
                <w:szCs w:val="16"/>
              </w:rPr>
            </w:pPr>
            <w:r w:rsidRPr="006B43E8">
              <w:rPr>
                <w:rFonts w:asciiTheme="minorHAnsi" w:hAnsiTheme="minorHAnsi" w:cstheme="minorHAnsi"/>
                <w:b/>
                <w:bCs/>
                <w:sz w:val="16"/>
                <w:szCs w:val="16"/>
              </w:rPr>
              <w:t>Etil Alkol ve Metil Alkol Toptan (TA)</w:t>
            </w:r>
          </w:p>
        </w:tc>
        <w:tc>
          <w:tcPr>
            <w:tcW w:w="402" w:type="pct"/>
            <w:tcBorders>
              <w:top w:val="nil"/>
              <w:left w:val="nil"/>
              <w:bottom w:val="single" w:sz="8" w:space="0" w:color="auto"/>
              <w:right w:val="single" w:sz="8" w:space="0" w:color="auto"/>
            </w:tcBorders>
            <w:shd w:val="clear" w:color="auto" w:fill="auto"/>
            <w:textDirection w:val="btLr"/>
            <w:vAlign w:val="center"/>
            <w:hideMark/>
          </w:tcPr>
          <w:p w:rsidR="006B43E8" w:rsidRPr="006B43E8" w:rsidRDefault="006B43E8" w:rsidP="006B43E8">
            <w:pPr>
              <w:jc w:val="center"/>
              <w:rPr>
                <w:rFonts w:asciiTheme="minorHAnsi" w:hAnsiTheme="minorHAnsi" w:cstheme="minorHAnsi"/>
                <w:b/>
                <w:bCs/>
                <w:sz w:val="16"/>
                <w:szCs w:val="16"/>
              </w:rPr>
            </w:pPr>
            <w:r w:rsidRPr="006B43E8">
              <w:rPr>
                <w:rFonts w:asciiTheme="minorHAnsi" w:hAnsiTheme="minorHAnsi" w:cstheme="minorHAnsi"/>
                <w:b/>
                <w:bCs/>
                <w:sz w:val="16"/>
                <w:szCs w:val="16"/>
              </w:rPr>
              <w:t>Metanol Toptan</w:t>
            </w:r>
            <w:r w:rsidRPr="006B43E8">
              <w:rPr>
                <w:rFonts w:asciiTheme="minorHAnsi" w:hAnsiTheme="minorHAnsi" w:cstheme="minorHAnsi"/>
                <w:b/>
                <w:bCs/>
                <w:sz w:val="16"/>
                <w:szCs w:val="16"/>
              </w:rPr>
              <w:br/>
              <w:t>(TM)</w:t>
            </w:r>
          </w:p>
        </w:tc>
        <w:tc>
          <w:tcPr>
            <w:tcW w:w="422" w:type="pct"/>
            <w:tcBorders>
              <w:top w:val="nil"/>
              <w:left w:val="nil"/>
              <w:bottom w:val="single" w:sz="8" w:space="0" w:color="auto"/>
              <w:right w:val="single" w:sz="8" w:space="0" w:color="auto"/>
            </w:tcBorders>
            <w:shd w:val="clear" w:color="auto" w:fill="auto"/>
            <w:textDirection w:val="btLr"/>
            <w:vAlign w:val="center"/>
            <w:hideMark/>
          </w:tcPr>
          <w:p w:rsidR="006B43E8" w:rsidRPr="006B43E8" w:rsidRDefault="006B43E8" w:rsidP="006B43E8">
            <w:pPr>
              <w:jc w:val="center"/>
              <w:rPr>
                <w:rFonts w:asciiTheme="minorHAnsi" w:hAnsiTheme="minorHAnsi" w:cstheme="minorHAnsi"/>
                <w:b/>
                <w:bCs/>
                <w:sz w:val="16"/>
                <w:szCs w:val="16"/>
              </w:rPr>
            </w:pPr>
            <w:r w:rsidRPr="006B43E8">
              <w:rPr>
                <w:rFonts w:asciiTheme="minorHAnsi" w:hAnsiTheme="minorHAnsi" w:cstheme="minorHAnsi"/>
                <w:b/>
                <w:bCs/>
                <w:sz w:val="16"/>
                <w:szCs w:val="16"/>
              </w:rPr>
              <w:t xml:space="preserve">Nargile tütün </w:t>
            </w:r>
            <w:r>
              <w:rPr>
                <w:rFonts w:asciiTheme="minorHAnsi" w:hAnsiTheme="minorHAnsi" w:cstheme="minorHAnsi"/>
                <w:b/>
                <w:bCs/>
                <w:sz w:val="16"/>
                <w:szCs w:val="16"/>
              </w:rPr>
              <w:t xml:space="preserve">   </w:t>
            </w:r>
            <w:r w:rsidRPr="006B43E8">
              <w:rPr>
                <w:rFonts w:asciiTheme="minorHAnsi" w:hAnsiTheme="minorHAnsi" w:cstheme="minorHAnsi"/>
                <w:b/>
                <w:bCs/>
                <w:sz w:val="16"/>
                <w:szCs w:val="16"/>
              </w:rPr>
              <w:t>Mamulü (N)</w:t>
            </w:r>
          </w:p>
        </w:tc>
        <w:tc>
          <w:tcPr>
            <w:tcW w:w="310" w:type="pct"/>
            <w:tcBorders>
              <w:top w:val="nil"/>
              <w:left w:val="nil"/>
              <w:bottom w:val="single" w:sz="8" w:space="0" w:color="auto"/>
              <w:right w:val="single" w:sz="8" w:space="0" w:color="auto"/>
            </w:tcBorders>
            <w:shd w:val="clear" w:color="auto" w:fill="auto"/>
            <w:textDirection w:val="btLr"/>
            <w:vAlign w:val="center"/>
            <w:hideMark/>
          </w:tcPr>
          <w:p w:rsidR="006B43E8" w:rsidRPr="006B43E8" w:rsidRDefault="006B43E8" w:rsidP="006B43E8">
            <w:pPr>
              <w:jc w:val="center"/>
              <w:rPr>
                <w:rFonts w:asciiTheme="minorHAnsi" w:hAnsiTheme="minorHAnsi" w:cstheme="minorHAnsi"/>
                <w:b/>
                <w:bCs/>
                <w:sz w:val="16"/>
                <w:szCs w:val="16"/>
              </w:rPr>
            </w:pPr>
            <w:r w:rsidRPr="006B43E8">
              <w:rPr>
                <w:rFonts w:asciiTheme="minorHAnsi" w:hAnsiTheme="minorHAnsi" w:cstheme="minorHAnsi"/>
                <w:b/>
                <w:bCs/>
                <w:sz w:val="16"/>
                <w:szCs w:val="16"/>
              </w:rPr>
              <w:t>TOPLAM</w:t>
            </w:r>
          </w:p>
        </w:tc>
      </w:tr>
      <w:tr w:rsidR="006B43E8" w:rsidRPr="005547A4" w:rsidTr="00D623A9">
        <w:trPr>
          <w:trHeight w:val="28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6B43E8">
            <w:pPr>
              <w:jc w:val="left"/>
              <w:rPr>
                <w:rFonts w:asciiTheme="minorHAnsi" w:hAnsiTheme="minorHAnsi" w:cstheme="minorHAnsi"/>
                <w:b/>
                <w:bCs/>
                <w:sz w:val="20"/>
                <w:szCs w:val="20"/>
              </w:rPr>
            </w:pPr>
            <w:r w:rsidRPr="005547A4">
              <w:rPr>
                <w:rFonts w:asciiTheme="minorHAnsi" w:hAnsiTheme="minorHAnsi" w:cstheme="minorHAnsi"/>
                <w:b/>
                <w:bCs/>
                <w:sz w:val="20"/>
                <w:szCs w:val="20"/>
              </w:rPr>
              <w:t>Çanakkale</w:t>
            </w:r>
          </w:p>
        </w:tc>
        <w:tc>
          <w:tcPr>
            <w:tcW w:w="446"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115</w:t>
            </w:r>
          </w:p>
        </w:tc>
        <w:tc>
          <w:tcPr>
            <w:tcW w:w="428"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37</w:t>
            </w:r>
          </w:p>
        </w:tc>
        <w:tc>
          <w:tcPr>
            <w:tcW w:w="339"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44</w:t>
            </w:r>
          </w:p>
        </w:tc>
        <w:tc>
          <w:tcPr>
            <w:tcW w:w="364"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3</w:t>
            </w:r>
          </w:p>
        </w:tc>
        <w:tc>
          <w:tcPr>
            <w:tcW w:w="33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47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35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457"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40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0</w:t>
            </w:r>
          </w:p>
        </w:tc>
        <w:tc>
          <w:tcPr>
            <w:tcW w:w="42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7</w:t>
            </w:r>
          </w:p>
        </w:tc>
        <w:tc>
          <w:tcPr>
            <w:tcW w:w="310"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210</w:t>
            </w:r>
          </w:p>
        </w:tc>
      </w:tr>
      <w:tr w:rsidR="006B43E8" w:rsidRPr="005547A4" w:rsidTr="00D623A9">
        <w:trPr>
          <w:trHeight w:val="28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6B43E8">
            <w:pPr>
              <w:jc w:val="left"/>
              <w:rPr>
                <w:rFonts w:asciiTheme="minorHAnsi" w:hAnsiTheme="minorHAnsi" w:cstheme="minorHAnsi"/>
                <w:b/>
                <w:bCs/>
                <w:sz w:val="20"/>
                <w:szCs w:val="20"/>
              </w:rPr>
            </w:pPr>
            <w:r w:rsidRPr="005547A4">
              <w:rPr>
                <w:rFonts w:asciiTheme="minorHAnsi" w:hAnsiTheme="minorHAnsi" w:cstheme="minorHAnsi"/>
                <w:b/>
                <w:bCs/>
                <w:sz w:val="20"/>
                <w:szCs w:val="20"/>
              </w:rPr>
              <w:t>Ayvacık</w:t>
            </w:r>
          </w:p>
        </w:tc>
        <w:tc>
          <w:tcPr>
            <w:tcW w:w="446"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16</w:t>
            </w:r>
          </w:p>
        </w:tc>
        <w:tc>
          <w:tcPr>
            <w:tcW w:w="428"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8</w:t>
            </w:r>
          </w:p>
        </w:tc>
        <w:tc>
          <w:tcPr>
            <w:tcW w:w="339"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12</w:t>
            </w:r>
          </w:p>
        </w:tc>
        <w:tc>
          <w:tcPr>
            <w:tcW w:w="364"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3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7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4</w:t>
            </w:r>
          </w:p>
        </w:tc>
        <w:tc>
          <w:tcPr>
            <w:tcW w:w="35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57"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0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2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310"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41</w:t>
            </w:r>
          </w:p>
        </w:tc>
      </w:tr>
      <w:tr w:rsidR="006B43E8" w:rsidRPr="005547A4" w:rsidTr="00D623A9">
        <w:trPr>
          <w:trHeight w:val="28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6B43E8">
            <w:pPr>
              <w:jc w:val="left"/>
              <w:rPr>
                <w:rFonts w:asciiTheme="minorHAnsi" w:hAnsiTheme="minorHAnsi" w:cstheme="minorHAnsi"/>
                <w:b/>
                <w:bCs/>
                <w:sz w:val="20"/>
                <w:szCs w:val="20"/>
              </w:rPr>
            </w:pPr>
            <w:r w:rsidRPr="005547A4">
              <w:rPr>
                <w:rFonts w:asciiTheme="minorHAnsi" w:hAnsiTheme="minorHAnsi" w:cstheme="minorHAnsi"/>
                <w:b/>
                <w:bCs/>
                <w:sz w:val="20"/>
                <w:szCs w:val="20"/>
              </w:rPr>
              <w:t>Bayramiç</w:t>
            </w:r>
          </w:p>
        </w:tc>
        <w:tc>
          <w:tcPr>
            <w:tcW w:w="446"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19</w:t>
            </w:r>
          </w:p>
        </w:tc>
        <w:tc>
          <w:tcPr>
            <w:tcW w:w="428"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6</w:t>
            </w:r>
          </w:p>
        </w:tc>
        <w:tc>
          <w:tcPr>
            <w:tcW w:w="339"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w:t>
            </w:r>
          </w:p>
        </w:tc>
        <w:tc>
          <w:tcPr>
            <w:tcW w:w="364"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3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7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35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57"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0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2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10"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28</w:t>
            </w:r>
          </w:p>
        </w:tc>
      </w:tr>
      <w:tr w:rsidR="006B43E8" w:rsidRPr="005547A4" w:rsidTr="00D623A9">
        <w:trPr>
          <w:trHeight w:val="28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6B43E8">
            <w:pPr>
              <w:jc w:val="left"/>
              <w:rPr>
                <w:rFonts w:asciiTheme="minorHAnsi" w:hAnsiTheme="minorHAnsi" w:cstheme="minorHAnsi"/>
                <w:b/>
                <w:bCs/>
                <w:sz w:val="20"/>
                <w:szCs w:val="20"/>
              </w:rPr>
            </w:pPr>
            <w:r w:rsidRPr="005547A4">
              <w:rPr>
                <w:rFonts w:asciiTheme="minorHAnsi" w:hAnsiTheme="minorHAnsi" w:cstheme="minorHAnsi"/>
                <w:b/>
                <w:bCs/>
                <w:sz w:val="20"/>
                <w:szCs w:val="20"/>
              </w:rPr>
              <w:t>Biga</w:t>
            </w:r>
          </w:p>
        </w:tc>
        <w:tc>
          <w:tcPr>
            <w:tcW w:w="446"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47</w:t>
            </w:r>
          </w:p>
        </w:tc>
        <w:tc>
          <w:tcPr>
            <w:tcW w:w="428"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8</w:t>
            </w:r>
          </w:p>
        </w:tc>
        <w:tc>
          <w:tcPr>
            <w:tcW w:w="339"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5</w:t>
            </w:r>
          </w:p>
        </w:tc>
        <w:tc>
          <w:tcPr>
            <w:tcW w:w="364"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33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w:t>
            </w:r>
          </w:p>
        </w:tc>
        <w:tc>
          <w:tcPr>
            <w:tcW w:w="47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4</w:t>
            </w:r>
          </w:p>
        </w:tc>
        <w:tc>
          <w:tcPr>
            <w:tcW w:w="35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57"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0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2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10"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67</w:t>
            </w:r>
          </w:p>
        </w:tc>
      </w:tr>
      <w:tr w:rsidR="006B43E8" w:rsidRPr="005547A4" w:rsidTr="00D623A9">
        <w:trPr>
          <w:trHeight w:val="28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6B43E8">
            <w:pPr>
              <w:jc w:val="left"/>
              <w:rPr>
                <w:rFonts w:asciiTheme="minorHAnsi" w:hAnsiTheme="minorHAnsi" w:cstheme="minorHAnsi"/>
                <w:b/>
                <w:bCs/>
                <w:sz w:val="20"/>
                <w:szCs w:val="20"/>
              </w:rPr>
            </w:pPr>
            <w:r w:rsidRPr="005547A4">
              <w:rPr>
                <w:rFonts w:asciiTheme="minorHAnsi" w:hAnsiTheme="minorHAnsi" w:cstheme="minorHAnsi"/>
                <w:b/>
                <w:bCs/>
                <w:sz w:val="20"/>
                <w:szCs w:val="20"/>
              </w:rPr>
              <w:t>Bozcaada</w:t>
            </w:r>
          </w:p>
        </w:tc>
        <w:tc>
          <w:tcPr>
            <w:tcW w:w="446"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3</w:t>
            </w:r>
          </w:p>
        </w:tc>
        <w:tc>
          <w:tcPr>
            <w:tcW w:w="428"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w:t>
            </w:r>
          </w:p>
        </w:tc>
        <w:tc>
          <w:tcPr>
            <w:tcW w:w="339"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17</w:t>
            </w:r>
          </w:p>
        </w:tc>
        <w:tc>
          <w:tcPr>
            <w:tcW w:w="364"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3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7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5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57"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0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2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10"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22</w:t>
            </w:r>
          </w:p>
        </w:tc>
      </w:tr>
      <w:tr w:rsidR="006B43E8" w:rsidRPr="005547A4" w:rsidTr="00D623A9">
        <w:trPr>
          <w:trHeight w:val="28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6B43E8">
            <w:pPr>
              <w:jc w:val="left"/>
              <w:rPr>
                <w:rFonts w:asciiTheme="minorHAnsi" w:hAnsiTheme="minorHAnsi" w:cstheme="minorHAnsi"/>
                <w:b/>
                <w:bCs/>
                <w:sz w:val="20"/>
                <w:szCs w:val="20"/>
              </w:rPr>
            </w:pPr>
            <w:r w:rsidRPr="005547A4">
              <w:rPr>
                <w:rFonts w:asciiTheme="minorHAnsi" w:hAnsiTheme="minorHAnsi" w:cstheme="minorHAnsi"/>
                <w:b/>
                <w:bCs/>
                <w:sz w:val="20"/>
                <w:szCs w:val="20"/>
              </w:rPr>
              <w:t>Çan</w:t>
            </w:r>
          </w:p>
        </w:tc>
        <w:tc>
          <w:tcPr>
            <w:tcW w:w="446"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21</w:t>
            </w:r>
          </w:p>
        </w:tc>
        <w:tc>
          <w:tcPr>
            <w:tcW w:w="428"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6</w:t>
            </w:r>
          </w:p>
        </w:tc>
        <w:tc>
          <w:tcPr>
            <w:tcW w:w="339"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w:t>
            </w:r>
          </w:p>
        </w:tc>
        <w:tc>
          <w:tcPr>
            <w:tcW w:w="364"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3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7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5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57"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0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2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310"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30</w:t>
            </w:r>
          </w:p>
        </w:tc>
      </w:tr>
      <w:tr w:rsidR="006B43E8" w:rsidRPr="005547A4" w:rsidTr="00D623A9">
        <w:trPr>
          <w:trHeight w:val="28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6B43E8">
            <w:pPr>
              <w:jc w:val="left"/>
              <w:rPr>
                <w:rFonts w:asciiTheme="minorHAnsi" w:hAnsiTheme="minorHAnsi" w:cstheme="minorHAnsi"/>
                <w:b/>
                <w:bCs/>
                <w:sz w:val="20"/>
                <w:szCs w:val="20"/>
              </w:rPr>
            </w:pPr>
            <w:r w:rsidRPr="005547A4">
              <w:rPr>
                <w:rFonts w:asciiTheme="minorHAnsi" w:hAnsiTheme="minorHAnsi" w:cstheme="minorHAnsi"/>
                <w:b/>
                <w:bCs/>
                <w:sz w:val="20"/>
                <w:szCs w:val="20"/>
              </w:rPr>
              <w:t>Eceabat</w:t>
            </w:r>
          </w:p>
        </w:tc>
        <w:tc>
          <w:tcPr>
            <w:tcW w:w="446"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50</w:t>
            </w:r>
          </w:p>
        </w:tc>
        <w:tc>
          <w:tcPr>
            <w:tcW w:w="428"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37</w:t>
            </w:r>
          </w:p>
        </w:tc>
        <w:tc>
          <w:tcPr>
            <w:tcW w:w="339"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25</w:t>
            </w:r>
          </w:p>
        </w:tc>
        <w:tc>
          <w:tcPr>
            <w:tcW w:w="364"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3</w:t>
            </w:r>
          </w:p>
        </w:tc>
        <w:tc>
          <w:tcPr>
            <w:tcW w:w="33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7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5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57"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0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2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10"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115</w:t>
            </w:r>
          </w:p>
        </w:tc>
      </w:tr>
      <w:tr w:rsidR="006B43E8" w:rsidRPr="005547A4" w:rsidTr="00D623A9">
        <w:trPr>
          <w:trHeight w:val="28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6B43E8">
            <w:pPr>
              <w:jc w:val="left"/>
              <w:rPr>
                <w:rFonts w:asciiTheme="minorHAnsi" w:hAnsiTheme="minorHAnsi" w:cstheme="minorHAnsi"/>
                <w:b/>
                <w:bCs/>
                <w:sz w:val="20"/>
                <w:szCs w:val="20"/>
              </w:rPr>
            </w:pPr>
            <w:r w:rsidRPr="005547A4">
              <w:rPr>
                <w:rFonts w:asciiTheme="minorHAnsi" w:hAnsiTheme="minorHAnsi" w:cstheme="minorHAnsi"/>
                <w:b/>
                <w:bCs/>
                <w:sz w:val="20"/>
                <w:szCs w:val="20"/>
              </w:rPr>
              <w:t>Ezine</w:t>
            </w:r>
          </w:p>
        </w:tc>
        <w:tc>
          <w:tcPr>
            <w:tcW w:w="446"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5</w:t>
            </w:r>
          </w:p>
        </w:tc>
        <w:tc>
          <w:tcPr>
            <w:tcW w:w="428"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339"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4</w:t>
            </w:r>
          </w:p>
        </w:tc>
        <w:tc>
          <w:tcPr>
            <w:tcW w:w="364"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3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7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5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57"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0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2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10"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10</w:t>
            </w:r>
          </w:p>
        </w:tc>
      </w:tr>
      <w:tr w:rsidR="006B43E8" w:rsidRPr="005547A4" w:rsidTr="00D623A9">
        <w:trPr>
          <w:trHeight w:val="28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6B43E8">
            <w:pPr>
              <w:jc w:val="left"/>
              <w:rPr>
                <w:rFonts w:asciiTheme="minorHAnsi" w:hAnsiTheme="minorHAnsi" w:cstheme="minorHAnsi"/>
                <w:b/>
                <w:bCs/>
                <w:sz w:val="20"/>
                <w:szCs w:val="20"/>
              </w:rPr>
            </w:pPr>
            <w:r w:rsidRPr="005547A4">
              <w:rPr>
                <w:rFonts w:asciiTheme="minorHAnsi" w:hAnsiTheme="minorHAnsi" w:cstheme="minorHAnsi"/>
                <w:b/>
                <w:bCs/>
                <w:sz w:val="20"/>
                <w:szCs w:val="20"/>
              </w:rPr>
              <w:t>Gelibolu</w:t>
            </w:r>
          </w:p>
        </w:tc>
        <w:tc>
          <w:tcPr>
            <w:tcW w:w="446"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24</w:t>
            </w:r>
          </w:p>
        </w:tc>
        <w:tc>
          <w:tcPr>
            <w:tcW w:w="428"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13</w:t>
            </w:r>
          </w:p>
        </w:tc>
        <w:tc>
          <w:tcPr>
            <w:tcW w:w="339"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12</w:t>
            </w:r>
          </w:p>
        </w:tc>
        <w:tc>
          <w:tcPr>
            <w:tcW w:w="364"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3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7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5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57"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0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2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10"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49</w:t>
            </w:r>
          </w:p>
        </w:tc>
      </w:tr>
      <w:tr w:rsidR="006B43E8" w:rsidRPr="005547A4" w:rsidTr="00D623A9">
        <w:trPr>
          <w:trHeight w:val="28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6B43E8">
            <w:pPr>
              <w:jc w:val="left"/>
              <w:rPr>
                <w:rFonts w:asciiTheme="minorHAnsi" w:hAnsiTheme="minorHAnsi" w:cstheme="minorHAnsi"/>
                <w:b/>
                <w:bCs/>
                <w:sz w:val="20"/>
                <w:szCs w:val="20"/>
              </w:rPr>
            </w:pPr>
            <w:r w:rsidRPr="005547A4">
              <w:rPr>
                <w:rFonts w:asciiTheme="minorHAnsi" w:hAnsiTheme="minorHAnsi" w:cstheme="minorHAnsi"/>
                <w:b/>
                <w:bCs/>
                <w:sz w:val="20"/>
                <w:szCs w:val="20"/>
              </w:rPr>
              <w:t>Gökçeada</w:t>
            </w:r>
          </w:p>
        </w:tc>
        <w:tc>
          <w:tcPr>
            <w:tcW w:w="446"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w:t>
            </w:r>
          </w:p>
        </w:tc>
        <w:tc>
          <w:tcPr>
            <w:tcW w:w="428"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w:t>
            </w:r>
          </w:p>
        </w:tc>
        <w:tc>
          <w:tcPr>
            <w:tcW w:w="339"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6</w:t>
            </w:r>
          </w:p>
        </w:tc>
        <w:tc>
          <w:tcPr>
            <w:tcW w:w="364"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3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7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5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57"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0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2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10"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10</w:t>
            </w:r>
          </w:p>
        </w:tc>
      </w:tr>
      <w:tr w:rsidR="006B43E8" w:rsidRPr="005547A4" w:rsidTr="00D623A9">
        <w:trPr>
          <w:trHeight w:val="28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6B43E8">
            <w:pPr>
              <w:jc w:val="left"/>
              <w:rPr>
                <w:rFonts w:asciiTheme="minorHAnsi" w:hAnsiTheme="minorHAnsi" w:cstheme="minorHAnsi"/>
                <w:b/>
                <w:bCs/>
                <w:sz w:val="20"/>
                <w:szCs w:val="20"/>
              </w:rPr>
            </w:pPr>
            <w:r w:rsidRPr="005547A4">
              <w:rPr>
                <w:rFonts w:asciiTheme="minorHAnsi" w:hAnsiTheme="minorHAnsi" w:cstheme="minorHAnsi"/>
                <w:b/>
                <w:bCs/>
                <w:sz w:val="20"/>
                <w:szCs w:val="20"/>
              </w:rPr>
              <w:t>Lapseki</w:t>
            </w:r>
          </w:p>
        </w:tc>
        <w:tc>
          <w:tcPr>
            <w:tcW w:w="446"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10</w:t>
            </w:r>
          </w:p>
        </w:tc>
        <w:tc>
          <w:tcPr>
            <w:tcW w:w="428"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w:t>
            </w:r>
          </w:p>
        </w:tc>
        <w:tc>
          <w:tcPr>
            <w:tcW w:w="339"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5</w:t>
            </w:r>
          </w:p>
        </w:tc>
        <w:tc>
          <w:tcPr>
            <w:tcW w:w="364"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3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7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5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57"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0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2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310"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18</w:t>
            </w:r>
          </w:p>
        </w:tc>
      </w:tr>
      <w:tr w:rsidR="006B43E8" w:rsidRPr="005547A4" w:rsidTr="00D623A9">
        <w:trPr>
          <w:trHeight w:val="28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6B43E8">
            <w:pPr>
              <w:jc w:val="left"/>
              <w:rPr>
                <w:rFonts w:asciiTheme="minorHAnsi" w:hAnsiTheme="minorHAnsi" w:cstheme="minorHAnsi"/>
                <w:b/>
                <w:bCs/>
                <w:sz w:val="20"/>
                <w:szCs w:val="20"/>
              </w:rPr>
            </w:pPr>
            <w:r w:rsidRPr="005547A4">
              <w:rPr>
                <w:rFonts w:asciiTheme="minorHAnsi" w:hAnsiTheme="minorHAnsi" w:cstheme="minorHAnsi"/>
                <w:b/>
                <w:bCs/>
                <w:sz w:val="20"/>
                <w:szCs w:val="20"/>
              </w:rPr>
              <w:t>Yenice</w:t>
            </w:r>
          </w:p>
        </w:tc>
        <w:tc>
          <w:tcPr>
            <w:tcW w:w="446"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13</w:t>
            </w:r>
          </w:p>
        </w:tc>
        <w:tc>
          <w:tcPr>
            <w:tcW w:w="428"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5</w:t>
            </w:r>
          </w:p>
        </w:tc>
        <w:tc>
          <w:tcPr>
            <w:tcW w:w="339"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364"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3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7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35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57"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0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2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10"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20</w:t>
            </w:r>
          </w:p>
        </w:tc>
      </w:tr>
      <w:tr w:rsidR="006B43E8" w:rsidRPr="005547A4" w:rsidTr="00D623A9">
        <w:trPr>
          <w:trHeight w:val="293"/>
        </w:trPr>
        <w:tc>
          <w:tcPr>
            <w:tcW w:w="673" w:type="pct"/>
            <w:tcBorders>
              <w:top w:val="nil"/>
              <w:left w:val="single" w:sz="8" w:space="0" w:color="auto"/>
              <w:bottom w:val="single" w:sz="8" w:space="0" w:color="000000"/>
              <w:right w:val="single" w:sz="8" w:space="0" w:color="auto"/>
            </w:tcBorders>
            <w:shd w:val="clear" w:color="auto" w:fill="FBD4B4" w:themeFill="accent6" w:themeFillTint="66"/>
            <w:vAlign w:val="center"/>
            <w:hideMark/>
          </w:tcPr>
          <w:p w:rsidR="006B43E8" w:rsidRPr="005547A4" w:rsidRDefault="006B43E8" w:rsidP="006B43E8">
            <w:pPr>
              <w:jc w:val="right"/>
              <w:rPr>
                <w:rFonts w:asciiTheme="minorHAnsi" w:hAnsiTheme="minorHAnsi" w:cstheme="minorHAnsi"/>
                <w:b/>
                <w:bCs/>
                <w:sz w:val="20"/>
                <w:szCs w:val="20"/>
              </w:rPr>
            </w:pPr>
            <w:r w:rsidRPr="005547A4">
              <w:rPr>
                <w:rFonts w:asciiTheme="minorHAnsi" w:hAnsiTheme="minorHAnsi" w:cstheme="minorHAnsi"/>
                <w:b/>
                <w:bCs/>
                <w:sz w:val="20"/>
                <w:szCs w:val="20"/>
              </w:rPr>
              <w:t>Toplam</w:t>
            </w:r>
          </w:p>
        </w:tc>
        <w:tc>
          <w:tcPr>
            <w:tcW w:w="446" w:type="pct"/>
            <w:tcBorders>
              <w:top w:val="single" w:sz="8" w:space="0" w:color="auto"/>
              <w:left w:val="single" w:sz="8" w:space="0" w:color="auto"/>
              <w:bottom w:val="single" w:sz="4" w:space="0" w:color="auto"/>
              <w:right w:val="single" w:sz="8" w:space="0" w:color="auto"/>
            </w:tcBorders>
            <w:shd w:val="clear" w:color="auto" w:fill="FBD4B4" w:themeFill="accent6" w:themeFillTint="66"/>
            <w:vAlign w:val="center"/>
            <w:hideMark/>
          </w:tcPr>
          <w:p w:rsidR="006B43E8" w:rsidRPr="006B43E8" w:rsidRDefault="006B43E8" w:rsidP="006B43E8">
            <w:pPr>
              <w:jc w:val="right"/>
              <w:rPr>
                <w:rFonts w:asciiTheme="minorHAnsi" w:hAnsiTheme="minorHAnsi" w:cstheme="minorHAnsi"/>
                <w:b/>
                <w:sz w:val="20"/>
                <w:szCs w:val="20"/>
              </w:rPr>
            </w:pPr>
            <w:r w:rsidRPr="006B43E8">
              <w:rPr>
                <w:rFonts w:asciiTheme="minorHAnsi" w:hAnsiTheme="minorHAnsi" w:cstheme="minorHAnsi"/>
                <w:b/>
                <w:sz w:val="20"/>
                <w:szCs w:val="20"/>
              </w:rPr>
              <w:t>325</w:t>
            </w:r>
          </w:p>
        </w:tc>
        <w:tc>
          <w:tcPr>
            <w:tcW w:w="428" w:type="pct"/>
            <w:tcBorders>
              <w:top w:val="single" w:sz="8" w:space="0" w:color="auto"/>
              <w:left w:val="single" w:sz="8" w:space="0" w:color="auto"/>
              <w:bottom w:val="single" w:sz="4" w:space="0" w:color="auto"/>
              <w:right w:val="single" w:sz="8" w:space="0" w:color="auto"/>
            </w:tcBorders>
            <w:shd w:val="clear" w:color="auto" w:fill="FBD4B4" w:themeFill="accent6" w:themeFillTint="66"/>
            <w:vAlign w:val="center"/>
            <w:hideMark/>
          </w:tcPr>
          <w:p w:rsidR="006B43E8" w:rsidRPr="006B43E8" w:rsidRDefault="006B43E8" w:rsidP="006B43E8">
            <w:pPr>
              <w:jc w:val="right"/>
              <w:rPr>
                <w:rFonts w:asciiTheme="minorHAnsi" w:hAnsiTheme="minorHAnsi" w:cstheme="minorHAnsi"/>
                <w:b/>
                <w:sz w:val="20"/>
                <w:szCs w:val="20"/>
              </w:rPr>
            </w:pPr>
            <w:r w:rsidRPr="006B43E8">
              <w:rPr>
                <w:rFonts w:asciiTheme="minorHAnsi" w:hAnsiTheme="minorHAnsi" w:cstheme="minorHAnsi"/>
                <w:b/>
                <w:sz w:val="20"/>
                <w:szCs w:val="20"/>
              </w:rPr>
              <w:t>127</w:t>
            </w:r>
          </w:p>
        </w:tc>
        <w:tc>
          <w:tcPr>
            <w:tcW w:w="339" w:type="pct"/>
            <w:tcBorders>
              <w:top w:val="single" w:sz="8" w:space="0" w:color="auto"/>
              <w:left w:val="single" w:sz="8" w:space="0" w:color="auto"/>
              <w:bottom w:val="single" w:sz="4" w:space="0" w:color="auto"/>
              <w:right w:val="single" w:sz="8" w:space="0" w:color="auto"/>
            </w:tcBorders>
            <w:shd w:val="clear" w:color="auto" w:fill="FBD4B4" w:themeFill="accent6" w:themeFillTint="66"/>
            <w:vAlign w:val="center"/>
            <w:hideMark/>
          </w:tcPr>
          <w:p w:rsidR="006B43E8" w:rsidRPr="006B43E8" w:rsidRDefault="006B43E8" w:rsidP="006B43E8">
            <w:pPr>
              <w:jc w:val="right"/>
              <w:rPr>
                <w:rFonts w:asciiTheme="minorHAnsi" w:hAnsiTheme="minorHAnsi" w:cstheme="minorHAnsi"/>
                <w:b/>
                <w:sz w:val="20"/>
                <w:szCs w:val="20"/>
              </w:rPr>
            </w:pPr>
            <w:r w:rsidRPr="006B43E8">
              <w:rPr>
                <w:rFonts w:asciiTheme="minorHAnsi" w:hAnsiTheme="minorHAnsi" w:cstheme="minorHAnsi"/>
                <w:b/>
                <w:sz w:val="20"/>
                <w:szCs w:val="20"/>
              </w:rPr>
              <w:t>135</w:t>
            </w:r>
          </w:p>
        </w:tc>
        <w:tc>
          <w:tcPr>
            <w:tcW w:w="364" w:type="pct"/>
            <w:tcBorders>
              <w:top w:val="single" w:sz="8" w:space="0" w:color="auto"/>
              <w:left w:val="single" w:sz="8" w:space="0" w:color="auto"/>
              <w:bottom w:val="single" w:sz="4" w:space="0" w:color="auto"/>
              <w:right w:val="single" w:sz="8" w:space="0" w:color="auto"/>
            </w:tcBorders>
            <w:shd w:val="clear" w:color="auto" w:fill="FBD4B4" w:themeFill="accent6" w:themeFillTint="66"/>
            <w:vAlign w:val="center"/>
            <w:hideMark/>
          </w:tcPr>
          <w:p w:rsidR="006B43E8" w:rsidRPr="006B43E8" w:rsidRDefault="006B43E8" w:rsidP="006B43E8">
            <w:pPr>
              <w:jc w:val="right"/>
              <w:rPr>
                <w:rFonts w:asciiTheme="minorHAnsi" w:hAnsiTheme="minorHAnsi" w:cstheme="minorHAnsi"/>
                <w:b/>
                <w:sz w:val="20"/>
                <w:szCs w:val="20"/>
              </w:rPr>
            </w:pPr>
            <w:r w:rsidRPr="006B43E8">
              <w:rPr>
                <w:rFonts w:asciiTheme="minorHAnsi" w:hAnsiTheme="minorHAnsi" w:cstheme="minorHAnsi"/>
                <w:b/>
                <w:sz w:val="20"/>
                <w:szCs w:val="20"/>
              </w:rPr>
              <w:t>7</w:t>
            </w:r>
          </w:p>
        </w:tc>
        <w:tc>
          <w:tcPr>
            <w:tcW w:w="333" w:type="pct"/>
            <w:tcBorders>
              <w:top w:val="single" w:sz="8" w:space="0" w:color="auto"/>
              <w:left w:val="single" w:sz="8" w:space="0" w:color="auto"/>
              <w:bottom w:val="single" w:sz="4" w:space="0" w:color="auto"/>
              <w:right w:val="single" w:sz="8" w:space="0" w:color="auto"/>
            </w:tcBorders>
            <w:shd w:val="clear" w:color="auto" w:fill="FBD4B4" w:themeFill="accent6" w:themeFillTint="66"/>
            <w:vAlign w:val="center"/>
            <w:hideMark/>
          </w:tcPr>
          <w:p w:rsidR="006B43E8" w:rsidRPr="006B43E8" w:rsidRDefault="006B43E8" w:rsidP="006B43E8">
            <w:pPr>
              <w:jc w:val="right"/>
              <w:rPr>
                <w:rFonts w:asciiTheme="minorHAnsi" w:hAnsiTheme="minorHAnsi" w:cstheme="minorHAnsi"/>
                <w:b/>
                <w:sz w:val="20"/>
                <w:szCs w:val="20"/>
              </w:rPr>
            </w:pPr>
            <w:r w:rsidRPr="006B43E8">
              <w:rPr>
                <w:rFonts w:asciiTheme="minorHAnsi" w:hAnsiTheme="minorHAnsi" w:cstheme="minorHAnsi"/>
                <w:b/>
                <w:sz w:val="20"/>
                <w:szCs w:val="20"/>
              </w:rPr>
              <w:t>3</w:t>
            </w:r>
          </w:p>
        </w:tc>
        <w:tc>
          <w:tcPr>
            <w:tcW w:w="473" w:type="pct"/>
            <w:tcBorders>
              <w:top w:val="single" w:sz="8" w:space="0" w:color="auto"/>
              <w:left w:val="single" w:sz="8" w:space="0" w:color="auto"/>
              <w:bottom w:val="single" w:sz="4" w:space="0" w:color="auto"/>
              <w:right w:val="single" w:sz="8" w:space="0" w:color="auto"/>
            </w:tcBorders>
            <w:shd w:val="clear" w:color="auto" w:fill="FBD4B4" w:themeFill="accent6" w:themeFillTint="66"/>
            <w:vAlign w:val="center"/>
            <w:hideMark/>
          </w:tcPr>
          <w:p w:rsidR="006B43E8" w:rsidRPr="006B43E8" w:rsidRDefault="006B43E8" w:rsidP="006B43E8">
            <w:pPr>
              <w:jc w:val="right"/>
              <w:rPr>
                <w:rFonts w:asciiTheme="minorHAnsi" w:hAnsiTheme="minorHAnsi" w:cstheme="minorHAnsi"/>
                <w:b/>
                <w:sz w:val="20"/>
                <w:szCs w:val="20"/>
              </w:rPr>
            </w:pPr>
            <w:r w:rsidRPr="006B43E8">
              <w:rPr>
                <w:rFonts w:asciiTheme="minorHAnsi" w:hAnsiTheme="minorHAnsi" w:cstheme="minorHAnsi"/>
                <w:b/>
                <w:sz w:val="20"/>
                <w:szCs w:val="20"/>
              </w:rPr>
              <w:t>11</w:t>
            </w:r>
          </w:p>
        </w:tc>
        <w:tc>
          <w:tcPr>
            <w:tcW w:w="353" w:type="pct"/>
            <w:tcBorders>
              <w:top w:val="single" w:sz="8" w:space="0" w:color="auto"/>
              <w:left w:val="single" w:sz="8" w:space="0" w:color="auto"/>
              <w:bottom w:val="single" w:sz="4" w:space="0" w:color="auto"/>
              <w:right w:val="single" w:sz="8" w:space="0" w:color="auto"/>
            </w:tcBorders>
            <w:shd w:val="clear" w:color="auto" w:fill="FBD4B4" w:themeFill="accent6" w:themeFillTint="66"/>
            <w:vAlign w:val="center"/>
            <w:hideMark/>
          </w:tcPr>
          <w:p w:rsidR="006B43E8" w:rsidRPr="006B43E8" w:rsidRDefault="006B43E8" w:rsidP="006B43E8">
            <w:pPr>
              <w:jc w:val="right"/>
              <w:rPr>
                <w:rFonts w:asciiTheme="minorHAnsi" w:hAnsiTheme="minorHAnsi" w:cstheme="minorHAnsi"/>
                <w:b/>
                <w:sz w:val="20"/>
                <w:szCs w:val="20"/>
              </w:rPr>
            </w:pPr>
            <w:r w:rsidRPr="006B43E8">
              <w:rPr>
                <w:rFonts w:asciiTheme="minorHAnsi" w:hAnsiTheme="minorHAnsi" w:cstheme="minorHAnsi"/>
                <w:b/>
                <w:sz w:val="20"/>
                <w:szCs w:val="20"/>
              </w:rPr>
              <w:t>1</w:t>
            </w:r>
          </w:p>
        </w:tc>
        <w:tc>
          <w:tcPr>
            <w:tcW w:w="457" w:type="pct"/>
            <w:tcBorders>
              <w:top w:val="single" w:sz="8" w:space="0" w:color="auto"/>
              <w:left w:val="single" w:sz="8" w:space="0" w:color="auto"/>
              <w:bottom w:val="single" w:sz="4" w:space="0" w:color="auto"/>
              <w:right w:val="single" w:sz="8" w:space="0" w:color="auto"/>
            </w:tcBorders>
            <w:shd w:val="clear" w:color="auto" w:fill="FBD4B4" w:themeFill="accent6" w:themeFillTint="66"/>
            <w:vAlign w:val="center"/>
            <w:hideMark/>
          </w:tcPr>
          <w:p w:rsidR="006B43E8" w:rsidRPr="006B43E8" w:rsidRDefault="006B43E8" w:rsidP="006B43E8">
            <w:pPr>
              <w:jc w:val="right"/>
              <w:rPr>
                <w:rFonts w:asciiTheme="minorHAnsi" w:hAnsiTheme="minorHAnsi" w:cstheme="minorHAnsi"/>
                <w:b/>
                <w:sz w:val="20"/>
                <w:szCs w:val="20"/>
              </w:rPr>
            </w:pPr>
            <w:r w:rsidRPr="006B43E8">
              <w:rPr>
                <w:rFonts w:asciiTheme="minorHAnsi" w:hAnsiTheme="minorHAnsi" w:cstheme="minorHAnsi"/>
                <w:b/>
                <w:sz w:val="20"/>
                <w:szCs w:val="20"/>
              </w:rPr>
              <w:t>1</w:t>
            </w:r>
          </w:p>
        </w:tc>
        <w:tc>
          <w:tcPr>
            <w:tcW w:w="402" w:type="pct"/>
            <w:tcBorders>
              <w:top w:val="single" w:sz="8" w:space="0" w:color="auto"/>
              <w:left w:val="single" w:sz="8" w:space="0" w:color="auto"/>
              <w:bottom w:val="single" w:sz="4" w:space="0" w:color="auto"/>
              <w:right w:val="single" w:sz="8" w:space="0" w:color="auto"/>
            </w:tcBorders>
            <w:shd w:val="clear" w:color="auto" w:fill="FBD4B4" w:themeFill="accent6" w:themeFillTint="66"/>
            <w:vAlign w:val="center"/>
            <w:hideMark/>
          </w:tcPr>
          <w:p w:rsidR="006B43E8" w:rsidRPr="006B43E8" w:rsidRDefault="006B43E8" w:rsidP="006B43E8">
            <w:pPr>
              <w:jc w:val="right"/>
              <w:rPr>
                <w:rFonts w:asciiTheme="minorHAnsi" w:hAnsiTheme="minorHAnsi" w:cstheme="minorHAnsi"/>
                <w:b/>
                <w:sz w:val="20"/>
                <w:szCs w:val="20"/>
              </w:rPr>
            </w:pPr>
            <w:r w:rsidRPr="006B43E8">
              <w:rPr>
                <w:rFonts w:asciiTheme="minorHAnsi" w:hAnsiTheme="minorHAnsi" w:cstheme="minorHAnsi"/>
                <w:b/>
                <w:sz w:val="20"/>
                <w:szCs w:val="20"/>
              </w:rPr>
              <w:t>0</w:t>
            </w:r>
          </w:p>
        </w:tc>
        <w:tc>
          <w:tcPr>
            <w:tcW w:w="422" w:type="pct"/>
            <w:tcBorders>
              <w:top w:val="single" w:sz="8" w:space="0" w:color="auto"/>
              <w:left w:val="single" w:sz="8" w:space="0" w:color="auto"/>
              <w:bottom w:val="single" w:sz="4" w:space="0" w:color="auto"/>
              <w:right w:val="single" w:sz="8" w:space="0" w:color="auto"/>
            </w:tcBorders>
            <w:shd w:val="clear" w:color="auto" w:fill="FBD4B4" w:themeFill="accent6" w:themeFillTint="66"/>
            <w:vAlign w:val="center"/>
            <w:hideMark/>
          </w:tcPr>
          <w:p w:rsidR="006B43E8" w:rsidRPr="006B43E8" w:rsidRDefault="006B43E8" w:rsidP="006B43E8">
            <w:pPr>
              <w:jc w:val="right"/>
              <w:rPr>
                <w:rFonts w:asciiTheme="minorHAnsi" w:hAnsiTheme="minorHAnsi" w:cstheme="minorHAnsi"/>
                <w:b/>
                <w:sz w:val="20"/>
                <w:szCs w:val="20"/>
              </w:rPr>
            </w:pPr>
            <w:r w:rsidRPr="006B43E8">
              <w:rPr>
                <w:rFonts w:asciiTheme="minorHAnsi" w:hAnsiTheme="minorHAnsi" w:cstheme="minorHAnsi"/>
                <w:b/>
                <w:sz w:val="20"/>
                <w:szCs w:val="20"/>
              </w:rPr>
              <w:t>10</w:t>
            </w:r>
          </w:p>
        </w:tc>
        <w:tc>
          <w:tcPr>
            <w:tcW w:w="310" w:type="pct"/>
            <w:tcBorders>
              <w:top w:val="single" w:sz="8" w:space="0" w:color="auto"/>
              <w:left w:val="single" w:sz="8" w:space="0" w:color="auto"/>
              <w:bottom w:val="single" w:sz="4" w:space="0" w:color="auto"/>
              <w:right w:val="single" w:sz="8" w:space="0" w:color="auto"/>
            </w:tcBorders>
            <w:shd w:val="clear" w:color="auto" w:fill="FBD4B4" w:themeFill="accent6" w:themeFillTint="66"/>
            <w:vAlign w:val="center"/>
            <w:hideMark/>
          </w:tcPr>
          <w:p w:rsidR="006B43E8" w:rsidRPr="006B43E8" w:rsidRDefault="006B43E8" w:rsidP="006B43E8">
            <w:pPr>
              <w:jc w:val="right"/>
              <w:rPr>
                <w:rFonts w:asciiTheme="minorHAnsi" w:hAnsiTheme="minorHAnsi" w:cstheme="minorHAnsi"/>
                <w:b/>
                <w:sz w:val="20"/>
                <w:szCs w:val="20"/>
              </w:rPr>
            </w:pPr>
            <w:r w:rsidRPr="006B43E8">
              <w:rPr>
                <w:rFonts w:asciiTheme="minorHAnsi" w:hAnsiTheme="minorHAnsi" w:cstheme="minorHAnsi"/>
                <w:b/>
                <w:sz w:val="20"/>
                <w:szCs w:val="20"/>
              </w:rPr>
              <w:t>620</w:t>
            </w:r>
          </w:p>
        </w:tc>
      </w:tr>
    </w:tbl>
    <w:p w:rsidR="00FE70C1" w:rsidRPr="002143D0" w:rsidRDefault="00FE70C1" w:rsidP="00FE70C1">
      <w:pPr>
        <w:rPr>
          <w:rFonts w:ascii="Calibri" w:hAnsi="Calibri"/>
          <w:sz w:val="22"/>
          <w:szCs w:val="22"/>
        </w:rPr>
        <w:sectPr w:rsidR="00FE70C1" w:rsidRPr="002143D0" w:rsidSect="00B81898">
          <w:pgSz w:w="11906" w:h="16838"/>
          <w:pgMar w:top="851" w:right="991" w:bottom="851" w:left="340" w:header="709" w:footer="709" w:gutter="1418"/>
          <w:cols w:space="708"/>
          <w:docGrid w:linePitch="360"/>
        </w:sectPr>
      </w:pPr>
    </w:p>
    <w:p w:rsidR="00D9403A" w:rsidRPr="002143D0" w:rsidRDefault="00AC0B36" w:rsidP="00DB302B">
      <w:pPr>
        <w:pStyle w:val="Balk2"/>
        <w:spacing w:line="276" w:lineRule="auto"/>
        <w:rPr>
          <w:szCs w:val="22"/>
        </w:rPr>
      </w:pPr>
      <w:bookmarkStart w:id="940" w:name="_Toc378852790"/>
      <w:bookmarkStart w:id="941" w:name="_Toc379183113"/>
      <w:bookmarkStart w:id="942" w:name="_Toc379183330"/>
      <w:bookmarkStart w:id="943" w:name="_Toc379185192"/>
      <w:bookmarkStart w:id="944" w:name="_Toc411347626"/>
      <w:bookmarkStart w:id="945" w:name="_Toc525548216"/>
      <w:bookmarkEnd w:id="919"/>
      <w:r w:rsidRPr="002143D0">
        <w:rPr>
          <w:szCs w:val="22"/>
        </w:rPr>
        <w:lastRenderedPageBreak/>
        <w:t>4.9</w:t>
      </w:r>
      <w:r w:rsidR="002E24CC" w:rsidRPr="002143D0">
        <w:rPr>
          <w:szCs w:val="22"/>
        </w:rPr>
        <w:t xml:space="preserve">. </w:t>
      </w:r>
      <w:r w:rsidR="003D7448" w:rsidRPr="002143D0">
        <w:rPr>
          <w:szCs w:val="22"/>
        </w:rPr>
        <w:t xml:space="preserve">İDARİ VE MALİ İŞLER </w:t>
      </w:r>
      <w:r w:rsidR="00D9403A" w:rsidRPr="002143D0">
        <w:rPr>
          <w:szCs w:val="22"/>
        </w:rPr>
        <w:t>ŞUBE MÜDÜRLÜĞÜ</w:t>
      </w:r>
      <w:bookmarkEnd w:id="940"/>
      <w:bookmarkEnd w:id="941"/>
      <w:bookmarkEnd w:id="942"/>
      <w:bookmarkEnd w:id="943"/>
      <w:bookmarkEnd w:id="944"/>
      <w:bookmarkEnd w:id="945"/>
    </w:p>
    <w:p w:rsidR="00D9403A" w:rsidRPr="002143D0" w:rsidRDefault="00D9403A" w:rsidP="00FD7335">
      <w:pPr>
        <w:autoSpaceDE w:val="0"/>
        <w:autoSpaceDN w:val="0"/>
        <w:adjustRightInd w:val="0"/>
        <w:spacing w:line="276" w:lineRule="auto"/>
        <w:ind w:firstLine="709"/>
        <w:rPr>
          <w:rFonts w:asciiTheme="minorHAnsi" w:hAnsiTheme="minorHAnsi"/>
          <w:b/>
          <w:sz w:val="22"/>
          <w:szCs w:val="22"/>
        </w:rPr>
      </w:pPr>
      <w:r w:rsidRPr="002143D0">
        <w:rPr>
          <w:rFonts w:asciiTheme="minorHAnsi" w:hAnsiTheme="minorHAnsi"/>
          <w:b/>
          <w:sz w:val="22"/>
          <w:szCs w:val="22"/>
        </w:rPr>
        <w:t>İdari ve Mali İşler Şubesi Müdürlüğünün görevleri şunlardır:</w:t>
      </w:r>
    </w:p>
    <w:p w:rsidR="00D9403A" w:rsidRPr="002143D0" w:rsidRDefault="00D9403A" w:rsidP="00F85BE6">
      <w:pPr>
        <w:pStyle w:val="ListeParagraf"/>
        <w:numPr>
          <w:ilvl w:val="0"/>
          <w:numId w:val="15"/>
        </w:numPr>
        <w:autoSpaceDE w:val="0"/>
        <w:autoSpaceDN w:val="0"/>
        <w:adjustRightInd w:val="0"/>
        <w:rPr>
          <w:rFonts w:asciiTheme="minorHAnsi" w:hAnsiTheme="minorHAnsi"/>
        </w:rPr>
      </w:pPr>
      <w:r w:rsidRPr="002143D0">
        <w:rPr>
          <w:rFonts w:asciiTheme="minorHAnsi" w:hAnsiTheme="minorHAnsi"/>
        </w:rPr>
        <w:t>10/12/2003 tarihli ve 5018 sayılı Kamu Mali Yönetimi ve Kontrol Kanunu hükümleri</w:t>
      </w:r>
      <w:r w:rsidR="00A630A8" w:rsidRPr="002143D0">
        <w:rPr>
          <w:rFonts w:asciiTheme="minorHAnsi" w:hAnsiTheme="minorHAnsi"/>
        </w:rPr>
        <w:t xml:space="preserve"> </w:t>
      </w:r>
      <w:r w:rsidRPr="002143D0">
        <w:rPr>
          <w:rFonts w:asciiTheme="minorHAnsi" w:hAnsiTheme="minorHAnsi"/>
        </w:rPr>
        <w:t>çerçevesinde kiralama, satın alma ve benzeri işleri yapmak, temizlik, güvenlik, aydınlatma,</w:t>
      </w:r>
      <w:r w:rsidR="00A630A8" w:rsidRPr="002143D0">
        <w:rPr>
          <w:rFonts w:asciiTheme="minorHAnsi" w:hAnsiTheme="minorHAnsi"/>
        </w:rPr>
        <w:t xml:space="preserve"> </w:t>
      </w:r>
      <w:r w:rsidRPr="002143D0">
        <w:rPr>
          <w:rFonts w:asciiTheme="minorHAnsi" w:hAnsiTheme="minorHAnsi"/>
        </w:rPr>
        <w:t>ısınma, bakım, onarım, taşıma ve benzeri hizmetleri yapmak/yaptırmak,</w:t>
      </w:r>
    </w:p>
    <w:p w:rsidR="00D9403A" w:rsidRPr="002143D0" w:rsidRDefault="00D9403A" w:rsidP="00F85BE6">
      <w:pPr>
        <w:pStyle w:val="ListeParagraf"/>
        <w:numPr>
          <w:ilvl w:val="0"/>
          <w:numId w:val="15"/>
        </w:numPr>
        <w:autoSpaceDE w:val="0"/>
        <w:autoSpaceDN w:val="0"/>
        <w:adjustRightInd w:val="0"/>
        <w:rPr>
          <w:rFonts w:asciiTheme="minorHAnsi" w:hAnsiTheme="minorHAnsi"/>
        </w:rPr>
      </w:pPr>
      <w:r w:rsidRPr="002143D0">
        <w:rPr>
          <w:rFonts w:asciiTheme="minorHAnsi" w:hAnsiTheme="minorHAnsi"/>
        </w:rPr>
        <w:t>İl müdürlüğüne ait mevcut binalarının bakım, onarımları ile ihtiyaç duyulan bina ve</w:t>
      </w:r>
      <w:r w:rsidR="00A630A8" w:rsidRPr="002143D0">
        <w:rPr>
          <w:rFonts w:asciiTheme="minorHAnsi" w:hAnsiTheme="minorHAnsi"/>
        </w:rPr>
        <w:t xml:space="preserve"> </w:t>
      </w:r>
      <w:r w:rsidRPr="002143D0">
        <w:rPr>
          <w:rFonts w:asciiTheme="minorHAnsi" w:hAnsiTheme="minorHAnsi"/>
        </w:rPr>
        <w:t>arazilerin kiralama, satın alma, kamulaştırma gibi işlemlerini yürütmek, 9/11/1983 tarihli ve</w:t>
      </w:r>
      <w:r w:rsidR="00A630A8" w:rsidRPr="002143D0">
        <w:rPr>
          <w:rFonts w:asciiTheme="minorHAnsi" w:hAnsiTheme="minorHAnsi"/>
        </w:rPr>
        <w:t xml:space="preserve"> </w:t>
      </w:r>
      <w:r w:rsidRPr="002143D0">
        <w:rPr>
          <w:rFonts w:asciiTheme="minorHAnsi" w:hAnsiTheme="minorHAnsi"/>
        </w:rPr>
        <w:t>2946 sayılı Kamu Konutları Kanunu ve 23/9/1984 tarihli ve 18524 sayılı Resmi Gazetede</w:t>
      </w:r>
      <w:r w:rsidR="00A630A8" w:rsidRPr="002143D0">
        <w:rPr>
          <w:rFonts w:asciiTheme="minorHAnsi" w:hAnsiTheme="minorHAnsi"/>
        </w:rPr>
        <w:t xml:space="preserve"> </w:t>
      </w:r>
      <w:r w:rsidRPr="002143D0">
        <w:rPr>
          <w:rFonts w:asciiTheme="minorHAnsi" w:hAnsiTheme="minorHAnsi"/>
        </w:rPr>
        <w:t>yayımlanan Kamu Konutları Yönetmeliği hükümleri çerçevesinde tahsis komisyonu</w:t>
      </w:r>
      <w:r w:rsidR="00A630A8" w:rsidRPr="002143D0">
        <w:rPr>
          <w:rFonts w:asciiTheme="minorHAnsi" w:hAnsiTheme="minorHAnsi"/>
        </w:rPr>
        <w:t xml:space="preserve"> </w:t>
      </w:r>
      <w:r w:rsidRPr="002143D0">
        <w:rPr>
          <w:rFonts w:asciiTheme="minorHAnsi" w:hAnsiTheme="minorHAnsi"/>
        </w:rPr>
        <w:t>oluşturmak, puanlama tahsis ve benzeri işlemleri yürütmek,</w:t>
      </w:r>
    </w:p>
    <w:p w:rsidR="00D9403A" w:rsidRPr="002143D0" w:rsidRDefault="00D9403A" w:rsidP="00F85BE6">
      <w:pPr>
        <w:pStyle w:val="ListeParagraf"/>
        <w:numPr>
          <w:ilvl w:val="0"/>
          <w:numId w:val="15"/>
        </w:numPr>
        <w:autoSpaceDE w:val="0"/>
        <w:autoSpaceDN w:val="0"/>
        <w:adjustRightInd w:val="0"/>
        <w:rPr>
          <w:rFonts w:asciiTheme="minorHAnsi" w:hAnsiTheme="minorHAnsi"/>
        </w:rPr>
      </w:pPr>
      <w:r w:rsidRPr="002143D0">
        <w:rPr>
          <w:rFonts w:asciiTheme="minorHAnsi" w:hAnsiTheme="minorHAnsi"/>
        </w:rPr>
        <w:t>İl müdürlüğüne ait taşınır ve taşınmazlarına ilişkin işlemleri ilgili mevzuat</w:t>
      </w:r>
      <w:r w:rsidR="00A630A8" w:rsidRPr="002143D0">
        <w:rPr>
          <w:rFonts w:asciiTheme="minorHAnsi" w:hAnsiTheme="minorHAnsi"/>
        </w:rPr>
        <w:t xml:space="preserve"> </w:t>
      </w:r>
      <w:r w:rsidRPr="002143D0">
        <w:rPr>
          <w:rFonts w:asciiTheme="minorHAnsi" w:hAnsiTheme="minorHAnsi"/>
        </w:rPr>
        <w:t>çerçevesinde yürütmek. Demirbaş ve tüketim malzemelerinin devir, teslim ve benzeri</w:t>
      </w:r>
      <w:r w:rsidR="00A630A8" w:rsidRPr="002143D0">
        <w:rPr>
          <w:rFonts w:asciiTheme="minorHAnsi" w:hAnsiTheme="minorHAnsi"/>
        </w:rPr>
        <w:t xml:space="preserve"> </w:t>
      </w:r>
      <w:r w:rsidRPr="002143D0">
        <w:rPr>
          <w:rFonts w:asciiTheme="minorHAnsi" w:hAnsiTheme="minorHAnsi"/>
        </w:rPr>
        <w:t>işlemlerini yapmak,</w:t>
      </w:r>
    </w:p>
    <w:p w:rsidR="00D9403A" w:rsidRPr="002143D0" w:rsidRDefault="00D9403A" w:rsidP="00F85BE6">
      <w:pPr>
        <w:pStyle w:val="ListeParagraf"/>
        <w:numPr>
          <w:ilvl w:val="0"/>
          <w:numId w:val="15"/>
        </w:numPr>
        <w:autoSpaceDE w:val="0"/>
        <w:autoSpaceDN w:val="0"/>
        <w:adjustRightInd w:val="0"/>
        <w:rPr>
          <w:rFonts w:asciiTheme="minorHAnsi" w:hAnsiTheme="minorHAnsi"/>
        </w:rPr>
      </w:pPr>
      <w:r w:rsidRPr="002143D0">
        <w:rPr>
          <w:rFonts w:asciiTheme="minorHAnsi" w:hAnsiTheme="minorHAnsi"/>
        </w:rPr>
        <w:t>İl müdürlüğünün genel evrak ve arşiv faaliyetlerini düzenlemek ve yürütmek, il</w:t>
      </w:r>
      <w:r w:rsidR="00A630A8" w:rsidRPr="002143D0">
        <w:rPr>
          <w:rFonts w:asciiTheme="minorHAnsi" w:hAnsiTheme="minorHAnsi"/>
        </w:rPr>
        <w:t xml:space="preserve"> </w:t>
      </w:r>
      <w:r w:rsidRPr="002143D0">
        <w:rPr>
          <w:rFonts w:asciiTheme="minorHAnsi" w:hAnsiTheme="minorHAnsi"/>
        </w:rPr>
        <w:t>teşkilatının personel web sitesini oluşturmak, il teşkilatının görevleriyle ilgili iş ve işlemleri</w:t>
      </w:r>
      <w:r w:rsidR="00A630A8" w:rsidRPr="002143D0">
        <w:rPr>
          <w:rFonts w:asciiTheme="minorHAnsi" w:hAnsiTheme="minorHAnsi"/>
        </w:rPr>
        <w:t xml:space="preserve"> </w:t>
      </w:r>
      <w:r w:rsidRPr="002143D0">
        <w:rPr>
          <w:rFonts w:asciiTheme="minorHAnsi" w:hAnsiTheme="minorHAnsi"/>
        </w:rPr>
        <w:t>bilgisayar ortamında yapmak ve güncellemeleri takip etmek, Yönetim Bilgi Sistemine ilişkin</w:t>
      </w:r>
      <w:r w:rsidR="00A630A8" w:rsidRPr="002143D0">
        <w:rPr>
          <w:rFonts w:asciiTheme="minorHAnsi" w:hAnsiTheme="minorHAnsi"/>
        </w:rPr>
        <w:t xml:space="preserve"> </w:t>
      </w:r>
      <w:r w:rsidRPr="002143D0">
        <w:rPr>
          <w:rFonts w:asciiTheme="minorHAnsi" w:hAnsiTheme="minorHAnsi"/>
        </w:rPr>
        <w:t>hizmet ve çalışmaları yapmak,</w:t>
      </w:r>
    </w:p>
    <w:p w:rsidR="00D9403A" w:rsidRPr="002143D0" w:rsidRDefault="00D9403A" w:rsidP="00F85BE6">
      <w:pPr>
        <w:pStyle w:val="ListeParagraf"/>
        <w:numPr>
          <w:ilvl w:val="0"/>
          <w:numId w:val="15"/>
        </w:numPr>
        <w:autoSpaceDE w:val="0"/>
        <w:autoSpaceDN w:val="0"/>
        <w:adjustRightInd w:val="0"/>
        <w:rPr>
          <w:rFonts w:asciiTheme="minorHAnsi" w:hAnsiTheme="minorHAnsi"/>
        </w:rPr>
      </w:pPr>
      <w:r w:rsidRPr="002143D0">
        <w:rPr>
          <w:rFonts w:asciiTheme="minorHAnsi" w:hAnsiTheme="minorHAnsi"/>
        </w:rPr>
        <w:t>İl müdürlüğü personelinin daha etkin ve verimli hizmet yapabilmesi için hizmetiçi</w:t>
      </w:r>
      <w:r w:rsidR="00A630A8" w:rsidRPr="002143D0">
        <w:rPr>
          <w:rFonts w:asciiTheme="minorHAnsi" w:hAnsiTheme="minorHAnsi"/>
        </w:rPr>
        <w:t xml:space="preserve"> </w:t>
      </w:r>
      <w:r w:rsidRPr="002143D0">
        <w:rPr>
          <w:rFonts w:asciiTheme="minorHAnsi" w:hAnsiTheme="minorHAnsi"/>
        </w:rPr>
        <w:t>eğitim programları düzenlemek ve il müdürlüğüne ve Bakanlığımız kuruluşlarına aday olarak</w:t>
      </w:r>
      <w:r w:rsidR="00A630A8" w:rsidRPr="002143D0">
        <w:rPr>
          <w:rFonts w:asciiTheme="minorHAnsi" w:hAnsiTheme="minorHAnsi"/>
        </w:rPr>
        <w:t xml:space="preserve"> </w:t>
      </w:r>
      <w:r w:rsidRPr="002143D0">
        <w:rPr>
          <w:rFonts w:asciiTheme="minorHAnsi" w:hAnsiTheme="minorHAnsi"/>
        </w:rPr>
        <w:t>açıktan ataması yapılan personelin kuruluşlarla koordinasyonu sağlayarak aday memurların</w:t>
      </w:r>
      <w:r w:rsidR="00A630A8" w:rsidRPr="002143D0">
        <w:rPr>
          <w:rFonts w:asciiTheme="minorHAnsi" w:hAnsiTheme="minorHAnsi"/>
        </w:rPr>
        <w:t xml:space="preserve"> </w:t>
      </w:r>
      <w:r w:rsidRPr="002143D0">
        <w:rPr>
          <w:rFonts w:asciiTheme="minorHAnsi" w:hAnsiTheme="minorHAnsi"/>
        </w:rPr>
        <w:t>eğitimini yapmak, sonuçlarını Personel Genel Müdürlüğüne bildirmek,</w:t>
      </w:r>
    </w:p>
    <w:p w:rsidR="00D9403A" w:rsidRPr="002143D0" w:rsidRDefault="00D9403A" w:rsidP="00F85BE6">
      <w:pPr>
        <w:pStyle w:val="ListeParagraf"/>
        <w:numPr>
          <w:ilvl w:val="0"/>
          <w:numId w:val="15"/>
        </w:numPr>
        <w:autoSpaceDE w:val="0"/>
        <w:autoSpaceDN w:val="0"/>
        <w:adjustRightInd w:val="0"/>
        <w:rPr>
          <w:rFonts w:asciiTheme="minorHAnsi" w:hAnsiTheme="minorHAnsi"/>
        </w:rPr>
      </w:pPr>
      <w:r w:rsidRPr="002143D0">
        <w:rPr>
          <w:rFonts w:asciiTheme="minorHAnsi" w:hAnsiTheme="minorHAnsi"/>
        </w:rPr>
        <w:t>İl müdürlüğünün ihtiyaç duyduğu araç, makine, alet ve benzeri araçlar ile bunların</w:t>
      </w:r>
      <w:r w:rsidR="00A630A8" w:rsidRPr="002143D0">
        <w:rPr>
          <w:rFonts w:asciiTheme="minorHAnsi" w:hAnsiTheme="minorHAnsi"/>
        </w:rPr>
        <w:t xml:space="preserve"> </w:t>
      </w:r>
      <w:r w:rsidRPr="002143D0">
        <w:rPr>
          <w:rFonts w:asciiTheme="minorHAnsi" w:hAnsiTheme="minorHAnsi"/>
        </w:rPr>
        <w:t>yedek parçalarının alımı, dağıtımı, transferini yapmak ve ikmal sistemini oluşturmak,</w:t>
      </w:r>
      <w:r w:rsidR="00A630A8" w:rsidRPr="002143D0">
        <w:rPr>
          <w:rFonts w:asciiTheme="minorHAnsi" w:hAnsiTheme="minorHAnsi"/>
        </w:rPr>
        <w:t xml:space="preserve"> </w:t>
      </w:r>
      <w:r w:rsidRPr="002143D0">
        <w:rPr>
          <w:rFonts w:asciiTheme="minorHAnsi" w:hAnsiTheme="minorHAnsi"/>
        </w:rPr>
        <w:t>5/1/1961 tarihli ve 237 sayılı Taşıt Kanunu ve Taşıt Yönetmeliği çerçevesinde taşıtlar ile ilgili</w:t>
      </w:r>
      <w:r w:rsidR="00A630A8" w:rsidRPr="002143D0">
        <w:rPr>
          <w:rFonts w:asciiTheme="minorHAnsi" w:hAnsiTheme="minorHAnsi"/>
        </w:rPr>
        <w:t xml:space="preserve"> </w:t>
      </w:r>
      <w:r w:rsidRPr="002143D0">
        <w:rPr>
          <w:rFonts w:asciiTheme="minorHAnsi" w:hAnsiTheme="minorHAnsi"/>
        </w:rPr>
        <w:t>tüm hizmetleri yürütmek,</w:t>
      </w:r>
    </w:p>
    <w:p w:rsidR="00D9403A" w:rsidRPr="002143D0" w:rsidRDefault="00D9403A" w:rsidP="00F85BE6">
      <w:pPr>
        <w:pStyle w:val="ListeParagraf"/>
        <w:numPr>
          <w:ilvl w:val="0"/>
          <w:numId w:val="15"/>
        </w:numPr>
        <w:autoSpaceDE w:val="0"/>
        <w:autoSpaceDN w:val="0"/>
        <w:adjustRightInd w:val="0"/>
        <w:rPr>
          <w:rFonts w:asciiTheme="minorHAnsi" w:hAnsiTheme="minorHAnsi"/>
        </w:rPr>
      </w:pPr>
      <w:r w:rsidRPr="002143D0">
        <w:rPr>
          <w:rFonts w:asciiTheme="minorHAnsi" w:hAnsiTheme="minorHAnsi"/>
        </w:rPr>
        <w:t>İl müdürlüğünde iç kontrol sisteminin kurulması ve işletilmesi ile ilgili çalışmaları</w:t>
      </w:r>
      <w:r w:rsidR="00A630A8" w:rsidRPr="002143D0">
        <w:rPr>
          <w:rFonts w:asciiTheme="minorHAnsi" w:hAnsiTheme="minorHAnsi"/>
        </w:rPr>
        <w:t xml:space="preserve"> </w:t>
      </w:r>
      <w:r w:rsidRPr="002143D0">
        <w:rPr>
          <w:rFonts w:asciiTheme="minorHAnsi" w:hAnsiTheme="minorHAnsi"/>
        </w:rPr>
        <w:t>yapmak ve koordinasyonu sağlamak,</w:t>
      </w:r>
    </w:p>
    <w:p w:rsidR="00D9403A" w:rsidRPr="002143D0" w:rsidRDefault="00D9403A" w:rsidP="00F85BE6">
      <w:pPr>
        <w:pStyle w:val="ListeParagraf"/>
        <w:numPr>
          <w:ilvl w:val="0"/>
          <w:numId w:val="15"/>
        </w:numPr>
        <w:autoSpaceDE w:val="0"/>
        <w:autoSpaceDN w:val="0"/>
        <w:adjustRightInd w:val="0"/>
        <w:rPr>
          <w:rFonts w:asciiTheme="minorHAnsi" w:hAnsiTheme="minorHAnsi"/>
        </w:rPr>
      </w:pPr>
      <w:r w:rsidRPr="002143D0">
        <w:rPr>
          <w:rFonts w:asciiTheme="minorHAnsi" w:hAnsiTheme="minorHAnsi"/>
        </w:rPr>
        <w:t>İl müdürlüğü personelinin atama, yer değiştirme, terfi, özlük ve mali hakları ile</w:t>
      </w:r>
      <w:r w:rsidR="00A630A8" w:rsidRPr="002143D0">
        <w:rPr>
          <w:rFonts w:asciiTheme="minorHAnsi" w:hAnsiTheme="minorHAnsi"/>
        </w:rPr>
        <w:t xml:space="preserve"> </w:t>
      </w:r>
      <w:r w:rsidRPr="002143D0">
        <w:rPr>
          <w:rFonts w:asciiTheme="minorHAnsi" w:hAnsiTheme="minorHAnsi"/>
        </w:rPr>
        <w:t>ilgili tüm iş ve işlemleri yapmak,</w:t>
      </w:r>
    </w:p>
    <w:p w:rsidR="00D9403A" w:rsidRPr="002143D0" w:rsidRDefault="00D9403A" w:rsidP="00F85BE6">
      <w:pPr>
        <w:pStyle w:val="ListeParagraf"/>
        <w:numPr>
          <w:ilvl w:val="0"/>
          <w:numId w:val="15"/>
        </w:numPr>
        <w:autoSpaceDE w:val="0"/>
        <w:autoSpaceDN w:val="0"/>
        <w:adjustRightInd w:val="0"/>
        <w:rPr>
          <w:rFonts w:asciiTheme="minorHAnsi" w:hAnsiTheme="minorHAnsi"/>
        </w:rPr>
      </w:pPr>
      <w:r w:rsidRPr="002143D0">
        <w:rPr>
          <w:rFonts w:asciiTheme="minorHAnsi" w:hAnsiTheme="minorHAnsi"/>
        </w:rPr>
        <w:t>Bilgi işlem sisteminin kurulması ve sağlıklı çalışmasını temin etmek,</w:t>
      </w:r>
    </w:p>
    <w:p w:rsidR="00F32200" w:rsidRPr="002143D0" w:rsidRDefault="00D9403A" w:rsidP="00F85BE6">
      <w:pPr>
        <w:pStyle w:val="ListeParagraf"/>
        <w:numPr>
          <w:ilvl w:val="0"/>
          <w:numId w:val="15"/>
        </w:numPr>
        <w:autoSpaceDE w:val="0"/>
        <w:autoSpaceDN w:val="0"/>
        <w:adjustRightInd w:val="0"/>
        <w:rPr>
          <w:rFonts w:asciiTheme="minorHAnsi" w:hAnsiTheme="minorHAnsi"/>
        </w:rPr>
      </w:pPr>
      <w:r w:rsidRPr="002143D0">
        <w:rPr>
          <w:rFonts w:asciiTheme="minorHAnsi" w:hAnsiTheme="minorHAnsi"/>
        </w:rPr>
        <w:t>İldeki yayın malzemeleri ile ilgili hizmetleri yürütmek,</w:t>
      </w:r>
    </w:p>
    <w:p w:rsidR="006D6847" w:rsidRPr="002143D0" w:rsidRDefault="00D9403A" w:rsidP="00F85BE6">
      <w:pPr>
        <w:pStyle w:val="ListeParagraf"/>
        <w:numPr>
          <w:ilvl w:val="0"/>
          <w:numId w:val="15"/>
        </w:numPr>
        <w:autoSpaceDE w:val="0"/>
        <w:autoSpaceDN w:val="0"/>
        <w:adjustRightInd w:val="0"/>
        <w:rPr>
          <w:rFonts w:asciiTheme="minorHAnsi" w:hAnsiTheme="minorHAnsi"/>
        </w:rPr>
      </w:pPr>
      <w:r w:rsidRPr="002143D0">
        <w:rPr>
          <w:rFonts w:asciiTheme="minorHAnsi" w:hAnsiTheme="minorHAnsi"/>
        </w:rPr>
        <w:t>Diğer mevzuat ve İl müdürü tarafından verilecek benzeri görevleri yapmak.</w:t>
      </w:r>
    </w:p>
    <w:p w:rsidR="00B14706" w:rsidRPr="002143D0" w:rsidRDefault="00B14706" w:rsidP="00DB302B">
      <w:pPr>
        <w:pStyle w:val="ListeParagraf"/>
        <w:autoSpaceDE w:val="0"/>
        <w:autoSpaceDN w:val="0"/>
        <w:adjustRightInd w:val="0"/>
        <w:rPr>
          <w:rFonts w:asciiTheme="minorHAnsi" w:hAnsiTheme="minorHAnsi"/>
          <w:sz w:val="24"/>
          <w:szCs w:val="24"/>
        </w:rPr>
      </w:pPr>
    </w:p>
    <w:p w:rsidR="004E7359" w:rsidRPr="002143D0" w:rsidRDefault="004E7359" w:rsidP="00DB302B">
      <w:pPr>
        <w:pStyle w:val="ListeParagraf"/>
        <w:autoSpaceDE w:val="0"/>
        <w:autoSpaceDN w:val="0"/>
        <w:adjustRightInd w:val="0"/>
        <w:rPr>
          <w:rFonts w:asciiTheme="minorHAnsi" w:hAnsiTheme="minorHAnsi"/>
          <w:sz w:val="24"/>
          <w:szCs w:val="24"/>
        </w:rPr>
      </w:pPr>
    </w:p>
    <w:p w:rsidR="004E7359" w:rsidRPr="002143D0" w:rsidRDefault="004E7359" w:rsidP="00DB302B">
      <w:pPr>
        <w:pStyle w:val="ListeParagraf"/>
        <w:autoSpaceDE w:val="0"/>
        <w:autoSpaceDN w:val="0"/>
        <w:adjustRightInd w:val="0"/>
        <w:rPr>
          <w:rFonts w:asciiTheme="minorHAnsi" w:hAnsiTheme="minorHAnsi"/>
          <w:sz w:val="24"/>
          <w:szCs w:val="24"/>
        </w:rPr>
      </w:pPr>
    </w:p>
    <w:p w:rsidR="004E7359" w:rsidRPr="002143D0" w:rsidRDefault="004E7359" w:rsidP="00DB302B">
      <w:pPr>
        <w:pStyle w:val="ListeParagraf"/>
        <w:autoSpaceDE w:val="0"/>
        <w:autoSpaceDN w:val="0"/>
        <w:adjustRightInd w:val="0"/>
        <w:rPr>
          <w:rFonts w:asciiTheme="minorHAnsi" w:hAnsiTheme="minorHAnsi"/>
          <w:sz w:val="24"/>
          <w:szCs w:val="24"/>
        </w:rPr>
      </w:pPr>
    </w:p>
    <w:p w:rsidR="004E7359" w:rsidRPr="002143D0" w:rsidRDefault="004E7359" w:rsidP="00DB302B">
      <w:pPr>
        <w:pStyle w:val="ListeParagraf"/>
        <w:autoSpaceDE w:val="0"/>
        <w:autoSpaceDN w:val="0"/>
        <w:adjustRightInd w:val="0"/>
        <w:rPr>
          <w:rFonts w:asciiTheme="minorHAnsi" w:hAnsiTheme="minorHAnsi"/>
          <w:sz w:val="24"/>
          <w:szCs w:val="24"/>
        </w:rPr>
      </w:pPr>
    </w:p>
    <w:p w:rsidR="004E7359" w:rsidRPr="002143D0" w:rsidRDefault="004E7359" w:rsidP="00DB302B">
      <w:pPr>
        <w:pStyle w:val="ListeParagraf"/>
        <w:autoSpaceDE w:val="0"/>
        <w:autoSpaceDN w:val="0"/>
        <w:adjustRightInd w:val="0"/>
        <w:rPr>
          <w:rFonts w:asciiTheme="minorHAnsi" w:hAnsiTheme="minorHAnsi"/>
          <w:sz w:val="24"/>
          <w:szCs w:val="24"/>
        </w:rPr>
      </w:pPr>
    </w:p>
    <w:p w:rsidR="004E7359" w:rsidRPr="002143D0" w:rsidRDefault="004E7359" w:rsidP="00DB302B">
      <w:pPr>
        <w:pStyle w:val="ListeParagraf"/>
        <w:autoSpaceDE w:val="0"/>
        <w:autoSpaceDN w:val="0"/>
        <w:adjustRightInd w:val="0"/>
        <w:rPr>
          <w:rFonts w:asciiTheme="minorHAnsi" w:hAnsiTheme="minorHAnsi"/>
          <w:sz w:val="24"/>
          <w:szCs w:val="24"/>
        </w:rPr>
      </w:pPr>
    </w:p>
    <w:p w:rsidR="004E7359" w:rsidRPr="002143D0" w:rsidRDefault="004E7359" w:rsidP="00DB302B">
      <w:pPr>
        <w:pStyle w:val="ListeParagraf"/>
        <w:autoSpaceDE w:val="0"/>
        <w:autoSpaceDN w:val="0"/>
        <w:adjustRightInd w:val="0"/>
        <w:rPr>
          <w:rFonts w:asciiTheme="minorHAnsi" w:hAnsiTheme="minorHAnsi"/>
          <w:sz w:val="24"/>
          <w:szCs w:val="24"/>
        </w:rPr>
      </w:pPr>
    </w:p>
    <w:p w:rsidR="00435312" w:rsidRPr="002143D0" w:rsidRDefault="00435312" w:rsidP="00DB302B">
      <w:pPr>
        <w:pStyle w:val="ListeParagraf"/>
        <w:autoSpaceDE w:val="0"/>
        <w:autoSpaceDN w:val="0"/>
        <w:adjustRightInd w:val="0"/>
        <w:rPr>
          <w:rFonts w:asciiTheme="minorHAnsi" w:hAnsiTheme="minorHAnsi"/>
          <w:sz w:val="24"/>
          <w:szCs w:val="24"/>
        </w:rPr>
      </w:pPr>
    </w:p>
    <w:p w:rsidR="00435312" w:rsidRPr="002143D0" w:rsidRDefault="00435312" w:rsidP="00DB302B">
      <w:pPr>
        <w:pStyle w:val="ListeParagraf"/>
        <w:autoSpaceDE w:val="0"/>
        <w:autoSpaceDN w:val="0"/>
        <w:adjustRightInd w:val="0"/>
        <w:rPr>
          <w:rFonts w:asciiTheme="minorHAnsi" w:hAnsiTheme="minorHAnsi"/>
          <w:sz w:val="24"/>
          <w:szCs w:val="24"/>
        </w:rPr>
      </w:pPr>
    </w:p>
    <w:p w:rsidR="004246D8" w:rsidRPr="002143D0" w:rsidRDefault="0060326F" w:rsidP="00DB302B">
      <w:pPr>
        <w:pStyle w:val="Balk2"/>
        <w:spacing w:line="276" w:lineRule="auto"/>
        <w:rPr>
          <w:szCs w:val="22"/>
        </w:rPr>
      </w:pPr>
      <w:bookmarkStart w:id="946" w:name="_Toc378852791"/>
      <w:bookmarkStart w:id="947" w:name="_Toc379183114"/>
      <w:bookmarkStart w:id="948" w:name="_Toc379183331"/>
      <w:bookmarkStart w:id="949" w:name="_Toc379185193"/>
      <w:bookmarkStart w:id="950" w:name="_Toc411347627"/>
      <w:bookmarkStart w:id="951" w:name="_Toc525548217"/>
      <w:r w:rsidRPr="002143D0">
        <w:rPr>
          <w:szCs w:val="22"/>
        </w:rPr>
        <w:lastRenderedPageBreak/>
        <w:t>4.10</w:t>
      </w:r>
      <w:r w:rsidR="002E24CC" w:rsidRPr="002143D0">
        <w:rPr>
          <w:szCs w:val="22"/>
        </w:rPr>
        <w:t xml:space="preserve">. </w:t>
      </w:r>
      <w:r w:rsidR="004246D8" w:rsidRPr="002143D0">
        <w:rPr>
          <w:szCs w:val="22"/>
        </w:rPr>
        <w:t>HUKUK BİRİMİ ÇALIŞMALARI</w:t>
      </w:r>
      <w:bookmarkEnd w:id="946"/>
      <w:bookmarkEnd w:id="947"/>
      <w:bookmarkEnd w:id="948"/>
      <w:bookmarkEnd w:id="949"/>
      <w:bookmarkEnd w:id="950"/>
      <w:bookmarkEnd w:id="951"/>
    </w:p>
    <w:p w:rsidR="004246D8" w:rsidRPr="002143D0" w:rsidRDefault="004246D8" w:rsidP="00FD7335">
      <w:pPr>
        <w:spacing w:line="276" w:lineRule="auto"/>
        <w:ind w:firstLine="709"/>
        <w:rPr>
          <w:rFonts w:asciiTheme="minorHAnsi" w:hAnsiTheme="minorHAnsi"/>
          <w:b/>
          <w:sz w:val="22"/>
          <w:szCs w:val="22"/>
        </w:rPr>
      </w:pPr>
      <w:r w:rsidRPr="002143D0">
        <w:rPr>
          <w:rFonts w:asciiTheme="minorHAnsi" w:hAnsiTheme="minorHAnsi"/>
          <w:b/>
          <w:sz w:val="22"/>
          <w:szCs w:val="22"/>
        </w:rPr>
        <w:t>İl Hukuk Biriminin Görevleri Şunlardır:</w:t>
      </w:r>
    </w:p>
    <w:p w:rsidR="00F32200"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İdari davalara ilişkin savunma hazırlanması, ara karar ve müzekkere gereklerinin yerine getirilmesi ve kanun yoluna müracaat ve davaların takibi işlemlerini yürütmek.</w:t>
      </w:r>
    </w:p>
    <w:p w:rsidR="004246D8"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Adli davaların takibine ilişkin işlemleri yürütmek.</w:t>
      </w:r>
    </w:p>
    <w:p w:rsidR="004246D8"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İcra takipleri ile ilgili iş ve işlemleri yürütmek.</w:t>
      </w:r>
    </w:p>
    <w:p w:rsidR="004246D8"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Diğer hukuki süreçlere (karar tashihi, itiraz, temyiz, vb.) ilişkin iş ve işlemleri yürütmek.</w:t>
      </w:r>
    </w:p>
    <w:p w:rsidR="004246D8"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Bakanlık kuruluşları tarafından hazırlanan veya diğer bakanlıklardan ya da Başbakanlıktan gönderilen kanun, tüzük ve yönetmelik tasarılarını hukuki açıdan inceleyerek görüş bildirmek.</w:t>
      </w:r>
    </w:p>
    <w:p w:rsidR="004246D8"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Kurumun menfaatlerini koruyucu, anlaşmazlıkları önleyici hukuki tedbirleri zamanında alınması, anlaşma ve sözleşmelerin bu esaslara uygun olarak yapılması için önerilerde bulunmak.</w:t>
      </w:r>
    </w:p>
    <w:p w:rsidR="004246D8"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Kurumun amaçlarını daha iyi gerçekleştirmek, mevzuata, plan ve programa uygun çalışmasını temin etmek amacıyla gerekli hukuki tekliflerin hazırlanmasına yönelik önerilerde bulunmak.</w:t>
      </w:r>
    </w:p>
    <w:p w:rsidR="004246D8"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Faaliyetlerine ilişkin bilgilerin kullanıma hazır bir biçimde bulundurulmasını, rapor ve benzerlerinin dosyalanmasını sağlamak, gerektiğinde konuya ilişkin belge ve bilgileri sunmak.</w:t>
      </w:r>
    </w:p>
    <w:p w:rsidR="004246D8"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Görev alanı ile ilgili tüm kayıt, evrak ve değerlerin korunmasından sorumlu olmak, arşiv oluşturmak ve düzenini sağlamak</w:t>
      </w:r>
    </w:p>
    <w:p w:rsidR="004246D8"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İş sağlığı ve iş güvenliği kurallarına uymak, birlikte çalıştığı kişilerin söz konusu kurallara uymalarını sağlamak, gerektiğinde uyarı ve tavsiyelerde bulunmak.</w:t>
      </w:r>
    </w:p>
    <w:p w:rsidR="004246D8"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Görev ve sorumluluk alanındaki faaliyetlerin mevcut İç Kontrol Sisteminin tanım ve gereklerine uygun olarak yürütülmesini sağlamak.</w:t>
      </w:r>
    </w:p>
    <w:p w:rsidR="004246D8"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Yaptığı işin kalitesinden sorumlu olmak ve kendi sorumluluk alanı içerisinde gerçekleştirilen işin kalitesini kontrol etmek.</w:t>
      </w:r>
    </w:p>
    <w:p w:rsidR="004246D8"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Görev alanı ile ilgili olarak yöneticisi tarafından verilen diğer görevleri yerine getirmek.</w:t>
      </w:r>
    </w:p>
    <w:p w:rsidR="00FD7335" w:rsidRPr="002143D0" w:rsidRDefault="00FD7335" w:rsidP="001B4B38">
      <w:pPr>
        <w:ind w:firstLine="644"/>
        <w:rPr>
          <w:rFonts w:asciiTheme="minorHAnsi" w:hAnsiTheme="minorHAnsi"/>
          <w:sz w:val="22"/>
          <w:szCs w:val="22"/>
        </w:rPr>
      </w:pPr>
    </w:p>
    <w:p w:rsidR="00B56501" w:rsidRPr="006B43E8" w:rsidRDefault="00FD7335" w:rsidP="00FD7335">
      <w:pPr>
        <w:widowControl w:val="0"/>
        <w:tabs>
          <w:tab w:val="left" w:pos="284"/>
        </w:tabs>
        <w:autoSpaceDE w:val="0"/>
        <w:autoSpaceDN w:val="0"/>
        <w:adjustRightInd w:val="0"/>
        <w:rPr>
          <w:rFonts w:asciiTheme="minorHAnsi" w:hAnsiTheme="minorHAnsi"/>
          <w:sz w:val="22"/>
          <w:szCs w:val="22"/>
        </w:rPr>
      </w:pPr>
      <w:r w:rsidRPr="002143D0">
        <w:rPr>
          <w:rFonts w:asciiTheme="minorHAnsi" w:hAnsiTheme="minorHAnsi"/>
        </w:rPr>
        <w:tab/>
      </w:r>
      <w:r w:rsidR="001B4B38" w:rsidRPr="006B43E8">
        <w:rPr>
          <w:rFonts w:asciiTheme="minorHAnsi" w:hAnsiTheme="minorHAnsi"/>
          <w:sz w:val="22"/>
          <w:szCs w:val="22"/>
        </w:rPr>
        <w:t>İl Müdürlüğümüz Hukuk Birimince; 201</w:t>
      </w:r>
      <w:r w:rsidR="006B43E8">
        <w:rPr>
          <w:rFonts w:asciiTheme="minorHAnsi" w:hAnsiTheme="minorHAnsi"/>
          <w:sz w:val="22"/>
          <w:szCs w:val="22"/>
        </w:rPr>
        <w:t>7</w:t>
      </w:r>
      <w:r w:rsidR="001B4B38" w:rsidRPr="006B43E8">
        <w:rPr>
          <w:rFonts w:asciiTheme="minorHAnsi" w:hAnsiTheme="minorHAnsi"/>
          <w:sz w:val="22"/>
          <w:szCs w:val="22"/>
        </w:rPr>
        <w:t xml:space="preserve"> yılında Bakanlığımız ve/veya Valiliğimizin taraf olduğu </w:t>
      </w:r>
      <w:r w:rsidR="006B43E8">
        <w:rPr>
          <w:rFonts w:asciiTheme="minorHAnsi" w:hAnsiTheme="minorHAnsi"/>
          <w:sz w:val="22"/>
          <w:szCs w:val="22"/>
        </w:rPr>
        <w:t xml:space="preserve">20 </w:t>
      </w:r>
      <w:r w:rsidR="001B4B38" w:rsidRPr="006B43E8">
        <w:rPr>
          <w:rFonts w:asciiTheme="minorHAnsi" w:hAnsiTheme="minorHAnsi"/>
          <w:sz w:val="22"/>
          <w:szCs w:val="22"/>
        </w:rPr>
        <w:t xml:space="preserve">idari, </w:t>
      </w:r>
      <w:r w:rsidR="0001258E" w:rsidRPr="006B43E8">
        <w:rPr>
          <w:rFonts w:asciiTheme="minorHAnsi" w:hAnsiTheme="minorHAnsi"/>
          <w:sz w:val="22"/>
          <w:szCs w:val="22"/>
        </w:rPr>
        <w:t>71</w:t>
      </w:r>
      <w:r w:rsidR="001B4B38" w:rsidRPr="006B43E8">
        <w:rPr>
          <w:rFonts w:asciiTheme="minorHAnsi" w:hAnsiTheme="minorHAnsi"/>
          <w:sz w:val="22"/>
          <w:szCs w:val="22"/>
        </w:rPr>
        <w:t xml:space="preserve"> adli, </w:t>
      </w:r>
      <w:r w:rsidR="006B43E8">
        <w:rPr>
          <w:rFonts w:asciiTheme="minorHAnsi" w:hAnsiTheme="minorHAnsi"/>
          <w:sz w:val="22"/>
          <w:szCs w:val="22"/>
        </w:rPr>
        <w:t>33</w:t>
      </w:r>
      <w:r w:rsidR="001B4B38" w:rsidRPr="006B43E8">
        <w:rPr>
          <w:rFonts w:asciiTheme="minorHAnsi" w:hAnsiTheme="minorHAnsi"/>
          <w:sz w:val="22"/>
          <w:szCs w:val="22"/>
        </w:rPr>
        <w:t xml:space="preserve"> icra olmak üzere toplam </w:t>
      </w:r>
      <w:r w:rsidR="006B43E8">
        <w:rPr>
          <w:rFonts w:asciiTheme="minorHAnsi" w:hAnsiTheme="minorHAnsi"/>
          <w:sz w:val="22"/>
          <w:szCs w:val="22"/>
        </w:rPr>
        <w:t>124</w:t>
      </w:r>
      <w:r w:rsidR="001B4B38" w:rsidRPr="006B43E8">
        <w:rPr>
          <w:rFonts w:asciiTheme="minorHAnsi" w:hAnsiTheme="minorHAnsi"/>
          <w:sz w:val="22"/>
          <w:szCs w:val="22"/>
        </w:rPr>
        <w:t xml:space="preserve"> adet dava takip edilmiştir. </w:t>
      </w:r>
    </w:p>
    <w:p w:rsidR="00B56501" w:rsidRPr="002143D0" w:rsidRDefault="00B56501" w:rsidP="00DB302B">
      <w:pPr>
        <w:spacing w:line="276" w:lineRule="auto"/>
        <w:ind w:left="644"/>
        <w:rPr>
          <w:rFonts w:asciiTheme="minorHAnsi" w:hAnsiTheme="minorHAnsi"/>
        </w:rPr>
      </w:pPr>
    </w:p>
    <w:p w:rsidR="00B56501" w:rsidRPr="002143D0" w:rsidRDefault="00B56501" w:rsidP="00DB302B">
      <w:pPr>
        <w:spacing w:line="276" w:lineRule="auto"/>
        <w:ind w:left="644"/>
        <w:rPr>
          <w:rFonts w:asciiTheme="minorHAnsi" w:hAnsiTheme="minorHAnsi"/>
        </w:rPr>
      </w:pPr>
    </w:p>
    <w:p w:rsidR="00B56501" w:rsidRPr="002143D0" w:rsidRDefault="00B56501" w:rsidP="00DB302B">
      <w:pPr>
        <w:spacing w:line="276" w:lineRule="auto"/>
        <w:ind w:left="644"/>
        <w:rPr>
          <w:rFonts w:asciiTheme="minorHAnsi" w:hAnsiTheme="minorHAnsi"/>
        </w:rPr>
      </w:pPr>
    </w:p>
    <w:p w:rsidR="00435312" w:rsidRPr="002143D0" w:rsidRDefault="00435312" w:rsidP="00DB302B">
      <w:pPr>
        <w:spacing w:line="276" w:lineRule="auto"/>
        <w:ind w:left="644"/>
        <w:rPr>
          <w:rFonts w:asciiTheme="minorHAnsi" w:hAnsiTheme="minorHAnsi"/>
        </w:rPr>
      </w:pPr>
    </w:p>
    <w:p w:rsidR="00435312" w:rsidRPr="002143D0" w:rsidRDefault="00435312" w:rsidP="00DB302B">
      <w:pPr>
        <w:spacing w:line="276" w:lineRule="auto"/>
        <w:ind w:left="644"/>
        <w:rPr>
          <w:rFonts w:asciiTheme="minorHAnsi" w:hAnsiTheme="minorHAnsi"/>
        </w:rPr>
      </w:pPr>
    </w:p>
    <w:p w:rsidR="00435312" w:rsidRPr="002143D0" w:rsidRDefault="00435312" w:rsidP="00DB302B">
      <w:pPr>
        <w:spacing w:line="276" w:lineRule="auto"/>
        <w:ind w:left="644"/>
        <w:rPr>
          <w:rFonts w:asciiTheme="minorHAnsi" w:hAnsiTheme="minorHAnsi"/>
        </w:rPr>
      </w:pPr>
    </w:p>
    <w:p w:rsidR="00435312" w:rsidRPr="002143D0" w:rsidRDefault="00435312" w:rsidP="00DB302B">
      <w:pPr>
        <w:spacing w:line="276" w:lineRule="auto"/>
        <w:ind w:left="644"/>
        <w:rPr>
          <w:rFonts w:asciiTheme="minorHAnsi" w:hAnsiTheme="minorHAnsi"/>
        </w:rPr>
      </w:pPr>
    </w:p>
    <w:p w:rsidR="00A1265D" w:rsidRPr="002143D0" w:rsidRDefault="00A1265D" w:rsidP="00DB302B">
      <w:pPr>
        <w:spacing w:line="276" w:lineRule="auto"/>
        <w:ind w:left="644"/>
        <w:rPr>
          <w:rFonts w:asciiTheme="minorHAnsi" w:hAnsiTheme="minorHAnsi"/>
        </w:rPr>
      </w:pPr>
    </w:p>
    <w:p w:rsidR="00A1265D" w:rsidRPr="002143D0" w:rsidRDefault="00A1265D" w:rsidP="00DB302B">
      <w:pPr>
        <w:spacing w:line="276" w:lineRule="auto"/>
        <w:ind w:left="644"/>
        <w:rPr>
          <w:rFonts w:asciiTheme="minorHAnsi" w:hAnsiTheme="minorHAnsi"/>
        </w:rPr>
      </w:pPr>
    </w:p>
    <w:p w:rsidR="00A1265D" w:rsidRDefault="00A1265D" w:rsidP="00DB302B">
      <w:pPr>
        <w:spacing w:line="276" w:lineRule="auto"/>
        <w:ind w:left="644"/>
        <w:rPr>
          <w:rFonts w:asciiTheme="minorHAnsi" w:hAnsiTheme="minorHAnsi"/>
        </w:rPr>
      </w:pPr>
    </w:p>
    <w:p w:rsidR="006B43E8" w:rsidRPr="002143D0" w:rsidRDefault="006B43E8" w:rsidP="00DB302B">
      <w:pPr>
        <w:spacing w:line="276" w:lineRule="auto"/>
        <w:ind w:left="644"/>
        <w:rPr>
          <w:rFonts w:asciiTheme="minorHAnsi" w:hAnsiTheme="minorHAnsi"/>
        </w:rPr>
      </w:pPr>
    </w:p>
    <w:p w:rsidR="00435312" w:rsidRPr="002143D0" w:rsidRDefault="00435312" w:rsidP="00DB302B">
      <w:pPr>
        <w:spacing w:line="276" w:lineRule="auto"/>
        <w:ind w:left="644"/>
        <w:rPr>
          <w:rFonts w:asciiTheme="minorHAnsi" w:hAnsiTheme="minorHAnsi"/>
        </w:rPr>
      </w:pPr>
    </w:p>
    <w:p w:rsidR="00435312" w:rsidRPr="002143D0" w:rsidRDefault="00435312" w:rsidP="00DB302B">
      <w:pPr>
        <w:spacing w:line="276" w:lineRule="auto"/>
        <w:ind w:left="644"/>
        <w:rPr>
          <w:rFonts w:asciiTheme="minorHAnsi" w:hAnsiTheme="minorHAnsi"/>
        </w:rPr>
      </w:pPr>
    </w:p>
    <w:p w:rsidR="00D46801" w:rsidRPr="002143D0" w:rsidRDefault="00D46801" w:rsidP="00DB302B">
      <w:pPr>
        <w:spacing w:line="276" w:lineRule="auto"/>
        <w:rPr>
          <w:rFonts w:asciiTheme="minorHAnsi" w:hAnsiTheme="minorHAnsi"/>
          <w:b/>
        </w:rPr>
      </w:pPr>
    </w:p>
    <w:p w:rsidR="00BF49DD" w:rsidRPr="002143D0" w:rsidRDefault="0060326F" w:rsidP="00DB302B">
      <w:pPr>
        <w:pStyle w:val="Balk2"/>
        <w:spacing w:line="276" w:lineRule="auto"/>
      </w:pPr>
      <w:bookmarkStart w:id="952" w:name="_Toc378852792"/>
      <w:bookmarkStart w:id="953" w:name="_Toc379183115"/>
      <w:bookmarkStart w:id="954" w:name="_Toc379183332"/>
      <w:bookmarkStart w:id="955" w:name="_Toc379185194"/>
      <w:bookmarkStart w:id="956" w:name="_Toc386732049"/>
      <w:bookmarkStart w:id="957" w:name="_Toc411347628"/>
      <w:bookmarkStart w:id="958" w:name="_Toc525548218"/>
      <w:r w:rsidRPr="002143D0">
        <w:lastRenderedPageBreak/>
        <w:t>4.11</w:t>
      </w:r>
      <w:r w:rsidR="00BF49DD" w:rsidRPr="002143D0">
        <w:t>. DÖNER SERMAYE SAYMANLIĞI ÇALIŞMALARI</w:t>
      </w:r>
      <w:bookmarkEnd w:id="952"/>
      <w:bookmarkEnd w:id="953"/>
      <w:bookmarkEnd w:id="954"/>
      <w:bookmarkEnd w:id="955"/>
      <w:bookmarkEnd w:id="956"/>
      <w:bookmarkEnd w:id="957"/>
      <w:bookmarkEnd w:id="958"/>
      <w:r w:rsidR="00BF49DD" w:rsidRPr="002143D0">
        <w:t xml:space="preserve"> </w:t>
      </w:r>
    </w:p>
    <w:p w:rsidR="00BF49DD" w:rsidRPr="002143D0" w:rsidRDefault="00BF49DD" w:rsidP="00FD7335">
      <w:pPr>
        <w:spacing w:line="276" w:lineRule="auto"/>
        <w:ind w:firstLine="709"/>
        <w:rPr>
          <w:rFonts w:asciiTheme="minorHAnsi" w:hAnsiTheme="minorHAnsi"/>
          <w:b/>
          <w:sz w:val="22"/>
          <w:szCs w:val="22"/>
        </w:rPr>
      </w:pPr>
      <w:r w:rsidRPr="002143D0">
        <w:rPr>
          <w:rFonts w:asciiTheme="minorHAnsi" w:hAnsiTheme="minorHAnsi"/>
          <w:b/>
          <w:sz w:val="22"/>
          <w:szCs w:val="22"/>
        </w:rPr>
        <w:t>Döner Sermaye Saymanlığı Görevleri Şunlardır:</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 xml:space="preserve">Mali işlemleri mevzuatta belirtilen usullere uygun yapmak ve yaptırmak, </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Döner Sermayeli İşletmeler Muhasebe Yönetmeliğine göre muhasebe ve defter kayıtlarını tutmak, tutturmak,</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Usulüne uygun olarak tahakkuk ettirilen istihkakları sahiplerine ödemek, gelirleri tahsil ettirmek,</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 xml:space="preserve">Gelir ve gidere ilişkin her türlü belgeleri, defterleri ve makbuzları saklamak, </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 xml:space="preserve">Ayniyat, ambar ve vezne işlerinin usulüne uygun biçimde yürütülmesini sağlamak, </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Demirbaş ve ambar kayıtlarının esas deftere uygunluğunu sağlamak, Banka ve kasada bulunan para ve bu mahiyetteki kıymetli evrakın kontrolünü yapmak,</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 xml:space="preserve">İşletmenin bütün alacak ve borçlarının zamanında tahsil edilmesini veya ödenmesini sağlamak, bu yönde gerekli takibatı yapmak, </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 xml:space="preserve">Aylık mizanları, izleyen ayın 9 una kadar Maliye ve Gıda, Tarım ve Hayvancılık Bakanlıklarına göndermek, </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 xml:space="preserve">Mali yılın bitimini izleyen iki ay içinde işletmenin envanterini, kesin mizanını ve bilançosunu düzenlemek ve asılları ile birlikte gelir, gider belgelerini Sayıştay’a, bilanço ve eklerinin onaylı birer örneğini de aynı süre içinde Maliye ve Gıda, Tarım ve Hayvancılık Bakanlıklarına göndermek, </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 xml:space="preserve">Veznedar, ayniyat memuru ve ambar memurlarını, 2489 sayılı Kefalet Kanunu esasları dahilinde kontrol etmek, </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Sayman mutemetleri ile ita amiri mutemetlerinin hesaplarını kontrol etmek,</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 xml:space="preserve">Yönetmeliğe uymalarını sağlamak, İşletmenin yapacağı sözleşmeleri mali mevzuat bakımından incelemek, </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İşletmenin bütçesini şubelerden gelen teklifler doğrultusunda Bakanlığa tasdik için sunmak,</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Muhasebe ile ilgili diğer işleri yapmak.</w:t>
      </w:r>
    </w:p>
    <w:p w:rsidR="00BF49DD" w:rsidRPr="002143D0" w:rsidRDefault="00BF49DD" w:rsidP="00DB302B">
      <w:pPr>
        <w:spacing w:line="276" w:lineRule="auto"/>
        <w:rPr>
          <w:rFonts w:asciiTheme="minorHAnsi" w:hAnsiTheme="minorHAnsi"/>
          <w:b/>
          <w:bCs/>
          <w:sz w:val="22"/>
          <w:szCs w:val="22"/>
        </w:rPr>
      </w:pPr>
    </w:p>
    <w:p w:rsidR="00BF49DD" w:rsidRPr="002143D0" w:rsidRDefault="00BF49DD" w:rsidP="00DB302B">
      <w:pPr>
        <w:spacing w:line="276" w:lineRule="auto"/>
        <w:rPr>
          <w:rFonts w:asciiTheme="minorHAnsi" w:hAnsiTheme="minorHAnsi"/>
          <w:b/>
          <w:bCs/>
          <w:sz w:val="22"/>
          <w:szCs w:val="22"/>
        </w:rPr>
      </w:pPr>
    </w:p>
    <w:p w:rsidR="00BF49DD" w:rsidRPr="002143D0" w:rsidRDefault="00BF49DD" w:rsidP="00DB302B">
      <w:pPr>
        <w:spacing w:line="276" w:lineRule="auto"/>
        <w:rPr>
          <w:rFonts w:asciiTheme="minorHAnsi" w:hAnsiTheme="minorHAnsi"/>
          <w:b/>
          <w:bCs/>
          <w:sz w:val="22"/>
          <w:szCs w:val="22"/>
        </w:rPr>
      </w:pPr>
    </w:p>
    <w:p w:rsidR="00BF49DD" w:rsidRPr="002143D0" w:rsidRDefault="00BF49DD" w:rsidP="00DB302B">
      <w:pPr>
        <w:spacing w:line="276" w:lineRule="auto"/>
        <w:rPr>
          <w:rFonts w:asciiTheme="minorHAnsi" w:hAnsiTheme="minorHAnsi"/>
          <w:b/>
          <w:bCs/>
          <w:sz w:val="22"/>
          <w:szCs w:val="22"/>
        </w:rPr>
      </w:pPr>
    </w:p>
    <w:p w:rsidR="00BF49DD" w:rsidRPr="002143D0" w:rsidRDefault="00BF49DD" w:rsidP="00DB302B">
      <w:pPr>
        <w:spacing w:line="276" w:lineRule="auto"/>
        <w:rPr>
          <w:rFonts w:asciiTheme="minorHAnsi" w:hAnsiTheme="minorHAnsi"/>
          <w:b/>
          <w:bCs/>
          <w:sz w:val="22"/>
          <w:szCs w:val="22"/>
        </w:rPr>
      </w:pPr>
    </w:p>
    <w:p w:rsidR="00BF49DD" w:rsidRPr="002143D0" w:rsidRDefault="00BF49DD" w:rsidP="00DB302B">
      <w:pPr>
        <w:spacing w:line="276" w:lineRule="auto"/>
        <w:rPr>
          <w:rFonts w:asciiTheme="minorHAnsi" w:hAnsiTheme="minorHAnsi"/>
          <w:b/>
          <w:bCs/>
          <w:sz w:val="22"/>
          <w:szCs w:val="22"/>
        </w:rPr>
      </w:pPr>
    </w:p>
    <w:p w:rsidR="00BF49DD" w:rsidRPr="002143D0" w:rsidRDefault="00BF49DD" w:rsidP="00DB302B">
      <w:pPr>
        <w:spacing w:line="276" w:lineRule="auto"/>
        <w:rPr>
          <w:rFonts w:asciiTheme="minorHAnsi" w:hAnsiTheme="minorHAnsi"/>
          <w:b/>
          <w:bCs/>
          <w:sz w:val="22"/>
          <w:szCs w:val="22"/>
        </w:rPr>
      </w:pPr>
    </w:p>
    <w:p w:rsidR="00BF49DD" w:rsidRPr="002143D0" w:rsidRDefault="00BF49DD" w:rsidP="00DB302B">
      <w:pPr>
        <w:spacing w:line="276" w:lineRule="auto"/>
        <w:rPr>
          <w:rFonts w:asciiTheme="minorHAnsi" w:hAnsiTheme="minorHAnsi"/>
          <w:b/>
          <w:bCs/>
          <w:sz w:val="22"/>
          <w:szCs w:val="22"/>
        </w:rPr>
      </w:pPr>
    </w:p>
    <w:p w:rsidR="00BF49DD" w:rsidRPr="002143D0" w:rsidRDefault="00BF49DD" w:rsidP="00DB302B">
      <w:pPr>
        <w:spacing w:line="276" w:lineRule="auto"/>
        <w:rPr>
          <w:rFonts w:asciiTheme="minorHAnsi" w:hAnsiTheme="minorHAnsi"/>
          <w:b/>
          <w:bCs/>
          <w:sz w:val="22"/>
          <w:szCs w:val="22"/>
        </w:rPr>
      </w:pPr>
    </w:p>
    <w:p w:rsidR="00BF49DD" w:rsidRPr="002143D0" w:rsidRDefault="00BF49DD" w:rsidP="00DB302B">
      <w:pPr>
        <w:spacing w:line="276" w:lineRule="auto"/>
        <w:rPr>
          <w:rFonts w:asciiTheme="minorHAnsi" w:hAnsiTheme="minorHAnsi"/>
          <w:b/>
          <w:bCs/>
          <w:sz w:val="22"/>
          <w:szCs w:val="22"/>
        </w:rPr>
      </w:pPr>
    </w:p>
    <w:p w:rsidR="00435312" w:rsidRPr="002143D0" w:rsidRDefault="00435312" w:rsidP="00DB302B">
      <w:pPr>
        <w:spacing w:line="276" w:lineRule="auto"/>
        <w:rPr>
          <w:rFonts w:asciiTheme="minorHAnsi" w:hAnsiTheme="minorHAnsi"/>
          <w:b/>
          <w:bCs/>
          <w:sz w:val="22"/>
          <w:szCs w:val="22"/>
        </w:rPr>
      </w:pPr>
    </w:p>
    <w:p w:rsidR="00BF49DD" w:rsidRPr="002143D0" w:rsidRDefault="00BF49DD" w:rsidP="00DB302B">
      <w:pPr>
        <w:spacing w:line="276" w:lineRule="auto"/>
        <w:rPr>
          <w:rFonts w:asciiTheme="minorHAnsi" w:hAnsiTheme="minorHAnsi"/>
          <w:b/>
          <w:bCs/>
          <w:sz w:val="22"/>
          <w:szCs w:val="22"/>
        </w:rPr>
      </w:pPr>
    </w:p>
    <w:p w:rsidR="00B56501" w:rsidRPr="002143D0" w:rsidRDefault="00B56501" w:rsidP="00DB302B">
      <w:pPr>
        <w:spacing w:line="276" w:lineRule="auto"/>
        <w:rPr>
          <w:rFonts w:asciiTheme="minorHAnsi" w:hAnsiTheme="minorHAnsi"/>
          <w:b/>
          <w:bCs/>
          <w:sz w:val="22"/>
          <w:szCs w:val="22"/>
        </w:rPr>
      </w:pPr>
    </w:p>
    <w:p w:rsidR="00B56501" w:rsidRPr="002143D0" w:rsidRDefault="00B56501" w:rsidP="00DB302B">
      <w:pPr>
        <w:spacing w:line="276" w:lineRule="auto"/>
        <w:rPr>
          <w:rFonts w:asciiTheme="minorHAnsi" w:hAnsiTheme="minorHAnsi"/>
          <w:b/>
          <w:bCs/>
          <w:sz w:val="22"/>
          <w:szCs w:val="22"/>
        </w:rPr>
      </w:pPr>
    </w:p>
    <w:p w:rsidR="00BF49DD" w:rsidRPr="002143D0" w:rsidRDefault="00BF49DD" w:rsidP="00DB302B">
      <w:pPr>
        <w:spacing w:line="276" w:lineRule="auto"/>
        <w:rPr>
          <w:rFonts w:asciiTheme="minorHAnsi" w:hAnsiTheme="minorHAnsi"/>
          <w:b/>
          <w:bCs/>
          <w:sz w:val="22"/>
          <w:szCs w:val="22"/>
        </w:rPr>
      </w:pPr>
    </w:p>
    <w:p w:rsidR="00BF49DD" w:rsidRPr="002143D0" w:rsidRDefault="00BF49DD" w:rsidP="00DB302B">
      <w:pPr>
        <w:spacing w:line="276" w:lineRule="auto"/>
        <w:rPr>
          <w:rFonts w:asciiTheme="minorHAnsi" w:hAnsiTheme="minorHAnsi"/>
          <w:b/>
          <w:bCs/>
          <w:sz w:val="22"/>
          <w:szCs w:val="22"/>
        </w:rPr>
      </w:pPr>
    </w:p>
    <w:p w:rsidR="00FD7335" w:rsidRPr="002143D0" w:rsidRDefault="00FD7335" w:rsidP="00DB302B">
      <w:pPr>
        <w:spacing w:line="276" w:lineRule="auto"/>
        <w:rPr>
          <w:rFonts w:asciiTheme="minorHAnsi" w:hAnsiTheme="minorHAnsi"/>
          <w:b/>
          <w:bCs/>
          <w:sz w:val="22"/>
          <w:szCs w:val="22"/>
        </w:rPr>
      </w:pPr>
    </w:p>
    <w:p w:rsidR="00BF49DD" w:rsidRPr="002143D0" w:rsidRDefault="003C1838" w:rsidP="00DB302B">
      <w:pPr>
        <w:pStyle w:val="Balk3"/>
        <w:spacing w:line="276" w:lineRule="auto"/>
        <w:rPr>
          <w:szCs w:val="22"/>
        </w:rPr>
      </w:pPr>
      <w:bookmarkStart w:id="959" w:name="_Toc378852793"/>
      <w:bookmarkStart w:id="960" w:name="_Toc379183116"/>
      <w:bookmarkStart w:id="961" w:name="_Toc379183333"/>
      <w:bookmarkStart w:id="962" w:name="_Toc379185195"/>
      <w:bookmarkStart w:id="963" w:name="_Toc386732050"/>
      <w:bookmarkStart w:id="964" w:name="_Toc411347629"/>
      <w:bookmarkStart w:id="965" w:name="_Toc525548219"/>
      <w:r w:rsidRPr="002143D0">
        <w:rPr>
          <w:szCs w:val="22"/>
        </w:rPr>
        <w:lastRenderedPageBreak/>
        <w:t>4.11</w:t>
      </w:r>
      <w:r w:rsidR="00BF49DD" w:rsidRPr="002143D0">
        <w:rPr>
          <w:szCs w:val="22"/>
        </w:rPr>
        <w:t>.1. Döner Sermaye Saymanlığı Çalışmaları</w:t>
      </w:r>
      <w:bookmarkEnd w:id="959"/>
      <w:bookmarkEnd w:id="960"/>
      <w:bookmarkEnd w:id="961"/>
      <w:bookmarkEnd w:id="962"/>
      <w:bookmarkEnd w:id="963"/>
      <w:bookmarkEnd w:id="964"/>
      <w:bookmarkEnd w:id="965"/>
    </w:p>
    <w:p w:rsidR="00BF49DD" w:rsidRPr="002143D0" w:rsidRDefault="00BF49DD" w:rsidP="008E7CD0">
      <w:pPr>
        <w:spacing w:line="276" w:lineRule="auto"/>
        <w:ind w:firstLine="709"/>
        <w:rPr>
          <w:rFonts w:asciiTheme="minorHAnsi" w:hAnsiTheme="minorHAnsi"/>
          <w:sz w:val="22"/>
          <w:szCs w:val="22"/>
        </w:rPr>
      </w:pPr>
      <w:r w:rsidRPr="002143D0">
        <w:rPr>
          <w:rFonts w:asciiTheme="minorHAnsi" w:hAnsiTheme="minorHAnsi"/>
          <w:b/>
          <w:bCs/>
          <w:sz w:val="22"/>
          <w:szCs w:val="22"/>
        </w:rPr>
        <w:t>Faaliyet alanları</w:t>
      </w:r>
    </w:p>
    <w:p w:rsidR="00BF49DD" w:rsidRPr="002143D0" w:rsidRDefault="00BF49DD" w:rsidP="008E7CD0">
      <w:pPr>
        <w:spacing w:line="276" w:lineRule="auto"/>
        <w:ind w:firstLine="709"/>
        <w:rPr>
          <w:rFonts w:asciiTheme="minorHAnsi" w:hAnsiTheme="minorHAnsi"/>
          <w:sz w:val="22"/>
          <w:szCs w:val="22"/>
        </w:rPr>
      </w:pPr>
      <w:r w:rsidRPr="002143D0">
        <w:rPr>
          <w:rFonts w:asciiTheme="minorHAnsi" w:hAnsiTheme="minorHAnsi"/>
          <w:sz w:val="22"/>
          <w:szCs w:val="22"/>
        </w:rPr>
        <w:t>İşletmelerin faaliyet alanları şunlardır;</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Öğretim, eğitim, yayım ve yayın yapmak,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Kontrol, muayene, analiz, deneme ve araştırma yapmak,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Arazi ıslah etmek,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Hayvan hastanelerinde hizmet vermek,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Bitki ve hayvan ürünlerini, çiftçiye örnek teşkil edecek şekilde değerlendirmek amacıyla imalatta bulunmak ve pazarlanmasını sağlamak,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Her çeşit tohum, damızlık, fide, fidan, çelik, faydalı böcek, deneysel ve üretim amaçlı hayvan yetiştirmek, ıslah etmek,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Aşı, serum, ilaç ve biyolojik maddeler imal etmek,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Üretilen, yetiştirilen, ıslah ve imal edilen maddeleri satmak,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İlgili mevzuatı uyarınca mücadele mecburiyeti konulan hâllerde yapılacak mücadele hizmetlerini yapmak ve topraklarında, ekilişlerinde, bitkilerinde veya bitki bulundurulan yahut işlenen yerlerinde meydana gelen hastalık ve zararlılarla mücadele yaptırmak isteyen gerçek ve tüzel kişilere hizmet vermek,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Mücadele sonucunda, elde edilen bitkisel veya hayvansal ürünlerden değerlendirilmesi mümkün olanları değerlendirmek,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Gerçek ve tüzel kişiler tarafından ruhsat almak veya diğer amaçlarla gönderilen alet, makine ve ilaçların laboratuvar ve tarla deneme ve tahlillerini yapmak,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Mücadele uygulamalarına esas olacak tarla muayeneleri ile ithal ve ihraç ürünlerinin muayenelerini yapmak,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Gerçek ve tüzel kişilerin iç ve dış karantina ile ilgili, fumigasyon ve dezenfeksiyon işlerini yapmak,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Bu faaliyetlerin ifasında, gereken hâllerde gerçek ve tüzel kişilerle işbirliği yapmak,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Bakanlıkça belirlenecek esaslar dâhilinde Bakanlığın diğer işletmeleriyle işbirliği yapmak,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İşletmelerin ihtiyaçları bulunan gübre, ilaç, makine, teçhizat, tohum, fidan, fide, yem ve benzeri her türlü girdileri satın almak, gerekli hâllerde çiftçilerin ve bu maddeleri kullanan kuruluşların bu ihtiyaçlarını bedeli karşılığında temin etmek,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İşletmelerin atölyelerinde öncelikle ziraat alet ve makineleri ile resmî kurum ve kuruluşlara, mümkün olan hâllerde de gerçek ve tüzel kişilere ait araç ve gereçlerin bakım ve onarımlarını yapmak,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Kooperatifçilik ve el sanatlarıyla ilgili olarak üretim yapmak ve bunları pazarlamak,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Çalışma konularında gerçek ve tüzel kişilere Bakanlığın kuruluş ve görevleriyle ilgili konularda danışmanlık yapmak,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Üretime yönelik alet, ekipman, tesis ve arazilerini, protokolle gerçek ve tüzel kişilere bedeli karşılığında kullandırmak,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Karşılaştırmalı test materyali üretmek ve test organizasyonu yapmak,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Ulusal ve uluslararası test organizasyonuna katılmak,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Bakanlığın kuruluş ve görevleriyle ilgili mevzuatta belirtilen benzeri faaliyetlerde bulunmak,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Sözleşmeli üretim yapmak veya yaptırmak,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 xml:space="preserve">Bakanlığın kuruluş ve görevleriyle ilgili mevzuatta belirtilen; bitkisel üretim, hayvansal üretim, su ürünleri, gıda, yem, kooperatifçilik ve el sanatlarıyla ilgili olarak üretim, ıslah, araştırma, </w:t>
      </w:r>
      <w:r w:rsidRPr="002143D0">
        <w:rPr>
          <w:rFonts w:asciiTheme="minorHAnsi" w:hAnsiTheme="minorHAnsi"/>
        </w:rPr>
        <w:lastRenderedPageBreak/>
        <w:t>yetiştirme, koruma, muayene, analiz, kontrol, deneme, öğretim, eğitim, yayım, yayın ve karantina ile ilgili döner sermaye faaliyetlerinin yürütülmesi için gerekli olan her türlü ahır, ağıl, kümes, sera, imalathane, laboratuvar, depo, ambar, hangar, işçi evi, atölye, tesis, bina yapmak, yaptırmak ve işletmek.</w:t>
      </w:r>
    </w:p>
    <w:p w:rsidR="00BF49DD" w:rsidRPr="002143D0" w:rsidRDefault="00BF49DD" w:rsidP="008E7CD0">
      <w:pPr>
        <w:spacing w:line="276" w:lineRule="auto"/>
        <w:ind w:firstLine="709"/>
        <w:rPr>
          <w:rFonts w:asciiTheme="minorHAnsi" w:hAnsiTheme="minorHAnsi"/>
          <w:sz w:val="22"/>
          <w:szCs w:val="22"/>
        </w:rPr>
      </w:pPr>
      <w:r w:rsidRPr="002143D0">
        <w:rPr>
          <w:rFonts w:asciiTheme="minorHAnsi" w:hAnsiTheme="minorHAnsi"/>
          <w:b/>
          <w:bCs/>
          <w:sz w:val="22"/>
          <w:szCs w:val="22"/>
        </w:rPr>
        <w:t>Gelirler</w:t>
      </w:r>
    </w:p>
    <w:p w:rsidR="00BF49DD" w:rsidRPr="002143D0" w:rsidRDefault="00BF49DD" w:rsidP="008E7CD0">
      <w:pPr>
        <w:spacing w:line="276" w:lineRule="auto"/>
        <w:ind w:firstLine="709"/>
        <w:rPr>
          <w:rFonts w:asciiTheme="minorHAnsi" w:hAnsiTheme="minorHAnsi"/>
          <w:sz w:val="22"/>
          <w:szCs w:val="22"/>
        </w:rPr>
      </w:pPr>
      <w:r w:rsidRPr="002143D0">
        <w:rPr>
          <w:rFonts w:asciiTheme="minorHAnsi" w:hAnsiTheme="minorHAnsi"/>
          <w:sz w:val="22"/>
          <w:szCs w:val="22"/>
        </w:rPr>
        <w:t>İşletmelerin gelirleri;</w:t>
      </w:r>
    </w:p>
    <w:p w:rsidR="00BF49DD" w:rsidRPr="002143D0" w:rsidRDefault="00BF49DD" w:rsidP="00F85BE6">
      <w:pPr>
        <w:pStyle w:val="ListeParagraf"/>
        <w:numPr>
          <w:ilvl w:val="0"/>
          <w:numId w:val="11"/>
        </w:numPr>
        <w:rPr>
          <w:rFonts w:asciiTheme="minorHAnsi" w:hAnsiTheme="minorHAnsi"/>
        </w:rPr>
      </w:pPr>
      <w:r w:rsidRPr="002143D0">
        <w:rPr>
          <w:rFonts w:asciiTheme="minorHAnsi" w:hAnsiTheme="minorHAnsi"/>
        </w:rPr>
        <w:t>İşletmelerin faaliyet alanlarıyla ilgili mal ve hizmetlerin satışlarından elde edilen gelirlerden,</w:t>
      </w:r>
    </w:p>
    <w:p w:rsidR="00BF49DD" w:rsidRPr="002143D0" w:rsidRDefault="00BF49DD" w:rsidP="00F85BE6">
      <w:pPr>
        <w:pStyle w:val="ListeParagraf"/>
        <w:numPr>
          <w:ilvl w:val="0"/>
          <w:numId w:val="11"/>
        </w:numPr>
        <w:rPr>
          <w:rFonts w:asciiTheme="minorHAnsi" w:hAnsiTheme="minorHAnsi"/>
        </w:rPr>
      </w:pPr>
      <w:r w:rsidRPr="002143D0">
        <w:rPr>
          <w:rFonts w:asciiTheme="minorHAnsi" w:hAnsiTheme="minorHAnsi"/>
        </w:rPr>
        <w:t>Faiz gelirlerinden,</w:t>
      </w:r>
    </w:p>
    <w:p w:rsidR="00BF49DD" w:rsidRPr="002143D0" w:rsidRDefault="00BF49DD" w:rsidP="00F85BE6">
      <w:pPr>
        <w:pStyle w:val="ListeParagraf"/>
        <w:numPr>
          <w:ilvl w:val="0"/>
          <w:numId w:val="11"/>
        </w:numPr>
        <w:rPr>
          <w:rFonts w:asciiTheme="minorHAnsi" w:hAnsiTheme="minorHAnsi"/>
        </w:rPr>
      </w:pPr>
      <w:r w:rsidRPr="002143D0">
        <w:rPr>
          <w:rFonts w:asciiTheme="minorHAnsi" w:hAnsiTheme="minorHAnsi"/>
        </w:rPr>
        <w:t>İşletmelere ait lüzumu kalmayan ve hurdaya ayrılan taşınır ve taşınmazların satış bedellerinden,</w:t>
      </w:r>
    </w:p>
    <w:p w:rsidR="00BF49DD" w:rsidRPr="002143D0" w:rsidRDefault="00BF49DD" w:rsidP="00F85BE6">
      <w:pPr>
        <w:pStyle w:val="ListeParagraf"/>
        <w:numPr>
          <w:ilvl w:val="0"/>
          <w:numId w:val="11"/>
        </w:numPr>
        <w:rPr>
          <w:rFonts w:asciiTheme="minorHAnsi" w:hAnsiTheme="minorHAnsi"/>
        </w:rPr>
      </w:pPr>
      <w:r w:rsidRPr="002143D0">
        <w:rPr>
          <w:rFonts w:asciiTheme="minorHAnsi" w:hAnsiTheme="minorHAnsi"/>
        </w:rPr>
        <w:t>Müteahhitlerden kesilecek gecikme cezaları ile gelir kaydedilecek teminatlardan,</w:t>
      </w:r>
    </w:p>
    <w:p w:rsidR="00BF49DD" w:rsidRPr="002143D0" w:rsidRDefault="00BF49DD" w:rsidP="00F85BE6">
      <w:pPr>
        <w:pStyle w:val="ListeParagraf"/>
        <w:numPr>
          <w:ilvl w:val="0"/>
          <w:numId w:val="11"/>
        </w:numPr>
        <w:rPr>
          <w:rFonts w:asciiTheme="minorHAnsi" w:hAnsiTheme="minorHAnsi"/>
        </w:rPr>
      </w:pPr>
      <w:r w:rsidRPr="002143D0">
        <w:rPr>
          <w:rFonts w:asciiTheme="minorHAnsi" w:hAnsiTheme="minorHAnsi"/>
        </w:rPr>
        <w:t>İşletmelere ait taşınır ve taşınmazlardan elde edilen (lojmanlar hariç) kira bedellerinden,</w:t>
      </w:r>
    </w:p>
    <w:p w:rsidR="00BF49DD" w:rsidRPr="002143D0" w:rsidRDefault="00BF49DD" w:rsidP="00F85BE6">
      <w:pPr>
        <w:pStyle w:val="ListeParagraf"/>
        <w:numPr>
          <w:ilvl w:val="0"/>
          <w:numId w:val="11"/>
        </w:numPr>
        <w:rPr>
          <w:rFonts w:asciiTheme="minorHAnsi" w:hAnsiTheme="minorHAnsi"/>
        </w:rPr>
      </w:pPr>
      <w:r w:rsidRPr="002143D0">
        <w:rPr>
          <w:rFonts w:asciiTheme="minorHAnsi" w:hAnsiTheme="minorHAnsi"/>
        </w:rPr>
        <w:t xml:space="preserve">25/3/2005 tarihli ve 25766 sayılı Resmi </w:t>
      </w:r>
      <w:r w:rsidR="002C0744" w:rsidRPr="002143D0">
        <w:rPr>
          <w:rFonts w:asciiTheme="minorHAnsi" w:hAnsiTheme="minorHAnsi"/>
        </w:rPr>
        <w:t>Gazete ’de</w:t>
      </w:r>
      <w:r w:rsidRPr="002143D0">
        <w:rPr>
          <w:rFonts w:asciiTheme="minorHAnsi" w:hAnsiTheme="minorHAnsi"/>
        </w:rPr>
        <w:t xml:space="preserve"> yayımlanan Tarım Arazilerinin Korunması ve Kullanılmasına Dair Yönetmeliğin 15 inci ve 16ncı maddeleri uyarınca alınacak gelirlerden,</w:t>
      </w:r>
    </w:p>
    <w:p w:rsidR="00BF49DD" w:rsidRPr="002143D0" w:rsidRDefault="00BF49DD" w:rsidP="00F85BE6">
      <w:pPr>
        <w:pStyle w:val="ListeParagraf"/>
        <w:numPr>
          <w:ilvl w:val="0"/>
          <w:numId w:val="11"/>
        </w:numPr>
        <w:rPr>
          <w:rFonts w:asciiTheme="minorHAnsi" w:hAnsiTheme="minorHAnsi"/>
        </w:rPr>
      </w:pPr>
      <w:r w:rsidRPr="002143D0">
        <w:rPr>
          <w:rFonts w:asciiTheme="minorHAnsi" w:hAnsiTheme="minorHAnsi"/>
        </w:rPr>
        <w:t>Reklam gelirlerinden,</w:t>
      </w:r>
    </w:p>
    <w:p w:rsidR="00BF49DD" w:rsidRPr="002143D0" w:rsidRDefault="00BF49DD" w:rsidP="00F85BE6">
      <w:pPr>
        <w:pStyle w:val="ListeParagraf"/>
        <w:numPr>
          <w:ilvl w:val="0"/>
          <w:numId w:val="11"/>
        </w:numPr>
        <w:rPr>
          <w:rFonts w:asciiTheme="minorHAnsi" w:hAnsiTheme="minorHAnsi"/>
        </w:rPr>
      </w:pPr>
      <w:r w:rsidRPr="002143D0">
        <w:rPr>
          <w:rFonts w:asciiTheme="minorHAnsi" w:hAnsiTheme="minorHAnsi"/>
        </w:rPr>
        <w:t>Diğer gelirlerden, oluşur.</w:t>
      </w:r>
    </w:p>
    <w:p w:rsidR="00BF49DD" w:rsidRPr="002143D0" w:rsidRDefault="00BF49DD" w:rsidP="00DB302B">
      <w:pPr>
        <w:spacing w:line="276" w:lineRule="auto"/>
        <w:ind w:firstLine="709"/>
        <w:rPr>
          <w:rFonts w:asciiTheme="minorHAnsi" w:hAnsiTheme="minorHAnsi"/>
          <w:sz w:val="22"/>
          <w:szCs w:val="22"/>
        </w:rPr>
      </w:pPr>
      <w:r w:rsidRPr="002143D0">
        <w:rPr>
          <w:rFonts w:asciiTheme="minorHAnsi" w:hAnsiTheme="minorHAnsi"/>
          <w:sz w:val="22"/>
          <w:szCs w:val="22"/>
        </w:rPr>
        <w:t>Her türlü imal ve üretim maddeleri, toptan ve perakende olarak işletmelerde veya ticaret merkezlerinde satılacağı gibi, işletmeler tarafından açılacak özel satış yerlerinde de satılabilir. Fiyatlar piyasa ve kalite dikkate alınarak, işletme müdürünün başkanlığında muhasebe yetkilisi, müdür yardımcıları ve ilgili şube müdürü/şube şefinden oluşturulacak komisyon tarafından tespit edilir. Üretimi yapılan aşı, serum, biyolojik ve kimyasal maddeler ile tahlil, analiz, muayene, kontrol ve sertifika hizmet satış bedeli ilgili Genel Müdürlüğün görüşü alınmak kaydıyla Başkanlıkça yapılır. Çiftçi kayıt sistemi ve doğrudan gelir desteği ile bitkisel ve hayvansal teşvik primleri ödemelerinde düzenlenen dosya ve basılı evrak bedelleri Başkanlıkça belirlenir. Bu fiyatlar maliyetin altında olamaz. İşletme mahsul ve mamulleri, işletme personeline de ihtiyacı oranında bu fıkra hükümlerine göre satılır. İşletmelerin, her türlü imal ve üretim maddeleri, gerçek ve tüzel kişilere Bakan Oluru ile bayilik verilerek satılabilir.</w:t>
      </w:r>
    </w:p>
    <w:p w:rsidR="00BF49DD" w:rsidRPr="002143D0" w:rsidRDefault="00BF49DD" w:rsidP="00DB302B">
      <w:pPr>
        <w:spacing w:line="276" w:lineRule="auto"/>
        <w:rPr>
          <w:rFonts w:asciiTheme="minorHAnsi" w:hAnsiTheme="minorHAnsi"/>
          <w:b/>
          <w:bCs/>
          <w:sz w:val="22"/>
          <w:szCs w:val="22"/>
        </w:rPr>
      </w:pPr>
    </w:p>
    <w:p w:rsidR="00BF49DD" w:rsidRPr="002143D0" w:rsidRDefault="00BF49DD" w:rsidP="008E7CD0">
      <w:pPr>
        <w:spacing w:line="276" w:lineRule="auto"/>
        <w:ind w:firstLine="709"/>
        <w:rPr>
          <w:rFonts w:asciiTheme="minorHAnsi" w:hAnsiTheme="minorHAnsi"/>
          <w:sz w:val="22"/>
          <w:szCs w:val="22"/>
        </w:rPr>
      </w:pPr>
      <w:r w:rsidRPr="002143D0">
        <w:rPr>
          <w:rFonts w:asciiTheme="minorHAnsi" w:hAnsiTheme="minorHAnsi"/>
          <w:b/>
          <w:bCs/>
          <w:sz w:val="22"/>
          <w:szCs w:val="22"/>
        </w:rPr>
        <w:t>Giderler</w:t>
      </w:r>
    </w:p>
    <w:p w:rsidR="00BF49DD" w:rsidRPr="002143D0" w:rsidRDefault="00BF49DD" w:rsidP="008E7CD0">
      <w:pPr>
        <w:spacing w:line="276" w:lineRule="auto"/>
        <w:ind w:firstLine="709"/>
        <w:rPr>
          <w:rFonts w:asciiTheme="minorHAnsi" w:hAnsiTheme="minorHAnsi"/>
          <w:sz w:val="22"/>
          <w:szCs w:val="22"/>
        </w:rPr>
      </w:pPr>
      <w:r w:rsidRPr="002143D0">
        <w:rPr>
          <w:rFonts w:asciiTheme="minorHAnsi" w:hAnsiTheme="minorHAnsi"/>
          <w:sz w:val="22"/>
          <w:szCs w:val="22"/>
        </w:rPr>
        <w:t>İşletmelerin giderleri;</w:t>
      </w:r>
    </w:p>
    <w:p w:rsidR="00BF49DD" w:rsidRPr="002143D0" w:rsidRDefault="00BF49DD" w:rsidP="00F85BE6">
      <w:pPr>
        <w:pStyle w:val="ListeParagraf"/>
        <w:numPr>
          <w:ilvl w:val="0"/>
          <w:numId w:val="10"/>
        </w:numPr>
        <w:rPr>
          <w:rFonts w:asciiTheme="minorHAnsi" w:hAnsiTheme="minorHAnsi"/>
        </w:rPr>
      </w:pPr>
      <w:r w:rsidRPr="002143D0">
        <w:rPr>
          <w:rFonts w:asciiTheme="minorHAnsi" w:hAnsiTheme="minorHAnsi"/>
        </w:rPr>
        <w:t>Bu Yönetmeliğin 5 inci maddesinde yer alan hizmet ve faaliyetlerin gerektirdiği harcamalardan</w:t>
      </w:r>
    </w:p>
    <w:p w:rsidR="00BF49DD" w:rsidRPr="002143D0" w:rsidRDefault="00BF49DD" w:rsidP="00F85BE6">
      <w:pPr>
        <w:pStyle w:val="ListeParagraf"/>
        <w:numPr>
          <w:ilvl w:val="0"/>
          <w:numId w:val="10"/>
        </w:numPr>
        <w:rPr>
          <w:rFonts w:asciiTheme="minorHAnsi" w:hAnsiTheme="minorHAnsi"/>
        </w:rPr>
      </w:pPr>
      <w:r w:rsidRPr="002143D0">
        <w:rPr>
          <w:rFonts w:asciiTheme="minorHAnsi" w:hAnsiTheme="minorHAnsi"/>
        </w:rPr>
        <w:t>Döner sermaye işletmelerine ait kadro veya pozisyonlara atanan personelin aylık ve diğer malî hakları, işletmelerde çalıştırılan işçilerin ücretleri ile bunların kanun ve sözleşmelerle sağlanan diğer haklarına ait her türlü giderlerden,</w:t>
      </w:r>
    </w:p>
    <w:p w:rsidR="00BF49DD" w:rsidRPr="002143D0" w:rsidRDefault="00BF49DD" w:rsidP="00F85BE6">
      <w:pPr>
        <w:pStyle w:val="ListeParagraf"/>
        <w:numPr>
          <w:ilvl w:val="0"/>
          <w:numId w:val="10"/>
        </w:numPr>
        <w:rPr>
          <w:rFonts w:asciiTheme="minorHAnsi" w:hAnsiTheme="minorHAnsi"/>
        </w:rPr>
      </w:pPr>
      <w:r w:rsidRPr="002143D0">
        <w:rPr>
          <w:rFonts w:asciiTheme="minorHAnsi" w:hAnsiTheme="minorHAnsi"/>
        </w:rPr>
        <w:t>Döner sermaye hizmetlerine ilişkin vergi, resim, harç, haberleşme, ilan, ulaşım, kırtasiye, akaryakıt, tüketim malzemesi ve benzeri giderlerden,</w:t>
      </w:r>
    </w:p>
    <w:p w:rsidR="00BF49DD" w:rsidRPr="002143D0" w:rsidRDefault="00BF49DD" w:rsidP="00F85BE6">
      <w:pPr>
        <w:pStyle w:val="ListeParagraf"/>
        <w:numPr>
          <w:ilvl w:val="0"/>
          <w:numId w:val="10"/>
        </w:numPr>
        <w:rPr>
          <w:rFonts w:asciiTheme="minorHAnsi" w:hAnsiTheme="minorHAnsi"/>
        </w:rPr>
      </w:pPr>
      <w:r w:rsidRPr="002143D0">
        <w:rPr>
          <w:rFonts w:asciiTheme="minorHAnsi" w:hAnsiTheme="minorHAnsi"/>
        </w:rPr>
        <w:t>5/1/1961 tarihli ve 237 sayılı Taşıt Kanunu hükümlerine göre alınacak taşıt giderleri ile hizmet alımı suretiyle taşıt edinilmesi için yapılacak giderlerden,</w:t>
      </w:r>
    </w:p>
    <w:p w:rsidR="00BF49DD" w:rsidRPr="002143D0" w:rsidRDefault="00BF49DD" w:rsidP="00F85BE6">
      <w:pPr>
        <w:pStyle w:val="ListeParagraf"/>
        <w:numPr>
          <w:ilvl w:val="0"/>
          <w:numId w:val="10"/>
        </w:numPr>
        <w:rPr>
          <w:rFonts w:asciiTheme="minorHAnsi" w:hAnsiTheme="minorHAnsi"/>
        </w:rPr>
      </w:pPr>
      <w:r w:rsidRPr="002143D0">
        <w:rPr>
          <w:rFonts w:asciiTheme="minorHAnsi" w:hAnsiTheme="minorHAnsi"/>
        </w:rPr>
        <w:t>Bu Yönetmeliğin 5 inci maddesinde yer alan hizmet ve faaliyetlerin gerektirdiği binaların yapımı, bakımı ve onarımı giderlerinden,</w:t>
      </w:r>
    </w:p>
    <w:p w:rsidR="00BF49DD" w:rsidRPr="002143D0" w:rsidRDefault="00BF49DD" w:rsidP="00F85BE6">
      <w:pPr>
        <w:pStyle w:val="ListeParagraf"/>
        <w:numPr>
          <w:ilvl w:val="0"/>
          <w:numId w:val="10"/>
        </w:numPr>
        <w:rPr>
          <w:rFonts w:asciiTheme="minorHAnsi" w:hAnsiTheme="minorHAnsi"/>
        </w:rPr>
      </w:pPr>
      <w:r w:rsidRPr="002143D0">
        <w:rPr>
          <w:rFonts w:asciiTheme="minorHAnsi" w:hAnsiTheme="minorHAnsi"/>
        </w:rPr>
        <w:t>İşletme tarafından kullanılan binalara ait bakım, küçük onarım, ısıtma, aydınlatma, demirbaş, mefruşat giderleri, hizmetin gerektirdiği makine-teçhizat alım giderleri ve benzeri giderler ile işletme tarafından kullanılan araç, gereçlerin işletme, bakım ve onarım giderlerinden,</w:t>
      </w:r>
    </w:p>
    <w:p w:rsidR="00BF49DD" w:rsidRPr="002143D0" w:rsidRDefault="00BF49DD" w:rsidP="00F85BE6">
      <w:pPr>
        <w:pStyle w:val="ListeParagraf"/>
        <w:numPr>
          <w:ilvl w:val="0"/>
          <w:numId w:val="10"/>
        </w:numPr>
        <w:rPr>
          <w:rFonts w:asciiTheme="minorHAnsi" w:hAnsiTheme="minorHAnsi"/>
        </w:rPr>
      </w:pPr>
      <w:r w:rsidRPr="002143D0">
        <w:rPr>
          <w:rFonts w:asciiTheme="minorHAnsi" w:hAnsiTheme="minorHAnsi"/>
        </w:rPr>
        <w:lastRenderedPageBreak/>
        <w:t>İşletmenin temizlik ve güvenlik hizmet giderlerinden,</w:t>
      </w:r>
    </w:p>
    <w:p w:rsidR="00BF49DD" w:rsidRPr="002143D0" w:rsidRDefault="00BF49DD" w:rsidP="00F85BE6">
      <w:pPr>
        <w:pStyle w:val="ListeParagraf"/>
        <w:numPr>
          <w:ilvl w:val="0"/>
          <w:numId w:val="10"/>
        </w:numPr>
        <w:rPr>
          <w:rFonts w:asciiTheme="minorHAnsi" w:hAnsiTheme="minorHAnsi"/>
        </w:rPr>
      </w:pPr>
      <w:r w:rsidRPr="002143D0">
        <w:rPr>
          <w:rFonts w:asciiTheme="minorHAnsi" w:hAnsiTheme="minorHAnsi"/>
        </w:rPr>
        <w:t>İşletmelerin hizmetlerine ilişkin olarak görevlendirilecek personele 10/2/1954 tarihli ve 6245 sayılı Harcırah Kanunu hükümlerine göre yapılacak ödemelerden,</w:t>
      </w:r>
    </w:p>
    <w:p w:rsidR="00BF49DD" w:rsidRPr="002143D0" w:rsidRDefault="00BF49DD" w:rsidP="00F85BE6">
      <w:pPr>
        <w:pStyle w:val="ListeParagraf"/>
        <w:numPr>
          <w:ilvl w:val="0"/>
          <w:numId w:val="10"/>
        </w:numPr>
        <w:rPr>
          <w:rFonts w:asciiTheme="minorHAnsi" w:hAnsiTheme="minorHAnsi"/>
        </w:rPr>
      </w:pPr>
      <w:r w:rsidRPr="002143D0">
        <w:rPr>
          <w:rFonts w:asciiTheme="minorHAnsi" w:hAnsiTheme="minorHAnsi"/>
        </w:rPr>
        <w:t>Bu Yönetmeliğin 5 inci maddesinde yer alan hizmet ve faaliyetlerin gerektirdiği eğitim ve kurs giderlerinden,</w:t>
      </w:r>
    </w:p>
    <w:p w:rsidR="00BF49DD" w:rsidRPr="002143D0" w:rsidRDefault="00BF49DD" w:rsidP="00F85BE6">
      <w:pPr>
        <w:pStyle w:val="ListeParagraf"/>
        <w:numPr>
          <w:ilvl w:val="0"/>
          <w:numId w:val="10"/>
        </w:numPr>
        <w:rPr>
          <w:rFonts w:asciiTheme="minorHAnsi" w:hAnsiTheme="minorHAnsi"/>
        </w:rPr>
      </w:pPr>
      <w:r w:rsidRPr="002143D0">
        <w:rPr>
          <w:rFonts w:asciiTheme="minorHAnsi" w:hAnsiTheme="minorHAnsi"/>
        </w:rPr>
        <w:t>Bu Yönetmeliğin 5 inci maddesinde yer alan hizmet ve faaliyetlerin gerektirdiği reklam, numune, fuar ve tanıtım giderlerinden,</w:t>
      </w:r>
    </w:p>
    <w:p w:rsidR="00BF49DD" w:rsidRPr="002143D0" w:rsidRDefault="00BF49DD" w:rsidP="00F85BE6">
      <w:pPr>
        <w:pStyle w:val="ListeParagraf"/>
        <w:numPr>
          <w:ilvl w:val="0"/>
          <w:numId w:val="10"/>
        </w:numPr>
        <w:rPr>
          <w:rFonts w:asciiTheme="minorHAnsi" w:hAnsiTheme="minorHAnsi"/>
        </w:rPr>
      </w:pPr>
      <w:r w:rsidRPr="002143D0">
        <w:rPr>
          <w:rFonts w:asciiTheme="minorHAnsi" w:hAnsiTheme="minorHAnsi"/>
        </w:rPr>
        <w:t>Döner sermaye işletmelerinin ürettiği aşı, serum, ilaç ve biyolojik maddelerden yurtdışına yapılacak hibe ve yardımlardan,</w:t>
      </w:r>
    </w:p>
    <w:p w:rsidR="00BF49DD" w:rsidRPr="002143D0" w:rsidRDefault="00BF49DD" w:rsidP="00F85BE6">
      <w:pPr>
        <w:pStyle w:val="ListeParagraf"/>
        <w:numPr>
          <w:ilvl w:val="0"/>
          <w:numId w:val="10"/>
        </w:numPr>
        <w:rPr>
          <w:rFonts w:asciiTheme="minorHAnsi" w:hAnsiTheme="minorHAnsi"/>
        </w:rPr>
      </w:pPr>
      <w:r w:rsidRPr="002143D0">
        <w:rPr>
          <w:rFonts w:asciiTheme="minorHAnsi" w:hAnsiTheme="minorHAnsi"/>
        </w:rPr>
        <w:t>11/6/2010 tarihli ve 5996 sayılı Kanunun 35 inci maddesinin beşinci fıkrası gereğince yapılacak fazla çalışma ücretlerinden, oluşur.</w:t>
      </w:r>
    </w:p>
    <w:p w:rsidR="00900BE9" w:rsidRPr="002143D0" w:rsidRDefault="00900BE9" w:rsidP="00900BE9">
      <w:pPr>
        <w:spacing w:line="276" w:lineRule="auto"/>
        <w:jc w:val="center"/>
        <w:rPr>
          <w:rFonts w:asciiTheme="minorHAnsi" w:hAnsiTheme="minorHAnsi"/>
          <w:b/>
          <w:sz w:val="22"/>
          <w:szCs w:val="22"/>
        </w:rPr>
      </w:pPr>
      <w:r w:rsidRPr="002143D0">
        <w:rPr>
          <w:rFonts w:asciiTheme="minorHAnsi" w:hAnsiTheme="minorHAnsi"/>
          <w:b/>
          <w:sz w:val="22"/>
          <w:szCs w:val="22"/>
        </w:rPr>
        <w:t>201</w:t>
      </w:r>
      <w:r w:rsidR="006B43E8">
        <w:rPr>
          <w:rFonts w:asciiTheme="minorHAnsi" w:hAnsiTheme="minorHAnsi"/>
          <w:b/>
          <w:sz w:val="22"/>
          <w:szCs w:val="22"/>
        </w:rPr>
        <w:t>7</w:t>
      </w:r>
      <w:r w:rsidRPr="002143D0">
        <w:rPr>
          <w:rFonts w:asciiTheme="minorHAnsi" w:hAnsiTheme="minorHAnsi"/>
          <w:b/>
          <w:sz w:val="22"/>
          <w:szCs w:val="22"/>
        </w:rPr>
        <w:t xml:space="preserve"> Yılı Gelir Gerçekleşme Rakamları</w:t>
      </w:r>
    </w:p>
    <w:tbl>
      <w:tblPr>
        <w:tblStyle w:val="TabloKlavuzu"/>
        <w:tblW w:w="0" w:type="auto"/>
        <w:jc w:val="center"/>
        <w:tblLook w:val="04A0" w:firstRow="1" w:lastRow="0" w:firstColumn="1" w:lastColumn="0" w:noHBand="0" w:noVBand="1"/>
      </w:tblPr>
      <w:tblGrid>
        <w:gridCol w:w="3775"/>
        <w:gridCol w:w="1701"/>
      </w:tblGrid>
      <w:tr w:rsidR="002143D0" w:rsidRPr="002143D0" w:rsidTr="00446E97">
        <w:trPr>
          <w:trHeight w:val="20"/>
          <w:jc w:val="center"/>
        </w:trPr>
        <w:tc>
          <w:tcPr>
            <w:tcW w:w="3775" w:type="dxa"/>
            <w:shd w:val="clear" w:color="auto" w:fill="FBD4B4" w:themeFill="accent6" w:themeFillTint="66"/>
            <w:vAlign w:val="center"/>
          </w:tcPr>
          <w:p w:rsidR="00442BC2" w:rsidRPr="00E933C1" w:rsidRDefault="00442BC2" w:rsidP="00446E97">
            <w:pPr>
              <w:jc w:val="center"/>
              <w:rPr>
                <w:rFonts w:asciiTheme="minorHAnsi" w:hAnsiTheme="minorHAnsi"/>
                <w:b/>
                <w:sz w:val="18"/>
                <w:szCs w:val="18"/>
              </w:rPr>
            </w:pPr>
            <w:r w:rsidRPr="00E933C1">
              <w:rPr>
                <w:rFonts w:asciiTheme="minorHAnsi" w:hAnsiTheme="minorHAnsi"/>
                <w:b/>
                <w:sz w:val="18"/>
                <w:szCs w:val="18"/>
              </w:rPr>
              <w:t>Gelir Çeşidi</w:t>
            </w:r>
          </w:p>
        </w:tc>
        <w:tc>
          <w:tcPr>
            <w:tcW w:w="1701" w:type="dxa"/>
            <w:shd w:val="clear" w:color="auto" w:fill="FBD4B4" w:themeFill="accent6" w:themeFillTint="66"/>
            <w:vAlign w:val="center"/>
          </w:tcPr>
          <w:p w:rsidR="00442BC2" w:rsidRPr="00E933C1" w:rsidRDefault="00442BC2" w:rsidP="002143D0">
            <w:pPr>
              <w:jc w:val="center"/>
              <w:rPr>
                <w:rFonts w:asciiTheme="minorHAnsi" w:hAnsiTheme="minorHAnsi"/>
                <w:b/>
                <w:sz w:val="18"/>
                <w:szCs w:val="18"/>
              </w:rPr>
            </w:pPr>
            <w:r w:rsidRPr="00E933C1">
              <w:rPr>
                <w:rFonts w:asciiTheme="minorHAnsi" w:hAnsiTheme="minorHAnsi"/>
                <w:b/>
                <w:sz w:val="18"/>
                <w:szCs w:val="18"/>
              </w:rPr>
              <w:t>Gelir Miktarı (</w:t>
            </w:r>
            <w:r w:rsidR="002143D0" w:rsidRPr="00E933C1">
              <w:rPr>
                <w:rFonts w:asciiTheme="minorHAnsi" w:hAnsiTheme="minorHAnsi"/>
                <w:b/>
                <w:sz w:val="18"/>
                <w:szCs w:val="18"/>
              </w:rPr>
              <w:t>₺</w:t>
            </w:r>
            <w:r w:rsidRPr="00E933C1">
              <w:rPr>
                <w:rFonts w:asciiTheme="minorHAnsi" w:hAnsiTheme="minorHAnsi"/>
                <w:b/>
                <w:sz w:val="18"/>
                <w:szCs w:val="18"/>
              </w:rPr>
              <w:t>)</w:t>
            </w:r>
          </w:p>
        </w:tc>
      </w:tr>
      <w:tr w:rsidR="006B43E8" w:rsidRPr="002143D0" w:rsidTr="00446E97">
        <w:trPr>
          <w:trHeight w:val="20"/>
          <w:jc w:val="center"/>
        </w:trPr>
        <w:tc>
          <w:tcPr>
            <w:tcW w:w="3775" w:type="dxa"/>
            <w:vAlign w:val="center"/>
          </w:tcPr>
          <w:p w:rsidR="006B43E8" w:rsidRPr="00E933C1" w:rsidRDefault="006B43E8" w:rsidP="00446E97">
            <w:pPr>
              <w:jc w:val="left"/>
              <w:rPr>
                <w:rFonts w:asciiTheme="minorHAnsi" w:hAnsiTheme="minorHAnsi"/>
                <w:sz w:val="18"/>
                <w:szCs w:val="18"/>
              </w:rPr>
            </w:pPr>
            <w:r w:rsidRPr="00E933C1">
              <w:rPr>
                <w:rFonts w:asciiTheme="minorHAnsi" w:hAnsiTheme="minorHAnsi"/>
                <w:sz w:val="18"/>
                <w:szCs w:val="18"/>
              </w:rPr>
              <w:t>Aşı, Serum ve Antijen Gelirleri</w:t>
            </w:r>
          </w:p>
        </w:tc>
        <w:tc>
          <w:tcPr>
            <w:tcW w:w="1701"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75.253</w:t>
            </w:r>
          </w:p>
        </w:tc>
      </w:tr>
      <w:tr w:rsidR="006B43E8" w:rsidRPr="002143D0" w:rsidTr="00446E97">
        <w:trPr>
          <w:trHeight w:val="20"/>
          <w:jc w:val="center"/>
        </w:trPr>
        <w:tc>
          <w:tcPr>
            <w:tcW w:w="3775" w:type="dxa"/>
            <w:vAlign w:val="center"/>
          </w:tcPr>
          <w:p w:rsidR="006B43E8" w:rsidRPr="00E933C1" w:rsidRDefault="006B43E8" w:rsidP="00446E97">
            <w:pPr>
              <w:jc w:val="left"/>
              <w:rPr>
                <w:rFonts w:asciiTheme="minorHAnsi" w:hAnsiTheme="minorHAnsi"/>
                <w:sz w:val="18"/>
                <w:szCs w:val="18"/>
              </w:rPr>
            </w:pPr>
            <w:r w:rsidRPr="00E933C1">
              <w:rPr>
                <w:rFonts w:asciiTheme="minorHAnsi" w:hAnsiTheme="minorHAnsi"/>
                <w:sz w:val="18"/>
                <w:szCs w:val="18"/>
              </w:rPr>
              <w:t>Mücadele İlaç Gelirleri</w:t>
            </w:r>
          </w:p>
        </w:tc>
        <w:tc>
          <w:tcPr>
            <w:tcW w:w="1701"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711,92</w:t>
            </w:r>
          </w:p>
        </w:tc>
      </w:tr>
      <w:tr w:rsidR="006B43E8" w:rsidRPr="002143D0" w:rsidTr="00446E97">
        <w:trPr>
          <w:trHeight w:val="20"/>
          <w:jc w:val="center"/>
        </w:trPr>
        <w:tc>
          <w:tcPr>
            <w:tcW w:w="3775" w:type="dxa"/>
            <w:vAlign w:val="center"/>
          </w:tcPr>
          <w:p w:rsidR="006B43E8" w:rsidRPr="00E933C1" w:rsidRDefault="006B43E8" w:rsidP="00446E97">
            <w:pPr>
              <w:jc w:val="left"/>
              <w:rPr>
                <w:rFonts w:asciiTheme="minorHAnsi" w:hAnsiTheme="minorHAnsi"/>
                <w:sz w:val="18"/>
                <w:szCs w:val="18"/>
              </w:rPr>
            </w:pPr>
            <w:r w:rsidRPr="00E933C1">
              <w:rPr>
                <w:rFonts w:asciiTheme="minorHAnsi" w:hAnsiTheme="minorHAnsi"/>
                <w:sz w:val="18"/>
                <w:szCs w:val="18"/>
              </w:rPr>
              <w:t>Dezenfeksiyon Gelirleri</w:t>
            </w:r>
          </w:p>
        </w:tc>
        <w:tc>
          <w:tcPr>
            <w:tcW w:w="1701"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1934,74</w:t>
            </w:r>
          </w:p>
        </w:tc>
      </w:tr>
      <w:tr w:rsidR="006B43E8" w:rsidRPr="002143D0" w:rsidTr="00446E97">
        <w:trPr>
          <w:trHeight w:val="20"/>
          <w:jc w:val="center"/>
        </w:trPr>
        <w:tc>
          <w:tcPr>
            <w:tcW w:w="3775" w:type="dxa"/>
            <w:vAlign w:val="center"/>
          </w:tcPr>
          <w:p w:rsidR="006B43E8" w:rsidRPr="00E933C1" w:rsidRDefault="006B43E8" w:rsidP="00446E97">
            <w:pPr>
              <w:jc w:val="left"/>
              <w:rPr>
                <w:rFonts w:asciiTheme="minorHAnsi" w:hAnsiTheme="minorHAnsi"/>
                <w:sz w:val="18"/>
                <w:szCs w:val="18"/>
              </w:rPr>
            </w:pPr>
            <w:r w:rsidRPr="00E933C1">
              <w:rPr>
                <w:rFonts w:asciiTheme="minorHAnsi" w:hAnsiTheme="minorHAnsi"/>
                <w:sz w:val="18"/>
                <w:szCs w:val="18"/>
              </w:rPr>
              <w:t>Belgelendirme Gelirleri</w:t>
            </w:r>
          </w:p>
        </w:tc>
        <w:tc>
          <w:tcPr>
            <w:tcW w:w="1701"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1 907800</w:t>
            </w:r>
          </w:p>
        </w:tc>
      </w:tr>
      <w:tr w:rsidR="006B43E8" w:rsidRPr="002143D0" w:rsidTr="00446E97">
        <w:trPr>
          <w:trHeight w:val="20"/>
          <w:jc w:val="center"/>
        </w:trPr>
        <w:tc>
          <w:tcPr>
            <w:tcW w:w="3775" w:type="dxa"/>
            <w:vAlign w:val="center"/>
          </w:tcPr>
          <w:p w:rsidR="006B43E8" w:rsidRPr="00E933C1" w:rsidRDefault="006B43E8" w:rsidP="00446E97">
            <w:pPr>
              <w:jc w:val="left"/>
              <w:rPr>
                <w:rFonts w:asciiTheme="minorHAnsi" w:hAnsiTheme="minorHAnsi"/>
                <w:sz w:val="18"/>
                <w:szCs w:val="18"/>
              </w:rPr>
            </w:pPr>
            <w:r w:rsidRPr="00E933C1">
              <w:rPr>
                <w:rFonts w:asciiTheme="minorHAnsi" w:hAnsiTheme="minorHAnsi"/>
                <w:sz w:val="18"/>
                <w:szCs w:val="18"/>
              </w:rPr>
              <w:t>Ruhsat Gelirleri</w:t>
            </w:r>
          </w:p>
        </w:tc>
        <w:tc>
          <w:tcPr>
            <w:tcW w:w="1701"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64038</w:t>
            </w:r>
          </w:p>
        </w:tc>
      </w:tr>
      <w:tr w:rsidR="006B43E8" w:rsidRPr="002143D0" w:rsidTr="00446E97">
        <w:trPr>
          <w:trHeight w:val="20"/>
          <w:jc w:val="center"/>
        </w:trPr>
        <w:tc>
          <w:tcPr>
            <w:tcW w:w="3775" w:type="dxa"/>
            <w:vAlign w:val="center"/>
          </w:tcPr>
          <w:p w:rsidR="006B43E8" w:rsidRPr="00E933C1" w:rsidRDefault="006B43E8" w:rsidP="00446E97">
            <w:pPr>
              <w:jc w:val="left"/>
              <w:rPr>
                <w:rFonts w:asciiTheme="minorHAnsi" w:hAnsiTheme="minorHAnsi"/>
                <w:sz w:val="18"/>
                <w:szCs w:val="18"/>
              </w:rPr>
            </w:pPr>
            <w:r w:rsidRPr="00E933C1">
              <w:rPr>
                <w:rFonts w:asciiTheme="minorHAnsi" w:hAnsiTheme="minorHAnsi"/>
                <w:sz w:val="18"/>
                <w:szCs w:val="18"/>
              </w:rPr>
              <w:t>Sertifikalandırma Gelirleri</w:t>
            </w:r>
          </w:p>
        </w:tc>
        <w:tc>
          <w:tcPr>
            <w:tcW w:w="1701"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27662</w:t>
            </w:r>
          </w:p>
        </w:tc>
      </w:tr>
      <w:tr w:rsidR="006B43E8" w:rsidRPr="002143D0" w:rsidTr="00446E97">
        <w:trPr>
          <w:trHeight w:val="20"/>
          <w:jc w:val="center"/>
        </w:trPr>
        <w:tc>
          <w:tcPr>
            <w:tcW w:w="3775" w:type="dxa"/>
            <w:vAlign w:val="center"/>
          </w:tcPr>
          <w:p w:rsidR="006B43E8" w:rsidRPr="00E933C1" w:rsidRDefault="006B43E8" w:rsidP="00446E97">
            <w:pPr>
              <w:jc w:val="left"/>
              <w:rPr>
                <w:rFonts w:asciiTheme="minorHAnsi" w:hAnsiTheme="minorHAnsi"/>
                <w:sz w:val="18"/>
                <w:szCs w:val="18"/>
              </w:rPr>
            </w:pPr>
            <w:r w:rsidRPr="00E933C1">
              <w:rPr>
                <w:rFonts w:asciiTheme="minorHAnsi" w:hAnsiTheme="minorHAnsi"/>
                <w:sz w:val="18"/>
                <w:szCs w:val="18"/>
              </w:rPr>
              <w:t>Diğer Belgelendirme, İzin Verme Gelirleri</w:t>
            </w:r>
          </w:p>
        </w:tc>
        <w:tc>
          <w:tcPr>
            <w:tcW w:w="1701"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552 987,85</w:t>
            </w:r>
          </w:p>
        </w:tc>
      </w:tr>
      <w:tr w:rsidR="006B43E8" w:rsidRPr="002143D0" w:rsidTr="00446E97">
        <w:trPr>
          <w:trHeight w:val="20"/>
          <w:jc w:val="center"/>
        </w:trPr>
        <w:tc>
          <w:tcPr>
            <w:tcW w:w="3775" w:type="dxa"/>
            <w:vAlign w:val="center"/>
          </w:tcPr>
          <w:p w:rsidR="006B43E8" w:rsidRPr="00E933C1" w:rsidRDefault="006B43E8" w:rsidP="00446E97">
            <w:pPr>
              <w:jc w:val="left"/>
              <w:rPr>
                <w:rFonts w:asciiTheme="minorHAnsi" w:hAnsiTheme="minorHAnsi"/>
                <w:sz w:val="18"/>
                <w:szCs w:val="18"/>
              </w:rPr>
            </w:pPr>
            <w:r w:rsidRPr="00E933C1">
              <w:rPr>
                <w:rFonts w:asciiTheme="minorHAnsi" w:hAnsiTheme="minorHAnsi"/>
                <w:sz w:val="18"/>
                <w:szCs w:val="18"/>
              </w:rPr>
              <w:t>Muayene , Ölçüm, Kontrol ve Denetim  Gelirleri</w:t>
            </w:r>
          </w:p>
        </w:tc>
        <w:tc>
          <w:tcPr>
            <w:tcW w:w="1701"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126 362,59</w:t>
            </w:r>
          </w:p>
        </w:tc>
      </w:tr>
      <w:tr w:rsidR="006B43E8" w:rsidRPr="002143D0" w:rsidTr="00446E97">
        <w:trPr>
          <w:trHeight w:val="20"/>
          <w:jc w:val="center"/>
        </w:trPr>
        <w:tc>
          <w:tcPr>
            <w:tcW w:w="3775" w:type="dxa"/>
            <w:vAlign w:val="center"/>
          </w:tcPr>
          <w:p w:rsidR="006B43E8" w:rsidRPr="00E933C1" w:rsidRDefault="006B43E8" w:rsidP="00446E97">
            <w:pPr>
              <w:jc w:val="left"/>
              <w:rPr>
                <w:rFonts w:asciiTheme="minorHAnsi" w:hAnsiTheme="minorHAnsi"/>
                <w:sz w:val="18"/>
                <w:szCs w:val="18"/>
              </w:rPr>
            </w:pPr>
            <w:r w:rsidRPr="00E933C1">
              <w:rPr>
                <w:rFonts w:asciiTheme="minorHAnsi" w:hAnsiTheme="minorHAnsi"/>
                <w:sz w:val="18"/>
                <w:szCs w:val="18"/>
              </w:rPr>
              <w:t>Tahlil ve Analiz Gelirleri</w:t>
            </w:r>
          </w:p>
        </w:tc>
        <w:tc>
          <w:tcPr>
            <w:tcW w:w="1701"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31711,61</w:t>
            </w:r>
          </w:p>
        </w:tc>
      </w:tr>
      <w:tr w:rsidR="006B43E8" w:rsidRPr="002143D0" w:rsidTr="00446E97">
        <w:trPr>
          <w:trHeight w:val="20"/>
          <w:jc w:val="center"/>
        </w:trPr>
        <w:tc>
          <w:tcPr>
            <w:tcW w:w="3775" w:type="dxa"/>
            <w:vAlign w:val="center"/>
          </w:tcPr>
          <w:p w:rsidR="006B43E8" w:rsidRPr="00E933C1" w:rsidRDefault="006B43E8" w:rsidP="00446E97">
            <w:pPr>
              <w:jc w:val="left"/>
              <w:rPr>
                <w:rFonts w:asciiTheme="minorHAnsi" w:hAnsiTheme="minorHAnsi"/>
                <w:sz w:val="18"/>
                <w:szCs w:val="18"/>
              </w:rPr>
            </w:pPr>
            <w:r w:rsidRPr="00E933C1">
              <w:rPr>
                <w:rFonts w:asciiTheme="minorHAnsi" w:hAnsiTheme="minorHAnsi"/>
                <w:sz w:val="18"/>
                <w:szCs w:val="18"/>
              </w:rPr>
              <w:t>Kontrol ve Denetim Gelirleri</w:t>
            </w:r>
          </w:p>
        </w:tc>
        <w:tc>
          <w:tcPr>
            <w:tcW w:w="1701"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339356,19</w:t>
            </w:r>
          </w:p>
        </w:tc>
      </w:tr>
      <w:tr w:rsidR="006B43E8" w:rsidRPr="002143D0" w:rsidTr="00446E97">
        <w:trPr>
          <w:trHeight w:val="20"/>
          <w:jc w:val="center"/>
        </w:trPr>
        <w:tc>
          <w:tcPr>
            <w:tcW w:w="3775" w:type="dxa"/>
            <w:vAlign w:val="center"/>
          </w:tcPr>
          <w:p w:rsidR="006B43E8" w:rsidRPr="00E933C1" w:rsidRDefault="006B43E8" w:rsidP="00446E97">
            <w:pPr>
              <w:jc w:val="left"/>
              <w:rPr>
                <w:rFonts w:asciiTheme="minorHAnsi" w:hAnsiTheme="minorHAnsi"/>
                <w:sz w:val="18"/>
                <w:szCs w:val="18"/>
              </w:rPr>
            </w:pPr>
            <w:r w:rsidRPr="00E933C1">
              <w:rPr>
                <w:rFonts w:asciiTheme="minorHAnsi" w:hAnsiTheme="minorHAnsi"/>
                <w:sz w:val="18"/>
                <w:szCs w:val="18"/>
              </w:rPr>
              <w:t>Ticari Mal Satış Gelirleri (Kulak Küpesi-Suni Tohumlama   Makbuzu v.s.)</w:t>
            </w:r>
          </w:p>
        </w:tc>
        <w:tc>
          <w:tcPr>
            <w:tcW w:w="1701"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423236,61</w:t>
            </w:r>
          </w:p>
        </w:tc>
      </w:tr>
      <w:tr w:rsidR="006B43E8" w:rsidRPr="002143D0" w:rsidTr="00446E97">
        <w:trPr>
          <w:trHeight w:val="20"/>
          <w:jc w:val="center"/>
        </w:trPr>
        <w:tc>
          <w:tcPr>
            <w:tcW w:w="3775" w:type="dxa"/>
            <w:shd w:val="clear" w:color="auto" w:fill="FBD4B4" w:themeFill="accent6" w:themeFillTint="66"/>
            <w:vAlign w:val="center"/>
          </w:tcPr>
          <w:p w:rsidR="006B43E8" w:rsidRPr="00E933C1" w:rsidRDefault="006B43E8" w:rsidP="00442BC2">
            <w:pPr>
              <w:jc w:val="right"/>
              <w:rPr>
                <w:rFonts w:asciiTheme="minorHAnsi" w:hAnsiTheme="minorHAnsi"/>
                <w:b/>
                <w:sz w:val="18"/>
                <w:szCs w:val="18"/>
              </w:rPr>
            </w:pPr>
            <w:r w:rsidRPr="00E933C1">
              <w:rPr>
                <w:rFonts w:asciiTheme="minorHAnsi" w:hAnsiTheme="minorHAnsi"/>
                <w:b/>
                <w:sz w:val="18"/>
                <w:szCs w:val="18"/>
              </w:rPr>
              <w:t>TOPLAM</w:t>
            </w:r>
          </w:p>
        </w:tc>
        <w:tc>
          <w:tcPr>
            <w:tcW w:w="1701" w:type="dxa"/>
            <w:shd w:val="clear" w:color="auto" w:fill="FBD4B4" w:themeFill="accent6" w:themeFillTint="66"/>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3179488,69</w:t>
            </w:r>
          </w:p>
        </w:tc>
      </w:tr>
    </w:tbl>
    <w:p w:rsidR="00900BE9" w:rsidRPr="002143D0" w:rsidRDefault="00900BE9" w:rsidP="00900BE9">
      <w:pPr>
        <w:spacing w:line="276" w:lineRule="auto"/>
        <w:jc w:val="center"/>
        <w:rPr>
          <w:rFonts w:asciiTheme="minorHAnsi" w:hAnsiTheme="minorHAnsi"/>
          <w:b/>
          <w:sz w:val="22"/>
          <w:szCs w:val="22"/>
        </w:rPr>
      </w:pPr>
    </w:p>
    <w:p w:rsidR="00900BE9" w:rsidRPr="002143D0" w:rsidRDefault="00900BE9" w:rsidP="00900BE9">
      <w:pPr>
        <w:spacing w:line="276" w:lineRule="auto"/>
        <w:jc w:val="center"/>
        <w:rPr>
          <w:rFonts w:asciiTheme="minorHAnsi" w:hAnsiTheme="minorHAnsi"/>
          <w:b/>
          <w:sz w:val="22"/>
          <w:szCs w:val="22"/>
        </w:rPr>
      </w:pPr>
      <w:r w:rsidRPr="002143D0">
        <w:rPr>
          <w:rFonts w:asciiTheme="minorHAnsi" w:hAnsiTheme="minorHAnsi"/>
          <w:b/>
          <w:sz w:val="22"/>
          <w:szCs w:val="22"/>
        </w:rPr>
        <w:t>201</w:t>
      </w:r>
      <w:r w:rsidR="006B43E8">
        <w:rPr>
          <w:rFonts w:asciiTheme="minorHAnsi" w:hAnsiTheme="minorHAnsi"/>
          <w:b/>
          <w:sz w:val="22"/>
          <w:szCs w:val="22"/>
        </w:rPr>
        <w:t>7</w:t>
      </w:r>
      <w:r w:rsidRPr="002143D0">
        <w:rPr>
          <w:rFonts w:asciiTheme="minorHAnsi" w:hAnsiTheme="minorHAnsi"/>
          <w:b/>
          <w:sz w:val="22"/>
          <w:szCs w:val="22"/>
        </w:rPr>
        <w:t xml:space="preserve"> Yılı Gider Gerçekleşme Rakamları</w:t>
      </w:r>
    </w:p>
    <w:tbl>
      <w:tblPr>
        <w:tblStyle w:val="TabloKlavuzu"/>
        <w:tblW w:w="0" w:type="auto"/>
        <w:jc w:val="center"/>
        <w:tblLook w:val="04A0" w:firstRow="1" w:lastRow="0" w:firstColumn="1" w:lastColumn="0" w:noHBand="0" w:noVBand="1"/>
      </w:tblPr>
      <w:tblGrid>
        <w:gridCol w:w="4189"/>
        <w:gridCol w:w="1254"/>
      </w:tblGrid>
      <w:tr w:rsidR="002143D0" w:rsidRPr="002143D0" w:rsidTr="00E933C1">
        <w:trPr>
          <w:trHeight w:val="20"/>
          <w:jc w:val="center"/>
        </w:trPr>
        <w:tc>
          <w:tcPr>
            <w:tcW w:w="4189" w:type="dxa"/>
            <w:shd w:val="clear" w:color="auto" w:fill="FBD4B4" w:themeFill="accent6" w:themeFillTint="66"/>
            <w:vAlign w:val="center"/>
          </w:tcPr>
          <w:p w:rsidR="00442BC2" w:rsidRPr="00E933C1" w:rsidRDefault="00442BC2" w:rsidP="00446E97">
            <w:pPr>
              <w:jc w:val="center"/>
              <w:rPr>
                <w:rFonts w:asciiTheme="minorHAnsi" w:hAnsiTheme="minorHAnsi"/>
                <w:b/>
                <w:sz w:val="18"/>
                <w:szCs w:val="18"/>
              </w:rPr>
            </w:pPr>
            <w:r w:rsidRPr="00E933C1">
              <w:rPr>
                <w:rFonts w:asciiTheme="minorHAnsi" w:hAnsiTheme="minorHAnsi"/>
                <w:b/>
                <w:sz w:val="18"/>
                <w:szCs w:val="18"/>
              </w:rPr>
              <w:t>Gider Çeşidi</w:t>
            </w:r>
          </w:p>
        </w:tc>
        <w:tc>
          <w:tcPr>
            <w:tcW w:w="1254" w:type="dxa"/>
            <w:shd w:val="clear" w:color="auto" w:fill="FBD4B4" w:themeFill="accent6" w:themeFillTint="66"/>
            <w:vAlign w:val="center"/>
          </w:tcPr>
          <w:p w:rsidR="00442BC2" w:rsidRPr="00E933C1" w:rsidRDefault="00442BC2" w:rsidP="002143D0">
            <w:pPr>
              <w:jc w:val="center"/>
              <w:rPr>
                <w:rFonts w:asciiTheme="minorHAnsi" w:hAnsiTheme="minorHAnsi"/>
                <w:b/>
                <w:sz w:val="18"/>
                <w:szCs w:val="18"/>
              </w:rPr>
            </w:pPr>
            <w:r w:rsidRPr="00E933C1">
              <w:rPr>
                <w:rFonts w:asciiTheme="minorHAnsi" w:hAnsiTheme="minorHAnsi"/>
                <w:b/>
                <w:sz w:val="18"/>
                <w:szCs w:val="18"/>
              </w:rPr>
              <w:t>Miktarı (</w:t>
            </w:r>
            <w:r w:rsidR="002143D0" w:rsidRPr="00E933C1">
              <w:rPr>
                <w:rFonts w:asciiTheme="minorHAnsi" w:hAnsiTheme="minorHAnsi"/>
                <w:b/>
                <w:sz w:val="18"/>
                <w:szCs w:val="18"/>
              </w:rPr>
              <w:t>₺</w:t>
            </w:r>
            <w:r w:rsidRPr="00E933C1">
              <w:rPr>
                <w:rFonts w:asciiTheme="minorHAnsi" w:hAnsiTheme="minorHAnsi"/>
                <w:b/>
                <w:sz w:val="18"/>
                <w:szCs w:val="18"/>
              </w:rPr>
              <w:t>)</w:t>
            </w:r>
          </w:p>
        </w:tc>
      </w:tr>
      <w:tr w:rsidR="006B43E8" w:rsidRPr="002143D0" w:rsidTr="00E933C1">
        <w:trPr>
          <w:trHeight w:val="20"/>
          <w:jc w:val="center"/>
        </w:trPr>
        <w:tc>
          <w:tcPr>
            <w:tcW w:w="4189" w:type="dxa"/>
            <w:vAlign w:val="center"/>
          </w:tcPr>
          <w:p w:rsidR="006B43E8" w:rsidRPr="00E933C1" w:rsidRDefault="006B43E8" w:rsidP="00D623A9">
            <w:pPr>
              <w:jc w:val="left"/>
              <w:rPr>
                <w:rFonts w:asciiTheme="minorHAnsi" w:hAnsiTheme="minorHAnsi" w:cstheme="minorHAnsi"/>
                <w:sz w:val="18"/>
                <w:szCs w:val="18"/>
              </w:rPr>
            </w:pPr>
            <w:r w:rsidRPr="00E933C1">
              <w:rPr>
                <w:rFonts w:asciiTheme="minorHAnsi" w:hAnsiTheme="minorHAnsi" w:cstheme="minorHAnsi"/>
                <w:sz w:val="18"/>
                <w:szCs w:val="18"/>
              </w:rPr>
              <w:t>Memurlar</w:t>
            </w:r>
          </w:p>
        </w:tc>
        <w:tc>
          <w:tcPr>
            <w:tcW w:w="1254"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114 946,87</w:t>
            </w:r>
          </w:p>
        </w:tc>
      </w:tr>
      <w:tr w:rsidR="006B43E8" w:rsidRPr="002143D0" w:rsidTr="00E933C1">
        <w:trPr>
          <w:trHeight w:val="20"/>
          <w:jc w:val="center"/>
        </w:trPr>
        <w:tc>
          <w:tcPr>
            <w:tcW w:w="4189" w:type="dxa"/>
            <w:vAlign w:val="center"/>
          </w:tcPr>
          <w:p w:rsidR="006B43E8" w:rsidRPr="00E933C1" w:rsidRDefault="006B43E8" w:rsidP="00D623A9">
            <w:pPr>
              <w:jc w:val="left"/>
              <w:rPr>
                <w:rFonts w:asciiTheme="minorHAnsi" w:hAnsiTheme="minorHAnsi" w:cstheme="minorHAnsi"/>
                <w:sz w:val="18"/>
                <w:szCs w:val="18"/>
              </w:rPr>
            </w:pPr>
            <w:r w:rsidRPr="00E933C1">
              <w:rPr>
                <w:rFonts w:asciiTheme="minorHAnsi" w:hAnsiTheme="minorHAnsi" w:cstheme="minorHAnsi"/>
                <w:sz w:val="18"/>
                <w:szCs w:val="18"/>
              </w:rPr>
              <w:t>İşçiler</w:t>
            </w:r>
          </w:p>
        </w:tc>
        <w:tc>
          <w:tcPr>
            <w:tcW w:w="1254"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60500</w:t>
            </w:r>
          </w:p>
        </w:tc>
      </w:tr>
      <w:tr w:rsidR="006B43E8" w:rsidRPr="002143D0" w:rsidTr="00E933C1">
        <w:trPr>
          <w:trHeight w:val="20"/>
          <w:jc w:val="center"/>
        </w:trPr>
        <w:tc>
          <w:tcPr>
            <w:tcW w:w="4189" w:type="dxa"/>
            <w:vAlign w:val="center"/>
          </w:tcPr>
          <w:p w:rsidR="006B43E8" w:rsidRPr="00E933C1" w:rsidRDefault="006B43E8" w:rsidP="00D623A9">
            <w:pPr>
              <w:jc w:val="left"/>
              <w:rPr>
                <w:rFonts w:asciiTheme="minorHAnsi" w:hAnsiTheme="minorHAnsi" w:cstheme="minorHAnsi"/>
                <w:sz w:val="18"/>
                <w:szCs w:val="18"/>
              </w:rPr>
            </w:pPr>
            <w:r w:rsidRPr="00E933C1">
              <w:rPr>
                <w:rFonts w:asciiTheme="minorHAnsi" w:hAnsiTheme="minorHAnsi" w:cstheme="minorHAnsi"/>
                <w:sz w:val="18"/>
                <w:szCs w:val="18"/>
              </w:rPr>
              <w:t>Taşıt Kira Gideri</w:t>
            </w:r>
          </w:p>
        </w:tc>
        <w:tc>
          <w:tcPr>
            <w:tcW w:w="1254"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598258,10</w:t>
            </w:r>
          </w:p>
        </w:tc>
      </w:tr>
      <w:tr w:rsidR="006B43E8" w:rsidRPr="002143D0" w:rsidTr="00E933C1">
        <w:trPr>
          <w:trHeight w:val="20"/>
          <w:jc w:val="center"/>
        </w:trPr>
        <w:tc>
          <w:tcPr>
            <w:tcW w:w="4189" w:type="dxa"/>
            <w:vAlign w:val="center"/>
          </w:tcPr>
          <w:p w:rsidR="006B43E8" w:rsidRPr="00E933C1" w:rsidRDefault="006B43E8" w:rsidP="00D623A9">
            <w:pPr>
              <w:jc w:val="left"/>
              <w:rPr>
                <w:rFonts w:asciiTheme="minorHAnsi" w:hAnsiTheme="minorHAnsi" w:cstheme="minorHAnsi"/>
                <w:sz w:val="18"/>
                <w:szCs w:val="18"/>
              </w:rPr>
            </w:pPr>
            <w:r w:rsidRPr="00E933C1">
              <w:rPr>
                <w:rFonts w:asciiTheme="minorHAnsi" w:hAnsiTheme="minorHAnsi" w:cstheme="minorHAnsi"/>
                <w:sz w:val="18"/>
                <w:szCs w:val="18"/>
              </w:rPr>
              <w:t xml:space="preserve">Tüketime Yönelik Mal ve Malzeme Alımları </w:t>
            </w:r>
          </w:p>
        </w:tc>
        <w:tc>
          <w:tcPr>
            <w:tcW w:w="1254"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629356,78</w:t>
            </w:r>
          </w:p>
        </w:tc>
      </w:tr>
      <w:tr w:rsidR="006B43E8" w:rsidRPr="002143D0" w:rsidTr="00E933C1">
        <w:trPr>
          <w:trHeight w:val="20"/>
          <w:jc w:val="center"/>
        </w:trPr>
        <w:tc>
          <w:tcPr>
            <w:tcW w:w="4189" w:type="dxa"/>
            <w:vAlign w:val="center"/>
          </w:tcPr>
          <w:p w:rsidR="006B43E8" w:rsidRPr="00E933C1" w:rsidRDefault="006B43E8" w:rsidP="00D623A9">
            <w:pPr>
              <w:jc w:val="left"/>
              <w:rPr>
                <w:rFonts w:asciiTheme="minorHAnsi" w:hAnsiTheme="minorHAnsi" w:cstheme="minorHAnsi"/>
                <w:sz w:val="18"/>
                <w:szCs w:val="18"/>
              </w:rPr>
            </w:pPr>
            <w:r w:rsidRPr="00E933C1">
              <w:rPr>
                <w:rFonts w:asciiTheme="minorHAnsi" w:hAnsiTheme="minorHAnsi" w:cstheme="minorHAnsi"/>
                <w:sz w:val="18"/>
                <w:szCs w:val="18"/>
              </w:rPr>
              <w:t>Temizlik ve Güvenlik Hizmeti Gideri</w:t>
            </w:r>
          </w:p>
        </w:tc>
        <w:tc>
          <w:tcPr>
            <w:tcW w:w="1254"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800250,76</w:t>
            </w:r>
          </w:p>
        </w:tc>
      </w:tr>
      <w:tr w:rsidR="006B43E8" w:rsidRPr="002143D0" w:rsidTr="00E933C1">
        <w:trPr>
          <w:trHeight w:val="20"/>
          <w:jc w:val="center"/>
        </w:trPr>
        <w:tc>
          <w:tcPr>
            <w:tcW w:w="4189" w:type="dxa"/>
            <w:vAlign w:val="center"/>
          </w:tcPr>
          <w:p w:rsidR="006B43E8" w:rsidRPr="00E933C1" w:rsidRDefault="006B43E8" w:rsidP="00D623A9">
            <w:pPr>
              <w:jc w:val="left"/>
              <w:rPr>
                <w:rFonts w:asciiTheme="minorHAnsi" w:hAnsiTheme="minorHAnsi" w:cstheme="minorHAnsi"/>
                <w:sz w:val="18"/>
                <w:szCs w:val="18"/>
              </w:rPr>
            </w:pPr>
            <w:r w:rsidRPr="00E933C1">
              <w:rPr>
                <w:rFonts w:asciiTheme="minorHAnsi" w:hAnsiTheme="minorHAnsi" w:cstheme="minorHAnsi"/>
                <w:sz w:val="18"/>
                <w:szCs w:val="18"/>
              </w:rPr>
              <w:t>Bakım Onarım Gideri</w:t>
            </w:r>
          </w:p>
        </w:tc>
        <w:tc>
          <w:tcPr>
            <w:tcW w:w="1254"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137884,93</w:t>
            </w:r>
          </w:p>
        </w:tc>
      </w:tr>
      <w:tr w:rsidR="006B43E8" w:rsidRPr="002143D0" w:rsidTr="00E933C1">
        <w:trPr>
          <w:trHeight w:val="20"/>
          <w:jc w:val="center"/>
        </w:trPr>
        <w:tc>
          <w:tcPr>
            <w:tcW w:w="4189" w:type="dxa"/>
            <w:vAlign w:val="center"/>
          </w:tcPr>
          <w:p w:rsidR="006B43E8" w:rsidRPr="00E933C1" w:rsidRDefault="006B43E8" w:rsidP="00D623A9">
            <w:pPr>
              <w:jc w:val="left"/>
              <w:rPr>
                <w:rFonts w:asciiTheme="minorHAnsi" w:hAnsiTheme="minorHAnsi" w:cstheme="minorHAnsi"/>
                <w:sz w:val="18"/>
                <w:szCs w:val="18"/>
              </w:rPr>
            </w:pPr>
            <w:r w:rsidRPr="00E933C1">
              <w:rPr>
                <w:rFonts w:asciiTheme="minorHAnsi" w:hAnsiTheme="minorHAnsi" w:cstheme="minorHAnsi"/>
                <w:sz w:val="18"/>
                <w:szCs w:val="18"/>
              </w:rPr>
              <w:t>Hazine Hisesi Gideri</w:t>
            </w:r>
          </w:p>
        </w:tc>
        <w:tc>
          <w:tcPr>
            <w:tcW w:w="1254"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476861,95</w:t>
            </w:r>
          </w:p>
        </w:tc>
      </w:tr>
      <w:tr w:rsidR="006B43E8" w:rsidRPr="002143D0" w:rsidTr="00E933C1">
        <w:trPr>
          <w:trHeight w:val="20"/>
          <w:jc w:val="center"/>
        </w:trPr>
        <w:tc>
          <w:tcPr>
            <w:tcW w:w="4189" w:type="dxa"/>
            <w:vAlign w:val="center"/>
          </w:tcPr>
          <w:p w:rsidR="006B43E8" w:rsidRPr="00E933C1" w:rsidRDefault="006B43E8" w:rsidP="00D623A9">
            <w:pPr>
              <w:jc w:val="left"/>
              <w:rPr>
                <w:rFonts w:asciiTheme="minorHAnsi" w:hAnsiTheme="minorHAnsi" w:cstheme="minorHAnsi"/>
                <w:sz w:val="18"/>
                <w:szCs w:val="18"/>
              </w:rPr>
            </w:pPr>
            <w:r w:rsidRPr="00E933C1">
              <w:rPr>
                <w:rFonts w:asciiTheme="minorHAnsi" w:hAnsiTheme="minorHAnsi" w:cstheme="minorHAnsi"/>
                <w:sz w:val="18"/>
                <w:szCs w:val="18"/>
              </w:rPr>
              <w:t>Merkez Hissesi Gideri</w:t>
            </w:r>
          </w:p>
        </w:tc>
        <w:tc>
          <w:tcPr>
            <w:tcW w:w="1254"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158953,99</w:t>
            </w:r>
          </w:p>
        </w:tc>
      </w:tr>
      <w:tr w:rsidR="00442BC2" w:rsidRPr="002143D0" w:rsidTr="00E933C1">
        <w:trPr>
          <w:trHeight w:val="20"/>
          <w:jc w:val="center"/>
        </w:trPr>
        <w:tc>
          <w:tcPr>
            <w:tcW w:w="4189" w:type="dxa"/>
            <w:shd w:val="clear" w:color="auto" w:fill="FBD4B4" w:themeFill="accent6" w:themeFillTint="66"/>
            <w:vAlign w:val="center"/>
          </w:tcPr>
          <w:p w:rsidR="00442BC2" w:rsidRPr="00E933C1" w:rsidRDefault="00442BC2" w:rsidP="00446E97">
            <w:pPr>
              <w:jc w:val="right"/>
              <w:rPr>
                <w:rFonts w:asciiTheme="minorHAnsi" w:hAnsiTheme="minorHAnsi"/>
                <w:b/>
                <w:sz w:val="18"/>
                <w:szCs w:val="18"/>
              </w:rPr>
            </w:pPr>
            <w:r w:rsidRPr="00E933C1">
              <w:rPr>
                <w:rFonts w:asciiTheme="minorHAnsi" w:hAnsiTheme="minorHAnsi"/>
                <w:b/>
                <w:sz w:val="18"/>
                <w:szCs w:val="18"/>
              </w:rPr>
              <w:t>TOPLAM</w:t>
            </w:r>
          </w:p>
        </w:tc>
        <w:tc>
          <w:tcPr>
            <w:tcW w:w="1254" w:type="dxa"/>
            <w:shd w:val="clear" w:color="auto" w:fill="FBD4B4" w:themeFill="accent6" w:themeFillTint="66"/>
            <w:vAlign w:val="center"/>
          </w:tcPr>
          <w:p w:rsidR="00442BC2" w:rsidRPr="00E933C1" w:rsidRDefault="00442BC2" w:rsidP="00E933C1">
            <w:pPr>
              <w:jc w:val="right"/>
              <w:rPr>
                <w:rFonts w:asciiTheme="minorHAnsi" w:hAnsiTheme="minorHAnsi"/>
                <w:sz w:val="18"/>
                <w:szCs w:val="18"/>
              </w:rPr>
            </w:pPr>
            <w:r w:rsidRPr="00E933C1">
              <w:rPr>
                <w:rFonts w:asciiTheme="minorHAnsi" w:hAnsiTheme="minorHAnsi"/>
                <w:sz w:val="18"/>
                <w:szCs w:val="18"/>
              </w:rPr>
              <w:t>3</w:t>
            </w:r>
            <w:r w:rsidR="00E933C1">
              <w:rPr>
                <w:rFonts w:asciiTheme="minorHAnsi" w:hAnsiTheme="minorHAnsi"/>
                <w:sz w:val="18"/>
                <w:szCs w:val="18"/>
              </w:rPr>
              <w:t>.</w:t>
            </w:r>
            <w:r w:rsidRPr="00E933C1">
              <w:rPr>
                <w:rFonts w:asciiTheme="minorHAnsi" w:hAnsiTheme="minorHAnsi"/>
                <w:sz w:val="18"/>
                <w:szCs w:val="18"/>
              </w:rPr>
              <w:t>080</w:t>
            </w:r>
            <w:r w:rsidR="00E933C1">
              <w:rPr>
                <w:rFonts w:asciiTheme="minorHAnsi" w:hAnsiTheme="minorHAnsi"/>
                <w:sz w:val="18"/>
                <w:szCs w:val="18"/>
              </w:rPr>
              <w:t>.</w:t>
            </w:r>
            <w:r w:rsidRPr="00E933C1">
              <w:rPr>
                <w:rFonts w:asciiTheme="minorHAnsi" w:hAnsiTheme="minorHAnsi"/>
                <w:sz w:val="18"/>
                <w:szCs w:val="18"/>
              </w:rPr>
              <w:t>422,00</w:t>
            </w:r>
          </w:p>
        </w:tc>
      </w:tr>
    </w:tbl>
    <w:p w:rsidR="00900BE9" w:rsidRPr="002143D0" w:rsidRDefault="00900BE9" w:rsidP="00900BE9">
      <w:pPr>
        <w:spacing w:line="276" w:lineRule="auto"/>
        <w:rPr>
          <w:rFonts w:asciiTheme="minorHAnsi" w:hAnsiTheme="minorHAnsi"/>
          <w:b/>
          <w:sz w:val="22"/>
          <w:szCs w:val="22"/>
        </w:rPr>
      </w:pPr>
    </w:p>
    <w:p w:rsidR="00900BE9" w:rsidRPr="002143D0" w:rsidRDefault="00900BE9" w:rsidP="00900BE9">
      <w:pPr>
        <w:spacing w:line="276" w:lineRule="auto"/>
        <w:jc w:val="center"/>
        <w:rPr>
          <w:rFonts w:asciiTheme="minorHAnsi" w:hAnsiTheme="minorHAnsi"/>
          <w:b/>
          <w:sz w:val="22"/>
          <w:szCs w:val="22"/>
        </w:rPr>
      </w:pPr>
      <w:r w:rsidRPr="002143D0">
        <w:rPr>
          <w:rFonts w:asciiTheme="minorHAnsi" w:hAnsiTheme="minorHAnsi"/>
          <w:b/>
          <w:sz w:val="22"/>
          <w:szCs w:val="22"/>
        </w:rPr>
        <w:t>Döner Sermaye İşletmesi 201</w:t>
      </w:r>
      <w:r w:rsidR="006B43E8">
        <w:rPr>
          <w:rFonts w:asciiTheme="minorHAnsi" w:hAnsiTheme="minorHAnsi"/>
          <w:b/>
          <w:sz w:val="22"/>
          <w:szCs w:val="22"/>
        </w:rPr>
        <w:t>7</w:t>
      </w:r>
      <w:r w:rsidRPr="002143D0">
        <w:rPr>
          <w:rFonts w:asciiTheme="minorHAnsi" w:hAnsiTheme="minorHAnsi"/>
          <w:b/>
          <w:sz w:val="22"/>
          <w:szCs w:val="22"/>
        </w:rPr>
        <w:t xml:space="preserve"> Yılı Kar</w:t>
      </w:r>
      <w:r w:rsidR="006B43E8">
        <w:rPr>
          <w:rFonts w:asciiTheme="minorHAnsi" w:hAnsiTheme="minorHAnsi"/>
          <w:b/>
          <w:sz w:val="22"/>
          <w:szCs w:val="22"/>
        </w:rPr>
        <w:t>/Zarar</w:t>
      </w:r>
      <w:r w:rsidRPr="002143D0">
        <w:rPr>
          <w:rFonts w:asciiTheme="minorHAnsi" w:hAnsiTheme="minorHAnsi"/>
          <w:b/>
          <w:sz w:val="22"/>
          <w:szCs w:val="22"/>
        </w:rPr>
        <w:t xml:space="preserve"> Miktarı</w:t>
      </w:r>
    </w:p>
    <w:tbl>
      <w:tblPr>
        <w:tblStyle w:val="TabloKlavuzu"/>
        <w:tblW w:w="0" w:type="auto"/>
        <w:jc w:val="center"/>
        <w:tblLook w:val="04A0" w:firstRow="1" w:lastRow="0" w:firstColumn="1" w:lastColumn="0" w:noHBand="0" w:noVBand="1"/>
      </w:tblPr>
      <w:tblGrid>
        <w:gridCol w:w="5203"/>
        <w:gridCol w:w="1680"/>
      </w:tblGrid>
      <w:tr w:rsidR="002143D0" w:rsidRPr="002143D0" w:rsidTr="00900BE9">
        <w:trPr>
          <w:trHeight w:val="20"/>
          <w:jc w:val="center"/>
        </w:trPr>
        <w:tc>
          <w:tcPr>
            <w:tcW w:w="5203" w:type="dxa"/>
            <w:shd w:val="clear" w:color="auto" w:fill="FBD4B4" w:themeFill="accent6" w:themeFillTint="66"/>
            <w:vAlign w:val="center"/>
          </w:tcPr>
          <w:p w:rsidR="00900BE9" w:rsidRPr="00E933C1" w:rsidRDefault="00900BE9" w:rsidP="00900BE9">
            <w:pPr>
              <w:jc w:val="center"/>
              <w:rPr>
                <w:rFonts w:asciiTheme="minorHAnsi" w:hAnsiTheme="minorHAnsi"/>
                <w:b/>
                <w:sz w:val="18"/>
                <w:szCs w:val="18"/>
              </w:rPr>
            </w:pPr>
            <w:r w:rsidRPr="00E933C1">
              <w:rPr>
                <w:rFonts w:asciiTheme="minorHAnsi" w:hAnsiTheme="minorHAnsi"/>
                <w:b/>
                <w:sz w:val="18"/>
                <w:szCs w:val="18"/>
              </w:rPr>
              <w:t>Vergi Çeşidi</w:t>
            </w:r>
          </w:p>
        </w:tc>
        <w:tc>
          <w:tcPr>
            <w:tcW w:w="1680" w:type="dxa"/>
            <w:shd w:val="clear" w:color="auto" w:fill="FBD4B4" w:themeFill="accent6" w:themeFillTint="66"/>
            <w:vAlign w:val="center"/>
          </w:tcPr>
          <w:p w:rsidR="00900BE9" w:rsidRPr="00E933C1" w:rsidRDefault="00900BE9" w:rsidP="002143D0">
            <w:pPr>
              <w:jc w:val="center"/>
              <w:rPr>
                <w:rFonts w:asciiTheme="minorHAnsi" w:hAnsiTheme="minorHAnsi"/>
                <w:b/>
                <w:sz w:val="18"/>
                <w:szCs w:val="18"/>
              </w:rPr>
            </w:pPr>
            <w:r w:rsidRPr="00E933C1">
              <w:rPr>
                <w:rFonts w:asciiTheme="minorHAnsi" w:hAnsiTheme="minorHAnsi"/>
                <w:b/>
                <w:sz w:val="18"/>
                <w:szCs w:val="18"/>
              </w:rPr>
              <w:t>Miktarı (</w:t>
            </w:r>
            <w:r w:rsidR="002143D0" w:rsidRPr="00E933C1">
              <w:rPr>
                <w:rFonts w:asciiTheme="minorHAnsi" w:hAnsiTheme="minorHAnsi"/>
                <w:b/>
                <w:sz w:val="18"/>
                <w:szCs w:val="18"/>
              </w:rPr>
              <w:t>₺</w:t>
            </w:r>
            <w:r w:rsidRPr="00E933C1">
              <w:rPr>
                <w:rFonts w:asciiTheme="minorHAnsi" w:hAnsiTheme="minorHAnsi"/>
                <w:b/>
                <w:sz w:val="18"/>
                <w:szCs w:val="18"/>
              </w:rPr>
              <w:t>)</w:t>
            </w:r>
          </w:p>
        </w:tc>
      </w:tr>
      <w:tr w:rsidR="00442BC2" w:rsidRPr="002143D0" w:rsidTr="00900BE9">
        <w:trPr>
          <w:trHeight w:val="20"/>
          <w:jc w:val="center"/>
        </w:trPr>
        <w:tc>
          <w:tcPr>
            <w:tcW w:w="5203" w:type="dxa"/>
            <w:vAlign w:val="center"/>
          </w:tcPr>
          <w:p w:rsidR="00900BE9" w:rsidRPr="00E933C1" w:rsidRDefault="002C0744" w:rsidP="006B43E8">
            <w:pPr>
              <w:rPr>
                <w:rFonts w:asciiTheme="minorHAnsi" w:hAnsiTheme="minorHAnsi"/>
                <w:sz w:val="18"/>
                <w:szCs w:val="18"/>
              </w:rPr>
            </w:pPr>
            <w:r w:rsidRPr="00E933C1">
              <w:rPr>
                <w:rFonts w:asciiTheme="minorHAnsi" w:hAnsiTheme="minorHAnsi"/>
                <w:sz w:val="18"/>
                <w:szCs w:val="18"/>
              </w:rPr>
              <w:t>2017 Yılı</w:t>
            </w:r>
            <w:r w:rsidR="00900BE9" w:rsidRPr="00E933C1">
              <w:rPr>
                <w:rFonts w:asciiTheme="minorHAnsi" w:hAnsiTheme="minorHAnsi"/>
                <w:sz w:val="18"/>
                <w:szCs w:val="18"/>
              </w:rPr>
              <w:t xml:space="preserve"> </w:t>
            </w:r>
            <w:r w:rsidR="00442BC2" w:rsidRPr="00E933C1">
              <w:rPr>
                <w:rFonts w:asciiTheme="minorHAnsi" w:hAnsiTheme="minorHAnsi"/>
                <w:sz w:val="18"/>
                <w:szCs w:val="18"/>
              </w:rPr>
              <w:t>Dönem Net Zararı</w:t>
            </w:r>
          </w:p>
        </w:tc>
        <w:tc>
          <w:tcPr>
            <w:tcW w:w="1680" w:type="dxa"/>
            <w:vAlign w:val="center"/>
          </w:tcPr>
          <w:p w:rsidR="00900BE9" w:rsidRPr="00E933C1" w:rsidRDefault="006B43E8" w:rsidP="00442BC2">
            <w:pPr>
              <w:jc w:val="right"/>
              <w:rPr>
                <w:rFonts w:asciiTheme="minorHAnsi" w:hAnsiTheme="minorHAnsi"/>
                <w:sz w:val="18"/>
                <w:szCs w:val="18"/>
              </w:rPr>
            </w:pPr>
            <w:r w:rsidRPr="00E933C1">
              <w:rPr>
                <w:rFonts w:asciiTheme="minorHAnsi" w:hAnsiTheme="minorHAnsi"/>
                <w:sz w:val="18"/>
                <w:szCs w:val="18"/>
              </w:rPr>
              <w:t>396.148,74</w:t>
            </w:r>
          </w:p>
        </w:tc>
      </w:tr>
    </w:tbl>
    <w:p w:rsidR="002143D0" w:rsidRPr="002143D0" w:rsidRDefault="002143D0" w:rsidP="00442BC2">
      <w:pPr>
        <w:ind w:firstLine="360"/>
        <w:rPr>
          <w:rFonts w:asciiTheme="minorHAnsi" w:hAnsiTheme="minorHAnsi"/>
          <w:b/>
        </w:rPr>
      </w:pPr>
    </w:p>
    <w:p w:rsidR="004E7359" w:rsidRDefault="004E7359" w:rsidP="00DB302B">
      <w:pPr>
        <w:pStyle w:val="ListeParagraf"/>
        <w:ind w:left="360"/>
        <w:rPr>
          <w:rFonts w:asciiTheme="minorHAnsi" w:hAnsiTheme="minorHAnsi"/>
          <w:b/>
          <w:sz w:val="24"/>
          <w:szCs w:val="24"/>
        </w:rPr>
      </w:pPr>
    </w:p>
    <w:p w:rsidR="006B43E8" w:rsidRDefault="006B43E8" w:rsidP="00DB302B">
      <w:pPr>
        <w:pStyle w:val="ListeParagraf"/>
        <w:ind w:left="360"/>
        <w:rPr>
          <w:rFonts w:asciiTheme="minorHAnsi" w:hAnsiTheme="minorHAnsi"/>
          <w:b/>
          <w:sz w:val="24"/>
          <w:szCs w:val="24"/>
        </w:rPr>
      </w:pPr>
    </w:p>
    <w:p w:rsidR="006B43E8" w:rsidRDefault="006B43E8" w:rsidP="00DB302B">
      <w:pPr>
        <w:pStyle w:val="ListeParagraf"/>
        <w:ind w:left="360"/>
        <w:rPr>
          <w:rFonts w:asciiTheme="minorHAnsi" w:hAnsiTheme="minorHAnsi"/>
          <w:b/>
          <w:sz w:val="24"/>
          <w:szCs w:val="24"/>
        </w:rPr>
      </w:pPr>
    </w:p>
    <w:p w:rsidR="006B43E8" w:rsidRDefault="006B43E8" w:rsidP="00DB302B">
      <w:pPr>
        <w:pStyle w:val="ListeParagraf"/>
        <w:ind w:left="360"/>
        <w:rPr>
          <w:rFonts w:asciiTheme="minorHAnsi" w:hAnsiTheme="minorHAnsi"/>
          <w:b/>
          <w:sz w:val="24"/>
          <w:szCs w:val="24"/>
        </w:rPr>
      </w:pPr>
    </w:p>
    <w:p w:rsidR="002F446F" w:rsidRPr="002143D0" w:rsidRDefault="002F446F" w:rsidP="00DB302B">
      <w:pPr>
        <w:pStyle w:val="ListeParagraf"/>
        <w:ind w:left="360"/>
        <w:rPr>
          <w:rFonts w:asciiTheme="minorHAnsi" w:hAnsiTheme="minorHAnsi"/>
          <w:b/>
          <w:sz w:val="24"/>
          <w:szCs w:val="24"/>
        </w:rPr>
      </w:pPr>
    </w:p>
    <w:p w:rsidR="00442BC2" w:rsidRPr="002143D0" w:rsidRDefault="00442BC2" w:rsidP="00DB302B">
      <w:pPr>
        <w:pStyle w:val="ListeParagraf"/>
        <w:ind w:left="360"/>
        <w:rPr>
          <w:rFonts w:asciiTheme="minorHAnsi" w:hAnsiTheme="minorHAnsi"/>
          <w:b/>
          <w:sz w:val="24"/>
          <w:szCs w:val="24"/>
        </w:rPr>
      </w:pPr>
    </w:p>
    <w:p w:rsidR="003D7448" w:rsidRPr="002143D0" w:rsidRDefault="0060326F" w:rsidP="00DB302B">
      <w:pPr>
        <w:pStyle w:val="Balk2"/>
        <w:spacing w:line="276" w:lineRule="auto"/>
        <w:rPr>
          <w:szCs w:val="22"/>
        </w:rPr>
      </w:pPr>
      <w:bookmarkStart w:id="966" w:name="_Toc378852794"/>
      <w:bookmarkStart w:id="967" w:name="_Toc379183117"/>
      <w:bookmarkStart w:id="968" w:name="_Toc379183334"/>
      <w:bookmarkStart w:id="969" w:name="_Toc379185196"/>
      <w:bookmarkStart w:id="970" w:name="_Toc411347630"/>
      <w:bookmarkStart w:id="971" w:name="_Toc525548220"/>
      <w:r w:rsidRPr="002143D0">
        <w:rPr>
          <w:szCs w:val="22"/>
        </w:rPr>
        <w:lastRenderedPageBreak/>
        <w:t>4.12</w:t>
      </w:r>
      <w:r w:rsidR="002E24CC" w:rsidRPr="002143D0">
        <w:rPr>
          <w:szCs w:val="22"/>
        </w:rPr>
        <w:t xml:space="preserve">. </w:t>
      </w:r>
      <w:r w:rsidR="003D7448" w:rsidRPr="002143D0">
        <w:rPr>
          <w:szCs w:val="22"/>
        </w:rPr>
        <w:t>SİVİL SAVUNMA UZMANLIĞI ÇALIŞMALARI</w:t>
      </w:r>
      <w:bookmarkEnd w:id="966"/>
      <w:bookmarkEnd w:id="967"/>
      <w:bookmarkEnd w:id="968"/>
      <w:bookmarkEnd w:id="969"/>
      <w:bookmarkEnd w:id="970"/>
      <w:bookmarkEnd w:id="971"/>
    </w:p>
    <w:p w:rsidR="000B4FEA" w:rsidRPr="002143D0" w:rsidRDefault="000B4FEA" w:rsidP="00DB302B">
      <w:pPr>
        <w:shd w:val="clear" w:color="auto" w:fill="FDFEFF"/>
        <w:spacing w:line="276" w:lineRule="auto"/>
        <w:ind w:firstLine="709"/>
        <w:rPr>
          <w:rFonts w:asciiTheme="minorHAnsi" w:hAnsiTheme="minorHAnsi"/>
          <w:b/>
          <w:sz w:val="22"/>
          <w:szCs w:val="22"/>
        </w:rPr>
      </w:pPr>
      <w:r w:rsidRPr="002143D0">
        <w:rPr>
          <w:rFonts w:asciiTheme="minorHAnsi" w:hAnsiTheme="minorHAnsi"/>
          <w:b/>
          <w:sz w:val="22"/>
          <w:szCs w:val="22"/>
        </w:rPr>
        <w:t>Sivil Savunma Uzmanlığının Görevleri Şunlardır:</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Ort</w:t>
      </w:r>
      <w:r w:rsidRPr="002143D0">
        <w:rPr>
          <w:rFonts w:asciiTheme="minorHAnsi" w:hAnsiTheme="minorHAnsi"/>
          <w:spacing w:val="1"/>
        </w:rPr>
        <w:t>a</w:t>
      </w:r>
      <w:r w:rsidRPr="002143D0">
        <w:rPr>
          <w:rFonts w:asciiTheme="minorHAnsi" w:hAnsiTheme="minorHAnsi"/>
        </w:rPr>
        <w:t xml:space="preserve">k </w:t>
      </w:r>
      <w:r w:rsidRPr="002143D0">
        <w:rPr>
          <w:rFonts w:asciiTheme="minorHAnsi" w:hAnsiTheme="minorHAnsi"/>
          <w:spacing w:val="1"/>
        </w:rPr>
        <w:t>be</w:t>
      </w:r>
      <w:r w:rsidRPr="002143D0">
        <w:rPr>
          <w:rFonts w:asciiTheme="minorHAnsi" w:hAnsiTheme="minorHAnsi"/>
        </w:rPr>
        <w:t>l</w:t>
      </w:r>
      <w:r w:rsidRPr="002143D0">
        <w:rPr>
          <w:rFonts w:asciiTheme="minorHAnsi" w:hAnsiTheme="minorHAnsi"/>
          <w:spacing w:val="-1"/>
        </w:rPr>
        <w:t>i</w:t>
      </w:r>
      <w:r w:rsidRPr="002143D0">
        <w:rPr>
          <w:rFonts w:asciiTheme="minorHAnsi" w:hAnsiTheme="minorHAnsi"/>
        </w:rPr>
        <w:t>r</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spacing w:val="-1"/>
        </w:rPr>
        <w:t>n</w:t>
      </w:r>
      <w:r w:rsidRPr="002143D0">
        <w:rPr>
          <w:rFonts w:asciiTheme="minorHAnsi" w:hAnsiTheme="minorHAnsi"/>
          <w:spacing w:val="1"/>
        </w:rPr>
        <w:t>m</w:t>
      </w:r>
      <w:r w:rsidRPr="002143D0">
        <w:rPr>
          <w:rFonts w:asciiTheme="minorHAnsi" w:hAnsiTheme="minorHAnsi"/>
          <w:w w:val="72"/>
        </w:rPr>
        <w:t>iş</w:t>
      </w:r>
      <w:r w:rsidRPr="002143D0">
        <w:rPr>
          <w:rFonts w:asciiTheme="minorHAnsi" w:hAnsiTheme="minorHAnsi"/>
          <w:spacing w:val="3"/>
        </w:rPr>
        <w:t xml:space="preserve"> </w:t>
      </w:r>
      <w:r w:rsidRPr="002143D0">
        <w:rPr>
          <w:rFonts w:asciiTheme="minorHAnsi" w:hAnsiTheme="minorHAnsi"/>
          <w:spacing w:val="-1"/>
        </w:rPr>
        <w:t>g</w:t>
      </w:r>
      <w:r w:rsidRPr="002143D0">
        <w:rPr>
          <w:rFonts w:asciiTheme="minorHAnsi" w:hAnsiTheme="minorHAnsi"/>
          <w:spacing w:val="1"/>
        </w:rPr>
        <w:t>ö</w:t>
      </w:r>
      <w:r w:rsidRPr="002143D0">
        <w:rPr>
          <w:rFonts w:asciiTheme="minorHAnsi" w:hAnsiTheme="minorHAnsi"/>
        </w:rPr>
        <w:t>rev</w:t>
      </w:r>
      <w:r w:rsidRPr="002143D0">
        <w:rPr>
          <w:rFonts w:asciiTheme="minorHAnsi" w:hAnsiTheme="minorHAnsi"/>
          <w:spacing w:val="4"/>
        </w:rPr>
        <w:t xml:space="preserve"> </w:t>
      </w:r>
      <w:r w:rsidRPr="002143D0">
        <w:rPr>
          <w:rFonts w:asciiTheme="minorHAnsi" w:hAnsiTheme="minorHAnsi"/>
          <w:spacing w:val="-2"/>
        </w:rPr>
        <w:t>v</w:t>
      </w:r>
      <w:r w:rsidRPr="002143D0">
        <w:rPr>
          <w:rFonts w:asciiTheme="minorHAnsi" w:hAnsiTheme="minorHAnsi"/>
        </w:rPr>
        <w:t>e s</w:t>
      </w:r>
      <w:r w:rsidRPr="002143D0">
        <w:rPr>
          <w:rFonts w:asciiTheme="minorHAnsi" w:hAnsiTheme="minorHAnsi"/>
          <w:spacing w:val="1"/>
        </w:rPr>
        <w:t>o</w:t>
      </w:r>
      <w:r w:rsidRPr="002143D0">
        <w:rPr>
          <w:rFonts w:asciiTheme="minorHAnsi" w:hAnsiTheme="minorHAnsi"/>
        </w:rPr>
        <w:t>ru</w:t>
      </w:r>
      <w:r w:rsidRPr="002143D0">
        <w:rPr>
          <w:rFonts w:asciiTheme="minorHAnsi" w:hAnsiTheme="minorHAnsi"/>
          <w:spacing w:val="2"/>
        </w:rPr>
        <w:t>m</w:t>
      </w:r>
      <w:r w:rsidRPr="002143D0">
        <w:rPr>
          <w:rFonts w:asciiTheme="minorHAnsi" w:hAnsiTheme="minorHAnsi"/>
        </w:rPr>
        <w:t>lul</w:t>
      </w:r>
      <w:r w:rsidRPr="002143D0">
        <w:rPr>
          <w:rFonts w:asciiTheme="minorHAnsi" w:hAnsiTheme="minorHAnsi"/>
          <w:spacing w:val="1"/>
        </w:rPr>
        <w:t>u</w:t>
      </w:r>
      <w:r w:rsidRPr="002143D0">
        <w:rPr>
          <w:rFonts w:asciiTheme="minorHAnsi" w:hAnsiTheme="minorHAnsi"/>
        </w:rPr>
        <w:t xml:space="preserve">kları </w:t>
      </w:r>
      <w:r w:rsidRPr="002143D0">
        <w:rPr>
          <w:rFonts w:asciiTheme="minorHAnsi" w:hAnsiTheme="minorHAnsi"/>
          <w:spacing w:val="-2"/>
        </w:rPr>
        <w:t>y</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spacing w:val="1"/>
        </w:rPr>
        <w:t>n</w:t>
      </w:r>
      <w:r w:rsidRPr="002143D0">
        <w:rPr>
          <w:rFonts w:asciiTheme="minorHAnsi" w:hAnsiTheme="minorHAnsi"/>
        </w:rPr>
        <w:t xml:space="preserve">e </w:t>
      </w:r>
      <w:r w:rsidRPr="002143D0">
        <w:rPr>
          <w:rFonts w:asciiTheme="minorHAnsi" w:hAnsiTheme="minorHAnsi"/>
          <w:spacing w:val="-1"/>
        </w:rPr>
        <w:t>g</w:t>
      </w:r>
      <w:r w:rsidRPr="002143D0">
        <w:rPr>
          <w:rFonts w:asciiTheme="minorHAnsi" w:hAnsiTheme="minorHAnsi"/>
          <w:spacing w:val="1"/>
        </w:rPr>
        <w:t>e</w:t>
      </w:r>
      <w:r w:rsidRPr="002143D0">
        <w:rPr>
          <w:rFonts w:asciiTheme="minorHAnsi" w:hAnsiTheme="minorHAnsi"/>
        </w:rPr>
        <w:t>ti</w:t>
      </w:r>
      <w:r w:rsidRPr="002143D0">
        <w:rPr>
          <w:rFonts w:asciiTheme="minorHAnsi" w:hAnsiTheme="minorHAnsi"/>
          <w:spacing w:val="-1"/>
        </w:rPr>
        <w:t>r</w:t>
      </w:r>
      <w:r w:rsidRPr="002143D0">
        <w:rPr>
          <w:rFonts w:asciiTheme="minorHAnsi" w:hAnsiTheme="minorHAnsi"/>
          <w:spacing w:val="1"/>
        </w:rPr>
        <w:t>me</w:t>
      </w:r>
      <w:r w:rsidRPr="002143D0">
        <w:rPr>
          <w:rFonts w:asciiTheme="minorHAnsi" w:hAnsiTheme="minorHAnsi"/>
        </w:rPr>
        <w:t xml:space="preserve">k, </w:t>
      </w:r>
      <w:r w:rsidRPr="002143D0">
        <w:rPr>
          <w:rFonts w:asciiTheme="minorHAnsi" w:hAnsiTheme="minorHAnsi"/>
          <w:spacing w:val="11"/>
        </w:rPr>
        <w:t xml:space="preserve"> </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Sivil savunma planları hazırlamak.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B</w:t>
      </w:r>
      <w:r w:rsidRPr="002143D0">
        <w:rPr>
          <w:rFonts w:asciiTheme="minorHAnsi" w:hAnsiTheme="minorHAnsi"/>
          <w:spacing w:val="1"/>
        </w:rPr>
        <w:t>un</w:t>
      </w:r>
      <w:r w:rsidRPr="002143D0">
        <w:rPr>
          <w:rFonts w:asciiTheme="minorHAnsi" w:hAnsiTheme="minorHAnsi"/>
        </w:rPr>
        <w:t>lara</w:t>
      </w:r>
      <w:r w:rsidRPr="002143D0">
        <w:rPr>
          <w:rFonts w:asciiTheme="minorHAnsi" w:hAnsiTheme="minorHAnsi"/>
          <w:spacing w:val="18"/>
        </w:rPr>
        <w:t xml:space="preserve"> </w:t>
      </w:r>
      <w:r w:rsidRPr="002143D0">
        <w:rPr>
          <w:rFonts w:asciiTheme="minorHAnsi" w:hAnsiTheme="minorHAnsi"/>
          <w:spacing w:val="1"/>
        </w:rPr>
        <w:t>ba</w:t>
      </w:r>
      <w:r w:rsidRPr="002143D0">
        <w:rPr>
          <w:rFonts w:asciiTheme="minorHAnsi" w:hAnsiTheme="minorHAnsi"/>
          <w:spacing w:val="-1"/>
        </w:rPr>
        <w:t>ğ</w:t>
      </w:r>
      <w:r w:rsidRPr="002143D0">
        <w:rPr>
          <w:rFonts w:asciiTheme="minorHAnsi" w:hAnsiTheme="minorHAnsi"/>
        </w:rPr>
        <w:t>lı</w:t>
      </w:r>
      <w:r w:rsidRPr="002143D0">
        <w:rPr>
          <w:rFonts w:asciiTheme="minorHAnsi" w:hAnsiTheme="minorHAnsi"/>
          <w:spacing w:val="17"/>
        </w:rPr>
        <w:t xml:space="preserve">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20"/>
        </w:rPr>
        <w:t xml:space="preserve"> </w:t>
      </w:r>
      <w:r w:rsidRPr="002143D0">
        <w:rPr>
          <w:rFonts w:asciiTheme="minorHAnsi" w:hAnsiTheme="minorHAnsi"/>
          <w:spacing w:val="1"/>
        </w:rPr>
        <w:t>den</w:t>
      </w:r>
      <w:r w:rsidRPr="002143D0">
        <w:rPr>
          <w:rFonts w:asciiTheme="minorHAnsi" w:hAnsiTheme="minorHAnsi"/>
          <w:spacing w:val="-1"/>
        </w:rPr>
        <w:t>e</w:t>
      </w:r>
      <w:r w:rsidRPr="002143D0">
        <w:rPr>
          <w:rFonts w:asciiTheme="minorHAnsi" w:hAnsiTheme="minorHAnsi"/>
        </w:rPr>
        <w:t>tl</w:t>
      </w:r>
      <w:r w:rsidRPr="002143D0">
        <w:rPr>
          <w:rFonts w:asciiTheme="minorHAnsi" w:hAnsiTheme="minorHAnsi"/>
          <w:spacing w:val="1"/>
        </w:rPr>
        <w:t>eme</w:t>
      </w:r>
      <w:r w:rsidRPr="002143D0">
        <w:rPr>
          <w:rFonts w:asciiTheme="minorHAnsi" w:hAnsiTheme="minorHAnsi"/>
          <w:spacing w:val="-2"/>
        </w:rPr>
        <w:t>y</w:t>
      </w:r>
      <w:r w:rsidRPr="002143D0">
        <w:rPr>
          <w:rFonts w:asciiTheme="minorHAnsi" w:hAnsiTheme="minorHAnsi"/>
        </w:rPr>
        <w:t>e</w:t>
      </w:r>
      <w:r w:rsidRPr="002143D0">
        <w:rPr>
          <w:rFonts w:asciiTheme="minorHAnsi" w:hAnsiTheme="minorHAnsi"/>
          <w:spacing w:val="20"/>
        </w:rPr>
        <w:t xml:space="preserve"> </w:t>
      </w:r>
      <w:r w:rsidRPr="002143D0">
        <w:rPr>
          <w:rFonts w:asciiTheme="minorHAnsi" w:hAnsiTheme="minorHAnsi"/>
          <w:spacing w:val="-2"/>
        </w:rPr>
        <w:t>t</w:t>
      </w:r>
      <w:r w:rsidRPr="002143D0">
        <w:rPr>
          <w:rFonts w:asciiTheme="minorHAnsi" w:hAnsiTheme="minorHAnsi"/>
          <w:spacing w:val="1"/>
        </w:rPr>
        <w:t>ab</w:t>
      </w:r>
      <w:r w:rsidRPr="002143D0">
        <w:rPr>
          <w:rFonts w:asciiTheme="minorHAnsi" w:hAnsiTheme="minorHAnsi"/>
        </w:rPr>
        <w:t>i</w:t>
      </w:r>
      <w:r w:rsidRPr="002143D0">
        <w:rPr>
          <w:rFonts w:asciiTheme="minorHAnsi" w:hAnsiTheme="minorHAnsi"/>
          <w:spacing w:val="17"/>
        </w:rPr>
        <w:t xml:space="preserve"> </w:t>
      </w:r>
      <w:r w:rsidRPr="002143D0">
        <w:rPr>
          <w:rFonts w:asciiTheme="minorHAnsi" w:hAnsiTheme="minorHAnsi"/>
          <w:spacing w:val="1"/>
        </w:rPr>
        <w:t>da</w:t>
      </w:r>
      <w:r w:rsidRPr="002143D0">
        <w:rPr>
          <w:rFonts w:asciiTheme="minorHAnsi" w:hAnsiTheme="minorHAnsi"/>
        </w:rPr>
        <w:t>i</w:t>
      </w:r>
      <w:r w:rsidRPr="002143D0">
        <w:rPr>
          <w:rFonts w:asciiTheme="minorHAnsi" w:hAnsiTheme="minorHAnsi"/>
          <w:spacing w:val="-1"/>
        </w:rPr>
        <w:t>r</w:t>
      </w:r>
      <w:r w:rsidRPr="002143D0">
        <w:rPr>
          <w:rFonts w:asciiTheme="minorHAnsi" w:hAnsiTheme="minorHAnsi"/>
          <w:spacing w:val="1"/>
        </w:rPr>
        <w:t>e</w:t>
      </w:r>
      <w:r w:rsidRPr="002143D0">
        <w:rPr>
          <w:rFonts w:asciiTheme="minorHAnsi" w:hAnsiTheme="minorHAnsi"/>
        </w:rPr>
        <w:t>,</w:t>
      </w:r>
      <w:r w:rsidRPr="002143D0">
        <w:rPr>
          <w:rFonts w:asciiTheme="minorHAnsi" w:hAnsiTheme="minorHAnsi"/>
          <w:spacing w:val="18"/>
        </w:rPr>
        <w:t xml:space="preserve"> </w:t>
      </w:r>
      <w:r w:rsidRPr="002143D0">
        <w:rPr>
          <w:rFonts w:asciiTheme="minorHAnsi" w:hAnsiTheme="minorHAnsi"/>
          <w:spacing w:val="1"/>
        </w:rPr>
        <w:t>m</w:t>
      </w:r>
      <w:r w:rsidRPr="002143D0">
        <w:rPr>
          <w:rFonts w:asciiTheme="minorHAnsi" w:hAnsiTheme="minorHAnsi"/>
          <w:spacing w:val="-1"/>
        </w:rPr>
        <w:t>ü</w:t>
      </w:r>
      <w:r w:rsidRPr="002143D0">
        <w:rPr>
          <w:rFonts w:asciiTheme="minorHAnsi" w:hAnsiTheme="minorHAnsi"/>
          <w:spacing w:val="1"/>
        </w:rPr>
        <w:t>e</w:t>
      </w:r>
      <w:r w:rsidRPr="002143D0">
        <w:rPr>
          <w:rFonts w:asciiTheme="minorHAnsi" w:hAnsiTheme="minorHAnsi"/>
        </w:rPr>
        <w:t>ss</w:t>
      </w:r>
      <w:r w:rsidRPr="002143D0">
        <w:rPr>
          <w:rFonts w:asciiTheme="minorHAnsi" w:hAnsiTheme="minorHAnsi"/>
          <w:spacing w:val="1"/>
        </w:rPr>
        <w:t>e</w:t>
      </w:r>
      <w:r w:rsidRPr="002143D0">
        <w:rPr>
          <w:rFonts w:asciiTheme="minorHAnsi" w:hAnsiTheme="minorHAnsi"/>
        </w:rPr>
        <w:t>se</w:t>
      </w:r>
      <w:r w:rsidRPr="002143D0">
        <w:rPr>
          <w:rFonts w:asciiTheme="minorHAnsi" w:hAnsiTheme="minorHAnsi"/>
          <w:spacing w:val="20"/>
        </w:rPr>
        <w:t xml:space="preserve">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20"/>
        </w:rPr>
        <w:t xml:space="preserve"> </w:t>
      </w:r>
      <w:r w:rsidRPr="002143D0">
        <w:rPr>
          <w:rFonts w:asciiTheme="minorHAnsi" w:hAnsiTheme="minorHAnsi"/>
          <w:spacing w:val="-2"/>
        </w:rPr>
        <w:t>t</w:t>
      </w:r>
      <w:r w:rsidRPr="002143D0">
        <w:rPr>
          <w:rFonts w:asciiTheme="minorHAnsi" w:hAnsiTheme="minorHAnsi"/>
          <w:spacing w:val="1"/>
        </w:rPr>
        <w:t>e</w:t>
      </w:r>
      <w:r w:rsidRPr="002143D0">
        <w:rPr>
          <w:rFonts w:asciiTheme="minorHAnsi" w:hAnsiTheme="minorHAnsi"/>
          <w:w w:val="79"/>
        </w:rPr>
        <w:t>ş</w:t>
      </w:r>
      <w:r w:rsidRPr="002143D0">
        <w:rPr>
          <w:rFonts w:asciiTheme="minorHAnsi" w:hAnsiTheme="minorHAnsi"/>
          <w:spacing w:val="1"/>
          <w:w w:val="79"/>
        </w:rPr>
        <w:t>e</w:t>
      </w:r>
      <w:r w:rsidRPr="002143D0">
        <w:rPr>
          <w:rFonts w:asciiTheme="minorHAnsi" w:hAnsiTheme="minorHAnsi"/>
        </w:rPr>
        <w:t>k</w:t>
      </w:r>
      <w:r w:rsidRPr="002143D0">
        <w:rPr>
          <w:rFonts w:asciiTheme="minorHAnsi" w:hAnsiTheme="minorHAnsi"/>
          <w:spacing w:val="-2"/>
        </w:rPr>
        <w:t>k</w:t>
      </w:r>
      <w:r w:rsidRPr="002143D0">
        <w:rPr>
          <w:rFonts w:asciiTheme="minorHAnsi" w:hAnsiTheme="minorHAnsi"/>
          <w:spacing w:val="1"/>
        </w:rPr>
        <w:t>ü</w:t>
      </w:r>
      <w:r w:rsidRPr="002143D0">
        <w:rPr>
          <w:rFonts w:asciiTheme="minorHAnsi" w:hAnsiTheme="minorHAnsi"/>
        </w:rPr>
        <w:t>l</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rPr>
        <w:t>n</w:t>
      </w:r>
      <w:r w:rsidRPr="002143D0">
        <w:rPr>
          <w:rFonts w:asciiTheme="minorHAnsi" w:hAnsiTheme="minorHAnsi"/>
          <w:spacing w:val="20"/>
        </w:rPr>
        <w:t xml:space="preserve"> </w:t>
      </w:r>
      <w:r w:rsidRPr="002143D0">
        <w:rPr>
          <w:rFonts w:asciiTheme="minorHAnsi" w:hAnsiTheme="minorHAnsi"/>
        </w:rPr>
        <w:t>si</w:t>
      </w:r>
      <w:r w:rsidRPr="002143D0">
        <w:rPr>
          <w:rFonts w:asciiTheme="minorHAnsi" w:hAnsiTheme="minorHAnsi"/>
          <w:spacing w:val="-3"/>
        </w:rPr>
        <w:t>v</w:t>
      </w:r>
      <w:r w:rsidRPr="002143D0">
        <w:rPr>
          <w:rFonts w:asciiTheme="minorHAnsi" w:hAnsiTheme="minorHAnsi"/>
        </w:rPr>
        <w:t>il</w:t>
      </w:r>
      <w:r w:rsidRPr="002143D0">
        <w:rPr>
          <w:rFonts w:asciiTheme="minorHAnsi" w:hAnsiTheme="minorHAnsi"/>
          <w:spacing w:val="19"/>
        </w:rPr>
        <w:t xml:space="preserve"> </w:t>
      </w:r>
      <w:r w:rsidRPr="002143D0">
        <w:rPr>
          <w:rFonts w:asciiTheme="minorHAnsi" w:hAnsiTheme="minorHAnsi"/>
        </w:rPr>
        <w:t>s</w:t>
      </w:r>
      <w:r w:rsidRPr="002143D0">
        <w:rPr>
          <w:rFonts w:asciiTheme="minorHAnsi" w:hAnsiTheme="minorHAnsi"/>
          <w:spacing w:val="1"/>
        </w:rPr>
        <w:t>a</w:t>
      </w:r>
      <w:r w:rsidRPr="002143D0">
        <w:rPr>
          <w:rFonts w:asciiTheme="minorHAnsi" w:hAnsiTheme="minorHAnsi"/>
          <w:spacing w:val="-2"/>
        </w:rPr>
        <w:t>v</w:t>
      </w:r>
      <w:r w:rsidRPr="002143D0">
        <w:rPr>
          <w:rFonts w:asciiTheme="minorHAnsi" w:hAnsiTheme="minorHAnsi"/>
          <w:spacing w:val="1"/>
        </w:rPr>
        <w:t>unm</w:t>
      </w:r>
      <w:r w:rsidRPr="002143D0">
        <w:rPr>
          <w:rFonts w:asciiTheme="minorHAnsi" w:hAnsiTheme="minorHAnsi"/>
        </w:rPr>
        <w:t xml:space="preserve">a </w:t>
      </w:r>
      <w:r w:rsidRPr="002143D0">
        <w:rPr>
          <w:rFonts w:asciiTheme="minorHAnsi" w:hAnsiTheme="minorHAnsi"/>
          <w:spacing w:val="1"/>
        </w:rPr>
        <w:t>p</w:t>
      </w:r>
      <w:r w:rsidRPr="002143D0">
        <w:rPr>
          <w:rFonts w:asciiTheme="minorHAnsi" w:hAnsiTheme="minorHAnsi"/>
        </w:rPr>
        <w:t>la</w:t>
      </w:r>
      <w:r w:rsidRPr="002143D0">
        <w:rPr>
          <w:rFonts w:asciiTheme="minorHAnsi" w:hAnsiTheme="minorHAnsi"/>
          <w:spacing w:val="1"/>
        </w:rPr>
        <w:t>n</w:t>
      </w:r>
      <w:r w:rsidRPr="002143D0">
        <w:rPr>
          <w:rFonts w:asciiTheme="minorHAnsi" w:hAnsiTheme="minorHAnsi"/>
        </w:rPr>
        <w:t>lar</w:t>
      </w:r>
      <w:r w:rsidRPr="002143D0">
        <w:rPr>
          <w:rFonts w:asciiTheme="minorHAnsi" w:hAnsiTheme="minorHAnsi"/>
          <w:spacing w:val="-2"/>
        </w:rPr>
        <w:t>ı</w:t>
      </w:r>
      <w:r w:rsidRPr="002143D0">
        <w:rPr>
          <w:rFonts w:asciiTheme="minorHAnsi" w:hAnsiTheme="minorHAnsi"/>
          <w:spacing w:val="1"/>
        </w:rPr>
        <w:t>n</w:t>
      </w:r>
      <w:r w:rsidRPr="002143D0">
        <w:rPr>
          <w:rFonts w:asciiTheme="minorHAnsi" w:hAnsiTheme="minorHAnsi"/>
        </w:rPr>
        <w:t>ı</w:t>
      </w:r>
      <w:r w:rsidRPr="002143D0">
        <w:rPr>
          <w:rFonts w:asciiTheme="minorHAnsi" w:hAnsiTheme="minorHAnsi"/>
          <w:spacing w:val="-2"/>
        </w:rPr>
        <w:t xml:space="preserve"> </w:t>
      </w:r>
      <w:r w:rsidRPr="002143D0">
        <w:rPr>
          <w:rFonts w:asciiTheme="minorHAnsi" w:hAnsiTheme="minorHAnsi"/>
          <w:spacing w:val="1"/>
        </w:rPr>
        <w:t>ha</w:t>
      </w:r>
      <w:r w:rsidRPr="002143D0">
        <w:rPr>
          <w:rFonts w:asciiTheme="minorHAnsi" w:hAnsiTheme="minorHAnsi"/>
          <w:spacing w:val="-2"/>
        </w:rPr>
        <w:t>z</w:t>
      </w:r>
      <w:r w:rsidRPr="002143D0">
        <w:rPr>
          <w:rFonts w:asciiTheme="minorHAnsi" w:hAnsiTheme="minorHAnsi"/>
        </w:rPr>
        <w:t>ırla</w:t>
      </w:r>
      <w:r w:rsidRPr="002143D0">
        <w:rPr>
          <w:rFonts w:asciiTheme="minorHAnsi" w:hAnsiTheme="minorHAnsi"/>
          <w:spacing w:val="2"/>
        </w:rPr>
        <w:t>m</w:t>
      </w:r>
      <w:r w:rsidRPr="002143D0">
        <w:rPr>
          <w:rFonts w:asciiTheme="minorHAnsi" w:hAnsiTheme="minorHAnsi"/>
          <w:spacing w:val="1"/>
        </w:rPr>
        <w:t>a</w:t>
      </w:r>
      <w:r w:rsidRPr="002143D0">
        <w:rPr>
          <w:rFonts w:asciiTheme="minorHAnsi" w:hAnsiTheme="minorHAnsi"/>
        </w:rPr>
        <w:t>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bCs/>
          <w:spacing w:val="-2"/>
        </w:rPr>
        <w:t>İ</w:t>
      </w:r>
      <w:r w:rsidRPr="002143D0">
        <w:rPr>
          <w:rFonts w:asciiTheme="minorHAnsi" w:hAnsiTheme="minorHAnsi"/>
          <w:spacing w:val="-1"/>
        </w:rPr>
        <w:t>lgil</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spacing w:val="1"/>
        </w:rPr>
        <w:t>er</w:t>
      </w:r>
      <w:r w:rsidRPr="002143D0">
        <w:rPr>
          <w:rFonts w:asciiTheme="minorHAnsi" w:hAnsiTheme="minorHAnsi"/>
        </w:rPr>
        <w:t xml:space="preserve">le </w:t>
      </w:r>
      <w:r w:rsidRPr="002143D0">
        <w:rPr>
          <w:rFonts w:asciiTheme="minorHAnsi" w:hAnsiTheme="minorHAnsi"/>
          <w:spacing w:val="1"/>
        </w:rPr>
        <w:t>d</w:t>
      </w:r>
      <w:r w:rsidRPr="002143D0">
        <w:rPr>
          <w:rFonts w:asciiTheme="minorHAnsi" w:hAnsiTheme="minorHAnsi"/>
        </w:rPr>
        <w:t>e</w:t>
      </w:r>
      <w:r w:rsidRPr="002143D0">
        <w:rPr>
          <w:rFonts w:asciiTheme="minorHAnsi" w:hAnsiTheme="minorHAnsi"/>
          <w:spacing w:val="24"/>
        </w:rPr>
        <w:t xml:space="preserve"> </w:t>
      </w:r>
      <w:r w:rsidRPr="002143D0">
        <w:rPr>
          <w:rFonts w:asciiTheme="minorHAnsi" w:hAnsiTheme="minorHAnsi"/>
        </w:rPr>
        <w:t>işbir</w:t>
      </w:r>
      <w:r w:rsidRPr="002143D0">
        <w:rPr>
          <w:rFonts w:asciiTheme="minorHAnsi" w:hAnsiTheme="minorHAnsi"/>
          <w:spacing w:val="-1"/>
        </w:rPr>
        <w:t>l</w:t>
      </w:r>
      <w:r w:rsidRPr="002143D0">
        <w:rPr>
          <w:rFonts w:asciiTheme="minorHAnsi" w:hAnsiTheme="minorHAnsi"/>
        </w:rPr>
        <w:t>i</w:t>
      </w:r>
      <w:r w:rsidRPr="002143D0">
        <w:rPr>
          <w:rFonts w:asciiTheme="minorHAnsi" w:hAnsiTheme="minorHAnsi"/>
          <w:spacing w:val="-2"/>
        </w:rPr>
        <w:t>ğ</w:t>
      </w:r>
      <w:r w:rsidRPr="002143D0">
        <w:rPr>
          <w:rFonts w:asciiTheme="minorHAnsi" w:hAnsiTheme="minorHAnsi"/>
        </w:rPr>
        <w:t>i</w:t>
      </w:r>
      <w:r w:rsidRPr="002143D0">
        <w:rPr>
          <w:rFonts w:asciiTheme="minorHAnsi" w:hAnsiTheme="minorHAnsi"/>
          <w:spacing w:val="21"/>
        </w:rPr>
        <w:t xml:space="preserve"> </w:t>
      </w:r>
      <w:r w:rsidRPr="002143D0">
        <w:rPr>
          <w:rFonts w:asciiTheme="minorHAnsi" w:hAnsiTheme="minorHAnsi"/>
          <w:spacing w:val="1"/>
        </w:rPr>
        <w:t>ha</w:t>
      </w:r>
      <w:r w:rsidRPr="002143D0">
        <w:rPr>
          <w:rFonts w:asciiTheme="minorHAnsi" w:hAnsiTheme="minorHAnsi"/>
        </w:rPr>
        <w:t>l</w:t>
      </w:r>
      <w:r w:rsidRPr="002143D0">
        <w:rPr>
          <w:rFonts w:asciiTheme="minorHAnsi" w:hAnsiTheme="minorHAnsi"/>
          <w:spacing w:val="-1"/>
        </w:rPr>
        <w:t>i</w:t>
      </w:r>
      <w:r w:rsidRPr="002143D0">
        <w:rPr>
          <w:rFonts w:asciiTheme="minorHAnsi" w:hAnsiTheme="minorHAnsi"/>
          <w:spacing w:val="1"/>
        </w:rPr>
        <w:t>nd</w:t>
      </w:r>
      <w:r w:rsidRPr="002143D0">
        <w:rPr>
          <w:rFonts w:asciiTheme="minorHAnsi" w:hAnsiTheme="minorHAnsi"/>
        </w:rPr>
        <w:t>e</w:t>
      </w:r>
      <w:r w:rsidRPr="002143D0">
        <w:rPr>
          <w:rFonts w:asciiTheme="minorHAnsi" w:hAnsiTheme="minorHAnsi"/>
          <w:spacing w:val="21"/>
        </w:rPr>
        <w:t xml:space="preserve"> </w:t>
      </w:r>
      <w:r w:rsidRPr="002143D0">
        <w:rPr>
          <w:rFonts w:asciiTheme="minorHAnsi" w:hAnsiTheme="minorHAnsi"/>
          <w:spacing w:val="1"/>
        </w:rPr>
        <w:t>p</w:t>
      </w:r>
      <w:r w:rsidRPr="002143D0">
        <w:rPr>
          <w:rFonts w:asciiTheme="minorHAnsi" w:hAnsiTheme="minorHAnsi"/>
        </w:rPr>
        <w:t>l</w:t>
      </w:r>
      <w:r w:rsidRPr="002143D0">
        <w:rPr>
          <w:rFonts w:asciiTheme="minorHAnsi" w:hAnsiTheme="minorHAnsi"/>
          <w:spacing w:val="-2"/>
        </w:rPr>
        <w:t>a</w:t>
      </w:r>
      <w:r w:rsidRPr="002143D0">
        <w:rPr>
          <w:rFonts w:asciiTheme="minorHAnsi" w:hAnsiTheme="minorHAnsi"/>
          <w:spacing w:val="1"/>
        </w:rPr>
        <w:t>n</w:t>
      </w:r>
      <w:r w:rsidRPr="002143D0">
        <w:rPr>
          <w:rFonts w:asciiTheme="minorHAnsi" w:hAnsiTheme="minorHAnsi"/>
        </w:rPr>
        <w:t>la</w:t>
      </w:r>
      <w:r w:rsidRPr="002143D0">
        <w:rPr>
          <w:rFonts w:asciiTheme="minorHAnsi" w:hAnsiTheme="minorHAnsi"/>
          <w:spacing w:val="-1"/>
        </w:rPr>
        <w:t>n</w:t>
      </w:r>
      <w:r w:rsidRPr="002143D0">
        <w:rPr>
          <w:rFonts w:asciiTheme="minorHAnsi" w:hAnsiTheme="minorHAnsi"/>
          <w:spacing w:val="1"/>
        </w:rPr>
        <w:t>a</w:t>
      </w:r>
      <w:r w:rsidRPr="002143D0">
        <w:rPr>
          <w:rFonts w:asciiTheme="minorHAnsi" w:hAnsiTheme="minorHAnsi"/>
        </w:rPr>
        <w:t xml:space="preserve">n </w:t>
      </w:r>
      <w:r w:rsidRPr="002143D0">
        <w:rPr>
          <w:rFonts w:asciiTheme="minorHAnsi" w:hAnsiTheme="minorHAnsi"/>
          <w:w w:val="90"/>
        </w:rPr>
        <w:t>iş</w:t>
      </w:r>
      <w:r w:rsidRPr="002143D0">
        <w:rPr>
          <w:rFonts w:asciiTheme="minorHAnsi" w:hAnsiTheme="minorHAnsi"/>
          <w:spacing w:val="-3"/>
          <w:w w:val="90"/>
        </w:rPr>
        <w:t>l</w:t>
      </w:r>
      <w:r w:rsidRPr="002143D0">
        <w:rPr>
          <w:rFonts w:asciiTheme="minorHAnsi" w:hAnsiTheme="minorHAnsi"/>
          <w:spacing w:val="1"/>
          <w:w w:val="90"/>
        </w:rPr>
        <w:t>e</w:t>
      </w:r>
      <w:r w:rsidRPr="002143D0">
        <w:rPr>
          <w:rFonts w:asciiTheme="minorHAnsi" w:hAnsiTheme="minorHAnsi"/>
          <w:w w:val="90"/>
        </w:rPr>
        <w:t>r</w:t>
      </w:r>
      <w:r w:rsidRPr="002143D0">
        <w:rPr>
          <w:rFonts w:asciiTheme="minorHAnsi" w:hAnsiTheme="minorHAnsi"/>
          <w:spacing w:val="-1"/>
          <w:w w:val="90"/>
        </w:rPr>
        <w:t>i</w:t>
      </w:r>
      <w:r w:rsidRPr="002143D0">
        <w:rPr>
          <w:rFonts w:asciiTheme="minorHAnsi" w:hAnsiTheme="minorHAnsi"/>
          <w:w w:val="90"/>
        </w:rPr>
        <w:t xml:space="preserve">n </w:t>
      </w:r>
      <w:r w:rsidRPr="002143D0">
        <w:rPr>
          <w:rFonts w:asciiTheme="minorHAnsi" w:hAnsiTheme="minorHAnsi"/>
          <w:spacing w:val="-1"/>
        </w:rPr>
        <w:t>g</w:t>
      </w:r>
      <w:r w:rsidRPr="002143D0">
        <w:rPr>
          <w:rFonts w:asciiTheme="minorHAnsi" w:hAnsiTheme="minorHAnsi"/>
          <w:spacing w:val="1"/>
        </w:rPr>
        <w:t>e</w:t>
      </w:r>
      <w:r w:rsidRPr="002143D0">
        <w:rPr>
          <w:rFonts w:asciiTheme="minorHAnsi" w:hAnsiTheme="minorHAnsi"/>
        </w:rPr>
        <w:t>rçekleş</w:t>
      </w:r>
      <w:r w:rsidRPr="002143D0">
        <w:rPr>
          <w:rFonts w:asciiTheme="minorHAnsi" w:hAnsiTheme="minorHAnsi"/>
          <w:spacing w:val="1"/>
        </w:rPr>
        <w:t>t</w:t>
      </w:r>
      <w:r w:rsidRPr="002143D0">
        <w:rPr>
          <w:rFonts w:asciiTheme="minorHAnsi" w:hAnsiTheme="minorHAnsi"/>
        </w:rPr>
        <w:t>i</w:t>
      </w:r>
      <w:r w:rsidRPr="002143D0">
        <w:rPr>
          <w:rFonts w:asciiTheme="minorHAnsi" w:hAnsiTheme="minorHAnsi"/>
          <w:spacing w:val="-1"/>
        </w:rPr>
        <w:t>r</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spacing w:val="1"/>
        </w:rPr>
        <w:t>me</w:t>
      </w:r>
      <w:r w:rsidRPr="002143D0">
        <w:rPr>
          <w:rFonts w:asciiTheme="minorHAnsi" w:hAnsiTheme="minorHAnsi"/>
        </w:rPr>
        <w:t>s</w:t>
      </w:r>
      <w:r w:rsidRPr="002143D0">
        <w:rPr>
          <w:rFonts w:asciiTheme="minorHAnsi" w:hAnsiTheme="minorHAnsi"/>
          <w:spacing w:val="-3"/>
        </w:rPr>
        <w:t>i</w:t>
      </w:r>
      <w:r w:rsidRPr="002143D0">
        <w:rPr>
          <w:rFonts w:asciiTheme="minorHAnsi" w:hAnsiTheme="minorHAnsi"/>
          <w:spacing w:val="1"/>
        </w:rPr>
        <w:t>n</w:t>
      </w:r>
      <w:r w:rsidRPr="002143D0">
        <w:rPr>
          <w:rFonts w:asciiTheme="minorHAnsi" w:hAnsiTheme="minorHAnsi"/>
        </w:rPr>
        <w:t>i,</w:t>
      </w:r>
      <w:r w:rsidRPr="002143D0">
        <w:rPr>
          <w:rFonts w:asciiTheme="minorHAnsi" w:hAnsiTheme="minorHAnsi"/>
          <w:spacing w:val="18"/>
        </w:rPr>
        <w:t xml:space="preserve"> </w:t>
      </w:r>
      <w:r w:rsidRPr="002143D0">
        <w:rPr>
          <w:rFonts w:asciiTheme="minorHAnsi" w:hAnsiTheme="minorHAnsi"/>
          <w:spacing w:val="1"/>
        </w:rPr>
        <w:t>de</w:t>
      </w:r>
      <w:r w:rsidRPr="002143D0">
        <w:rPr>
          <w:rFonts w:asciiTheme="minorHAnsi" w:hAnsiTheme="minorHAnsi"/>
          <w:spacing w:val="-1"/>
        </w:rPr>
        <w:t>ğ</w:t>
      </w:r>
      <w:r w:rsidRPr="002143D0">
        <w:rPr>
          <w:rFonts w:asciiTheme="minorHAnsi" w:hAnsiTheme="minorHAnsi"/>
          <w:w w:val="77"/>
        </w:rPr>
        <w:t>iş</w:t>
      </w:r>
      <w:r w:rsidRPr="002143D0">
        <w:rPr>
          <w:rFonts w:asciiTheme="minorHAnsi" w:hAnsiTheme="minorHAnsi"/>
          <w:spacing w:val="-1"/>
          <w:w w:val="77"/>
        </w:rPr>
        <w:t>i</w:t>
      </w:r>
      <w:r w:rsidRPr="002143D0">
        <w:rPr>
          <w:rFonts w:asciiTheme="minorHAnsi" w:hAnsiTheme="minorHAnsi"/>
        </w:rPr>
        <w:t>kl</w:t>
      </w:r>
      <w:r w:rsidRPr="002143D0">
        <w:rPr>
          <w:rFonts w:asciiTheme="minorHAnsi" w:hAnsiTheme="minorHAnsi"/>
          <w:spacing w:val="-1"/>
        </w:rPr>
        <w:t>i</w:t>
      </w:r>
      <w:r w:rsidRPr="002143D0">
        <w:rPr>
          <w:rFonts w:asciiTheme="minorHAnsi" w:hAnsiTheme="minorHAnsi"/>
        </w:rPr>
        <w:t>k</w:t>
      </w:r>
      <w:r w:rsidRPr="002143D0">
        <w:rPr>
          <w:rFonts w:asciiTheme="minorHAnsi" w:hAnsiTheme="minorHAnsi"/>
          <w:spacing w:val="23"/>
        </w:rPr>
        <w:t xml:space="preserve"> </w:t>
      </w:r>
      <w:r w:rsidRPr="002143D0">
        <w:rPr>
          <w:rFonts w:asciiTheme="minorHAnsi" w:hAnsiTheme="minorHAnsi"/>
        </w:rPr>
        <w:t xml:space="preserve">ve </w:t>
      </w:r>
      <w:r w:rsidRPr="002143D0">
        <w:rPr>
          <w:rFonts w:asciiTheme="minorHAnsi" w:hAnsiTheme="minorHAnsi"/>
          <w:spacing w:val="-2"/>
        </w:rPr>
        <w:t>y</w:t>
      </w:r>
      <w:r w:rsidRPr="002143D0">
        <w:rPr>
          <w:rFonts w:asciiTheme="minorHAnsi" w:hAnsiTheme="minorHAnsi"/>
          <w:spacing w:val="1"/>
        </w:rPr>
        <w:t>en</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rPr>
        <w:t>ik</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rPr>
        <w:t>n</w:t>
      </w:r>
      <w:r w:rsidRPr="002143D0">
        <w:rPr>
          <w:rFonts w:asciiTheme="minorHAnsi" w:hAnsiTheme="minorHAnsi"/>
          <w:spacing w:val="1"/>
        </w:rPr>
        <w:t xml:space="preserve"> </w:t>
      </w:r>
      <w:r w:rsidRPr="002143D0">
        <w:rPr>
          <w:rFonts w:asciiTheme="minorHAnsi" w:hAnsiTheme="minorHAnsi"/>
          <w:w w:val="94"/>
        </w:rPr>
        <w:t>işle</w:t>
      </w:r>
      <w:r w:rsidRPr="002143D0">
        <w:rPr>
          <w:rFonts w:asciiTheme="minorHAnsi" w:hAnsiTheme="minorHAnsi"/>
          <w:spacing w:val="1"/>
          <w:w w:val="94"/>
        </w:rPr>
        <w:t>nme</w:t>
      </w:r>
      <w:r w:rsidRPr="002143D0">
        <w:rPr>
          <w:rFonts w:asciiTheme="minorHAnsi" w:hAnsiTheme="minorHAnsi"/>
          <w:w w:val="94"/>
        </w:rPr>
        <w:t>sini,</w:t>
      </w:r>
      <w:r w:rsidRPr="002143D0">
        <w:rPr>
          <w:rFonts w:asciiTheme="minorHAnsi" w:hAnsiTheme="minorHAnsi"/>
          <w:spacing w:val="14"/>
          <w:w w:val="94"/>
        </w:rPr>
        <w:t xml:space="preserve"> </w:t>
      </w:r>
      <w:r w:rsidRPr="002143D0">
        <w:rPr>
          <w:rFonts w:asciiTheme="minorHAnsi" w:hAnsiTheme="minorHAnsi"/>
        </w:rPr>
        <w:t>ic</w:t>
      </w:r>
      <w:r w:rsidRPr="002143D0">
        <w:rPr>
          <w:rFonts w:asciiTheme="minorHAnsi" w:hAnsiTheme="minorHAnsi"/>
          <w:spacing w:val="1"/>
        </w:rPr>
        <w:t>ab</w:t>
      </w:r>
      <w:r w:rsidRPr="002143D0">
        <w:rPr>
          <w:rFonts w:asciiTheme="minorHAnsi" w:hAnsiTheme="minorHAnsi"/>
          <w:spacing w:val="-2"/>
        </w:rPr>
        <w:t>ı</w:t>
      </w:r>
      <w:r w:rsidRPr="002143D0">
        <w:rPr>
          <w:rFonts w:asciiTheme="minorHAnsi" w:hAnsiTheme="minorHAnsi"/>
          <w:spacing w:val="1"/>
        </w:rPr>
        <w:t>nd</w:t>
      </w:r>
      <w:r w:rsidRPr="002143D0">
        <w:rPr>
          <w:rFonts w:asciiTheme="minorHAnsi" w:hAnsiTheme="minorHAnsi"/>
        </w:rPr>
        <w:t>a</w:t>
      </w:r>
      <w:r w:rsidRPr="002143D0">
        <w:rPr>
          <w:rFonts w:asciiTheme="minorHAnsi" w:hAnsiTheme="minorHAnsi"/>
          <w:spacing w:val="-1"/>
        </w:rPr>
        <w:t xml:space="preserve"> </w:t>
      </w:r>
      <w:r w:rsidRPr="002143D0">
        <w:rPr>
          <w:rFonts w:asciiTheme="minorHAnsi" w:hAnsiTheme="minorHAnsi"/>
          <w:spacing w:val="1"/>
        </w:rPr>
        <w:t>u</w:t>
      </w:r>
      <w:r w:rsidRPr="002143D0">
        <w:rPr>
          <w:rFonts w:asciiTheme="minorHAnsi" w:hAnsiTheme="minorHAnsi"/>
          <w:spacing w:val="-2"/>
        </w:rPr>
        <w:t>y</w:t>
      </w:r>
      <w:r w:rsidRPr="002143D0">
        <w:rPr>
          <w:rFonts w:asciiTheme="minorHAnsi" w:hAnsiTheme="minorHAnsi"/>
          <w:spacing w:val="-1"/>
        </w:rPr>
        <w:t>g</w:t>
      </w:r>
      <w:r w:rsidRPr="002143D0">
        <w:rPr>
          <w:rFonts w:asciiTheme="minorHAnsi" w:hAnsiTheme="minorHAnsi"/>
          <w:spacing w:val="1"/>
        </w:rPr>
        <w:t>u</w:t>
      </w:r>
      <w:r w:rsidRPr="002143D0">
        <w:rPr>
          <w:rFonts w:asciiTheme="minorHAnsi" w:hAnsiTheme="minorHAnsi"/>
        </w:rPr>
        <w:t>la</w:t>
      </w:r>
      <w:r w:rsidRPr="002143D0">
        <w:rPr>
          <w:rFonts w:asciiTheme="minorHAnsi" w:hAnsiTheme="minorHAnsi"/>
          <w:spacing w:val="1"/>
        </w:rPr>
        <w:t>nma</w:t>
      </w:r>
      <w:r w:rsidRPr="002143D0">
        <w:rPr>
          <w:rFonts w:asciiTheme="minorHAnsi" w:hAnsiTheme="minorHAnsi"/>
        </w:rPr>
        <w:t>s</w:t>
      </w:r>
      <w:r w:rsidRPr="002143D0">
        <w:rPr>
          <w:rFonts w:asciiTheme="minorHAnsi" w:hAnsiTheme="minorHAnsi"/>
          <w:spacing w:val="-2"/>
        </w:rPr>
        <w:t>ı</w:t>
      </w:r>
      <w:r w:rsidRPr="002143D0">
        <w:rPr>
          <w:rFonts w:asciiTheme="minorHAnsi" w:hAnsiTheme="minorHAnsi"/>
          <w:spacing w:val="1"/>
        </w:rPr>
        <w:t>n</w:t>
      </w:r>
      <w:r w:rsidRPr="002143D0">
        <w:rPr>
          <w:rFonts w:asciiTheme="minorHAnsi" w:hAnsiTheme="minorHAnsi"/>
        </w:rPr>
        <w:t>ı</w:t>
      </w:r>
      <w:r w:rsidRPr="002143D0">
        <w:rPr>
          <w:rFonts w:asciiTheme="minorHAnsi" w:hAnsiTheme="minorHAnsi"/>
          <w:spacing w:val="-2"/>
        </w:rPr>
        <w:t xml:space="preserve"> </w:t>
      </w:r>
      <w:r w:rsidRPr="002143D0">
        <w:rPr>
          <w:rFonts w:asciiTheme="minorHAnsi" w:hAnsiTheme="minorHAnsi"/>
          <w:spacing w:val="1"/>
        </w:rPr>
        <w:t>ta</w:t>
      </w:r>
      <w:r w:rsidRPr="002143D0">
        <w:rPr>
          <w:rFonts w:asciiTheme="minorHAnsi" w:hAnsiTheme="minorHAnsi"/>
        </w:rPr>
        <w:t>kip</w:t>
      </w:r>
      <w:r w:rsidRPr="002143D0">
        <w:rPr>
          <w:rFonts w:asciiTheme="minorHAnsi" w:hAnsiTheme="minorHAnsi"/>
          <w:spacing w:val="1"/>
        </w:rPr>
        <w:t xml:space="preserve">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1"/>
        </w:rPr>
        <w:t xml:space="preserve"> ted</w:t>
      </w:r>
      <w:r w:rsidRPr="002143D0">
        <w:rPr>
          <w:rFonts w:asciiTheme="minorHAnsi" w:hAnsiTheme="minorHAnsi"/>
          <w:spacing w:val="-2"/>
        </w:rPr>
        <w:t>v</w:t>
      </w:r>
      <w:r w:rsidRPr="002143D0">
        <w:rPr>
          <w:rFonts w:asciiTheme="minorHAnsi" w:hAnsiTheme="minorHAnsi"/>
        </w:rPr>
        <w:t>i</w:t>
      </w:r>
      <w:r w:rsidRPr="002143D0">
        <w:rPr>
          <w:rFonts w:asciiTheme="minorHAnsi" w:hAnsiTheme="minorHAnsi"/>
          <w:spacing w:val="6"/>
        </w:rPr>
        <w:t>r</w:t>
      </w:r>
      <w:r w:rsidRPr="002143D0">
        <w:rPr>
          <w:rFonts w:asciiTheme="minorHAnsi" w:hAnsiTheme="minorHAnsi"/>
        </w:rPr>
        <w:t>ini s</w:t>
      </w:r>
      <w:r w:rsidRPr="002143D0">
        <w:rPr>
          <w:rFonts w:asciiTheme="minorHAnsi" w:hAnsiTheme="minorHAnsi"/>
          <w:spacing w:val="1"/>
        </w:rPr>
        <w:t>a</w:t>
      </w:r>
      <w:r w:rsidRPr="002143D0">
        <w:rPr>
          <w:rFonts w:asciiTheme="minorHAnsi" w:hAnsiTheme="minorHAnsi"/>
          <w:spacing w:val="-1"/>
        </w:rPr>
        <w:t>ğ</w:t>
      </w:r>
      <w:r w:rsidRPr="002143D0">
        <w:rPr>
          <w:rFonts w:asciiTheme="minorHAnsi" w:hAnsiTheme="minorHAnsi"/>
        </w:rPr>
        <w:t>la</w:t>
      </w:r>
      <w:r w:rsidRPr="002143D0">
        <w:rPr>
          <w:rFonts w:asciiTheme="minorHAnsi" w:hAnsiTheme="minorHAnsi"/>
          <w:spacing w:val="2"/>
        </w:rPr>
        <w:t>m</w:t>
      </w:r>
      <w:r w:rsidRPr="002143D0">
        <w:rPr>
          <w:rFonts w:asciiTheme="minorHAnsi" w:hAnsiTheme="minorHAnsi"/>
          <w:spacing w:val="1"/>
        </w:rPr>
        <w:t>a</w:t>
      </w:r>
      <w:r w:rsidRPr="002143D0">
        <w:rPr>
          <w:rFonts w:asciiTheme="minorHAnsi" w:hAnsiTheme="minorHAnsi"/>
        </w:rPr>
        <w:t>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bCs/>
          <w:spacing w:val="-2"/>
        </w:rPr>
        <w:t>G</w:t>
      </w:r>
      <w:r w:rsidRPr="002143D0">
        <w:rPr>
          <w:rFonts w:asciiTheme="minorHAnsi" w:hAnsiTheme="minorHAnsi"/>
          <w:spacing w:val="1"/>
        </w:rPr>
        <w:t>e</w:t>
      </w:r>
      <w:r w:rsidRPr="002143D0">
        <w:rPr>
          <w:rFonts w:asciiTheme="minorHAnsi" w:hAnsiTheme="minorHAnsi"/>
        </w:rPr>
        <w:t>rekli S</w:t>
      </w:r>
      <w:r w:rsidRPr="002143D0">
        <w:rPr>
          <w:rFonts w:asciiTheme="minorHAnsi" w:hAnsiTheme="minorHAnsi"/>
          <w:spacing w:val="2"/>
        </w:rPr>
        <w:t>i</w:t>
      </w:r>
      <w:r w:rsidRPr="002143D0">
        <w:rPr>
          <w:rFonts w:asciiTheme="minorHAnsi" w:hAnsiTheme="minorHAnsi"/>
          <w:spacing w:val="-2"/>
        </w:rPr>
        <w:t>v</w:t>
      </w:r>
      <w:r w:rsidRPr="002143D0">
        <w:rPr>
          <w:rFonts w:asciiTheme="minorHAnsi" w:hAnsiTheme="minorHAnsi"/>
        </w:rPr>
        <w:t>il s</w:t>
      </w:r>
      <w:r w:rsidRPr="002143D0">
        <w:rPr>
          <w:rFonts w:asciiTheme="minorHAnsi" w:hAnsiTheme="minorHAnsi"/>
          <w:spacing w:val="3"/>
        </w:rPr>
        <w:t>a</w:t>
      </w:r>
      <w:r w:rsidRPr="002143D0">
        <w:rPr>
          <w:rFonts w:asciiTheme="minorHAnsi" w:hAnsiTheme="minorHAnsi"/>
          <w:spacing w:val="-2"/>
        </w:rPr>
        <w:t>v</w:t>
      </w:r>
      <w:r w:rsidRPr="002143D0">
        <w:rPr>
          <w:rFonts w:asciiTheme="minorHAnsi" w:hAnsiTheme="minorHAnsi"/>
          <w:spacing w:val="1"/>
        </w:rPr>
        <w:t>unm</w:t>
      </w:r>
      <w:r w:rsidRPr="002143D0">
        <w:rPr>
          <w:rFonts w:asciiTheme="minorHAnsi" w:hAnsiTheme="minorHAnsi"/>
        </w:rPr>
        <w:t>a</w:t>
      </w:r>
      <w:r w:rsidRPr="002143D0">
        <w:rPr>
          <w:rFonts w:asciiTheme="minorHAnsi" w:hAnsiTheme="minorHAnsi"/>
          <w:spacing w:val="2"/>
        </w:rPr>
        <w:t xml:space="preserve"> </w:t>
      </w:r>
      <w:r w:rsidRPr="002143D0">
        <w:rPr>
          <w:rFonts w:asciiTheme="minorHAnsi" w:hAnsiTheme="minorHAnsi"/>
          <w:spacing w:val="-2"/>
        </w:rPr>
        <w:t>t</w:t>
      </w:r>
      <w:r w:rsidRPr="002143D0">
        <w:rPr>
          <w:rFonts w:asciiTheme="minorHAnsi" w:hAnsiTheme="minorHAnsi"/>
          <w:spacing w:val="1"/>
        </w:rPr>
        <w:t>e</w:t>
      </w:r>
      <w:r w:rsidRPr="002143D0">
        <w:rPr>
          <w:rFonts w:asciiTheme="minorHAnsi" w:hAnsiTheme="minorHAnsi"/>
        </w:rPr>
        <w:t>sis,</w:t>
      </w:r>
      <w:r w:rsidRPr="002143D0">
        <w:rPr>
          <w:rFonts w:asciiTheme="minorHAnsi" w:hAnsiTheme="minorHAnsi"/>
          <w:spacing w:val="1"/>
        </w:rPr>
        <w:t xml:space="preserve"> ma</w:t>
      </w:r>
      <w:r w:rsidRPr="002143D0">
        <w:rPr>
          <w:rFonts w:asciiTheme="minorHAnsi" w:hAnsiTheme="minorHAnsi"/>
        </w:rPr>
        <w:t>l</w:t>
      </w:r>
      <w:r w:rsidRPr="002143D0">
        <w:rPr>
          <w:rFonts w:asciiTheme="minorHAnsi" w:hAnsiTheme="minorHAnsi"/>
          <w:spacing w:val="-3"/>
        </w:rPr>
        <w:t>z</w:t>
      </w:r>
      <w:r w:rsidRPr="002143D0">
        <w:rPr>
          <w:rFonts w:asciiTheme="minorHAnsi" w:hAnsiTheme="minorHAnsi"/>
          <w:spacing w:val="1"/>
        </w:rPr>
        <w:t>e</w:t>
      </w:r>
      <w:r w:rsidRPr="002143D0">
        <w:rPr>
          <w:rFonts w:asciiTheme="minorHAnsi" w:hAnsiTheme="minorHAnsi"/>
          <w:spacing w:val="-1"/>
        </w:rPr>
        <w:t>m</w:t>
      </w:r>
      <w:r w:rsidRPr="002143D0">
        <w:rPr>
          <w:rFonts w:asciiTheme="minorHAnsi" w:hAnsiTheme="minorHAnsi"/>
        </w:rPr>
        <w:t>e</w:t>
      </w:r>
      <w:r w:rsidRPr="002143D0">
        <w:rPr>
          <w:rFonts w:asciiTheme="minorHAnsi" w:hAnsiTheme="minorHAnsi"/>
          <w:spacing w:val="2"/>
        </w:rPr>
        <w:t xml:space="preserve">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2"/>
        </w:rPr>
        <w:t xml:space="preserve"> </w:t>
      </w:r>
      <w:r w:rsidRPr="002143D0">
        <w:rPr>
          <w:rFonts w:asciiTheme="minorHAnsi" w:hAnsiTheme="minorHAnsi"/>
        </w:rPr>
        <w:t>t</w:t>
      </w:r>
      <w:r w:rsidRPr="002143D0">
        <w:rPr>
          <w:rFonts w:asciiTheme="minorHAnsi" w:hAnsiTheme="minorHAnsi"/>
          <w:spacing w:val="1"/>
        </w:rPr>
        <w:t>e</w:t>
      </w:r>
      <w:r w:rsidRPr="002143D0">
        <w:rPr>
          <w:rFonts w:asciiTheme="minorHAnsi" w:hAnsiTheme="minorHAnsi"/>
        </w:rPr>
        <w:t>ç</w:t>
      </w:r>
      <w:r w:rsidRPr="002143D0">
        <w:rPr>
          <w:rFonts w:asciiTheme="minorHAnsi" w:hAnsiTheme="minorHAnsi"/>
          <w:spacing w:val="-1"/>
        </w:rPr>
        <w:t>h</w:t>
      </w:r>
      <w:r w:rsidRPr="002143D0">
        <w:rPr>
          <w:rFonts w:asciiTheme="minorHAnsi" w:hAnsiTheme="minorHAnsi"/>
        </w:rPr>
        <w:t>i</w:t>
      </w:r>
      <w:r w:rsidRPr="002143D0">
        <w:rPr>
          <w:rFonts w:asciiTheme="minorHAnsi" w:hAnsiTheme="minorHAnsi"/>
          <w:spacing w:val="-3"/>
        </w:rPr>
        <w:t>z</w:t>
      </w:r>
      <w:r w:rsidRPr="002143D0">
        <w:rPr>
          <w:rFonts w:asciiTheme="minorHAnsi" w:hAnsiTheme="minorHAnsi"/>
          <w:spacing w:val="1"/>
        </w:rPr>
        <w:t>a</w:t>
      </w:r>
      <w:r w:rsidRPr="002143D0">
        <w:rPr>
          <w:rFonts w:asciiTheme="minorHAnsi" w:hAnsiTheme="minorHAnsi"/>
        </w:rPr>
        <w:t>t</w:t>
      </w:r>
      <w:r w:rsidRPr="002143D0">
        <w:rPr>
          <w:rFonts w:asciiTheme="minorHAnsi" w:hAnsiTheme="minorHAnsi"/>
          <w:spacing w:val="-1"/>
        </w:rPr>
        <w:t>ı</w:t>
      </w:r>
      <w:r w:rsidRPr="002143D0">
        <w:rPr>
          <w:rFonts w:asciiTheme="minorHAnsi" w:hAnsiTheme="minorHAnsi"/>
          <w:spacing w:val="3"/>
        </w:rPr>
        <w:t>n</w:t>
      </w:r>
      <w:r w:rsidRPr="002143D0">
        <w:rPr>
          <w:rFonts w:asciiTheme="minorHAnsi" w:hAnsiTheme="minorHAnsi"/>
          <w:spacing w:val="-2"/>
        </w:rPr>
        <w:t>ı</w:t>
      </w:r>
      <w:r w:rsidRPr="002143D0">
        <w:rPr>
          <w:rFonts w:asciiTheme="minorHAnsi" w:hAnsiTheme="minorHAnsi"/>
        </w:rPr>
        <w:t>n</w:t>
      </w:r>
      <w:r w:rsidRPr="002143D0">
        <w:rPr>
          <w:rFonts w:asciiTheme="minorHAnsi" w:hAnsiTheme="minorHAnsi"/>
          <w:spacing w:val="2"/>
        </w:rPr>
        <w:t xml:space="preserve"> </w:t>
      </w:r>
      <w:r w:rsidRPr="002143D0">
        <w:rPr>
          <w:rFonts w:asciiTheme="minorHAnsi" w:hAnsiTheme="minorHAnsi"/>
        </w:rPr>
        <w:t>t</w:t>
      </w:r>
      <w:r w:rsidRPr="002143D0">
        <w:rPr>
          <w:rFonts w:asciiTheme="minorHAnsi" w:hAnsiTheme="minorHAnsi"/>
          <w:spacing w:val="1"/>
        </w:rPr>
        <w:t>eda</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rPr>
        <w:t>k</w:t>
      </w:r>
      <w:r w:rsidRPr="002143D0">
        <w:rPr>
          <w:rFonts w:asciiTheme="minorHAnsi" w:hAnsiTheme="minorHAnsi"/>
          <w:spacing w:val="1"/>
        </w:rPr>
        <w:t xml:space="preserve">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2"/>
        </w:rPr>
        <w:t xml:space="preserve"> </w:t>
      </w:r>
      <w:r w:rsidRPr="002143D0">
        <w:rPr>
          <w:rFonts w:asciiTheme="minorHAnsi" w:hAnsiTheme="minorHAnsi"/>
        </w:rPr>
        <w:t>t</w:t>
      </w:r>
      <w:r w:rsidRPr="002143D0">
        <w:rPr>
          <w:rFonts w:asciiTheme="minorHAnsi" w:hAnsiTheme="minorHAnsi"/>
          <w:spacing w:val="1"/>
        </w:rPr>
        <w:t>em</w:t>
      </w:r>
      <w:r w:rsidRPr="002143D0">
        <w:rPr>
          <w:rFonts w:asciiTheme="minorHAnsi" w:hAnsiTheme="minorHAnsi"/>
          <w:spacing w:val="-3"/>
        </w:rPr>
        <w:t>i</w:t>
      </w:r>
      <w:r w:rsidRPr="002143D0">
        <w:rPr>
          <w:rFonts w:asciiTheme="minorHAnsi" w:hAnsiTheme="minorHAnsi"/>
          <w:spacing w:val="1"/>
        </w:rPr>
        <w:t>n</w:t>
      </w:r>
      <w:r w:rsidRPr="002143D0">
        <w:rPr>
          <w:rFonts w:asciiTheme="minorHAnsi" w:hAnsiTheme="minorHAnsi"/>
        </w:rPr>
        <w:t>i,</w:t>
      </w:r>
      <w:r w:rsidRPr="002143D0">
        <w:rPr>
          <w:rFonts w:asciiTheme="minorHAnsi" w:hAnsiTheme="minorHAnsi"/>
          <w:spacing w:val="1"/>
        </w:rPr>
        <w:t xml:space="preserve"> me</w:t>
      </w:r>
      <w:r w:rsidRPr="002143D0">
        <w:rPr>
          <w:rFonts w:asciiTheme="minorHAnsi" w:hAnsiTheme="minorHAnsi"/>
          <w:spacing w:val="-2"/>
        </w:rPr>
        <w:t>v</w:t>
      </w:r>
      <w:r w:rsidRPr="002143D0">
        <w:rPr>
          <w:rFonts w:asciiTheme="minorHAnsi" w:hAnsiTheme="minorHAnsi"/>
        </w:rPr>
        <w:t>c</w:t>
      </w:r>
      <w:r w:rsidRPr="002143D0">
        <w:rPr>
          <w:rFonts w:asciiTheme="minorHAnsi" w:hAnsiTheme="minorHAnsi"/>
          <w:spacing w:val="1"/>
        </w:rPr>
        <w:t>u</w:t>
      </w:r>
      <w:r w:rsidRPr="002143D0">
        <w:rPr>
          <w:rFonts w:asciiTheme="minorHAnsi" w:hAnsiTheme="minorHAnsi"/>
        </w:rPr>
        <w:t>tl</w:t>
      </w:r>
      <w:r w:rsidRPr="002143D0">
        <w:rPr>
          <w:rFonts w:asciiTheme="minorHAnsi" w:hAnsiTheme="minorHAnsi"/>
          <w:spacing w:val="1"/>
        </w:rPr>
        <w:t>a</w:t>
      </w:r>
      <w:r w:rsidRPr="002143D0">
        <w:rPr>
          <w:rFonts w:asciiTheme="minorHAnsi" w:hAnsiTheme="minorHAnsi"/>
        </w:rPr>
        <w:t>r</w:t>
      </w:r>
      <w:r w:rsidRPr="002143D0">
        <w:rPr>
          <w:rFonts w:asciiTheme="minorHAnsi" w:hAnsiTheme="minorHAnsi"/>
          <w:spacing w:val="-3"/>
        </w:rPr>
        <w:t>ı</w:t>
      </w:r>
      <w:r w:rsidRPr="002143D0">
        <w:rPr>
          <w:rFonts w:asciiTheme="minorHAnsi" w:hAnsiTheme="minorHAnsi"/>
        </w:rPr>
        <w:t xml:space="preserve">n </w:t>
      </w:r>
      <w:r w:rsidRPr="002143D0">
        <w:rPr>
          <w:rFonts w:asciiTheme="minorHAnsi" w:hAnsiTheme="minorHAnsi"/>
          <w:spacing w:val="1"/>
        </w:rPr>
        <w:t>ba</w:t>
      </w:r>
      <w:r w:rsidRPr="002143D0">
        <w:rPr>
          <w:rFonts w:asciiTheme="minorHAnsi" w:hAnsiTheme="minorHAnsi"/>
        </w:rPr>
        <w:t>k</w:t>
      </w:r>
      <w:r w:rsidRPr="002143D0">
        <w:rPr>
          <w:rFonts w:asciiTheme="minorHAnsi" w:hAnsiTheme="minorHAnsi"/>
          <w:spacing w:val="-2"/>
        </w:rPr>
        <w:t>ı</w:t>
      </w:r>
      <w:r w:rsidRPr="002143D0">
        <w:rPr>
          <w:rFonts w:asciiTheme="minorHAnsi" w:hAnsiTheme="minorHAnsi"/>
        </w:rPr>
        <w:t>m</w:t>
      </w:r>
      <w:r w:rsidRPr="002143D0">
        <w:rPr>
          <w:rFonts w:asciiTheme="minorHAnsi" w:hAnsiTheme="minorHAnsi"/>
          <w:spacing w:val="4"/>
        </w:rPr>
        <w:t xml:space="preserve">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3"/>
        </w:rPr>
        <w:t xml:space="preserve"> </w:t>
      </w:r>
      <w:r w:rsidRPr="002143D0">
        <w:rPr>
          <w:rFonts w:asciiTheme="minorHAnsi" w:hAnsiTheme="minorHAnsi"/>
        </w:rPr>
        <w:t>k</w:t>
      </w:r>
      <w:r w:rsidRPr="002143D0">
        <w:rPr>
          <w:rFonts w:asciiTheme="minorHAnsi" w:hAnsiTheme="minorHAnsi"/>
          <w:spacing w:val="1"/>
        </w:rPr>
        <w:t>o</w:t>
      </w:r>
      <w:r w:rsidRPr="002143D0">
        <w:rPr>
          <w:rFonts w:asciiTheme="minorHAnsi" w:hAnsiTheme="minorHAnsi"/>
        </w:rPr>
        <w:t>ru</w:t>
      </w:r>
      <w:r w:rsidRPr="002143D0">
        <w:rPr>
          <w:rFonts w:asciiTheme="minorHAnsi" w:hAnsiTheme="minorHAnsi"/>
          <w:spacing w:val="1"/>
        </w:rPr>
        <w:t>n</w:t>
      </w:r>
      <w:r w:rsidRPr="002143D0">
        <w:rPr>
          <w:rFonts w:asciiTheme="minorHAnsi" w:hAnsiTheme="minorHAnsi"/>
          <w:spacing w:val="-1"/>
        </w:rPr>
        <w:t>m</w:t>
      </w:r>
      <w:r w:rsidRPr="002143D0">
        <w:rPr>
          <w:rFonts w:asciiTheme="minorHAnsi" w:hAnsiTheme="minorHAnsi"/>
          <w:spacing w:val="1"/>
        </w:rPr>
        <w:t>a</w:t>
      </w:r>
      <w:r w:rsidRPr="002143D0">
        <w:rPr>
          <w:rFonts w:asciiTheme="minorHAnsi" w:hAnsiTheme="minorHAnsi"/>
        </w:rPr>
        <w:t>la</w:t>
      </w:r>
      <w:r w:rsidRPr="002143D0">
        <w:rPr>
          <w:rFonts w:asciiTheme="minorHAnsi" w:hAnsiTheme="minorHAnsi"/>
          <w:spacing w:val="-3"/>
        </w:rPr>
        <w:t>r</w:t>
      </w:r>
      <w:r w:rsidRPr="002143D0">
        <w:rPr>
          <w:rFonts w:asciiTheme="minorHAnsi" w:hAnsiTheme="minorHAnsi"/>
          <w:spacing w:val="-2"/>
        </w:rPr>
        <w:t>ı</w:t>
      </w:r>
      <w:r w:rsidRPr="002143D0">
        <w:rPr>
          <w:rFonts w:asciiTheme="minorHAnsi" w:hAnsiTheme="minorHAnsi"/>
          <w:spacing w:val="1"/>
        </w:rPr>
        <w:t>n</w:t>
      </w:r>
      <w:r w:rsidRPr="002143D0">
        <w:rPr>
          <w:rFonts w:asciiTheme="minorHAnsi" w:hAnsiTheme="minorHAnsi"/>
        </w:rPr>
        <w:t>ı t</w:t>
      </w:r>
      <w:r w:rsidRPr="002143D0">
        <w:rPr>
          <w:rFonts w:asciiTheme="minorHAnsi" w:hAnsiTheme="minorHAnsi"/>
          <w:spacing w:val="1"/>
        </w:rPr>
        <w:t>a</w:t>
      </w:r>
      <w:r w:rsidRPr="002143D0">
        <w:rPr>
          <w:rFonts w:asciiTheme="minorHAnsi" w:hAnsiTheme="minorHAnsi"/>
        </w:rPr>
        <w:t>kip</w:t>
      </w:r>
      <w:r w:rsidRPr="002143D0">
        <w:rPr>
          <w:rFonts w:asciiTheme="minorHAnsi" w:hAnsiTheme="minorHAnsi"/>
          <w:spacing w:val="3"/>
        </w:rPr>
        <w:t xml:space="preserve"> </w:t>
      </w:r>
      <w:r w:rsidRPr="002143D0">
        <w:rPr>
          <w:rFonts w:asciiTheme="minorHAnsi" w:hAnsiTheme="minorHAnsi"/>
          <w:spacing w:val="1"/>
        </w:rPr>
        <w:t>e</w:t>
      </w:r>
      <w:r w:rsidRPr="002143D0">
        <w:rPr>
          <w:rFonts w:asciiTheme="minorHAnsi" w:hAnsiTheme="minorHAnsi"/>
        </w:rPr>
        <w:t>t</w:t>
      </w:r>
      <w:r w:rsidRPr="002143D0">
        <w:rPr>
          <w:rFonts w:asciiTheme="minorHAnsi" w:hAnsiTheme="minorHAnsi"/>
          <w:spacing w:val="2"/>
        </w:rPr>
        <w:t>m</w:t>
      </w:r>
      <w:r w:rsidRPr="002143D0">
        <w:rPr>
          <w:rFonts w:asciiTheme="minorHAnsi" w:hAnsiTheme="minorHAnsi"/>
          <w:spacing w:val="1"/>
        </w:rPr>
        <w:t>e</w:t>
      </w:r>
      <w:r w:rsidRPr="002143D0">
        <w:rPr>
          <w:rFonts w:asciiTheme="minorHAnsi" w:hAnsiTheme="minorHAnsi"/>
        </w:rPr>
        <w:t>k.</w:t>
      </w:r>
      <w:r w:rsidRPr="002143D0">
        <w:rPr>
          <w:rFonts w:asciiTheme="minorHAnsi" w:hAnsiTheme="minorHAnsi"/>
          <w:spacing w:val="5"/>
        </w:rPr>
        <w:t xml:space="preserve"> </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S</w:t>
      </w:r>
      <w:r w:rsidRPr="002143D0">
        <w:rPr>
          <w:rFonts w:asciiTheme="minorHAnsi" w:hAnsiTheme="minorHAnsi"/>
          <w:spacing w:val="1"/>
        </w:rPr>
        <w:t>o</w:t>
      </w:r>
      <w:r w:rsidRPr="002143D0">
        <w:rPr>
          <w:rFonts w:asciiTheme="minorHAnsi" w:hAnsiTheme="minorHAnsi"/>
        </w:rPr>
        <w:t>r</w:t>
      </w:r>
      <w:r w:rsidRPr="002143D0">
        <w:rPr>
          <w:rFonts w:asciiTheme="minorHAnsi" w:hAnsiTheme="minorHAnsi"/>
          <w:spacing w:val="-2"/>
        </w:rPr>
        <w:t>u</w:t>
      </w:r>
      <w:r w:rsidRPr="002143D0">
        <w:rPr>
          <w:rFonts w:asciiTheme="minorHAnsi" w:hAnsiTheme="minorHAnsi"/>
          <w:spacing w:val="1"/>
        </w:rPr>
        <w:t>m</w:t>
      </w:r>
      <w:r w:rsidRPr="002143D0">
        <w:rPr>
          <w:rFonts w:asciiTheme="minorHAnsi" w:hAnsiTheme="minorHAnsi"/>
        </w:rPr>
        <w:t>lul</w:t>
      </w:r>
      <w:r w:rsidRPr="002143D0">
        <w:rPr>
          <w:rFonts w:asciiTheme="minorHAnsi" w:hAnsiTheme="minorHAnsi"/>
          <w:spacing w:val="1"/>
        </w:rPr>
        <w:t>a</w:t>
      </w:r>
      <w:r w:rsidRPr="002143D0">
        <w:rPr>
          <w:rFonts w:asciiTheme="minorHAnsi" w:hAnsiTheme="minorHAnsi"/>
        </w:rPr>
        <w:t>r iç</w:t>
      </w:r>
      <w:r w:rsidRPr="002143D0">
        <w:rPr>
          <w:rFonts w:asciiTheme="minorHAnsi" w:hAnsiTheme="minorHAnsi"/>
          <w:spacing w:val="-1"/>
        </w:rPr>
        <w:t>i</w:t>
      </w:r>
      <w:r w:rsidRPr="002143D0">
        <w:rPr>
          <w:rFonts w:asciiTheme="minorHAnsi" w:hAnsiTheme="minorHAnsi"/>
        </w:rPr>
        <w:t>n</w:t>
      </w:r>
      <w:r w:rsidRPr="002143D0">
        <w:rPr>
          <w:rFonts w:asciiTheme="minorHAnsi" w:hAnsiTheme="minorHAnsi"/>
          <w:spacing w:val="1"/>
        </w:rPr>
        <w:t xml:space="preserve"> </w:t>
      </w:r>
      <w:r w:rsidRPr="002143D0">
        <w:rPr>
          <w:rFonts w:asciiTheme="minorHAnsi" w:hAnsiTheme="minorHAnsi"/>
          <w:spacing w:val="-1"/>
        </w:rPr>
        <w:t>b</w:t>
      </w:r>
      <w:r w:rsidRPr="002143D0">
        <w:rPr>
          <w:rFonts w:asciiTheme="minorHAnsi" w:hAnsiTheme="minorHAnsi"/>
          <w:spacing w:val="1"/>
        </w:rPr>
        <w:t>e</w:t>
      </w:r>
      <w:r w:rsidRPr="002143D0">
        <w:rPr>
          <w:rFonts w:asciiTheme="minorHAnsi" w:hAnsiTheme="minorHAnsi"/>
        </w:rPr>
        <w:t>l</w:t>
      </w:r>
      <w:r w:rsidRPr="002143D0">
        <w:rPr>
          <w:rFonts w:asciiTheme="minorHAnsi" w:hAnsiTheme="minorHAnsi"/>
          <w:spacing w:val="-1"/>
        </w:rPr>
        <w:t>i</w:t>
      </w:r>
      <w:r w:rsidRPr="002143D0">
        <w:rPr>
          <w:rFonts w:asciiTheme="minorHAnsi" w:hAnsiTheme="minorHAnsi"/>
        </w:rPr>
        <w:t>r</w:t>
      </w:r>
      <w:r w:rsidRPr="002143D0">
        <w:rPr>
          <w:rFonts w:asciiTheme="minorHAnsi" w:hAnsiTheme="minorHAnsi"/>
          <w:spacing w:val="-1"/>
        </w:rPr>
        <w:t>l</w:t>
      </w:r>
      <w:r w:rsidRPr="002143D0">
        <w:rPr>
          <w:rFonts w:asciiTheme="minorHAnsi" w:hAnsiTheme="minorHAnsi"/>
          <w:spacing w:val="1"/>
        </w:rPr>
        <w:t>enm</w:t>
      </w:r>
      <w:r w:rsidRPr="002143D0">
        <w:rPr>
          <w:rFonts w:asciiTheme="minorHAnsi" w:hAnsiTheme="minorHAnsi"/>
          <w:w w:val="72"/>
        </w:rPr>
        <w:t>iş</w:t>
      </w:r>
      <w:r w:rsidRPr="002143D0">
        <w:rPr>
          <w:rFonts w:asciiTheme="minorHAnsi" w:hAnsiTheme="minorHAnsi"/>
        </w:rPr>
        <w:t xml:space="preserve"> </w:t>
      </w:r>
      <w:r w:rsidRPr="002143D0">
        <w:rPr>
          <w:rFonts w:asciiTheme="minorHAnsi" w:hAnsiTheme="minorHAnsi"/>
          <w:spacing w:val="1"/>
        </w:rPr>
        <w:t>o</w:t>
      </w:r>
      <w:r w:rsidRPr="002143D0">
        <w:rPr>
          <w:rFonts w:asciiTheme="minorHAnsi" w:hAnsiTheme="minorHAnsi"/>
        </w:rPr>
        <w:t>r</w:t>
      </w:r>
      <w:r w:rsidRPr="002143D0">
        <w:rPr>
          <w:rFonts w:asciiTheme="minorHAnsi" w:hAnsiTheme="minorHAnsi"/>
          <w:spacing w:val="-3"/>
        </w:rPr>
        <w:t>t</w:t>
      </w:r>
      <w:r w:rsidRPr="002143D0">
        <w:rPr>
          <w:rFonts w:asciiTheme="minorHAnsi" w:hAnsiTheme="minorHAnsi"/>
          <w:spacing w:val="1"/>
        </w:rPr>
        <w:t>a</w:t>
      </w:r>
      <w:r w:rsidRPr="002143D0">
        <w:rPr>
          <w:rFonts w:asciiTheme="minorHAnsi" w:hAnsiTheme="minorHAnsi"/>
        </w:rPr>
        <w:t xml:space="preserve">k </w:t>
      </w:r>
      <w:r w:rsidRPr="002143D0">
        <w:rPr>
          <w:rFonts w:asciiTheme="minorHAnsi" w:hAnsiTheme="minorHAnsi"/>
          <w:spacing w:val="-1"/>
        </w:rPr>
        <w:t>g</w:t>
      </w:r>
      <w:r w:rsidRPr="002143D0">
        <w:rPr>
          <w:rFonts w:asciiTheme="minorHAnsi" w:hAnsiTheme="minorHAnsi"/>
          <w:spacing w:val="1"/>
        </w:rPr>
        <w:t>ö</w:t>
      </w:r>
      <w:r w:rsidRPr="002143D0">
        <w:rPr>
          <w:rFonts w:asciiTheme="minorHAnsi" w:hAnsiTheme="minorHAnsi"/>
        </w:rPr>
        <w:t>rev</w:t>
      </w:r>
      <w:r w:rsidRPr="002143D0">
        <w:rPr>
          <w:rFonts w:asciiTheme="minorHAnsi" w:hAnsiTheme="minorHAnsi"/>
          <w:spacing w:val="-2"/>
        </w:rPr>
        <w:t xml:space="preserve"> v</w:t>
      </w:r>
      <w:r w:rsidRPr="002143D0">
        <w:rPr>
          <w:rFonts w:asciiTheme="minorHAnsi" w:hAnsiTheme="minorHAnsi"/>
        </w:rPr>
        <w:t>e</w:t>
      </w:r>
      <w:r w:rsidRPr="002143D0">
        <w:rPr>
          <w:rFonts w:asciiTheme="minorHAnsi" w:hAnsiTheme="minorHAnsi"/>
          <w:spacing w:val="1"/>
        </w:rPr>
        <w:t xml:space="preserve"> </w:t>
      </w:r>
      <w:r w:rsidRPr="002143D0">
        <w:rPr>
          <w:rFonts w:asciiTheme="minorHAnsi" w:hAnsiTheme="minorHAnsi"/>
        </w:rPr>
        <w:t>s</w:t>
      </w:r>
      <w:r w:rsidRPr="002143D0">
        <w:rPr>
          <w:rFonts w:asciiTheme="minorHAnsi" w:hAnsiTheme="minorHAnsi"/>
          <w:spacing w:val="1"/>
        </w:rPr>
        <w:t>o</w:t>
      </w:r>
      <w:r w:rsidRPr="002143D0">
        <w:rPr>
          <w:rFonts w:asciiTheme="minorHAnsi" w:hAnsiTheme="minorHAnsi"/>
        </w:rPr>
        <w:t>r</w:t>
      </w:r>
      <w:r w:rsidRPr="002143D0">
        <w:rPr>
          <w:rFonts w:asciiTheme="minorHAnsi" w:hAnsiTheme="minorHAnsi"/>
          <w:spacing w:val="5"/>
        </w:rPr>
        <w:t>u</w:t>
      </w:r>
      <w:r w:rsidRPr="002143D0">
        <w:rPr>
          <w:rFonts w:asciiTheme="minorHAnsi" w:hAnsiTheme="minorHAnsi"/>
          <w:spacing w:val="1"/>
        </w:rPr>
        <w:t>m</w:t>
      </w:r>
      <w:r w:rsidRPr="002143D0">
        <w:rPr>
          <w:rFonts w:asciiTheme="minorHAnsi" w:hAnsiTheme="minorHAnsi"/>
        </w:rPr>
        <w:t>lul</w:t>
      </w:r>
      <w:r w:rsidRPr="002143D0">
        <w:rPr>
          <w:rFonts w:asciiTheme="minorHAnsi" w:hAnsiTheme="minorHAnsi"/>
          <w:spacing w:val="1"/>
        </w:rPr>
        <w:t>u</w:t>
      </w:r>
      <w:r w:rsidRPr="002143D0">
        <w:rPr>
          <w:rFonts w:asciiTheme="minorHAnsi" w:hAnsiTheme="minorHAnsi"/>
        </w:rPr>
        <w:t>kları</w:t>
      </w:r>
      <w:r w:rsidRPr="002143D0">
        <w:rPr>
          <w:rFonts w:asciiTheme="minorHAnsi" w:hAnsiTheme="minorHAnsi"/>
          <w:spacing w:val="-2"/>
        </w:rPr>
        <w:t xml:space="preserve"> y</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spacing w:val="1"/>
        </w:rPr>
        <w:t>n</w:t>
      </w:r>
      <w:r w:rsidRPr="002143D0">
        <w:rPr>
          <w:rFonts w:asciiTheme="minorHAnsi" w:hAnsiTheme="minorHAnsi"/>
        </w:rPr>
        <w:t>e</w:t>
      </w:r>
      <w:r w:rsidRPr="002143D0">
        <w:rPr>
          <w:rFonts w:asciiTheme="minorHAnsi" w:hAnsiTheme="minorHAnsi"/>
          <w:spacing w:val="1"/>
        </w:rPr>
        <w:t xml:space="preserve"> </w:t>
      </w:r>
      <w:r w:rsidRPr="002143D0">
        <w:rPr>
          <w:rFonts w:asciiTheme="minorHAnsi" w:hAnsiTheme="minorHAnsi"/>
          <w:spacing w:val="-1"/>
        </w:rPr>
        <w:t>g</w:t>
      </w:r>
      <w:r w:rsidRPr="002143D0">
        <w:rPr>
          <w:rFonts w:asciiTheme="minorHAnsi" w:hAnsiTheme="minorHAnsi"/>
          <w:spacing w:val="1"/>
        </w:rPr>
        <w:t>e</w:t>
      </w:r>
      <w:r w:rsidRPr="002143D0">
        <w:rPr>
          <w:rFonts w:asciiTheme="minorHAnsi" w:hAnsiTheme="minorHAnsi"/>
        </w:rPr>
        <w:t>ti</w:t>
      </w:r>
      <w:r w:rsidRPr="002143D0">
        <w:rPr>
          <w:rFonts w:asciiTheme="minorHAnsi" w:hAnsiTheme="minorHAnsi"/>
          <w:spacing w:val="-1"/>
        </w:rPr>
        <w:t>r</w:t>
      </w:r>
      <w:r w:rsidRPr="002143D0">
        <w:rPr>
          <w:rFonts w:asciiTheme="minorHAnsi" w:hAnsiTheme="minorHAnsi"/>
          <w:spacing w:val="1"/>
        </w:rPr>
        <w:t>me</w:t>
      </w:r>
      <w:r w:rsidRPr="002143D0">
        <w:rPr>
          <w:rFonts w:asciiTheme="minorHAnsi" w:hAnsiTheme="minorHAnsi"/>
        </w:rPr>
        <w:t>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spacing w:val="-1"/>
        </w:rPr>
        <w:t>M</w:t>
      </w:r>
      <w:r w:rsidRPr="002143D0">
        <w:rPr>
          <w:rFonts w:asciiTheme="minorHAnsi" w:hAnsiTheme="minorHAnsi"/>
          <w:spacing w:val="1"/>
        </w:rPr>
        <w:t>üdü</w:t>
      </w:r>
      <w:r w:rsidRPr="002143D0">
        <w:rPr>
          <w:rFonts w:asciiTheme="minorHAnsi" w:hAnsiTheme="minorHAnsi"/>
        </w:rPr>
        <w:t>r</w:t>
      </w:r>
      <w:r w:rsidRPr="002143D0">
        <w:rPr>
          <w:rFonts w:asciiTheme="minorHAnsi" w:hAnsiTheme="minorHAnsi"/>
          <w:spacing w:val="-1"/>
        </w:rPr>
        <w:t>l</w:t>
      </w:r>
      <w:r w:rsidRPr="002143D0">
        <w:rPr>
          <w:rFonts w:asciiTheme="minorHAnsi" w:hAnsiTheme="minorHAnsi"/>
          <w:spacing w:val="1"/>
        </w:rPr>
        <w:t>ü</w:t>
      </w:r>
      <w:r w:rsidRPr="002143D0">
        <w:rPr>
          <w:rFonts w:asciiTheme="minorHAnsi" w:hAnsiTheme="minorHAnsi"/>
          <w:spacing w:val="-1"/>
        </w:rPr>
        <w:t>ğ</w:t>
      </w:r>
      <w:r w:rsidRPr="002143D0">
        <w:rPr>
          <w:rFonts w:asciiTheme="minorHAnsi" w:hAnsiTheme="minorHAnsi"/>
          <w:spacing w:val="1"/>
        </w:rPr>
        <w:t>ü</w:t>
      </w:r>
      <w:r w:rsidRPr="002143D0">
        <w:rPr>
          <w:rFonts w:asciiTheme="minorHAnsi" w:hAnsiTheme="minorHAnsi"/>
        </w:rPr>
        <w:t>n</w:t>
      </w:r>
      <w:r w:rsidRPr="002143D0">
        <w:rPr>
          <w:rFonts w:asciiTheme="minorHAnsi" w:hAnsiTheme="minorHAnsi"/>
          <w:spacing w:val="1"/>
        </w:rPr>
        <w:t xml:space="preserve"> S</w:t>
      </w:r>
      <w:r w:rsidRPr="002143D0">
        <w:rPr>
          <w:rFonts w:asciiTheme="minorHAnsi" w:hAnsiTheme="minorHAnsi"/>
        </w:rPr>
        <w:t>i</w:t>
      </w:r>
      <w:r w:rsidRPr="002143D0">
        <w:rPr>
          <w:rFonts w:asciiTheme="minorHAnsi" w:hAnsiTheme="minorHAnsi"/>
          <w:spacing w:val="-3"/>
        </w:rPr>
        <w:t>v</w:t>
      </w:r>
      <w:r w:rsidRPr="002143D0">
        <w:rPr>
          <w:rFonts w:asciiTheme="minorHAnsi" w:hAnsiTheme="minorHAnsi"/>
        </w:rPr>
        <w:t>il</w:t>
      </w:r>
      <w:r w:rsidRPr="002143D0">
        <w:rPr>
          <w:rFonts w:asciiTheme="minorHAnsi" w:hAnsiTheme="minorHAnsi"/>
          <w:spacing w:val="-1"/>
        </w:rPr>
        <w:t xml:space="preserve"> </w:t>
      </w:r>
      <w:r w:rsidRPr="002143D0">
        <w:rPr>
          <w:rFonts w:asciiTheme="minorHAnsi" w:hAnsiTheme="minorHAnsi"/>
          <w:spacing w:val="1"/>
        </w:rPr>
        <w:t>Sa</w:t>
      </w:r>
      <w:r w:rsidRPr="002143D0">
        <w:rPr>
          <w:rFonts w:asciiTheme="minorHAnsi" w:hAnsiTheme="minorHAnsi"/>
          <w:spacing w:val="-2"/>
        </w:rPr>
        <w:t>v</w:t>
      </w:r>
      <w:r w:rsidRPr="002143D0">
        <w:rPr>
          <w:rFonts w:asciiTheme="minorHAnsi" w:hAnsiTheme="minorHAnsi"/>
          <w:spacing w:val="1"/>
        </w:rPr>
        <w:t>unm</w:t>
      </w:r>
      <w:r w:rsidRPr="002143D0">
        <w:rPr>
          <w:rFonts w:asciiTheme="minorHAnsi" w:hAnsiTheme="minorHAnsi"/>
        </w:rPr>
        <w:t>a</w:t>
      </w:r>
      <w:r w:rsidRPr="002143D0">
        <w:rPr>
          <w:rFonts w:asciiTheme="minorHAnsi" w:hAnsiTheme="minorHAnsi"/>
          <w:spacing w:val="-1"/>
        </w:rPr>
        <w:t xml:space="preserve"> </w:t>
      </w:r>
      <w:r w:rsidRPr="002143D0">
        <w:rPr>
          <w:rFonts w:asciiTheme="minorHAnsi" w:hAnsiTheme="minorHAnsi"/>
        </w:rPr>
        <w:t>Hi</w:t>
      </w:r>
      <w:r w:rsidRPr="002143D0">
        <w:rPr>
          <w:rFonts w:asciiTheme="minorHAnsi" w:hAnsiTheme="minorHAnsi"/>
          <w:spacing w:val="-3"/>
        </w:rPr>
        <w:t>z</w:t>
      </w:r>
      <w:r w:rsidRPr="002143D0">
        <w:rPr>
          <w:rFonts w:asciiTheme="minorHAnsi" w:hAnsiTheme="minorHAnsi"/>
          <w:spacing w:val="1"/>
        </w:rPr>
        <w:t>me</w:t>
      </w:r>
      <w:r w:rsidRPr="002143D0">
        <w:rPr>
          <w:rFonts w:asciiTheme="minorHAnsi" w:hAnsiTheme="minorHAnsi"/>
        </w:rPr>
        <w:t>tl</w:t>
      </w:r>
      <w:r w:rsidRPr="002143D0">
        <w:rPr>
          <w:rFonts w:asciiTheme="minorHAnsi" w:hAnsiTheme="minorHAnsi"/>
          <w:spacing w:val="1"/>
        </w:rPr>
        <w:t>e</w:t>
      </w:r>
      <w:r w:rsidRPr="002143D0">
        <w:rPr>
          <w:rFonts w:asciiTheme="minorHAnsi" w:hAnsiTheme="minorHAnsi"/>
        </w:rPr>
        <w:t>ri</w:t>
      </w:r>
      <w:r w:rsidRPr="002143D0">
        <w:rPr>
          <w:rFonts w:asciiTheme="minorHAnsi" w:hAnsiTheme="minorHAnsi"/>
          <w:spacing w:val="-1"/>
        </w:rPr>
        <w:t xml:space="preserve"> </w:t>
      </w:r>
      <w:r w:rsidRPr="002143D0">
        <w:rPr>
          <w:rFonts w:asciiTheme="minorHAnsi" w:hAnsiTheme="minorHAnsi"/>
        </w:rPr>
        <w:t>ile</w:t>
      </w:r>
      <w:r w:rsidRPr="002143D0">
        <w:rPr>
          <w:rFonts w:asciiTheme="minorHAnsi" w:hAnsiTheme="minorHAnsi"/>
          <w:spacing w:val="1"/>
        </w:rPr>
        <w:t xml:space="preserve"> </w:t>
      </w:r>
      <w:r w:rsidRPr="002143D0">
        <w:rPr>
          <w:rFonts w:asciiTheme="minorHAnsi" w:hAnsiTheme="minorHAnsi"/>
        </w:rPr>
        <w:t>i</w:t>
      </w:r>
      <w:r w:rsidRPr="002143D0">
        <w:rPr>
          <w:rFonts w:asciiTheme="minorHAnsi" w:hAnsiTheme="minorHAnsi"/>
          <w:spacing w:val="-1"/>
        </w:rPr>
        <w:t>lg</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rPr>
        <w:t>i</w:t>
      </w:r>
      <w:r w:rsidRPr="002143D0">
        <w:rPr>
          <w:rFonts w:asciiTheme="minorHAnsi" w:hAnsiTheme="minorHAnsi"/>
          <w:spacing w:val="2"/>
        </w:rPr>
        <w:t xml:space="preserve"> </w:t>
      </w:r>
      <w:r w:rsidRPr="002143D0">
        <w:rPr>
          <w:rFonts w:asciiTheme="minorHAnsi" w:hAnsiTheme="minorHAnsi"/>
        </w:rPr>
        <w:t>f</w:t>
      </w:r>
      <w:r w:rsidRPr="002143D0">
        <w:rPr>
          <w:rFonts w:asciiTheme="minorHAnsi" w:hAnsiTheme="minorHAnsi"/>
          <w:spacing w:val="1"/>
        </w:rPr>
        <w:t>aa</w:t>
      </w:r>
      <w:r w:rsidRPr="002143D0">
        <w:rPr>
          <w:rFonts w:asciiTheme="minorHAnsi" w:hAnsiTheme="minorHAnsi"/>
        </w:rPr>
        <w:t>l</w:t>
      </w:r>
      <w:r w:rsidRPr="002143D0">
        <w:rPr>
          <w:rFonts w:asciiTheme="minorHAnsi" w:hAnsiTheme="minorHAnsi"/>
          <w:spacing w:val="-1"/>
        </w:rPr>
        <w:t>i</w:t>
      </w:r>
      <w:r w:rsidRPr="002143D0">
        <w:rPr>
          <w:rFonts w:asciiTheme="minorHAnsi" w:hAnsiTheme="minorHAnsi"/>
          <w:spacing w:val="-2"/>
        </w:rPr>
        <w:t>y</w:t>
      </w:r>
      <w:r w:rsidRPr="002143D0">
        <w:rPr>
          <w:rFonts w:asciiTheme="minorHAnsi" w:hAnsiTheme="minorHAnsi"/>
          <w:spacing w:val="1"/>
        </w:rPr>
        <w:t>e</w:t>
      </w:r>
      <w:r w:rsidRPr="002143D0">
        <w:rPr>
          <w:rFonts w:asciiTheme="minorHAnsi" w:hAnsiTheme="minorHAnsi"/>
        </w:rPr>
        <w:t>tl</w:t>
      </w:r>
      <w:r w:rsidRPr="002143D0">
        <w:rPr>
          <w:rFonts w:asciiTheme="minorHAnsi" w:hAnsiTheme="minorHAnsi"/>
          <w:spacing w:val="1"/>
        </w:rPr>
        <w:t>e</w:t>
      </w:r>
      <w:r w:rsidRPr="002143D0">
        <w:rPr>
          <w:rFonts w:asciiTheme="minorHAnsi" w:hAnsiTheme="minorHAnsi"/>
        </w:rPr>
        <w:t xml:space="preserve">ri </w:t>
      </w:r>
      <w:r w:rsidRPr="002143D0">
        <w:rPr>
          <w:rFonts w:asciiTheme="minorHAnsi" w:hAnsiTheme="minorHAnsi"/>
          <w:spacing w:val="-2"/>
        </w:rPr>
        <w:t>y</w:t>
      </w:r>
      <w:r w:rsidRPr="002143D0">
        <w:rPr>
          <w:rFonts w:asciiTheme="minorHAnsi" w:hAnsiTheme="minorHAnsi"/>
          <w:spacing w:val="1"/>
        </w:rPr>
        <w:t>ü</w:t>
      </w:r>
      <w:r w:rsidRPr="002143D0">
        <w:rPr>
          <w:rFonts w:asciiTheme="minorHAnsi" w:hAnsiTheme="minorHAnsi"/>
        </w:rPr>
        <w:t>rüt</w:t>
      </w:r>
      <w:r w:rsidRPr="002143D0">
        <w:rPr>
          <w:rFonts w:asciiTheme="minorHAnsi" w:hAnsiTheme="minorHAnsi"/>
          <w:spacing w:val="2"/>
        </w:rPr>
        <w:t>m</w:t>
      </w:r>
      <w:r w:rsidRPr="002143D0">
        <w:rPr>
          <w:rFonts w:asciiTheme="minorHAnsi" w:hAnsiTheme="minorHAnsi"/>
          <w:spacing w:val="1"/>
        </w:rPr>
        <w:t>e</w:t>
      </w:r>
      <w:r w:rsidRPr="002143D0">
        <w:rPr>
          <w:rFonts w:asciiTheme="minorHAnsi" w:hAnsiTheme="minorHAnsi"/>
          <w:spacing w:val="7"/>
        </w:rPr>
        <w:t>k</w:t>
      </w:r>
      <w:r w:rsidRPr="002143D0">
        <w:rPr>
          <w:rFonts w:asciiTheme="minorHAnsi" w:hAnsiTheme="minorHAnsi"/>
        </w:rPr>
        <w:t>.</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spacing w:val="-2"/>
        </w:rPr>
        <w:t>Y</w:t>
      </w:r>
      <w:r w:rsidRPr="002143D0">
        <w:rPr>
          <w:rFonts w:asciiTheme="minorHAnsi" w:hAnsiTheme="minorHAnsi"/>
          <w:spacing w:val="1"/>
        </w:rPr>
        <w:t>öne</w:t>
      </w:r>
      <w:r w:rsidRPr="002143D0">
        <w:rPr>
          <w:rFonts w:asciiTheme="minorHAnsi" w:hAnsiTheme="minorHAnsi"/>
        </w:rPr>
        <w:t>ticisi t</w:t>
      </w:r>
      <w:r w:rsidRPr="002143D0">
        <w:rPr>
          <w:rFonts w:asciiTheme="minorHAnsi" w:hAnsiTheme="minorHAnsi"/>
          <w:spacing w:val="1"/>
        </w:rPr>
        <w:t>a</w:t>
      </w:r>
      <w:r w:rsidRPr="002143D0">
        <w:rPr>
          <w:rFonts w:asciiTheme="minorHAnsi" w:hAnsiTheme="minorHAnsi"/>
        </w:rPr>
        <w:t>r</w:t>
      </w:r>
      <w:r w:rsidRPr="002143D0">
        <w:rPr>
          <w:rFonts w:asciiTheme="minorHAnsi" w:hAnsiTheme="minorHAnsi"/>
          <w:spacing w:val="-2"/>
        </w:rPr>
        <w:t>a</w:t>
      </w:r>
      <w:r w:rsidRPr="002143D0">
        <w:rPr>
          <w:rFonts w:asciiTheme="minorHAnsi" w:hAnsiTheme="minorHAnsi"/>
          <w:spacing w:val="3"/>
        </w:rPr>
        <w:t>f</w:t>
      </w:r>
      <w:r w:rsidRPr="002143D0">
        <w:rPr>
          <w:rFonts w:asciiTheme="minorHAnsi" w:hAnsiTheme="minorHAnsi"/>
          <w:spacing w:val="-2"/>
        </w:rPr>
        <w:t>ı</w:t>
      </w:r>
      <w:r w:rsidRPr="002143D0">
        <w:rPr>
          <w:rFonts w:asciiTheme="minorHAnsi" w:hAnsiTheme="minorHAnsi"/>
          <w:spacing w:val="1"/>
        </w:rPr>
        <w:t>nd</w:t>
      </w:r>
      <w:r w:rsidRPr="002143D0">
        <w:rPr>
          <w:rFonts w:asciiTheme="minorHAnsi" w:hAnsiTheme="minorHAnsi"/>
          <w:spacing w:val="-1"/>
        </w:rPr>
        <w:t>a</w:t>
      </w:r>
      <w:r w:rsidRPr="002143D0">
        <w:rPr>
          <w:rFonts w:asciiTheme="minorHAnsi" w:hAnsiTheme="minorHAnsi"/>
        </w:rPr>
        <w:t xml:space="preserve">n </w:t>
      </w:r>
      <w:r w:rsidRPr="002143D0">
        <w:rPr>
          <w:rFonts w:asciiTheme="minorHAnsi" w:hAnsiTheme="minorHAnsi"/>
          <w:spacing w:val="-1"/>
        </w:rPr>
        <w:t>g</w:t>
      </w:r>
      <w:r w:rsidRPr="002143D0">
        <w:rPr>
          <w:rFonts w:asciiTheme="minorHAnsi" w:hAnsiTheme="minorHAnsi"/>
          <w:spacing w:val="1"/>
        </w:rPr>
        <w:t>ö</w:t>
      </w:r>
      <w:r w:rsidRPr="002143D0">
        <w:rPr>
          <w:rFonts w:asciiTheme="minorHAnsi" w:hAnsiTheme="minorHAnsi"/>
        </w:rPr>
        <w:t>re</w:t>
      </w:r>
      <w:r w:rsidRPr="002143D0">
        <w:rPr>
          <w:rFonts w:asciiTheme="minorHAnsi" w:hAnsiTheme="minorHAnsi"/>
          <w:spacing w:val="-2"/>
        </w:rPr>
        <w:t>v</w:t>
      </w:r>
      <w:r w:rsidRPr="002143D0">
        <w:rPr>
          <w:rFonts w:asciiTheme="minorHAnsi" w:hAnsiTheme="minorHAnsi"/>
        </w:rPr>
        <w:t>le</w:t>
      </w:r>
      <w:r w:rsidRPr="002143D0">
        <w:rPr>
          <w:rFonts w:asciiTheme="minorHAnsi" w:hAnsiTheme="minorHAnsi"/>
          <w:spacing w:val="1"/>
        </w:rPr>
        <w:t>nd</w:t>
      </w:r>
      <w:r w:rsidRPr="002143D0">
        <w:rPr>
          <w:rFonts w:asciiTheme="minorHAnsi" w:hAnsiTheme="minorHAnsi"/>
        </w:rPr>
        <w:t>i</w:t>
      </w:r>
      <w:r w:rsidRPr="002143D0">
        <w:rPr>
          <w:rFonts w:asciiTheme="minorHAnsi" w:hAnsiTheme="minorHAnsi"/>
          <w:spacing w:val="-1"/>
        </w:rPr>
        <w:t>r</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spacing w:val="1"/>
        </w:rPr>
        <w:t>d</w:t>
      </w:r>
      <w:r w:rsidRPr="002143D0">
        <w:rPr>
          <w:rFonts w:asciiTheme="minorHAnsi" w:hAnsiTheme="minorHAnsi"/>
          <w:spacing w:val="2"/>
        </w:rPr>
        <w:t>i</w:t>
      </w:r>
      <w:r w:rsidRPr="002143D0">
        <w:rPr>
          <w:rFonts w:asciiTheme="minorHAnsi" w:hAnsiTheme="minorHAnsi"/>
          <w:spacing w:val="-1"/>
        </w:rPr>
        <w:t>ğ</w:t>
      </w:r>
      <w:r w:rsidRPr="002143D0">
        <w:rPr>
          <w:rFonts w:asciiTheme="minorHAnsi" w:hAnsiTheme="minorHAnsi"/>
        </w:rPr>
        <w:t>i t</w:t>
      </w:r>
      <w:r w:rsidRPr="002143D0">
        <w:rPr>
          <w:rFonts w:asciiTheme="minorHAnsi" w:hAnsiTheme="minorHAnsi"/>
          <w:spacing w:val="1"/>
        </w:rPr>
        <w:t>op</w:t>
      </w:r>
      <w:r w:rsidRPr="002143D0">
        <w:rPr>
          <w:rFonts w:asciiTheme="minorHAnsi" w:hAnsiTheme="minorHAnsi"/>
        </w:rPr>
        <w:t>la</w:t>
      </w:r>
      <w:r w:rsidRPr="002143D0">
        <w:rPr>
          <w:rFonts w:asciiTheme="minorHAnsi" w:hAnsiTheme="minorHAnsi"/>
          <w:spacing w:val="1"/>
        </w:rPr>
        <w:t>n</w:t>
      </w:r>
      <w:r w:rsidRPr="002143D0">
        <w:rPr>
          <w:rFonts w:asciiTheme="minorHAnsi" w:hAnsiTheme="minorHAnsi"/>
        </w:rPr>
        <w:t>t</w:t>
      </w:r>
      <w:r w:rsidRPr="002143D0">
        <w:rPr>
          <w:rFonts w:asciiTheme="minorHAnsi" w:hAnsiTheme="minorHAnsi"/>
          <w:spacing w:val="-1"/>
        </w:rPr>
        <w:t>ı</w:t>
      </w:r>
      <w:r w:rsidRPr="002143D0">
        <w:rPr>
          <w:rFonts w:asciiTheme="minorHAnsi" w:hAnsiTheme="minorHAnsi"/>
        </w:rPr>
        <w:t xml:space="preserve">, </w:t>
      </w:r>
      <w:r w:rsidRPr="002143D0">
        <w:rPr>
          <w:rFonts w:asciiTheme="minorHAnsi" w:hAnsiTheme="minorHAnsi"/>
          <w:spacing w:val="1"/>
        </w:rPr>
        <w:t>e</w:t>
      </w:r>
      <w:r w:rsidRPr="002143D0">
        <w:rPr>
          <w:rFonts w:asciiTheme="minorHAnsi" w:hAnsiTheme="minorHAnsi"/>
          <w:spacing w:val="-1"/>
        </w:rPr>
        <w:t>ğ</w:t>
      </w:r>
      <w:r w:rsidRPr="002143D0">
        <w:rPr>
          <w:rFonts w:asciiTheme="minorHAnsi" w:hAnsiTheme="minorHAnsi"/>
        </w:rPr>
        <w:t>iti</w:t>
      </w:r>
      <w:r w:rsidRPr="002143D0">
        <w:rPr>
          <w:rFonts w:asciiTheme="minorHAnsi" w:hAnsiTheme="minorHAnsi"/>
          <w:spacing w:val="1"/>
        </w:rPr>
        <w:t>m</w:t>
      </w:r>
      <w:r w:rsidRPr="002143D0">
        <w:rPr>
          <w:rFonts w:asciiTheme="minorHAnsi" w:hAnsiTheme="minorHAnsi"/>
        </w:rPr>
        <w:t>, k</w:t>
      </w:r>
      <w:r w:rsidRPr="002143D0">
        <w:rPr>
          <w:rFonts w:asciiTheme="minorHAnsi" w:hAnsiTheme="minorHAnsi"/>
          <w:spacing w:val="-1"/>
        </w:rPr>
        <w:t>o</w:t>
      </w:r>
      <w:r w:rsidRPr="002143D0">
        <w:rPr>
          <w:rFonts w:asciiTheme="minorHAnsi" w:hAnsiTheme="minorHAnsi"/>
          <w:spacing w:val="1"/>
        </w:rPr>
        <w:t>m</w:t>
      </w:r>
      <w:r w:rsidRPr="002143D0">
        <w:rPr>
          <w:rFonts w:asciiTheme="minorHAnsi" w:hAnsiTheme="minorHAnsi"/>
        </w:rPr>
        <w:t>is</w:t>
      </w:r>
      <w:r w:rsidRPr="002143D0">
        <w:rPr>
          <w:rFonts w:asciiTheme="minorHAnsi" w:hAnsiTheme="minorHAnsi"/>
          <w:spacing w:val="-3"/>
        </w:rPr>
        <w:t>y</w:t>
      </w:r>
      <w:r w:rsidRPr="002143D0">
        <w:rPr>
          <w:rFonts w:asciiTheme="minorHAnsi" w:hAnsiTheme="minorHAnsi"/>
          <w:spacing w:val="1"/>
        </w:rPr>
        <w:t>o</w:t>
      </w:r>
      <w:r w:rsidRPr="002143D0">
        <w:rPr>
          <w:rFonts w:asciiTheme="minorHAnsi" w:hAnsiTheme="minorHAnsi"/>
        </w:rPr>
        <w:t xml:space="preserve">n </w:t>
      </w:r>
      <w:r w:rsidRPr="002143D0">
        <w:rPr>
          <w:rFonts w:asciiTheme="minorHAnsi" w:hAnsiTheme="minorHAnsi"/>
          <w:spacing w:val="-2"/>
        </w:rPr>
        <w:t>v</w:t>
      </w:r>
      <w:r w:rsidRPr="002143D0">
        <w:rPr>
          <w:rFonts w:asciiTheme="minorHAnsi" w:hAnsiTheme="minorHAnsi"/>
        </w:rPr>
        <w:t>e k</w:t>
      </w:r>
      <w:r w:rsidRPr="002143D0">
        <w:rPr>
          <w:rFonts w:asciiTheme="minorHAnsi" w:hAnsiTheme="minorHAnsi"/>
          <w:spacing w:val="1"/>
        </w:rPr>
        <w:t>om</w:t>
      </w:r>
      <w:r w:rsidRPr="002143D0">
        <w:rPr>
          <w:rFonts w:asciiTheme="minorHAnsi" w:hAnsiTheme="minorHAnsi"/>
        </w:rPr>
        <w:t>ite</w:t>
      </w:r>
      <w:r w:rsidRPr="002143D0">
        <w:rPr>
          <w:rFonts w:asciiTheme="minorHAnsi" w:hAnsiTheme="minorHAnsi"/>
          <w:spacing w:val="45"/>
        </w:rPr>
        <w:t xml:space="preserve"> </w:t>
      </w:r>
      <w:r w:rsidRPr="002143D0">
        <w:rPr>
          <w:rFonts w:asciiTheme="minorHAnsi" w:hAnsiTheme="minorHAnsi"/>
          <w:spacing w:val="-2"/>
        </w:rPr>
        <w:t>v</w:t>
      </w:r>
      <w:r w:rsidRPr="002143D0">
        <w:rPr>
          <w:rFonts w:asciiTheme="minorHAnsi" w:hAnsiTheme="minorHAnsi"/>
          <w:spacing w:val="1"/>
        </w:rPr>
        <w:t>b</w:t>
      </w:r>
      <w:r w:rsidRPr="002143D0">
        <w:rPr>
          <w:rFonts w:asciiTheme="minorHAnsi" w:hAnsiTheme="minorHAnsi"/>
        </w:rPr>
        <w:t>. çalışma</w:t>
      </w:r>
      <w:r w:rsidRPr="002143D0">
        <w:rPr>
          <w:rFonts w:asciiTheme="minorHAnsi" w:hAnsiTheme="minorHAnsi"/>
          <w:spacing w:val="8"/>
          <w:w w:val="92"/>
        </w:rPr>
        <w:t xml:space="preserve"> </w:t>
      </w:r>
      <w:r w:rsidRPr="002143D0">
        <w:rPr>
          <w:rFonts w:asciiTheme="minorHAnsi" w:hAnsiTheme="minorHAnsi"/>
          <w:spacing w:val="-1"/>
        </w:rPr>
        <w:t>g</w:t>
      </w:r>
      <w:r w:rsidRPr="002143D0">
        <w:rPr>
          <w:rFonts w:asciiTheme="minorHAnsi" w:hAnsiTheme="minorHAnsi"/>
        </w:rPr>
        <w:t>ru</w:t>
      </w:r>
      <w:r w:rsidRPr="002143D0">
        <w:rPr>
          <w:rFonts w:asciiTheme="minorHAnsi" w:hAnsiTheme="minorHAnsi"/>
          <w:spacing w:val="1"/>
        </w:rPr>
        <w:t>p</w:t>
      </w:r>
      <w:r w:rsidRPr="002143D0">
        <w:rPr>
          <w:rFonts w:asciiTheme="minorHAnsi" w:hAnsiTheme="minorHAnsi"/>
        </w:rPr>
        <w:t>lar</w:t>
      </w:r>
      <w:r w:rsidRPr="002143D0">
        <w:rPr>
          <w:rFonts w:asciiTheme="minorHAnsi" w:hAnsiTheme="minorHAnsi"/>
          <w:spacing w:val="-2"/>
        </w:rPr>
        <w:t>ı</w:t>
      </w:r>
      <w:r w:rsidRPr="002143D0">
        <w:rPr>
          <w:rFonts w:asciiTheme="minorHAnsi" w:hAnsiTheme="minorHAnsi"/>
          <w:spacing w:val="1"/>
        </w:rPr>
        <w:t>nd</w:t>
      </w:r>
      <w:r w:rsidRPr="002143D0">
        <w:rPr>
          <w:rFonts w:asciiTheme="minorHAnsi" w:hAnsiTheme="minorHAnsi"/>
        </w:rPr>
        <w:t>a</w:t>
      </w:r>
      <w:r w:rsidRPr="002143D0">
        <w:rPr>
          <w:rFonts w:asciiTheme="minorHAnsi" w:hAnsiTheme="minorHAnsi"/>
          <w:spacing w:val="1"/>
        </w:rPr>
        <w:t xml:space="preserve"> </w:t>
      </w:r>
      <w:r w:rsidRPr="002143D0">
        <w:rPr>
          <w:rFonts w:asciiTheme="minorHAnsi" w:hAnsiTheme="minorHAnsi"/>
          <w:spacing w:val="-2"/>
        </w:rPr>
        <w:t>y</w:t>
      </w:r>
      <w:r w:rsidRPr="002143D0">
        <w:rPr>
          <w:rFonts w:asciiTheme="minorHAnsi" w:hAnsiTheme="minorHAnsi"/>
          <w:spacing w:val="1"/>
        </w:rPr>
        <w:t>e</w:t>
      </w:r>
      <w:r w:rsidRPr="002143D0">
        <w:rPr>
          <w:rFonts w:asciiTheme="minorHAnsi" w:hAnsiTheme="minorHAnsi"/>
        </w:rPr>
        <w:t>r al</w:t>
      </w:r>
      <w:r w:rsidRPr="002143D0">
        <w:rPr>
          <w:rFonts w:asciiTheme="minorHAnsi" w:hAnsiTheme="minorHAnsi"/>
          <w:spacing w:val="2"/>
        </w:rPr>
        <w:t>m</w:t>
      </w:r>
      <w:r w:rsidRPr="002143D0">
        <w:rPr>
          <w:rFonts w:asciiTheme="minorHAnsi" w:hAnsiTheme="minorHAnsi"/>
          <w:spacing w:val="1"/>
        </w:rPr>
        <w:t>a</w:t>
      </w:r>
      <w:r w:rsidRPr="002143D0">
        <w:rPr>
          <w:rFonts w:asciiTheme="minorHAnsi" w:hAnsiTheme="minorHAnsi"/>
        </w:rPr>
        <w:t>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Ü</w:t>
      </w:r>
      <w:r w:rsidRPr="002143D0">
        <w:rPr>
          <w:rFonts w:asciiTheme="minorHAnsi" w:hAnsiTheme="minorHAnsi"/>
          <w:spacing w:val="-1"/>
        </w:rPr>
        <w:t>l</w:t>
      </w:r>
      <w:r w:rsidRPr="002143D0">
        <w:rPr>
          <w:rFonts w:asciiTheme="minorHAnsi" w:hAnsiTheme="minorHAnsi"/>
        </w:rPr>
        <w:t>ke</w:t>
      </w:r>
      <w:r w:rsidRPr="002143D0">
        <w:rPr>
          <w:rFonts w:asciiTheme="minorHAnsi" w:hAnsiTheme="minorHAnsi"/>
          <w:spacing w:val="42"/>
        </w:rPr>
        <w:t xml:space="preserve"> </w:t>
      </w:r>
      <w:r w:rsidRPr="002143D0">
        <w:rPr>
          <w:rFonts w:asciiTheme="minorHAnsi" w:hAnsiTheme="minorHAnsi"/>
          <w:spacing w:val="1"/>
        </w:rPr>
        <w:t>e</w:t>
      </w:r>
      <w:r w:rsidRPr="002143D0">
        <w:rPr>
          <w:rFonts w:asciiTheme="minorHAnsi" w:hAnsiTheme="minorHAnsi"/>
        </w:rPr>
        <w:t>k</w:t>
      </w:r>
      <w:r w:rsidRPr="002143D0">
        <w:rPr>
          <w:rFonts w:asciiTheme="minorHAnsi" w:hAnsiTheme="minorHAnsi"/>
          <w:spacing w:val="1"/>
        </w:rPr>
        <w:t>o</w:t>
      </w:r>
      <w:r w:rsidRPr="002143D0">
        <w:rPr>
          <w:rFonts w:asciiTheme="minorHAnsi" w:hAnsiTheme="minorHAnsi"/>
          <w:spacing w:val="-1"/>
        </w:rPr>
        <w:t>no</w:t>
      </w:r>
      <w:r w:rsidRPr="002143D0">
        <w:rPr>
          <w:rFonts w:asciiTheme="minorHAnsi" w:hAnsiTheme="minorHAnsi"/>
          <w:spacing w:val="1"/>
        </w:rPr>
        <w:t>m</w:t>
      </w:r>
      <w:r w:rsidRPr="002143D0">
        <w:rPr>
          <w:rFonts w:asciiTheme="minorHAnsi" w:hAnsiTheme="minorHAnsi"/>
        </w:rPr>
        <w:t>is</w:t>
      </w:r>
      <w:r w:rsidRPr="002143D0">
        <w:rPr>
          <w:rFonts w:asciiTheme="minorHAnsi" w:hAnsiTheme="minorHAnsi"/>
          <w:spacing w:val="-1"/>
        </w:rPr>
        <w:t>i</w:t>
      </w:r>
      <w:r w:rsidRPr="002143D0">
        <w:rPr>
          <w:rFonts w:asciiTheme="minorHAnsi" w:hAnsiTheme="minorHAnsi"/>
          <w:spacing w:val="1"/>
        </w:rPr>
        <w:t>n</w:t>
      </w:r>
      <w:r w:rsidRPr="002143D0">
        <w:rPr>
          <w:rFonts w:asciiTheme="minorHAnsi" w:hAnsiTheme="minorHAnsi"/>
        </w:rPr>
        <w:t>i,</w:t>
      </w:r>
      <w:r w:rsidRPr="002143D0">
        <w:rPr>
          <w:rFonts w:asciiTheme="minorHAnsi" w:hAnsiTheme="minorHAnsi"/>
          <w:spacing w:val="41"/>
        </w:rPr>
        <w:t xml:space="preserve"> </w:t>
      </w:r>
      <w:r w:rsidRPr="002143D0">
        <w:rPr>
          <w:rFonts w:asciiTheme="minorHAnsi" w:hAnsiTheme="minorHAnsi"/>
        </w:rPr>
        <w:t>t</w:t>
      </w:r>
      <w:r w:rsidRPr="002143D0">
        <w:rPr>
          <w:rFonts w:asciiTheme="minorHAnsi" w:hAnsiTheme="minorHAnsi"/>
          <w:spacing w:val="1"/>
        </w:rPr>
        <w:t>a</w:t>
      </w:r>
      <w:r w:rsidRPr="002143D0">
        <w:rPr>
          <w:rFonts w:asciiTheme="minorHAnsi" w:hAnsiTheme="minorHAnsi"/>
        </w:rPr>
        <w:t>r</w:t>
      </w:r>
      <w:r w:rsidRPr="002143D0">
        <w:rPr>
          <w:rFonts w:asciiTheme="minorHAnsi" w:hAnsiTheme="minorHAnsi"/>
          <w:spacing w:val="-3"/>
        </w:rPr>
        <w:t>ı</w:t>
      </w:r>
      <w:r w:rsidRPr="002143D0">
        <w:rPr>
          <w:rFonts w:asciiTheme="minorHAnsi" w:hAnsiTheme="minorHAnsi"/>
        </w:rPr>
        <w:t>m</w:t>
      </w:r>
      <w:r w:rsidRPr="002143D0">
        <w:rPr>
          <w:rFonts w:asciiTheme="minorHAnsi" w:hAnsiTheme="minorHAnsi"/>
          <w:spacing w:val="42"/>
        </w:rPr>
        <w:t xml:space="preserve"> </w:t>
      </w:r>
      <w:r w:rsidRPr="002143D0">
        <w:rPr>
          <w:rFonts w:asciiTheme="minorHAnsi" w:hAnsiTheme="minorHAnsi"/>
        </w:rPr>
        <w:t>s</w:t>
      </w:r>
      <w:r w:rsidRPr="002143D0">
        <w:rPr>
          <w:rFonts w:asciiTheme="minorHAnsi" w:hAnsiTheme="minorHAnsi"/>
          <w:spacing w:val="1"/>
        </w:rPr>
        <w:t>e</w:t>
      </w:r>
      <w:r w:rsidRPr="002143D0">
        <w:rPr>
          <w:rFonts w:asciiTheme="minorHAnsi" w:hAnsiTheme="minorHAnsi"/>
          <w:spacing w:val="-2"/>
        </w:rPr>
        <w:t>k</w:t>
      </w:r>
      <w:r w:rsidRPr="002143D0">
        <w:rPr>
          <w:rFonts w:asciiTheme="minorHAnsi" w:hAnsiTheme="minorHAnsi"/>
        </w:rPr>
        <w:t>t</w:t>
      </w:r>
      <w:r w:rsidRPr="002143D0">
        <w:rPr>
          <w:rFonts w:asciiTheme="minorHAnsi" w:hAnsiTheme="minorHAnsi"/>
          <w:spacing w:val="1"/>
        </w:rPr>
        <w:t>ö</w:t>
      </w:r>
      <w:r w:rsidRPr="002143D0">
        <w:rPr>
          <w:rFonts w:asciiTheme="minorHAnsi" w:hAnsiTheme="minorHAnsi"/>
        </w:rPr>
        <w:t>rü</w:t>
      </w:r>
      <w:r w:rsidRPr="002143D0">
        <w:rPr>
          <w:rFonts w:asciiTheme="minorHAnsi" w:hAnsiTheme="minorHAnsi"/>
          <w:spacing w:val="-1"/>
        </w:rPr>
        <w:t>n</w:t>
      </w:r>
      <w:r w:rsidRPr="002143D0">
        <w:rPr>
          <w:rFonts w:asciiTheme="minorHAnsi" w:hAnsiTheme="minorHAnsi"/>
        </w:rPr>
        <w:t>ü</w:t>
      </w:r>
      <w:r w:rsidRPr="002143D0">
        <w:rPr>
          <w:rFonts w:asciiTheme="minorHAnsi" w:hAnsiTheme="minorHAnsi"/>
          <w:spacing w:val="42"/>
        </w:rPr>
        <w:t xml:space="preserve">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42"/>
        </w:rPr>
        <w:t xml:space="preserve"> </w:t>
      </w:r>
      <w:r w:rsidRPr="002143D0">
        <w:rPr>
          <w:rFonts w:asciiTheme="minorHAnsi" w:hAnsiTheme="minorHAnsi"/>
        </w:rPr>
        <w:t>gelişmelerini</w:t>
      </w:r>
      <w:r w:rsidRPr="002143D0">
        <w:rPr>
          <w:rFonts w:asciiTheme="minorHAnsi" w:hAnsiTheme="minorHAnsi"/>
          <w:spacing w:val="45"/>
          <w:w w:val="95"/>
        </w:rPr>
        <w:t xml:space="preserve"> </w:t>
      </w:r>
      <w:r w:rsidRPr="002143D0">
        <w:rPr>
          <w:rFonts w:asciiTheme="minorHAnsi" w:hAnsiTheme="minorHAnsi"/>
          <w:spacing w:val="-2"/>
        </w:rPr>
        <w:t>t</w:t>
      </w:r>
      <w:r w:rsidRPr="002143D0">
        <w:rPr>
          <w:rFonts w:asciiTheme="minorHAnsi" w:hAnsiTheme="minorHAnsi"/>
          <w:spacing w:val="1"/>
        </w:rPr>
        <w:t>a</w:t>
      </w:r>
      <w:r w:rsidRPr="002143D0">
        <w:rPr>
          <w:rFonts w:asciiTheme="minorHAnsi" w:hAnsiTheme="minorHAnsi"/>
        </w:rPr>
        <w:t>kip</w:t>
      </w:r>
      <w:r w:rsidRPr="002143D0">
        <w:rPr>
          <w:rFonts w:asciiTheme="minorHAnsi" w:hAnsiTheme="minorHAnsi"/>
          <w:spacing w:val="39"/>
        </w:rPr>
        <w:t xml:space="preserve"> </w:t>
      </w:r>
      <w:r w:rsidRPr="002143D0">
        <w:rPr>
          <w:rFonts w:asciiTheme="minorHAnsi" w:hAnsiTheme="minorHAnsi"/>
          <w:spacing w:val="1"/>
        </w:rPr>
        <w:t>e</w:t>
      </w:r>
      <w:r w:rsidRPr="002143D0">
        <w:rPr>
          <w:rFonts w:asciiTheme="minorHAnsi" w:hAnsiTheme="minorHAnsi"/>
          <w:spacing w:val="-2"/>
        </w:rPr>
        <w:t>t</w:t>
      </w:r>
      <w:r w:rsidRPr="002143D0">
        <w:rPr>
          <w:rFonts w:asciiTheme="minorHAnsi" w:hAnsiTheme="minorHAnsi"/>
          <w:spacing w:val="1"/>
        </w:rPr>
        <w:t>me</w:t>
      </w:r>
      <w:r w:rsidRPr="002143D0">
        <w:rPr>
          <w:rFonts w:asciiTheme="minorHAnsi" w:hAnsiTheme="minorHAnsi"/>
        </w:rPr>
        <w:t>k,</w:t>
      </w:r>
      <w:r w:rsidRPr="002143D0">
        <w:rPr>
          <w:rFonts w:asciiTheme="minorHAnsi" w:hAnsiTheme="minorHAnsi"/>
          <w:spacing w:val="36"/>
        </w:rPr>
        <w:t xml:space="preserve"> </w:t>
      </w:r>
      <w:r w:rsidRPr="002143D0">
        <w:rPr>
          <w:rFonts w:asciiTheme="minorHAnsi" w:hAnsiTheme="minorHAnsi"/>
          <w:spacing w:val="1"/>
        </w:rPr>
        <w:t>me</w:t>
      </w:r>
      <w:r w:rsidRPr="002143D0">
        <w:rPr>
          <w:rFonts w:asciiTheme="minorHAnsi" w:hAnsiTheme="minorHAnsi"/>
        </w:rPr>
        <w:t>sle</w:t>
      </w:r>
      <w:r w:rsidRPr="002143D0">
        <w:rPr>
          <w:rFonts w:asciiTheme="minorHAnsi" w:hAnsiTheme="minorHAnsi"/>
          <w:spacing w:val="-1"/>
        </w:rPr>
        <w:t>ğ</w:t>
      </w:r>
      <w:r w:rsidRPr="002143D0">
        <w:rPr>
          <w:rFonts w:asciiTheme="minorHAnsi" w:hAnsiTheme="minorHAnsi"/>
        </w:rPr>
        <w:t>ine</w:t>
      </w:r>
      <w:r w:rsidRPr="002143D0">
        <w:rPr>
          <w:rFonts w:asciiTheme="minorHAnsi" w:hAnsiTheme="minorHAnsi"/>
          <w:spacing w:val="40"/>
        </w:rPr>
        <w:t xml:space="preserve"> </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w w:val="83"/>
        </w:rPr>
        <w:t>işk</w:t>
      </w:r>
      <w:r w:rsidRPr="002143D0">
        <w:rPr>
          <w:rFonts w:asciiTheme="minorHAnsi" w:hAnsiTheme="minorHAnsi"/>
          <w:spacing w:val="-1"/>
          <w:w w:val="83"/>
        </w:rPr>
        <w:t>i</w:t>
      </w:r>
      <w:r w:rsidRPr="002143D0">
        <w:rPr>
          <w:rFonts w:asciiTheme="minorHAnsi" w:hAnsiTheme="minorHAnsi"/>
        </w:rPr>
        <w:t xml:space="preserve">n </w:t>
      </w:r>
      <w:r w:rsidRPr="002143D0">
        <w:rPr>
          <w:rFonts w:asciiTheme="minorHAnsi" w:hAnsiTheme="minorHAnsi"/>
          <w:spacing w:val="-2"/>
        </w:rPr>
        <w:t>y</w:t>
      </w:r>
      <w:r w:rsidRPr="002143D0">
        <w:rPr>
          <w:rFonts w:asciiTheme="minorHAnsi" w:hAnsiTheme="minorHAnsi"/>
          <w:spacing w:val="3"/>
        </w:rPr>
        <w:t>a</w:t>
      </w:r>
      <w:r w:rsidRPr="002143D0">
        <w:rPr>
          <w:rFonts w:asciiTheme="minorHAnsi" w:hAnsiTheme="minorHAnsi"/>
          <w:spacing w:val="-2"/>
        </w:rPr>
        <w:t>yı</w:t>
      </w:r>
      <w:r w:rsidRPr="002143D0">
        <w:rPr>
          <w:rFonts w:asciiTheme="minorHAnsi" w:hAnsiTheme="minorHAnsi"/>
          <w:spacing w:val="1"/>
        </w:rPr>
        <w:t>n</w:t>
      </w:r>
      <w:r w:rsidRPr="002143D0">
        <w:rPr>
          <w:rFonts w:asciiTheme="minorHAnsi" w:hAnsiTheme="minorHAnsi"/>
        </w:rPr>
        <w:t>la</w:t>
      </w:r>
      <w:r w:rsidRPr="002143D0">
        <w:rPr>
          <w:rFonts w:asciiTheme="minorHAnsi" w:hAnsiTheme="minorHAnsi"/>
          <w:spacing w:val="2"/>
        </w:rPr>
        <w:t>r</w:t>
      </w:r>
      <w:r w:rsidRPr="002143D0">
        <w:rPr>
          <w:rFonts w:asciiTheme="minorHAnsi" w:hAnsiTheme="minorHAnsi"/>
        </w:rPr>
        <w:t>ı</w:t>
      </w:r>
      <w:r w:rsidRPr="002143D0">
        <w:rPr>
          <w:rFonts w:asciiTheme="minorHAnsi" w:hAnsiTheme="minorHAnsi"/>
          <w:spacing w:val="-2"/>
        </w:rPr>
        <w:t xml:space="preserve"> </w:t>
      </w:r>
      <w:r w:rsidRPr="002143D0">
        <w:rPr>
          <w:rFonts w:asciiTheme="minorHAnsi" w:hAnsiTheme="minorHAnsi"/>
        </w:rPr>
        <w:t>s</w:t>
      </w:r>
      <w:r w:rsidRPr="002143D0">
        <w:rPr>
          <w:rFonts w:asciiTheme="minorHAnsi" w:hAnsiTheme="minorHAnsi"/>
          <w:spacing w:val="1"/>
        </w:rPr>
        <w:t>ü</w:t>
      </w:r>
      <w:r w:rsidRPr="002143D0">
        <w:rPr>
          <w:rFonts w:asciiTheme="minorHAnsi" w:hAnsiTheme="minorHAnsi"/>
        </w:rPr>
        <w:t xml:space="preserve">rekli </w:t>
      </w:r>
      <w:r w:rsidRPr="002143D0">
        <w:rPr>
          <w:rFonts w:asciiTheme="minorHAnsi" w:hAnsiTheme="minorHAnsi"/>
          <w:spacing w:val="1"/>
        </w:rPr>
        <w:t>i</w:t>
      </w:r>
      <w:r w:rsidRPr="002143D0">
        <w:rPr>
          <w:rFonts w:asciiTheme="minorHAnsi" w:hAnsiTheme="minorHAnsi"/>
          <w:spacing w:val="-2"/>
        </w:rPr>
        <w:t>z</w:t>
      </w:r>
      <w:r w:rsidRPr="002143D0">
        <w:rPr>
          <w:rFonts w:asciiTheme="minorHAnsi" w:hAnsiTheme="minorHAnsi"/>
        </w:rPr>
        <w:t>le</w:t>
      </w:r>
      <w:r w:rsidRPr="002143D0">
        <w:rPr>
          <w:rFonts w:asciiTheme="minorHAnsi" w:hAnsiTheme="minorHAnsi"/>
          <w:spacing w:val="2"/>
        </w:rPr>
        <w:t>m</w:t>
      </w:r>
      <w:r w:rsidRPr="002143D0">
        <w:rPr>
          <w:rFonts w:asciiTheme="minorHAnsi" w:hAnsiTheme="minorHAnsi"/>
          <w:spacing w:val="1"/>
        </w:rPr>
        <w:t>e</w:t>
      </w:r>
      <w:r w:rsidRPr="002143D0">
        <w:rPr>
          <w:rFonts w:asciiTheme="minorHAnsi" w:hAnsiTheme="minorHAnsi"/>
        </w:rPr>
        <w:t>k,</w:t>
      </w:r>
      <w:r w:rsidRPr="002143D0">
        <w:rPr>
          <w:rFonts w:asciiTheme="minorHAnsi" w:hAnsiTheme="minorHAnsi"/>
          <w:spacing w:val="1"/>
        </w:rPr>
        <w:t xml:space="preserve"> b</w:t>
      </w:r>
      <w:r w:rsidRPr="002143D0">
        <w:rPr>
          <w:rFonts w:asciiTheme="minorHAnsi" w:hAnsiTheme="minorHAnsi"/>
        </w:rPr>
        <w:t>i</w:t>
      </w:r>
      <w:r w:rsidRPr="002143D0">
        <w:rPr>
          <w:rFonts w:asciiTheme="minorHAnsi" w:hAnsiTheme="minorHAnsi"/>
          <w:spacing w:val="-1"/>
        </w:rPr>
        <w:t>lg</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spacing w:val="1"/>
        </w:rPr>
        <w:t>n</w:t>
      </w:r>
      <w:r w:rsidRPr="002143D0">
        <w:rPr>
          <w:rFonts w:asciiTheme="minorHAnsi" w:hAnsiTheme="minorHAnsi"/>
        </w:rPr>
        <w:t xml:space="preserve">i </w:t>
      </w:r>
      <w:r w:rsidRPr="002143D0">
        <w:rPr>
          <w:rFonts w:asciiTheme="minorHAnsi" w:hAnsiTheme="minorHAnsi"/>
          <w:spacing w:val="-1"/>
        </w:rPr>
        <w:t>g</w:t>
      </w:r>
      <w:r w:rsidRPr="002143D0">
        <w:rPr>
          <w:rFonts w:asciiTheme="minorHAnsi" w:hAnsiTheme="minorHAnsi"/>
          <w:spacing w:val="1"/>
        </w:rPr>
        <w:t>ün</w:t>
      </w:r>
      <w:r w:rsidRPr="002143D0">
        <w:rPr>
          <w:rFonts w:asciiTheme="minorHAnsi" w:hAnsiTheme="minorHAnsi"/>
        </w:rPr>
        <w:t>c</w:t>
      </w:r>
      <w:r w:rsidRPr="002143D0">
        <w:rPr>
          <w:rFonts w:asciiTheme="minorHAnsi" w:hAnsiTheme="minorHAnsi"/>
          <w:spacing w:val="1"/>
        </w:rPr>
        <w:t>e</w:t>
      </w:r>
      <w:r w:rsidRPr="002143D0">
        <w:rPr>
          <w:rFonts w:asciiTheme="minorHAnsi" w:hAnsiTheme="minorHAnsi"/>
        </w:rPr>
        <w:t>l</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ştir</w:t>
      </w:r>
      <w:r w:rsidRPr="002143D0">
        <w:rPr>
          <w:rFonts w:asciiTheme="minorHAnsi" w:hAnsiTheme="minorHAnsi"/>
          <w:spacing w:val="1"/>
        </w:rPr>
        <w:t>me</w:t>
      </w:r>
      <w:r w:rsidRPr="002143D0">
        <w:rPr>
          <w:rFonts w:asciiTheme="minorHAnsi" w:hAnsiTheme="minorHAnsi"/>
        </w:rPr>
        <w:t>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Fa</w:t>
      </w:r>
      <w:r w:rsidRPr="002143D0">
        <w:rPr>
          <w:rFonts w:asciiTheme="minorHAnsi" w:hAnsiTheme="minorHAnsi"/>
          <w:spacing w:val="1"/>
        </w:rPr>
        <w:t>a</w:t>
      </w:r>
      <w:r w:rsidRPr="002143D0">
        <w:rPr>
          <w:rFonts w:asciiTheme="minorHAnsi" w:hAnsiTheme="minorHAnsi"/>
        </w:rPr>
        <w:t>l</w:t>
      </w:r>
      <w:r w:rsidRPr="002143D0">
        <w:rPr>
          <w:rFonts w:asciiTheme="minorHAnsi" w:hAnsiTheme="minorHAnsi"/>
          <w:spacing w:val="-1"/>
        </w:rPr>
        <w:t>i</w:t>
      </w:r>
      <w:r w:rsidRPr="002143D0">
        <w:rPr>
          <w:rFonts w:asciiTheme="minorHAnsi" w:hAnsiTheme="minorHAnsi"/>
          <w:spacing w:val="-2"/>
        </w:rPr>
        <w:t>y</w:t>
      </w:r>
      <w:r w:rsidRPr="002143D0">
        <w:rPr>
          <w:rFonts w:asciiTheme="minorHAnsi" w:hAnsiTheme="minorHAnsi"/>
          <w:spacing w:val="1"/>
        </w:rPr>
        <w:t>e</w:t>
      </w:r>
      <w:r w:rsidRPr="002143D0">
        <w:rPr>
          <w:rFonts w:asciiTheme="minorHAnsi" w:hAnsiTheme="minorHAnsi"/>
        </w:rPr>
        <w:t>tl</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spacing w:val="1"/>
        </w:rPr>
        <w:t>n</w:t>
      </w:r>
      <w:r w:rsidRPr="002143D0">
        <w:rPr>
          <w:rFonts w:asciiTheme="minorHAnsi" w:hAnsiTheme="minorHAnsi"/>
        </w:rPr>
        <w:t>e</w:t>
      </w:r>
      <w:r w:rsidRPr="002143D0">
        <w:rPr>
          <w:rFonts w:asciiTheme="minorHAnsi" w:hAnsiTheme="minorHAnsi"/>
          <w:spacing w:val="25"/>
        </w:rPr>
        <w:t xml:space="preserve"> </w:t>
      </w:r>
      <w:r w:rsidRPr="002143D0">
        <w:rPr>
          <w:rFonts w:asciiTheme="minorHAnsi" w:hAnsiTheme="minorHAnsi"/>
          <w:w w:val="89"/>
        </w:rPr>
        <w:t>i</w:t>
      </w:r>
      <w:r w:rsidRPr="002143D0">
        <w:rPr>
          <w:rFonts w:asciiTheme="minorHAnsi" w:hAnsiTheme="minorHAnsi"/>
          <w:spacing w:val="-1"/>
          <w:w w:val="89"/>
        </w:rPr>
        <w:t>l</w:t>
      </w:r>
      <w:r w:rsidRPr="002143D0">
        <w:rPr>
          <w:rFonts w:asciiTheme="minorHAnsi" w:hAnsiTheme="minorHAnsi"/>
          <w:w w:val="89"/>
        </w:rPr>
        <w:t>işk</w:t>
      </w:r>
      <w:r w:rsidRPr="002143D0">
        <w:rPr>
          <w:rFonts w:asciiTheme="minorHAnsi" w:hAnsiTheme="minorHAnsi"/>
          <w:spacing w:val="-1"/>
          <w:w w:val="89"/>
        </w:rPr>
        <w:t>i</w:t>
      </w:r>
      <w:r w:rsidRPr="002143D0">
        <w:rPr>
          <w:rFonts w:asciiTheme="minorHAnsi" w:hAnsiTheme="minorHAnsi"/>
          <w:w w:val="89"/>
        </w:rPr>
        <w:t>n</w:t>
      </w:r>
      <w:r w:rsidRPr="002143D0">
        <w:rPr>
          <w:rFonts w:asciiTheme="minorHAnsi" w:hAnsiTheme="minorHAnsi"/>
          <w:spacing w:val="34"/>
          <w:w w:val="89"/>
        </w:rPr>
        <w:t xml:space="preserve"> </w:t>
      </w:r>
      <w:r w:rsidRPr="002143D0">
        <w:rPr>
          <w:rFonts w:asciiTheme="minorHAnsi" w:hAnsiTheme="minorHAnsi"/>
          <w:spacing w:val="1"/>
        </w:rPr>
        <w:t>b</w:t>
      </w:r>
      <w:r w:rsidRPr="002143D0">
        <w:rPr>
          <w:rFonts w:asciiTheme="minorHAnsi" w:hAnsiTheme="minorHAnsi"/>
        </w:rPr>
        <w:t>i</w:t>
      </w:r>
      <w:r w:rsidRPr="002143D0">
        <w:rPr>
          <w:rFonts w:asciiTheme="minorHAnsi" w:hAnsiTheme="minorHAnsi"/>
          <w:spacing w:val="-1"/>
        </w:rPr>
        <w:t>lg</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rPr>
        <w:t>n</w:t>
      </w:r>
      <w:r w:rsidRPr="002143D0">
        <w:rPr>
          <w:rFonts w:asciiTheme="minorHAnsi" w:hAnsiTheme="minorHAnsi"/>
          <w:spacing w:val="25"/>
        </w:rPr>
        <w:t xml:space="preserve"> </w:t>
      </w:r>
      <w:r w:rsidRPr="002143D0">
        <w:rPr>
          <w:rFonts w:asciiTheme="minorHAnsi" w:hAnsiTheme="minorHAnsi"/>
        </w:rPr>
        <w:t>k</w:t>
      </w:r>
      <w:r w:rsidRPr="002143D0">
        <w:rPr>
          <w:rFonts w:asciiTheme="minorHAnsi" w:hAnsiTheme="minorHAnsi"/>
          <w:spacing w:val="1"/>
        </w:rPr>
        <w:t>u</w:t>
      </w:r>
      <w:r w:rsidRPr="002143D0">
        <w:rPr>
          <w:rFonts w:asciiTheme="minorHAnsi" w:hAnsiTheme="minorHAnsi"/>
        </w:rPr>
        <w:t>l</w:t>
      </w:r>
      <w:r w:rsidRPr="002143D0">
        <w:rPr>
          <w:rFonts w:asciiTheme="minorHAnsi" w:hAnsiTheme="minorHAnsi"/>
          <w:spacing w:val="-1"/>
        </w:rPr>
        <w:t>l</w:t>
      </w:r>
      <w:r w:rsidRPr="002143D0">
        <w:rPr>
          <w:rFonts w:asciiTheme="minorHAnsi" w:hAnsiTheme="minorHAnsi"/>
          <w:spacing w:val="1"/>
        </w:rPr>
        <w:t>an</w:t>
      </w:r>
      <w:r w:rsidRPr="002143D0">
        <w:rPr>
          <w:rFonts w:asciiTheme="minorHAnsi" w:hAnsiTheme="minorHAnsi"/>
          <w:spacing w:val="-2"/>
        </w:rPr>
        <w:t>ı</w:t>
      </w:r>
      <w:r w:rsidRPr="002143D0">
        <w:rPr>
          <w:rFonts w:asciiTheme="minorHAnsi" w:hAnsiTheme="minorHAnsi"/>
          <w:spacing w:val="1"/>
        </w:rPr>
        <w:t>m</w:t>
      </w:r>
      <w:r w:rsidRPr="002143D0">
        <w:rPr>
          <w:rFonts w:asciiTheme="minorHAnsi" w:hAnsiTheme="minorHAnsi"/>
        </w:rPr>
        <w:t>a</w:t>
      </w:r>
      <w:r w:rsidRPr="002143D0">
        <w:rPr>
          <w:rFonts w:asciiTheme="minorHAnsi" w:hAnsiTheme="minorHAnsi"/>
          <w:spacing w:val="25"/>
        </w:rPr>
        <w:t xml:space="preserve"> </w:t>
      </w:r>
      <w:r w:rsidRPr="002143D0">
        <w:rPr>
          <w:rFonts w:asciiTheme="minorHAnsi" w:hAnsiTheme="minorHAnsi"/>
          <w:spacing w:val="-1"/>
        </w:rPr>
        <w:t>h</w:t>
      </w:r>
      <w:r w:rsidRPr="002143D0">
        <w:rPr>
          <w:rFonts w:asciiTheme="minorHAnsi" w:hAnsiTheme="minorHAnsi"/>
          <w:spacing w:val="1"/>
        </w:rPr>
        <w:t>a</w:t>
      </w:r>
      <w:r w:rsidRPr="002143D0">
        <w:rPr>
          <w:rFonts w:asciiTheme="minorHAnsi" w:hAnsiTheme="minorHAnsi"/>
          <w:spacing w:val="-2"/>
        </w:rPr>
        <w:t>z</w:t>
      </w:r>
      <w:r w:rsidRPr="002143D0">
        <w:rPr>
          <w:rFonts w:asciiTheme="minorHAnsi" w:hAnsiTheme="minorHAnsi"/>
        </w:rPr>
        <w:t>ır</w:t>
      </w:r>
      <w:r w:rsidRPr="002143D0">
        <w:rPr>
          <w:rFonts w:asciiTheme="minorHAnsi" w:hAnsiTheme="minorHAnsi"/>
          <w:spacing w:val="26"/>
        </w:rPr>
        <w:t xml:space="preserve"> </w:t>
      </w:r>
      <w:r w:rsidRPr="002143D0">
        <w:rPr>
          <w:rFonts w:asciiTheme="minorHAnsi" w:hAnsiTheme="minorHAnsi"/>
          <w:spacing w:val="1"/>
        </w:rPr>
        <w:t>b</w:t>
      </w:r>
      <w:r w:rsidRPr="002143D0">
        <w:rPr>
          <w:rFonts w:asciiTheme="minorHAnsi" w:hAnsiTheme="minorHAnsi"/>
        </w:rPr>
        <w:t>ir</w:t>
      </w:r>
      <w:r w:rsidRPr="002143D0">
        <w:rPr>
          <w:rFonts w:asciiTheme="minorHAnsi" w:hAnsiTheme="minorHAnsi"/>
          <w:spacing w:val="23"/>
        </w:rPr>
        <w:t xml:space="preserve"> </w:t>
      </w:r>
      <w:r w:rsidRPr="002143D0">
        <w:rPr>
          <w:rFonts w:asciiTheme="minorHAnsi" w:hAnsiTheme="minorHAnsi"/>
          <w:spacing w:val="1"/>
        </w:rPr>
        <w:t>b</w:t>
      </w:r>
      <w:r w:rsidRPr="002143D0">
        <w:rPr>
          <w:rFonts w:asciiTheme="minorHAnsi" w:hAnsiTheme="minorHAnsi"/>
        </w:rPr>
        <w:t>iç</w:t>
      </w:r>
      <w:r w:rsidRPr="002143D0">
        <w:rPr>
          <w:rFonts w:asciiTheme="minorHAnsi" w:hAnsiTheme="minorHAnsi"/>
          <w:spacing w:val="-1"/>
        </w:rPr>
        <w:t>im</w:t>
      </w:r>
      <w:r w:rsidRPr="002143D0">
        <w:rPr>
          <w:rFonts w:asciiTheme="minorHAnsi" w:hAnsiTheme="minorHAnsi"/>
          <w:spacing w:val="1"/>
        </w:rPr>
        <w:t>d</w:t>
      </w:r>
      <w:r w:rsidRPr="002143D0">
        <w:rPr>
          <w:rFonts w:asciiTheme="minorHAnsi" w:hAnsiTheme="minorHAnsi"/>
        </w:rPr>
        <w:t>e</w:t>
      </w:r>
      <w:r w:rsidRPr="002143D0">
        <w:rPr>
          <w:rFonts w:asciiTheme="minorHAnsi" w:hAnsiTheme="minorHAnsi"/>
          <w:spacing w:val="23"/>
        </w:rPr>
        <w:t xml:space="preserve"> </w:t>
      </w:r>
      <w:r w:rsidRPr="002143D0">
        <w:rPr>
          <w:rFonts w:asciiTheme="minorHAnsi" w:hAnsiTheme="minorHAnsi"/>
          <w:spacing w:val="1"/>
        </w:rPr>
        <w:t>bu</w:t>
      </w:r>
      <w:r w:rsidRPr="002143D0">
        <w:rPr>
          <w:rFonts w:asciiTheme="minorHAnsi" w:hAnsiTheme="minorHAnsi"/>
        </w:rPr>
        <w:t>l</w:t>
      </w:r>
      <w:r w:rsidRPr="002143D0">
        <w:rPr>
          <w:rFonts w:asciiTheme="minorHAnsi" w:hAnsiTheme="minorHAnsi"/>
          <w:spacing w:val="-2"/>
        </w:rPr>
        <w:t>u</w:t>
      </w:r>
      <w:r w:rsidRPr="002143D0">
        <w:rPr>
          <w:rFonts w:asciiTheme="minorHAnsi" w:hAnsiTheme="minorHAnsi"/>
          <w:spacing w:val="1"/>
        </w:rPr>
        <w:t>ndu</w:t>
      </w:r>
      <w:r w:rsidRPr="002143D0">
        <w:rPr>
          <w:rFonts w:asciiTheme="minorHAnsi" w:hAnsiTheme="minorHAnsi"/>
        </w:rPr>
        <w:t>r</w:t>
      </w:r>
      <w:r w:rsidRPr="002143D0">
        <w:rPr>
          <w:rFonts w:asciiTheme="minorHAnsi" w:hAnsiTheme="minorHAnsi"/>
          <w:spacing w:val="-2"/>
        </w:rPr>
        <w:t>u</w:t>
      </w:r>
      <w:r w:rsidRPr="002143D0">
        <w:rPr>
          <w:rFonts w:asciiTheme="minorHAnsi" w:hAnsiTheme="minorHAnsi"/>
        </w:rPr>
        <w:t>l</w:t>
      </w:r>
      <w:r w:rsidRPr="002143D0">
        <w:rPr>
          <w:rFonts w:asciiTheme="minorHAnsi" w:hAnsiTheme="minorHAnsi"/>
          <w:spacing w:val="1"/>
        </w:rPr>
        <w:t>ma</w:t>
      </w:r>
      <w:r w:rsidRPr="002143D0">
        <w:rPr>
          <w:rFonts w:asciiTheme="minorHAnsi" w:hAnsiTheme="minorHAnsi"/>
        </w:rPr>
        <w:t>s</w:t>
      </w:r>
      <w:r w:rsidRPr="002143D0">
        <w:rPr>
          <w:rFonts w:asciiTheme="minorHAnsi" w:hAnsiTheme="minorHAnsi"/>
          <w:spacing w:val="-2"/>
        </w:rPr>
        <w:t>ı</w:t>
      </w:r>
      <w:r w:rsidRPr="002143D0">
        <w:rPr>
          <w:rFonts w:asciiTheme="minorHAnsi" w:hAnsiTheme="minorHAnsi"/>
          <w:spacing w:val="1"/>
        </w:rPr>
        <w:t>n</w:t>
      </w:r>
      <w:r w:rsidRPr="002143D0">
        <w:rPr>
          <w:rFonts w:asciiTheme="minorHAnsi" w:hAnsiTheme="minorHAnsi"/>
          <w:spacing w:val="-2"/>
        </w:rPr>
        <w:t>ı</w:t>
      </w:r>
      <w:r w:rsidRPr="002143D0">
        <w:rPr>
          <w:rFonts w:asciiTheme="minorHAnsi" w:hAnsiTheme="minorHAnsi"/>
        </w:rPr>
        <w:t>,</w:t>
      </w:r>
      <w:r w:rsidRPr="002143D0">
        <w:rPr>
          <w:rFonts w:asciiTheme="minorHAnsi" w:hAnsiTheme="minorHAnsi"/>
          <w:spacing w:val="25"/>
        </w:rPr>
        <w:t xml:space="preserve"> </w:t>
      </w:r>
      <w:r w:rsidRPr="002143D0">
        <w:rPr>
          <w:rFonts w:asciiTheme="minorHAnsi" w:hAnsiTheme="minorHAnsi"/>
        </w:rPr>
        <w:t>ra</w:t>
      </w:r>
      <w:r w:rsidRPr="002143D0">
        <w:rPr>
          <w:rFonts w:asciiTheme="minorHAnsi" w:hAnsiTheme="minorHAnsi"/>
          <w:spacing w:val="1"/>
        </w:rPr>
        <w:t>p</w:t>
      </w:r>
      <w:r w:rsidRPr="002143D0">
        <w:rPr>
          <w:rFonts w:asciiTheme="minorHAnsi" w:hAnsiTheme="minorHAnsi"/>
          <w:spacing w:val="-1"/>
        </w:rPr>
        <w:t>o</w:t>
      </w:r>
      <w:r w:rsidRPr="002143D0">
        <w:rPr>
          <w:rFonts w:asciiTheme="minorHAnsi" w:hAnsiTheme="minorHAnsi"/>
        </w:rPr>
        <w:t xml:space="preserve">r </w:t>
      </w:r>
      <w:r w:rsidRPr="002143D0">
        <w:rPr>
          <w:rFonts w:asciiTheme="minorHAnsi" w:hAnsiTheme="minorHAnsi"/>
          <w:spacing w:val="-2"/>
        </w:rPr>
        <w:t>v</w:t>
      </w:r>
      <w:r w:rsidRPr="002143D0">
        <w:rPr>
          <w:rFonts w:asciiTheme="minorHAnsi" w:hAnsiTheme="minorHAnsi"/>
        </w:rPr>
        <w:t xml:space="preserve">e </w:t>
      </w:r>
      <w:r w:rsidRPr="002143D0">
        <w:rPr>
          <w:rFonts w:asciiTheme="minorHAnsi" w:hAnsiTheme="minorHAnsi"/>
          <w:spacing w:val="1"/>
        </w:rPr>
        <w:t>ben</w:t>
      </w:r>
      <w:r w:rsidRPr="002143D0">
        <w:rPr>
          <w:rFonts w:asciiTheme="minorHAnsi" w:hAnsiTheme="minorHAnsi"/>
          <w:spacing w:val="-2"/>
        </w:rPr>
        <w:t>z</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spacing w:val="1"/>
        </w:rPr>
        <w:t>n</w:t>
      </w:r>
      <w:r w:rsidRPr="002143D0">
        <w:rPr>
          <w:rFonts w:asciiTheme="minorHAnsi" w:hAnsiTheme="minorHAnsi"/>
        </w:rPr>
        <w:t xml:space="preserve">in </w:t>
      </w:r>
      <w:r w:rsidRPr="002143D0">
        <w:rPr>
          <w:rFonts w:asciiTheme="minorHAnsi" w:hAnsiTheme="minorHAnsi"/>
          <w:spacing w:val="1"/>
        </w:rPr>
        <w:t>do</w:t>
      </w:r>
      <w:r w:rsidRPr="002143D0">
        <w:rPr>
          <w:rFonts w:asciiTheme="minorHAnsi" w:hAnsiTheme="minorHAnsi"/>
        </w:rPr>
        <w:t>s</w:t>
      </w:r>
      <w:r w:rsidRPr="002143D0">
        <w:rPr>
          <w:rFonts w:asciiTheme="minorHAnsi" w:hAnsiTheme="minorHAnsi"/>
          <w:spacing w:val="-2"/>
        </w:rPr>
        <w:t>y</w:t>
      </w:r>
      <w:r w:rsidRPr="002143D0">
        <w:rPr>
          <w:rFonts w:asciiTheme="minorHAnsi" w:hAnsiTheme="minorHAnsi"/>
          <w:spacing w:val="1"/>
        </w:rPr>
        <w:t>a</w:t>
      </w:r>
      <w:r w:rsidRPr="002143D0">
        <w:rPr>
          <w:rFonts w:asciiTheme="minorHAnsi" w:hAnsiTheme="minorHAnsi"/>
        </w:rPr>
        <w:t>la</w:t>
      </w:r>
      <w:r w:rsidRPr="002143D0">
        <w:rPr>
          <w:rFonts w:asciiTheme="minorHAnsi" w:hAnsiTheme="minorHAnsi"/>
          <w:spacing w:val="-1"/>
        </w:rPr>
        <w:t>n</w:t>
      </w:r>
      <w:r w:rsidRPr="002143D0">
        <w:rPr>
          <w:rFonts w:asciiTheme="minorHAnsi" w:hAnsiTheme="minorHAnsi"/>
          <w:spacing w:val="1"/>
        </w:rPr>
        <w:t>ma</w:t>
      </w:r>
      <w:r w:rsidRPr="002143D0">
        <w:rPr>
          <w:rFonts w:asciiTheme="minorHAnsi" w:hAnsiTheme="minorHAnsi"/>
        </w:rPr>
        <w:t>s</w:t>
      </w:r>
      <w:r w:rsidRPr="002143D0">
        <w:rPr>
          <w:rFonts w:asciiTheme="minorHAnsi" w:hAnsiTheme="minorHAnsi"/>
          <w:spacing w:val="-2"/>
        </w:rPr>
        <w:t>ı</w:t>
      </w:r>
      <w:r w:rsidRPr="002143D0">
        <w:rPr>
          <w:rFonts w:asciiTheme="minorHAnsi" w:hAnsiTheme="minorHAnsi"/>
          <w:spacing w:val="1"/>
        </w:rPr>
        <w:t>n</w:t>
      </w:r>
      <w:r w:rsidRPr="002143D0">
        <w:rPr>
          <w:rFonts w:asciiTheme="minorHAnsi" w:hAnsiTheme="minorHAnsi"/>
        </w:rPr>
        <w:t>ı</w:t>
      </w:r>
      <w:r w:rsidRPr="002143D0">
        <w:rPr>
          <w:rFonts w:asciiTheme="minorHAnsi" w:hAnsiTheme="minorHAnsi"/>
          <w:spacing w:val="11"/>
        </w:rPr>
        <w:t xml:space="preserve"> </w:t>
      </w:r>
      <w:r w:rsidRPr="002143D0">
        <w:rPr>
          <w:rFonts w:asciiTheme="minorHAnsi" w:hAnsiTheme="minorHAnsi"/>
        </w:rPr>
        <w:t>s</w:t>
      </w:r>
      <w:r w:rsidRPr="002143D0">
        <w:rPr>
          <w:rFonts w:asciiTheme="minorHAnsi" w:hAnsiTheme="minorHAnsi"/>
          <w:spacing w:val="1"/>
        </w:rPr>
        <w:t>a</w:t>
      </w:r>
      <w:r w:rsidRPr="002143D0">
        <w:rPr>
          <w:rFonts w:asciiTheme="minorHAnsi" w:hAnsiTheme="minorHAnsi"/>
          <w:spacing w:val="-1"/>
        </w:rPr>
        <w:t>ğ</w:t>
      </w:r>
      <w:r w:rsidRPr="002143D0">
        <w:rPr>
          <w:rFonts w:asciiTheme="minorHAnsi" w:hAnsiTheme="minorHAnsi"/>
        </w:rPr>
        <w:t>la</w:t>
      </w:r>
      <w:r w:rsidRPr="002143D0">
        <w:rPr>
          <w:rFonts w:asciiTheme="minorHAnsi" w:hAnsiTheme="minorHAnsi"/>
          <w:spacing w:val="2"/>
        </w:rPr>
        <w:t>m</w:t>
      </w:r>
      <w:r w:rsidRPr="002143D0">
        <w:rPr>
          <w:rFonts w:asciiTheme="minorHAnsi" w:hAnsiTheme="minorHAnsi"/>
          <w:spacing w:val="1"/>
        </w:rPr>
        <w:t>a</w:t>
      </w:r>
      <w:r w:rsidRPr="002143D0">
        <w:rPr>
          <w:rFonts w:asciiTheme="minorHAnsi" w:hAnsiTheme="minorHAnsi"/>
        </w:rPr>
        <w:t xml:space="preserve">k, </w:t>
      </w:r>
      <w:r w:rsidRPr="002143D0">
        <w:rPr>
          <w:rFonts w:asciiTheme="minorHAnsi" w:hAnsiTheme="minorHAnsi"/>
          <w:spacing w:val="-1"/>
        </w:rPr>
        <w:t>g</w:t>
      </w:r>
      <w:r w:rsidRPr="002143D0">
        <w:rPr>
          <w:rFonts w:asciiTheme="minorHAnsi" w:hAnsiTheme="minorHAnsi"/>
          <w:spacing w:val="1"/>
        </w:rPr>
        <w:t>e</w:t>
      </w:r>
      <w:r w:rsidRPr="002143D0">
        <w:rPr>
          <w:rFonts w:asciiTheme="minorHAnsi" w:hAnsiTheme="minorHAnsi"/>
        </w:rPr>
        <w:t>rekti</w:t>
      </w:r>
      <w:r w:rsidRPr="002143D0">
        <w:rPr>
          <w:rFonts w:asciiTheme="minorHAnsi" w:hAnsiTheme="minorHAnsi"/>
          <w:spacing w:val="-2"/>
        </w:rPr>
        <w:t>ğ</w:t>
      </w:r>
      <w:r w:rsidRPr="002143D0">
        <w:rPr>
          <w:rFonts w:asciiTheme="minorHAnsi" w:hAnsiTheme="minorHAnsi"/>
        </w:rPr>
        <w:t>in</w:t>
      </w:r>
      <w:r w:rsidRPr="002143D0">
        <w:rPr>
          <w:rFonts w:asciiTheme="minorHAnsi" w:hAnsiTheme="minorHAnsi"/>
          <w:spacing w:val="1"/>
        </w:rPr>
        <w:t>d</w:t>
      </w:r>
      <w:r w:rsidRPr="002143D0">
        <w:rPr>
          <w:rFonts w:asciiTheme="minorHAnsi" w:hAnsiTheme="minorHAnsi"/>
        </w:rPr>
        <w:t>e</w:t>
      </w:r>
      <w:r w:rsidRPr="002143D0">
        <w:rPr>
          <w:rFonts w:asciiTheme="minorHAnsi" w:hAnsiTheme="minorHAnsi"/>
          <w:spacing w:val="14"/>
        </w:rPr>
        <w:t xml:space="preserve"> </w:t>
      </w:r>
      <w:r w:rsidRPr="002143D0">
        <w:rPr>
          <w:rFonts w:asciiTheme="minorHAnsi" w:hAnsiTheme="minorHAnsi"/>
        </w:rPr>
        <w:t>k</w:t>
      </w:r>
      <w:r w:rsidRPr="002143D0">
        <w:rPr>
          <w:rFonts w:asciiTheme="minorHAnsi" w:hAnsiTheme="minorHAnsi"/>
          <w:spacing w:val="-1"/>
        </w:rPr>
        <w:t>o</w:t>
      </w:r>
      <w:r w:rsidRPr="002143D0">
        <w:rPr>
          <w:rFonts w:asciiTheme="minorHAnsi" w:hAnsiTheme="minorHAnsi"/>
          <w:spacing w:val="1"/>
        </w:rPr>
        <w:t>nu</w:t>
      </w:r>
      <w:r w:rsidRPr="002143D0">
        <w:rPr>
          <w:rFonts w:asciiTheme="minorHAnsi" w:hAnsiTheme="minorHAnsi"/>
          <w:spacing w:val="-2"/>
        </w:rPr>
        <w:t>y</w:t>
      </w:r>
      <w:r w:rsidRPr="002143D0">
        <w:rPr>
          <w:rFonts w:asciiTheme="minorHAnsi" w:hAnsiTheme="minorHAnsi"/>
        </w:rPr>
        <w:t xml:space="preserve">a </w:t>
      </w:r>
      <w:r w:rsidRPr="002143D0">
        <w:rPr>
          <w:rFonts w:asciiTheme="minorHAnsi" w:hAnsiTheme="minorHAnsi"/>
          <w:w w:val="89"/>
        </w:rPr>
        <w:t>i</w:t>
      </w:r>
      <w:r w:rsidRPr="002143D0">
        <w:rPr>
          <w:rFonts w:asciiTheme="minorHAnsi" w:hAnsiTheme="minorHAnsi"/>
          <w:spacing w:val="-1"/>
          <w:w w:val="89"/>
        </w:rPr>
        <w:t>l</w:t>
      </w:r>
      <w:r w:rsidRPr="002143D0">
        <w:rPr>
          <w:rFonts w:asciiTheme="minorHAnsi" w:hAnsiTheme="minorHAnsi"/>
          <w:w w:val="89"/>
        </w:rPr>
        <w:t>işk</w:t>
      </w:r>
      <w:r w:rsidRPr="002143D0">
        <w:rPr>
          <w:rFonts w:asciiTheme="minorHAnsi" w:hAnsiTheme="minorHAnsi"/>
          <w:spacing w:val="-1"/>
          <w:w w:val="89"/>
        </w:rPr>
        <w:t>i</w:t>
      </w:r>
      <w:r w:rsidRPr="002143D0">
        <w:rPr>
          <w:rFonts w:asciiTheme="minorHAnsi" w:hAnsiTheme="minorHAnsi"/>
          <w:w w:val="89"/>
        </w:rPr>
        <w:t>n</w:t>
      </w:r>
      <w:r w:rsidRPr="002143D0">
        <w:rPr>
          <w:rFonts w:asciiTheme="minorHAnsi" w:hAnsiTheme="minorHAnsi"/>
          <w:spacing w:val="30"/>
          <w:w w:val="89"/>
        </w:rPr>
        <w:t xml:space="preserve"> </w:t>
      </w:r>
      <w:r w:rsidRPr="002143D0">
        <w:rPr>
          <w:rFonts w:asciiTheme="minorHAnsi" w:hAnsiTheme="minorHAnsi"/>
          <w:spacing w:val="1"/>
        </w:rPr>
        <w:t>be</w:t>
      </w:r>
      <w:r w:rsidRPr="002143D0">
        <w:rPr>
          <w:rFonts w:asciiTheme="minorHAnsi" w:hAnsiTheme="minorHAnsi"/>
        </w:rPr>
        <w:t>l</w:t>
      </w:r>
      <w:r w:rsidRPr="002143D0">
        <w:rPr>
          <w:rFonts w:asciiTheme="minorHAnsi" w:hAnsiTheme="minorHAnsi"/>
          <w:spacing w:val="-2"/>
        </w:rPr>
        <w:t>g</w:t>
      </w:r>
      <w:r w:rsidRPr="002143D0">
        <w:rPr>
          <w:rFonts w:asciiTheme="minorHAnsi" w:hAnsiTheme="minorHAnsi"/>
        </w:rPr>
        <w:t>e</w:t>
      </w:r>
      <w:r w:rsidRPr="002143D0">
        <w:rPr>
          <w:rFonts w:asciiTheme="minorHAnsi" w:hAnsiTheme="minorHAnsi"/>
          <w:spacing w:val="14"/>
        </w:rPr>
        <w:t xml:space="preserve"> </w:t>
      </w:r>
      <w:r w:rsidRPr="002143D0">
        <w:rPr>
          <w:rFonts w:asciiTheme="minorHAnsi" w:hAnsiTheme="minorHAnsi"/>
          <w:spacing w:val="-2"/>
        </w:rPr>
        <w:t>v</w:t>
      </w:r>
      <w:r w:rsidRPr="002143D0">
        <w:rPr>
          <w:rFonts w:asciiTheme="minorHAnsi" w:hAnsiTheme="minorHAnsi"/>
        </w:rPr>
        <w:t xml:space="preserve">e </w:t>
      </w:r>
      <w:r w:rsidRPr="002143D0">
        <w:rPr>
          <w:rFonts w:asciiTheme="minorHAnsi" w:hAnsiTheme="minorHAnsi"/>
          <w:spacing w:val="1"/>
        </w:rPr>
        <w:t>b</w:t>
      </w:r>
      <w:r w:rsidRPr="002143D0">
        <w:rPr>
          <w:rFonts w:asciiTheme="minorHAnsi" w:hAnsiTheme="minorHAnsi"/>
        </w:rPr>
        <w:t>i</w:t>
      </w:r>
      <w:r w:rsidRPr="002143D0">
        <w:rPr>
          <w:rFonts w:asciiTheme="minorHAnsi" w:hAnsiTheme="minorHAnsi"/>
          <w:spacing w:val="-1"/>
        </w:rPr>
        <w:t>lg</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ri</w:t>
      </w:r>
      <w:r w:rsidRPr="002143D0">
        <w:rPr>
          <w:rFonts w:asciiTheme="minorHAnsi" w:hAnsiTheme="minorHAnsi"/>
          <w:spacing w:val="-1"/>
        </w:rPr>
        <w:t xml:space="preserve"> </w:t>
      </w:r>
      <w:r w:rsidRPr="002143D0">
        <w:rPr>
          <w:rFonts w:asciiTheme="minorHAnsi" w:hAnsiTheme="minorHAnsi"/>
        </w:rPr>
        <w:t>s</w:t>
      </w:r>
      <w:r w:rsidRPr="002143D0">
        <w:rPr>
          <w:rFonts w:asciiTheme="minorHAnsi" w:hAnsiTheme="minorHAnsi"/>
          <w:spacing w:val="1"/>
        </w:rPr>
        <w:t>unma</w:t>
      </w:r>
      <w:r w:rsidRPr="002143D0">
        <w:rPr>
          <w:rFonts w:asciiTheme="minorHAnsi" w:hAnsiTheme="minorHAnsi"/>
        </w:rPr>
        <w:t>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Bi</w:t>
      </w:r>
      <w:r w:rsidRPr="002143D0">
        <w:rPr>
          <w:rFonts w:asciiTheme="minorHAnsi" w:hAnsiTheme="minorHAnsi"/>
          <w:spacing w:val="-1"/>
        </w:rPr>
        <w:t>r</w:t>
      </w:r>
      <w:r w:rsidRPr="002143D0">
        <w:rPr>
          <w:rFonts w:asciiTheme="minorHAnsi" w:hAnsiTheme="minorHAnsi"/>
        </w:rPr>
        <w:t>i</w:t>
      </w:r>
      <w:r w:rsidRPr="002143D0">
        <w:rPr>
          <w:rFonts w:asciiTheme="minorHAnsi" w:hAnsiTheme="minorHAnsi"/>
          <w:spacing w:val="1"/>
        </w:rPr>
        <w:t>m</w:t>
      </w:r>
      <w:r w:rsidRPr="002143D0">
        <w:rPr>
          <w:rFonts w:asciiTheme="minorHAnsi" w:hAnsiTheme="minorHAnsi"/>
        </w:rPr>
        <w:t>in</w:t>
      </w:r>
      <w:r w:rsidRPr="002143D0">
        <w:rPr>
          <w:rFonts w:asciiTheme="minorHAnsi" w:hAnsiTheme="minorHAnsi"/>
          <w:spacing w:val="1"/>
        </w:rPr>
        <w:t>d</w:t>
      </w:r>
      <w:r w:rsidRPr="002143D0">
        <w:rPr>
          <w:rFonts w:asciiTheme="minorHAnsi" w:hAnsiTheme="minorHAnsi"/>
        </w:rPr>
        <w:t>e</w:t>
      </w:r>
      <w:r w:rsidRPr="002143D0">
        <w:rPr>
          <w:rFonts w:asciiTheme="minorHAnsi" w:hAnsiTheme="minorHAnsi"/>
          <w:spacing w:val="19"/>
        </w:rPr>
        <w:t xml:space="preserve"> </w:t>
      </w:r>
      <w:r w:rsidRPr="002143D0">
        <w:rPr>
          <w:rFonts w:asciiTheme="minorHAnsi" w:hAnsiTheme="minorHAnsi"/>
          <w:spacing w:val="-2"/>
        </w:rPr>
        <w:t>y</w:t>
      </w:r>
      <w:r w:rsidRPr="002143D0">
        <w:rPr>
          <w:rFonts w:asciiTheme="minorHAnsi" w:hAnsiTheme="minorHAnsi"/>
          <w:spacing w:val="1"/>
        </w:rPr>
        <w:t>ap</w:t>
      </w:r>
      <w:r w:rsidRPr="002143D0">
        <w:rPr>
          <w:rFonts w:asciiTheme="minorHAnsi" w:hAnsiTheme="minorHAnsi"/>
          <w:spacing w:val="-2"/>
        </w:rPr>
        <w:t>ı</w:t>
      </w:r>
      <w:r w:rsidRPr="002143D0">
        <w:rPr>
          <w:rFonts w:asciiTheme="minorHAnsi" w:hAnsiTheme="minorHAnsi"/>
        </w:rPr>
        <w:t>lan işlerin</w:t>
      </w:r>
      <w:r w:rsidRPr="002143D0">
        <w:rPr>
          <w:rFonts w:asciiTheme="minorHAnsi" w:hAnsiTheme="minorHAnsi"/>
          <w:w w:val="90"/>
        </w:rPr>
        <w:t xml:space="preserve"> </w:t>
      </w:r>
      <w:r w:rsidRPr="002143D0">
        <w:rPr>
          <w:rFonts w:asciiTheme="minorHAnsi" w:hAnsiTheme="minorHAnsi"/>
        </w:rPr>
        <w:t>k</w:t>
      </w:r>
      <w:r w:rsidRPr="002143D0">
        <w:rPr>
          <w:rFonts w:asciiTheme="minorHAnsi" w:hAnsiTheme="minorHAnsi"/>
          <w:spacing w:val="1"/>
        </w:rPr>
        <w:t>u</w:t>
      </w:r>
      <w:r w:rsidRPr="002143D0">
        <w:rPr>
          <w:rFonts w:asciiTheme="minorHAnsi" w:hAnsiTheme="minorHAnsi"/>
        </w:rPr>
        <w:t>ruluş</w:t>
      </w:r>
      <w:r w:rsidRPr="002143D0">
        <w:rPr>
          <w:rFonts w:asciiTheme="minorHAnsi" w:hAnsiTheme="minorHAnsi"/>
          <w:spacing w:val="1"/>
        </w:rPr>
        <w:t>u</w:t>
      </w:r>
      <w:r w:rsidRPr="002143D0">
        <w:rPr>
          <w:rFonts w:asciiTheme="minorHAnsi" w:hAnsiTheme="minorHAnsi"/>
        </w:rPr>
        <w:t xml:space="preserve">n </w:t>
      </w:r>
      <w:r w:rsidRPr="002143D0">
        <w:rPr>
          <w:rFonts w:asciiTheme="minorHAnsi" w:hAnsiTheme="minorHAnsi"/>
          <w:spacing w:val="1"/>
        </w:rPr>
        <w:t>m</w:t>
      </w:r>
      <w:r w:rsidRPr="002143D0">
        <w:rPr>
          <w:rFonts w:asciiTheme="minorHAnsi" w:hAnsiTheme="minorHAnsi"/>
        </w:rPr>
        <w:t>is</w:t>
      </w:r>
      <w:r w:rsidRPr="002143D0">
        <w:rPr>
          <w:rFonts w:asciiTheme="minorHAnsi" w:hAnsiTheme="minorHAnsi"/>
          <w:spacing w:val="-3"/>
        </w:rPr>
        <w:t>y</w:t>
      </w:r>
      <w:r w:rsidRPr="002143D0">
        <w:rPr>
          <w:rFonts w:asciiTheme="minorHAnsi" w:hAnsiTheme="minorHAnsi"/>
          <w:spacing w:val="1"/>
        </w:rPr>
        <w:t>on</w:t>
      </w:r>
      <w:r w:rsidRPr="002143D0">
        <w:rPr>
          <w:rFonts w:asciiTheme="minorHAnsi" w:hAnsiTheme="minorHAnsi"/>
        </w:rPr>
        <w:t xml:space="preserve">,  </w:t>
      </w:r>
      <w:r w:rsidRPr="002143D0">
        <w:rPr>
          <w:rFonts w:asciiTheme="minorHAnsi" w:hAnsiTheme="minorHAnsi"/>
          <w:spacing w:val="-2"/>
        </w:rPr>
        <w:t>v</w:t>
      </w:r>
      <w:r w:rsidRPr="002143D0">
        <w:rPr>
          <w:rFonts w:asciiTheme="minorHAnsi" w:hAnsiTheme="minorHAnsi"/>
        </w:rPr>
        <w:t>iz</w:t>
      </w:r>
      <w:r w:rsidRPr="002143D0">
        <w:rPr>
          <w:rFonts w:asciiTheme="minorHAnsi" w:hAnsiTheme="minorHAnsi"/>
          <w:spacing w:val="-3"/>
        </w:rPr>
        <w:t>y</w:t>
      </w:r>
      <w:r w:rsidRPr="002143D0">
        <w:rPr>
          <w:rFonts w:asciiTheme="minorHAnsi" w:hAnsiTheme="minorHAnsi"/>
          <w:spacing w:val="1"/>
        </w:rPr>
        <w:t>o</w:t>
      </w:r>
      <w:r w:rsidRPr="002143D0">
        <w:rPr>
          <w:rFonts w:asciiTheme="minorHAnsi" w:hAnsiTheme="minorHAnsi"/>
        </w:rPr>
        <w:t>n</w:t>
      </w:r>
      <w:r w:rsidRPr="002143D0">
        <w:rPr>
          <w:rFonts w:asciiTheme="minorHAnsi" w:hAnsiTheme="minorHAnsi"/>
          <w:spacing w:val="22"/>
        </w:rPr>
        <w:t xml:space="preserve"> </w:t>
      </w:r>
      <w:r w:rsidRPr="002143D0">
        <w:rPr>
          <w:rFonts w:asciiTheme="minorHAnsi" w:hAnsiTheme="minorHAnsi"/>
          <w:spacing w:val="-2"/>
        </w:rPr>
        <w:t>v</w:t>
      </w:r>
      <w:r w:rsidRPr="002143D0">
        <w:rPr>
          <w:rFonts w:asciiTheme="minorHAnsi" w:hAnsiTheme="minorHAnsi"/>
        </w:rPr>
        <w:t>e t</w:t>
      </w:r>
      <w:r w:rsidRPr="002143D0">
        <w:rPr>
          <w:rFonts w:asciiTheme="minorHAnsi" w:hAnsiTheme="minorHAnsi"/>
          <w:spacing w:val="1"/>
        </w:rPr>
        <w:t>e</w:t>
      </w:r>
      <w:r w:rsidRPr="002143D0">
        <w:rPr>
          <w:rFonts w:asciiTheme="minorHAnsi" w:hAnsiTheme="minorHAnsi"/>
          <w:spacing w:val="-1"/>
        </w:rPr>
        <w:t>m</w:t>
      </w:r>
      <w:r w:rsidRPr="002143D0">
        <w:rPr>
          <w:rFonts w:asciiTheme="minorHAnsi" w:hAnsiTheme="minorHAnsi"/>
          <w:spacing w:val="1"/>
        </w:rPr>
        <w:t>e</w:t>
      </w:r>
      <w:r w:rsidRPr="002143D0">
        <w:rPr>
          <w:rFonts w:asciiTheme="minorHAnsi" w:hAnsiTheme="minorHAnsi"/>
        </w:rPr>
        <w:t xml:space="preserve">l </w:t>
      </w:r>
      <w:r w:rsidRPr="002143D0">
        <w:rPr>
          <w:rFonts w:asciiTheme="minorHAnsi" w:hAnsiTheme="minorHAnsi"/>
          <w:spacing w:val="1"/>
        </w:rPr>
        <w:t>de</w:t>
      </w:r>
      <w:r w:rsidRPr="002143D0">
        <w:rPr>
          <w:rFonts w:asciiTheme="minorHAnsi" w:hAnsiTheme="minorHAnsi"/>
          <w:spacing w:val="-1"/>
        </w:rPr>
        <w:t>ğ</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spacing w:val="1"/>
        </w:rPr>
        <w:t>n</w:t>
      </w:r>
      <w:r w:rsidRPr="002143D0">
        <w:rPr>
          <w:rFonts w:asciiTheme="minorHAnsi" w:hAnsiTheme="minorHAnsi"/>
        </w:rPr>
        <w:t xml:space="preserve">e </w:t>
      </w:r>
      <w:r w:rsidRPr="002143D0">
        <w:rPr>
          <w:rFonts w:asciiTheme="minorHAnsi" w:hAnsiTheme="minorHAnsi"/>
          <w:spacing w:val="1"/>
        </w:rPr>
        <w:t>u</w:t>
      </w:r>
      <w:r w:rsidRPr="002143D0">
        <w:rPr>
          <w:rFonts w:asciiTheme="minorHAnsi" w:hAnsiTheme="minorHAnsi"/>
          <w:spacing w:val="-2"/>
        </w:rPr>
        <w:t>y</w:t>
      </w:r>
      <w:r w:rsidRPr="002143D0">
        <w:rPr>
          <w:rFonts w:asciiTheme="minorHAnsi" w:hAnsiTheme="minorHAnsi"/>
          <w:spacing w:val="-1"/>
        </w:rPr>
        <w:t>g</w:t>
      </w:r>
      <w:r w:rsidRPr="002143D0">
        <w:rPr>
          <w:rFonts w:asciiTheme="minorHAnsi" w:hAnsiTheme="minorHAnsi"/>
          <w:spacing w:val="1"/>
        </w:rPr>
        <w:t>un</w:t>
      </w:r>
      <w:r w:rsidRPr="002143D0">
        <w:rPr>
          <w:rFonts w:asciiTheme="minorHAnsi" w:hAnsiTheme="minorHAnsi"/>
        </w:rPr>
        <w:t>lu</w:t>
      </w:r>
      <w:r w:rsidRPr="002143D0">
        <w:rPr>
          <w:rFonts w:asciiTheme="minorHAnsi" w:hAnsiTheme="minorHAnsi"/>
          <w:spacing w:val="-1"/>
        </w:rPr>
        <w:t>ğ</w:t>
      </w:r>
      <w:r w:rsidRPr="002143D0">
        <w:rPr>
          <w:rFonts w:asciiTheme="minorHAnsi" w:hAnsiTheme="minorHAnsi"/>
          <w:spacing w:val="1"/>
        </w:rPr>
        <w:t>un</w:t>
      </w:r>
      <w:r w:rsidRPr="002143D0">
        <w:rPr>
          <w:rFonts w:asciiTheme="minorHAnsi" w:hAnsiTheme="minorHAnsi"/>
        </w:rPr>
        <w:t>u</w:t>
      </w:r>
      <w:r w:rsidRPr="002143D0">
        <w:rPr>
          <w:rFonts w:asciiTheme="minorHAnsi" w:hAnsiTheme="minorHAnsi"/>
          <w:spacing w:val="1"/>
        </w:rPr>
        <w:t xml:space="preserve"> </w:t>
      </w:r>
      <w:r w:rsidRPr="002143D0">
        <w:rPr>
          <w:rFonts w:asciiTheme="minorHAnsi" w:hAnsiTheme="minorHAnsi"/>
        </w:rPr>
        <w:t>s</w:t>
      </w:r>
      <w:r w:rsidRPr="002143D0">
        <w:rPr>
          <w:rFonts w:asciiTheme="minorHAnsi" w:hAnsiTheme="minorHAnsi"/>
          <w:spacing w:val="1"/>
        </w:rPr>
        <w:t>a</w:t>
      </w:r>
      <w:r w:rsidRPr="002143D0">
        <w:rPr>
          <w:rFonts w:asciiTheme="minorHAnsi" w:hAnsiTheme="minorHAnsi"/>
          <w:spacing w:val="-1"/>
        </w:rPr>
        <w:t>ğ</w:t>
      </w:r>
      <w:r w:rsidRPr="002143D0">
        <w:rPr>
          <w:rFonts w:asciiTheme="minorHAnsi" w:hAnsiTheme="minorHAnsi"/>
        </w:rPr>
        <w:t>la</w:t>
      </w:r>
      <w:r w:rsidRPr="002143D0">
        <w:rPr>
          <w:rFonts w:asciiTheme="minorHAnsi" w:hAnsiTheme="minorHAnsi"/>
          <w:spacing w:val="2"/>
        </w:rPr>
        <w:t>m</w:t>
      </w:r>
      <w:r w:rsidRPr="002143D0">
        <w:rPr>
          <w:rFonts w:asciiTheme="minorHAnsi" w:hAnsiTheme="minorHAnsi"/>
          <w:spacing w:val="-1"/>
        </w:rPr>
        <w:t>a</w:t>
      </w:r>
      <w:r w:rsidRPr="002143D0">
        <w:rPr>
          <w:rFonts w:asciiTheme="minorHAnsi" w:hAnsiTheme="minorHAnsi"/>
        </w:rPr>
        <w:t>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Fa</w:t>
      </w:r>
      <w:r w:rsidRPr="002143D0">
        <w:rPr>
          <w:rFonts w:asciiTheme="minorHAnsi" w:hAnsiTheme="minorHAnsi"/>
          <w:spacing w:val="1"/>
        </w:rPr>
        <w:t>a</w:t>
      </w:r>
      <w:r w:rsidRPr="002143D0">
        <w:rPr>
          <w:rFonts w:asciiTheme="minorHAnsi" w:hAnsiTheme="minorHAnsi"/>
        </w:rPr>
        <w:t>l</w:t>
      </w:r>
      <w:r w:rsidRPr="002143D0">
        <w:rPr>
          <w:rFonts w:asciiTheme="minorHAnsi" w:hAnsiTheme="minorHAnsi"/>
          <w:spacing w:val="-1"/>
        </w:rPr>
        <w:t>i</w:t>
      </w:r>
      <w:r w:rsidRPr="002143D0">
        <w:rPr>
          <w:rFonts w:asciiTheme="minorHAnsi" w:hAnsiTheme="minorHAnsi"/>
          <w:spacing w:val="-2"/>
        </w:rPr>
        <w:t>y</w:t>
      </w:r>
      <w:r w:rsidRPr="002143D0">
        <w:rPr>
          <w:rFonts w:asciiTheme="minorHAnsi" w:hAnsiTheme="minorHAnsi"/>
          <w:spacing w:val="1"/>
        </w:rPr>
        <w:t>e</w:t>
      </w:r>
      <w:r w:rsidRPr="002143D0">
        <w:rPr>
          <w:rFonts w:asciiTheme="minorHAnsi" w:hAnsiTheme="minorHAnsi"/>
        </w:rPr>
        <w:t>tl</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spacing w:val="1"/>
        </w:rPr>
        <w:t>n</w:t>
      </w:r>
      <w:r w:rsidRPr="002143D0">
        <w:rPr>
          <w:rFonts w:asciiTheme="minorHAnsi" w:hAnsiTheme="minorHAnsi"/>
        </w:rPr>
        <w:t>e</w:t>
      </w:r>
      <w:r w:rsidRPr="002143D0">
        <w:rPr>
          <w:rFonts w:asciiTheme="minorHAnsi" w:hAnsiTheme="minorHAnsi"/>
          <w:spacing w:val="25"/>
        </w:rPr>
        <w:t xml:space="preserve"> </w:t>
      </w:r>
      <w:r w:rsidRPr="002143D0">
        <w:rPr>
          <w:rFonts w:asciiTheme="minorHAnsi" w:hAnsiTheme="minorHAnsi"/>
          <w:w w:val="89"/>
        </w:rPr>
        <w:t>i</w:t>
      </w:r>
      <w:r w:rsidRPr="002143D0">
        <w:rPr>
          <w:rFonts w:asciiTheme="minorHAnsi" w:hAnsiTheme="minorHAnsi"/>
          <w:spacing w:val="-1"/>
          <w:w w:val="89"/>
        </w:rPr>
        <w:t>l</w:t>
      </w:r>
      <w:r w:rsidRPr="002143D0">
        <w:rPr>
          <w:rFonts w:asciiTheme="minorHAnsi" w:hAnsiTheme="minorHAnsi"/>
          <w:w w:val="89"/>
        </w:rPr>
        <w:t>işk</w:t>
      </w:r>
      <w:r w:rsidRPr="002143D0">
        <w:rPr>
          <w:rFonts w:asciiTheme="minorHAnsi" w:hAnsiTheme="minorHAnsi"/>
          <w:spacing w:val="-1"/>
          <w:w w:val="89"/>
        </w:rPr>
        <w:t>i</w:t>
      </w:r>
      <w:r w:rsidRPr="002143D0">
        <w:rPr>
          <w:rFonts w:asciiTheme="minorHAnsi" w:hAnsiTheme="minorHAnsi"/>
          <w:w w:val="89"/>
        </w:rPr>
        <w:t>n</w:t>
      </w:r>
      <w:r w:rsidRPr="002143D0">
        <w:rPr>
          <w:rFonts w:asciiTheme="minorHAnsi" w:hAnsiTheme="minorHAnsi"/>
          <w:spacing w:val="34"/>
          <w:w w:val="89"/>
        </w:rPr>
        <w:t xml:space="preserve"> </w:t>
      </w:r>
      <w:r w:rsidRPr="002143D0">
        <w:rPr>
          <w:rFonts w:asciiTheme="minorHAnsi" w:hAnsiTheme="minorHAnsi"/>
          <w:spacing w:val="1"/>
        </w:rPr>
        <w:t>b</w:t>
      </w:r>
      <w:r w:rsidRPr="002143D0">
        <w:rPr>
          <w:rFonts w:asciiTheme="minorHAnsi" w:hAnsiTheme="minorHAnsi"/>
        </w:rPr>
        <w:t>i</w:t>
      </w:r>
      <w:r w:rsidRPr="002143D0">
        <w:rPr>
          <w:rFonts w:asciiTheme="minorHAnsi" w:hAnsiTheme="minorHAnsi"/>
          <w:spacing w:val="-1"/>
        </w:rPr>
        <w:t>lg</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rPr>
        <w:t>n</w:t>
      </w:r>
      <w:r w:rsidRPr="002143D0">
        <w:rPr>
          <w:rFonts w:asciiTheme="minorHAnsi" w:hAnsiTheme="minorHAnsi"/>
          <w:spacing w:val="25"/>
        </w:rPr>
        <w:t xml:space="preserve"> </w:t>
      </w:r>
      <w:r w:rsidRPr="002143D0">
        <w:rPr>
          <w:rFonts w:asciiTheme="minorHAnsi" w:hAnsiTheme="minorHAnsi"/>
        </w:rPr>
        <w:t>k</w:t>
      </w:r>
      <w:r w:rsidRPr="002143D0">
        <w:rPr>
          <w:rFonts w:asciiTheme="minorHAnsi" w:hAnsiTheme="minorHAnsi"/>
          <w:spacing w:val="1"/>
        </w:rPr>
        <w:t>u</w:t>
      </w:r>
      <w:r w:rsidRPr="002143D0">
        <w:rPr>
          <w:rFonts w:asciiTheme="minorHAnsi" w:hAnsiTheme="minorHAnsi"/>
        </w:rPr>
        <w:t>l</w:t>
      </w:r>
      <w:r w:rsidRPr="002143D0">
        <w:rPr>
          <w:rFonts w:asciiTheme="minorHAnsi" w:hAnsiTheme="minorHAnsi"/>
          <w:spacing w:val="-1"/>
        </w:rPr>
        <w:t>l</w:t>
      </w:r>
      <w:r w:rsidRPr="002143D0">
        <w:rPr>
          <w:rFonts w:asciiTheme="minorHAnsi" w:hAnsiTheme="minorHAnsi"/>
          <w:spacing w:val="1"/>
        </w:rPr>
        <w:t>an</w:t>
      </w:r>
      <w:r w:rsidRPr="002143D0">
        <w:rPr>
          <w:rFonts w:asciiTheme="minorHAnsi" w:hAnsiTheme="minorHAnsi"/>
          <w:spacing w:val="-2"/>
        </w:rPr>
        <w:t>ı</w:t>
      </w:r>
      <w:r w:rsidRPr="002143D0">
        <w:rPr>
          <w:rFonts w:asciiTheme="minorHAnsi" w:hAnsiTheme="minorHAnsi"/>
          <w:spacing w:val="1"/>
        </w:rPr>
        <w:t>m</w:t>
      </w:r>
      <w:r w:rsidRPr="002143D0">
        <w:rPr>
          <w:rFonts w:asciiTheme="minorHAnsi" w:hAnsiTheme="minorHAnsi"/>
        </w:rPr>
        <w:t>a</w:t>
      </w:r>
      <w:r w:rsidRPr="002143D0">
        <w:rPr>
          <w:rFonts w:asciiTheme="minorHAnsi" w:hAnsiTheme="minorHAnsi"/>
          <w:spacing w:val="25"/>
        </w:rPr>
        <w:t xml:space="preserve"> </w:t>
      </w:r>
      <w:r w:rsidRPr="002143D0">
        <w:rPr>
          <w:rFonts w:asciiTheme="minorHAnsi" w:hAnsiTheme="minorHAnsi"/>
          <w:spacing w:val="-1"/>
        </w:rPr>
        <w:t>h</w:t>
      </w:r>
      <w:r w:rsidRPr="002143D0">
        <w:rPr>
          <w:rFonts w:asciiTheme="minorHAnsi" w:hAnsiTheme="minorHAnsi"/>
          <w:spacing w:val="1"/>
        </w:rPr>
        <w:t>a</w:t>
      </w:r>
      <w:r w:rsidRPr="002143D0">
        <w:rPr>
          <w:rFonts w:asciiTheme="minorHAnsi" w:hAnsiTheme="minorHAnsi"/>
          <w:spacing w:val="-2"/>
        </w:rPr>
        <w:t>z</w:t>
      </w:r>
      <w:r w:rsidRPr="002143D0">
        <w:rPr>
          <w:rFonts w:asciiTheme="minorHAnsi" w:hAnsiTheme="minorHAnsi"/>
        </w:rPr>
        <w:t>ır</w:t>
      </w:r>
      <w:r w:rsidRPr="002143D0">
        <w:rPr>
          <w:rFonts w:asciiTheme="minorHAnsi" w:hAnsiTheme="minorHAnsi"/>
          <w:spacing w:val="26"/>
        </w:rPr>
        <w:t xml:space="preserve"> </w:t>
      </w:r>
      <w:r w:rsidRPr="002143D0">
        <w:rPr>
          <w:rFonts w:asciiTheme="minorHAnsi" w:hAnsiTheme="minorHAnsi"/>
          <w:spacing w:val="1"/>
        </w:rPr>
        <w:t>b</w:t>
      </w:r>
      <w:r w:rsidRPr="002143D0">
        <w:rPr>
          <w:rFonts w:asciiTheme="minorHAnsi" w:hAnsiTheme="minorHAnsi"/>
        </w:rPr>
        <w:t>ir</w:t>
      </w:r>
      <w:r w:rsidRPr="002143D0">
        <w:rPr>
          <w:rFonts w:asciiTheme="minorHAnsi" w:hAnsiTheme="minorHAnsi"/>
          <w:spacing w:val="23"/>
        </w:rPr>
        <w:t xml:space="preserve"> </w:t>
      </w:r>
      <w:r w:rsidRPr="002143D0">
        <w:rPr>
          <w:rFonts w:asciiTheme="minorHAnsi" w:hAnsiTheme="minorHAnsi"/>
          <w:spacing w:val="1"/>
        </w:rPr>
        <w:t>b</w:t>
      </w:r>
      <w:r w:rsidRPr="002143D0">
        <w:rPr>
          <w:rFonts w:asciiTheme="minorHAnsi" w:hAnsiTheme="minorHAnsi"/>
        </w:rPr>
        <w:t>iç</w:t>
      </w:r>
      <w:r w:rsidRPr="002143D0">
        <w:rPr>
          <w:rFonts w:asciiTheme="minorHAnsi" w:hAnsiTheme="minorHAnsi"/>
          <w:spacing w:val="-1"/>
        </w:rPr>
        <w:t>im</w:t>
      </w:r>
      <w:r w:rsidRPr="002143D0">
        <w:rPr>
          <w:rFonts w:asciiTheme="minorHAnsi" w:hAnsiTheme="minorHAnsi"/>
          <w:spacing w:val="1"/>
        </w:rPr>
        <w:t>d</w:t>
      </w:r>
      <w:r w:rsidRPr="002143D0">
        <w:rPr>
          <w:rFonts w:asciiTheme="minorHAnsi" w:hAnsiTheme="minorHAnsi"/>
        </w:rPr>
        <w:t>e</w:t>
      </w:r>
      <w:r w:rsidRPr="002143D0">
        <w:rPr>
          <w:rFonts w:asciiTheme="minorHAnsi" w:hAnsiTheme="minorHAnsi"/>
          <w:spacing w:val="23"/>
        </w:rPr>
        <w:t xml:space="preserve"> </w:t>
      </w:r>
      <w:r w:rsidRPr="002143D0">
        <w:rPr>
          <w:rFonts w:asciiTheme="minorHAnsi" w:hAnsiTheme="minorHAnsi"/>
          <w:spacing w:val="1"/>
        </w:rPr>
        <w:t>bu</w:t>
      </w:r>
      <w:r w:rsidRPr="002143D0">
        <w:rPr>
          <w:rFonts w:asciiTheme="minorHAnsi" w:hAnsiTheme="minorHAnsi"/>
        </w:rPr>
        <w:t>l</w:t>
      </w:r>
      <w:r w:rsidRPr="002143D0">
        <w:rPr>
          <w:rFonts w:asciiTheme="minorHAnsi" w:hAnsiTheme="minorHAnsi"/>
          <w:spacing w:val="-2"/>
        </w:rPr>
        <w:t>u</w:t>
      </w:r>
      <w:r w:rsidRPr="002143D0">
        <w:rPr>
          <w:rFonts w:asciiTheme="minorHAnsi" w:hAnsiTheme="minorHAnsi"/>
          <w:spacing w:val="1"/>
        </w:rPr>
        <w:t>ndu</w:t>
      </w:r>
      <w:r w:rsidRPr="002143D0">
        <w:rPr>
          <w:rFonts w:asciiTheme="minorHAnsi" w:hAnsiTheme="minorHAnsi"/>
        </w:rPr>
        <w:t>r</w:t>
      </w:r>
      <w:r w:rsidRPr="002143D0">
        <w:rPr>
          <w:rFonts w:asciiTheme="minorHAnsi" w:hAnsiTheme="minorHAnsi"/>
          <w:spacing w:val="-2"/>
        </w:rPr>
        <w:t>u</w:t>
      </w:r>
      <w:r w:rsidRPr="002143D0">
        <w:rPr>
          <w:rFonts w:asciiTheme="minorHAnsi" w:hAnsiTheme="minorHAnsi"/>
        </w:rPr>
        <w:t>l</w:t>
      </w:r>
      <w:r w:rsidRPr="002143D0">
        <w:rPr>
          <w:rFonts w:asciiTheme="minorHAnsi" w:hAnsiTheme="minorHAnsi"/>
          <w:spacing w:val="1"/>
        </w:rPr>
        <w:t>ma</w:t>
      </w:r>
      <w:r w:rsidRPr="002143D0">
        <w:rPr>
          <w:rFonts w:asciiTheme="minorHAnsi" w:hAnsiTheme="minorHAnsi"/>
        </w:rPr>
        <w:t>s</w:t>
      </w:r>
      <w:r w:rsidRPr="002143D0">
        <w:rPr>
          <w:rFonts w:asciiTheme="minorHAnsi" w:hAnsiTheme="minorHAnsi"/>
          <w:spacing w:val="-2"/>
        </w:rPr>
        <w:t>ı</w:t>
      </w:r>
      <w:r w:rsidRPr="002143D0">
        <w:rPr>
          <w:rFonts w:asciiTheme="minorHAnsi" w:hAnsiTheme="minorHAnsi"/>
          <w:spacing w:val="1"/>
        </w:rPr>
        <w:t>n</w:t>
      </w:r>
      <w:r w:rsidRPr="002143D0">
        <w:rPr>
          <w:rFonts w:asciiTheme="minorHAnsi" w:hAnsiTheme="minorHAnsi"/>
          <w:spacing w:val="-2"/>
        </w:rPr>
        <w:t>ı</w:t>
      </w:r>
      <w:r w:rsidRPr="002143D0">
        <w:rPr>
          <w:rFonts w:asciiTheme="minorHAnsi" w:hAnsiTheme="minorHAnsi"/>
        </w:rPr>
        <w:t>,</w:t>
      </w:r>
      <w:r w:rsidRPr="002143D0">
        <w:rPr>
          <w:rFonts w:asciiTheme="minorHAnsi" w:hAnsiTheme="minorHAnsi"/>
          <w:spacing w:val="25"/>
        </w:rPr>
        <w:t xml:space="preserve"> </w:t>
      </w:r>
      <w:r w:rsidRPr="002143D0">
        <w:rPr>
          <w:rFonts w:asciiTheme="minorHAnsi" w:hAnsiTheme="minorHAnsi"/>
        </w:rPr>
        <w:t>ra</w:t>
      </w:r>
      <w:r w:rsidRPr="002143D0">
        <w:rPr>
          <w:rFonts w:asciiTheme="minorHAnsi" w:hAnsiTheme="minorHAnsi"/>
          <w:spacing w:val="1"/>
        </w:rPr>
        <w:t>p</w:t>
      </w:r>
      <w:r w:rsidRPr="002143D0">
        <w:rPr>
          <w:rFonts w:asciiTheme="minorHAnsi" w:hAnsiTheme="minorHAnsi"/>
          <w:spacing w:val="-1"/>
        </w:rPr>
        <w:t>o</w:t>
      </w:r>
      <w:r w:rsidRPr="002143D0">
        <w:rPr>
          <w:rFonts w:asciiTheme="minorHAnsi" w:hAnsiTheme="minorHAnsi"/>
        </w:rPr>
        <w:t xml:space="preserve">r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3"/>
        </w:rPr>
        <w:t xml:space="preserve"> </w:t>
      </w:r>
      <w:r w:rsidRPr="002143D0">
        <w:rPr>
          <w:rFonts w:asciiTheme="minorHAnsi" w:hAnsiTheme="minorHAnsi"/>
          <w:spacing w:val="1"/>
        </w:rPr>
        <w:t>ben</w:t>
      </w:r>
      <w:r w:rsidRPr="002143D0">
        <w:rPr>
          <w:rFonts w:asciiTheme="minorHAnsi" w:hAnsiTheme="minorHAnsi"/>
          <w:spacing w:val="-2"/>
        </w:rPr>
        <w:t>z</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spacing w:val="1"/>
        </w:rPr>
        <w:t>n</w:t>
      </w:r>
      <w:r w:rsidRPr="002143D0">
        <w:rPr>
          <w:rFonts w:asciiTheme="minorHAnsi" w:hAnsiTheme="minorHAnsi"/>
        </w:rPr>
        <w:t>in</w:t>
      </w:r>
      <w:r w:rsidRPr="002143D0">
        <w:rPr>
          <w:rFonts w:asciiTheme="minorHAnsi" w:hAnsiTheme="minorHAnsi"/>
          <w:spacing w:val="3"/>
        </w:rPr>
        <w:t xml:space="preserve"> </w:t>
      </w:r>
      <w:r w:rsidRPr="002143D0">
        <w:rPr>
          <w:rFonts w:asciiTheme="minorHAnsi" w:hAnsiTheme="minorHAnsi"/>
          <w:spacing w:val="1"/>
        </w:rPr>
        <w:t>do</w:t>
      </w:r>
      <w:r w:rsidRPr="002143D0">
        <w:rPr>
          <w:rFonts w:asciiTheme="minorHAnsi" w:hAnsiTheme="minorHAnsi"/>
        </w:rPr>
        <w:t>s</w:t>
      </w:r>
      <w:r w:rsidRPr="002143D0">
        <w:rPr>
          <w:rFonts w:asciiTheme="minorHAnsi" w:hAnsiTheme="minorHAnsi"/>
          <w:spacing w:val="-2"/>
        </w:rPr>
        <w:t>y</w:t>
      </w:r>
      <w:r w:rsidRPr="002143D0">
        <w:rPr>
          <w:rFonts w:asciiTheme="minorHAnsi" w:hAnsiTheme="minorHAnsi"/>
          <w:spacing w:val="1"/>
        </w:rPr>
        <w:t>a</w:t>
      </w:r>
      <w:r w:rsidRPr="002143D0">
        <w:rPr>
          <w:rFonts w:asciiTheme="minorHAnsi" w:hAnsiTheme="minorHAnsi"/>
        </w:rPr>
        <w:t>la</w:t>
      </w:r>
      <w:r w:rsidRPr="002143D0">
        <w:rPr>
          <w:rFonts w:asciiTheme="minorHAnsi" w:hAnsiTheme="minorHAnsi"/>
          <w:spacing w:val="-1"/>
        </w:rPr>
        <w:t>n</w:t>
      </w:r>
      <w:r w:rsidRPr="002143D0">
        <w:rPr>
          <w:rFonts w:asciiTheme="minorHAnsi" w:hAnsiTheme="minorHAnsi"/>
          <w:spacing w:val="1"/>
        </w:rPr>
        <w:t>ma</w:t>
      </w:r>
      <w:r w:rsidRPr="002143D0">
        <w:rPr>
          <w:rFonts w:asciiTheme="minorHAnsi" w:hAnsiTheme="minorHAnsi"/>
        </w:rPr>
        <w:t>s</w:t>
      </w:r>
      <w:r w:rsidRPr="002143D0">
        <w:rPr>
          <w:rFonts w:asciiTheme="minorHAnsi" w:hAnsiTheme="minorHAnsi"/>
          <w:spacing w:val="-2"/>
        </w:rPr>
        <w:t>ı</w:t>
      </w:r>
      <w:r w:rsidRPr="002143D0">
        <w:rPr>
          <w:rFonts w:asciiTheme="minorHAnsi" w:hAnsiTheme="minorHAnsi"/>
          <w:spacing w:val="1"/>
        </w:rPr>
        <w:t>n</w:t>
      </w:r>
      <w:r w:rsidRPr="002143D0">
        <w:rPr>
          <w:rFonts w:asciiTheme="minorHAnsi" w:hAnsiTheme="minorHAnsi"/>
        </w:rPr>
        <w:t>ı s</w:t>
      </w:r>
      <w:r w:rsidRPr="002143D0">
        <w:rPr>
          <w:rFonts w:asciiTheme="minorHAnsi" w:hAnsiTheme="minorHAnsi"/>
          <w:spacing w:val="1"/>
        </w:rPr>
        <w:t>a</w:t>
      </w:r>
      <w:r w:rsidRPr="002143D0">
        <w:rPr>
          <w:rFonts w:asciiTheme="minorHAnsi" w:hAnsiTheme="minorHAnsi"/>
          <w:spacing w:val="-1"/>
        </w:rPr>
        <w:t>ğ</w:t>
      </w:r>
      <w:r w:rsidRPr="002143D0">
        <w:rPr>
          <w:rFonts w:asciiTheme="minorHAnsi" w:hAnsiTheme="minorHAnsi"/>
        </w:rPr>
        <w:t>la</w:t>
      </w:r>
      <w:r w:rsidRPr="002143D0">
        <w:rPr>
          <w:rFonts w:asciiTheme="minorHAnsi" w:hAnsiTheme="minorHAnsi"/>
          <w:spacing w:val="2"/>
        </w:rPr>
        <w:t>m</w:t>
      </w:r>
      <w:r w:rsidRPr="002143D0">
        <w:rPr>
          <w:rFonts w:asciiTheme="minorHAnsi" w:hAnsiTheme="minorHAnsi"/>
          <w:spacing w:val="1"/>
        </w:rPr>
        <w:t>a</w:t>
      </w:r>
      <w:r w:rsidRPr="002143D0">
        <w:rPr>
          <w:rFonts w:asciiTheme="minorHAnsi" w:hAnsiTheme="minorHAnsi"/>
        </w:rPr>
        <w:t xml:space="preserve">k, </w:t>
      </w:r>
      <w:r w:rsidRPr="002143D0">
        <w:rPr>
          <w:rFonts w:asciiTheme="minorHAnsi" w:hAnsiTheme="minorHAnsi"/>
          <w:spacing w:val="-1"/>
        </w:rPr>
        <w:t>g</w:t>
      </w:r>
      <w:r w:rsidRPr="002143D0">
        <w:rPr>
          <w:rFonts w:asciiTheme="minorHAnsi" w:hAnsiTheme="minorHAnsi"/>
          <w:spacing w:val="1"/>
        </w:rPr>
        <w:t>e</w:t>
      </w:r>
      <w:r w:rsidRPr="002143D0">
        <w:rPr>
          <w:rFonts w:asciiTheme="minorHAnsi" w:hAnsiTheme="minorHAnsi"/>
        </w:rPr>
        <w:t>rekti</w:t>
      </w:r>
      <w:r w:rsidRPr="002143D0">
        <w:rPr>
          <w:rFonts w:asciiTheme="minorHAnsi" w:hAnsiTheme="minorHAnsi"/>
          <w:spacing w:val="-2"/>
        </w:rPr>
        <w:t>ğ</w:t>
      </w:r>
      <w:r w:rsidRPr="002143D0">
        <w:rPr>
          <w:rFonts w:asciiTheme="minorHAnsi" w:hAnsiTheme="minorHAnsi"/>
        </w:rPr>
        <w:t>in</w:t>
      </w:r>
      <w:r w:rsidRPr="002143D0">
        <w:rPr>
          <w:rFonts w:asciiTheme="minorHAnsi" w:hAnsiTheme="minorHAnsi"/>
          <w:spacing w:val="1"/>
        </w:rPr>
        <w:t>d</w:t>
      </w:r>
      <w:r w:rsidRPr="002143D0">
        <w:rPr>
          <w:rFonts w:asciiTheme="minorHAnsi" w:hAnsiTheme="minorHAnsi"/>
        </w:rPr>
        <w:t>e</w:t>
      </w:r>
      <w:r w:rsidRPr="002143D0">
        <w:rPr>
          <w:rFonts w:asciiTheme="minorHAnsi" w:hAnsiTheme="minorHAnsi"/>
          <w:spacing w:val="3"/>
        </w:rPr>
        <w:t xml:space="preserve"> </w:t>
      </w:r>
      <w:r w:rsidRPr="002143D0">
        <w:rPr>
          <w:rFonts w:asciiTheme="minorHAnsi" w:hAnsiTheme="minorHAnsi"/>
        </w:rPr>
        <w:t>k</w:t>
      </w:r>
      <w:r w:rsidRPr="002143D0">
        <w:rPr>
          <w:rFonts w:asciiTheme="minorHAnsi" w:hAnsiTheme="minorHAnsi"/>
          <w:spacing w:val="5"/>
        </w:rPr>
        <w:t>o</w:t>
      </w:r>
      <w:r w:rsidRPr="002143D0">
        <w:rPr>
          <w:rFonts w:asciiTheme="minorHAnsi" w:hAnsiTheme="minorHAnsi"/>
          <w:spacing w:val="1"/>
        </w:rPr>
        <w:t>nu</w:t>
      </w:r>
      <w:r w:rsidRPr="002143D0">
        <w:rPr>
          <w:rFonts w:asciiTheme="minorHAnsi" w:hAnsiTheme="minorHAnsi"/>
          <w:spacing w:val="-2"/>
        </w:rPr>
        <w:t>y</w:t>
      </w:r>
      <w:r w:rsidRPr="002143D0">
        <w:rPr>
          <w:rFonts w:asciiTheme="minorHAnsi" w:hAnsiTheme="minorHAnsi"/>
        </w:rPr>
        <w:t>a</w:t>
      </w:r>
      <w:r w:rsidRPr="002143D0">
        <w:rPr>
          <w:rFonts w:asciiTheme="minorHAnsi" w:hAnsiTheme="minorHAnsi"/>
          <w:spacing w:val="1"/>
        </w:rPr>
        <w:t xml:space="preserve"> </w:t>
      </w:r>
      <w:r w:rsidRPr="002143D0">
        <w:rPr>
          <w:rFonts w:asciiTheme="minorHAnsi" w:hAnsiTheme="minorHAnsi"/>
          <w:w w:val="89"/>
        </w:rPr>
        <w:t>i</w:t>
      </w:r>
      <w:r w:rsidRPr="002143D0">
        <w:rPr>
          <w:rFonts w:asciiTheme="minorHAnsi" w:hAnsiTheme="minorHAnsi"/>
          <w:spacing w:val="-1"/>
          <w:w w:val="89"/>
        </w:rPr>
        <w:t>l</w:t>
      </w:r>
      <w:r w:rsidRPr="002143D0">
        <w:rPr>
          <w:rFonts w:asciiTheme="minorHAnsi" w:hAnsiTheme="minorHAnsi"/>
          <w:w w:val="89"/>
        </w:rPr>
        <w:t>işk</w:t>
      </w:r>
      <w:r w:rsidRPr="002143D0">
        <w:rPr>
          <w:rFonts w:asciiTheme="minorHAnsi" w:hAnsiTheme="minorHAnsi"/>
          <w:spacing w:val="-1"/>
          <w:w w:val="89"/>
        </w:rPr>
        <w:t>i</w:t>
      </w:r>
      <w:r w:rsidRPr="002143D0">
        <w:rPr>
          <w:rFonts w:asciiTheme="minorHAnsi" w:hAnsiTheme="minorHAnsi"/>
          <w:w w:val="89"/>
        </w:rPr>
        <w:t>n</w:t>
      </w:r>
      <w:r w:rsidRPr="002143D0">
        <w:rPr>
          <w:rFonts w:asciiTheme="minorHAnsi" w:hAnsiTheme="minorHAnsi"/>
          <w:spacing w:val="12"/>
          <w:w w:val="89"/>
        </w:rPr>
        <w:t xml:space="preserve"> </w:t>
      </w:r>
      <w:r w:rsidRPr="002143D0">
        <w:rPr>
          <w:rFonts w:asciiTheme="minorHAnsi" w:hAnsiTheme="minorHAnsi"/>
          <w:spacing w:val="1"/>
        </w:rPr>
        <w:t>be</w:t>
      </w:r>
      <w:r w:rsidRPr="002143D0">
        <w:rPr>
          <w:rFonts w:asciiTheme="minorHAnsi" w:hAnsiTheme="minorHAnsi"/>
        </w:rPr>
        <w:t>l</w:t>
      </w:r>
      <w:r w:rsidRPr="002143D0">
        <w:rPr>
          <w:rFonts w:asciiTheme="minorHAnsi" w:hAnsiTheme="minorHAnsi"/>
          <w:spacing w:val="-2"/>
        </w:rPr>
        <w:t>g</w:t>
      </w:r>
      <w:r w:rsidRPr="002143D0">
        <w:rPr>
          <w:rFonts w:asciiTheme="minorHAnsi" w:hAnsiTheme="minorHAnsi"/>
        </w:rPr>
        <w:t>e</w:t>
      </w:r>
      <w:r w:rsidRPr="002143D0">
        <w:rPr>
          <w:rFonts w:asciiTheme="minorHAnsi" w:hAnsiTheme="minorHAnsi"/>
          <w:spacing w:val="3"/>
        </w:rPr>
        <w:t xml:space="preserve"> </w:t>
      </w:r>
      <w:r w:rsidRPr="002143D0">
        <w:rPr>
          <w:rFonts w:asciiTheme="minorHAnsi" w:hAnsiTheme="minorHAnsi"/>
          <w:spacing w:val="-2"/>
        </w:rPr>
        <w:t>v</w:t>
      </w:r>
      <w:r w:rsidRPr="002143D0">
        <w:rPr>
          <w:rFonts w:asciiTheme="minorHAnsi" w:hAnsiTheme="minorHAnsi"/>
        </w:rPr>
        <w:t xml:space="preserve">e </w:t>
      </w:r>
      <w:r w:rsidRPr="002143D0">
        <w:rPr>
          <w:rFonts w:asciiTheme="minorHAnsi" w:hAnsiTheme="minorHAnsi"/>
          <w:spacing w:val="1"/>
        </w:rPr>
        <w:t>b</w:t>
      </w:r>
      <w:r w:rsidRPr="002143D0">
        <w:rPr>
          <w:rFonts w:asciiTheme="minorHAnsi" w:hAnsiTheme="minorHAnsi"/>
        </w:rPr>
        <w:t>i</w:t>
      </w:r>
      <w:r w:rsidRPr="002143D0">
        <w:rPr>
          <w:rFonts w:asciiTheme="minorHAnsi" w:hAnsiTheme="minorHAnsi"/>
          <w:spacing w:val="-1"/>
        </w:rPr>
        <w:t>lg</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ri</w:t>
      </w:r>
      <w:r w:rsidRPr="002143D0">
        <w:rPr>
          <w:rFonts w:asciiTheme="minorHAnsi" w:hAnsiTheme="minorHAnsi"/>
          <w:spacing w:val="-1"/>
        </w:rPr>
        <w:t xml:space="preserve"> </w:t>
      </w:r>
      <w:r w:rsidRPr="002143D0">
        <w:rPr>
          <w:rFonts w:asciiTheme="minorHAnsi" w:hAnsiTheme="minorHAnsi"/>
        </w:rPr>
        <w:t>s</w:t>
      </w:r>
      <w:r w:rsidRPr="002143D0">
        <w:rPr>
          <w:rFonts w:asciiTheme="minorHAnsi" w:hAnsiTheme="minorHAnsi"/>
          <w:spacing w:val="1"/>
        </w:rPr>
        <w:t>unma</w:t>
      </w:r>
      <w:r w:rsidRPr="002143D0">
        <w:rPr>
          <w:rFonts w:asciiTheme="minorHAnsi" w:hAnsiTheme="minorHAnsi"/>
        </w:rPr>
        <w:t>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G</w:t>
      </w:r>
      <w:r w:rsidRPr="002143D0">
        <w:rPr>
          <w:rFonts w:asciiTheme="minorHAnsi" w:hAnsiTheme="minorHAnsi"/>
          <w:spacing w:val="1"/>
        </w:rPr>
        <w:t>ö</w:t>
      </w:r>
      <w:r w:rsidRPr="002143D0">
        <w:rPr>
          <w:rFonts w:asciiTheme="minorHAnsi" w:hAnsiTheme="minorHAnsi"/>
        </w:rPr>
        <w:t>rev</w:t>
      </w:r>
      <w:r w:rsidRPr="002143D0">
        <w:rPr>
          <w:rFonts w:asciiTheme="minorHAnsi" w:hAnsiTheme="minorHAnsi"/>
          <w:spacing w:val="-2"/>
        </w:rPr>
        <w:t xml:space="preserve"> </w:t>
      </w:r>
      <w:r w:rsidRPr="002143D0">
        <w:rPr>
          <w:rFonts w:asciiTheme="minorHAnsi" w:hAnsiTheme="minorHAnsi"/>
          <w:spacing w:val="1"/>
        </w:rPr>
        <w:t>a</w:t>
      </w:r>
      <w:r w:rsidRPr="002143D0">
        <w:rPr>
          <w:rFonts w:asciiTheme="minorHAnsi" w:hAnsiTheme="minorHAnsi"/>
        </w:rPr>
        <w:t>la</w:t>
      </w:r>
      <w:r w:rsidRPr="002143D0">
        <w:rPr>
          <w:rFonts w:asciiTheme="minorHAnsi" w:hAnsiTheme="minorHAnsi"/>
          <w:spacing w:val="1"/>
        </w:rPr>
        <w:t>n</w:t>
      </w:r>
      <w:r w:rsidRPr="002143D0">
        <w:rPr>
          <w:rFonts w:asciiTheme="minorHAnsi" w:hAnsiTheme="minorHAnsi"/>
        </w:rPr>
        <w:t>ı</w:t>
      </w:r>
      <w:r w:rsidRPr="002143D0">
        <w:rPr>
          <w:rFonts w:asciiTheme="minorHAnsi" w:hAnsiTheme="minorHAnsi"/>
          <w:spacing w:val="-2"/>
        </w:rPr>
        <w:t xml:space="preserve"> </w:t>
      </w:r>
      <w:r w:rsidRPr="002143D0">
        <w:rPr>
          <w:rFonts w:asciiTheme="minorHAnsi" w:hAnsiTheme="minorHAnsi"/>
        </w:rPr>
        <w:t>ile</w:t>
      </w:r>
      <w:r w:rsidRPr="002143D0">
        <w:rPr>
          <w:rFonts w:asciiTheme="minorHAnsi" w:hAnsiTheme="minorHAnsi"/>
          <w:spacing w:val="1"/>
        </w:rPr>
        <w:t xml:space="preserve"> </w:t>
      </w:r>
      <w:r w:rsidRPr="002143D0">
        <w:rPr>
          <w:rFonts w:asciiTheme="minorHAnsi" w:hAnsiTheme="minorHAnsi"/>
        </w:rPr>
        <w:t>i</w:t>
      </w:r>
      <w:r w:rsidRPr="002143D0">
        <w:rPr>
          <w:rFonts w:asciiTheme="minorHAnsi" w:hAnsiTheme="minorHAnsi"/>
          <w:spacing w:val="-1"/>
        </w:rPr>
        <w:t>lg</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rPr>
        <w:t xml:space="preserve">i </w:t>
      </w:r>
      <w:r w:rsidRPr="002143D0">
        <w:rPr>
          <w:rFonts w:asciiTheme="minorHAnsi" w:hAnsiTheme="minorHAnsi"/>
          <w:spacing w:val="1"/>
        </w:rPr>
        <w:t>me</w:t>
      </w:r>
      <w:r w:rsidRPr="002143D0">
        <w:rPr>
          <w:rFonts w:asciiTheme="minorHAnsi" w:hAnsiTheme="minorHAnsi"/>
        </w:rPr>
        <w:t>v</w:t>
      </w:r>
      <w:r w:rsidRPr="002143D0">
        <w:rPr>
          <w:rFonts w:asciiTheme="minorHAnsi" w:hAnsiTheme="minorHAnsi"/>
          <w:spacing w:val="-2"/>
        </w:rPr>
        <w:t>z</w:t>
      </w:r>
      <w:r w:rsidRPr="002143D0">
        <w:rPr>
          <w:rFonts w:asciiTheme="minorHAnsi" w:hAnsiTheme="minorHAnsi"/>
          <w:spacing w:val="1"/>
        </w:rPr>
        <w:t>ua</w:t>
      </w:r>
      <w:r w:rsidRPr="002143D0">
        <w:rPr>
          <w:rFonts w:asciiTheme="minorHAnsi" w:hAnsiTheme="minorHAnsi"/>
        </w:rPr>
        <w:t>tı</w:t>
      </w:r>
      <w:r w:rsidRPr="002143D0">
        <w:rPr>
          <w:rFonts w:asciiTheme="minorHAnsi" w:hAnsiTheme="minorHAnsi"/>
          <w:spacing w:val="-1"/>
        </w:rPr>
        <w:t xml:space="preserve"> </w:t>
      </w:r>
      <w:r w:rsidRPr="002143D0">
        <w:rPr>
          <w:rFonts w:asciiTheme="minorHAnsi" w:hAnsiTheme="minorHAnsi"/>
          <w:spacing w:val="1"/>
        </w:rPr>
        <w:t>dü</w:t>
      </w:r>
      <w:r w:rsidRPr="002143D0">
        <w:rPr>
          <w:rFonts w:asciiTheme="minorHAnsi" w:hAnsiTheme="minorHAnsi"/>
          <w:spacing w:val="-2"/>
        </w:rPr>
        <w:t>z</w:t>
      </w:r>
      <w:r w:rsidRPr="002143D0">
        <w:rPr>
          <w:rFonts w:asciiTheme="minorHAnsi" w:hAnsiTheme="minorHAnsi"/>
          <w:spacing w:val="1"/>
        </w:rPr>
        <w:t>en</w:t>
      </w:r>
      <w:r w:rsidRPr="002143D0">
        <w:rPr>
          <w:rFonts w:asciiTheme="minorHAnsi" w:hAnsiTheme="minorHAnsi"/>
        </w:rPr>
        <w:t>li</w:t>
      </w:r>
      <w:r w:rsidRPr="002143D0">
        <w:rPr>
          <w:rFonts w:asciiTheme="minorHAnsi" w:hAnsiTheme="minorHAnsi"/>
          <w:spacing w:val="-1"/>
        </w:rPr>
        <w:t xml:space="preserve"> </w:t>
      </w:r>
      <w:r w:rsidRPr="002143D0">
        <w:rPr>
          <w:rFonts w:asciiTheme="minorHAnsi" w:hAnsiTheme="minorHAnsi"/>
          <w:spacing w:val="1"/>
        </w:rPr>
        <w:t>o</w:t>
      </w:r>
      <w:r w:rsidRPr="002143D0">
        <w:rPr>
          <w:rFonts w:asciiTheme="minorHAnsi" w:hAnsiTheme="minorHAnsi"/>
        </w:rPr>
        <w:t>larak</w:t>
      </w:r>
      <w:r w:rsidRPr="002143D0">
        <w:rPr>
          <w:rFonts w:asciiTheme="minorHAnsi" w:hAnsiTheme="minorHAnsi"/>
          <w:spacing w:val="1"/>
        </w:rPr>
        <w:t xml:space="preserve"> </w:t>
      </w:r>
      <w:r w:rsidRPr="002143D0">
        <w:rPr>
          <w:rFonts w:asciiTheme="minorHAnsi" w:hAnsiTheme="minorHAnsi"/>
        </w:rPr>
        <w:t>izle</w:t>
      </w:r>
      <w:r w:rsidRPr="002143D0">
        <w:rPr>
          <w:rFonts w:asciiTheme="minorHAnsi" w:hAnsiTheme="minorHAnsi"/>
          <w:spacing w:val="2"/>
        </w:rPr>
        <w:t>m</w:t>
      </w:r>
      <w:r w:rsidRPr="002143D0">
        <w:rPr>
          <w:rFonts w:asciiTheme="minorHAnsi" w:hAnsiTheme="minorHAnsi"/>
          <w:spacing w:val="1"/>
        </w:rPr>
        <w:t>e</w:t>
      </w:r>
      <w:r w:rsidRPr="002143D0">
        <w:rPr>
          <w:rFonts w:asciiTheme="minorHAnsi" w:hAnsiTheme="minorHAnsi"/>
        </w:rPr>
        <w:t>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G</w:t>
      </w:r>
      <w:r w:rsidRPr="002143D0">
        <w:rPr>
          <w:rFonts w:asciiTheme="minorHAnsi" w:hAnsiTheme="minorHAnsi"/>
          <w:spacing w:val="1"/>
        </w:rPr>
        <w:t>ö</w:t>
      </w:r>
      <w:r w:rsidRPr="002143D0">
        <w:rPr>
          <w:rFonts w:asciiTheme="minorHAnsi" w:hAnsiTheme="minorHAnsi"/>
        </w:rPr>
        <w:t>rev</w:t>
      </w:r>
      <w:r w:rsidRPr="002143D0">
        <w:rPr>
          <w:rFonts w:asciiTheme="minorHAnsi" w:hAnsiTheme="minorHAnsi"/>
          <w:spacing w:val="6"/>
        </w:rPr>
        <w:t xml:space="preserve"> </w:t>
      </w:r>
      <w:r w:rsidRPr="002143D0">
        <w:rPr>
          <w:rFonts w:asciiTheme="minorHAnsi" w:hAnsiTheme="minorHAnsi"/>
          <w:spacing w:val="1"/>
        </w:rPr>
        <w:t>a</w:t>
      </w:r>
      <w:r w:rsidRPr="002143D0">
        <w:rPr>
          <w:rFonts w:asciiTheme="minorHAnsi" w:hAnsiTheme="minorHAnsi"/>
        </w:rPr>
        <w:t>la</w:t>
      </w:r>
      <w:r w:rsidRPr="002143D0">
        <w:rPr>
          <w:rFonts w:asciiTheme="minorHAnsi" w:hAnsiTheme="minorHAnsi"/>
          <w:spacing w:val="1"/>
        </w:rPr>
        <w:t>n</w:t>
      </w:r>
      <w:r w:rsidRPr="002143D0">
        <w:rPr>
          <w:rFonts w:asciiTheme="minorHAnsi" w:hAnsiTheme="minorHAnsi"/>
        </w:rPr>
        <w:t>ı</w:t>
      </w:r>
      <w:r w:rsidRPr="002143D0">
        <w:rPr>
          <w:rFonts w:asciiTheme="minorHAnsi" w:hAnsiTheme="minorHAnsi"/>
          <w:spacing w:val="6"/>
        </w:rPr>
        <w:t xml:space="preserve"> </w:t>
      </w:r>
      <w:r w:rsidRPr="002143D0">
        <w:rPr>
          <w:rFonts w:asciiTheme="minorHAnsi" w:hAnsiTheme="minorHAnsi"/>
          <w:spacing w:val="2"/>
        </w:rPr>
        <w:t>i</w:t>
      </w:r>
      <w:r w:rsidRPr="002143D0">
        <w:rPr>
          <w:rFonts w:asciiTheme="minorHAnsi" w:hAnsiTheme="minorHAnsi"/>
        </w:rPr>
        <w:t>le</w:t>
      </w:r>
      <w:r w:rsidRPr="002143D0">
        <w:rPr>
          <w:rFonts w:asciiTheme="minorHAnsi" w:hAnsiTheme="minorHAnsi"/>
          <w:spacing w:val="8"/>
        </w:rPr>
        <w:t xml:space="preserve"> </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spacing w:val="-1"/>
        </w:rPr>
        <w:t>g</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rPr>
        <w:t>i</w:t>
      </w:r>
      <w:r w:rsidRPr="002143D0">
        <w:rPr>
          <w:rFonts w:asciiTheme="minorHAnsi" w:hAnsiTheme="minorHAnsi"/>
          <w:spacing w:val="9"/>
        </w:rPr>
        <w:t xml:space="preserve"> </w:t>
      </w:r>
      <w:r w:rsidRPr="002143D0">
        <w:rPr>
          <w:rFonts w:asciiTheme="minorHAnsi" w:hAnsiTheme="minorHAnsi"/>
        </w:rPr>
        <w:t>t</w:t>
      </w:r>
      <w:r w:rsidRPr="002143D0">
        <w:rPr>
          <w:rFonts w:asciiTheme="minorHAnsi" w:hAnsiTheme="minorHAnsi"/>
          <w:spacing w:val="1"/>
        </w:rPr>
        <w:t>ü</w:t>
      </w:r>
      <w:r w:rsidRPr="002143D0">
        <w:rPr>
          <w:rFonts w:asciiTheme="minorHAnsi" w:hAnsiTheme="minorHAnsi"/>
        </w:rPr>
        <w:t>m</w:t>
      </w:r>
      <w:r w:rsidRPr="002143D0">
        <w:rPr>
          <w:rFonts w:asciiTheme="minorHAnsi" w:hAnsiTheme="minorHAnsi"/>
          <w:spacing w:val="9"/>
        </w:rPr>
        <w:t xml:space="preserve"> </w:t>
      </w:r>
      <w:r w:rsidRPr="002143D0">
        <w:rPr>
          <w:rFonts w:asciiTheme="minorHAnsi" w:hAnsiTheme="minorHAnsi"/>
        </w:rPr>
        <w:t>k</w:t>
      </w:r>
      <w:r w:rsidRPr="002143D0">
        <w:rPr>
          <w:rFonts w:asciiTheme="minorHAnsi" w:hAnsiTheme="minorHAnsi"/>
          <w:spacing w:val="1"/>
        </w:rPr>
        <w:t>a</w:t>
      </w:r>
      <w:r w:rsidRPr="002143D0">
        <w:rPr>
          <w:rFonts w:asciiTheme="minorHAnsi" w:hAnsiTheme="minorHAnsi"/>
          <w:spacing w:val="-2"/>
        </w:rPr>
        <w:t>yı</w:t>
      </w:r>
      <w:r w:rsidRPr="002143D0">
        <w:rPr>
          <w:rFonts w:asciiTheme="minorHAnsi" w:hAnsiTheme="minorHAnsi"/>
        </w:rPr>
        <w:t>t,</w:t>
      </w:r>
      <w:r w:rsidRPr="002143D0">
        <w:rPr>
          <w:rFonts w:asciiTheme="minorHAnsi" w:hAnsiTheme="minorHAnsi"/>
          <w:spacing w:val="8"/>
        </w:rPr>
        <w:t xml:space="preserve"> </w:t>
      </w:r>
      <w:r w:rsidRPr="002143D0">
        <w:rPr>
          <w:rFonts w:asciiTheme="minorHAnsi" w:hAnsiTheme="minorHAnsi"/>
          <w:spacing w:val="3"/>
        </w:rPr>
        <w:t>e</w:t>
      </w:r>
      <w:r w:rsidRPr="002143D0">
        <w:rPr>
          <w:rFonts w:asciiTheme="minorHAnsi" w:hAnsiTheme="minorHAnsi"/>
          <w:spacing w:val="-2"/>
        </w:rPr>
        <w:t>v</w:t>
      </w:r>
      <w:r w:rsidRPr="002143D0">
        <w:rPr>
          <w:rFonts w:asciiTheme="minorHAnsi" w:hAnsiTheme="minorHAnsi"/>
        </w:rPr>
        <w:t>rak</w:t>
      </w:r>
      <w:r w:rsidRPr="002143D0">
        <w:rPr>
          <w:rFonts w:asciiTheme="minorHAnsi" w:hAnsiTheme="minorHAnsi"/>
          <w:spacing w:val="10"/>
        </w:rPr>
        <w:t xml:space="preserve">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8"/>
        </w:rPr>
        <w:t xml:space="preserve"> </w:t>
      </w:r>
      <w:r w:rsidRPr="002143D0">
        <w:rPr>
          <w:rFonts w:asciiTheme="minorHAnsi" w:hAnsiTheme="minorHAnsi"/>
          <w:spacing w:val="1"/>
        </w:rPr>
        <w:t>de</w:t>
      </w:r>
      <w:r w:rsidRPr="002143D0">
        <w:rPr>
          <w:rFonts w:asciiTheme="minorHAnsi" w:hAnsiTheme="minorHAnsi"/>
          <w:spacing w:val="-1"/>
        </w:rPr>
        <w:t>ğ</w:t>
      </w:r>
      <w:r w:rsidRPr="002143D0">
        <w:rPr>
          <w:rFonts w:asciiTheme="minorHAnsi" w:hAnsiTheme="minorHAnsi"/>
          <w:spacing w:val="3"/>
        </w:rPr>
        <w:t>e</w:t>
      </w:r>
      <w:r w:rsidRPr="002143D0">
        <w:rPr>
          <w:rFonts w:asciiTheme="minorHAnsi" w:hAnsiTheme="minorHAnsi"/>
        </w:rPr>
        <w:t>r</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rPr>
        <w:t>n</w:t>
      </w:r>
      <w:r w:rsidRPr="002143D0">
        <w:rPr>
          <w:rFonts w:asciiTheme="minorHAnsi" w:hAnsiTheme="minorHAnsi"/>
          <w:spacing w:val="8"/>
        </w:rPr>
        <w:t xml:space="preserve"> </w:t>
      </w:r>
      <w:r w:rsidRPr="002143D0">
        <w:rPr>
          <w:rFonts w:asciiTheme="minorHAnsi" w:hAnsiTheme="minorHAnsi"/>
        </w:rPr>
        <w:t>k</w:t>
      </w:r>
      <w:r w:rsidRPr="002143D0">
        <w:rPr>
          <w:rFonts w:asciiTheme="minorHAnsi" w:hAnsiTheme="minorHAnsi"/>
          <w:spacing w:val="1"/>
        </w:rPr>
        <w:t>o</w:t>
      </w:r>
      <w:r w:rsidRPr="002143D0">
        <w:rPr>
          <w:rFonts w:asciiTheme="minorHAnsi" w:hAnsiTheme="minorHAnsi"/>
        </w:rPr>
        <w:t>ru</w:t>
      </w:r>
      <w:r w:rsidRPr="002143D0">
        <w:rPr>
          <w:rFonts w:asciiTheme="minorHAnsi" w:hAnsiTheme="minorHAnsi"/>
          <w:spacing w:val="1"/>
        </w:rPr>
        <w:t>nma</w:t>
      </w:r>
      <w:r w:rsidRPr="002143D0">
        <w:rPr>
          <w:rFonts w:asciiTheme="minorHAnsi" w:hAnsiTheme="minorHAnsi"/>
        </w:rPr>
        <w:t>s</w:t>
      </w:r>
      <w:r w:rsidRPr="002143D0">
        <w:rPr>
          <w:rFonts w:asciiTheme="minorHAnsi" w:hAnsiTheme="minorHAnsi"/>
          <w:spacing w:val="-2"/>
        </w:rPr>
        <w:t>ı</w:t>
      </w:r>
      <w:r w:rsidRPr="002143D0">
        <w:rPr>
          <w:rFonts w:asciiTheme="minorHAnsi" w:hAnsiTheme="minorHAnsi"/>
          <w:spacing w:val="1"/>
        </w:rPr>
        <w:t>n</w:t>
      </w:r>
      <w:r w:rsidRPr="002143D0">
        <w:rPr>
          <w:rFonts w:asciiTheme="minorHAnsi" w:hAnsiTheme="minorHAnsi"/>
          <w:spacing w:val="-1"/>
        </w:rPr>
        <w:t>d</w:t>
      </w:r>
      <w:r w:rsidRPr="002143D0">
        <w:rPr>
          <w:rFonts w:asciiTheme="minorHAnsi" w:hAnsiTheme="minorHAnsi"/>
          <w:spacing w:val="1"/>
        </w:rPr>
        <w:t>a</w:t>
      </w:r>
      <w:r w:rsidRPr="002143D0">
        <w:rPr>
          <w:rFonts w:asciiTheme="minorHAnsi" w:hAnsiTheme="minorHAnsi"/>
        </w:rPr>
        <w:t>n</w:t>
      </w:r>
      <w:r w:rsidRPr="002143D0">
        <w:rPr>
          <w:rFonts w:asciiTheme="minorHAnsi" w:hAnsiTheme="minorHAnsi"/>
          <w:spacing w:val="8"/>
        </w:rPr>
        <w:t xml:space="preserve"> </w:t>
      </w:r>
      <w:r w:rsidRPr="002143D0">
        <w:rPr>
          <w:rFonts w:asciiTheme="minorHAnsi" w:hAnsiTheme="minorHAnsi"/>
        </w:rPr>
        <w:t>s</w:t>
      </w:r>
      <w:r w:rsidRPr="002143D0">
        <w:rPr>
          <w:rFonts w:asciiTheme="minorHAnsi" w:hAnsiTheme="minorHAnsi"/>
          <w:spacing w:val="1"/>
        </w:rPr>
        <w:t>o</w:t>
      </w:r>
      <w:r w:rsidRPr="002143D0">
        <w:rPr>
          <w:rFonts w:asciiTheme="minorHAnsi" w:hAnsiTheme="minorHAnsi"/>
        </w:rPr>
        <w:t>ru</w:t>
      </w:r>
      <w:r w:rsidRPr="002143D0">
        <w:rPr>
          <w:rFonts w:asciiTheme="minorHAnsi" w:hAnsiTheme="minorHAnsi"/>
          <w:spacing w:val="2"/>
        </w:rPr>
        <w:t>m</w:t>
      </w:r>
      <w:r w:rsidRPr="002143D0">
        <w:rPr>
          <w:rFonts w:asciiTheme="minorHAnsi" w:hAnsiTheme="minorHAnsi"/>
        </w:rPr>
        <w:t>lu</w:t>
      </w:r>
      <w:r w:rsidRPr="002143D0">
        <w:rPr>
          <w:rFonts w:asciiTheme="minorHAnsi" w:hAnsiTheme="minorHAnsi"/>
          <w:spacing w:val="8"/>
        </w:rPr>
        <w:t xml:space="preserve"> </w:t>
      </w:r>
      <w:r w:rsidRPr="002143D0">
        <w:rPr>
          <w:rFonts w:asciiTheme="minorHAnsi" w:hAnsiTheme="minorHAnsi"/>
          <w:spacing w:val="1"/>
        </w:rPr>
        <w:t>o</w:t>
      </w:r>
      <w:r w:rsidRPr="002143D0">
        <w:rPr>
          <w:rFonts w:asciiTheme="minorHAnsi" w:hAnsiTheme="minorHAnsi"/>
          <w:spacing w:val="-3"/>
        </w:rPr>
        <w:t>l</w:t>
      </w:r>
      <w:r w:rsidRPr="002143D0">
        <w:rPr>
          <w:rFonts w:asciiTheme="minorHAnsi" w:hAnsiTheme="minorHAnsi"/>
          <w:spacing w:val="1"/>
        </w:rPr>
        <w:t>ma</w:t>
      </w:r>
      <w:r w:rsidRPr="002143D0">
        <w:rPr>
          <w:rFonts w:asciiTheme="minorHAnsi" w:hAnsiTheme="minorHAnsi"/>
          <w:spacing w:val="-2"/>
        </w:rPr>
        <w:t>k</w:t>
      </w:r>
      <w:r w:rsidRPr="002143D0">
        <w:rPr>
          <w:rFonts w:asciiTheme="minorHAnsi" w:hAnsiTheme="minorHAnsi"/>
        </w:rPr>
        <w:t>, arşiv oluşturmak</w:t>
      </w:r>
      <w:r w:rsidRPr="002143D0">
        <w:rPr>
          <w:rFonts w:asciiTheme="minorHAnsi" w:hAnsiTheme="minorHAnsi"/>
          <w:spacing w:val="48"/>
          <w:w w:val="91"/>
        </w:rPr>
        <w:t xml:space="preserve">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1"/>
        </w:rPr>
        <w:t xml:space="preserve"> </w:t>
      </w:r>
      <w:r w:rsidRPr="002143D0">
        <w:rPr>
          <w:rFonts w:asciiTheme="minorHAnsi" w:hAnsiTheme="minorHAnsi"/>
          <w:spacing w:val="-1"/>
        </w:rPr>
        <w:t>dü</w:t>
      </w:r>
      <w:r w:rsidRPr="002143D0">
        <w:rPr>
          <w:rFonts w:asciiTheme="minorHAnsi" w:hAnsiTheme="minorHAnsi"/>
          <w:spacing w:val="-2"/>
        </w:rPr>
        <w:t>z</w:t>
      </w:r>
      <w:r w:rsidRPr="002143D0">
        <w:rPr>
          <w:rFonts w:asciiTheme="minorHAnsi" w:hAnsiTheme="minorHAnsi"/>
          <w:spacing w:val="1"/>
        </w:rPr>
        <w:t>en</w:t>
      </w:r>
      <w:r w:rsidRPr="002143D0">
        <w:rPr>
          <w:rFonts w:asciiTheme="minorHAnsi" w:hAnsiTheme="minorHAnsi"/>
        </w:rPr>
        <w:t>ini s</w:t>
      </w:r>
      <w:r w:rsidRPr="002143D0">
        <w:rPr>
          <w:rFonts w:asciiTheme="minorHAnsi" w:hAnsiTheme="minorHAnsi"/>
          <w:spacing w:val="1"/>
        </w:rPr>
        <w:t>a</w:t>
      </w:r>
      <w:r w:rsidRPr="002143D0">
        <w:rPr>
          <w:rFonts w:asciiTheme="minorHAnsi" w:hAnsiTheme="minorHAnsi"/>
          <w:spacing w:val="-1"/>
        </w:rPr>
        <w:t>ğ</w:t>
      </w:r>
      <w:r w:rsidRPr="002143D0">
        <w:rPr>
          <w:rFonts w:asciiTheme="minorHAnsi" w:hAnsiTheme="minorHAnsi"/>
        </w:rPr>
        <w:t>la</w:t>
      </w:r>
      <w:r w:rsidRPr="002143D0">
        <w:rPr>
          <w:rFonts w:asciiTheme="minorHAnsi" w:hAnsiTheme="minorHAnsi"/>
          <w:spacing w:val="2"/>
        </w:rPr>
        <w:t>m</w:t>
      </w:r>
      <w:r w:rsidRPr="002143D0">
        <w:rPr>
          <w:rFonts w:asciiTheme="minorHAnsi" w:hAnsiTheme="minorHAnsi"/>
          <w:spacing w:val="1"/>
        </w:rPr>
        <w:t>a</w:t>
      </w:r>
      <w:r w:rsidRPr="002143D0">
        <w:rPr>
          <w:rFonts w:asciiTheme="minorHAnsi" w:hAnsiTheme="minorHAnsi"/>
        </w:rPr>
        <w:t>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G</w:t>
      </w:r>
      <w:r w:rsidRPr="002143D0">
        <w:rPr>
          <w:rFonts w:asciiTheme="minorHAnsi" w:hAnsiTheme="minorHAnsi"/>
          <w:spacing w:val="1"/>
        </w:rPr>
        <w:t>ö</w:t>
      </w:r>
      <w:r w:rsidRPr="002143D0">
        <w:rPr>
          <w:rFonts w:asciiTheme="minorHAnsi" w:hAnsiTheme="minorHAnsi"/>
        </w:rPr>
        <w:t>rev</w:t>
      </w:r>
      <w:r w:rsidRPr="002143D0">
        <w:rPr>
          <w:rFonts w:asciiTheme="minorHAnsi" w:hAnsiTheme="minorHAnsi"/>
          <w:spacing w:val="27"/>
        </w:rPr>
        <w:t xml:space="preserve">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30"/>
        </w:rPr>
        <w:t xml:space="preserve"> </w:t>
      </w:r>
      <w:r w:rsidRPr="002143D0">
        <w:rPr>
          <w:rFonts w:asciiTheme="minorHAnsi" w:hAnsiTheme="minorHAnsi"/>
        </w:rPr>
        <w:t>s</w:t>
      </w:r>
      <w:r w:rsidRPr="002143D0">
        <w:rPr>
          <w:rFonts w:asciiTheme="minorHAnsi" w:hAnsiTheme="minorHAnsi"/>
          <w:spacing w:val="1"/>
        </w:rPr>
        <w:t>o</w:t>
      </w:r>
      <w:r w:rsidRPr="002143D0">
        <w:rPr>
          <w:rFonts w:asciiTheme="minorHAnsi" w:hAnsiTheme="minorHAnsi"/>
        </w:rPr>
        <w:t>ru</w:t>
      </w:r>
      <w:r w:rsidRPr="002143D0">
        <w:rPr>
          <w:rFonts w:asciiTheme="minorHAnsi" w:hAnsiTheme="minorHAnsi"/>
          <w:spacing w:val="2"/>
        </w:rPr>
        <w:t>m</w:t>
      </w:r>
      <w:r w:rsidRPr="002143D0">
        <w:rPr>
          <w:rFonts w:asciiTheme="minorHAnsi" w:hAnsiTheme="minorHAnsi"/>
        </w:rPr>
        <w:t>lul</w:t>
      </w:r>
      <w:r w:rsidRPr="002143D0">
        <w:rPr>
          <w:rFonts w:asciiTheme="minorHAnsi" w:hAnsiTheme="minorHAnsi"/>
          <w:spacing w:val="1"/>
        </w:rPr>
        <w:t>u</w:t>
      </w:r>
      <w:r w:rsidRPr="002143D0">
        <w:rPr>
          <w:rFonts w:asciiTheme="minorHAnsi" w:hAnsiTheme="minorHAnsi"/>
        </w:rPr>
        <w:t>k</w:t>
      </w:r>
      <w:r w:rsidRPr="002143D0">
        <w:rPr>
          <w:rFonts w:asciiTheme="minorHAnsi" w:hAnsiTheme="minorHAnsi"/>
          <w:spacing w:val="24"/>
        </w:rPr>
        <w:t xml:space="preserve"> </w:t>
      </w:r>
      <w:r w:rsidRPr="002143D0">
        <w:rPr>
          <w:rFonts w:asciiTheme="minorHAnsi" w:hAnsiTheme="minorHAnsi"/>
          <w:spacing w:val="1"/>
        </w:rPr>
        <w:t>a</w:t>
      </w:r>
      <w:r w:rsidRPr="002143D0">
        <w:rPr>
          <w:rFonts w:asciiTheme="minorHAnsi" w:hAnsiTheme="minorHAnsi"/>
        </w:rPr>
        <w:t>la</w:t>
      </w:r>
      <w:r w:rsidRPr="002143D0">
        <w:rPr>
          <w:rFonts w:asciiTheme="minorHAnsi" w:hAnsiTheme="minorHAnsi"/>
          <w:spacing w:val="1"/>
        </w:rPr>
        <w:t>n</w:t>
      </w:r>
      <w:r w:rsidRPr="002143D0">
        <w:rPr>
          <w:rFonts w:asciiTheme="minorHAnsi" w:hAnsiTheme="minorHAnsi"/>
          <w:spacing w:val="-2"/>
        </w:rPr>
        <w:t>ı</w:t>
      </w:r>
      <w:r w:rsidRPr="002143D0">
        <w:rPr>
          <w:rFonts w:asciiTheme="minorHAnsi" w:hAnsiTheme="minorHAnsi"/>
          <w:spacing w:val="1"/>
        </w:rPr>
        <w:t>nda</w:t>
      </w:r>
      <w:r w:rsidRPr="002143D0">
        <w:rPr>
          <w:rFonts w:asciiTheme="minorHAnsi" w:hAnsiTheme="minorHAnsi"/>
        </w:rPr>
        <w:t>ki</w:t>
      </w:r>
      <w:r w:rsidRPr="002143D0">
        <w:rPr>
          <w:rFonts w:asciiTheme="minorHAnsi" w:hAnsiTheme="minorHAnsi"/>
          <w:spacing w:val="26"/>
        </w:rPr>
        <w:t xml:space="preserve"> </w:t>
      </w:r>
      <w:r w:rsidRPr="002143D0">
        <w:rPr>
          <w:rFonts w:asciiTheme="minorHAnsi" w:hAnsiTheme="minorHAnsi"/>
        </w:rPr>
        <w:t>t</w:t>
      </w:r>
      <w:r w:rsidRPr="002143D0">
        <w:rPr>
          <w:rFonts w:asciiTheme="minorHAnsi" w:hAnsiTheme="minorHAnsi"/>
          <w:spacing w:val="-1"/>
        </w:rPr>
        <w:t>ü</w:t>
      </w:r>
      <w:r w:rsidRPr="002143D0">
        <w:rPr>
          <w:rFonts w:asciiTheme="minorHAnsi" w:hAnsiTheme="minorHAnsi"/>
        </w:rPr>
        <w:t>m</w:t>
      </w:r>
      <w:r w:rsidRPr="002143D0">
        <w:rPr>
          <w:rFonts w:asciiTheme="minorHAnsi" w:hAnsiTheme="minorHAnsi"/>
          <w:spacing w:val="33"/>
        </w:rPr>
        <w:t xml:space="preserve"> </w:t>
      </w:r>
      <w:r w:rsidRPr="002143D0">
        <w:rPr>
          <w:rFonts w:asciiTheme="minorHAnsi" w:hAnsiTheme="minorHAnsi"/>
        </w:rPr>
        <w:t>f</w:t>
      </w:r>
      <w:r w:rsidRPr="002143D0">
        <w:rPr>
          <w:rFonts w:asciiTheme="minorHAnsi" w:hAnsiTheme="minorHAnsi"/>
          <w:spacing w:val="1"/>
        </w:rPr>
        <w:t>aa</w:t>
      </w:r>
      <w:r w:rsidRPr="002143D0">
        <w:rPr>
          <w:rFonts w:asciiTheme="minorHAnsi" w:hAnsiTheme="minorHAnsi"/>
        </w:rPr>
        <w:t>l</w:t>
      </w:r>
      <w:r w:rsidRPr="002143D0">
        <w:rPr>
          <w:rFonts w:asciiTheme="minorHAnsi" w:hAnsiTheme="minorHAnsi"/>
          <w:spacing w:val="-1"/>
        </w:rPr>
        <w:t>i</w:t>
      </w:r>
      <w:r w:rsidRPr="002143D0">
        <w:rPr>
          <w:rFonts w:asciiTheme="minorHAnsi" w:hAnsiTheme="minorHAnsi"/>
          <w:spacing w:val="-2"/>
        </w:rPr>
        <w:t>y</w:t>
      </w:r>
      <w:r w:rsidRPr="002143D0">
        <w:rPr>
          <w:rFonts w:asciiTheme="minorHAnsi" w:hAnsiTheme="minorHAnsi"/>
          <w:spacing w:val="1"/>
        </w:rPr>
        <w:t>e</w:t>
      </w:r>
      <w:r w:rsidRPr="002143D0">
        <w:rPr>
          <w:rFonts w:asciiTheme="minorHAnsi" w:hAnsiTheme="minorHAnsi"/>
        </w:rPr>
        <w:t>tl</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rPr>
        <w:t>n</w:t>
      </w:r>
      <w:r w:rsidRPr="002143D0">
        <w:rPr>
          <w:rFonts w:asciiTheme="minorHAnsi" w:hAnsiTheme="minorHAnsi"/>
          <w:spacing w:val="30"/>
        </w:rPr>
        <w:t xml:space="preserve"> </w:t>
      </w:r>
      <w:r w:rsidRPr="002143D0">
        <w:rPr>
          <w:rFonts w:asciiTheme="minorHAnsi" w:hAnsiTheme="minorHAnsi"/>
          <w:spacing w:val="1"/>
        </w:rPr>
        <w:t>me</w:t>
      </w:r>
      <w:r w:rsidRPr="002143D0">
        <w:rPr>
          <w:rFonts w:asciiTheme="minorHAnsi" w:hAnsiTheme="minorHAnsi"/>
          <w:spacing w:val="-2"/>
        </w:rPr>
        <w:t>v</w:t>
      </w:r>
      <w:r w:rsidRPr="002143D0">
        <w:rPr>
          <w:rFonts w:asciiTheme="minorHAnsi" w:hAnsiTheme="minorHAnsi"/>
        </w:rPr>
        <w:t>c</w:t>
      </w:r>
      <w:r w:rsidRPr="002143D0">
        <w:rPr>
          <w:rFonts w:asciiTheme="minorHAnsi" w:hAnsiTheme="minorHAnsi"/>
          <w:spacing w:val="1"/>
        </w:rPr>
        <w:t>u</w:t>
      </w:r>
      <w:r w:rsidRPr="002143D0">
        <w:rPr>
          <w:rFonts w:asciiTheme="minorHAnsi" w:hAnsiTheme="minorHAnsi"/>
        </w:rPr>
        <w:t>t</w:t>
      </w:r>
      <w:r w:rsidRPr="002143D0">
        <w:rPr>
          <w:rFonts w:asciiTheme="minorHAnsi" w:hAnsiTheme="minorHAnsi"/>
          <w:spacing w:val="30"/>
        </w:rPr>
        <w:t xml:space="preserve"> </w:t>
      </w:r>
      <w:r w:rsidRPr="002143D0">
        <w:rPr>
          <w:rFonts w:asciiTheme="minorHAnsi" w:hAnsiTheme="minorHAnsi"/>
        </w:rPr>
        <w:t>iç</w:t>
      </w:r>
      <w:r w:rsidRPr="002143D0">
        <w:rPr>
          <w:rFonts w:asciiTheme="minorHAnsi" w:hAnsiTheme="minorHAnsi"/>
          <w:spacing w:val="26"/>
        </w:rPr>
        <w:t xml:space="preserve"> </w:t>
      </w:r>
      <w:r w:rsidRPr="002143D0">
        <w:rPr>
          <w:rFonts w:asciiTheme="minorHAnsi" w:hAnsiTheme="minorHAnsi"/>
        </w:rPr>
        <w:t>k</w:t>
      </w:r>
      <w:r w:rsidRPr="002143D0">
        <w:rPr>
          <w:rFonts w:asciiTheme="minorHAnsi" w:hAnsiTheme="minorHAnsi"/>
          <w:spacing w:val="1"/>
        </w:rPr>
        <w:t>o</w:t>
      </w:r>
      <w:r w:rsidRPr="002143D0">
        <w:rPr>
          <w:rFonts w:asciiTheme="minorHAnsi" w:hAnsiTheme="minorHAnsi"/>
          <w:spacing w:val="-1"/>
        </w:rPr>
        <w:t>n</w:t>
      </w:r>
      <w:r w:rsidRPr="002143D0">
        <w:rPr>
          <w:rFonts w:asciiTheme="minorHAnsi" w:hAnsiTheme="minorHAnsi"/>
        </w:rPr>
        <w:t>trol</w:t>
      </w:r>
      <w:r w:rsidRPr="002143D0">
        <w:rPr>
          <w:rFonts w:asciiTheme="minorHAnsi" w:hAnsiTheme="minorHAnsi"/>
          <w:spacing w:val="30"/>
        </w:rPr>
        <w:t xml:space="preserve"> </w:t>
      </w:r>
      <w:r w:rsidRPr="002143D0">
        <w:rPr>
          <w:rFonts w:asciiTheme="minorHAnsi" w:hAnsiTheme="minorHAnsi"/>
        </w:rPr>
        <w:t>sist</w:t>
      </w:r>
      <w:r w:rsidRPr="002143D0">
        <w:rPr>
          <w:rFonts w:asciiTheme="minorHAnsi" w:hAnsiTheme="minorHAnsi"/>
          <w:spacing w:val="1"/>
        </w:rPr>
        <w:t>em</w:t>
      </w:r>
      <w:r w:rsidRPr="002143D0">
        <w:rPr>
          <w:rFonts w:asciiTheme="minorHAnsi" w:hAnsiTheme="minorHAnsi"/>
        </w:rPr>
        <w:t>i</w:t>
      </w:r>
      <w:r w:rsidRPr="002143D0">
        <w:rPr>
          <w:rFonts w:asciiTheme="minorHAnsi" w:hAnsiTheme="minorHAnsi"/>
          <w:spacing w:val="26"/>
        </w:rPr>
        <w:t xml:space="preserve"> </w:t>
      </w:r>
      <w:r w:rsidRPr="002143D0">
        <w:rPr>
          <w:rFonts w:asciiTheme="minorHAnsi" w:hAnsiTheme="minorHAnsi"/>
        </w:rPr>
        <w:t>t</w:t>
      </w:r>
      <w:r w:rsidRPr="002143D0">
        <w:rPr>
          <w:rFonts w:asciiTheme="minorHAnsi" w:hAnsiTheme="minorHAnsi"/>
          <w:spacing w:val="-1"/>
        </w:rPr>
        <w:t>a</w:t>
      </w:r>
      <w:r w:rsidRPr="002143D0">
        <w:rPr>
          <w:rFonts w:asciiTheme="minorHAnsi" w:hAnsiTheme="minorHAnsi"/>
          <w:spacing w:val="1"/>
        </w:rPr>
        <w:t>n</w:t>
      </w:r>
      <w:r w:rsidRPr="002143D0">
        <w:rPr>
          <w:rFonts w:asciiTheme="minorHAnsi" w:hAnsiTheme="minorHAnsi"/>
          <w:spacing w:val="-2"/>
        </w:rPr>
        <w:t>ı</w:t>
      </w:r>
      <w:r w:rsidRPr="002143D0">
        <w:rPr>
          <w:rFonts w:asciiTheme="minorHAnsi" w:hAnsiTheme="minorHAnsi"/>
        </w:rPr>
        <w:t xml:space="preserve">m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1"/>
        </w:rPr>
        <w:t xml:space="preserve"> ta</w:t>
      </w:r>
      <w:r w:rsidRPr="002143D0">
        <w:rPr>
          <w:rFonts w:asciiTheme="minorHAnsi" w:hAnsiTheme="minorHAnsi"/>
        </w:rPr>
        <w:t>l</w:t>
      </w:r>
      <w:r w:rsidRPr="002143D0">
        <w:rPr>
          <w:rFonts w:asciiTheme="minorHAnsi" w:hAnsiTheme="minorHAnsi"/>
          <w:spacing w:val="-1"/>
        </w:rPr>
        <w:t>i</w:t>
      </w:r>
      <w:r w:rsidRPr="002143D0">
        <w:rPr>
          <w:rFonts w:asciiTheme="minorHAnsi" w:hAnsiTheme="minorHAnsi"/>
          <w:spacing w:val="1"/>
        </w:rPr>
        <w:t>ma</w:t>
      </w:r>
      <w:r w:rsidRPr="002143D0">
        <w:rPr>
          <w:rFonts w:asciiTheme="minorHAnsi" w:hAnsiTheme="minorHAnsi"/>
        </w:rPr>
        <w:t>tl</w:t>
      </w:r>
      <w:r w:rsidRPr="002143D0">
        <w:rPr>
          <w:rFonts w:asciiTheme="minorHAnsi" w:hAnsiTheme="minorHAnsi"/>
          <w:spacing w:val="1"/>
        </w:rPr>
        <w:t>a</w:t>
      </w:r>
      <w:r w:rsidRPr="002143D0">
        <w:rPr>
          <w:rFonts w:asciiTheme="minorHAnsi" w:hAnsiTheme="minorHAnsi"/>
        </w:rPr>
        <w:t>r</w:t>
      </w:r>
      <w:r w:rsidRPr="002143D0">
        <w:rPr>
          <w:rFonts w:asciiTheme="minorHAnsi" w:hAnsiTheme="minorHAnsi"/>
          <w:spacing w:val="-3"/>
        </w:rPr>
        <w:t>ı</w:t>
      </w:r>
      <w:r w:rsidRPr="002143D0">
        <w:rPr>
          <w:rFonts w:asciiTheme="minorHAnsi" w:hAnsiTheme="minorHAnsi"/>
          <w:spacing w:val="1"/>
        </w:rPr>
        <w:t>n</w:t>
      </w:r>
      <w:r w:rsidRPr="002143D0">
        <w:rPr>
          <w:rFonts w:asciiTheme="minorHAnsi" w:hAnsiTheme="minorHAnsi"/>
        </w:rPr>
        <w:t>a</w:t>
      </w:r>
      <w:r w:rsidRPr="002143D0">
        <w:rPr>
          <w:rFonts w:asciiTheme="minorHAnsi" w:hAnsiTheme="minorHAnsi"/>
          <w:spacing w:val="1"/>
        </w:rPr>
        <w:t xml:space="preserve"> u</w:t>
      </w:r>
      <w:r w:rsidRPr="002143D0">
        <w:rPr>
          <w:rFonts w:asciiTheme="minorHAnsi" w:hAnsiTheme="minorHAnsi"/>
          <w:spacing w:val="-2"/>
        </w:rPr>
        <w:t>y</w:t>
      </w:r>
      <w:r w:rsidRPr="002143D0">
        <w:rPr>
          <w:rFonts w:asciiTheme="minorHAnsi" w:hAnsiTheme="minorHAnsi"/>
          <w:spacing w:val="-1"/>
        </w:rPr>
        <w:t>g</w:t>
      </w:r>
      <w:r w:rsidRPr="002143D0">
        <w:rPr>
          <w:rFonts w:asciiTheme="minorHAnsi" w:hAnsiTheme="minorHAnsi"/>
          <w:spacing w:val="1"/>
        </w:rPr>
        <w:t>u</w:t>
      </w:r>
      <w:r w:rsidRPr="002143D0">
        <w:rPr>
          <w:rFonts w:asciiTheme="minorHAnsi" w:hAnsiTheme="minorHAnsi"/>
        </w:rPr>
        <w:t>n</w:t>
      </w:r>
      <w:r w:rsidRPr="002143D0">
        <w:rPr>
          <w:rFonts w:asciiTheme="minorHAnsi" w:hAnsiTheme="minorHAnsi"/>
          <w:spacing w:val="-1"/>
        </w:rPr>
        <w:t xml:space="preserve"> </w:t>
      </w:r>
      <w:r w:rsidRPr="002143D0">
        <w:rPr>
          <w:rFonts w:asciiTheme="minorHAnsi" w:hAnsiTheme="minorHAnsi"/>
          <w:spacing w:val="1"/>
        </w:rPr>
        <w:t>o</w:t>
      </w:r>
      <w:r w:rsidRPr="002143D0">
        <w:rPr>
          <w:rFonts w:asciiTheme="minorHAnsi" w:hAnsiTheme="minorHAnsi"/>
        </w:rPr>
        <w:t>larak</w:t>
      </w:r>
      <w:r w:rsidRPr="002143D0">
        <w:rPr>
          <w:rFonts w:asciiTheme="minorHAnsi" w:hAnsiTheme="minorHAnsi"/>
          <w:spacing w:val="1"/>
        </w:rPr>
        <w:t xml:space="preserve"> </w:t>
      </w:r>
      <w:r w:rsidRPr="002143D0">
        <w:rPr>
          <w:rFonts w:asciiTheme="minorHAnsi" w:hAnsiTheme="minorHAnsi"/>
          <w:spacing w:val="-2"/>
        </w:rPr>
        <w:t>y</w:t>
      </w:r>
      <w:r w:rsidRPr="002143D0">
        <w:rPr>
          <w:rFonts w:asciiTheme="minorHAnsi" w:hAnsiTheme="minorHAnsi"/>
          <w:spacing w:val="1"/>
        </w:rPr>
        <w:t>ü</w:t>
      </w:r>
      <w:r w:rsidRPr="002143D0">
        <w:rPr>
          <w:rFonts w:asciiTheme="minorHAnsi" w:hAnsiTheme="minorHAnsi"/>
        </w:rPr>
        <w:t>rüt</w:t>
      </w:r>
      <w:r w:rsidRPr="002143D0">
        <w:rPr>
          <w:rFonts w:asciiTheme="minorHAnsi" w:hAnsiTheme="minorHAnsi"/>
          <w:spacing w:val="1"/>
        </w:rPr>
        <w:t>ü</w:t>
      </w:r>
      <w:r w:rsidRPr="002143D0">
        <w:rPr>
          <w:rFonts w:asciiTheme="minorHAnsi" w:hAnsiTheme="minorHAnsi"/>
        </w:rPr>
        <w:t>l</w:t>
      </w:r>
      <w:r w:rsidRPr="002143D0">
        <w:rPr>
          <w:rFonts w:asciiTheme="minorHAnsi" w:hAnsiTheme="minorHAnsi"/>
          <w:spacing w:val="-1"/>
        </w:rPr>
        <w:t>m</w:t>
      </w:r>
      <w:r w:rsidRPr="002143D0">
        <w:rPr>
          <w:rFonts w:asciiTheme="minorHAnsi" w:hAnsiTheme="minorHAnsi"/>
          <w:spacing w:val="1"/>
        </w:rPr>
        <w:t>e</w:t>
      </w:r>
      <w:r w:rsidRPr="002143D0">
        <w:rPr>
          <w:rFonts w:asciiTheme="minorHAnsi" w:hAnsiTheme="minorHAnsi"/>
        </w:rPr>
        <w:t>sini s</w:t>
      </w:r>
      <w:r w:rsidRPr="002143D0">
        <w:rPr>
          <w:rFonts w:asciiTheme="minorHAnsi" w:hAnsiTheme="minorHAnsi"/>
          <w:spacing w:val="-1"/>
        </w:rPr>
        <w:t>ağ</w:t>
      </w:r>
      <w:r w:rsidRPr="002143D0">
        <w:rPr>
          <w:rFonts w:asciiTheme="minorHAnsi" w:hAnsiTheme="minorHAnsi"/>
        </w:rPr>
        <w:t>la</w:t>
      </w:r>
      <w:r w:rsidRPr="002143D0">
        <w:rPr>
          <w:rFonts w:asciiTheme="minorHAnsi" w:hAnsiTheme="minorHAnsi"/>
          <w:spacing w:val="2"/>
        </w:rPr>
        <w:t>m</w:t>
      </w:r>
      <w:r w:rsidRPr="002143D0">
        <w:rPr>
          <w:rFonts w:asciiTheme="minorHAnsi" w:hAnsiTheme="minorHAnsi"/>
          <w:spacing w:val="1"/>
        </w:rPr>
        <w:t>a</w:t>
      </w:r>
      <w:r w:rsidRPr="002143D0">
        <w:rPr>
          <w:rFonts w:asciiTheme="minorHAnsi" w:hAnsiTheme="minorHAnsi"/>
        </w:rPr>
        <w:t>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Bi</w:t>
      </w:r>
      <w:r w:rsidRPr="002143D0">
        <w:rPr>
          <w:rFonts w:asciiTheme="minorHAnsi" w:hAnsiTheme="minorHAnsi"/>
          <w:spacing w:val="-1"/>
        </w:rPr>
        <w:t>r</w:t>
      </w:r>
      <w:r w:rsidRPr="002143D0">
        <w:rPr>
          <w:rFonts w:asciiTheme="minorHAnsi" w:hAnsiTheme="minorHAnsi"/>
        </w:rPr>
        <w:t>i</w:t>
      </w:r>
      <w:r w:rsidRPr="002143D0">
        <w:rPr>
          <w:rFonts w:asciiTheme="minorHAnsi" w:hAnsiTheme="minorHAnsi"/>
          <w:spacing w:val="1"/>
        </w:rPr>
        <w:t>m</w:t>
      </w:r>
      <w:r w:rsidRPr="002143D0">
        <w:rPr>
          <w:rFonts w:asciiTheme="minorHAnsi" w:hAnsiTheme="minorHAnsi"/>
        </w:rPr>
        <w:t>in</w:t>
      </w:r>
      <w:r w:rsidRPr="002143D0">
        <w:rPr>
          <w:rFonts w:asciiTheme="minorHAnsi" w:hAnsiTheme="minorHAnsi"/>
          <w:spacing w:val="18"/>
        </w:rPr>
        <w:t xml:space="preserve"> </w:t>
      </w:r>
      <w:r w:rsidRPr="002143D0">
        <w:rPr>
          <w:rFonts w:asciiTheme="minorHAnsi" w:hAnsiTheme="minorHAnsi"/>
          <w:spacing w:val="-1"/>
        </w:rPr>
        <w:t>g</w:t>
      </w:r>
      <w:r w:rsidRPr="002143D0">
        <w:rPr>
          <w:rFonts w:asciiTheme="minorHAnsi" w:hAnsiTheme="minorHAnsi"/>
          <w:spacing w:val="1"/>
        </w:rPr>
        <w:t>ö</w:t>
      </w:r>
      <w:r w:rsidRPr="002143D0">
        <w:rPr>
          <w:rFonts w:asciiTheme="minorHAnsi" w:hAnsiTheme="minorHAnsi"/>
        </w:rPr>
        <w:t>rev</w:t>
      </w:r>
      <w:r w:rsidRPr="002143D0">
        <w:rPr>
          <w:rFonts w:asciiTheme="minorHAnsi" w:hAnsiTheme="minorHAnsi"/>
          <w:spacing w:val="18"/>
        </w:rPr>
        <w:t xml:space="preserve"> </w:t>
      </w:r>
      <w:r w:rsidRPr="002143D0">
        <w:rPr>
          <w:rFonts w:asciiTheme="minorHAnsi" w:hAnsiTheme="minorHAnsi"/>
          <w:spacing w:val="1"/>
        </w:rPr>
        <w:t>a</w:t>
      </w:r>
      <w:r w:rsidRPr="002143D0">
        <w:rPr>
          <w:rFonts w:asciiTheme="minorHAnsi" w:hAnsiTheme="minorHAnsi"/>
        </w:rPr>
        <w:t>la</w:t>
      </w:r>
      <w:r w:rsidRPr="002143D0">
        <w:rPr>
          <w:rFonts w:asciiTheme="minorHAnsi" w:hAnsiTheme="minorHAnsi"/>
          <w:spacing w:val="1"/>
        </w:rPr>
        <w:t>n</w:t>
      </w:r>
      <w:r w:rsidRPr="002143D0">
        <w:rPr>
          <w:rFonts w:asciiTheme="minorHAnsi" w:hAnsiTheme="minorHAnsi"/>
          <w:spacing w:val="-2"/>
        </w:rPr>
        <w:t>ı</w:t>
      </w:r>
      <w:r w:rsidRPr="002143D0">
        <w:rPr>
          <w:rFonts w:asciiTheme="minorHAnsi" w:hAnsiTheme="minorHAnsi"/>
          <w:spacing w:val="1"/>
        </w:rPr>
        <w:t>n</w:t>
      </w:r>
      <w:r w:rsidRPr="002143D0">
        <w:rPr>
          <w:rFonts w:asciiTheme="minorHAnsi" w:hAnsiTheme="minorHAnsi"/>
        </w:rPr>
        <w:t>a</w:t>
      </w:r>
      <w:r w:rsidRPr="002143D0">
        <w:rPr>
          <w:rFonts w:asciiTheme="minorHAnsi" w:hAnsiTheme="minorHAnsi"/>
          <w:spacing w:val="19"/>
        </w:rPr>
        <w:t xml:space="preserve"> </w:t>
      </w:r>
      <w:r w:rsidRPr="002143D0">
        <w:rPr>
          <w:rFonts w:asciiTheme="minorHAnsi" w:hAnsiTheme="minorHAnsi"/>
          <w:spacing w:val="-1"/>
        </w:rPr>
        <w:t>g</w:t>
      </w:r>
      <w:r w:rsidRPr="002143D0">
        <w:rPr>
          <w:rFonts w:asciiTheme="minorHAnsi" w:hAnsiTheme="minorHAnsi"/>
          <w:spacing w:val="2"/>
        </w:rPr>
        <w:t>i</w:t>
      </w:r>
      <w:r w:rsidRPr="002143D0">
        <w:rPr>
          <w:rFonts w:asciiTheme="minorHAnsi" w:hAnsiTheme="minorHAnsi"/>
        </w:rPr>
        <w:t>ren</w:t>
      </w:r>
      <w:r w:rsidRPr="002143D0">
        <w:rPr>
          <w:rFonts w:asciiTheme="minorHAnsi" w:hAnsiTheme="minorHAnsi"/>
          <w:spacing w:val="19"/>
        </w:rPr>
        <w:t xml:space="preserve"> </w:t>
      </w:r>
      <w:r w:rsidRPr="002143D0">
        <w:rPr>
          <w:rFonts w:asciiTheme="minorHAnsi" w:hAnsiTheme="minorHAnsi"/>
        </w:rPr>
        <w:t>k</w:t>
      </w:r>
      <w:r w:rsidRPr="002143D0">
        <w:rPr>
          <w:rFonts w:asciiTheme="minorHAnsi" w:hAnsiTheme="minorHAnsi"/>
          <w:spacing w:val="1"/>
        </w:rPr>
        <w:t>onu</w:t>
      </w:r>
      <w:r w:rsidRPr="002143D0">
        <w:rPr>
          <w:rFonts w:asciiTheme="minorHAnsi" w:hAnsiTheme="minorHAnsi"/>
        </w:rPr>
        <w:t>larda</w:t>
      </w:r>
      <w:r w:rsidRPr="002143D0">
        <w:rPr>
          <w:rFonts w:asciiTheme="minorHAnsi" w:hAnsiTheme="minorHAnsi"/>
          <w:spacing w:val="17"/>
        </w:rPr>
        <w:t xml:space="preserve"> </w:t>
      </w:r>
      <w:r w:rsidRPr="002143D0">
        <w:rPr>
          <w:rFonts w:asciiTheme="minorHAnsi" w:hAnsiTheme="minorHAnsi"/>
          <w:spacing w:val="1"/>
        </w:rPr>
        <w:t>me</w:t>
      </w:r>
      <w:r w:rsidRPr="002143D0">
        <w:rPr>
          <w:rFonts w:asciiTheme="minorHAnsi" w:hAnsiTheme="minorHAnsi"/>
          <w:spacing w:val="-2"/>
        </w:rPr>
        <w:t>y</w:t>
      </w:r>
      <w:r w:rsidRPr="002143D0">
        <w:rPr>
          <w:rFonts w:asciiTheme="minorHAnsi" w:hAnsiTheme="minorHAnsi"/>
          <w:spacing w:val="1"/>
        </w:rPr>
        <w:t>da</w:t>
      </w:r>
      <w:r w:rsidRPr="002143D0">
        <w:rPr>
          <w:rFonts w:asciiTheme="minorHAnsi" w:hAnsiTheme="minorHAnsi"/>
          <w:spacing w:val="-1"/>
        </w:rPr>
        <w:t>n</w:t>
      </w:r>
      <w:r w:rsidRPr="002143D0">
        <w:rPr>
          <w:rFonts w:asciiTheme="minorHAnsi" w:hAnsiTheme="minorHAnsi"/>
        </w:rPr>
        <w:t>a</w:t>
      </w:r>
      <w:r w:rsidRPr="002143D0">
        <w:rPr>
          <w:rFonts w:asciiTheme="minorHAnsi" w:hAnsiTheme="minorHAnsi"/>
          <w:spacing w:val="19"/>
        </w:rPr>
        <w:t xml:space="preserve"> </w:t>
      </w:r>
      <w:r w:rsidRPr="002143D0">
        <w:rPr>
          <w:rFonts w:asciiTheme="minorHAnsi" w:hAnsiTheme="minorHAnsi"/>
          <w:spacing w:val="-1"/>
        </w:rPr>
        <w:t>g</w:t>
      </w:r>
      <w:r w:rsidRPr="002143D0">
        <w:rPr>
          <w:rFonts w:asciiTheme="minorHAnsi" w:hAnsiTheme="minorHAnsi"/>
          <w:spacing w:val="1"/>
        </w:rPr>
        <w:t>e</w:t>
      </w:r>
      <w:r w:rsidRPr="002143D0">
        <w:rPr>
          <w:rFonts w:asciiTheme="minorHAnsi" w:hAnsiTheme="minorHAnsi"/>
        </w:rPr>
        <w:t>le</w:t>
      </w:r>
      <w:r w:rsidRPr="002143D0">
        <w:rPr>
          <w:rFonts w:asciiTheme="minorHAnsi" w:hAnsiTheme="minorHAnsi"/>
          <w:spacing w:val="1"/>
        </w:rPr>
        <w:t>b</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c</w:t>
      </w:r>
      <w:r w:rsidRPr="002143D0">
        <w:rPr>
          <w:rFonts w:asciiTheme="minorHAnsi" w:hAnsiTheme="minorHAnsi"/>
          <w:spacing w:val="1"/>
        </w:rPr>
        <w:t>e</w:t>
      </w:r>
      <w:r w:rsidRPr="002143D0">
        <w:rPr>
          <w:rFonts w:asciiTheme="minorHAnsi" w:hAnsiTheme="minorHAnsi"/>
        </w:rPr>
        <w:t>k</w:t>
      </w:r>
      <w:r w:rsidRPr="002143D0">
        <w:rPr>
          <w:rFonts w:asciiTheme="minorHAnsi" w:hAnsiTheme="minorHAnsi"/>
          <w:spacing w:val="18"/>
        </w:rPr>
        <w:t xml:space="preserve"> </w:t>
      </w:r>
      <w:r w:rsidRPr="002143D0">
        <w:rPr>
          <w:rFonts w:asciiTheme="minorHAnsi" w:hAnsiTheme="minorHAnsi"/>
        </w:rPr>
        <w:t>st</w:t>
      </w:r>
      <w:r w:rsidRPr="002143D0">
        <w:rPr>
          <w:rFonts w:asciiTheme="minorHAnsi" w:hAnsiTheme="minorHAnsi"/>
          <w:spacing w:val="1"/>
        </w:rPr>
        <w:t>a</w:t>
      </w:r>
      <w:r w:rsidRPr="002143D0">
        <w:rPr>
          <w:rFonts w:asciiTheme="minorHAnsi" w:hAnsiTheme="minorHAnsi"/>
          <w:spacing w:val="-1"/>
        </w:rPr>
        <w:t>n</w:t>
      </w:r>
      <w:r w:rsidRPr="002143D0">
        <w:rPr>
          <w:rFonts w:asciiTheme="minorHAnsi" w:hAnsiTheme="minorHAnsi"/>
          <w:spacing w:val="1"/>
        </w:rPr>
        <w:t>da</w:t>
      </w:r>
      <w:r w:rsidRPr="002143D0">
        <w:rPr>
          <w:rFonts w:asciiTheme="minorHAnsi" w:hAnsiTheme="minorHAnsi"/>
        </w:rPr>
        <w:t>rt</w:t>
      </w:r>
      <w:r w:rsidRPr="002143D0">
        <w:rPr>
          <w:rFonts w:asciiTheme="minorHAnsi" w:hAnsiTheme="minorHAnsi"/>
          <w:spacing w:val="18"/>
        </w:rPr>
        <w:t xml:space="preserve"> </w:t>
      </w:r>
      <w:r w:rsidR="003A56AA" w:rsidRPr="002143D0">
        <w:rPr>
          <w:rFonts w:asciiTheme="minorHAnsi" w:hAnsiTheme="minorHAnsi"/>
        </w:rPr>
        <w:t>dışı iş</w:t>
      </w:r>
      <w:r w:rsidRPr="002143D0">
        <w:rPr>
          <w:rFonts w:asciiTheme="minorHAnsi" w:hAnsiTheme="minorHAnsi"/>
        </w:rPr>
        <w:t xml:space="preserve"> ve işlemlerin giderilmesi ve sürekli iyileştirme amacıyla; 'Düzeltici Faaliyet' ve 'Önleyici Faaliyet' çalışmalarına katılmak.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bCs/>
          <w:spacing w:val="-2"/>
        </w:rPr>
        <w:t>İş</w:t>
      </w:r>
      <w:r w:rsidRPr="002143D0">
        <w:rPr>
          <w:rFonts w:asciiTheme="minorHAnsi" w:hAnsiTheme="minorHAnsi"/>
          <w:b/>
          <w:bCs/>
          <w:spacing w:val="-2"/>
        </w:rPr>
        <w:t xml:space="preserve"> </w:t>
      </w:r>
      <w:r w:rsidRPr="002143D0">
        <w:rPr>
          <w:rFonts w:asciiTheme="minorHAnsi" w:hAnsiTheme="minorHAnsi"/>
        </w:rPr>
        <w:t>s</w:t>
      </w:r>
      <w:r w:rsidRPr="002143D0">
        <w:rPr>
          <w:rFonts w:asciiTheme="minorHAnsi" w:hAnsiTheme="minorHAnsi"/>
          <w:spacing w:val="1"/>
        </w:rPr>
        <w:t>a</w:t>
      </w:r>
      <w:r w:rsidRPr="002143D0">
        <w:rPr>
          <w:rFonts w:asciiTheme="minorHAnsi" w:hAnsiTheme="minorHAnsi"/>
          <w:spacing w:val="-1"/>
        </w:rPr>
        <w:t>ğ</w:t>
      </w:r>
      <w:r w:rsidRPr="002143D0">
        <w:rPr>
          <w:rFonts w:asciiTheme="minorHAnsi" w:hAnsiTheme="minorHAnsi"/>
        </w:rPr>
        <w:t>l</w:t>
      </w:r>
      <w:r w:rsidRPr="002143D0">
        <w:rPr>
          <w:rFonts w:asciiTheme="minorHAnsi" w:hAnsiTheme="minorHAnsi"/>
          <w:spacing w:val="-2"/>
        </w:rPr>
        <w:t>ı</w:t>
      </w:r>
      <w:r w:rsidRPr="002143D0">
        <w:rPr>
          <w:rFonts w:asciiTheme="minorHAnsi" w:hAnsiTheme="minorHAnsi"/>
          <w:spacing w:val="1"/>
        </w:rPr>
        <w:t>ğ</w:t>
      </w:r>
      <w:r w:rsidRPr="002143D0">
        <w:rPr>
          <w:rFonts w:asciiTheme="minorHAnsi" w:hAnsiTheme="minorHAnsi"/>
        </w:rPr>
        <w:t>ı</w:t>
      </w:r>
      <w:r w:rsidRPr="002143D0">
        <w:rPr>
          <w:rFonts w:asciiTheme="minorHAnsi" w:hAnsiTheme="minorHAnsi"/>
          <w:spacing w:val="30"/>
        </w:rPr>
        <w:t xml:space="preserve">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31"/>
        </w:rPr>
        <w:t xml:space="preserve"> </w:t>
      </w:r>
      <w:r w:rsidRPr="002143D0">
        <w:rPr>
          <w:rFonts w:asciiTheme="minorHAnsi" w:hAnsiTheme="minorHAnsi"/>
          <w:w w:val="72"/>
        </w:rPr>
        <w:t xml:space="preserve">iş </w:t>
      </w:r>
      <w:r w:rsidRPr="002143D0">
        <w:rPr>
          <w:rFonts w:asciiTheme="minorHAnsi" w:hAnsiTheme="minorHAnsi"/>
          <w:spacing w:val="-1"/>
        </w:rPr>
        <w:t>g</w:t>
      </w:r>
      <w:r w:rsidRPr="002143D0">
        <w:rPr>
          <w:rFonts w:asciiTheme="minorHAnsi" w:hAnsiTheme="minorHAnsi"/>
          <w:spacing w:val="1"/>
        </w:rPr>
        <w:t>ü</w:t>
      </w:r>
      <w:r w:rsidRPr="002143D0">
        <w:rPr>
          <w:rFonts w:asciiTheme="minorHAnsi" w:hAnsiTheme="minorHAnsi"/>
          <w:spacing w:val="-2"/>
        </w:rPr>
        <w:t>v</w:t>
      </w:r>
      <w:r w:rsidRPr="002143D0">
        <w:rPr>
          <w:rFonts w:asciiTheme="minorHAnsi" w:hAnsiTheme="minorHAnsi"/>
          <w:spacing w:val="1"/>
        </w:rPr>
        <w:t>en</w:t>
      </w:r>
      <w:r w:rsidRPr="002143D0">
        <w:rPr>
          <w:rFonts w:asciiTheme="minorHAnsi" w:hAnsiTheme="minorHAnsi"/>
        </w:rPr>
        <w:t>l</w:t>
      </w:r>
      <w:r w:rsidRPr="002143D0">
        <w:rPr>
          <w:rFonts w:asciiTheme="minorHAnsi" w:hAnsiTheme="minorHAnsi"/>
          <w:spacing w:val="-1"/>
        </w:rPr>
        <w:t>iğ</w:t>
      </w:r>
      <w:r w:rsidRPr="002143D0">
        <w:rPr>
          <w:rFonts w:asciiTheme="minorHAnsi" w:hAnsiTheme="minorHAnsi"/>
        </w:rPr>
        <w:t>i</w:t>
      </w:r>
      <w:r w:rsidRPr="002143D0">
        <w:rPr>
          <w:rFonts w:asciiTheme="minorHAnsi" w:hAnsiTheme="minorHAnsi"/>
          <w:spacing w:val="29"/>
        </w:rPr>
        <w:t xml:space="preserve"> </w:t>
      </w:r>
      <w:r w:rsidRPr="002143D0">
        <w:rPr>
          <w:rFonts w:asciiTheme="minorHAnsi" w:hAnsiTheme="minorHAnsi"/>
        </w:rPr>
        <w:t>k</w:t>
      </w:r>
      <w:r w:rsidRPr="002143D0">
        <w:rPr>
          <w:rFonts w:asciiTheme="minorHAnsi" w:hAnsiTheme="minorHAnsi"/>
          <w:spacing w:val="1"/>
        </w:rPr>
        <w:t>u</w:t>
      </w:r>
      <w:r w:rsidRPr="002143D0">
        <w:rPr>
          <w:rFonts w:asciiTheme="minorHAnsi" w:hAnsiTheme="minorHAnsi"/>
        </w:rPr>
        <w:t>ral</w:t>
      </w:r>
      <w:r w:rsidRPr="002143D0">
        <w:rPr>
          <w:rFonts w:asciiTheme="minorHAnsi" w:hAnsiTheme="minorHAnsi"/>
          <w:spacing w:val="-1"/>
        </w:rPr>
        <w:t>l</w:t>
      </w:r>
      <w:r w:rsidRPr="002143D0">
        <w:rPr>
          <w:rFonts w:asciiTheme="minorHAnsi" w:hAnsiTheme="minorHAnsi"/>
          <w:spacing w:val="1"/>
        </w:rPr>
        <w:t>a</w:t>
      </w:r>
      <w:r w:rsidRPr="002143D0">
        <w:rPr>
          <w:rFonts w:asciiTheme="minorHAnsi" w:hAnsiTheme="minorHAnsi"/>
        </w:rPr>
        <w:t>r</w:t>
      </w:r>
      <w:r w:rsidRPr="002143D0">
        <w:rPr>
          <w:rFonts w:asciiTheme="minorHAnsi" w:hAnsiTheme="minorHAnsi"/>
          <w:spacing w:val="-3"/>
        </w:rPr>
        <w:t>ı</w:t>
      </w:r>
      <w:r w:rsidRPr="002143D0">
        <w:rPr>
          <w:rFonts w:asciiTheme="minorHAnsi" w:hAnsiTheme="minorHAnsi"/>
          <w:spacing w:val="1"/>
        </w:rPr>
        <w:t>n</w:t>
      </w:r>
      <w:r w:rsidRPr="002143D0">
        <w:rPr>
          <w:rFonts w:asciiTheme="minorHAnsi" w:hAnsiTheme="minorHAnsi"/>
        </w:rPr>
        <w:t>a</w:t>
      </w:r>
      <w:r w:rsidRPr="002143D0">
        <w:rPr>
          <w:rFonts w:asciiTheme="minorHAnsi" w:hAnsiTheme="minorHAnsi"/>
          <w:spacing w:val="31"/>
        </w:rPr>
        <w:t xml:space="preserve"> </w:t>
      </w:r>
      <w:r w:rsidRPr="002143D0">
        <w:rPr>
          <w:rFonts w:asciiTheme="minorHAnsi" w:hAnsiTheme="minorHAnsi"/>
          <w:spacing w:val="1"/>
        </w:rPr>
        <w:t>u</w:t>
      </w:r>
      <w:r w:rsidRPr="002143D0">
        <w:rPr>
          <w:rFonts w:asciiTheme="minorHAnsi" w:hAnsiTheme="minorHAnsi"/>
          <w:spacing w:val="-2"/>
        </w:rPr>
        <w:t>y</w:t>
      </w:r>
      <w:r w:rsidRPr="002143D0">
        <w:rPr>
          <w:rFonts w:asciiTheme="minorHAnsi" w:hAnsiTheme="minorHAnsi"/>
          <w:spacing w:val="1"/>
        </w:rPr>
        <w:t>ma</w:t>
      </w:r>
      <w:r w:rsidRPr="002143D0">
        <w:rPr>
          <w:rFonts w:asciiTheme="minorHAnsi" w:hAnsiTheme="minorHAnsi"/>
        </w:rPr>
        <w:t>k,</w:t>
      </w:r>
      <w:r w:rsidRPr="002143D0">
        <w:rPr>
          <w:rFonts w:asciiTheme="minorHAnsi" w:hAnsiTheme="minorHAnsi"/>
          <w:spacing w:val="28"/>
        </w:rPr>
        <w:t xml:space="preserve"> </w:t>
      </w:r>
      <w:r w:rsidRPr="002143D0">
        <w:rPr>
          <w:rFonts w:asciiTheme="minorHAnsi" w:hAnsiTheme="minorHAnsi"/>
        </w:rPr>
        <w:t>s</w:t>
      </w:r>
      <w:r w:rsidRPr="002143D0">
        <w:rPr>
          <w:rFonts w:asciiTheme="minorHAnsi" w:hAnsiTheme="minorHAnsi"/>
          <w:spacing w:val="1"/>
        </w:rPr>
        <w:t>o</w:t>
      </w:r>
      <w:r w:rsidRPr="002143D0">
        <w:rPr>
          <w:rFonts w:asciiTheme="minorHAnsi" w:hAnsiTheme="minorHAnsi"/>
        </w:rPr>
        <w:t>ru</w:t>
      </w:r>
      <w:r w:rsidRPr="002143D0">
        <w:rPr>
          <w:rFonts w:asciiTheme="minorHAnsi" w:hAnsiTheme="minorHAnsi"/>
          <w:spacing w:val="2"/>
        </w:rPr>
        <w:t>m</w:t>
      </w:r>
      <w:r w:rsidRPr="002143D0">
        <w:rPr>
          <w:rFonts w:asciiTheme="minorHAnsi" w:hAnsiTheme="minorHAnsi"/>
        </w:rPr>
        <w:t>lul</w:t>
      </w:r>
      <w:r w:rsidRPr="002143D0">
        <w:rPr>
          <w:rFonts w:asciiTheme="minorHAnsi" w:hAnsiTheme="minorHAnsi"/>
          <w:spacing w:val="1"/>
        </w:rPr>
        <w:t>u</w:t>
      </w:r>
      <w:r w:rsidRPr="002143D0">
        <w:rPr>
          <w:rFonts w:asciiTheme="minorHAnsi" w:hAnsiTheme="minorHAnsi"/>
          <w:spacing w:val="-1"/>
        </w:rPr>
        <w:t>ğ</w:t>
      </w:r>
      <w:r w:rsidRPr="002143D0">
        <w:rPr>
          <w:rFonts w:asciiTheme="minorHAnsi" w:hAnsiTheme="minorHAnsi"/>
        </w:rPr>
        <w:t>u</w:t>
      </w:r>
      <w:r w:rsidRPr="002143D0">
        <w:rPr>
          <w:rFonts w:asciiTheme="minorHAnsi" w:hAnsiTheme="minorHAnsi"/>
          <w:spacing w:val="28"/>
        </w:rPr>
        <w:t xml:space="preserve"> </w:t>
      </w:r>
      <w:r w:rsidRPr="002143D0">
        <w:rPr>
          <w:rFonts w:asciiTheme="minorHAnsi" w:hAnsiTheme="minorHAnsi"/>
          <w:spacing w:val="1"/>
        </w:rPr>
        <w:t>a</w:t>
      </w:r>
      <w:r w:rsidRPr="002143D0">
        <w:rPr>
          <w:rFonts w:asciiTheme="minorHAnsi" w:hAnsiTheme="minorHAnsi"/>
        </w:rPr>
        <w:t>lt</w:t>
      </w:r>
      <w:r w:rsidRPr="002143D0">
        <w:rPr>
          <w:rFonts w:asciiTheme="minorHAnsi" w:hAnsiTheme="minorHAnsi"/>
          <w:spacing w:val="-2"/>
        </w:rPr>
        <w:t>ı</w:t>
      </w:r>
      <w:r w:rsidRPr="002143D0">
        <w:rPr>
          <w:rFonts w:asciiTheme="minorHAnsi" w:hAnsiTheme="minorHAnsi"/>
          <w:spacing w:val="1"/>
        </w:rPr>
        <w:t>nd</w:t>
      </w:r>
      <w:r w:rsidRPr="002143D0">
        <w:rPr>
          <w:rFonts w:asciiTheme="minorHAnsi" w:hAnsiTheme="minorHAnsi"/>
        </w:rPr>
        <w:t>a</w:t>
      </w:r>
      <w:r w:rsidRPr="002143D0">
        <w:rPr>
          <w:rFonts w:asciiTheme="minorHAnsi" w:hAnsiTheme="minorHAnsi"/>
          <w:spacing w:val="28"/>
        </w:rPr>
        <w:t xml:space="preserve"> </w:t>
      </w:r>
      <w:r w:rsidRPr="002143D0">
        <w:rPr>
          <w:rFonts w:asciiTheme="minorHAnsi" w:hAnsiTheme="minorHAnsi"/>
          <w:spacing w:val="-1"/>
        </w:rPr>
        <w:t>b</w:t>
      </w:r>
      <w:r w:rsidRPr="002143D0">
        <w:rPr>
          <w:rFonts w:asciiTheme="minorHAnsi" w:hAnsiTheme="minorHAnsi"/>
          <w:spacing w:val="1"/>
        </w:rPr>
        <w:t>u</w:t>
      </w:r>
      <w:r w:rsidRPr="002143D0">
        <w:rPr>
          <w:rFonts w:asciiTheme="minorHAnsi" w:hAnsiTheme="minorHAnsi"/>
        </w:rPr>
        <w:t>lu</w:t>
      </w:r>
      <w:r w:rsidRPr="002143D0">
        <w:rPr>
          <w:rFonts w:asciiTheme="minorHAnsi" w:hAnsiTheme="minorHAnsi"/>
          <w:spacing w:val="1"/>
        </w:rPr>
        <w:t>n</w:t>
      </w:r>
      <w:r w:rsidRPr="002143D0">
        <w:rPr>
          <w:rFonts w:asciiTheme="minorHAnsi" w:hAnsiTheme="minorHAnsi"/>
          <w:spacing w:val="-1"/>
        </w:rPr>
        <w:t>a</w:t>
      </w:r>
      <w:r w:rsidRPr="002143D0">
        <w:rPr>
          <w:rFonts w:asciiTheme="minorHAnsi" w:hAnsiTheme="minorHAnsi"/>
        </w:rPr>
        <w:t>n</w:t>
      </w:r>
      <w:r w:rsidRPr="002143D0">
        <w:rPr>
          <w:rFonts w:asciiTheme="minorHAnsi" w:hAnsiTheme="minorHAnsi"/>
          <w:spacing w:val="31"/>
        </w:rPr>
        <w:t xml:space="preserve"> </w:t>
      </w:r>
      <w:r w:rsidRPr="002143D0">
        <w:rPr>
          <w:rFonts w:asciiTheme="minorHAnsi" w:hAnsiTheme="minorHAnsi"/>
          <w:spacing w:val="-2"/>
        </w:rPr>
        <w:t>y</w:t>
      </w:r>
      <w:r w:rsidRPr="002143D0">
        <w:rPr>
          <w:rFonts w:asciiTheme="minorHAnsi" w:hAnsiTheme="minorHAnsi"/>
        </w:rPr>
        <w:t>a</w:t>
      </w:r>
      <w:r w:rsidRPr="002143D0">
        <w:rPr>
          <w:rFonts w:asciiTheme="minorHAnsi" w:hAnsiTheme="minorHAnsi"/>
          <w:spacing w:val="31"/>
        </w:rPr>
        <w:t xml:space="preserve"> </w:t>
      </w:r>
      <w:r w:rsidRPr="002143D0">
        <w:rPr>
          <w:rFonts w:asciiTheme="minorHAnsi" w:hAnsiTheme="minorHAnsi"/>
          <w:spacing w:val="-1"/>
        </w:rPr>
        <w:t>d</w:t>
      </w:r>
      <w:r w:rsidRPr="002143D0">
        <w:rPr>
          <w:rFonts w:asciiTheme="minorHAnsi" w:hAnsiTheme="minorHAnsi"/>
        </w:rPr>
        <w:t>a birlikte çalıştığı kişilerin</w:t>
      </w:r>
      <w:r w:rsidRPr="002143D0">
        <w:rPr>
          <w:rFonts w:asciiTheme="minorHAnsi" w:hAnsiTheme="minorHAnsi"/>
          <w:spacing w:val="18"/>
          <w:w w:val="91"/>
        </w:rPr>
        <w:t xml:space="preserve"> </w:t>
      </w:r>
      <w:r w:rsidRPr="002143D0">
        <w:rPr>
          <w:rFonts w:asciiTheme="minorHAnsi" w:hAnsiTheme="minorHAnsi"/>
        </w:rPr>
        <w:t>s</w:t>
      </w:r>
      <w:r w:rsidRPr="002143D0">
        <w:rPr>
          <w:rFonts w:asciiTheme="minorHAnsi" w:hAnsiTheme="minorHAnsi"/>
          <w:spacing w:val="1"/>
        </w:rPr>
        <w:t>ö</w:t>
      </w:r>
      <w:r w:rsidRPr="002143D0">
        <w:rPr>
          <w:rFonts w:asciiTheme="minorHAnsi" w:hAnsiTheme="minorHAnsi"/>
        </w:rPr>
        <w:t>z k</w:t>
      </w:r>
      <w:r w:rsidRPr="002143D0">
        <w:rPr>
          <w:rFonts w:asciiTheme="minorHAnsi" w:hAnsiTheme="minorHAnsi"/>
          <w:spacing w:val="1"/>
        </w:rPr>
        <w:t>onu</w:t>
      </w:r>
      <w:r w:rsidRPr="002143D0">
        <w:rPr>
          <w:rFonts w:asciiTheme="minorHAnsi" w:hAnsiTheme="minorHAnsi"/>
        </w:rPr>
        <w:t>su</w:t>
      </w:r>
      <w:r w:rsidRPr="002143D0">
        <w:rPr>
          <w:rFonts w:asciiTheme="minorHAnsi" w:hAnsiTheme="minorHAnsi"/>
          <w:spacing w:val="4"/>
        </w:rPr>
        <w:t xml:space="preserve"> </w:t>
      </w:r>
      <w:r w:rsidRPr="002143D0">
        <w:rPr>
          <w:rFonts w:asciiTheme="minorHAnsi" w:hAnsiTheme="minorHAnsi"/>
        </w:rPr>
        <w:t>k</w:t>
      </w:r>
      <w:r w:rsidRPr="002143D0">
        <w:rPr>
          <w:rFonts w:asciiTheme="minorHAnsi" w:hAnsiTheme="minorHAnsi"/>
          <w:spacing w:val="1"/>
        </w:rPr>
        <w:t>u</w:t>
      </w:r>
      <w:r w:rsidRPr="002143D0">
        <w:rPr>
          <w:rFonts w:asciiTheme="minorHAnsi" w:hAnsiTheme="minorHAnsi"/>
        </w:rPr>
        <w:t>ral</w:t>
      </w:r>
      <w:r w:rsidRPr="002143D0">
        <w:rPr>
          <w:rFonts w:asciiTheme="minorHAnsi" w:hAnsiTheme="minorHAnsi"/>
          <w:spacing w:val="-1"/>
        </w:rPr>
        <w:t>l</w:t>
      </w:r>
      <w:r w:rsidRPr="002143D0">
        <w:rPr>
          <w:rFonts w:asciiTheme="minorHAnsi" w:hAnsiTheme="minorHAnsi"/>
          <w:spacing w:val="1"/>
        </w:rPr>
        <w:t>a</w:t>
      </w:r>
      <w:r w:rsidRPr="002143D0">
        <w:rPr>
          <w:rFonts w:asciiTheme="minorHAnsi" w:hAnsiTheme="minorHAnsi"/>
        </w:rPr>
        <w:t>ra</w:t>
      </w:r>
      <w:r w:rsidRPr="002143D0">
        <w:rPr>
          <w:rFonts w:asciiTheme="minorHAnsi" w:hAnsiTheme="minorHAnsi"/>
          <w:spacing w:val="1"/>
        </w:rPr>
        <w:t xml:space="preserve"> u</w:t>
      </w:r>
      <w:r w:rsidRPr="002143D0">
        <w:rPr>
          <w:rFonts w:asciiTheme="minorHAnsi" w:hAnsiTheme="minorHAnsi"/>
          <w:spacing w:val="-2"/>
        </w:rPr>
        <w:t>y</w:t>
      </w:r>
      <w:r w:rsidRPr="002143D0">
        <w:rPr>
          <w:rFonts w:asciiTheme="minorHAnsi" w:hAnsiTheme="minorHAnsi"/>
          <w:spacing w:val="1"/>
        </w:rPr>
        <w:t>ma</w:t>
      </w:r>
      <w:r w:rsidRPr="002143D0">
        <w:rPr>
          <w:rFonts w:asciiTheme="minorHAnsi" w:hAnsiTheme="minorHAnsi"/>
        </w:rPr>
        <w:t>lar</w:t>
      </w:r>
      <w:r w:rsidRPr="002143D0">
        <w:rPr>
          <w:rFonts w:asciiTheme="minorHAnsi" w:hAnsiTheme="minorHAnsi"/>
          <w:spacing w:val="-2"/>
        </w:rPr>
        <w:t>ı</w:t>
      </w:r>
      <w:r w:rsidRPr="002143D0">
        <w:rPr>
          <w:rFonts w:asciiTheme="minorHAnsi" w:hAnsiTheme="minorHAnsi"/>
          <w:spacing w:val="1"/>
        </w:rPr>
        <w:t>n</w:t>
      </w:r>
      <w:r w:rsidRPr="002143D0">
        <w:rPr>
          <w:rFonts w:asciiTheme="minorHAnsi" w:hAnsiTheme="minorHAnsi"/>
        </w:rPr>
        <w:t>ı</w:t>
      </w:r>
      <w:r w:rsidRPr="002143D0">
        <w:rPr>
          <w:rFonts w:asciiTheme="minorHAnsi" w:hAnsiTheme="minorHAnsi"/>
          <w:spacing w:val="1"/>
        </w:rPr>
        <w:t xml:space="preserve"> </w:t>
      </w:r>
      <w:r w:rsidRPr="002143D0">
        <w:rPr>
          <w:rFonts w:asciiTheme="minorHAnsi" w:hAnsiTheme="minorHAnsi"/>
        </w:rPr>
        <w:t>s</w:t>
      </w:r>
      <w:r w:rsidRPr="002143D0">
        <w:rPr>
          <w:rFonts w:asciiTheme="minorHAnsi" w:hAnsiTheme="minorHAnsi"/>
          <w:spacing w:val="1"/>
        </w:rPr>
        <w:t>ağ</w:t>
      </w:r>
      <w:r w:rsidRPr="002143D0">
        <w:rPr>
          <w:rFonts w:asciiTheme="minorHAnsi" w:hAnsiTheme="minorHAnsi"/>
        </w:rPr>
        <w:t>la</w:t>
      </w:r>
      <w:r w:rsidRPr="002143D0">
        <w:rPr>
          <w:rFonts w:asciiTheme="minorHAnsi" w:hAnsiTheme="minorHAnsi"/>
          <w:spacing w:val="2"/>
        </w:rPr>
        <w:t>m</w:t>
      </w:r>
      <w:r w:rsidRPr="002143D0">
        <w:rPr>
          <w:rFonts w:asciiTheme="minorHAnsi" w:hAnsiTheme="minorHAnsi"/>
          <w:spacing w:val="1"/>
        </w:rPr>
        <w:t>a</w:t>
      </w:r>
      <w:r w:rsidRPr="002143D0">
        <w:rPr>
          <w:rFonts w:asciiTheme="minorHAnsi" w:hAnsiTheme="minorHAnsi"/>
        </w:rPr>
        <w:t>k,</w:t>
      </w:r>
      <w:r w:rsidRPr="002143D0">
        <w:rPr>
          <w:rFonts w:asciiTheme="minorHAnsi" w:hAnsiTheme="minorHAnsi"/>
          <w:spacing w:val="1"/>
        </w:rPr>
        <w:t xml:space="preserve"> </w:t>
      </w:r>
      <w:r w:rsidRPr="002143D0">
        <w:rPr>
          <w:rFonts w:asciiTheme="minorHAnsi" w:hAnsiTheme="minorHAnsi"/>
          <w:spacing w:val="-1"/>
        </w:rPr>
        <w:t>g</w:t>
      </w:r>
      <w:r w:rsidRPr="002143D0">
        <w:rPr>
          <w:rFonts w:asciiTheme="minorHAnsi" w:hAnsiTheme="minorHAnsi"/>
          <w:spacing w:val="1"/>
        </w:rPr>
        <w:t>e</w:t>
      </w:r>
      <w:r w:rsidRPr="002143D0">
        <w:rPr>
          <w:rFonts w:asciiTheme="minorHAnsi" w:hAnsiTheme="minorHAnsi"/>
        </w:rPr>
        <w:t>rekti</w:t>
      </w:r>
      <w:r w:rsidRPr="002143D0">
        <w:rPr>
          <w:rFonts w:asciiTheme="minorHAnsi" w:hAnsiTheme="minorHAnsi"/>
          <w:spacing w:val="-2"/>
        </w:rPr>
        <w:t>ğ</w:t>
      </w:r>
      <w:r w:rsidRPr="002143D0">
        <w:rPr>
          <w:rFonts w:asciiTheme="minorHAnsi" w:hAnsiTheme="minorHAnsi"/>
        </w:rPr>
        <w:t>in</w:t>
      </w:r>
      <w:r w:rsidRPr="002143D0">
        <w:rPr>
          <w:rFonts w:asciiTheme="minorHAnsi" w:hAnsiTheme="minorHAnsi"/>
          <w:spacing w:val="1"/>
        </w:rPr>
        <w:t>d</w:t>
      </w:r>
      <w:r w:rsidRPr="002143D0">
        <w:rPr>
          <w:rFonts w:asciiTheme="minorHAnsi" w:hAnsiTheme="minorHAnsi"/>
        </w:rPr>
        <w:t>e</w:t>
      </w:r>
      <w:r w:rsidRPr="002143D0">
        <w:rPr>
          <w:rFonts w:asciiTheme="minorHAnsi" w:hAnsiTheme="minorHAnsi"/>
          <w:spacing w:val="4"/>
        </w:rPr>
        <w:t xml:space="preserve"> </w:t>
      </w:r>
      <w:r w:rsidRPr="002143D0">
        <w:rPr>
          <w:rFonts w:asciiTheme="minorHAnsi" w:hAnsiTheme="minorHAnsi"/>
          <w:spacing w:val="1"/>
        </w:rPr>
        <w:t>u</w:t>
      </w:r>
      <w:r w:rsidRPr="002143D0">
        <w:rPr>
          <w:rFonts w:asciiTheme="minorHAnsi" w:hAnsiTheme="minorHAnsi"/>
          <w:spacing w:val="-2"/>
        </w:rPr>
        <w:t>y</w:t>
      </w:r>
      <w:r w:rsidRPr="002143D0">
        <w:rPr>
          <w:rFonts w:asciiTheme="minorHAnsi" w:hAnsiTheme="minorHAnsi"/>
          <w:spacing w:val="1"/>
        </w:rPr>
        <w:t>a</w:t>
      </w:r>
      <w:r w:rsidRPr="002143D0">
        <w:rPr>
          <w:rFonts w:asciiTheme="minorHAnsi" w:hAnsiTheme="minorHAnsi"/>
        </w:rPr>
        <w:t xml:space="preserve">rı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1"/>
        </w:rPr>
        <w:t xml:space="preserve"> ta</w:t>
      </w:r>
      <w:r w:rsidRPr="002143D0">
        <w:rPr>
          <w:rFonts w:asciiTheme="minorHAnsi" w:hAnsiTheme="minorHAnsi"/>
          <w:spacing w:val="-2"/>
        </w:rPr>
        <w:t>v</w:t>
      </w:r>
      <w:r w:rsidRPr="002143D0">
        <w:rPr>
          <w:rFonts w:asciiTheme="minorHAnsi" w:hAnsiTheme="minorHAnsi"/>
        </w:rPr>
        <w:t>s</w:t>
      </w:r>
      <w:r w:rsidRPr="002143D0">
        <w:rPr>
          <w:rFonts w:asciiTheme="minorHAnsi" w:hAnsiTheme="minorHAnsi"/>
          <w:spacing w:val="2"/>
        </w:rPr>
        <w:t>i</w:t>
      </w:r>
      <w:r w:rsidRPr="002143D0">
        <w:rPr>
          <w:rFonts w:asciiTheme="minorHAnsi" w:hAnsiTheme="minorHAnsi"/>
          <w:spacing w:val="-2"/>
        </w:rPr>
        <w:t>y</w:t>
      </w:r>
      <w:r w:rsidRPr="002143D0">
        <w:rPr>
          <w:rFonts w:asciiTheme="minorHAnsi" w:hAnsiTheme="minorHAnsi"/>
          <w:spacing w:val="1"/>
        </w:rPr>
        <w:t>e</w:t>
      </w:r>
      <w:r w:rsidRPr="002143D0">
        <w:rPr>
          <w:rFonts w:asciiTheme="minorHAnsi" w:hAnsiTheme="minorHAnsi"/>
        </w:rPr>
        <w:t>lerde</w:t>
      </w:r>
      <w:r w:rsidRPr="002143D0">
        <w:rPr>
          <w:rFonts w:asciiTheme="minorHAnsi" w:hAnsiTheme="minorHAnsi"/>
          <w:spacing w:val="2"/>
        </w:rPr>
        <w:t xml:space="preserve"> </w:t>
      </w:r>
      <w:r w:rsidRPr="002143D0">
        <w:rPr>
          <w:rFonts w:asciiTheme="minorHAnsi" w:hAnsiTheme="minorHAnsi"/>
          <w:spacing w:val="1"/>
        </w:rPr>
        <w:t>bu</w:t>
      </w:r>
      <w:r w:rsidRPr="002143D0">
        <w:rPr>
          <w:rFonts w:asciiTheme="minorHAnsi" w:hAnsiTheme="minorHAnsi"/>
        </w:rPr>
        <w:t>lu</w:t>
      </w:r>
      <w:r w:rsidRPr="002143D0">
        <w:rPr>
          <w:rFonts w:asciiTheme="minorHAnsi" w:hAnsiTheme="minorHAnsi"/>
          <w:spacing w:val="-1"/>
        </w:rPr>
        <w:t>nm</w:t>
      </w:r>
      <w:r w:rsidRPr="002143D0">
        <w:rPr>
          <w:rFonts w:asciiTheme="minorHAnsi" w:hAnsiTheme="minorHAnsi"/>
          <w:spacing w:val="1"/>
        </w:rPr>
        <w:t>a</w:t>
      </w:r>
      <w:r w:rsidRPr="002143D0">
        <w:rPr>
          <w:rFonts w:asciiTheme="minorHAnsi" w:hAnsiTheme="minorHAnsi"/>
        </w:rPr>
        <w:t>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Yaptığı işin</w:t>
      </w:r>
      <w:r w:rsidRPr="002143D0">
        <w:rPr>
          <w:rFonts w:asciiTheme="minorHAnsi" w:hAnsiTheme="minorHAnsi"/>
          <w:w w:val="84"/>
        </w:rPr>
        <w:t xml:space="preserve"> </w:t>
      </w:r>
      <w:r w:rsidRPr="002143D0">
        <w:rPr>
          <w:rFonts w:asciiTheme="minorHAnsi" w:hAnsiTheme="minorHAnsi"/>
        </w:rPr>
        <w:t>k</w:t>
      </w:r>
      <w:r w:rsidRPr="002143D0">
        <w:rPr>
          <w:rFonts w:asciiTheme="minorHAnsi" w:hAnsiTheme="minorHAnsi"/>
          <w:spacing w:val="1"/>
        </w:rPr>
        <w:t>a</w:t>
      </w:r>
      <w:r w:rsidRPr="002143D0">
        <w:rPr>
          <w:rFonts w:asciiTheme="minorHAnsi" w:hAnsiTheme="minorHAnsi"/>
        </w:rPr>
        <w:t>l</w:t>
      </w:r>
      <w:r w:rsidRPr="002143D0">
        <w:rPr>
          <w:rFonts w:asciiTheme="minorHAnsi" w:hAnsiTheme="minorHAnsi"/>
          <w:spacing w:val="-1"/>
        </w:rPr>
        <w:t>i</w:t>
      </w:r>
      <w:r w:rsidRPr="002143D0">
        <w:rPr>
          <w:rFonts w:asciiTheme="minorHAnsi" w:hAnsiTheme="minorHAnsi"/>
        </w:rPr>
        <w:t>t</w:t>
      </w:r>
      <w:r w:rsidRPr="002143D0">
        <w:rPr>
          <w:rFonts w:asciiTheme="minorHAnsi" w:hAnsiTheme="minorHAnsi"/>
          <w:spacing w:val="1"/>
        </w:rPr>
        <w:t>e</w:t>
      </w:r>
      <w:r w:rsidRPr="002143D0">
        <w:rPr>
          <w:rFonts w:asciiTheme="minorHAnsi" w:hAnsiTheme="minorHAnsi"/>
        </w:rPr>
        <w:t>sin</w:t>
      </w:r>
      <w:r w:rsidRPr="002143D0">
        <w:rPr>
          <w:rFonts w:asciiTheme="minorHAnsi" w:hAnsiTheme="minorHAnsi"/>
          <w:spacing w:val="1"/>
        </w:rPr>
        <w:t>de</w:t>
      </w:r>
      <w:r w:rsidRPr="002143D0">
        <w:rPr>
          <w:rFonts w:asciiTheme="minorHAnsi" w:hAnsiTheme="minorHAnsi"/>
        </w:rPr>
        <w:t>n</w:t>
      </w:r>
      <w:r w:rsidRPr="002143D0">
        <w:rPr>
          <w:rFonts w:asciiTheme="minorHAnsi" w:hAnsiTheme="minorHAnsi"/>
          <w:spacing w:val="16"/>
        </w:rPr>
        <w:t xml:space="preserve"> </w:t>
      </w:r>
      <w:r w:rsidRPr="002143D0">
        <w:rPr>
          <w:rFonts w:asciiTheme="minorHAnsi" w:hAnsiTheme="minorHAnsi"/>
        </w:rPr>
        <w:t>s</w:t>
      </w:r>
      <w:r w:rsidRPr="002143D0">
        <w:rPr>
          <w:rFonts w:asciiTheme="minorHAnsi" w:hAnsiTheme="minorHAnsi"/>
          <w:spacing w:val="1"/>
        </w:rPr>
        <w:t>o</w:t>
      </w:r>
      <w:r w:rsidRPr="002143D0">
        <w:rPr>
          <w:rFonts w:asciiTheme="minorHAnsi" w:hAnsiTheme="minorHAnsi"/>
        </w:rPr>
        <w:t>r</w:t>
      </w:r>
      <w:r w:rsidRPr="002143D0">
        <w:rPr>
          <w:rFonts w:asciiTheme="minorHAnsi" w:hAnsiTheme="minorHAnsi"/>
          <w:spacing w:val="-2"/>
        </w:rPr>
        <w:t>u</w:t>
      </w:r>
      <w:r w:rsidRPr="002143D0">
        <w:rPr>
          <w:rFonts w:asciiTheme="minorHAnsi" w:hAnsiTheme="minorHAnsi"/>
          <w:spacing w:val="1"/>
        </w:rPr>
        <w:t>m</w:t>
      </w:r>
      <w:r w:rsidRPr="002143D0">
        <w:rPr>
          <w:rFonts w:asciiTheme="minorHAnsi" w:hAnsiTheme="minorHAnsi"/>
        </w:rPr>
        <w:t>lu</w:t>
      </w:r>
      <w:r w:rsidRPr="002143D0">
        <w:rPr>
          <w:rFonts w:asciiTheme="minorHAnsi" w:hAnsiTheme="minorHAnsi"/>
          <w:spacing w:val="14"/>
        </w:rPr>
        <w:t xml:space="preserve"> </w:t>
      </w:r>
      <w:r w:rsidRPr="002143D0">
        <w:rPr>
          <w:rFonts w:asciiTheme="minorHAnsi" w:hAnsiTheme="minorHAnsi"/>
          <w:spacing w:val="1"/>
        </w:rPr>
        <w:t>o</w:t>
      </w:r>
      <w:r w:rsidRPr="002143D0">
        <w:rPr>
          <w:rFonts w:asciiTheme="minorHAnsi" w:hAnsiTheme="minorHAnsi"/>
        </w:rPr>
        <w:t>l</w:t>
      </w:r>
      <w:r w:rsidRPr="002143D0">
        <w:rPr>
          <w:rFonts w:asciiTheme="minorHAnsi" w:hAnsiTheme="minorHAnsi"/>
          <w:spacing w:val="-1"/>
        </w:rPr>
        <w:t>m</w:t>
      </w:r>
      <w:r w:rsidRPr="002143D0">
        <w:rPr>
          <w:rFonts w:asciiTheme="minorHAnsi" w:hAnsiTheme="minorHAnsi"/>
          <w:spacing w:val="1"/>
        </w:rPr>
        <w:t>a</w:t>
      </w:r>
      <w:r w:rsidRPr="002143D0">
        <w:rPr>
          <w:rFonts w:asciiTheme="minorHAnsi" w:hAnsiTheme="minorHAnsi"/>
        </w:rPr>
        <w:t xml:space="preserve">k </w:t>
      </w:r>
      <w:r w:rsidRPr="002143D0">
        <w:rPr>
          <w:rFonts w:asciiTheme="minorHAnsi" w:hAnsiTheme="minorHAnsi"/>
          <w:spacing w:val="-2"/>
        </w:rPr>
        <w:t>v</w:t>
      </w:r>
      <w:r w:rsidRPr="002143D0">
        <w:rPr>
          <w:rFonts w:asciiTheme="minorHAnsi" w:hAnsiTheme="minorHAnsi"/>
        </w:rPr>
        <w:t>e k</w:t>
      </w:r>
      <w:r w:rsidRPr="002143D0">
        <w:rPr>
          <w:rFonts w:asciiTheme="minorHAnsi" w:hAnsiTheme="minorHAnsi"/>
          <w:spacing w:val="1"/>
        </w:rPr>
        <w:t>e</w:t>
      </w:r>
      <w:r w:rsidRPr="002143D0">
        <w:rPr>
          <w:rFonts w:asciiTheme="minorHAnsi" w:hAnsiTheme="minorHAnsi"/>
          <w:spacing w:val="-1"/>
        </w:rPr>
        <w:t>n</w:t>
      </w:r>
      <w:r w:rsidRPr="002143D0">
        <w:rPr>
          <w:rFonts w:asciiTheme="minorHAnsi" w:hAnsiTheme="minorHAnsi"/>
          <w:spacing w:val="1"/>
        </w:rPr>
        <w:t>d</w:t>
      </w:r>
      <w:r w:rsidRPr="002143D0">
        <w:rPr>
          <w:rFonts w:asciiTheme="minorHAnsi" w:hAnsiTheme="minorHAnsi"/>
        </w:rPr>
        <w:t>i</w:t>
      </w:r>
      <w:r w:rsidRPr="002143D0">
        <w:rPr>
          <w:rFonts w:asciiTheme="minorHAnsi" w:hAnsiTheme="minorHAnsi"/>
          <w:spacing w:val="15"/>
        </w:rPr>
        <w:t xml:space="preserve"> </w:t>
      </w:r>
      <w:r w:rsidRPr="002143D0">
        <w:rPr>
          <w:rFonts w:asciiTheme="minorHAnsi" w:hAnsiTheme="minorHAnsi"/>
        </w:rPr>
        <w:t>s</w:t>
      </w:r>
      <w:r w:rsidRPr="002143D0">
        <w:rPr>
          <w:rFonts w:asciiTheme="minorHAnsi" w:hAnsiTheme="minorHAnsi"/>
          <w:spacing w:val="1"/>
        </w:rPr>
        <w:t>o</w:t>
      </w:r>
      <w:r w:rsidRPr="002143D0">
        <w:rPr>
          <w:rFonts w:asciiTheme="minorHAnsi" w:hAnsiTheme="minorHAnsi"/>
        </w:rPr>
        <w:t>r</w:t>
      </w:r>
      <w:r w:rsidRPr="002143D0">
        <w:rPr>
          <w:rFonts w:asciiTheme="minorHAnsi" w:hAnsiTheme="minorHAnsi"/>
          <w:spacing w:val="-2"/>
        </w:rPr>
        <w:t>u</w:t>
      </w:r>
      <w:r w:rsidRPr="002143D0">
        <w:rPr>
          <w:rFonts w:asciiTheme="minorHAnsi" w:hAnsiTheme="minorHAnsi"/>
          <w:spacing w:val="1"/>
        </w:rPr>
        <w:t>m</w:t>
      </w:r>
      <w:r w:rsidRPr="002143D0">
        <w:rPr>
          <w:rFonts w:asciiTheme="minorHAnsi" w:hAnsiTheme="minorHAnsi"/>
        </w:rPr>
        <w:t>lul</w:t>
      </w:r>
      <w:r w:rsidRPr="002143D0">
        <w:rPr>
          <w:rFonts w:asciiTheme="minorHAnsi" w:hAnsiTheme="minorHAnsi"/>
          <w:spacing w:val="1"/>
        </w:rPr>
        <w:t>u</w:t>
      </w:r>
      <w:r w:rsidRPr="002143D0">
        <w:rPr>
          <w:rFonts w:asciiTheme="minorHAnsi" w:hAnsiTheme="minorHAnsi"/>
        </w:rPr>
        <w:t xml:space="preserve">k </w:t>
      </w:r>
      <w:r w:rsidRPr="002143D0">
        <w:rPr>
          <w:rFonts w:asciiTheme="minorHAnsi" w:hAnsiTheme="minorHAnsi"/>
          <w:spacing w:val="-1"/>
        </w:rPr>
        <w:t>a</w:t>
      </w:r>
      <w:r w:rsidRPr="002143D0">
        <w:rPr>
          <w:rFonts w:asciiTheme="minorHAnsi" w:hAnsiTheme="minorHAnsi"/>
        </w:rPr>
        <w:t>la</w:t>
      </w:r>
      <w:r w:rsidRPr="002143D0">
        <w:rPr>
          <w:rFonts w:asciiTheme="minorHAnsi" w:hAnsiTheme="minorHAnsi"/>
          <w:spacing w:val="1"/>
        </w:rPr>
        <w:t>n</w:t>
      </w:r>
      <w:r w:rsidRPr="002143D0">
        <w:rPr>
          <w:rFonts w:asciiTheme="minorHAnsi" w:hAnsiTheme="minorHAnsi"/>
        </w:rPr>
        <w:t>ı içer</w:t>
      </w:r>
      <w:r w:rsidRPr="002143D0">
        <w:rPr>
          <w:rFonts w:asciiTheme="minorHAnsi" w:hAnsiTheme="minorHAnsi"/>
          <w:spacing w:val="-1"/>
        </w:rPr>
        <w:t>i</w:t>
      </w:r>
      <w:r w:rsidRPr="002143D0">
        <w:rPr>
          <w:rFonts w:asciiTheme="minorHAnsi" w:hAnsiTheme="minorHAnsi"/>
        </w:rPr>
        <w:t>sin</w:t>
      </w:r>
      <w:r w:rsidRPr="002143D0">
        <w:rPr>
          <w:rFonts w:asciiTheme="minorHAnsi" w:hAnsiTheme="minorHAnsi"/>
          <w:spacing w:val="1"/>
        </w:rPr>
        <w:t>d</w:t>
      </w:r>
      <w:r w:rsidRPr="002143D0">
        <w:rPr>
          <w:rFonts w:asciiTheme="minorHAnsi" w:hAnsiTheme="minorHAnsi"/>
        </w:rPr>
        <w:t>e gerçekleştirilen işin</w:t>
      </w:r>
      <w:r w:rsidRPr="002143D0">
        <w:rPr>
          <w:rFonts w:asciiTheme="minorHAnsi" w:hAnsiTheme="minorHAnsi"/>
          <w:spacing w:val="12"/>
          <w:w w:val="84"/>
        </w:rPr>
        <w:t xml:space="preserve"> </w:t>
      </w:r>
      <w:r w:rsidRPr="002143D0">
        <w:rPr>
          <w:rFonts w:asciiTheme="minorHAnsi" w:hAnsiTheme="minorHAnsi"/>
        </w:rPr>
        <w:t>k</w:t>
      </w:r>
      <w:r w:rsidRPr="002143D0">
        <w:rPr>
          <w:rFonts w:asciiTheme="minorHAnsi" w:hAnsiTheme="minorHAnsi"/>
          <w:spacing w:val="1"/>
        </w:rPr>
        <w:t>a</w:t>
      </w:r>
      <w:r w:rsidRPr="002143D0">
        <w:rPr>
          <w:rFonts w:asciiTheme="minorHAnsi" w:hAnsiTheme="minorHAnsi"/>
        </w:rPr>
        <w:t>l</w:t>
      </w:r>
      <w:r w:rsidRPr="002143D0">
        <w:rPr>
          <w:rFonts w:asciiTheme="minorHAnsi" w:hAnsiTheme="minorHAnsi"/>
          <w:spacing w:val="-1"/>
        </w:rPr>
        <w:t>i</w:t>
      </w:r>
      <w:r w:rsidRPr="002143D0">
        <w:rPr>
          <w:rFonts w:asciiTheme="minorHAnsi" w:hAnsiTheme="minorHAnsi"/>
        </w:rPr>
        <w:t>t</w:t>
      </w:r>
      <w:r w:rsidRPr="002143D0">
        <w:rPr>
          <w:rFonts w:asciiTheme="minorHAnsi" w:hAnsiTheme="minorHAnsi"/>
          <w:spacing w:val="1"/>
        </w:rPr>
        <w:t>e</w:t>
      </w:r>
      <w:r w:rsidRPr="002143D0">
        <w:rPr>
          <w:rFonts w:asciiTheme="minorHAnsi" w:hAnsiTheme="minorHAnsi"/>
        </w:rPr>
        <w:t>sini k</w:t>
      </w:r>
      <w:r w:rsidRPr="002143D0">
        <w:rPr>
          <w:rFonts w:asciiTheme="minorHAnsi" w:hAnsiTheme="minorHAnsi"/>
          <w:spacing w:val="-1"/>
        </w:rPr>
        <w:t>o</w:t>
      </w:r>
      <w:r w:rsidRPr="002143D0">
        <w:rPr>
          <w:rFonts w:asciiTheme="minorHAnsi" w:hAnsiTheme="minorHAnsi"/>
          <w:spacing w:val="1"/>
        </w:rPr>
        <w:t>n</w:t>
      </w:r>
      <w:r w:rsidRPr="002143D0">
        <w:rPr>
          <w:rFonts w:asciiTheme="minorHAnsi" w:hAnsiTheme="minorHAnsi"/>
        </w:rPr>
        <w:t xml:space="preserve">trol </w:t>
      </w:r>
      <w:r w:rsidRPr="002143D0">
        <w:rPr>
          <w:rFonts w:asciiTheme="minorHAnsi" w:hAnsiTheme="minorHAnsi"/>
          <w:spacing w:val="1"/>
        </w:rPr>
        <w:t>e</w:t>
      </w:r>
      <w:r w:rsidRPr="002143D0">
        <w:rPr>
          <w:rFonts w:asciiTheme="minorHAnsi" w:hAnsiTheme="minorHAnsi"/>
          <w:spacing w:val="-2"/>
        </w:rPr>
        <w:t>t</w:t>
      </w:r>
      <w:r w:rsidRPr="002143D0">
        <w:rPr>
          <w:rFonts w:asciiTheme="minorHAnsi" w:hAnsiTheme="minorHAnsi"/>
          <w:spacing w:val="1"/>
        </w:rPr>
        <w:t>me</w:t>
      </w:r>
      <w:r w:rsidRPr="002143D0">
        <w:rPr>
          <w:rFonts w:asciiTheme="minorHAnsi" w:hAnsiTheme="minorHAnsi"/>
          <w:spacing w:val="-2"/>
        </w:rPr>
        <w:t>k</w:t>
      </w:r>
      <w:r w:rsidRPr="002143D0">
        <w:rPr>
          <w:rFonts w:asciiTheme="minorHAnsi" w:hAnsiTheme="minorHAnsi"/>
        </w:rPr>
        <w:t>.</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G</w:t>
      </w:r>
      <w:r w:rsidRPr="002143D0">
        <w:rPr>
          <w:rFonts w:asciiTheme="minorHAnsi" w:hAnsiTheme="minorHAnsi"/>
          <w:spacing w:val="1"/>
        </w:rPr>
        <w:t>ö</w:t>
      </w:r>
      <w:r w:rsidRPr="002143D0">
        <w:rPr>
          <w:rFonts w:asciiTheme="minorHAnsi" w:hAnsiTheme="minorHAnsi"/>
        </w:rPr>
        <w:t>rev</w:t>
      </w:r>
      <w:r w:rsidRPr="002143D0">
        <w:rPr>
          <w:rFonts w:asciiTheme="minorHAnsi" w:hAnsiTheme="minorHAnsi"/>
          <w:spacing w:val="4"/>
        </w:rPr>
        <w:t xml:space="preserve"> </w:t>
      </w:r>
      <w:r w:rsidRPr="002143D0">
        <w:rPr>
          <w:rFonts w:asciiTheme="minorHAnsi" w:hAnsiTheme="minorHAnsi"/>
          <w:spacing w:val="1"/>
        </w:rPr>
        <w:t>a</w:t>
      </w:r>
      <w:r w:rsidRPr="002143D0">
        <w:rPr>
          <w:rFonts w:asciiTheme="minorHAnsi" w:hAnsiTheme="minorHAnsi"/>
        </w:rPr>
        <w:t>la</w:t>
      </w:r>
      <w:r w:rsidRPr="002143D0">
        <w:rPr>
          <w:rFonts w:asciiTheme="minorHAnsi" w:hAnsiTheme="minorHAnsi"/>
          <w:spacing w:val="1"/>
        </w:rPr>
        <w:t>n</w:t>
      </w:r>
      <w:r w:rsidRPr="002143D0">
        <w:rPr>
          <w:rFonts w:asciiTheme="minorHAnsi" w:hAnsiTheme="minorHAnsi"/>
        </w:rPr>
        <w:t>ı</w:t>
      </w:r>
      <w:r w:rsidRPr="002143D0">
        <w:rPr>
          <w:rFonts w:asciiTheme="minorHAnsi" w:hAnsiTheme="minorHAnsi"/>
          <w:spacing w:val="4"/>
        </w:rPr>
        <w:t xml:space="preserve"> </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rPr>
        <w:t>e</w:t>
      </w:r>
      <w:r w:rsidRPr="002143D0">
        <w:rPr>
          <w:rFonts w:asciiTheme="minorHAnsi" w:hAnsiTheme="minorHAnsi"/>
          <w:spacing w:val="7"/>
        </w:rPr>
        <w:t xml:space="preserve"> </w:t>
      </w:r>
      <w:r w:rsidRPr="002143D0">
        <w:rPr>
          <w:rFonts w:asciiTheme="minorHAnsi" w:hAnsiTheme="minorHAnsi"/>
        </w:rPr>
        <w:t>i</w:t>
      </w:r>
      <w:r w:rsidRPr="002143D0">
        <w:rPr>
          <w:rFonts w:asciiTheme="minorHAnsi" w:hAnsiTheme="minorHAnsi"/>
          <w:spacing w:val="-1"/>
        </w:rPr>
        <w:t>lg</w:t>
      </w:r>
      <w:r w:rsidRPr="002143D0">
        <w:rPr>
          <w:rFonts w:asciiTheme="minorHAnsi" w:hAnsiTheme="minorHAnsi"/>
          <w:spacing w:val="2"/>
        </w:rPr>
        <w:t>i</w:t>
      </w:r>
      <w:r w:rsidRPr="002143D0">
        <w:rPr>
          <w:rFonts w:asciiTheme="minorHAnsi" w:hAnsiTheme="minorHAnsi"/>
        </w:rPr>
        <w:t>li</w:t>
      </w:r>
      <w:r w:rsidRPr="002143D0">
        <w:rPr>
          <w:rFonts w:asciiTheme="minorHAnsi" w:hAnsiTheme="minorHAnsi"/>
          <w:spacing w:val="7"/>
        </w:rPr>
        <w:t xml:space="preserve"> </w:t>
      </w:r>
      <w:r w:rsidRPr="002143D0">
        <w:rPr>
          <w:rFonts w:asciiTheme="minorHAnsi" w:hAnsiTheme="minorHAnsi"/>
          <w:spacing w:val="1"/>
        </w:rPr>
        <w:t>o</w:t>
      </w:r>
      <w:r w:rsidRPr="002143D0">
        <w:rPr>
          <w:rFonts w:asciiTheme="minorHAnsi" w:hAnsiTheme="minorHAnsi"/>
        </w:rPr>
        <w:t>larak</w:t>
      </w:r>
      <w:r w:rsidRPr="002143D0">
        <w:rPr>
          <w:rFonts w:asciiTheme="minorHAnsi" w:hAnsiTheme="minorHAnsi"/>
          <w:spacing w:val="6"/>
        </w:rPr>
        <w:t xml:space="preserve"> </w:t>
      </w:r>
      <w:r w:rsidRPr="002143D0">
        <w:rPr>
          <w:rFonts w:asciiTheme="minorHAnsi" w:hAnsiTheme="minorHAnsi"/>
          <w:spacing w:val="-2"/>
        </w:rPr>
        <w:t>y</w:t>
      </w:r>
      <w:r w:rsidRPr="002143D0">
        <w:rPr>
          <w:rFonts w:asciiTheme="minorHAnsi" w:hAnsiTheme="minorHAnsi"/>
          <w:spacing w:val="1"/>
        </w:rPr>
        <w:t>öne</w:t>
      </w:r>
      <w:r w:rsidRPr="002143D0">
        <w:rPr>
          <w:rFonts w:asciiTheme="minorHAnsi" w:hAnsiTheme="minorHAnsi"/>
        </w:rPr>
        <w:t>ticisi</w:t>
      </w:r>
      <w:r w:rsidRPr="002143D0">
        <w:rPr>
          <w:rFonts w:asciiTheme="minorHAnsi" w:hAnsiTheme="minorHAnsi"/>
          <w:spacing w:val="5"/>
        </w:rPr>
        <w:t xml:space="preserve"> </w:t>
      </w:r>
      <w:r w:rsidRPr="002143D0">
        <w:rPr>
          <w:rFonts w:asciiTheme="minorHAnsi" w:hAnsiTheme="minorHAnsi"/>
        </w:rPr>
        <w:t>t</w:t>
      </w:r>
      <w:r w:rsidRPr="002143D0">
        <w:rPr>
          <w:rFonts w:asciiTheme="minorHAnsi" w:hAnsiTheme="minorHAnsi"/>
          <w:spacing w:val="1"/>
        </w:rPr>
        <w:t>a</w:t>
      </w:r>
      <w:r w:rsidRPr="002143D0">
        <w:rPr>
          <w:rFonts w:asciiTheme="minorHAnsi" w:hAnsiTheme="minorHAnsi"/>
        </w:rPr>
        <w:t>r</w:t>
      </w:r>
      <w:r w:rsidRPr="002143D0">
        <w:rPr>
          <w:rFonts w:asciiTheme="minorHAnsi" w:hAnsiTheme="minorHAnsi"/>
          <w:spacing w:val="-2"/>
        </w:rPr>
        <w:t>a</w:t>
      </w:r>
      <w:r w:rsidRPr="002143D0">
        <w:rPr>
          <w:rFonts w:asciiTheme="minorHAnsi" w:hAnsiTheme="minorHAnsi"/>
        </w:rPr>
        <w:t>f</w:t>
      </w:r>
      <w:r w:rsidRPr="002143D0">
        <w:rPr>
          <w:rFonts w:asciiTheme="minorHAnsi" w:hAnsiTheme="minorHAnsi"/>
          <w:spacing w:val="-1"/>
        </w:rPr>
        <w:t>ı</w:t>
      </w:r>
      <w:r w:rsidRPr="002143D0">
        <w:rPr>
          <w:rFonts w:asciiTheme="minorHAnsi" w:hAnsiTheme="minorHAnsi"/>
          <w:spacing w:val="1"/>
        </w:rPr>
        <w:t>nda</w:t>
      </w:r>
      <w:r w:rsidRPr="002143D0">
        <w:rPr>
          <w:rFonts w:asciiTheme="minorHAnsi" w:hAnsiTheme="minorHAnsi"/>
        </w:rPr>
        <w:t>n</w:t>
      </w:r>
      <w:r w:rsidRPr="002143D0">
        <w:rPr>
          <w:rFonts w:asciiTheme="minorHAnsi" w:hAnsiTheme="minorHAnsi"/>
          <w:spacing w:val="7"/>
        </w:rPr>
        <w:t xml:space="preserve"> </w:t>
      </w:r>
      <w:r w:rsidRPr="002143D0">
        <w:rPr>
          <w:rFonts w:asciiTheme="minorHAnsi" w:hAnsiTheme="minorHAnsi"/>
          <w:spacing w:val="-2"/>
        </w:rPr>
        <w:t>v</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rPr>
        <w:t>len</w:t>
      </w:r>
      <w:r w:rsidRPr="002143D0">
        <w:rPr>
          <w:rFonts w:asciiTheme="minorHAnsi" w:hAnsiTheme="minorHAnsi"/>
          <w:spacing w:val="7"/>
        </w:rPr>
        <w:t xml:space="preserve"> </w:t>
      </w:r>
      <w:r w:rsidRPr="002143D0">
        <w:rPr>
          <w:rFonts w:asciiTheme="minorHAnsi" w:hAnsiTheme="minorHAnsi"/>
          <w:spacing w:val="1"/>
        </w:rPr>
        <w:t>d</w:t>
      </w:r>
      <w:r w:rsidRPr="002143D0">
        <w:rPr>
          <w:rFonts w:asciiTheme="minorHAnsi" w:hAnsiTheme="minorHAnsi"/>
        </w:rPr>
        <w:t>i</w:t>
      </w:r>
      <w:r w:rsidRPr="002143D0">
        <w:rPr>
          <w:rFonts w:asciiTheme="minorHAnsi" w:hAnsiTheme="minorHAnsi"/>
          <w:spacing w:val="-2"/>
        </w:rPr>
        <w:t>ğ</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5"/>
        </w:rPr>
        <w:t xml:space="preserve"> </w:t>
      </w:r>
      <w:r w:rsidRPr="002143D0">
        <w:rPr>
          <w:rFonts w:asciiTheme="minorHAnsi" w:hAnsiTheme="minorHAnsi"/>
          <w:spacing w:val="1"/>
        </w:rPr>
        <w:t>gö</w:t>
      </w:r>
      <w:r w:rsidRPr="002143D0">
        <w:rPr>
          <w:rFonts w:asciiTheme="minorHAnsi" w:hAnsiTheme="minorHAnsi"/>
        </w:rPr>
        <w:t>re</w:t>
      </w:r>
      <w:r w:rsidRPr="002143D0">
        <w:rPr>
          <w:rFonts w:asciiTheme="minorHAnsi" w:hAnsiTheme="minorHAnsi"/>
          <w:spacing w:val="-2"/>
        </w:rPr>
        <w:t>v</w:t>
      </w:r>
      <w:r w:rsidRPr="002143D0">
        <w:rPr>
          <w:rFonts w:asciiTheme="minorHAnsi" w:hAnsiTheme="minorHAnsi"/>
        </w:rPr>
        <w:t>leri</w:t>
      </w:r>
      <w:r w:rsidRPr="002143D0">
        <w:rPr>
          <w:rFonts w:asciiTheme="minorHAnsi" w:hAnsiTheme="minorHAnsi"/>
          <w:spacing w:val="8"/>
        </w:rPr>
        <w:t xml:space="preserve"> </w:t>
      </w:r>
      <w:r w:rsidRPr="002143D0">
        <w:rPr>
          <w:rFonts w:asciiTheme="minorHAnsi" w:hAnsiTheme="minorHAnsi"/>
          <w:spacing w:val="-2"/>
        </w:rPr>
        <w:t>y</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spacing w:val="1"/>
        </w:rPr>
        <w:t>n</w:t>
      </w:r>
      <w:r w:rsidRPr="002143D0">
        <w:rPr>
          <w:rFonts w:asciiTheme="minorHAnsi" w:hAnsiTheme="minorHAnsi"/>
        </w:rPr>
        <w:t xml:space="preserve">e </w:t>
      </w:r>
      <w:r w:rsidRPr="002143D0">
        <w:rPr>
          <w:rFonts w:asciiTheme="minorHAnsi" w:hAnsiTheme="minorHAnsi"/>
          <w:spacing w:val="-1"/>
        </w:rPr>
        <w:t>g</w:t>
      </w:r>
      <w:r w:rsidRPr="002143D0">
        <w:rPr>
          <w:rFonts w:asciiTheme="minorHAnsi" w:hAnsiTheme="minorHAnsi"/>
          <w:spacing w:val="1"/>
        </w:rPr>
        <w:t>e</w:t>
      </w:r>
      <w:r w:rsidRPr="002143D0">
        <w:rPr>
          <w:rFonts w:asciiTheme="minorHAnsi" w:hAnsiTheme="minorHAnsi"/>
        </w:rPr>
        <w:t>ti</w:t>
      </w:r>
      <w:r w:rsidRPr="002143D0">
        <w:rPr>
          <w:rFonts w:asciiTheme="minorHAnsi" w:hAnsiTheme="minorHAnsi"/>
          <w:spacing w:val="-1"/>
        </w:rPr>
        <w:t>r</w:t>
      </w:r>
      <w:r w:rsidRPr="002143D0">
        <w:rPr>
          <w:rFonts w:asciiTheme="minorHAnsi" w:hAnsiTheme="minorHAnsi"/>
          <w:spacing w:val="1"/>
        </w:rPr>
        <w:t>me</w:t>
      </w:r>
      <w:r w:rsidRPr="002143D0">
        <w:rPr>
          <w:rFonts w:asciiTheme="minorHAnsi" w:hAnsiTheme="minorHAnsi"/>
        </w:rPr>
        <w:t>k</w:t>
      </w:r>
    </w:p>
    <w:p w:rsidR="005A4BA7" w:rsidRDefault="008465AB" w:rsidP="001A6B53">
      <w:pPr>
        <w:pStyle w:val="Balk3"/>
        <w:spacing w:before="0" w:after="0" w:line="276" w:lineRule="auto"/>
        <w:rPr>
          <w:szCs w:val="22"/>
        </w:rPr>
      </w:pPr>
      <w:bookmarkStart w:id="972" w:name="_Toc378852795"/>
      <w:bookmarkStart w:id="973" w:name="_Toc379183118"/>
      <w:bookmarkStart w:id="974" w:name="_Toc379183335"/>
      <w:bookmarkStart w:id="975" w:name="_Toc379185197"/>
      <w:bookmarkStart w:id="976" w:name="_Toc411347631"/>
      <w:bookmarkStart w:id="977" w:name="_Toc525548221"/>
      <w:r w:rsidRPr="002143D0">
        <w:rPr>
          <w:szCs w:val="22"/>
        </w:rPr>
        <w:t>4.1</w:t>
      </w:r>
      <w:r w:rsidR="003C1838" w:rsidRPr="002143D0">
        <w:rPr>
          <w:szCs w:val="22"/>
        </w:rPr>
        <w:t>2</w:t>
      </w:r>
      <w:r w:rsidRPr="002143D0">
        <w:rPr>
          <w:szCs w:val="22"/>
        </w:rPr>
        <w:t xml:space="preserve">.1. Sivil </w:t>
      </w:r>
      <w:r w:rsidR="002C0744" w:rsidRPr="002143D0">
        <w:rPr>
          <w:szCs w:val="22"/>
        </w:rPr>
        <w:t xml:space="preserve">Savunma </w:t>
      </w:r>
      <w:r w:rsidR="002C0744">
        <w:rPr>
          <w:szCs w:val="22"/>
        </w:rPr>
        <w:t>Ve</w:t>
      </w:r>
      <w:r w:rsidR="006B43E8">
        <w:rPr>
          <w:szCs w:val="22"/>
        </w:rPr>
        <w:t xml:space="preserve"> Seferberlik Hizmetleri Birimi Çalışmaları</w:t>
      </w:r>
      <w:bookmarkEnd w:id="972"/>
      <w:bookmarkEnd w:id="973"/>
      <w:bookmarkEnd w:id="974"/>
      <w:bookmarkEnd w:id="975"/>
      <w:bookmarkEnd w:id="976"/>
      <w:bookmarkEnd w:id="977"/>
    </w:p>
    <w:p w:rsidR="005A4BA7" w:rsidRPr="005547A4" w:rsidRDefault="005A4BA7" w:rsidP="005A4BA7">
      <w:pPr>
        <w:tabs>
          <w:tab w:val="left" w:pos="567"/>
        </w:tabs>
        <w:contextualSpacing/>
        <w:jc w:val="left"/>
        <w:rPr>
          <w:rFonts w:asciiTheme="minorHAnsi" w:hAnsiTheme="minorHAnsi" w:cstheme="minorHAnsi"/>
          <w:b/>
          <w:sz w:val="22"/>
          <w:szCs w:val="22"/>
        </w:rPr>
      </w:pPr>
      <w:r>
        <w:rPr>
          <w:rFonts w:asciiTheme="minorHAnsi" w:hAnsiTheme="minorHAnsi" w:cstheme="minorHAnsi"/>
          <w:b/>
          <w:sz w:val="22"/>
          <w:szCs w:val="22"/>
        </w:rPr>
        <w:t xml:space="preserve">              </w:t>
      </w:r>
      <w:r w:rsidRPr="005547A4">
        <w:rPr>
          <w:rFonts w:asciiTheme="minorHAnsi" w:hAnsiTheme="minorHAnsi" w:cstheme="minorHAnsi"/>
          <w:b/>
          <w:sz w:val="22"/>
          <w:szCs w:val="22"/>
        </w:rPr>
        <w:t>İşin Tanımı:</w:t>
      </w:r>
    </w:p>
    <w:p w:rsidR="005A4BA7" w:rsidRDefault="005A4BA7" w:rsidP="005A4BA7">
      <w:pPr>
        <w:kinsoku w:val="0"/>
        <w:overflowPunct w:val="0"/>
        <w:textAlignment w:val="baseline"/>
        <w:rPr>
          <w:rFonts w:asciiTheme="minorHAnsi" w:eastAsia="+mn-ea" w:hAnsiTheme="minorHAnsi" w:cstheme="minorHAnsi"/>
          <w:kern w:val="24"/>
          <w:sz w:val="22"/>
          <w:szCs w:val="22"/>
        </w:rPr>
      </w:pPr>
      <w:r w:rsidRPr="005547A4">
        <w:rPr>
          <w:rFonts w:asciiTheme="minorHAnsi" w:eastAsia="+mn-ea" w:hAnsiTheme="minorHAnsi" w:cstheme="minorHAnsi"/>
          <w:kern w:val="24"/>
          <w:sz w:val="22"/>
          <w:szCs w:val="22"/>
        </w:rPr>
        <w:t xml:space="preserve">              Savaşta ve afetlerde halkın can ve mal kaybını en aza indirme amacını taşıyan ve </w:t>
      </w:r>
      <w:r w:rsidR="002C0744" w:rsidRPr="005547A4">
        <w:rPr>
          <w:rFonts w:asciiTheme="minorHAnsi" w:eastAsia="+mn-ea" w:hAnsiTheme="minorHAnsi" w:cstheme="minorHAnsi"/>
          <w:kern w:val="24"/>
          <w:sz w:val="22"/>
          <w:szCs w:val="22"/>
        </w:rPr>
        <w:t>topyekûn savunmanın</w:t>
      </w:r>
      <w:r w:rsidRPr="005547A4">
        <w:rPr>
          <w:rFonts w:asciiTheme="minorHAnsi" w:eastAsia="+mn-ea" w:hAnsiTheme="minorHAnsi" w:cstheme="minorHAnsi"/>
          <w:kern w:val="24"/>
          <w:sz w:val="22"/>
          <w:szCs w:val="22"/>
        </w:rPr>
        <w:t xml:space="preserve"> en önemli unsurlarından biri olan Sivil savunma; </w:t>
      </w:r>
    </w:p>
    <w:p w:rsidR="005A4BA7" w:rsidRDefault="005A4BA7" w:rsidP="005A4BA7">
      <w:pPr>
        <w:kinsoku w:val="0"/>
        <w:overflowPunct w:val="0"/>
        <w:textAlignment w:val="baseline"/>
        <w:rPr>
          <w:rFonts w:asciiTheme="minorHAnsi" w:eastAsia="+mn-ea" w:hAnsiTheme="minorHAnsi" w:cstheme="minorHAnsi"/>
          <w:kern w:val="24"/>
          <w:sz w:val="22"/>
          <w:szCs w:val="22"/>
        </w:rPr>
      </w:pPr>
    </w:p>
    <w:p w:rsidR="005A4BA7" w:rsidRPr="00D623A9" w:rsidRDefault="005A4BA7" w:rsidP="00D623A9">
      <w:pPr>
        <w:pStyle w:val="ListeParagraf"/>
        <w:numPr>
          <w:ilvl w:val="0"/>
          <w:numId w:val="30"/>
        </w:numPr>
        <w:kinsoku w:val="0"/>
        <w:overflowPunct w:val="0"/>
        <w:textAlignment w:val="baseline"/>
        <w:rPr>
          <w:rFonts w:asciiTheme="minorHAnsi" w:hAnsiTheme="minorHAnsi" w:cstheme="minorHAnsi"/>
        </w:rPr>
      </w:pPr>
      <w:r w:rsidRPr="00D623A9">
        <w:rPr>
          <w:rFonts w:asciiTheme="minorHAnsi" w:eastAsia="+mn-ea" w:hAnsiTheme="minorHAnsi" w:cstheme="minorHAnsi"/>
          <w:kern w:val="24"/>
        </w:rPr>
        <w:t>Savaş zamanı halkın can ve mal kaybının en aza indirilmesi, </w:t>
      </w:r>
    </w:p>
    <w:p w:rsidR="00D623A9" w:rsidRPr="00D623A9" w:rsidRDefault="005A4BA7" w:rsidP="005A4BA7">
      <w:pPr>
        <w:pStyle w:val="ListeParagraf"/>
        <w:numPr>
          <w:ilvl w:val="0"/>
          <w:numId w:val="30"/>
        </w:numPr>
        <w:kinsoku w:val="0"/>
        <w:overflowPunct w:val="0"/>
        <w:textAlignment w:val="baseline"/>
        <w:rPr>
          <w:rFonts w:asciiTheme="minorHAnsi" w:hAnsiTheme="minorHAnsi" w:cstheme="minorHAnsi"/>
        </w:rPr>
      </w:pPr>
      <w:r w:rsidRPr="00D623A9">
        <w:rPr>
          <w:rFonts w:asciiTheme="minorHAnsi" w:eastAsia="+mn-ea" w:hAnsiTheme="minorHAnsi" w:cstheme="minorHAnsi"/>
          <w:kern w:val="24"/>
        </w:rPr>
        <w:t>Afetlerde can ve mal kurtarılması, </w:t>
      </w:r>
    </w:p>
    <w:p w:rsidR="00D623A9" w:rsidRDefault="005A4BA7" w:rsidP="005A4BA7">
      <w:pPr>
        <w:pStyle w:val="ListeParagraf"/>
        <w:numPr>
          <w:ilvl w:val="0"/>
          <w:numId w:val="30"/>
        </w:numPr>
        <w:kinsoku w:val="0"/>
        <w:overflowPunct w:val="0"/>
        <w:textAlignment w:val="baseline"/>
        <w:rPr>
          <w:rFonts w:asciiTheme="minorHAnsi" w:eastAsia="+mn-ea" w:hAnsiTheme="minorHAnsi" w:cstheme="minorHAnsi"/>
          <w:kern w:val="24"/>
        </w:rPr>
      </w:pPr>
      <w:r w:rsidRPr="00D623A9">
        <w:rPr>
          <w:rFonts w:asciiTheme="minorHAnsi" w:eastAsia="+mn-ea" w:hAnsiTheme="minorHAnsi" w:cstheme="minorHAnsi"/>
          <w:kern w:val="24"/>
        </w:rPr>
        <w:t xml:space="preserve"> Büyük yangınlarda can ve mal kaybının azaltılması,</w:t>
      </w:r>
    </w:p>
    <w:p w:rsidR="00D623A9" w:rsidRPr="00D623A9" w:rsidRDefault="005A4BA7" w:rsidP="005A4BA7">
      <w:pPr>
        <w:pStyle w:val="ListeParagraf"/>
        <w:numPr>
          <w:ilvl w:val="0"/>
          <w:numId w:val="30"/>
        </w:numPr>
        <w:kinsoku w:val="0"/>
        <w:overflowPunct w:val="0"/>
        <w:textAlignment w:val="baseline"/>
        <w:rPr>
          <w:rFonts w:asciiTheme="minorHAnsi" w:hAnsiTheme="minorHAnsi" w:cstheme="minorHAnsi"/>
        </w:rPr>
      </w:pPr>
      <w:r w:rsidRPr="00D623A9">
        <w:rPr>
          <w:rFonts w:asciiTheme="minorHAnsi" w:hAnsiTheme="minorHAnsi" w:cstheme="minorHAnsi"/>
        </w:rPr>
        <w:lastRenderedPageBreak/>
        <w:t xml:space="preserve"> </w:t>
      </w:r>
      <w:r w:rsidR="002C0744" w:rsidRPr="00D623A9">
        <w:rPr>
          <w:rFonts w:asciiTheme="minorHAnsi" w:eastAsia="+mn-ea" w:hAnsiTheme="minorHAnsi" w:cstheme="minorHAnsi"/>
          <w:kern w:val="24"/>
        </w:rPr>
        <w:t>Yok,</w:t>
      </w:r>
      <w:r w:rsidRPr="00D623A9">
        <w:rPr>
          <w:rFonts w:asciiTheme="minorHAnsi" w:eastAsia="+mn-ea" w:hAnsiTheme="minorHAnsi" w:cstheme="minorHAnsi"/>
          <w:kern w:val="24"/>
        </w:rPr>
        <w:t xml:space="preserve"> olmaları veya çalışamaz hale gelmeleri durumunda yaşamı büyük ölçüde </w:t>
      </w:r>
      <w:r w:rsidR="00D623A9" w:rsidRPr="00D623A9">
        <w:rPr>
          <w:rFonts w:asciiTheme="minorHAnsi" w:eastAsia="+mn-ea" w:hAnsiTheme="minorHAnsi" w:cstheme="minorHAnsi"/>
          <w:kern w:val="24"/>
        </w:rPr>
        <w:t>etkileyecek olan</w:t>
      </w:r>
      <w:r w:rsidRPr="00D623A9">
        <w:rPr>
          <w:rFonts w:asciiTheme="minorHAnsi" w:eastAsia="+mn-ea" w:hAnsiTheme="minorHAnsi" w:cstheme="minorHAnsi"/>
          <w:kern w:val="24"/>
        </w:rPr>
        <w:t xml:space="preserve"> kamu ve özel kurum ve kuruluşların korunması ile bunların acil onarımlarının yapılması,</w:t>
      </w:r>
    </w:p>
    <w:p w:rsidR="00D623A9" w:rsidRPr="00D623A9" w:rsidRDefault="005A4BA7" w:rsidP="005A4BA7">
      <w:pPr>
        <w:pStyle w:val="ListeParagraf"/>
        <w:numPr>
          <w:ilvl w:val="0"/>
          <w:numId w:val="30"/>
        </w:numPr>
        <w:kinsoku w:val="0"/>
        <w:overflowPunct w:val="0"/>
        <w:textAlignment w:val="baseline"/>
        <w:rPr>
          <w:rFonts w:asciiTheme="minorHAnsi" w:hAnsiTheme="minorHAnsi" w:cstheme="minorHAnsi"/>
        </w:rPr>
      </w:pPr>
      <w:r w:rsidRPr="00D623A9">
        <w:rPr>
          <w:rFonts w:asciiTheme="minorHAnsi" w:eastAsia="+mn-ea" w:hAnsiTheme="minorHAnsi" w:cstheme="minorHAnsi"/>
          <w:kern w:val="24"/>
        </w:rPr>
        <w:t xml:space="preserve"> Savaş zamanı her türlü savunma faaliyetlerinin sivil halk tarafından desteklenmesi, </w:t>
      </w:r>
    </w:p>
    <w:p w:rsidR="00D623A9" w:rsidRPr="00D623A9" w:rsidRDefault="00D623A9" w:rsidP="005A4BA7">
      <w:pPr>
        <w:pStyle w:val="ListeParagraf"/>
        <w:numPr>
          <w:ilvl w:val="0"/>
          <w:numId w:val="30"/>
        </w:numPr>
        <w:tabs>
          <w:tab w:val="left" w:pos="567"/>
        </w:tabs>
        <w:kinsoku w:val="0"/>
        <w:overflowPunct w:val="0"/>
        <w:textAlignment w:val="baseline"/>
        <w:rPr>
          <w:rFonts w:asciiTheme="minorHAnsi" w:hAnsiTheme="minorHAnsi" w:cstheme="minorHAnsi"/>
          <w:b/>
        </w:rPr>
      </w:pPr>
      <w:r>
        <w:rPr>
          <w:rFonts w:asciiTheme="minorHAnsi" w:eastAsia="+mn-ea" w:hAnsiTheme="minorHAnsi" w:cstheme="minorHAnsi"/>
          <w:kern w:val="24"/>
        </w:rPr>
        <w:t xml:space="preserve">   </w:t>
      </w:r>
      <w:r w:rsidR="005A4BA7" w:rsidRPr="00D623A9">
        <w:rPr>
          <w:rFonts w:asciiTheme="minorHAnsi" w:eastAsia="+mn-ea" w:hAnsiTheme="minorHAnsi" w:cstheme="minorHAnsi"/>
          <w:kern w:val="24"/>
        </w:rPr>
        <w:t>Cephe gerisinde aklın moralinin kuvvetlendirilmesi, </w:t>
      </w:r>
    </w:p>
    <w:p w:rsidR="005A4BA7" w:rsidRPr="00D623A9" w:rsidRDefault="00D623A9" w:rsidP="005A4BA7">
      <w:pPr>
        <w:pStyle w:val="ListeParagraf"/>
        <w:numPr>
          <w:ilvl w:val="0"/>
          <w:numId w:val="30"/>
        </w:numPr>
        <w:tabs>
          <w:tab w:val="left" w:pos="567"/>
        </w:tabs>
        <w:kinsoku w:val="0"/>
        <w:overflowPunct w:val="0"/>
        <w:textAlignment w:val="baseline"/>
        <w:rPr>
          <w:rFonts w:asciiTheme="minorHAnsi" w:hAnsiTheme="minorHAnsi" w:cstheme="minorHAnsi"/>
          <w:b/>
        </w:rPr>
      </w:pPr>
      <w:r>
        <w:rPr>
          <w:rFonts w:asciiTheme="minorHAnsi" w:eastAsia="+mn-ea" w:hAnsiTheme="minorHAnsi" w:cstheme="minorHAnsi"/>
          <w:kern w:val="24"/>
        </w:rPr>
        <w:t xml:space="preserve">   </w:t>
      </w:r>
      <w:r w:rsidR="005A4BA7" w:rsidRPr="00D623A9">
        <w:rPr>
          <w:rFonts w:asciiTheme="minorHAnsi" w:eastAsia="+mn-ea" w:hAnsiTheme="minorHAnsi" w:cstheme="minorHAnsi"/>
          <w:kern w:val="24"/>
        </w:rPr>
        <w:t>Konularını kapsayan silahsız, koruyucu, kurtarıcı önlem ve faaliyetler bütünüdür.</w:t>
      </w:r>
    </w:p>
    <w:p w:rsidR="001417B5" w:rsidRDefault="00D623A9" w:rsidP="00D623A9">
      <w:pPr>
        <w:pStyle w:val="Balk3"/>
      </w:pPr>
      <w:bookmarkStart w:id="978" w:name="_Toc525548222"/>
      <w:r w:rsidRPr="00D623A9">
        <w:t>4.12.2. Sivil Savunma Seferberlik Hizmetleri Birimi Çalışmaları</w:t>
      </w:r>
      <w:bookmarkEnd w:id="978"/>
    </w:p>
    <w:p w:rsidR="001417B5" w:rsidRDefault="00D623A9" w:rsidP="001417B5">
      <w:pPr>
        <w:pStyle w:val="Balk3"/>
        <w:spacing w:before="0" w:after="0"/>
        <w:ind w:left="153" w:firstLine="567"/>
      </w:pPr>
      <w:bookmarkStart w:id="979" w:name="_Toc525548223"/>
      <w:r>
        <w:t>2017 Mali Yılı Sivil Savunma ve Seferberlik Hizmetleri Birimi Çalışmaları</w:t>
      </w:r>
      <w:bookmarkEnd w:id="979"/>
      <w:r w:rsidR="001417B5">
        <w:t xml:space="preserve">   </w:t>
      </w:r>
    </w:p>
    <w:p w:rsidR="001417B5" w:rsidRPr="005547A4" w:rsidRDefault="001417B5" w:rsidP="001417B5">
      <w:pPr>
        <w:pStyle w:val="ListeParagraf"/>
        <w:numPr>
          <w:ilvl w:val="0"/>
          <w:numId w:val="25"/>
        </w:numPr>
        <w:tabs>
          <w:tab w:val="left" w:pos="142"/>
          <w:tab w:val="left" w:pos="284"/>
          <w:tab w:val="left" w:pos="900"/>
          <w:tab w:val="left" w:pos="7938"/>
          <w:tab w:val="left" w:pos="8222"/>
          <w:tab w:val="left" w:pos="8505"/>
        </w:tabs>
        <w:spacing w:after="0" w:line="240" w:lineRule="auto"/>
        <w:rPr>
          <w:rFonts w:cs="Calibri"/>
        </w:rPr>
      </w:pPr>
      <w:r w:rsidRPr="005547A4">
        <w:rPr>
          <w:rFonts w:cs="Calibri"/>
        </w:rPr>
        <w:t xml:space="preserve">İlimizde meydana gelen veya gelmesi muhtemel afet olayları sonucu konutların ve işyerlerinin yıkılması veya ağır derecede hasar görmesi nedeniyle 7269 sayılı Kanun hükümlerine göre hak sahibi kabul edilen afetzede aileler için, konut, işyeri yapılmak üzere yeni yerleşim alanlarının tespiti amacıyla kurum temsilcilerinden oluşturulan Yer Seçim Komisyonuna görevlendirilen personellere “Ziraat Mühendisi Ekrem UZBASAN (asil üye), Harita Mühendisi Mustafa BEDİR ve Elektrik Teknisyeni Cahit SAYIN (yedek üye)” görevlendirme ile ilgili tebliğ yapılmıştır. </w:t>
      </w:r>
    </w:p>
    <w:p w:rsidR="001417B5" w:rsidRPr="005547A4" w:rsidRDefault="001417B5" w:rsidP="001417B5">
      <w:pPr>
        <w:numPr>
          <w:ilvl w:val="0"/>
          <w:numId w:val="25"/>
        </w:numPr>
        <w:contextualSpacing/>
        <w:rPr>
          <w:rFonts w:ascii="Calibri" w:hAnsi="Calibri" w:cs="Calibri"/>
          <w:sz w:val="22"/>
          <w:szCs w:val="22"/>
        </w:rPr>
      </w:pPr>
      <w:r w:rsidRPr="005547A4">
        <w:rPr>
          <w:rFonts w:ascii="Calibri" w:hAnsi="Calibri" w:cs="Calibri"/>
          <w:sz w:val="22"/>
          <w:szCs w:val="22"/>
        </w:rPr>
        <w:t>İl Müdürlüğümüzce 02.01.2017 tarihinden itibaren Elektronik Belge Yönetim Sistemine  (EBYS) geçildiğinden, evrak kayıt işlemlerinin daha hızlı yürütülebilmesi için Birimimizden istenilen Desimal kodlar tabloya aktarılarak İdari ve Mali İşler Şube Müdürlüğüne gönderilmiştir.</w:t>
      </w:r>
    </w:p>
    <w:p w:rsidR="001417B5" w:rsidRPr="005547A4" w:rsidRDefault="001417B5" w:rsidP="001417B5">
      <w:pPr>
        <w:pStyle w:val="ListeParagraf"/>
        <w:numPr>
          <w:ilvl w:val="0"/>
          <w:numId w:val="25"/>
        </w:numPr>
        <w:tabs>
          <w:tab w:val="left" w:pos="142"/>
          <w:tab w:val="left" w:pos="284"/>
          <w:tab w:val="left" w:pos="900"/>
          <w:tab w:val="left" w:pos="7938"/>
          <w:tab w:val="left" w:pos="8222"/>
          <w:tab w:val="left" w:pos="8505"/>
        </w:tabs>
        <w:rPr>
          <w:rFonts w:cs="Calibri"/>
          <w:bCs/>
        </w:rPr>
      </w:pPr>
      <w:r w:rsidRPr="005547A4">
        <w:rPr>
          <w:rFonts w:cs="Calibri"/>
          <w:bCs/>
        </w:rPr>
        <w:t xml:space="preserve">İl Müdürlüğümüz Kampüs alanı içerisinde bulunan İdari bina, Atelye, jeneratör odaları ve lojmanlarda bulunan yangın tüplerinin dolum garantilerinin bitmesi nedeniyle yangın tüplerinin dolumu sağlanmış, 10 Adet yeni tüp alımı yapılmış ve hurdaya ayrılması gereken yedi adet tüp, hurdaya ayrılarak gereği yapılmıştır. </w:t>
      </w:r>
    </w:p>
    <w:p w:rsidR="001417B5" w:rsidRPr="005547A4" w:rsidRDefault="001417B5" w:rsidP="001417B5">
      <w:pPr>
        <w:pStyle w:val="ListeParagraf"/>
        <w:numPr>
          <w:ilvl w:val="0"/>
          <w:numId w:val="25"/>
        </w:numPr>
        <w:tabs>
          <w:tab w:val="left" w:pos="567"/>
        </w:tabs>
        <w:spacing w:after="0" w:line="240" w:lineRule="auto"/>
        <w:rPr>
          <w:rFonts w:cs="Calibri"/>
        </w:rPr>
      </w:pPr>
      <w:r w:rsidRPr="005547A4">
        <w:rPr>
          <w:rFonts w:cs="Calibri"/>
        </w:rPr>
        <w:t xml:space="preserve">Türkiye Afet Müdahale Planı (TAMP) kapsamında, olası bir afet durumunda İl Gıda, Tarım ve Hayvancılık Müdürlüğü personeli ile destek çözüm ortaklarının görev ve sorumluluklarının planlandığı ana çözüm ortağı olarak Müdürlüğümüzce hazırlanan “ Yerel Düzey Gıda, Tarım ve Hayvancılık Hizmet Grubu Operasyon Planı” Güncelleme işlemleri yapılarak, İl Afet ve Acil Durum Müdürlüğüne 08.03.2017 tarih ve 71839359-952.01.03/21.E.612007 Sayılı yazı ile gönderilmiştir.  </w:t>
      </w:r>
    </w:p>
    <w:p w:rsidR="001417B5" w:rsidRPr="005547A4" w:rsidRDefault="001417B5" w:rsidP="001417B5">
      <w:pPr>
        <w:numPr>
          <w:ilvl w:val="0"/>
          <w:numId w:val="25"/>
        </w:numPr>
        <w:contextualSpacing/>
        <w:rPr>
          <w:rFonts w:asciiTheme="minorHAnsi" w:hAnsiTheme="minorHAnsi" w:cstheme="minorHAnsi"/>
          <w:sz w:val="22"/>
          <w:szCs w:val="22"/>
        </w:rPr>
      </w:pPr>
      <w:r w:rsidRPr="005547A4">
        <w:rPr>
          <w:rFonts w:asciiTheme="minorHAnsi" w:hAnsiTheme="minorHAnsi" w:cstheme="minorHAnsi"/>
          <w:sz w:val="22"/>
          <w:szCs w:val="22"/>
        </w:rPr>
        <w:t>“ Yerel Düzey Gıda, Tarım ve Hayvancılık Hizmet Grubu Operasyon Planı” mızın tüm bilgileri Afet Yönetimi Karar Destek Sistemine (AYDES)  veri girişi yapılarak güncel tutulması sağlanmıştır.</w:t>
      </w:r>
    </w:p>
    <w:p w:rsidR="001417B5" w:rsidRPr="005547A4" w:rsidRDefault="001417B5" w:rsidP="001417B5">
      <w:pPr>
        <w:pStyle w:val="ListeParagraf"/>
        <w:numPr>
          <w:ilvl w:val="0"/>
          <w:numId w:val="25"/>
        </w:numPr>
        <w:rPr>
          <w:rFonts w:asciiTheme="minorHAnsi" w:hAnsiTheme="minorHAnsi" w:cstheme="minorHAnsi"/>
        </w:rPr>
      </w:pPr>
      <w:r w:rsidRPr="005547A4">
        <w:rPr>
          <w:rFonts w:asciiTheme="minorHAnsi" w:hAnsiTheme="minorHAnsi" w:cstheme="minorHAnsi"/>
        </w:rPr>
        <w:t>Türkiye Afet Müdahale Planı (TAMP) kapsamında, Destek Çözüm Ortağı olarak bulunduğumuz diğer hizmet gruplarının güncellemesinde Kurumumuza yazılan tüm yazılara cevap verilerek gereği yapılmıştır.</w:t>
      </w:r>
    </w:p>
    <w:p w:rsidR="001417B5" w:rsidRPr="005547A4" w:rsidRDefault="001417B5" w:rsidP="001417B5">
      <w:pPr>
        <w:numPr>
          <w:ilvl w:val="0"/>
          <w:numId w:val="25"/>
        </w:numPr>
        <w:contextualSpacing/>
        <w:rPr>
          <w:rFonts w:asciiTheme="minorHAnsi" w:hAnsiTheme="minorHAnsi" w:cstheme="minorHAnsi"/>
          <w:sz w:val="22"/>
          <w:szCs w:val="22"/>
        </w:rPr>
      </w:pPr>
      <w:r w:rsidRPr="005547A4">
        <w:rPr>
          <w:rFonts w:asciiTheme="minorHAnsi" w:hAnsiTheme="minorHAnsi" w:cstheme="minorHAnsi"/>
          <w:sz w:val="22"/>
          <w:szCs w:val="22"/>
        </w:rPr>
        <w:t>01 Mayıs 2017 – 05 Mayıs 2017 tarihlerinde Antalya/Belek’te bulunan SPICE HOTEL’inde yapılacak olan “Seferberlik ve Sivil Savunma Hizmetleri (Lojistik Seferberlik, Personel Seferberlik, Sivil Savunma, Afet, KBRN ve Koruyucu Güvenlik)” eğitim seminerine Müdürlüğümüz Sivil Savunma Birimimiz personellerinden Sivil Savunma Amiri Bilal EROĞLU iştirak etmiştir.</w:t>
      </w:r>
    </w:p>
    <w:p w:rsidR="001417B5" w:rsidRPr="005547A4" w:rsidRDefault="001417B5" w:rsidP="001417B5">
      <w:pPr>
        <w:pStyle w:val="ListeParagraf"/>
        <w:numPr>
          <w:ilvl w:val="0"/>
          <w:numId w:val="25"/>
        </w:numPr>
        <w:rPr>
          <w:rFonts w:asciiTheme="minorHAnsi" w:hAnsiTheme="minorHAnsi" w:cstheme="minorHAnsi"/>
        </w:rPr>
      </w:pPr>
      <w:r w:rsidRPr="005547A4">
        <w:rPr>
          <w:rFonts w:asciiTheme="minorHAnsi" w:hAnsiTheme="minorHAnsi" w:cstheme="minorHAnsi"/>
          <w:bCs/>
        </w:rPr>
        <w:t xml:space="preserve">İdari ve Mali İşler Şube Müdürlüğünün </w:t>
      </w:r>
      <w:r w:rsidRPr="005547A4">
        <w:rPr>
          <w:rFonts w:asciiTheme="minorHAnsi" w:hAnsiTheme="minorHAnsi" w:cstheme="minorHAnsi"/>
        </w:rPr>
        <w:t xml:space="preserve">28.06.2017 tarih 61732435-903.99-E.1586100 sayılı yazısına istinaden; </w:t>
      </w:r>
      <w:r w:rsidRPr="005547A4">
        <w:rPr>
          <w:rFonts w:asciiTheme="minorHAnsi" w:hAnsiTheme="minorHAnsi" w:cstheme="minorHAnsi"/>
          <w:bCs/>
        </w:rPr>
        <w:t xml:space="preserve">İl Müdürlüğümüz Güvenlik hizmetleri ve Güvenlik Görevlileri ile ilgili tüm iş ve işlemler 03.07.2017 tarihinden itibaren İdari ve Mali İşler Şube Müdürlüğüne devredilmiştir. </w:t>
      </w:r>
    </w:p>
    <w:p w:rsidR="001417B5" w:rsidRPr="005547A4" w:rsidRDefault="001417B5" w:rsidP="001417B5">
      <w:pPr>
        <w:tabs>
          <w:tab w:val="left" w:pos="142"/>
          <w:tab w:val="left" w:pos="284"/>
          <w:tab w:val="left" w:pos="567"/>
          <w:tab w:val="left" w:pos="709"/>
          <w:tab w:val="left" w:pos="900"/>
          <w:tab w:val="left" w:pos="7938"/>
          <w:tab w:val="left" w:pos="8222"/>
          <w:tab w:val="left" w:pos="8505"/>
        </w:tabs>
        <w:ind w:left="705" w:hanging="705"/>
        <w:rPr>
          <w:rFonts w:asciiTheme="minorHAnsi" w:hAnsiTheme="minorHAnsi" w:cstheme="minorHAnsi"/>
          <w:sz w:val="22"/>
          <w:szCs w:val="22"/>
        </w:rPr>
      </w:pPr>
      <w:r w:rsidRPr="005547A4">
        <w:rPr>
          <w:rFonts w:asciiTheme="minorHAnsi" w:hAnsiTheme="minorHAnsi" w:cstheme="minorHAnsi"/>
          <w:sz w:val="22"/>
          <w:szCs w:val="22"/>
        </w:rPr>
        <w:tab/>
      </w:r>
      <w:r w:rsidRPr="005547A4">
        <w:rPr>
          <w:rFonts w:asciiTheme="minorHAnsi" w:hAnsiTheme="minorHAnsi" w:cstheme="minorHAnsi"/>
          <w:sz w:val="22"/>
          <w:szCs w:val="22"/>
        </w:rPr>
        <w:tab/>
        <w:t>I)</w:t>
      </w:r>
      <w:r w:rsidRPr="005547A4">
        <w:rPr>
          <w:rFonts w:asciiTheme="minorHAnsi" w:hAnsiTheme="minorHAnsi" w:cstheme="minorHAnsi"/>
          <w:sz w:val="22"/>
          <w:szCs w:val="22"/>
        </w:rPr>
        <w:tab/>
      </w:r>
      <w:r w:rsidRPr="005547A4">
        <w:rPr>
          <w:rFonts w:asciiTheme="minorHAnsi" w:hAnsiTheme="minorHAnsi" w:cstheme="minorHAnsi"/>
          <w:sz w:val="22"/>
          <w:szCs w:val="22"/>
        </w:rPr>
        <w:tab/>
        <w:t xml:space="preserve">Sağlık Bakanlığınca hazırlanan ve 29 Temmuz 2015 tarihli Resmi Gazete’de yayımlanan İlk Yardım Yönetmeliği gereğince kurumumuz çalışanlarından 20 personele Talebimiz üzerine İl Sağlık Müdürlüğü görevlilerince Müdürlüğümüz Konferans Salonunda 08-09 Ağustos 2017 </w:t>
      </w:r>
      <w:r w:rsidRPr="005547A4">
        <w:rPr>
          <w:rFonts w:asciiTheme="minorHAnsi" w:hAnsiTheme="minorHAnsi" w:cstheme="minorHAnsi"/>
          <w:sz w:val="22"/>
          <w:szCs w:val="22"/>
        </w:rPr>
        <w:lastRenderedPageBreak/>
        <w:t xml:space="preserve">tarihlerinde  “İlk Yardım Eğitimi” verilmiş, eğitim sonucu yapılan uygulamalı sınavlarda başarılı olan 14 personelimize “İlkyardımcı Sertifikası” alımı sağlanmıştır. </w:t>
      </w:r>
    </w:p>
    <w:p w:rsidR="001417B5" w:rsidRPr="005547A4" w:rsidRDefault="001417B5" w:rsidP="001417B5">
      <w:pPr>
        <w:numPr>
          <w:ilvl w:val="0"/>
          <w:numId w:val="25"/>
        </w:numPr>
        <w:contextualSpacing/>
        <w:rPr>
          <w:rFonts w:asciiTheme="minorHAnsi" w:hAnsiTheme="minorHAnsi" w:cstheme="minorHAnsi"/>
          <w:sz w:val="22"/>
          <w:szCs w:val="22"/>
        </w:rPr>
      </w:pPr>
      <w:r w:rsidRPr="005547A4">
        <w:rPr>
          <w:rFonts w:asciiTheme="minorHAnsi" w:hAnsiTheme="minorHAnsi" w:cstheme="minorHAnsi"/>
          <w:sz w:val="22"/>
          <w:szCs w:val="22"/>
        </w:rPr>
        <w:t xml:space="preserve"> 02-05.10.2017 tarihleri arasında Çanakkale Ticaret Borsası Hizmet binasında  “KBRN Şüpheli Posta Eğitimi” düzenlenmiş bu eğitim seminerine Müdürlüğümüz personellerinden Halil İbrahim EMEK, Burak KARABAŞ, Nermin KANDEMİR, Mehmet Ferih ONAY, İbrahim Etem SEZGİN iştirak etmiş ve bu personellerin eğitim alması sağlanmıştır.</w:t>
      </w:r>
    </w:p>
    <w:p w:rsidR="001417B5" w:rsidRPr="005547A4" w:rsidRDefault="001417B5" w:rsidP="001417B5">
      <w:pPr>
        <w:numPr>
          <w:ilvl w:val="0"/>
          <w:numId w:val="25"/>
        </w:numPr>
        <w:contextualSpacing/>
        <w:rPr>
          <w:rFonts w:asciiTheme="minorHAnsi" w:hAnsiTheme="minorHAnsi" w:cstheme="minorHAnsi"/>
          <w:sz w:val="22"/>
          <w:szCs w:val="22"/>
        </w:rPr>
      </w:pPr>
      <w:r w:rsidRPr="005547A4">
        <w:rPr>
          <w:rFonts w:asciiTheme="minorHAnsi" w:hAnsiTheme="minorHAnsi" w:cstheme="minorHAnsi"/>
          <w:sz w:val="22"/>
          <w:szCs w:val="22"/>
        </w:rPr>
        <w:t>06.10.2017 tarihinde Çanakkale Ticaret Borsası Hizmet binasında  “KBRN Hizmet Grubu Eğitimi” düzenlenmiş bu eğitim seminerine Hizmet grubunda görev alan Müdürlüğümüz personellerinden Alper YANCAR, Tarkan KAVUŞTUM, Halil Rıfat ANIL iştirak etmiştir.</w:t>
      </w:r>
    </w:p>
    <w:p w:rsidR="001417B5" w:rsidRPr="005547A4" w:rsidRDefault="001417B5" w:rsidP="001417B5">
      <w:pPr>
        <w:numPr>
          <w:ilvl w:val="0"/>
          <w:numId w:val="25"/>
        </w:numPr>
        <w:contextualSpacing/>
        <w:rPr>
          <w:rFonts w:asciiTheme="minorHAnsi" w:hAnsiTheme="minorHAnsi" w:cstheme="minorHAnsi"/>
          <w:sz w:val="22"/>
          <w:szCs w:val="22"/>
        </w:rPr>
      </w:pPr>
      <w:r w:rsidRPr="005547A4">
        <w:rPr>
          <w:rFonts w:asciiTheme="minorHAnsi" w:hAnsiTheme="minorHAnsi" w:cstheme="minorHAnsi"/>
          <w:sz w:val="22"/>
          <w:szCs w:val="22"/>
        </w:rPr>
        <w:t>2017 Mali yılında kurumumuz kampüs alanı içerisinde veya dışında oluşan ve Emniyete intikal eden birçok olayda kurumumuza ait kamera görüntüleri Çanakkale Emniyet Müdürlüğü Anafartalar Polis Merkez Amirliği tarafından talep edilmiş ve Birimimizce görüntüler alınarak CD şeklinde gönderilmiştir.</w:t>
      </w:r>
    </w:p>
    <w:p w:rsidR="001417B5" w:rsidRPr="005547A4" w:rsidRDefault="001417B5" w:rsidP="001417B5">
      <w:pPr>
        <w:numPr>
          <w:ilvl w:val="0"/>
          <w:numId w:val="25"/>
        </w:numPr>
        <w:contextualSpacing/>
        <w:rPr>
          <w:rFonts w:asciiTheme="minorHAnsi" w:hAnsiTheme="minorHAnsi" w:cstheme="minorHAnsi"/>
          <w:sz w:val="22"/>
          <w:szCs w:val="22"/>
        </w:rPr>
      </w:pPr>
      <w:r w:rsidRPr="005547A4">
        <w:rPr>
          <w:rFonts w:asciiTheme="minorHAnsi" w:hAnsiTheme="minorHAnsi" w:cstheme="minorHAnsi"/>
          <w:sz w:val="22"/>
          <w:szCs w:val="22"/>
        </w:rPr>
        <w:t xml:space="preserve">Seferberlik ve Sevk Planı gereğince; “Tasnif ve Tertip Ekibi”  hizmetlerinde görev alanlarda değişiklik olmadığı 21.11.2017 tarih ve E-2947741 sayılı yazı ile, “Seferberlik Duyuru Planı” hizmetlerinde görev alan </w:t>
      </w:r>
      <w:r w:rsidRPr="005547A4">
        <w:rPr>
          <w:rFonts w:asciiTheme="minorHAnsi" w:hAnsiTheme="minorHAnsi" w:cstheme="minorHAnsi"/>
          <w:bCs/>
          <w:sz w:val="22"/>
          <w:szCs w:val="22"/>
        </w:rPr>
        <w:t>Müdürlüğümüz bünyesinde çalışan personel ve araçlarda (emeklilik, tayin, istifa, hurdaya ayrılma vb)  değişiklik olmadığı</w:t>
      </w:r>
      <w:r w:rsidRPr="005547A4">
        <w:rPr>
          <w:rFonts w:asciiTheme="minorHAnsi" w:hAnsiTheme="minorHAnsi" w:cstheme="minorHAnsi"/>
          <w:sz w:val="22"/>
          <w:szCs w:val="22"/>
        </w:rPr>
        <w:t xml:space="preserve"> Çanakkale Askerlik Şubesi Başkanlığına bilgi verilmek üzere 21.11.2017 tarih ve E.294835 sayılı yazı ile İl Afet ve Acil Durum Müdürlüğüne yazı yazılmıştır.</w:t>
      </w:r>
    </w:p>
    <w:p w:rsidR="001417B5" w:rsidRPr="005547A4" w:rsidRDefault="001417B5" w:rsidP="001417B5">
      <w:pPr>
        <w:numPr>
          <w:ilvl w:val="0"/>
          <w:numId w:val="25"/>
        </w:numPr>
        <w:contextualSpacing/>
        <w:rPr>
          <w:rFonts w:asciiTheme="minorHAnsi" w:hAnsiTheme="minorHAnsi" w:cstheme="minorHAnsi"/>
          <w:sz w:val="22"/>
          <w:szCs w:val="22"/>
        </w:rPr>
      </w:pPr>
      <w:r w:rsidRPr="005547A4">
        <w:rPr>
          <w:rFonts w:asciiTheme="minorHAnsi" w:hAnsiTheme="minorHAnsi" w:cstheme="minorHAnsi"/>
          <w:sz w:val="22"/>
          <w:szCs w:val="22"/>
        </w:rPr>
        <w:t>İl-İlçe Kaynak Sayım cetvelleri güncellenerek ilgili yerlere gönderilmiştir.</w:t>
      </w:r>
    </w:p>
    <w:p w:rsidR="001417B5" w:rsidRPr="005547A4" w:rsidRDefault="001417B5" w:rsidP="001417B5">
      <w:pPr>
        <w:numPr>
          <w:ilvl w:val="0"/>
          <w:numId w:val="25"/>
        </w:numPr>
        <w:contextualSpacing/>
        <w:rPr>
          <w:rFonts w:asciiTheme="minorHAnsi" w:hAnsiTheme="minorHAnsi" w:cstheme="minorHAnsi"/>
          <w:sz w:val="22"/>
          <w:szCs w:val="22"/>
        </w:rPr>
      </w:pPr>
      <w:r w:rsidRPr="005547A4">
        <w:rPr>
          <w:rFonts w:asciiTheme="minorHAnsi" w:hAnsiTheme="minorHAnsi" w:cstheme="minorHAnsi"/>
          <w:sz w:val="22"/>
          <w:szCs w:val="22"/>
        </w:rPr>
        <w:t>İstanbul ilinde meydana gelebilecek bir deprem senaryosu üzerinden Başbakan Yardımcısı Başkanlığında 01-03 Kasım 2017 tarihlerinde 2017 ulusal düzey masabaşı plan tatbikatı süresince İl Müdürlüğümüzün ilgili birimi faal durumda bulundurulmuş, Sivil Savunma ve Seferberlik Hizmetleri Birimi personellerinden Sivil Savunma Amiri Bilal EROĞLU plan tatbikatı süresince İl Afet ve Acil Durum Yönetim Merkezinde Yerel Düzey Gıda Tarım ve Hayvancılık Hizmet Grubumuzu temsilen görev almıştır.</w:t>
      </w:r>
    </w:p>
    <w:p w:rsidR="001417B5" w:rsidRPr="005547A4" w:rsidRDefault="001417B5" w:rsidP="001417B5">
      <w:pPr>
        <w:numPr>
          <w:ilvl w:val="0"/>
          <w:numId w:val="25"/>
        </w:numPr>
        <w:contextualSpacing/>
        <w:rPr>
          <w:rFonts w:asciiTheme="minorHAnsi" w:hAnsiTheme="minorHAnsi" w:cstheme="minorHAnsi"/>
          <w:sz w:val="22"/>
          <w:szCs w:val="22"/>
        </w:rPr>
      </w:pPr>
      <w:r w:rsidRPr="005547A4">
        <w:rPr>
          <w:rFonts w:asciiTheme="minorHAnsi" w:hAnsiTheme="minorHAnsi" w:cstheme="minorHAnsi"/>
          <w:sz w:val="22"/>
          <w:szCs w:val="22"/>
        </w:rPr>
        <w:t>Olağanüstü hallerde ve seferberlik zamanlarında irtibat ve işbirliğinin sağlanabilmesi amacıyla İl Gıda Tarım ve Hayvancılık Müdürlüğümüz merkez teşkilatı personelinin ikamet adresleri, ev ve cep telefon numaraları güncelleştirilmiştir.</w:t>
      </w:r>
    </w:p>
    <w:p w:rsidR="001417B5" w:rsidRPr="005547A4" w:rsidRDefault="001417B5" w:rsidP="001417B5">
      <w:pPr>
        <w:numPr>
          <w:ilvl w:val="0"/>
          <w:numId w:val="25"/>
        </w:numPr>
        <w:tabs>
          <w:tab w:val="left" w:pos="142"/>
          <w:tab w:val="left" w:pos="709"/>
        </w:tabs>
        <w:contextualSpacing/>
        <w:rPr>
          <w:rFonts w:asciiTheme="minorHAnsi" w:hAnsiTheme="minorHAnsi" w:cstheme="minorHAnsi"/>
          <w:sz w:val="22"/>
          <w:szCs w:val="22"/>
        </w:rPr>
      </w:pPr>
      <w:r w:rsidRPr="005547A4">
        <w:rPr>
          <w:rFonts w:asciiTheme="minorHAnsi" w:hAnsiTheme="minorHAnsi" w:cstheme="minorHAnsi"/>
          <w:sz w:val="22"/>
          <w:szCs w:val="22"/>
        </w:rPr>
        <w:t>Sivil Savunma ve Seferberlik Hizmetleri Biriminden 2017 Mali yılında 63 adet yazı çıkışı olurken, 166 adet yazı girişi olmuştur.</w:t>
      </w:r>
    </w:p>
    <w:p w:rsidR="005A4BA7" w:rsidRPr="00D623A9" w:rsidRDefault="001417B5" w:rsidP="001417B5">
      <w:pPr>
        <w:pStyle w:val="Balk3"/>
        <w:spacing w:before="0" w:after="0"/>
        <w:ind w:left="153" w:firstLine="567"/>
      </w:pPr>
      <w:r>
        <w:t xml:space="preserve">        </w:t>
      </w:r>
    </w:p>
    <w:p w:rsidR="00B865C0" w:rsidRPr="002143D0" w:rsidRDefault="007B044F" w:rsidP="001417B5">
      <w:pPr>
        <w:pStyle w:val="Balk3"/>
        <w:spacing w:before="0" w:after="0" w:line="276" w:lineRule="auto"/>
      </w:pPr>
      <w:r w:rsidRPr="002143D0">
        <w:rPr>
          <w:szCs w:val="22"/>
        </w:rPr>
        <w:t xml:space="preserve"> </w:t>
      </w:r>
    </w:p>
    <w:p w:rsidR="00B865C0" w:rsidRPr="002143D0" w:rsidRDefault="00B865C0"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Default="00A1265D" w:rsidP="00B865C0">
      <w:pPr>
        <w:tabs>
          <w:tab w:val="left" w:pos="567"/>
        </w:tabs>
        <w:contextualSpacing/>
        <w:rPr>
          <w:rFonts w:asciiTheme="minorHAnsi" w:hAnsiTheme="minorHAnsi"/>
          <w:b/>
          <w:sz w:val="22"/>
          <w:szCs w:val="22"/>
        </w:rPr>
      </w:pPr>
    </w:p>
    <w:p w:rsidR="002F446F" w:rsidRDefault="002F446F" w:rsidP="00B865C0">
      <w:pPr>
        <w:tabs>
          <w:tab w:val="left" w:pos="567"/>
        </w:tabs>
        <w:contextualSpacing/>
        <w:rPr>
          <w:rFonts w:asciiTheme="minorHAnsi" w:hAnsiTheme="minorHAnsi"/>
          <w:b/>
          <w:sz w:val="22"/>
          <w:szCs w:val="22"/>
        </w:rPr>
      </w:pPr>
    </w:p>
    <w:p w:rsidR="00DB1F1B" w:rsidRPr="002143D0" w:rsidRDefault="00E877C0" w:rsidP="00E877C0">
      <w:pPr>
        <w:pStyle w:val="Balk1"/>
      </w:pPr>
      <w:bookmarkStart w:id="980" w:name="_Toc378852796"/>
      <w:bookmarkStart w:id="981" w:name="_Toc379183119"/>
      <w:bookmarkStart w:id="982" w:name="_Toc379183336"/>
      <w:bookmarkStart w:id="983" w:name="_Toc379185198"/>
      <w:bookmarkStart w:id="984" w:name="_Toc411347632"/>
      <w:bookmarkStart w:id="985" w:name="_Toc525548224"/>
      <w:r w:rsidRPr="002143D0">
        <w:lastRenderedPageBreak/>
        <w:t xml:space="preserve">5. </w:t>
      </w:r>
      <w:r w:rsidR="002A4578" w:rsidRPr="002143D0">
        <w:t xml:space="preserve">İL </w:t>
      </w:r>
      <w:r w:rsidR="00DB1F1B" w:rsidRPr="002143D0">
        <w:t>GIDA, TARIM VE HAYVANCILIK MÜDÜRLÜĞÜNÜN FAALİYETLERİ İLE İLGİLİ KANUNLAR</w:t>
      </w:r>
      <w:bookmarkEnd w:id="980"/>
      <w:bookmarkEnd w:id="981"/>
      <w:bookmarkEnd w:id="982"/>
      <w:bookmarkEnd w:id="983"/>
      <w:bookmarkEnd w:id="984"/>
      <w:bookmarkEnd w:id="985"/>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 xml:space="preserve">639 Sayılı Gıda Tarım ve Hayvancılık Bakanlığının kuruluşu ile ilgili Kanun Hükmünde Kararname </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 xml:space="preserve">5488 Sayılı Tarım Kanunu </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5996 Sayılı Veteriner Hizmetleri, Bitki Sağlığı, Gıda ve Yem Kanunu</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 xml:space="preserve">2090 Sayılı Tabi Afetlerden Zarar Gören Çiftçilere Yapılacak Yardımlar Hakkında Kanun  </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1380 Sayılı Su Ürünleri Kanunu  (Tadil eden kanunlar 3288, 4916, 4950 ve 5996)</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5403 Sayılı Toprak Koruma ve Arazi Kullanımı Kanunu (Tadil eden kanunlar 6537, 5578, 5728 ve 5751)</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3573 Sayılı Zeytinciliğin Islahı ve Yabanilerinin Aşılattırılması Hakkında Kanun (Tadil eden Kanunlar 4086 ve 5728)</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 xml:space="preserve">308 Sayılı Tohumlukların Tescil Kontrol ve Sertifikasyonu Hakkındaki Kanun </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 xml:space="preserve">3039 Sayılı Çeltik Ekim Kanunu </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 xml:space="preserve">5200 Sayılı Tarımsal Üretici Birlikleri Kanunu </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 xml:space="preserve">3476 Sayılı Kanunla Değişik 1163 Sayılı Kooperatifler Kanunu </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5553 Sayılı Tohumculuk Kanunu</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4342 Sayılı Mera Kanunu (Tadil eden kanunlar 5334, 6443, 5178, 5403, 5751, 5784, 4684, 6527, 4760, 5217, 4368 ve 5685)</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5363 Sayılı Tarım Sigortaları Kanunu</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5262 Sayılı Organik Tarım Kanunu</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 xml:space="preserve">4081 Sayılı Çiftçi Mallarının Korunması Hakkında Kanun  </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5957 sayılı Sebze ve Meyveler ile ilgili yeterli arz talep derinliği bulunan Diğer Malların Ticaretinin Düzenlenmesi Hakkındaki Kanun</w:t>
      </w:r>
    </w:p>
    <w:p w:rsidR="00384963" w:rsidRPr="002143D0" w:rsidRDefault="00384963" w:rsidP="00384963">
      <w:pPr>
        <w:pStyle w:val="GvdeMetni3"/>
        <w:spacing w:after="0" w:line="276" w:lineRule="auto"/>
        <w:ind w:left="795"/>
        <w:rPr>
          <w:rFonts w:asciiTheme="minorHAnsi" w:hAnsiTheme="minorHAnsi"/>
          <w:iCs/>
          <w:sz w:val="22"/>
          <w:szCs w:val="22"/>
        </w:rPr>
      </w:pPr>
    </w:p>
    <w:p w:rsidR="00980648" w:rsidRPr="002143D0" w:rsidRDefault="00980648" w:rsidP="00384963">
      <w:pPr>
        <w:pStyle w:val="GvdeMetni3"/>
        <w:spacing w:after="0" w:line="276" w:lineRule="auto"/>
        <w:ind w:left="795"/>
        <w:rPr>
          <w:rFonts w:asciiTheme="minorHAnsi" w:hAnsiTheme="minorHAnsi"/>
          <w:iCs/>
          <w:sz w:val="22"/>
          <w:szCs w:val="22"/>
        </w:rPr>
      </w:pPr>
    </w:p>
    <w:p w:rsidR="00E877C0" w:rsidRPr="002143D0" w:rsidRDefault="00E877C0" w:rsidP="00384963">
      <w:pPr>
        <w:pStyle w:val="GvdeMetni3"/>
        <w:spacing w:after="0" w:line="276" w:lineRule="auto"/>
        <w:ind w:left="795"/>
        <w:rPr>
          <w:rFonts w:asciiTheme="minorHAnsi" w:hAnsiTheme="minorHAnsi"/>
          <w:iCs/>
          <w:sz w:val="22"/>
          <w:szCs w:val="22"/>
        </w:rPr>
      </w:pPr>
    </w:p>
    <w:p w:rsidR="00E877C0" w:rsidRPr="002143D0" w:rsidRDefault="00E877C0" w:rsidP="00DB302B">
      <w:pPr>
        <w:pStyle w:val="GvdeMetni3"/>
        <w:spacing w:after="0" w:line="276" w:lineRule="auto"/>
        <w:rPr>
          <w:rFonts w:asciiTheme="minorHAnsi" w:hAnsiTheme="minorHAnsi"/>
          <w:b/>
          <w:bCs/>
          <w:iCs/>
          <w:sz w:val="22"/>
          <w:szCs w:val="22"/>
        </w:rPr>
      </w:pPr>
    </w:p>
    <w:p w:rsidR="00E877C0" w:rsidRPr="002143D0" w:rsidRDefault="00E877C0"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DB1F1B" w:rsidRPr="002143D0" w:rsidRDefault="00DB1F1B" w:rsidP="00DB302B">
      <w:pPr>
        <w:pStyle w:val="Balk1"/>
        <w:spacing w:line="276" w:lineRule="auto"/>
        <w:rPr>
          <w:szCs w:val="22"/>
        </w:rPr>
      </w:pPr>
      <w:bookmarkStart w:id="986" w:name="_Toc378852797"/>
      <w:bookmarkStart w:id="987" w:name="_Toc379183120"/>
      <w:bookmarkStart w:id="988" w:name="_Toc379183337"/>
      <w:bookmarkStart w:id="989" w:name="_Toc379185199"/>
      <w:bookmarkStart w:id="990" w:name="_Toc411347633"/>
      <w:bookmarkStart w:id="991" w:name="_Toc525548225"/>
      <w:r w:rsidRPr="002143D0">
        <w:rPr>
          <w:szCs w:val="22"/>
        </w:rPr>
        <w:lastRenderedPageBreak/>
        <w:t>6. İL MÜDÜRLÜĞÜMÜZÜN VERİ GİRİŞİ YAPTIĞI YAZILIM PROGRAMLARI</w:t>
      </w:r>
      <w:bookmarkEnd w:id="986"/>
      <w:bookmarkEnd w:id="987"/>
      <w:bookmarkEnd w:id="988"/>
      <w:bookmarkEnd w:id="989"/>
      <w:bookmarkEnd w:id="990"/>
      <w:bookmarkEnd w:id="991"/>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Veteriner Bilgi Sistemi (TÜRK-VET)</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E-Islah Veri Tabanı (TDSYMB)</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Koyun Keçi Bilgi Sistemi (KKBS)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Arıcılık Kayıt Sistemi (AKS)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Su Ürünleri Kayıt Sistemi (SKS)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Halk Elinde Küçükbaş Hayvan Islahı Ülkesel Projesi (DAKBİS)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Ulusal Kırmızı Et Kayıt Sistemi</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Ulusal Süt Kayıt Sistemi (USKS)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Koyun Keçi Kayıt Sistemi (OC-TURK-VET)</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Hayvancılık İstatistikleri Bilgi Sistemi (HİBS)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Organik Tarım Bilgi Sistemi (OTBİS)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Bitki Karantina Hizmetleri</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Bitki Koruma Hizmetleri Kayıt Sistemi</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Bitki Koruma Ürünleri Veri Tabanı Sistemi</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Bitki Koruma Reçete Yazma ve Uygulama Yetkisi Sistemi</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Bitki Pasaportu Kayıt Sistemi</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 xml:space="preserve">Tohumluk Veri Yönetim Sistemi </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Kontrollü Örtüaltı Kayıt Sistemi</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Mera Bilgi Sistemi (MERBİS)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 xml:space="preserve">Çiftçi Kayıt Sistemi (ÇKS) </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Tarımsal Üretim Kayıt Sistemi (TÜKAS)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Seracılık Kayıt Sistemi (SKS)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Gıda Güvenliği Bilgi Sistemi (GGBS)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Tütün Alkol Piyasası Düzenleme Kurulu (TAPDK)</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Alo Gıda</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Kaynak Katalog</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Bütçe Takip Sistemi Programı (BTS)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İstatistik Bilgi Sistemi (İBS)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İstatistik Veri Ağı (İVA)</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Maliyet Otomasyon Sistemi (MOSİS)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Tarım Ürünleri Maliyet Sistemi (TÜMSİS)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Köy Veri Tabanı (KVT)</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 xml:space="preserve">Elektronik Belge Yönetim Sistemi </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Çanakkale Portal</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Ortak Akıl Toplantı Yönetim Sistemi (OATY)</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Arazi Yönetimi İntikal Takibi</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Tarım Parsel Bilgi Sistemi</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Tarımsal İzleme ve Bilgi Sistemi (TARBİL)</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Tarımsal Karar Destek Sistemi</w:t>
      </w:r>
    </w:p>
    <w:p w:rsidR="001417B5" w:rsidRPr="001417B5" w:rsidRDefault="001417B5" w:rsidP="001417B5">
      <w:pPr>
        <w:pStyle w:val="GvdeMetni3"/>
        <w:numPr>
          <w:ilvl w:val="0"/>
          <w:numId w:val="38"/>
        </w:numPr>
        <w:spacing w:after="0" w:line="276" w:lineRule="auto"/>
        <w:rPr>
          <w:rFonts w:asciiTheme="minorHAnsi" w:hAnsiTheme="minorHAnsi" w:cstheme="minorHAnsi"/>
          <w:sz w:val="20"/>
          <w:szCs w:val="20"/>
        </w:rPr>
      </w:pPr>
      <w:r w:rsidRPr="001417B5">
        <w:rPr>
          <w:rFonts w:asciiTheme="minorHAnsi" w:hAnsiTheme="minorHAnsi" w:cstheme="minorHAnsi"/>
          <w:iCs/>
          <w:sz w:val="20"/>
          <w:szCs w:val="20"/>
        </w:rPr>
        <w:t>Çiftlik Muhasebe Veri Ağı (ÇMVA)</w:t>
      </w:r>
    </w:p>
    <w:p w:rsidR="00943DD5" w:rsidRPr="001417B5" w:rsidRDefault="001417B5" w:rsidP="001417B5">
      <w:pPr>
        <w:pStyle w:val="GvdeMetni3"/>
        <w:numPr>
          <w:ilvl w:val="0"/>
          <w:numId w:val="38"/>
        </w:numPr>
        <w:spacing w:after="0" w:line="276" w:lineRule="auto"/>
        <w:rPr>
          <w:rFonts w:asciiTheme="minorHAnsi" w:hAnsiTheme="minorHAnsi" w:cstheme="minorHAnsi"/>
          <w:sz w:val="20"/>
          <w:szCs w:val="20"/>
        </w:rPr>
      </w:pPr>
      <w:r w:rsidRPr="001417B5">
        <w:rPr>
          <w:rFonts w:asciiTheme="minorHAnsi" w:hAnsiTheme="minorHAnsi" w:cstheme="minorHAnsi"/>
          <w:sz w:val="20"/>
          <w:szCs w:val="20"/>
        </w:rPr>
        <w:t>Coğrafi Bilgi Sistemi</w:t>
      </w:r>
    </w:p>
    <w:p w:rsidR="001417B5" w:rsidRPr="001417B5" w:rsidRDefault="001417B5" w:rsidP="001417B5">
      <w:pPr>
        <w:pStyle w:val="GvdeMetni3"/>
        <w:numPr>
          <w:ilvl w:val="0"/>
          <w:numId w:val="38"/>
        </w:numPr>
        <w:spacing w:after="0" w:line="276" w:lineRule="auto"/>
        <w:rPr>
          <w:rFonts w:asciiTheme="minorHAnsi" w:hAnsiTheme="minorHAnsi" w:cstheme="minorHAnsi"/>
          <w:sz w:val="20"/>
          <w:szCs w:val="20"/>
        </w:rPr>
      </w:pPr>
      <w:r w:rsidRPr="001417B5">
        <w:rPr>
          <w:rFonts w:asciiTheme="minorHAnsi" w:hAnsiTheme="minorHAnsi" w:cstheme="minorHAnsi"/>
          <w:sz w:val="20"/>
          <w:szCs w:val="20"/>
        </w:rPr>
        <w:t>Tarımsal Yayım Danışmanlık Sistemi(TYDS)</w:t>
      </w:r>
    </w:p>
    <w:p w:rsidR="001417B5" w:rsidRPr="001417B5" w:rsidRDefault="001417B5" w:rsidP="001417B5">
      <w:pPr>
        <w:pStyle w:val="GvdeMetni3"/>
        <w:numPr>
          <w:ilvl w:val="0"/>
          <w:numId w:val="38"/>
        </w:numPr>
        <w:spacing w:after="0" w:line="276" w:lineRule="auto"/>
        <w:rPr>
          <w:rFonts w:asciiTheme="minorHAnsi" w:hAnsiTheme="minorHAnsi" w:cstheme="minorHAnsi"/>
          <w:sz w:val="20"/>
          <w:szCs w:val="20"/>
        </w:rPr>
      </w:pPr>
      <w:r w:rsidRPr="001417B5">
        <w:rPr>
          <w:rFonts w:asciiTheme="minorHAnsi" w:hAnsiTheme="minorHAnsi" w:cstheme="minorHAnsi"/>
          <w:sz w:val="20"/>
          <w:szCs w:val="20"/>
        </w:rPr>
        <w:t>Tarım Arazileri Değeelendirme ve Bilgilendirme Portalı ( TAD PORTAL)</w:t>
      </w:r>
    </w:p>
    <w:p w:rsidR="00E877C0" w:rsidRPr="002143D0" w:rsidRDefault="00E877C0" w:rsidP="00E877C0"/>
    <w:p w:rsidR="00DB1F1B" w:rsidRPr="002143D0" w:rsidRDefault="00DB1F1B" w:rsidP="00DB302B">
      <w:pPr>
        <w:pStyle w:val="Balk1"/>
        <w:spacing w:line="276" w:lineRule="auto"/>
        <w:rPr>
          <w:szCs w:val="22"/>
        </w:rPr>
      </w:pPr>
      <w:bookmarkStart w:id="992" w:name="_Toc378852798"/>
      <w:bookmarkStart w:id="993" w:name="_Toc379183121"/>
      <w:bookmarkStart w:id="994" w:name="_Toc379183338"/>
      <w:bookmarkStart w:id="995" w:name="_Toc379185200"/>
      <w:bookmarkStart w:id="996" w:name="_Toc411347634"/>
      <w:bookmarkStart w:id="997" w:name="_Toc525548226"/>
      <w:r w:rsidRPr="002143D0">
        <w:rPr>
          <w:szCs w:val="22"/>
        </w:rPr>
        <w:lastRenderedPageBreak/>
        <w:t>7. İHTİYAÇ, SORUNLAR VE HEDEFLER</w:t>
      </w:r>
      <w:bookmarkEnd w:id="992"/>
      <w:bookmarkEnd w:id="993"/>
      <w:bookmarkEnd w:id="994"/>
      <w:bookmarkEnd w:id="995"/>
      <w:bookmarkEnd w:id="996"/>
      <w:bookmarkEnd w:id="997"/>
      <w:r w:rsidRPr="002143D0">
        <w:rPr>
          <w:szCs w:val="22"/>
        </w:rPr>
        <w:t xml:space="preserve"> </w:t>
      </w:r>
    </w:p>
    <w:p w:rsidR="00DB1F1B" w:rsidRPr="002143D0" w:rsidRDefault="00DB1F1B" w:rsidP="00DB302B">
      <w:pPr>
        <w:pStyle w:val="Balk2"/>
        <w:spacing w:line="276" w:lineRule="auto"/>
        <w:rPr>
          <w:szCs w:val="22"/>
        </w:rPr>
      </w:pPr>
      <w:bookmarkStart w:id="998" w:name="_Toc378852799"/>
      <w:bookmarkStart w:id="999" w:name="_Toc379183122"/>
      <w:bookmarkStart w:id="1000" w:name="_Toc379183339"/>
      <w:bookmarkStart w:id="1001" w:name="_Toc379185201"/>
      <w:bookmarkStart w:id="1002" w:name="_Toc411347635"/>
      <w:bookmarkStart w:id="1003" w:name="_Toc525548227"/>
      <w:r w:rsidRPr="002143D0">
        <w:rPr>
          <w:szCs w:val="22"/>
        </w:rPr>
        <w:t>7.1. İlin Tarımsal Sorunları</w:t>
      </w:r>
      <w:bookmarkEnd w:id="998"/>
      <w:bookmarkEnd w:id="999"/>
      <w:bookmarkEnd w:id="1000"/>
      <w:bookmarkEnd w:id="1001"/>
      <w:bookmarkEnd w:id="1002"/>
      <w:bookmarkEnd w:id="1003"/>
      <w:r w:rsidRPr="002143D0">
        <w:rPr>
          <w:szCs w:val="22"/>
        </w:rPr>
        <w:t xml:space="preserve"> </w:t>
      </w:r>
    </w:p>
    <w:p w:rsidR="00DB1F1B" w:rsidRPr="002143D0" w:rsidRDefault="00DB1F1B" w:rsidP="00F85BE6">
      <w:pPr>
        <w:numPr>
          <w:ilvl w:val="0"/>
          <w:numId w:val="2"/>
        </w:numPr>
        <w:spacing w:line="276" w:lineRule="auto"/>
        <w:rPr>
          <w:rFonts w:asciiTheme="minorHAnsi" w:hAnsiTheme="minorHAnsi"/>
          <w:sz w:val="22"/>
          <w:szCs w:val="22"/>
        </w:rPr>
      </w:pPr>
      <w:r w:rsidRPr="002143D0">
        <w:rPr>
          <w:rFonts w:asciiTheme="minorHAnsi" w:hAnsiTheme="minorHAnsi"/>
          <w:sz w:val="22"/>
          <w:szCs w:val="22"/>
        </w:rPr>
        <w:t xml:space="preserve">Tarımsal İşletmelerin ve tarım arazisi parsellerinin küçük olması verimliliği düşürmekte ve üretim maliyetlerini arttırmaktadır </w:t>
      </w:r>
    </w:p>
    <w:p w:rsidR="00DB1F1B" w:rsidRPr="002143D0" w:rsidRDefault="00DB1F1B" w:rsidP="00F85BE6">
      <w:pPr>
        <w:numPr>
          <w:ilvl w:val="0"/>
          <w:numId w:val="2"/>
        </w:numPr>
        <w:spacing w:line="276" w:lineRule="auto"/>
        <w:rPr>
          <w:rFonts w:asciiTheme="minorHAnsi" w:hAnsiTheme="minorHAnsi"/>
          <w:sz w:val="22"/>
          <w:szCs w:val="22"/>
        </w:rPr>
      </w:pPr>
      <w:r w:rsidRPr="002143D0">
        <w:rPr>
          <w:rFonts w:asciiTheme="minorHAnsi" w:hAnsiTheme="minorHAnsi"/>
          <w:sz w:val="22"/>
          <w:szCs w:val="22"/>
        </w:rPr>
        <w:t>Baraj ve göletlere bağlı sulama sistemlerinin açık kanal sistemi olması dekara üretim maliyetini artırmakta, gereksiz enerji kullanımına yol açmaktadır.</w:t>
      </w:r>
    </w:p>
    <w:p w:rsidR="00DB1F1B" w:rsidRPr="002143D0" w:rsidRDefault="00DB1F1B" w:rsidP="00F85BE6">
      <w:pPr>
        <w:numPr>
          <w:ilvl w:val="0"/>
          <w:numId w:val="2"/>
        </w:numPr>
        <w:spacing w:line="276" w:lineRule="auto"/>
        <w:rPr>
          <w:rFonts w:asciiTheme="minorHAnsi" w:hAnsiTheme="minorHAnsi"/>
          <w:sz w:val="22"/>
          <w:szCs w:val="22"/>
        </w:rPr>
      </w:pPr>
      <w:r w:rsidRPr="002143D0">
        <w:rPr>
          <w:rFonts w:asciiTheme="minorHAnsi" w:hAnsiTheme="minorHAnsi"/>
          <w:sz w:val="22"/>
          <w:szCs w:val="22"/>
        </w:rPr>
        <w:t>Hayvancılıkta da işletmelerin küçük olması, modern tekniklerin uygulanmasında(Süt sağım ünitesi, Soğutma Tankı, Mekanizasyon) sıkıntı yaratmaktadır. Bu da süt üretiminde maliyetleri arttırmaktadır.</w:t>
      </w:r>
    </w:p>
    <w:p w:rsidR="00DB1F1B" w:rsidRPr="002143D0" w:rsidRDefault="00DB1F1B" w:rsidP="00F85BE6">
      <w:pPr>
        <w:numPr>
          <w:ilvl w:val="0"/>
          <w:numId w:val="2"/>
        </w:numPr>
        <w:spacing w:line="276" w:lineRule="auto"/>
        <w:rPr>
          <w:rFonts w:asciiTheme="minorHAnsi" w:hAnsiTheme="minorHAnsi"/>
          <w:sz w:val="22"/>
          <w:szCs w:val="22"/>
        </w:rPr>
      </w:pPr>
      <w:r w:rsidRPr="002143D0">
        <w:rPr>
          <w:rFonts w:asciiTheme="minorHAnsi" w:hAnsiTheme="minorHAnsi"/>
          <w:sz w:val="22"/>
          <w:szCs w:val="22"/>
        </w:rPr>
        <w:t xml:space="preserve">Mevcut Tarımsal Kalkınma Kooperatiflerinin </w:t>
      </w:r>
      <w:r w:rsidR="00EB7FF7" w:rsidRPr="002143D0">
        <w:rPr>
          <w:rFonts w:asciiTheme="minorHAnsi" w:hAnsiTheme="minorHAnsi"/>
          <w:sz w:val="22"/>
          <w:szCs w:val="22"/>
        </w:rPr>
        <w:t>öz kaynak</w:t>
      </w:r>
      <w:r w:rsidRPr="002143D0">
        <w:rPr>
          <w:rFonts w:asciiTheme="minorHAnsi" w:hAnsiTheme="minorHAnsi"/>
          <w:sz w:val="22"/>
          <w:szCs w:val="22"/>
        </w:rPr>
        <w:t xml:space="preserve"> olarak yetersiz oluşları yatırıma yönelmelerine engellemektedir. Yine Tarımsal Kalkınma Kooperatiflerinde profesyonel anlamda yöneticilik ve pazarlama anlayıcı da gelişmemiştir.</w:t>
      </w:r>
    </w:p>
    <w:p w:rsidR="00DB1F1B" w:rsidRPr="002143D0" w:rsidRDefault="00DB1F1B" w:rsidP="00F85BE6">
      <w:pPr>
        <w:numPr>
          <w:ilvl w:val="0"/>
          <w:numId w:val="2"/>
        </w:numPr>
        <w:spacing w:line="276" w:lineRule="auto"/>
        <w:rPr>
          <w:rFonts w:asciiTheme="minorHAnsi" w:hAnsiTheme="minorHAnsi"/>
          <w:sz w:val="22"/>
          <w:szCs w:val="22"/>
        </w:rPr>
      </w:pPr>
      <w:r w:rsidRPr="002143D0">
        <w:rPr>
          <w:rFonts w:asciiTheme="minorHAnsi" w:hAnsiTheme="minorHAnsi"/>
          <w:sz w:val="22"/>
          <w:szCs w:val="22"/>
        </w:rPr>
        <w:t>Miras hukuku nedeni ile arazilerin hisseli oluşu ve mirasçıların arazileri hukuken paylaşamamaları nedeni ile, Çiftçi Kayıt Sistemine başvurusu sayısı ve arazilerin kayıt altına alınması düşük düzeyde kalmaktadır</w:t>
      </w:r>
    </w:p>
    <w:p w:rsidR="00DB1F1B" w:rsidRPr="002143D0" w:rsidRDefault="00DB1F1B" w:rsidP="00DB302B">
      <w:pPr>
        <w:spacing w:line="276" w:lineRule="auto"/>
        <w:rPr>
          <w:rFonts w:asciiTheme="minorHAnsi" w:hAnsiTheme="minorHAnsi"/>
          <w:b/>
          <w:sz w:val="22"/>
          <w:szCs w:val="22"/>
        </w:rPr>
      </w:pPr>
    </w:p>
    <w:p w:rsidR="00DB1F1B" w:rsidRPr="002143D0" w:rsidRDefault="00DB1F1B" w:rsidP="00DB302B">
      <w:pPr>
        <w:pStyle w:val="Balk2"/>
        <w:spacing w:line="276" w:lineRule="auto"/>
        <w:rPr>
          <w:szCs w:val="22"/>
        </w:rPr>
      </w:pPr>
      <w:bookmarkStart w:id="1004" w:name="_Toc378852800"/>
      <w:bookmarkStart w:id="1005" w:name="_Toc379183123"/>
      <w:bookmarkStart w:id="1006" w:name="_Toc379183340"/>
      <w:bookmarkStart w:id="1007" w:name="_Toc379185202"/>
      <w:bookmarkStart w:id="1008" w:name="_Toc411347636"/>
      <w:bookmarkStart w:id="1009" w:name="_Toc525548228"/>
      <w:r w:rsidRPr="002143D0">
        <w:rPr>
          <w:szCs w:val="22"/>
        </w:rPr>
        <w:t>7.2. İlin Güçlü ve Zayıf Yanları</w:t>
      </w:r>
      <w:bookmarkEnd w:id="1004"/>
      <w:bookmarkEnd w:id="1005"/>
      <w:bookmarkEnd w:id="1006"/>
      <w:bookmarkEnd w:id="1007"/>
      <w:bookmarkEnd w:id="1008"/>
      <w:bookmarkEnd w:id="1009"/>
    </w:p>
    <w:p w:rsidR="00DB1F1B" w:rsidRPr="002143D0" w:rsidRDefault="00DB1F1B" w:rsidP="00DB302B">
      <w:pPr>
        <w:pStyle w:val="Balk3"/>
        <w:spacing w:before="0" w:line="276" w:lineRule="auto"/>
        <w:rPr>
          <w:szCs w:val="22"/>
        </w:rPr>
      </w:pPr>
      <w:bookmarkStart w:id="1010" w:name="_Toc378852801"/>
      <w:bookmarkStart w:id="1011" w:name="_Toc379183124"/>
      <w:bookmarkStart w:id="1012" w:name="_Toc379183341"/>
      <w:bookmarkStart w:id="1013" w:name="_Toc379185203"/>
      <w:bookmarkStart w:id="1014" w:name="_Toc411347637"/>
      <w:bookmarkStart w:id="1015" w:name="_Toc525548229"/>
      <w:r w:rsidRPr="002143D0">
        <w:rPr>
          <w:szCs w:val="22"/>
        </w:rPr>
        <w:t>7.2.1. İlin Güçlü Yönleri</w:t>
      </w:r>
      <w:bookmarkEnd w:id="1010"/>
      <w:bookmarkEnd w:id="1011"/>
      <w:bookmarkEnd w:id="1012"/>
      <w:bookmarkEnd w:id="1013"/>
      <w:bookmarkEnd w:id="1014"/>
      <w:bookmarkEnd w:id="1015"/>
      <w:r w:rsidRPr="002143D0">
        <w:rPr>
          <w:szCs w:val="22"/>
        </w:rPr>
        <w:t xml:space="preserve">  </w:t>
      </w:r>
    </w:p>
    <w:p w:rsidR="00DB1F1B" w:rsidRPr="002143D0" w:rsidRDefault="00DB1F1B" w:rsidP="00F85BE6">
      <w:pPr>
        <w:numPr>
          <w:ilvl w:val="0"/>
          <w:numId w:val="3"/>
        </w:numPr>
        <w:spacing w:line="276" w:lineRule="auto"/>
        <w:rPr>
          <w:rFonts w:asciiTheme="minorHAnsi" w:hAnsiTheme="minorHAnsi"/>
          <w:sz w:val="22"/>
          <w:szCs w:val="22"/>
        </w:rPr>
      </w:pPr>
      <w:r w:rsidRPr="002143D0">
        <w:rPr>
          <w:rFonts w:asciiTheme="minorHAnsi" w:hAnsiTheme="minorHAnsi"/>
          <w:sz w:val="22"/>
          <w:szCs w:val="22"/>
        </w:rPr>
        <w:t xml:space="preserve">Kooperatif, Üretici Birliği ve Yetiştirici Birliği gibi üretici örgüt sayısının yüksek olması. </w:t>
      </w:r>
    </w:p>
    <w:p w:rsidR="00DB1F1B" w:rsidRPr="002143D0" w:rsidRDefault="00DB1F1B" w:rsidP="00F85BE6">
      <w:pPr>
        <w:numPr>
          <w:ilvl w:val="0"/>
          <w:numId w:val="3"/>
        </w:numPr>
        <w:spacing w:line="276" w:lineRule="auto"/>
        <w:rPr>
          <w:rFonts w:asciiTheme="minorHAnsi" w:hAnsiTheme="minorHAnsi"/>
          <w:sz w:val="22"/>
          <w:szCs w:val="22"/>
        </w:rPr>
      </w:pPr>
      <w:r w:rsidRPr="002143D0">
        <w:rPr>
          <w:rFonts w:asciiTheme="minorHAnsi" w:hAnsiTheme="minorHAnsi"/>
          <w:sz w:val="22"/>
          <w:szCs w:val="22"/>
        </w:rPr>
        <w:t>İlin sahip olduğu Ekolojik şartlar (Toprak, iklim v.d) nedeniyle Polikültür Tarım yapılabilme imkanlarının olması.</w:t>
      </w:r>
    </w:p>
    <w:p w:rsidR="00DB1F1B" w:rsidRPr="002143D0" w:rsidRDefault="00DB1F1B" w:rsidP="00F85BE6">
      <w:pPr>
        <w:numPr>
          <w:ilvl w:val="0"/>
          <w:numId w:val="3"/>
        </w:numPr>
        <w:spacing w:line="276" w:lineRule="auto"/>
        <w:rPr>
          <w:rFonts w:asciiTheme="minorHAnsi" w:hAnsiTheme="minorHAnsi"/>
          <w:sz w:val="22"/>
          <w:szCs w:val="22"/>
        </w:rPr>
      </w:pPr>
      <w:r w:rsidRPr="002143D0">
        <w:rPr>
          <w:rFonts w:asciiTheme="minorHAnsi" w:hAnsiTheme="minorHAnsi"/>
          <w:sz w:val="22"/>
          <w:szCs w:val="22"/>
        </w:rPr>
        <w:t>Üreticinin yeniliklere açık olması,</w:t>
      </w:r>
    </w:p>
    <w:p w:rsidR="00DB1F1B" w:rsidRPr="002143D0" w:rsidRDefault="00DB1F1B" w:rsidP="00F85BE6">
      <w:pPr>
        <w:numPr>
          <w:ilvl w:val="0"/>
          <w:numId w:val="3"/>
        </w:numPr>
        <w:spacing w:line="276" w:lineRule="auto"/>
        <w:rPr>
          <w:rFonts w:asciiTheme="minorHAnsi" w:hAnsiTheme="minorHAnsi"/>
          <w:sz w:val="22"/>
          <w:szCs w:val="22"/>
        </w:rPr>
      </w:pPr>
      <w:r w:rsidRPr="002143D0">
        <w:rPr>
          <w:rFonts w:asciiTheme="minorHAnsi" w:hAnsiTheme="minorHAnsi"/>
          <w:sz w:val="22"/>
          <w:szCs w:val="22"/>
        </w:rPr>
        <w:t xml:space="preserve">Süt sığırcılığında ve Süt Keçiciliğinde yüksek verimli damızlık hayvanların mevcut olması. </w:t>
      </w:r>
    </w:p>
    <w:p w:rsidR="00DB1F1B" w:rsidRPr="002143D0" w:rsidRDefault="00DB1F1B" w:rsidP="00F85BE6">
      <w:pPr>
        <w:numPr>
          <w:ilvl w:val="0"/>
          <w:numId w:val="3"/>
        </w:numPr>
        <w:spacing w:line="276" w:lineRule="auto"/>
        <w:rPr>
          <w:rFonts w:asciiTheme="minorHAnsi" w:hAnsiTheme="minorHAnsi"/>
          <w:sz w:val="22"/>
          <w:szCs w:val="22"/>
        </w:rPr>
      </w:pPr>
      <w:r w:rsidRPr="002143D0">
        <w:rPr>
          <w:rFonts w:asciiTheme="minorHAnsi" w:hAnsiTheme="minorHAnsi"/>
          <w:sz w:val="22"/>
          <w:szCs w:val="22"/>
        </w:rPr>
        <w:t>Halen inşası devam eden baraj ve göletler ile bunlara bağlı sulama sistemleriyle sulamaya açılacak olan yeni alanların olması ve mevcut sulanabilir alanlarda Basınçlı Sulama Sistemlerinin (Yağmurlama ve Damla Sulama Sistemi) yaygın olarak kullanılması.</w:t>
      </w:r>
    </w:p>
    <w:p w:rsidR="00DB1F1B" w:rsidRPr="002143D0" w:rsidRDefault="00DB1F1B" w:rsidP="00F85BE6">
      <w:pPr>
        <w:numPr>
          <w:ilvl w:val="0"/>
          <w:numId w:val="3"/>
        </w:numPr>
        <w:spacing w:line="276" w:lineRule="auto"/>
        <w:rPr>
          <w:rFonts w:asciiTheme="minorHAnsi" w:hAnsiTheme="minorHAnsi"/>
          <w:sz w:val="22"/>
          <w:szCs w:val="22"/>
        </w:rPr>
      </w:pPr>
      <w:r w:rsidRPr="002143D0">
        <w:rPr>
          <w:rFonts w:asciiTheme="minorHAnsi" w:hAnsiTheme="minorHAnsi"/>
          <w:sz w:val="22"/>
          <w:szCs w:val="22"/>
        </w:rPr>
        <w:t>Büyük tüketim merkezi olan illere (İstanbul, İzmir, Bursa) yakın olması</w:t>
      </w:r>
    </w:p>
    <w:p w:rsidR="00DB1F1B" w:rsidRPr="002143D0" w:rsidRDefault="00DB1F1B" w:rsidP="00F85BE6">
      <w:pPr>
        <w:numPr>
          <w:ilvl w:val="0"/>
          <w:numId w:val="3"/>
        </w:numPr>
        <w:spacing w:line="276" w:lineRule="auto"/>
        <w:rPr>
          <w:rFonts w:asciiTheme="minorHAnsi" w:hAnsiTheme="minorHAnsi"/>
          <w:sz w:val="22"/>
          <w:szCs w:val="22"/>
        </w:rPr>
      </w:pPr>
      <w:r w:rsidRPr="002143D0">
        <w:rPr>
          <w:rFonts w:asciiTheme="minorHAnsi" w:hAnsiTheme="minorHAnsi"/>
          <w:sz w:val="22"/>
          <w:szCs w:val="22"/>
        </w:rPr>
        <w:t>Sahip olduğu 671 km kıyı uzunluğu ile önemli bir su ürünleri potansiyeline sahip olması</w:t>
      </w:r>
    </w:p>
    <w:p w:rsidR="00DB1F1B" w:rsidRPr="002143D0" w:rsidRDefault="00DB1F1B" w:rsidP="006F0419">
      <w:pPr>
        <w:pStyle w:val="Balk3"/>
        <w:spacing w:line="276" w:lineRule="auto"/>
        <w:rPr>
          <w:szCs w:val="22"/>
        </w:rPr>
      </w:pPr>
      <w:bookmarkStart w:id="1016" w:name="_Toc378852802"/>
      <w:bookmarkStart w:id="1017" w:name="_Toc379183125"/>
      <w:bookmarkStart w:id="1018" w:name="_Toc379183342"/>
      <w:bookmarkStart w:id="1019" w:name="_Toc379185204"/>
      <w:bookmarkStart w:id="1020" w:name="_Toc411347638"/>
      <w:bookmarkStart w:id="1021" w:name="_Toc525548230"/>
      <w:r w:rsidRPr="002143D0">
        <w:rPr>
          <w:szCs w:val="22"/>
        </w:rPr>
        <w:t>7.2.2. İlin Zayıf Yönleri</w:t>
      </w:r>
      <w:bookmarkEnd w:id="1016"/>
      <w:bookmarkEnd w:id="1017"/>
      <w:bookmarkEnd w:id="1018"/>
      <w:bookmarkEnd w:id="1019"/>
      <w:bookmarkEnd w:id="1020"/>
      <w:bookmarkEnd w:id="1021"/>
      <w:r w:rsidRPr="002143D0">
        <w:rPr>
          <w:szCs w:val="22"/>
        </w:rPr>
        <w:t xml:space="preserve"> </w:t>
      </w:r>
    </w:p>
    <w:p w:rsidR="00DB1F1B" w:rsidRPr="002143D0" w:rsidRDefault="00DB1F1B" w:rsidP="00F85BE6">
      <w:pPr>
        <w:numPr>
          <w:ilvl w:val="0"/>
          <w:numId w:val="4"/>
        </w:numPr>
        <w:spacing w:line="276" w:lineRule="auto"/>
        <w:rPr>
          <w:rFonts w:asciiTheme="minorHAnsi" w:hAnsiTheme="minorHAnsi"/>
          <w:sz w:val="22"/>
          <w:szCs w:val="22"/>
        </w:rPr>
      </w:pPr>
      <w:r w:rsidRPr="002143D0">
        <w:rPr>
          <w:rFonts w:asciiTheme="minorHAnsi" w:hAnsiTheme="minorHAnsi"/>
          <w:sz w:val="22"/>
          <w:szCs w:val="22"/>
        </w:rPr>
        <w:t>Tarımsal ürünlerin pazarlanmasında karşılaşılan sıkıntılar.</w:t>
      </w:r>
    </w:p>
    <w:p w:rsidR="00DB1F1B" w:rsidRPr="002143D0" w:rsidRDefault="00DB1F1B" w:rsidP="00F85BE6">
      <w:pPr>
        <w:numPr>
          <w:ilvl w:val="0"/>
          <w:numId w:val="4"/>
        </w:numPr>
        <w:spacing w:line="276" w:lineRule="auto"/>
        <w:rPr>
          <w:rFonts w:asciiTheme="minorHAnsi" w:hAnsiTheme="minorHAnsi"/>
          <w:sz w:val="22"/>
          <w:szCs w:val="22"/>
        </w:rPr>
      </w:pPr>
      <w:r w:rsidRPr="002143D0">
        <w:rPr>
          <w:rFonts w:asciiTheme="minorHAnsi" w:hAnsiTheme="minorHAnsi"/>
          <w:sz w:val="22"/>
          <w:szCs w:val="22"/>
        </w:rPr>
        <w:t>Sebze ve meyve üretiminde yeterli standartların sağlanamaması</w:t>
      </w:r>
    </w:p>
    <w:p w:rsidR="00DB1F1B" w:rsidRPr="002143D0" w:rsidRDefault="00DB1F1B" w:rsidP="00F85BE6">
      <w:pPr>
        <w:numPr>
          <w:ilvl w:val="0"/>
          <w:numId w:val="4"/>
        </w:numPr>
        <w:spacing w:line="276" w:lineRule="auto"/>
        <w:rPr>
          <w:rFonts w:asciiTheme="minorHAnsi" w:hAnsiTheme="minorHAnsi"/>
          <w:sz w:val="22"/>
          <w:szCs w:val="22"/>
        </w:rPr>
      </w:pPr>
      <w:r w:rsidRPr="002143D0">
        <w:rPr>
          <w:rFonts w:asciiTheme="minorHAnsi" w:hAnsiTheme="minorHAnsi"/>
          <w:sz w:val="22"/>
          <w:szCs w:val="22"/>
        </w:rPr>
        <w:t>Üreticilerin kooperatifler bünyesinde bir arada ortak olarak hareket ederek yatırıma yönelememesi</w:t>
      </w:r>
    </w:p>
    <w:p w:rsidR="00DB1F1B" w:rsidRPr="002143D0" w:rsidRDefault="00DB1F1B" w:rsidP="00F85BE6">
      <w:pPr>
        <w:numPr>
          <w:ilvl w:val="0"/>
          <w:numId w:val="4"/>
        </w:numPr>
        <w:spacing w:line="276" w:lineRule="auto"/>
        <w:rPr>
          <w:rFonts w:asciiTheme="minorHAnsi" w:hAnsiTheme="minorHAnsi"/>
          <w:sz w:val="22"/>
          <w:szCs w:val="22"/>
        </w:rPr>
      </w:pPr>
      <w:r w:rsidRPr="002143D0">
        <w:rPr>
          <w:rFonts w:asciiTheme="minorHAnsi" w:hAnsiTheme="minorHAnsi"/>
          <w:sz w:val="22"/>
          <w:szCs w:val="22"/>
        </w:rPr>
        <w:t>Süt üretiminde kalitede (mikroorganizma yükü, somatik hücre sayısı) standartlara ulaşılamaması</w:t>
      </w:r>
    </w:p>
    <w:p w:rsidR="008966D8" w:rsidRPr="002143D0" w:rsidRDefault="008966D8" w:rsidP="00DB302B">
      <w:pPr>
        <w:spacing w:line="276" w:lineRule="auto"/>
        <w:rPr>
          <w:rFonts w:asciiTheme="minorHAnsi" w:hAnsiTheme="minorHAnsi"/>
          <w:b/>
          <w:sz w:val="22"/>
          <w:szCs w:val="22"/>
        </w:rPr>
      </w:pPr>
    </w:p>
    <w:p w:rsidR="002143D0" w:rsidRPr="002143D0" w:rsidRDefault="002143D0" w:rsidP="00DB302B">
      <w:pPr>
        <w:spacing w:line="276" w:lineRule="auto"/>
        <w:rPr>
          <w:rFonts w:asciiTheme="minorHAnsi" w:hAnsiTheme="minorHAnsi"/>
          <w:b/>
          <w:sz w:val="22"/>
          <w:szCs w:val="22"/>
        </w:rPr>
      </w:pPr>
    </w:p>
    <w:p w:rsidR="002143D0" w:rsidRPr="002143D0" w:rsidRDefault="002143D0" w:rsidP="00DB302B">
      <w:pPr>
        <w:spacing w:line="276" w:lineRule="auto"/>
        <w:rPr>
          <w:rFonts w:asciiTheme="minorHAnsi" w:hAnsiTheme="minorHAnsi"/>
          <w:b/>
          <w:sz w:val="22"/>
          <w:szCs w:val="22"/>
        </w:rPr>
      </w:pPr>
    </w:p>
    <w:p w:rsidR="002143D0" w:rsidRPr="002143D0" w:rsidRDefault="002143D0" w:rsidP="00DB302B">
      <w:pPr>
        <w:spacing w:line="276" w:lineRule="auto"/>
        <w:rPr>
          <w:rFonts w:asciiTheme="minorHAnsi" w:hAnsiTheme="minorHAnsi"/>
          <w:b/>
          <w:sz w:val="22"/>
          <w:szCs w:val="22"/>
        </w:rPr>
      </w:pPr>
    </w:p>
    <w:p w:rsidR="002143D0" w:rsidRPr="002143D0" w:rsidRDefault="002143D0" w:rsidP="00DB302B">
      <w:pPr>
        <w:spacing w:line="276" w:lineRule="auto"/>
        <w:rPr>
          <w:rFonts w:asciiTheme="minorHAnsi" w:hAnsiTheme="minorHAnsi"/>
          <w:b/>
          <w:sz w:val="22"/>
          <w:szCs w:val="22"/>
        </w:rPr>
      </w:pPr>
    </w:p>
    <w:p w:rsidR="002143D0" w:rsidRPr="002143D0" w:rsidRDefault="002143D0" w:rsidP="00DB302B">
      <w:pPr>
        <w:spacing w:line="276" w:lineRule="auto"/>
        <w:rPr>
          <w:rFonts w:asciiTheme="minorHAnsi" w:hAnsiTheme="minorHAnsi"/>
          <w:b/>
          <w:sz w:val="22"/>
          <w:szCs w:val="22"/>
        </w:rPr>
      </w:pPr>
    </w:p>
    <w:p w:rsidR="00DB1F1B" w:rsidRPr="002143D0" w:rsidRDefault="00DB1F1B" w:rsidP="00DB302B">
      <w:pPr>
        <w:pStyle w:val="Balk2"/>
        <w:spacing w:line="276" w:lineRule="auto"/>
        <w:rPr>
          <w:szCs w:val="22"/>
        </w:rPr>
      </w:pPr>
      <w:bookmarkStart w:id="1022" w:name="_Toc378852803"/>
      <w:bookmarkStart w:id="1023" w:name="_Toc379183126"/>
      <w:bookmarkStart w:id="1024" w:name="_Toc379183343"/>
      <w:bookmarkStart w:id="1025" w:name="_Toc379185205"/>
      <w:bookmarkStart w:id="1026" w:name="_Toc411347639"/>
      <w:bookmarkStart w:id="1027" w:name="_Toc525548231"/>
      <w:r w:rsidRPr="002143D0">
        <w:rPr>
          <w:szCs w:val="22"/>
        </w:rPr>
        <w:lastRenderedPageBreak/>
        <w:t>7.3.  Hedeflerimiz</w:t>
      </w:r>
      <w:bookmarkEnd w:id="1022"/>
      <w:bookmarkEnd w:id="1023"/>
      <w:bookmarkEnd w:id="1024"/>
      <w:bookmarkEnd w:id="1025"/>
      <w:bookmarkEnd w:id="1026"/>
      <w:bookmarkEnd w:id="1027"/>
    </w:p>
    <w:p w:rsidR="00DB1F1B" w:rsidRPr="002143D0" w:rsidRDefault="00DB1F1B" w:rsidP="00DB302B">
      <w:pPr>
        <w:spacing w:line="276" w:lineRule="auto"/>
        <w:ind w:firstLine="708"/>
        <w:rPr>
          <w:rFonts w:asciiTheme="minorHAnsi" w:hAnsiTheme="minorHAnsi"/>
          <w:sz w:val="22"/>
          <w:szCs w:val="22"/>
        </w:rPr>
      </w:pPr>
      <w:r w:rsidRPr="002143D0">
        <w:rPr>
          <w:rFonts w:asciiTheme="minorHAnsi" w:hAnsiTheme="minorHAnsi"/>
          <w:sz w:val="22"/>
          <w:szCs w:val="22"/>
        </w:rPr>
        <w:t>Ülkemizin AB ile bütünleşme sürecinde, Çanakkale İlinin Hayvansal ve Bitkisel üretimde özellikle de meyve ve sebze üretiminde ürün çeşitliliğini, miktarını ve kalitesini artırarak rekabet ve pazar gücünü geliştirerek çiftçimizin gelirini artırmak, tarım sektöründeki ana amacımızdır. Bu amaca yönelik hedeflerimiz ise;</w:t>
      </w:r>
    </w:p>
    <w:p w:rsidR="007B102E" w:rsidRPr="002143D0" w:rsidRDefault="007B102E" w:rsidP="007F2DF4">
      <w:pPr>
        <w:pStyle w:val="ListeParagraf"/>
        <w:numPr>
          <w:ilvl w:val="0"/>
          <w:numId w:val="23"/>
        </w:numPr>
        <w:rPr>
          <w:rFonts w:asciiTheme="minorHAnsi" w:hAnsiTheme="minorHAnsi"/>
          <w:bCs/>
        </w:rPr>
      </w:pPr>
      <w:r w:rsidRPr="002143D0">
        <w:rPr>
          <w:rFonts w:asciiTheme="minorHAnsi" w:hAnsiTheme="minorHAnsi"/>
          <w:b/>
          <w:bCs/>
        </w:rPr>
        <w:t>Tarımsal Ürünlerin Geriye Dönük İzlenilebilirliliği;</w:t>
      </w:r>
      <w:r w:rsidRPr="002143D0">
        <w:rPr>
          <w:rFonts w:asciiTheme="minorHAnsi" w:hAnsiTheme="minorHAnsi"/>
          <w:bCs/>
        </w:rPr>
        <w:t xml:space="preserve"> Tarım sektöründe yanlış girdi (tarım ilacı, gübre v.b.) kullanımı, insan ve çevre sağlığına zararlı olması yanında, ürünlerde kalıntı bırakması nedeniyle de ihracatımızı olumsuz etkilemekte ve milli ekonomiye ek maliyet olarak geri dönmektedir. Bu amaçla dış piyasada olduğu gibi, iç piyasada da gıda güvenilirliğini ve geriye dönük izlenebilirliği sağlamak öncelikli hedefimizdir. </w:t>
      </w:r>
    </w:p>
    <w:p w:rsidR="007B102E" w:rsidRPr="002143D0" w:rsidRDefault="007B102E" w:rsidP="007F2DF4">
      <w:pPr>
        <w:pStyle w:val="ListeParagraf"/>
        <w:numPr>
          <w:ilvl w:val="0"/>
          <w:numId w:val="23"/>
        </w:numPr>
        <w:rPr>
          <w:rFonts w:asciiTheme="minorHAnsi" w:hAnsiTheme="minorHAnsi"/>
          <w:bCs/>
        </w:rPr>
      </w:pPr>
      <w:r w:rsidRPr="002143D0">
        <w:rPr>
          <w:rFonts w:asciiTheme="minorHAnsi" w:hAnsiTheme="minorHAnsi"/>
          <w:b/>
          <w:bCs/>
        </w:rPr>
        <w:t>Gıda Güvenirliğini sağlanması;</w:t>
      </w:r>
      <w:r w:rsidRPr="002143D0">
        <w:rPr>
          <w:rFonts w:asciiTheme="minorHAnsi" w:hAnsiTheme="minorHAnsi"/>
          <w:bCs/>
        </w:rPr>
        <w:t xml:space="preserve"> tüketici sağlığının ve menfeatlerinin en üst seviyede korunması için ürün kontrolü yerine sistemi kontrolü anlayışının uygulanmasına önem verilmesi ve tüketiciyi güvenilir gıdaya ulaştırmak için bilinçlendirmek amacıyla bu konuda eğitim ve yayım çalışması yapmak</w:t>
      </w:r>
    </w:p>
    <w:p w:rsidR="007B102E" w:rsidRPr="002143D0" w:rsidRDefault="007B102E" w:rsidP="007F2DF4">
      <w:pPr>
        <w:pStyle w:val="ListeParagraf"/>
        <w:numPr>
          <w:ilvl w:val="0"/>
          <w:numId w:val="23"/>
        </w:numPr>
        <w:rPr>
          <w:rFonts w:asciiTheme="minorHAnsi" w:hAnsiTheme="minorHAnsi"/>
          <w:bCs/>
        </w:rPr>
      </w:pPr>
      <w:r w:rsidRPr="002143D0">
        <w:rPr>
          <w:rFonts w:asciiTheme="minorHAnsi" w:hAnsiTheme="minorHAnsi"/>
          <w:b/>
          <w:bCs/>
        </w:rPr>
        <w:t>Organik Tarım ve İyi Tarım Uygulamalarını Yaygınlaştırmak;</w:t>
      </w:r>
      <w:r w:rsidRPr="002143D0">
        <w:rPr>
          <w:rFonts w:asciiTheme="minorHAnsi" w:hAnsiTheme="minorHAnsi"/>
          <w:bCs/>
        </w:rPr>
        <w:t xml:space="preserve"> Yurt dışı pazarların talep ettiği; Toprak ve Su Kaynakları ile havayı kirletmeden Bitki, Hayvan ve İnsan Sağlığını koruyarak üretim yapılmasını sağlayan Organik Tarım Üretimini arttırmak ve Üretimin her aşamasının kayıt altında olduğu, güvenli gıda üretiminin sağlandığı İyi Tarım Uygulamalarını Yaygınlaştırmak</w:t>
      </w:r>
    </w:p>
    <w:p w:rsidR="007B102E" w:rsidRPr="002143D0" w:rsidRDefault="007B102E" w:rsidP="007F2DF4">
      <w:pPr>
        <w:pStyle w:val="ListeParagraf"/>
        <w:numPr>
          <w:ilvl w:val="0"/>
          <w:numId w:val="23"/>
        </w:numPr>
        <w:rPr>
          <w:rFonts w:asciiTheme="minorHAnsi" w:hAnsiTheme="minorHAnsi"/>
          <w:bCs/>
        </w:rPr>
      </w:pPr>
      <w:r w:rsidRPr="002143D0">
        <w:rPr>
          <w:rFonts w:asciiTheme="minorHAnsi" w:hAnsiTheme="minorHAnsi"/>
          <w:b/>
          <w:bCs/>
        </w:rPr>
        <w:t>Üretici Örgütlerinin Etkinliğini Artırmak;</w:t>
      </w:r>
      <w:r w:rsidRPr="002143D0">
        <w:rPr>
          <w:rFonts w:asciiTheme="minorHAnsi" w:hAnsiTheme="minorHAnsi"/>
          <w:bCs/>
        </w:rPr>
        <w:t xml:space="preserve"> Tarımsal üretimde "işletme" bilincinin geliştirilmesi ve örgütlenme, sektör için mutlak ulaşılması gereken bir hedeftir. Ekonomik işletme boyutunda uzak üretim alanlarının verimli çalışması ancak örgütlenme ile mümkün olacaktır. Bu amaçla Tarımsal girdilerin temin edilmesinden, satış ve pazarlamaya kadar her aşamada üreticinin söz sahibi olduğu üretici örgütlerine gerekli etkinliği kazandırmak.</w:t>
      </w:r>
    </w:p>
    <w:p w:rsidR="007B102E" w:rsidRPr="002143D0" w:rsidRDefault="007B102E" w:rsidP="007F2DF4">
      <w:pPr>
        <w:pStyle w:val="ListeParagraf"/>
        <w:numPr>
          <w:ilvl w:val="0"/>
          <w:numId w:val="23"/>
        </w:numPr>
        <w:rPr>
          <w:rFonts w:asciiTheme="minorHAnsi" w:hAnsiTheme="minorHAnsi"/>
        </w:rPr>
      </w:pPr>
      <w:r w:rsidRPr="002143D0">
        <w:rPr>
          <w:rFonts w:asciiTheme="minorHAnsi" w:hAnsiTheme="minorHAnsi"/>
          <w:b/>
          <w:bCs/>
        </w:rPr>
        <w:t>Hayvancılığı Kayıt Altına Almak;</w:t>
      </w:r>
      <w:r w:rsidRPr="002143D0">
        <w:rPr>
          <w:rFonts w:asciiTheme="minorHAnsi" w:hAnsiTheme="minorHAnsi"/>
          <w:bCs/>
        </w:rPr>
        <w:t xml:space="preserve"> </w:t>
      </w:r>
      <w:r w:rsidRPr="002143D0">
        <w:rPr>
          <w:rFonts w:asciiTheme="minorHAnsi" w:hAnsiTheme="minorHAnsi"/>
        </w:rPr>
        <w:t>İlimizde bulunan büyük ve küçükbaş hayvanları bakanlığımızın hayvan kayıt sistemine almak ve Hastalıktan Ari Hayvancılık İşletmelerini yaygınlaştırarak, Et ve Süt üretiminde yüksek kalite ve verime ulaşmak</w:t>
      </w:r>
      <w:r w:rsidRPr="002143D0">
        <w:rPr>
          <w:rFonts w:asciiTheme="minorHAnsi" w:hAnsiTheme="minorHAnsi"/>
          <w:bCs/>
        </w:rPr>
        <w:t xml:space="preserve">. </w:t>
      </w:r>
    </w:p>
    <w:p w:rsidR="007B102E" w:rsidRPr="002143D0" w:rsidRDefault="007B102E" w:rsidP="007F2DF4">
      <w:pPr>
        <w:pStyle w:val="ListeParagraf"/>
        <w:numPr>
          <w:ilvl w:val="0"/>
          <w:numId w:val="23"/>
        </w:numPr>
        <w:rPr>
          <w:rFonts w:asciiTheme="minorHAnsi" w:hAnsiTheme="minorHAnsi"/>
        </w:rPr>
      </w:pPr>
      <w:r w:rsidRPr="002143D0">
        <w:rPr>
          <w:rFonts w:asciiTheme="minorHAnsi" w:hAnsiTheme="minorHAnsi"/>
          <w:b/>
          <w:bCs/>
        </w:rPr>
        <w:t>Ürün Borsalarının Kurulmasını Sağlamak</w:t>
      </w:r>
      <w:r w:rsidRPr="002143D0">
        <w:rPr>
          <w:rFonts w:asciiTheme="minorHAnsi" w:hAnsiTheme="minorHAnsi"/>
          <w:bCs/>
        </w:rPr>
        <w:t xml:space="preserve">; </w:t>
      </w:r>
      <w:r w:rsidRPr="002143D0">
        <w:rPr>
          <w:rFonts w:asciiTheme="minorHAnsi" w:hAnsiTheme="minorHAnsi"/>
        </w:rPr>
        <w:t>Yaş meyve ve sebzelerin pazarlanması aşamasında ilimizde ürün borsaları bulunmamaktadır. Bu durum üreticinin ürettiği ürünü hak ettiği değerden pazarlayamamasına neden olmakta, aynı zamanda ihracat değeri olan ürünlerde fiyat ve kalite istikrarsızlığına da yol açmaktadır. İlimizde ürün borsalarının kurulması hedeflenmektedir</w:t>
      </w:r>
      <w:r w:rsidRPr="002143D0">
        <w:rPr>
          <w:rFonts w:asciiTheme="minorHAnsi" w:hAnsiTheme="minorHAnsi"/>
          <w:bCs/>
        </w:rPr>
        <w:t>.</w:t>
      </w:r>
    </w:p>
    <w:p w:rsidR="007B102E" w:rsidRPr="002143D0" w:rsidRDefault="007B102E" w:rsidP="007F2DF4">
      <w:pPr>
        <w:pStyle w:val="ListeParagraf"/>
        <w:numPr>
          <w:ilvl w:val="0"/>
          <w:numId w:val="23"/>
        </w:numPr>
        <w:rPr>
          <w:rFonts w:asciiTheme="minorHAnsi" w:hAnsiTheme="minorHAnsi"/>
        </w:rPr>
      </w:pPr>
      <w:r w:rsidRPr="002143D0">
        <w:rPr>
          <w:rFonts w:asciiTheme="minorHAnsi" w:hAnsiTheme="minorHAnsi"/>
          <w:b/>
          <w:bCs/>
        </w:rPr>
        <w:t>Meyve-Sebze Ürünlerinde Modern Sınıflama, Ambalajlama, Muhafaza ve</w:t>
      </w:r>
      <w:r w:rsidRPr="002143D0">
        <w:rPr>
          <w:rFonts w:asciiTheme="minorHAnsi" w:hAnsiTheme="minorHAnsi"/>
          <w:b/>
        </w:rPr>
        <w:t xml:space="preserve"> </w:t>
      </w:r>
      <w:r w:rsidRPr="002143D0">
        <w:rPr>
          <w:rFonts w:asciiTheme="minorHAnsi" w:hAnsiTheme="minorHAnsi"/>
          <w:b/>
          <w:bCs/>
        </w:rPr>
        <w:t>İşleme Tesislerinin kurulmasını sağlamak;</w:t>
      </w:r>
      <w:r w:rsidRPr="002143D0">
        <w:rPr>
          <w:rFonts w:asciiTheme="minorHAnsi" w:hAnsiTheme="minorHAnsi"/>
          <w:bCs/>
        </w:rPr>
        <w:t xml:space="preserve"> </w:t>
      </w:r>
      <w:r w:rsidRPr="002143D0">
        <w:rPr>
          <w:rFonts w:asciiTheme="minorHAnsi" w:hAnsiTheme="minorHAnsi"/>
        </w:rPr>
        <w:t>Sınıflama, ambalajlama, muhafaza ve taşımada modernizasyona gidilerek ürün kalitesini tüketiciye kadar korumak ve hasat sonrası kayıpları azaltmak hedeflenmektedir. Bu amaçla; Kırsal Kalkınma Yatırım Projeleri ve Bakanlığımızın Kooperatiflere Uyguladığı Kredi Kaynakları ile Çiftçilerimizin Ürettiği Ürünleri değerlendirecek; Modern Sınıflama, Ambalajlama, Muhafaza ve İşleme Tesislerinin kurulmasını sağlamamak.</w:t>
      </w:r>
    </w:p>
    <w:p w:rsidR="007B102E" w:rsidRPr="002143D0" w:rsidRDefault="007B102E" w:rsidP="007F2DF4">
      <w:pPr>
        <w:pStyle w:val="ListeParagraf"/>
        <w:numPr>
          <w:ilvl w:val="0"/>
          <w:numId w:val="23"/>
        </w:numPr>
        <w:rPr>
          <w:rFonts w:asciiTheme="minorHAnsi" w:hAnsiTheme="minorHAnsi"/>
        </w:rPr>
      </w:pPr>
      <w:r w:rsidRPr="002143D0">
        <w:rPr>
          <w:rFonts w:asciiTheme="minorHAnsi" w:hAnsiTheme="minorHAnsi"/>
          <w:b/>
          <w:bCs/>
        </w:rPr>
        <w:t>Basınçlı Sulama Sistemlerini Yaygınlaştırmak;</w:t>
      </w:r>
      <w:r w:rsidRPr="002143D0">
        <w:rPr>
          <w:rFonts w:asciiTheme="minorHAnsi" w:hAnsiTheme="minorHAnsi"/>
          <w:bCs/>
        </w:rPr>
        <w:t xml:space="preserve"> </w:t>
      </w:r>
      <w:r w:rsidRPr="002143D0">
        <w:rPr>
          <w:rFonts w:asciiTheme="minorHAnsi" w:hAnsiTheme="minorHAnsi"/>
        </w:rPr>
        <w:t>Küresel Isınma ve bunun neden olduğu İklim değişikliğinin ülkemizi ve İlimizi de etkilemesini göz önüne alarak, azalan Su Kaynaklarının En ekonomik biçimde kullanılmasını sağlayan, Basınçlı Sulama Sistemlerini (Damla ve Yağmurlama) yaygınlaştırmak ve üretici örgütlerini Su Yönetimi konusunda bilgilendirmek. İlimizdeki Kooperatiflerin kapalı sulama sistemi için teşvik edip Kırsal Kalkınma Yatırımları Desteklenmesi Projesinin (KKYDP) alt yapı projelerinden faydalanmasını sağlamak.</w:t>
      </w:r>
    </w:p>
    <w:p w:rsidR="007B102E" w:rsidRPr="002143D0" w:rsidRDefault="007B102E" w:rsidP="007F2DF4">
      <w:pPr>
        <w:pStyle w:val="ListeParagraf"/>
        <w:numPr>
          <w:ilvl w:val="0"/>
          <w:numId w:val="23"/>
        </w:numPr>
        <w:rPr>
          <w:rFonts w:asciiTheme="minorHAnsi" w:hAnsiTheme="minorHAnsi"/>
        </w:rPr>
      </w:pPr>
      <w:r w:rsidRPr="002143D0">
        <w:rPr>
          <w:rFonts w:asciiTheme="minorHAnsi" w:hAnsiTheme="minorHAnsi"/>
          <w:b/>
          <w:bCs/>
        </w:rPr>
        <w:lastRenderedPageBreak/>
        <w:t xml:space="preserve">Kısa Mesaj Hattı (SMS) Projesi; </w:t>
      </w:r>
      <w:r w:rsidRPr="002143D0">
        <w:rPr>
          <w:rFonts w:asciiTheme="minorHAnsi" w:hAnsiTheme="minorHAnsi"/>
        </w:rPr>
        <w:t>Bitki hastalık ve zararlıları ile mücadele yönteminde; Tahmin ve Erken Uyarı ve Entegre Mücadele (IPM) ile ilgili duyuruları ve İl Müdürlüğü çalışmalarını en kısa ve en etkin bir şekilde kısa mesaj ile üreticiye iletilmesi hedeflenen projeden, yararlanan üretici sayısını artırmak.</w:t>
      </w:r>
    </w:p>
    <w:p w:rsidR="007B102E" w:rsidRPr="002143D0" w:rsidRDefault="007B102E" w:rsidP="007F2DF4">
      <w:pPr>
        <w:pStyle w:val="ListeParagraf"/>
        <w:numPr>
          <w:ilvl w:val="0"/>
          <w:numId w:val="23"/>
        </w:numPr>
        <w:rPr>
          <w:rFonts w:asciiTheme="minorHAnsi" w:hAnsiTheme="minorHAnsi"/>
        </w:rPr>
      </w:pPr>
      <w:r w:rsidRPr="002143D0">
        <w:rPr>
          <w:rFonts w:asciiTheme="minorHAnsi" w:hAnsiTheme="minorHAnsi"/>
          <w:b/>
          <w:bCs/>
        </w:rPr>
        <w:t>Toplu Merkezi Süt Sağım Sistemlerinin Kurulması;</w:t>
      </w:r>
      <w:r w:rsidRPr="002143D0">
        <w:rPr>
          <w:rFonts w:asciiTheme="minorHAnsi" w:hAnsiTheme="minorHAnsi"/>
          <w:bCs/>
        </w:rPr>
        <w:t xml:space="preserve"> </w:t>
      </w:r>
      <w:r w:rsidRPr="002143D0">
        <w:rPr>
          <w:rFonts w:asciiTheme="minorHAnsi" w:hAnsiTheme="minorHAnsi"/>
        </w:rPr>
        <w:t>Toplu Merkezi Süt Sağım Sistemlerinin Kurulması için Proje çalışmalarımız devam etmektedir. Proje kaynağı olarak Bakanlığımız Kredilerinden, İl Özel İdare Kaynaklarından ve Kırsal Kalkınma Yatırım Programından faydalanılacaktır.</w:t>
      </w:r>
    </w:p>
    <w:p w:rsidR="007B102E" w:rsidRPr="002143D0" w:rsidRDefault="007B102E" w:rsidP="007F2DF4">
      <w:pPr>
        <w:pStyle w:val="ListeParagraf"/>
        <w:numPr>
          <w:ilvl w:val="0"/>
          <w:numId w:val="23"/>
        </w:numPr>
        <w:rPr>
          <w:rFonts w:asciiTheme="minorHAnsi" w:hAnsiTheme="minorHAnsi"/>
        </w:rPr>
      </w:pPr>
      <w:r w:rsidRPr="002143D0">
        <w:rPr>
          <w:rFonts w:asciiTheme="minorHAnsi" w:hAnsiTheme="minorHAnsi"/>
          <w:b/>
          <w:bCs/>
        </w:rPr>
        <w:t>Kırsal Kalkınma Projesi Çalışmaları;</w:t>
      </w:r>
      <w:r w:rsidRPr="002143D0">
        <w:rPr>
          <w:rFonts w:asciiTheme="minorHAnsi" w:hAnsiTheme="minorHAnsi"/>
          <w:bCs/>
        </w:rPr>
        <w:t xml:space="preserve"> </w:t>
      </w:r>
      <w:r w:rsidRPr="002143D0">
        <w:rPr>
          <w:rFonts w:asciiTheme="minorHAnsi" w:hAnsiTheme="minorHAnsi"/>
        </w:rPr>
        <w:t xml:space="preserve">Kırsal Kalkınma Projesinin çok etkin bir şekilde tanıtılması ve sonucunda başvuru sayılarının arttırılması ile Çanakkale İline yapılan yatırım miktarlarının arttırılması hedeflenmektedir. </w:t>
      </w:r>
    </w:p>
    <w:p w:rsidR="007B102E" w:rsidRPr="002143D0" w:rsidRDefault="007B102E" w:rsidP="007F2DF4">
      <w:pPr>
        <w:pStyle w:val="ListeParagraf"/>
        <w:numPr>
          <w:ilvl w:val="0"/>
          <w:numId w:val="23"/>
        </w:numPr>
        <w:rPr>
          <w:rFonts w:asciiTheme="minorHAnsi" w:hAnsiTheme="minorHAnsi"/>
        </w:rPr>
      </w:pPr>
      <w:r w:rsidRPr="002143D0">
        <w:rPr>
          <w:rFonts w:asciiTheme="minorHAnsi" w:hAnsiTheme="minorHAnsi"/>
          <w:b/>
          <w:bCs/>
        </w:rPr>
        <w:t>Arazilerin parçalanmasının engellenmesi ve Arazi Toplulaştırmasının teşviki;</w:t>
      </w:r>
      <w:r w:rsidRPr="002143D0">
        <w:rPr>
          <w:rFonts w:asciiTheme="minorHAnsi" w:hAnsiTheme="minorHAnsi"/>
          <w:bCs/>
        </w:rPr>
        <w:t xml:space="preserve"> </w:t>
      </w:r>
      <w:r w:rsidRPr="002143D0">
        <w:rPr>
          <w:rFonts w:asciiTheme="minorHAnsi" w:hAnsiTheme="minorHAnsi"/>
        </w:rPr>
        <w:t>Üretimde verimliliği artırmak amacıyla öncelikle sulamaya açılacak alanlarda yapılacak projelerle küçük parsellerin birleştirilerek arazi toplulaştırılmasının sağlanması</w:t>
      </w:r>
      <w:r w:rsidRPr="002143D0">
        <w:rPr>
          <w:rFonts w:asciiTheme="minorHAnsi" w:hAnsiTheme="minorHAnsi"/>
          <w:bCs/>
        </w:rPr>
        <w:t>.</w:t>
      </w:r>
    </w:p>
    <w:p w:rsidR="007B102E" w:rsidRPr="002143D0" w:rsidRDefault="007B102E" w:rsidP="007F2DF4">
      <w:pPr>
        <w:pStyle w:val="ListeParagraf"/>
        <w:numPr>
          <w:ilvl w:val="0"/>
          <w:numId w:val="23"/>
        </w:numPr>
        <w:rPr>
          <w:rFonts w:asciiTheme="minorHAnsi" w:hAnsiTheme="minorHAnsi"/>
        </w:rPr>
      </w:pPr>
      <w:r w:rsidRPr="002143D0">
        <w:rPr>
          <w:rFonts w:asciiTheme="minorHAnsi" w:hAnsiTheme="minorHAnsi"/>
          <w:b/>
          <w:bCs/>
        </w:rPr>
        <w:t>İl Müdürlüğümüze ait Toprak – Bitki Analiz Laboratuvarımız</w:t>
      </w:r>
      <w:r w:rsidRPr="002143D0">
        <w:rPr>
          <w:rFonts w:asciiTheme="minorHAnsi" w:hAnsiTheme="minorHAnsi"/>
        </w:rPr>
        <w:t xml:space="preserve"> kurulduğu 2003 yılından bu yana ilimiz tarımına önemli katkılar sağlamıştır. Toprak tahlili ile gübrede dışa bağımlı olan ülkemizde gelişigüzel gübre kullanımı önlenmekte ve topraklarımız korunmakta, yeterli ve dengeli gübreleme tavsiyeleri ile üreticilerimizin maddi kayıplar önlenmektedir. </w:t>
      </w:r>
    </w:p>
    <w:p w:rsidR="002F0BB9" w:rsidRPr="002143D0" w:rsidRDefault="002F0BB9" w:rsidP="00DB302B">
      <w:pPr>
        <w:spacing w:line="276" w:lineRule="auto"/>
        <w:rPr>
          <w:rFonts w:asciiTheme="minorHAnsi" w:hAnsiTheme="minorHAnsi"/>
          <w:sz w:val="22"/>
          <w:szCs w:val="22"/>
        </w:rPr>
      </w:pPr>
    </w:p>
    <w:sectPr w:rsidR="002F0BB9" w:rsidRPr="002143D0" w:rsidSect="005E43A6">
      <w:pgSz w:w="11906" w:h="16838"/>
      <w:pgMar w:top="851" w:right="991" w:bottom="851" w:left="340" w:header="709" w:footer="709" w:gutter="141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2CED" w:rsidRPr="0038696E" w:rsidRDefault="008E2CED">
      <w:pPr>
        <w:rPr>
          <w:sz w:val="23"/>
          <w:szCs w:val="23"/>
        </w:rPr>
      </w:pPr>
      <w:r w:rsidRPr="0038696E">
        <w:rPr>
          <w:sz w:val="23"/>
          <w:szCs w:val="23"/>
        </w:rPr>
        <w:separator/>
      </w:r>
    </w:p>
  </w:endnote>
  <w:endnote w:type="continuationSeparator" w:id="0">
    <w:p w:rsidR="008E2CED" w:rsidRPr="0038696E" w:rsidRDefault="008E2CED">
      <w:pPr>
        <w:rPr>
          <w:sz w:val="23"/>
          <w:szCs w:val="23"/>
        </w:rPr>
      </w:pPr>
      <w:r w:rsidRPr="0038696E">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A2"/>
    <w:family w:val="script"/>
    <w:pitch w:val="variable"/>
    <w:sig w:usb0="00000287" w:usb1="40000013" w:usb2="00000000" w:usb3="00000000" w:csb0="0000009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E0002AFF" w:usb1="C000247B" w:usb2="00000009" w:usb3="00000000" w:csb0="000001FF" w:csb1="00000000"/>
  </w:font>
  <w:font w:name="TimesNewRoman,Bold">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Segoe UI">
    <w:panose1 w:val="020B0502040204020203"/>
    <w:charset w:val="A2"/>
    <w:family w:val="swiss"/>
    <w:pitch w:val="variable"/>
    <w:sig w:usb0="E4002EFF" w:usb1="C000E47F" w:usb2="00000009" w:usb3="00000000" w:csb0="000001FF" w:csb1="00000000"/>
  </w:font>
  <w:font w:name="Arial TUR">
    <w:panose1 w:val="020B0604020202020204"/>
    <w:charset w:val="A2"/>
    <w:family w:val="swiss"/>
    <w:pitch w:val="variable"/>
    <w:sig w:usb0="E0002E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A2"/>
    <w:family w:val="swiss"/>
    <w:pitch w:val="variable"/>
    <w:sig w:usb0="00000287" w:usb1="00000800" w:usb2="00000000" w:usb3="00000000" w:csb0="0000009F" w:csb1="00000000"/>
  </w:font>
  <w:font w:name="TimesNewRomanPSMT Tur">
    <w:altName w:val="Times New Roman"/>
    <w:panose1 w:val="00000000000000000000"/>
    <w:charset w:val="A2"/>
    <w:family w:val="roman"/>
    <w:notTrueType/>
    <w:pitch w:val="default"/>
    <w:sig w:usb0="00000005" w:usb1="00000000" w:usb2="00000000" w:usb3="00000000" w:csb0="0000001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Tur">
    <w:altName w:val="Times New Roman"/>
    <w:panose1 w:val="00000000000000000000"/>
    <w:charset w:val="A2"/>
    <w:family w:val="roman"/>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D84" w:rsidRPr="0038696E" w:rsidRDefault="00B92D84" w:rsidP="001006DF">
    <w:pPr>
      <w:pStyle w:val="AltBilgi"/>
      <w:framePr w:wrap="around" w:vAnchor="text" w:hAnchor="margin" w:xAlign="center" w:y="1"/>
      <w:rPr>
        <w:rStyle w:val="SayfaNumaras"/>
        <w:sz w:val="19"/>
        <w:szCs w:val="19"/>
      </w:rPr>
    </w:pPr>
    <w:r w:rsidRPr="0038696E">
      <w:rPr>
        <w:rStyle w:val="SayfaNumaras"/>
        <w:sz w:val="19"/>
        <w:szCs w:val="19"/>
      </w:rPr>
      <w:fldChar w:fldCharType="begin"/>
    </w:r>
    <w:r w:rsidRPr="0038696E">
      <w:rPr>
        <w:rStyle w:val="SayfaNumaras"/>
        <w:sz w:val="19"/>
        <w:szCs w:val="19"/>
      </w:rPr>
      <w:instrText xml:space="preserve">PAGE  </w:instrText>
    </w:r>
    <w:r w:rsidRPr="0038696E">
      <w:rPr>
        <w:rStyle w:val="SayfaNumaras"/>
        <w:sz w:val="19"/>
        <w:szCs w:val="19"/>
      </w:rPr>
      <w:fldChar w:fldCharType="end"/>
    </w:r>
  </w:p>
  <w:p w:rsidR="00B92D84" w:rsidRPr="0038696E" w:rsidRDefault="00B92D84">
    <w:pPr>
      <w:pStyle w:val="AltBilgi"/>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D84" w:rsidRDefault="00B92D84">
    <w:pPr>
      <w:pStyle w:val="AltBilgi"/>
      <w:jc w:val="center"/>
    </w:pPr>
  </w:p>
  <w:p w:rsidR="00B92D84" w:rsidRDefault="00B92D8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7964865"/>
      <w:docPartObj>
        <w:docPartGallery w:val="Page Numbers (Bottom of Page)"/>
        <w:docPartUnique/>
      </w:docPartObj>
    </w:sdtPr>
    <w:sdtContent>
      <w:p w:rsidR="00B92D84" w:rsidRDefault="00B92D84">
        <w:pPr>
          <w:pStyle w:val="AltBilgi"/>
          <w:jc w:val="center"/>
        </w:pPr>
        <w:r>
          <w:fldChar w:fldCharType="begin"/>
        </w:r>
        <w:r>
          <w:instrText>PAGE   \* MERGEFORMAT</w:instrText>
        </w:r>
        <w:r>
          <w:fldChar w:fldCharType="separate"/>
        </w:r>
        <w:r w:rsidR="003325FF">
          <w:rPr>
            <w:noProof/>
          </w:rPr>
          <w:t>32</w:t>
        </w:r>
        <w:r>
          <w:fldChar w:fldCharType="end"/>
        </w:r>
      </w:p>
    </w:sdtContent>
  </w:sdt>
  <w:p w:rsidR="00B92D84" w:rsidRDefault="00B92D84">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3804288"/>
      <w:docPartObj>
        <w:docPartGallery w:val="Page Numbers (Bottom of Page)"/>
        <w:docPartUnique/>
      </w:docPartObj>
    </w:sdtPr>
    <w:sdtContent>
      <w:p w:rsidR="00B92D84" w:rsidRDefault="00B92D84">
        <w:pPr>
          <w:pStyle w:val="AltBilgi"/>
          <w:jc w:val="center"/>
        </w:pPr>
        <w:r>
          <w:fldChar w:fldCharType="begin"/>
        </w:r>
        <w:r>
          <w:instrText>PAGE   \* MERGEFORMAT</w:instrText>
        </w:r>
        <w:r>
          <w:fldChar w:fldCharType="separate"/>
        </w:r>
        <w:r w:rsidR="003325FF">
          <w:rPr>
            <w:noProof/>
          </w:rPr>
          <w:t>91</w:t>
        </w:r>
        <w:r>
          <w:fldChar w:fldCharType="end"/>
        </w:r>
      </w:p>
    </w:sdtContent>
  </w:sdt>
  <w:p w:rsidR="00B92D84" w:rsidRDefault="00B92D84">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D84" w:rsidRPr="0038696E" w:rsidRDefault="00B92D84" w:rsidP="00BC744C">
    <w:pPr>
      <w:pStyle w:val="AltBilgi"/>
      <w:framePr w:wrap="around" w:vAnchor="text" w:hAnchor="margin" w:xAlign="center" w:y="1"/>
      <w:rPr>
        <w:rStyle w:val="SayfaNumaras"/>
        <w:sz w:val="19"/>
        <w:szCs w:val="19"/>
      </w:rPr>
    </w:pPr>
    <w:r w:rsidRPr="0038696E">
      <w:rPr>
        <w:rStyle w:val="SayfaNumaras"/>
        <w:sz w:val="19"/>
        <w:szCs w:val="19"/>
      </w:rPr>
      <w:fldChar w:fldCharType="begin"/>
    </w:r>
    <w:r w:rsidRPr="0038696E">
      <w:rPr>
        <w:rStyle w:val="SayfaNumaras"/>
        <w:sz w:val="19"/>
        <w:szCs w:val="19"/>
      </w:rPr>
      <w:instrText xml:space="preserve">PAGE  </w:instrText>
    </w:r>
    <w:r w:rsidRPr="0038696E">
      <w:rPr>
        <w:rStyle w:val="SayfaNumaras"/>
        <w:sz w:val="19"/>
        <w:szCs w:val="19"/>
      </w:rPr>
      <w:fldChar w:fldCharType="end"/>
    </w:r>
  </w:p>
  <w:p w:rsidR="00B92D84" w:rsidRPr="0038696E" w:rsidRDefault="00B92D84">
    <w:pPr>
      <w:pStyle w:val="AltBilgi"/>
      <w:rPr>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2CED" w:rsidRPr="0038696E" w:rsidRDefault="008E2CED">
      <w:pPr>
        <w:rPr>
          <w:sz w:val="23"/>
          <w:szCs w:val="23"/>
        </w:rPr>
      </w:pPr>
      <w:r w:rsidRPr="0038696E">
        <w:rPr>
          <w:sz w:val="23"/>
          <w:szCs w:val="23"/>
        </w:rPr>
        <w:separator/>
      </w:r>
    </w:p>
  </w:footnote>
  <w:footnote w:type="continuationSeparator" w:id="0">
    <w:p w:rsidR="008E2CED" w:rsidRPr="0038696E" w:rsidRDefault="008E2CED">
      <w:pPr>
        <w:rPr>
          <w:sz w:val="23"/>
          <w:szCs w:val="23"/>
        </w:rPr>
      </w:pPr>
      <w:r w:rsidRPr="0038696E">
        <w:rPr>
          <w:sz w:val="23"/>
          <w:szCs w:val="23"/>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D84" w:rsidRDefault="00B92D84" w:rsidP="00014444">
    <w:pPr>
      <w:pStyle w:val="stBilgi"/>
      <w:jc w:val="center"/>
    </w:pPr>
    <w:r>
      <w:rPr>
        <w:noProof/>
      </w:rPr>
      <w:drawing>
        <wp:inline distT="0" distB="0" distL="0" distR="0" wp14:anchorId="5655DC16" wp14:editId="36E923E4">
          <wp:extent cx="5891566" cy="803909"/>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 cnvrt faaliyet raporu sayfa üstü.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91566" cy="80390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D84" w:rsidRDefault="00B92D84">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D84" w:rsidRDefault="00B92D84">
    <w:pPr>
      <w:pStyle w:val="stBilgi"/>
    </w:pPr>
    <w:r>
      <w:rPr>
        <w:noProof/>
      </w:rPr>
      <w:drawing>
        <wp:inline distT="0" distB="0" distL="0" distR="0" wp14:anchorId="60E91A9B" wp14:editId="69AE8C4A">
          <wp:extent cx="5891566" cy="80391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 cnvrt faaliyet raporu sayfa üstü.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91566" cy="80391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D84" w:rsidRDefault="00B92D8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EB2"/>
    <w:multiLevelType w:val="hybridMultilevel"/>
    <w:tmpl w:val="76180C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5495F9D"/>
    <w:multiLevelType w:val="hybridMultilevel"/>
    <w:tmpl w:val="3516E146"/>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15:restartNumberingAfterBreak="0">
    <w:nsid w:val="07382857"/>
    <w:multiLevelType w:val="hybridMultilevel"/>
    <w:tmpl w:val="0FB6186A"/>
    <w:lvl w:ilvl="0" w:tplc="041F000B">
      <w:start w:val="1"/>
      <w:numFmt w:val="bullet"/>
      <w:lvlText w:val=""/>
      <w:lvlJc w:val="left"/>
      <w:pPr>
        <w:tabs>
          <w:tab w:val="num" w:pos="795"/>
        </w:tabs>
        <w:ind w:left="795" w:hanging="435"/>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15:restartNumberingAfterBreak="0">
    <w:nsid w:val="0D39654E"/>
    <w:multiLevelType w:val="hybridMultilevel"/>
    <w:tmpl w:val="51BAE02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D400416"/>
    <w:multiLevelType w:val="hybridMultilevel"/>
    <w:tmpl w:val="DCA4402A"/>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2B00FD4"/>
    <w:multiLevelType w:val="hybridMultilevel"/>
    <w:tmpl w:val="B7F840D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52279E2"/>
    <w:multiLevelType w:val="hybridMultilevel"/>
    <w:tmpl w:val="662622EE"/>
    <w:lvl w:ilvl="0" w:tplc="041F000F">
      <w:start w:val="1"/>
      <w:numFmt w:val="decimal"/>
      <w:lvlText w:val="%1."/>
      <w:lvlJc w:val="left"/>
      <w:pPr>
        <w:ind w:left="1430" w:hanging="360"/>
      </w:pPr>
    </w:lvl>
    <w:lvl w:ilvl="1" w:tplc="041F0019" w:tentative="1">
      <w:start w:val="1"/>
      <w:numFmt w:val="lowerLetter"/>
      <w:lvlText w:val="%2."/>
      <w:lvlJc w:val="left"/>
      <w:pPr>
        <w:ind w:left="2150" w:hanging="360"/>
      </w:pPr>
    </w:lvl>
    <w:lvl w:ilvl="2" w:tplc="041F001B" w:tentative="1">
      <w:start w:val="1"/>
      <w:numFmt w:val="lowerRoman"/>
      <w:lvlText w:val="%3."/>
      <w:lvlJc w:val="right"/>
      <w:pPr>
        <w:ind w:left="2870" w:hanging="180"/>
      </w:pPr>
    </w:lvl>
    <w:lvl w:ilvl="3" w:tplc="041F000F" w:tentative="1">
      <w:start w:val="1"/>
      <w:numFmt w:val="decimal"/>
      <w:lvlText w:val="%4."/>
      <w:lvlJc w:val="left"/>
      <w:pPr>
        <w:ind w:left="3590" w:hanging="360"/>
      </w:pPr>
    </w:lvl>
    <w:lvl w:ilvl="4" w:tplc="041F0019" w:tentative="1">
      <w:start w:val="1"/>
      <w:numFmt w:val="lowerLetter"/>
      <w:lvlText w:val="%5."/>
      <w:lvlJc w:val="left"/>
      <w:pPr>
        <w:ind w:left="4310" w:hanging="360"/>
      </w:pPr>
    </w:lvl>
    <w:lvl w:ilvl="5" w:tplc="041F001B" w:tentative="1">
      <w:start w:val="1"/>
      <w:numFmt w:val="lowerRoman"/>
      <w:lvlText w:val="%6."/>
      <w:lvlJc w:val="right"/>
      <w:pPr>
        <w:ind w:left="5030" w:hanging="180"/>
      </w:pPr>
    </w:lvl>
    <w:lvl w:ilvl="6" w:tplc="041F000F" w:tentative="1">
      <w:start w:val="1"/>
      <w:numFmt w:val="decimal"/>
      <w:lvlText w:val="%7."/>
      <w:lvlJc w:val="left"/>
      <w:pPr>
        <w:ind w:left="5750" w:hanging="360"/>
      </w:pPr>
    </w:lvl>
    <w:lvl w:ilvl="7" w:tplc="041F0019" w:tentative="1">
      <w:start w:val="1"/>
      <w:numFmt w:val="lowerLetter"/>
      <w:lvlText w:val="%8."/>
      <w:lvlJc w:val="left"/>
      <w:pPr>
        <w:ind w:left="6470" w:hanging="360"/>
      </w:pPr>
    </w:lvl>
    <w:lvl w:ilvl="8" w:tplc="041F001B" w:tentative="1">
      <w:start w:val="1"/>
      <w:numFmt w:val="lowerRoman"/>
      <w:lvlText w:val="%9."/>
      <w:lvlJc w:val="right"/>
      <w:pPr>
        <w:ind w:left="7190" w:hanging="180"/>
      </w:pPr>
    </w:lvl>
  </w:abstractNum>
  <w:abstractNum w:abstractNumId="7" w15:restartNumberingAfterBreak="0">
    <w:nsid w:val="158952D2"/>
    <w:multiLevelType w:val="hybridMultilevel"/>
    <w:tmpl w:val="2452BD44"/>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1666044A"/>
    <w:multiLevelType w:val="hybridMultilevel"/>
    <w:tmpl w:val="A0488E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6BF4658"/>
    <w:multiLevelType w:val="hybridMultilevel"/>
    <w:tmpl w:val="A20E6B7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8565BDA"/>
    <w:multiLevelType w:val="hybridMultilevel"/>
    <w:tmpl w:val="010693D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9D12F15"/>
    <w:multiLevelType w:val="hybridMultilevel"/>
    <w:tmpl w:val="E55CB8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A056AF9"/>
    <w:multiLevelType w:val="hybridMultilevel"/>
    <w:tmpl w:val="4CC6A8D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BE67731"/>
    <w:multiLevelType w:val="hybridMultilevel"/>
    <w:tmpl w:val="D758E91E"/>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D841450"/>
    <w:multiLevelType w:val="hybridMultilevel"/>
    <w:tmpl w:val="0A222342"/>
    <w:lvl w:ilvl="0" w:tplc="041F000F">
      <w:start w:val="1"/>
      <w:numFmt w:val="decimal"/>
      <w:lvlText w:val="%1."/>
      <w:lvlJc w:val="left"/>
      <w:pPr>
        <w:tabs>
          <w:tab w:val="num" w:pos="540"/>
        </w:tabs>
        <w:ind w:left="540" w:hanging="360"/>
      </w:pPr>
      <w:rPr>
        <w:rFonts w:hint="default"/>
        <w:b/>
        <w:color w:val="auto"/>
      </w:r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15" w15:restartNumberingAfterBreak="0">
    <w:nsid w:val="202D0D12"/>
    <w:multiLevelType w:val="hybridMultilevel"/>
    <w:tmpl w:val="28E435C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08C5FE2"/>
    <w:multiLevelType w:val="hybridMultilevel"/>
    <w:tmpl w:val="A12ECDC2"/>
    <w:lvl w:ilvl="0" w:tplc="041F000B">
      <w:start w:val="1"/>
      <w:numFmt w:val="bullet"/>
      <w:lvlText w:val=""/>
      <w:lvlJc w:val="left"/>
      <w:pPr>
        <w:tabs>
          <w:tab w:val="num" w:pos="795"/>
        </w:tabs>
        <w:ind w:left="795" w:hanging="435"/>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15:restartNumberingAfterBreak="0">
    <w:nsid w:val="226D685D"/>
    <w:multiLevelType w:val="hybridMultilevel"/>
    <w:tmpl w:val="52E81988"/>
    <w:lvl w:ilvl="0" w:tplc="041F000B">
      <w:start w:val="1"/>
      <w:numFmt w:val="bullet"/>
      <w:lvlText w:val=""/>
      <w:lvlJc w:val="left"/>
      <w:pPr>
        <w:tabs>
          <w:tab w:val="num" w:pos="795"/>
        </w:tabs>
        <w:ind w:left="795" w:hanging="435"/>
      </w:pPr>
      <w:rPr>
        <w:rFonts w:ascii="Wingdings" w:hAnsi="Wingdings" w:hint="default"/>
      </w:rPr>
    </w:lvl>
    <w:lvl w:ilvl="1" w:tplc="54906F86" w:tentative="1">
      <w:start w:val="1"/>
      <w:numFmt w:val="bullet"/>
      <w:lvlText w:val="•"/>
      <w:lvlJc w:val="left"/>
      <w:pPr>
        <w:tabs>
          <w:tab w:val="num" w:pos="1440"/>
        </w:tabs>
        <w:ind w:left="1440" w:hanging="360"/>
      </w:pPr>
      <w:rPr>
        <w:rFonts w:ascii="Comic Sans MS" w:hAnsi="Comic Sans MS" w:hint="default"/>
      </w:rPr>
    </w:lvl>
    <w:lvl w:ilvl="2" w:tplc="E79E3C7C" w:tentative="1">
      <w:start w:val="1"/>
      <w:numFmt w:val="bullet"/>
      <w:lvlText w:val="•"/>
      <w:lvlJc w:val="left"/>
      <w:pPr>
        <w:tabs>
          <w:tab w:val="num" w:pos="2160"/>
        </w:tabs>
        <w:ind w:left="2160" w:hanging="360"/>
      </w:pPr>
      <w:rPr>
        <w:rFonts w:ascii="Comic Sans MS" w:hAnsi="Comic Sans MS" w:hint="default"/>
      </w:rPr>
    </w:lvl>
    <w:lvl w:ilvl="3" w:tplc="C7A0C4E8" w:tentative="1">
      <w:start w:val="1"/>
      <w:numFmt w:val="bullet"/>
      <w:lvlText w:val="•"/>
      <w:lvlJc w:val="left"/>
      <w:pPr>
        <w:tabs>
          <w:tab w:val="num" w:pos="2880"/>
        </w:tabs>
        <w:ind w:left="2880" w:hanging="360"/>
      </w:pPr>
      <w:rPr>
        <w:rFonts w:ascii="Comic Sans MS" w:hAnsi="Comic Sans MS" w:hint="default"/>
      </w:rPr>
    </w:lvl>
    <w:lvl w:ilvl="4" w:tplc="AD4CC108" w:tentative="1">
      <w:start w:val="1"/>
      <w:numFmt w:val="bullet"/>
      <w:lvlText w:val="•"/>
      <w:lvlJc w:val="left"/>
      <w:pPr>
        <w:tabs>
          <w:tab w:val="num" w:pos="3600"/>
        </w:tabs>
        <w:ind w:left="3600" w:hanging="360"/>
      </w:pPr>
      <w:rPr>
        <w:rFonts w:ascii="Comic Sans MS" w:hAnsi="Comic Sans MS" w:hint="default"/>
      </w:rPr>
    </w:lvl>
    <w:lvl w:ilvl="5" w:tplc="EA460C2A" w:tentative="1">
      <w:start w:val="1"/>
      <w:numFmt w:val="bullet"/>
      <w:lvlText w:val="•"/>
      <w:lvlJc w:val="left"/>
      <w:pPr>
        <w:tabs>
          <w:tab w:val="num" w:pos="4320"/>
        </w:tabs>
        <w:ind w:left="4320" w:hanging="360"/>
      </w:pPr>
      <w:rPr>
        <w:rFonts w:ascii="Comic Sans MS" w:hAnsi="Comic Sans MS" w:hint="default"/>
      </w:rPr>
    </w:lvl>
    <w:lvl w:ilvl="6" w:tplc="EFC615DA" w:tentative="1">
      <w:start w:val="1"/>
      <w:numFmt w:val="bullet"/>
      <w:lvlText w:val="•"/>
      <w:lvlJc w:val="left"/>
      <w:pPr>
        <w:tabs>
          <w:tab w:val="num" w:pos="5040"/>
        </w:tabs>
        <w:ind w:left="5040" w:hanging="360"/>
      </w:pPr>
      <w:rPr>
        <w:rFonts w:ascii="Comic Sans MS" w:hAnsi="Comic Sans MS" w:hint="default"/>
      </w:rPr>
    </w:lvl>
    <w:lvl w:ilvl="7" w:tplc="BCE405F2" w:tentative="1">
      <w:start w:val="1"/>
      <w:numFmt w:val="bullet"/>
      <w:lvlText w:val="•"/>
      <w:lvlJc w:val="left"/>
      <w:pPr>
        <w:tabs>
          <w:tab w:val="num" w:pos="5760"/>
        </w:tabs>
        <w:ind w:left="5760" w:hanging="360"/>
      </w:pPr>
      <w:rPr>
        <w:rFonts w:ascii="Comic Sans MS" w:hAnsi="Comic Sans MS" w:hint="default"/>
      </w:rPr>
    </w:lvl>
    <w:lvl w:ilvl="8" w:tplc="7C88FA72" w:tentative="1">
      <w:start w:val="1"/>
      <w:numFmt w:val="bullet"/>
      <w:lvlText w:val="•"/>
      <w:lvlJc w:val="left"/>
      <w:pPr>
        <w:tabs>
          <w:tab w:val="num" w:pos="6480"/>
        </w:tabs>
        <w:ind w:left="6480" w:hanging="360"/>
      </w:pPr>
      <w:rPr>
        <w:rFonts w:ascii="Comic Sans MS" w:hAnsi="Comic Sans MS" w:hint="default"/>
      </w:rPr>
    </w:lvl>
  </w:abstractNum>
  <w:abstractNum w:abstractNumId="18" w15:restartNumberingAfterBreak="0">
    <w:nsid w:val="24687544"/>
    <w:multiLevelType w:val="hybridMultilevel"/>
    <w:tmpl w:val="070E27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70E6DC7"/>
    <w:multiLevelType w:val="hybridMultilevel"/>
    <w:tmpl w:val="F1528540"/>
    <w:lvl w:ilvl="0" w:tplc="041F000B">
      <w:start w:val="1"/>
      <w:numFmt w:val="bullet"/>
      <w:lvlText w:val=""/>
      <w:lvlJc w:val="left"/>
      <w:pPr>
        <w:tabs>
          <w:tab w:val="num" w:pos="795"/>
        </w:tabs>
        <w:ind w:left="795" w:hanging="435"/>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2ADE4DC9"/>
    <w:multiLevelType w:val="hybridMultilevel"/>
    <w:tmpl w:val="BC6AC1B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2C5D1B8D"/>
    <w:multiLevelType w:val="hybridMultilevel"/>
    <w:tmpl w:val="C8F25FFE"/>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2" w15:restartNumberingAfterBreak="0">
    <w:nsid w:val="2E1E70DF"/>
    <w:multiLevelType w:val="hybridMultilevel"/>
    <w:tmpl w:val="D81C3FC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08C26F4"/>
    <w:multiLevelType w:val="hybridMultilevel"/>
    <w:tmpl w:val="419A232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4D22D21"/>
    <w:multiLevelType w:val="hybridMultilevel"/>
    <w:tmpl w:val="FDBEE7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369B2566"/>
    <w:multiLevelType w:val="hybridMultilevel"/>
    <w:tmpl w:val="F7FAB3B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3D0815DE"/>
    <w:multiLevelType w:val="hybridMultilevel"/>
    <w:tmpl w:val="DE948886"/>
    <w:lvl w:ilvl="0" w:tplc="1E24A68E">
      <w:start w:val="1"/>
      <w:numFmt w:val="lowerLetter"/>
      <w:lvlText w:val="%1)"/>
      <w:lvlJc w:val="left"/>
      <w:pPr>
        <w:ind w:left="1070" w:hanging="360"/>
      </w:pPr>
      <w:rPr>
        <w:b/>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27" w15:restartNumberingAfterBreak="0">
    <w:nsid w:val="43D15FB0"/>
    <w:multiLevelType w:val="hybridMultilevel"/>
    <w:tmpl w:val="9118CB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3E865CF"/>
    <w:multiLevelType w:val="hybridMultilevel"/>
    <w:tmpl w:val="FB0A448C"/>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9" w15:restartNumberingAfterBreak="0">
    <w:nsid w:val="481A5548"/>
    <w:multiLevelType w:val="hybridMultilevel"/>
    <w:tmpl w:val="DBF0323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3B74B3D"/>
    <w:multiLevelType w:val="hybridMultilevel"/>
    <w:tmpl w:val="29FAB82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5724192"/>
    <w:multiLevelType w:val="hybridMultilevel"/>
    <w:tmpl w:val="7036210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65671EF"/>
    <w:multiLevelType w:val="hybridMultilevel"/>
    <w:tmpl w:val="36C0BBD4"/>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3" w15:restartNumberingAfterBreak="0">
    <w:nsid w:val="5B3544F1"/>
    <w:multiLevelType w:val="hybridMultilevel"/>
    <w:tmpl w:val="1AF8DBB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5CF604B4"/>
    <w:multiLevelType w:val="hybridMultilevel"/>
    <w:tmpl w:val="2B4EB8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D890D2E"/>
    <w:multiLevelType w:val="hybridMultilevel"/>
    <w:tmpl w:val="10E808BE"/>
    <w:lvl w:ilvl="0" w:tplc="041F000B">
      <w:start w:val="1"/>
      <w:numFmt w:val="bullet"/>
      <w:lvlText w:val=""/>
      <w:lvlJc w:val="left"/>
      <w:pPr>
        <w:tabs>
          <w:tab w:val="num" w:pos="720"/>
        </w:tabs>
        <w:ind w:left="720" w:hanging="360"/>
      </w:pPr>
      <w:rPr>
        <w:rFonts w:ascii="Wingdings" w:hAnsi="Wingdings" w:hint="default"/>
      </w:rPr>
    </w:lvl>
    <w:lvl w:ilvl="1" w:tplc="6AA48E00" w:tentative="1">
      <w:start w:val="1"/>
      <w:numFmt w:val="bullet"/>
      <w:lvlText w:val=""/>
      <w:lvlJc w:val="left"/>
      <w:pPr>
        <w:tabs>
          <w:tab w:val="num" w:pos="1440"/>
        </w:tabs>
        <w:ind w:left="1440" w:hanging="360"/>
      </w:pPr>
      <w:rPr>
        <w:rFonts w:ascii="Wingdings" w:hAnsi="Wingdings" w:hint="default"/>
      </w:rPr>
    </w:lvl>
    <w:lvl w:ilvl="2" w:tplc="0E7C25D4" w:tentative="1">
      <w:start w:val="1"/>
      <w:numFmt w:val="bullet"/>
      <w:lvlText w:val=""/>
      <w:lvlJc w:val="left"/>
      <w:pPr>
        <w:tabs>
          <w:tab w:val="num" w:pos="2160"/>
        </w:tabs>
        <w:ind w:left="2160" w:hanging="360"/>
      </w:pPr>
      <w:rPr>
        <w:rFonts w:ascii="Wingdings" w:hAnsi="Wingdings" w:hint="default"/>
      </w:rPr>
    </w:lvl>
    <w:lvl w:ilvl="3" w:tplc="9ECC6796" w:tentative="1">
      <w:start w:val="1"/>
      <w:numFmt w:val="bullet"/>
      <w:lvlText w:val=""/>
      <w:lvlJc w:val="left"/>
      <w:pPr>
        <w:tabs>
          <w:tab w:val="num" w:pos="2880"/>
        </w:tabs>
        <w:ind w:left="2880" w:hanging="360"/>
      </w:pPr>
      <w:rPr>
        <w:rFonts w:ascii="Wingdings" w:hAnsi="Wingdings" w:hint="default"/>
      </w:rPr>
    </w:lvl>
    <w:lvl w:ilvl="4" w:tplc="61D46418" w:tentative="1">
      <w:start w:val="1"/>
      <w:numFmt w:val="bullet"/>
      <w:lvlText w:val=""/>
      <w:lvlJc w:val="left"/>
      <w:pPr>
        <w:tabs>
          <w:tab w:val="num" w:pos="3600"/>
        </w:tabs>
        <w:ind w:left="3600" w:hanging="360"/>
      </w:pPr>
      <w:rPr>
        <w:rFonts w:ascii="Wingdings" w:hAnsi="Wingdings" w:hint="default"/>
      </w:rPr>
    </w:lvl>
    <w:lvl w:ilvl="5" w:tplc="603E8EEA" w:tentative="1">
      <w:start w:val="1"/>
      <w:numFmt w:val="bullet"/>
      <w:lvlText w:val=""/>
      <w:lvlJc w:val="left"/>
      <w:pPr>
        <w:tabs>
          <w:tab w:val="num" w:pos="4320"/>
        </w:tabs>
        <w:ind w:left="4320" w:hanging="360"/>
      </w:pPr>
      <w:rPr>
        <w:rFonts w:ascii="Wingdings" w:hAnsi="Wingdings" w:hint="default"/>
      </w:rPr>
    </w:lvl>
    <w:lvl w:ilvl="6" w:tplc="4A26E7A4" w:tentative="1">
      <w:start w:val="1"/>
      <w:numFmt w:val="bullet"/>
      <w:lvlText w:val=""/>
      <w:lvlJc w:val="left"/>
      <w:pPr>
        <w:tabs>
          <w:tab w:val="num" w:pos="5040"/>
        </w:tabs>
        <w:ind w:left="5040" w:hanging="360"/>
      </w:pPr>
      <w:rPr>
        <w:rFonts w:ascii="Wingdings" w:hAnsi="Wingdings" w:hint="default"/>
      </w:rPr>
    </w:lvl>
    <w:lvl w:ilvl="7" w:tplc="2F9A6D1E" w:tentative="1">
      <w:start w:val="1"/>
      <w:numFmt w:val="bullet"/>
      <w:lvlText w:val=""/>
      <w:lvlJc w:val="left"/>
      <w:pPr>
        <w:tabs>
          <w:tab w:val="num" w:pos="5760"/>
        </w:tabs>
        <w:ind w:left="5760" w:hanging="360"/>
      </w:pPr>
      <w:rPr>
        <w:rFonts w:ascii="Wingdings" w:hAnsi="Wingdings" w:hint="default"/>
      </w:rPr>
    </w:lvl>
    <w:lvl w:ilvl="8" w:tplc="79763AD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E664776"/>
    <w:multiLevelType w:val="hybridMultilevel"/>
    <w:tmpl w:val="60C8553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EFB0C3D"/>
    <w:multiLevelType w:val="hybridMultilevel"/>
    <w:tmpl w:val="B7B2974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1F542CA"/>
    <w:multiLevelType w:val="hybridMultilevel"/>
    <w:tmpl w:val="DDE6720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640616D1"/>
    <w:multiLevelType w:val="hybridMultilevel"/>
    <w:tmpl w:val="F9EA2CB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51061EB"/>
    <w:multiLevelType w:val="hybridMultilevel"/>
    <w:tmpl w:val="5B06868A"/>
    <w:lvl w:ilvl="0" w:tplc="041F000F">
      <w:start w:val="1"/>
      <w:numFmt w:val="decimal"/>
      <w:lvlText w:val="%1."/>
      <w:lvlJc w:val="left"/>
      <w:pPr>
        <w:tabs>
          <w:tab w:val="num" w:pos="795"/>
        </w:tabs>
        <w:ind w:left="795" w:hanging="435"/>
      </w:pPr>
      <w:rPr>
        <w:rFonts w:hint="default"/>
      </w:rPr>
    </w:lvl>
    <w:lvl w:ilvl="1" w:tplc="54906F86" w:tentative="1">
      <w:start w:val="1"/>
      <w:numFmt w:val="bullet"/>
      <w:lvlText w:val="•"/>
      <w:lvlJc w:val="left"/>
      <w:pPr>
        <w:tabs>
          <w:tab w:val="num" w:pos="1440"/>
        </w:tabs>
        <w:ind w:left="1440" w:hanging="360"/>
      </w:pPr>
      <w:rPr>
        <w:rFonts w:ascii="Comic Sans MS" w:hAnsi="Comic Sans MS" w:hint="default"/>
      </w:rPr>
    </w:lvl>
    <w:lvl w:ilvl="2" w:tplc="E79E3C7C" w:tentative="1">
      <w:start w:val="1"/>
      <w:numFmt w:val="bullet"/>
      <w:lvlText w:val="•"/>
      <w:lvlJc w:val="left"/>
      <w:pPr>
        <w:tabs>
          <w:tab w:val="num" w:pos="2160"/>
        </w:tabs>
        <w:ind w:left="2160" w:hanging="360"/>
      </w:pPr>
      <w:rPr>
        <w:rFonts w:ascii="Comic Sans MS" w:hAnsi="Comic Sans MS" w:hint="default"/>
      </w:rPr>
    </w:lvl>
    <w:lvl w:ilvl="3" w:tplc="C7A0C4E8" w:tentative="1">
      <w:start w:val="1"/>
      <w:numFmt w:val="bullet"/>
      <w:lvlText w:val="•"/>
      <w:lvlJc w:val="left"/>
      <w:pPr>
        <w:tabs>
          <w:tab w:val="num" w:pos="2880"/>
        </w:tabs>
        <w:ind w:left="2880" w:hanging="360"/>
      </w:pPr>
      <w:rPr>
        <w:rFonts w:ascii="Comic Sans MS" w:hAnsi="Comic Sans MS" w:hint="default"/>
      </w:rPr>
    </w:lvl>
    <w:lvl w:ilvl="4" w:tplc="AD4CC108" w:tentative="1">
      <w:start w:val="1"/>
      <w:numFmt w:val="bullet"/>
      <w:lvlText w:val="•"/>
      <w:lvlJc w:val="left"/>
      <w:pPr>
        <w:tabs>
          <w:tab w:val="num" w:pos="3600"/>
        </w:tabs>
        <w:ind w:left="3600" w:hanging="360"/>
      </w:pPr>
      <w:rPr>
        <w:rFonts w:ascii="Comic Sans MS" w:hAnsi="Comic Sans MS" w:hint="default"/>
      </w:rPr>
    </w:lvl>
    <w:lvl w:ilvl="5" w:tplc="EA460C2A" w:tentative="1">
      <w:start w:val="1"/>
      <w:numFmt w:val="bullet"/>
      <w:lvlText w:val="•"/>
      <w:lvlJc w:val="left"/>
      <w:pPr>
        <w:tabs>
          <w:tab w:val="num" w:pos="4320"/>
        </w:tabs>
        <w:ind w:left="4320" w:hanging="360"/>
      </w:pPr>
      <w:rPr>
        <w:rFonts w:ascii="Comic Sans MS" w:hAnsi="Comic Sans MS" w:hint="default"/>
      </w:rPr>
    </w:lvl>
    <w:lvl w:ilvl="6" w:tplc="EFC615DA" w:tentative="1">
      <w:start w:val="1"/>
      <w:numFmt w:val="bullet"/>
      <w:lvlText w:val="•"/>
      <w:lvlJc w:val="left"/>
      <w:pPr>
        <w:tabs>
          <w:tab w:val="num" w:pos="5040"/>
        </w:tabs>
        <w:ind w:left="5040" w:hanging="360"/>
      </w:pPr>
      <w:rPr>
        <w:rFonts w:ascii="Comic Sans MS" w:hAnsi="Comic Sans MS" w:hint="default"/>
      </w:rPr>
    </w:lvl>
    <w:lvl w:ilvl="7" w:tplc="BCE405F2" w:tentative="1">
      <w:start w:val="1"/>
      <w:numFmt w:val="bullet"/>
      <w:lvlText w:val="•"/>
      <w:lvlJc w:val="left"/>
      <w:pPr>
        <w:tabs>
          <w:tab w:val="num" w:pos="5760"/>
        </w:tabs>
        <w:ind w:left="5760" w:hanging="360"/>
      </w:pPr>
      <w:rPr>
        <w:rFonts w:ascii="Comic Sans MS" w:hAnsi="Comic Sans MS" w:hint="default"/>
      </w:rPr>
    </w:lvl>
    <w:lvl w:ilvl="8" w:tplc="7C88FA72" w:tentative="1">
      <w:start w:val="1"/>
      <w:numFmt w:val="bullet"/>
      <w:lvlText w:val="•"/>
      <w:lvlJc w:val="left"/>
      <w:pPr>
        <w:tabs>
          <w:tab w:val="num" w:pos="6480"/>
        </w:tabs>
        <w:ind w:left="6480" w:hanging="360"/>
      </w:pPr>
      <w:rPr>
        <w:rFonts w:ascii="Comic Sans MS" w:hAnsi="Comic Sans MS" w:hint="default"/>
      </w:rPr>
    </w:lvl>
  </w:abstractNum>
  <w:abstractNum w:abstractNumId="41" w15:restartNumberingAfterBreak="0">
    <w:nsid w:val="651F1FD7"/>
    <w:multiLevelType w:val="hybridMultilevel"/>
    <w:tmpl w:val="5EE0455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68F53E7C"/>
    <w:multiLevelType w:val="hybridMultilevel"/>
    <w:tmpl w:val="DCE4C56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6C815FB3"/>
    <w:multiLevelType w:val="hybridMultilevel"/>
    <w:tmpl w:val="36001D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6F54296E"/>
    <w:multiLevelType w:val="hybridMultilevel"/>
    <w:tmpl w:val="47A852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75661CB6"/>
    <w:multiLevelType w:val="hybridMultilevel"/>
    <w:tmpl w:val="352AD2F2"/>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46" w15:restartNumberingAfterBreak="0">
    <w:nsid w:val="7B0374DF"/>
    <w:multiLevelType w:val="hybridMultilevel"/>
    <w:tmpl w:val="9FCA6F42"/>
    <w:lvl w:ilvl="0" w:tplc="041F000D">
      <w:start w:val="1"/>
      <w:numFmt w:val="bullet"/>
      <w:lvlText w:val=""/>
      <w:lvlJc w:val="left"/>
      <w:pPr>
        <w:tabs>
          <w:tab w:val="num" w:pos="1475"/>
        </w:tabs>
        <w:ind w:left="1475" w:hanging="360"/>
      </w:pPr>
      <w:rPr>
        <w:rFonts w:ascii="Wingdings" w:hAnsi="Wingdings" w:hint="default"/>
      </w:rPr>
    </w:lvl>
    <w:lvl w:ilvl="1" w:tplc="041F0003" w:tentative="1">
      <w:start w:val="1"/>
      <w:numFmt w:val="bullet"/>
      <w:lvlText w:val="o"/>
      <w:lvlJc w:val="left"/>
      <w:pPr>
        <w:tabs>
          <w:tab w:val="num" w:pos="2195"/>
        </w:tabs>
        <w:ind w:left="2195" w:hanging="360"/>
      </w:pPr>
      <w:rPr>
        <w:rFonts w:ascii="Courier New" w:hAnsi="Courier New" w:cs="Courier New" w:hint="default"/>
      </w:rPr>
    </w:lvl>
    <w:lvl w:ilvl="2" w:tplc="041F0005" w:tentative="1">
      <w:start w:val="1"/>
      <w:numFmt w:val="bullet"/>
      <w:lvlText w:val=""/>
      <w:lvlJc w:val="left"/>
      <w:pPr>
        <w:tabs>
          <w:tab w:val="num" w:pos="2915"/>
        </w:tabs>
        <w:ind w:left="2915" w:hanging="360"/>
      </w:pPr>
      <w:rPr>
        <w:rFonts w:ascii="Wingdings" w:hAnsi="Wingdings" w:hint="default"/>
      </w:rPr>
    </w:lvl>
    <w:lvl w:ilvl="3" w:tplc="041F0001" w:tentative="1">
      <w:start w:val="1"/>
      <w:numFmt w:val="bullet"/>
      <w:lvlText w:val=""/>
      <w:lvlJc w:val="left"/>
      <w:pPr>
        <w:tabs>
          <w:tab w:val="num" w:pos="3635"/>
        </w:tabs>
        <w:ind w:left="3635" w:hanging="360"/>
      </w:pPr>
      <w:rPr>
        <w:rFonts w:ascii="Symbol" w:hAnsi="Symbol" w:hint="default"/>
      </w:rPr>
    </w:lvl>
    <w:lvl w:ilvl="4" w:tplc="041F0003" w:tentative="1">
      <w:start w:val="1"/>
      <w:numFmt w:val="bullet"/>
      <w:lvlText w:val="o"/>
      <w:lvlJc w:val="left"/>
      <w:pPr>
        <w:tabs>
          <w:tab w:val="num" w:pos="4355"/>
        </w:tabs>
        <w:ind w:left="4355" w:hanging="360"/>
      </w:pPr>
      <w:rPr>
        <w:rFonts w:ascii="Courier New" w:hAnsi="Courier New" w:cs="Courier New" w:hint="default"/>
      </w:rPr>
    </w:lvl>
    <w:lvl w:ilvl="5" w:tplc="041F0005" w:tentative="1">
      <w:start w:val="1"/>
      <w:numFmt w:val="bullet"/>
      <w:lvlText w:val=""/>
      <w:lvlJc w:val="left"/>
      <w:pPr>
        <w:tabs>
          <w:tab w:val="num" w:pos="5075"/>
        </w:tabs>
        <w:ind w:left="5075" w:hanging="360"/>
      </w:pPr>
      <w:rPr>
        <w:rFonts w:ascii="Wingdings" w:hAnsi="Wingdings" w:hint="default"/>
      </w:rPr>
    </w:lvl>
    <w:lvl w:ilvl="6" w:tplc="041F0001" w:tentative="1">
      <w:start w:val="1"/>
      <w:numFmt w:val="bullet"/>
      <w:lvlText w:val=""/>
      <w:lvlJc w:val="left"/>
      <w:pPr>
        <w:tabs>
          <w:tab w:val="num" w:pos="5795"/>
        </w:tabs>
        <w:ind w:left="5795" w:hanging="360"/>
      </w:pPr>
      <w:rPr>
        <w:rFonts w:ascii="Symbol" w:hAnsi="Symbol" w:hint="default"/>
      </w:rPr>
    </w:lvl>
    <w:lvl w:ilvl="7" w:tplc="041F0003" w:tentative="1">
      <w:start w:val="1"/>
      <w:numFmt w:val="bullet"/>
      <w:lvlText w:val="o"/>
      <w:lvlJc w:val="left"/>
      <w:pPr>
        <w:tabs>
          <w:tab w:val="num" w:pos="6515"/>
        </w:tabs>
        <w:ind w:left="6515" w:hanging="360"/>
      </w:pPr>
      <w:rPr>
        <w:rFonts w:ascii="Courier New" w:hAnsi="Courier New" w:cs="Courier New" w:hint="default"/>
      </w:rPr>
    </w:lvl>
    <w:lvl w:ilvl="8" w:tplc="041F0005" w:tentative="1">
      <w:start w:val="1"/>
      <w:numFmt w:val="bullet"/>
      <w:lvlText w:val=""/>
      <w:lvlJc w:val="left"/>
      <w:pPr>
        <w:tabs>
          <w:tab w:val="num" w:pos="7235"/>
        </w:tabs>
        <w:ind w:left="7235" w:hanging="360"/>
      </w:pPr>
      <w:rPr>
        <w:rFonts w:ascii="Wingdings" w:hAnsi="Wingdings" w:hint="default"/>
      </w:rPr>
    </w:lvl>
  </w:abstractNum>
  <w:abstractNum w:abstractNumId="47" w15:restartNumberingAfterBreak="0">
    <w:nsid w:val="7DC66521"/>
    <w:multiLevelType w:val="hybridMultilevel"/>
    <w:tmpl w:val="5DAA9BA8"/>
    <w:lvl w:ilvl="0" w:tplc="041F0001">
      <w:start w:val="1"/>
      <w:numFmt w:val="bullet"/>
      <w:lvlText w:val=""/>
      <w:lvlJc w:val="left"/>
      <w:pPr>
        <w:ind w:left="1485" w:hanging="360"/>
      </w:pPr>
      <w:rPr>
        <w:rFonts w:ascii="Symbol" w:hAnsi="Symbol"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48" w15:restartNumberingAfterBreak="0">
    <w:nsid w:val="7F401E30"/>
    <w:multiLevelType w:val="hybridMultilevel"/>
    <w:tmpl w:val="85AA3338"/>
    <w:lvl w:ilvl="0" w:tplc="041F000D">
      <w:start w:val="1"/>
      <w:numFmt w:val="bullet"/>
      <w:lvlText w:val=""/>
      <w:lvlJc w:val="left"/>
      <w:pPr>
        <w:tabs>
          <w:tab w:val="num" w:pos="1475"/>
        </w:tabs>
        <w:ind w:left="1475" w:hanging="360"/>
      </w:pPr>
      <w:rPr>
        <w:rFonts w:ascii="Wingdings" w:hAnsi="Wingdings" w:hint="default"/>
      </w:rPr>
    </w:lvl>
    <w:lvl w:ilvl="1" w:tplc="041F0003" w:tentative="1">
      <w:start w:val="1"/>
      <w:numFmt w:val="bullet"/>
      <w:lvlText w:val="o"/>
      <w:lvlJc w:val="left"/>
      <w:pPr>
        <w:tabs>
          <w:tab w:val="num" w:pos="2195"/>
        </w:tabs>
        <w:ind w:left="2195" w:hanging="360"/>
      </w:pPr>
      <w:rPr>
        <w:rFonts w:ascii="Courier New" w:hAnsi="Courier New" w:cs="Courier New" w:hint="default"/>
      </w:rPr>
    </w:lvl>
    <w:lvl w:ilvl="2" w:tplc="041F0005" w:tentative="1">
      <w:start w:val="1"/>
      <w:numFmt w:val="bullet"/>
      <w:lvlText w:val=""/>
      <w:lvlJc w:val="left"/>
      <w:pPr>
        <w:tabs>
          <w:tab w:val="num" w:pos="2915"/>
        </w:tabs>
        <w:ind w:left="2915" w:hanging="360"/>
      </w:pPr>
      <w:rPr>
        <w:rFonts w:ascii="Wingdings" w:hAnsi="Wingdings" w:hint="default"/>
      </w:rPr>
    </w:lvl>
    <w:lvl w:ilvl="3" w:tplc="041F0001" w:tentative="1">
      <w:start w:val="1"/>
      <w:numFmt w:val="bullet"/>
      <w:lvlText w:val=""/>
      <w:lvlJc w:val="left"/>
      <w:pPr>
        <w:tabs>
          <w:tab w:val="num" w:pos="3635"/>
        </w:tabs>
        <w:ind w:left="3635" w:hanging="360"/>
      </w:pPr>
      <w:rPr>
        <w:rFonts w:ascii="Symbol" w:hAnsi="Symbol" w:hint="default"/>
      </w:rPr>
    </w:lvl>
    <w:lvl w:ilvl="4" w:tplc="041F0003" w:tentative="1">
      <w:start w:val="1"/>
      <w:numFmt w:val="bullet"/>
      <w:lvlText w:val="o"/>
      <w:lvlJc w:val="left"/>
      <w:pPr>
        <w:tabs>
          <w:tab w:val="num" w:pos="4355"/>
        </w:tabs>
        <w:ind w:left="4355" w:hanging="360"/>
      </w:pPr>
      <w:rPr>
        <w:rFonts w:ascii="Courier New" w:hAnsi="Courier New" w:cs="Courier New" w:hint="default"/>
      </w:rPr>
    </w:lvl>
    <w:lvl w:ilvl="5" w:tplc="041F0005" w:tentative="1">
      <w:start w:val="1"/>
      <w:numFmt w:val="bullet"/>
      <w:lvlText w:val=""/>
      <w:lvlJc w:val="left"/>
      <w:pPr>
        <w:tabs>
          <w:tab w:val="num" w:pos="5075"/>
        </w:tabs>
        <w:ind w:left="5075" w:hanging="360"/>
      </w:pPr>
      <w:rPr>
        <w:rFonts w:ascii="Wingdings" w:hAnsi="Wingdings" w:hint="default"/>
      </w:rPr>
    </w:lvl>
    <w:lvl w:ilvl="6" w:tplc="041F0001" w:tentative="1">
      <w:start w:val="1"/>
      <w:numFmt w:val="bullet"/>
      <w:lvlText w:val=""/>
      <w:lvlJc w:val="left"/>
      <w:pPr>
        <w:tabs>
          <w:tab w:val="num" w:pos="5795"/>
        </w:tabs>
        <w:ind w:left="5795" w:hanging="360"/>
      </w:pPr>
      <w:rPr>
        <w:rFonts w:ascii="Symbol" w:hAnsi="Symbol" w:hint="default"/>
      </w:rPr>
    </w:lvl>
    <w:lvl w:ilvl="7" w:tplc="041F0003" w:tentative="1">
      <w:start w:val="1"/>
      <w:numFmt w:val="bullet"/>
      <w:lvlText w:val="o"/>
      <w:lvlJc w:val="left"/>
      <w:pPr>
        <w:tabs>
          <w:tab w:val="num" w:pos="6515"/>
        </w:tabs>
        <w:ind w:left="6515" w:hanging="360"/>
      </w:pPr>
      <w:rPr>
        <w:rFonts w:ascii="Courier New" w:hAnsi="Courier New" w:cs="Courier New" w:hint="default"/>
      </w:rPr>
    </w:lvl>
    <w:lvl w:ilvl="8" w:tplc="041F0005" w:tentative="1">
      <w:start w:val="1"/>
      <w:numFmt w:val="bullet"/>
      <w:lvlText w:val=""/>
      <w:lvlJc w:val="left"/>
      <w:pPr>
        <w:tabs>
          <w:tab w:val="num" w:pos="7235"/>
        </w:tabs>
        <w:ind w:left="7235" w:hanging="360"/>
      </w:pPr>
      <w:rPr>
        <w:rFonts w:ascii="Wingdings" w:hAnsi="Wingdings" w:hint="default"/>
      </w:rPr>
    </w:lvl>
  </w:abstractNum>
  <w:abstractNum w:abstractNumId="49" w15:restartNumberingAfterBreak="0">
    <w:nsid w:val="7F5F3990"/>
    <w:multiLevelType w:val="hybridMultilevel"/>
    <w:tmpl w:val="1A720DD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19"/>
  </w:num>
  <w:num w:numId="4">
    <w:abstractNumId w:val="16"/>
  </w:num>
  <w:num w:numId="5">
    <w:abstractNumId w:val="42"/>
  </w:num>
  <w:num w:numId="6">
    <w:abstractNumId w:val="0"/>
  </w:num>
  <w:num w:numId="7">
    <w:abstractNumId w:val="44"/>
  </w:num>
  <w:num w:numId="8">
    <w:abstractNumId w:val="32"/>
  </w:num>
  <w:num w:numId="9">
    <w:abstractNumId w:val="29"/>
  </w:num>
  <w:num w:numId="10">
    <w:abstractNumId w:val="12"/>
  </w:num>
  <w:num w:numId="11">
    <w:abstractNumId w:val="23"/>
  </w:num>
  <w:num w:numId="12">
    <w:abstractNumId w:val="13"/>
  </w:num>
  <w:num w:numId="13">
    <w:abstractNumId w:val="38"/>
  </w:num>
  <w:num w:numId="14">
    <w:abstractNumId w:val="22"/>
  </w:num>
  <w:num w:numId="15">
    <w:abstractNumId w:val="5"/>
  </w:num>
  <w:num w:numId="16">
    <w:abstractNumId w:val="9"/>
  </w:num>
  <w:num w:numId="17">
    <w:abstractNumId w:val="25"/>
  </w:num>
  <w:num w:numId="18">
    <w:abstractNumId w:val="4"/>
  </w:num>
  <w:num w:numId="19">
    <w:abstractNumId w:val="30"/>
  </w:num>
  <w:num w:numId="20">
    <w:abstractNumId w:val="3"/>
  </w:num>
  <w:num w:numId="21">
    <w:abstractNumId w:val="31"/>
  </w:num>
  <w:num w:numId="22">
    <w:abstractNumId w:val="33"/>
  </w:num>
  <w:num w:numId="23">
    <w:abstractNumId w:val="11"/>
  </w:num>
  <w:num w:numId="24">
    <w:abstractNumId w:val="43"/>
  </w:num>
  <w:num w:numId="25">
    <w:abstractNumId w:val="36"/>
  </w:num>
  <w:num w:numId="26">
    <w:abstractNumId w:val="14"/>
  </w:num>
  <w:num w:numId="27">
    <w:abstractNumId w:val="7"/>
  </w:num>
  <w:num w:numId="28">
    <w:abstractNumId w:val="10"/>
  </w:num>
  <w:num w:numId="29">
    <w:abstractNumId w:val="39"/>
  </w:num>
  <w:num w:numId="30">
    <w:abstractNumId w:val="37"/>
  </w:num>
  <w:num w:numId="31">
    <w:abstractNumId w:val="27"/>
  </w:num>
  <w:num w:numId="32">
    <w:abstractNumId w:val="49"/>
  </w:num>
  <w:num w:numId="33">
    <w:abstractNumId w:val="41"/>
  </w:num>
  <w:num w:numId="34">
    <w:abstractNumId w:val="28"/>
  </w:num>
  <w:num w:numId="35">
    <w:abstractNumId w:val="15"/>
  </w:num>
  <w:num w:numId="36">
    <w:abstractNumId w:val="46"/>
  </w:num>
  <w:num w:numId="37">
    <w:abstractNumId w:val="48"/>
  </w:num>
  <w:num w:numId="38">
    <w:abstractNumId w:val="40"/>
  </w:num>
  <w:num w:numId="39">
    <w:abstractNumId w:val="18"/>
  </w:num>
  <w:num w:numId="40">
    <w:abstractNumId w:val="20"/>
  </w:num>
  <w:num w:numId="41">
    <w:abstractNumId w:val="35"/>
  </w:num>
  <w:num w:numId="42">
    <w:abstractNumId w:val="26"/>
  </w:num>
  <w:num w:numId="43">
    <w:abstractNumId w:val="6"/>
  </w:num>
  <w:num w:numId="44">
    <w:abstractNumId w:val="8"/>
  </w:num>
  <w:num w:numId="45">
    <w:abstractNumId w:val="45"/>
  </w:num>
  <w:num w:numId="46">
    <w:abstractNumId w:val="34"/>
  </w:num>
  <w:num w:numId="47">
    <w:abstractNumId w:val="24"/>
  </w:num>
  <w:num w:numId="48">
    <w:abstractNumId w:val="1"/>
  </w:num>
  <w:num w:numId="49">
    <w:abstractNumId w:val="21"/>
  </w:num>
  <w:num w:numId="50">
    <w:abstractNumId w:val="4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49" fill="f" fillcolor="white" stroke="f">
      <v:fill color="white" on="f"/>
      <v:stroke on="f"/>
      <o:colormru v:ext="edit" colors="#3c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48D"/>
    <w:rsid w:val="0000052A"/>
    <w:rsid w:val="00000F86"/>
    <w:rsid w:val="000018AE"/>
    <w:rsid w:val="00001C07"/>
    <w:rsid w:val="00001E75"/>
    <w:rsid w:val="00001E88"/>
    <w:rsid w:val="00002147"/>
    <w:rsid w:val="00002241"/>
    <w:rsid w:val="00002DE9"/>
    <w:rsid w:val="00003106"/>
    <w:rsid w:val="00003384"/>
    <w:rsid w:val="0000355C"/>
    <w:rsid w:val="00003702"/>
    <w:rsid w:val="00003A80"/>
    <w:rsid w:val="00003F1E"/>
    <w:rsid w:val="00005119"/>
    <w:rsid w:val="000051A3"/>
    <w:rsid w:val="000054D0"/>
    <w:rsid w:val="0000613E"/>
    <w:rsid w:val="00006170"/>
    <w:rsid w:val="000069B3"/>
    <w:rsid w:val="00006EC3"/>
    <w:rsid w:val="0000793D"/>
    <w:rsid w:val="00007E02"/>
    <w:rsid w:val="000103A1"/>
    <w:rsid w:val="00010C2A"/>
    <w:rsid w:val="00012170"/>
    <w:rsid w:val="0001258E"/>
    <w:rsid w:val="00012EB8"/>
    <w:rsid w:val="00013B8C"/>
    <w:rsid w:val="00013C44"/>
    <w:rsid w:val="00013EE8"/>
    <w:rsid w:val="000140AE"/>
    <w:rsid w:val="00014444"/>
    <w:rsid w:val="00014764"/>
    <w:rsid w:val="00014C9E"/>
    <w:rsid w:val="00014D26"/>
    <w:rsid w:val="00014D97"/>
    <w:rsid w:val="00014E44"/>
    <w:rsid w:val="00014F52"/>
    <w:rsid w:val="00017919"/>
    <w:rsid w:val="00020541"/>
    <w:rsid w:val="00020868"/>
    <w:rsid w:val="000212C5"/>
    <w:rsid w:val="000214E9"/>
    <w:rsid w:val="00021560"/>
    <w:rsid w:val="00021FB4"/>
    <w:rsid w:val="00022997"/>
    <w:rsid w:val="00024023"/>
    <w:rsid w:val="00024E58"/>
    <w:rsid w:val="0002546D"/>
    <w:rsid w:val="00025AC7"/>
    <w:rsid w:val="00026929"/>
    <w:rsid w:val="00026BC8"/>
    <w:rsid w:val="00027A89"/>
    <w:rsid w:val="00031417"/>
    <w:rsid w:val="00031A8D"/>
    <w:rsid w:val="00032201"/>
    <w:rsid w:val="0003258D"/>
    <w:rsid w:val="00033278"/>
    <w:rsid w:val="00034524"/>
    <w:rsid w:val="000345DD"/>
    <w:rsid w:val="000346BD"/>
    <w:rsid w:val="00034A3B"/>
    <w:rsid w:val="00034F18"/>
    <w:rsid w:val="0003617B"/>
    <w:rsid w:val="000366D4"/>
    <w:rsid w:val="0003691C"/>
    <w:rsid w:val="00036B17"/>
    <w:rsid w:val="00036BD6"/>
    <w:rsid w:val="00037B66"/>
    <w:rsid w:val="00040475"/>
    <w:rsid w:val="00040D03"/>
    <w:rsid w:val="000419EF"/>
    <w:rsid w:val="00041B22"/>
    <w:rsid w:val="000420C2"/>
    <w:rsid w:val="00042C9D"/>
    <w:rsid w:val="00043CB0"/>
    <w:rsid w:val="000445EE"/>
    <w:rsid w:val="000451B9"/>
    <w:rsid w:val="00045897"/>
    <w:rsid w:val="00045924"/>
    <w:rsid w:val="00047961"/>
    <w:rsid w:val="000502BD"/>
    <w:rsid w:val="000512A9"/>
    <w:rsid w:val="00051901"/>
    <w:rsid w:val="00052009"/>
    <w:rsid w:val="000522F3"/>
    <w:rsid w:val="000529E2"/>
    <w:rsid w:val="000529E4"/>
    <w:rsid w:val="000539EF"/>
    <w:rsid w:val="000540E7"/>
    <w:rsid w:val="00054341"/>
    <w:rsid w:val="000551D5"/>
    <w:rsid w:val="00055490"/>
    <w:rsid w:val="00055497"/>
    <w:rsid w:val="0005561E"/>
    <w:rsid w:val="00055A9C"/>
    <w:rsid w:val="000560DB"/>
    <w:rsid w:val="00056C70"/>
    <w:rsid w:val="00056F27"/>
    <w:rsid w:val="00057BFE"/>
    <w:rsid w:val="00057F0E"/>
    <w:rsid w:val="000603A4"/>
    <w:rsid w:val="000606FA"/>
    <w:rsid w:val="00060701"/>
    <w:rsid w:val="000607E2"/>
    <w:rsid w:val="00060827"/>
    <w:rsid w:val="00060F1C"/>
    <w:rsid w:val="0006360C"/>
    <w:rsid w:val="00064087"/>
    <w:rsid w:val="000643BD"/>
    <w:rsid w:val="00064BAC"/>
    <w:rsid w:val="00065687"/>
    <w:rsid w:val="000660DB"/>
    <w:rsid w:val="00067A05"/>
    <w:rsid w:val="00070380"/>
    <w:rsid w:val="000703AA"/>
    <w:rsid w:val="000706FB"/>
    <w:rsid w:val="00070756"/>
    <w:rsid w:val="00071A8F"/>
    <w:rsid w:val="00071B20"/>
    <w:rsid w:val="000727AD"/>
    <w:rsid w:val="00072AA2"/>
    <w:rsid w:val="00072B11"/>
    <w:rsid w:val="00072FFB"/>
    <w:rsid w:val="00073834"/>
    <w:rsid w:val="0007385E"/>
    <w:rsid w:val="000743DD"/>
    <w:rsid w:val="00074FD7"/>
    <w:rsid w:val="00075EB1"/>
    <w:rsid w:val="00075FC7"/>
    <w:rsid w:val="0007678C"/>
    <w:rsid w:val="000769F9"/>
    <w:rsid w:val="000777BF"/>
    <w:rsid w:val="00077E5B"/>
    <w:rsid w:val="00080AE0"/>
    <w:rsid w:val="00080CBD"/>
    <w:rsid w:val="00082945"/>
    <w:rsid w:val="000835FA"/>
    <w:rsid w:val="000837CC"/>
    <w:rsid w:val="00083E56"/>
    <w:rsid w:val="000840BF"/>
    <w:rsid w:val="000844E8"/>
    <w:rsid w:val="00084C02"/>
    <w:rsid w:val="00085317"/>
    <w:rsid w:val="00085F5D"/>
    <w:rsid w:val="000868E3"/>
    <w:rsid w:val="000875C9"/>
    <w:rsid w:val="00087D46"/>
    <w:rsid w:val="00090391"/>
    <w:rsid w:val="00090E77"/>
    <w:rsid w:val="00091697"/>
    <w:rsid w:val="000916DA"/>
    <w:rsid w:val="00092402"/>
    <w:rsid w:val="00092AA2"/>
    <w:rsid w:val="00092F74"/>
    <w:rsid w:val="0009383F"/>
    <w:rsid w:val="00094549"/>
    <w:rsid w:val="000946DF"/>
    <w:rsid w:val="000A0A34"/>
    <w:rsid w:val="000A0D4C"/>
    <w:rsid w:val="000A0E60"/>
    <w:rsid w:val="000A0EE4"/>
    <w:rsid w:val="000A0F9E"/>
    <w:rsid w:val="000A11A5"/>
    <w:rsid w:val="000A1670"/>
    <w:rsid w:val="000A1F18"/>
    <w:rsid w:val="000A2CE9"/>
    <w:rsid w:val="000A2F63"/>
    <w:rsid w:val="000A3033"/>
    <w:rsid w:val="000A3400"/>
    <w:rsid w:val="000A3AF2"/>
    <w:rsid w:val="000A3B46"/>
    <w:rsid w:val="000A3BF7"/>
    <w:rsid w:val="000A528A"/>
    <w:rsid w:val="000A52AE"/>
    <w:rsid w:val="000A56F6"/>
    <w:rsid w:val="000A5FAE"/>
    <w:rsid w:val="000A60B3"/>
    <w:rsid w:val="000A637D"/>
    <w:rsid w:val="000A7CFA"/>
    <w:rsid w:val="000A7E38"/>
    <w:rsid w:val="000B022C"/>
    <w:rsid w:val="000B0572"/>
    <w:rsid w:val="000B1662"/>
    <w:rsid w:val="000B17FC"/>
    <w:rsid w:val="000B2B20"/>
    <w:rsid w:val="000B3134"/>
    <w:rsid w:val="000B3BA2"/>
    <w:rsid w:val="000B3C6F"/>
    <w:rsid w:val="000B4376"/>
    <w:rsid w:val="000B44C4"/>
    <w:rsid w:val="000B4D82"/>
    <w:rsid w:val="000B4FEA"/>
    <w:rsid w:val="000B54F6"/>
    <w:rsid w:val="000B58A6"/>
    <w:rsid w:val="000B6249"/>
    <w:rsid w:val="000B6797"/>
    <w:rsid w:val="000B775B"/>
    <w:rsid w:val="000B7AA7"/>
    <w:rsid w:val="000C0055"/>
    <w:rsid w:val="000C0138"/>
    <w:rsid w:val="000C11D1"/>
    <w:rsid w:val="000C1495"/>
    <w:rsid w:val="000C15C8"/>
    <w:rsid w:val="000C1993"/>
    <w:rsid w:val="000C266E"/>
    <w:rsid w:val="000C2D78"/>
    <w:rsid w:val="000C348B"/>
    <w:rsid w:val="000C470A"/>
    <w:rsid w:val="000C52A4"/>
    <w:rsid w:val="000C669F"/>
    <w:rsid w:val="000C6C82"/>
    <w:rsid w:val="000C725E"/>
    <w:rsid w:val="000C734D"/>
    <w:rsid w:val="000D0186"/>
    <w:rsid w:val="000D074C"/>
    <w:rsid w:val="000D0F30"/>
    <w:rsid w:val="000D1701"/>
    <w:rsid w:val="000D18F1"/>
    <w:rsid w:val="000D2780"/>
    <w:rsid w:val="000D2B93"/>
    <w:rsid w:val="000D30BF"/>
    <w:rsid w:val="000D36A6"/>
    <w:rsid w:val="000D3DDB"/>
    <w:rsid w:val="000D3E00"/>
    <w:rsid w:val="000D3F31"/>
    <w:rsid w:val="000D4084"/>
    <w:rsid w:val="000D4EC8"/>
    <w:rsid w:val="000D5120"/>
    <w:rsid w:val="000D5154"/>
    <w:rsid w:val="000D52F4"/>
    <w:rsid w:val="000D5DA9"/>
    <w:rsid w:val="000D6580"/>
    <w:rsid w:val="000D6807"/>
    <w:rsid w:val="000D6F8E"/>
    <w:rsid w:val="000E0494"/>
    <w:rsid w:val="000E13FE"/>
    <w:rsid w:val="000E22BD"/>
    <w:rsid w:val="000E27E3"/>
    <w:rsid w:val="000E291B"/>
    <w:rsid w:val="000E2BF2"/>
    <w:rsid w:val="000E3E41"/>
    <w:rsid w:val="000E3F87"/>
    <w:rsid w:val="000E3FBA"/>
    <w:rsid w:val="000E42CE"/>
    <w:rsid w:val="000E4798"/>
    <w:rsid w:val="000E5587"/>
    <w:rsid w:val="000E5B50"/>
    <w:rsid w:val="000E5B86"/>
    <w:rsid w:val="000E5B9E"/>
    <w:rsid w:val="000E5EF5"/>
    <w:rsid w:val="000E7104"/>
    <w:rsid w:val="000E7560"/>
    <w:rsid w:val="000E76CE"/>
    <w:rsid w:val="000E7707"/>
    <w:rsid w:val="000E77E0"/>
    <w:rsid w:val="000F01EF"/>
    <w:rsid w:val="000F232E"/>
    <w:rsid w:val="000F2392"/>
    <w:rsid w:val="000F3225"/>
    <w:rsid w:val="000F389C"/>
    <w:rsid w:val="000F44F2"/>
    <w:rsid w:val="000F47C0"/>
    <w:rsid w:val="000F4E80"/>
    <w:rsid w:val="000F56DD"/>
    <w:rsid w:val="000F5E4A"/>
    <w:rsid w:val="000F6019"/>
    <w:rsid w:val="000F607B"/>
    <w:rsid w:val="000F74AB"/>
    <w:rsid w:val="000F79A3"/>
    <w:rsid w:val="000F7E28"/>
    <w:rsid w:val="001002EB"/>
    <w:rsid w:val="001006DF"/>
    <w:rsid w:val="00101A09"/>
    <w:rsid w:val="00102567"/>
    <w:rsid w:val="001025E5"/>
    <w:rsid w:val="00102A83"/>
    <w:rsid w:val="00102CD2"/>
    <w:rsid w:val="001034CE"/>
    <w:rsid w:val="00103B39"/>
    <w:rsid w:val="001044EA"/>
    <w:rsid w:val="001045C6"/>
    <w:rsid w:val="001051E9"/>
    <w:rsid w:val="00106437"/>
    <w:rsid w:val="0010643D"/>
    <w:rsid w:val="001068D3"/>
    <w:rsid w:val="00106A73"/>
    <w:rsid w:val="0010706D"/>
    <w:rsid w:val="00107E97"/>
    <w:rsid w:val="001106C1"/>
    <w:rsid w:val="001106D1"/>
    <w:rsid w:val="00111AD7"/>
    <w:rsid w:val="00112C6E"/>
    <w:rsid w:val="00112FF1"/>
    <w:rsid w:val="001139F3"/>
    <w:rsid w:val="0011442B"/>
    <w:rsid w:val="00114909"/>
    <w:rsid w:val="00114CDC"/>
    <w:rsid w:val="001152C5"/>
    <w:rsid w:val="001155C2"/>
    <w:rsid w:val="00116701"/>
    <w:rsid w:val="00116E76"/>
    <w:rsid w:val="00117FDD"/>
    <w:rsid w:val="00120EAA"/>
    <w:rsid w:val="00120FBA"/>
    <w:rsid w:val="001210E3"/>
    <w:rsid w:val="001211E4"/>
    <w:rsid w:val="00121468"/>
    <w:rsid w:val="0012192C"/>
    <w:rsid w:val="00121C1B"/>
    <w:rsid w:val="00122EF3"/>
    <w:rsid w:val="00123325"/>
    <w:rsid w:val="00124179"/>
    <w:rsid w:val="00124184"/>
    <w:rsid w:val="001244C0"/>
    <w:rsid w:val="00124575"/>
    <w:rsid w:val="00124A53"/>
    <w:rsid w:val="00124B51"/>
    <w:rsid w:val="00124BE5"/>
    <w:rsid w:val="0012521A"/>
    <w:rsid w:val="00125225"/>
    <w:rsid w:val="00125350"/>
    <w:rsid w:val="00125420"/>
    <w:rsid w:val="00125FE8"/>
    <w:rsid w:val="00126792"/>
    <w:rsid w:val="00126FEE"/>
    <w:rsid w:val="001316E8"/>
    <w:rsid w:val="001319E1"/>
    <w:rsid w:val="00131D33"/>
    <w:rsid w:val="00132142"/>
    <w:rsid w:val="00132342"/>
    <w:rsid w:val="00132767"/>
    <w:rsid w:val="001332CF"/>
    <w:rsid w:val="00133538"/>
    <w:rsid w:val="00134549"/>
    <w:rsid w:val="0013486F"/>
    <w:rsid w:val="00134DA9"/>
    <w:rsid w:val="00135D6F"/>
    <w:rsid w:val="00136BFF"/>
    <w:rsid w:val="001375E9"/>
    <w:rsid w:val="00137931"/>
    <w:rsid w:val="00137ED9"/>
    <w:rsid w:val="00140000"/>
    <w:rsid w:val="001409C6"/>
    <w:rsid w:val="00140BBF"/>
    <w:rsid w:val="00141014"/>
    <w:rsid w:val="001417B5"/>
    <w:rsid w:val="00141F6B"/>
    <w:rsid w:val="00142080"/>
    <w:rsid w:val="00142FD4"/>
    <w:rsid w:val="00143194"/>
    <w:rsid w:val="00143307"/>
    <w:rsid w:val="00143589"/>
    <w:rsid w:val="00143A19"/>
    <w:rsid w:val="00144056"/>
    <w:rsid w:val="001440FA"/>
    <w:rsid w:val="00144325"/>
    <w:rsid w:val="00144493"/>
    <w:rsid w:val="00144AE8"/>
    <w:rsid w:val="00145878"/>
    <w:rsid w:val="00145E9C"/>
    <w:rsid w:val="00146934"/>
    <w:rsid w:val="00146991"/>
    <w:rsid w:val="00146B77"/>
    <w:rsid w:val="00146F97"/>
    <w:rsid w:val="00147B88"/>
    <w:rsid w:val="00150623"/>
    <w:rsid w:val="001508F0"/>
    <w:rsid w:val="00151CC4"/>
    <w:rsid w:val="001523AE"/>
    <w:rsid w:val="00152A9F"/>
    <w:rsid w:val="00153678"/>
    <w:rsid w:val="001536D7"/>
    <w:rsid w:val="00153758"/>
    <w:rsid w:val="00153B7E"/>
    <w:rsid w:val="00154058"/>
    <w:rsid w:val="00154561"/>
    <w:rsid w:val="00154E56"/>
    <w:rsid w:val="00155CC2"/>
    <w:rsid w:val="0015680C"/>
    <w:rsid w:val="001571AD"/>
    <w:rsid w:val="0015789C"/>
    <w:rsid w:val="00157EE8"/>
    <w:rsid w:val="001616DB"/>
    <w:rsid w:val="00161A18"/>
    <w:rsid w:val="00161ACC"/>
    <w:rsid w:val="00162453"/>
    <w:rsid w:val="00162A3A"/>
    <w:rsid w:val="00162FE4"/>
    <w:rsid w:val="001639B5"/>
    <w:rsid w:val="001641C2"/>
    <w:rsid w:val="00164544"/>
    <w:rsid w:val="00164B41"/>
    <w:rsid w:val="00165520"/>
    <w:rsid w:val="00165B3D"/>
    <w:rsid w:val="00166AE0"/>
    <w:rsid w:val="00167176"/>
    <w:rsid w:val="0016732D"/>
    <w:rsid w:val="00167A49"/>
    <w:rsid w:val="00167A76"/>
    <w:rsid w:val="00172281"/>
    <w:rsid w:val="00172514"/>
    <w:rsid w:val="00172B9D"/>
    <w:rsid w:val="001740DD"/>
    <w:rsid w:val="00174256"/>
    <w:rsid w:val="00174419"/>
    <w:rsid w:val="00174508"/>
    <w:rsid w:val="001745C9"/>
    <w:rsid w:val="00174618"/>
    <w:rsid w:val="00174C5A"/>
    <w:rsid w:val="001750EB"/>
    <w:rsid w:val="0017581C"/>
    <w:rsid w:val="00175F12"/>
    <w:rsid w:val="001761A6"/>
    <w:rsid w:val="00176494"/>
    <w:rsid w:val="0017652F"/>
    <w:rsid w:val="00177617"/>
    <w:rsid w:val="00180099"/>
    <w:rsid w:val="0018082A"/>
    <w:rsid w:val="00181161"/>
    <w:rsid w:val="00181A11"/>
    <w:rsid w:val="001824A1"/>
    <w:rsid w:val="00182971"/>
    <w:rsid w:val="00182D92"/>
    <w:rsid w:val="00182EF1"/>
    <w:rsid w:val="001830CB"/>
    <w:rsid w:val="00183A05"/>
    <w:rsid w:val="00184353"/>
    <w:rsid w:val="00184B0E"/>
    <w:rsid w:val="00185C76"/>
    <w:rsid w:val="00185E4D"/>
    <w:rsid w:val="0018609A"/>
    <w:rsid w:val="00186799"/>
    <w:rsid w:val="00186C02"/>
    <w:rsid w:val="0018768A"/>
    <w:rsid w:val="00190EFD"/>
    <w:rsid w:val="001919A0"/>
    <w:rsid w:val="00191D7F"/>
    <w:rsid w:val="00191E0B"/>
    <w:rsid w:val="00191E31"/>
    <w:rsid w:val="00192211"/>
    <w:rsid w:val="001922BC"/>
    <w:rsid w:val="00192A57"/>
    <w:rsid w:val="0019397D"/>
    <w:rsid w:val="001939C5"/>
    <w:rsid w:val="00193C93"/>
    <w:rsid w:val="00194304"/>
    <w:rsid w:val="001943A8"/>
    <w:rsid w:val="001950E4"/>
    <w:rsid w:val="00195316"/>
    <w:rsid w:val="00195DE4"/>
    <w:rsid w:val="001964AB"/>
    <w:rsid w:val="001A0211"/>
    <w:rsid w:val="001A0C7C"/>
    <w:rsid w:val="001A10A1"/>
    <w:rsid w:val="001A173B"/>
    <w:rsid w:val="001A1782"/>
    <w:rsid w:val="001A2A1C"/>
    <w:rsid w:val="001A4719"/>
    <w:rsid w:val="001A4808"/>
    <w:rsid w:val="001A4CCF"/>
    <w:rsid w:val="001A4EE1"/>
    <w:rsid w:val="001A5ADE"/>
    <w:rsid w:val="001A5BA1"/>
    <w:rsid w:val="001A5CE9"/>
    <w:rsid w:val="001A5E15"/>
    <w:rsid w:val="001A6A01"/>
    <w:rsid w:val="001A6B53"/>
    <w:rsid w:val="001A7244"/>
    <w:rsid w:val="001A73DB"/>
    <w:rsid w:val="001A7FB5"/>
    <w:rsid w:val="001B113B"/>
    <w:rsid w:val="001B12B3"/>
    <w:rsid w:val="001B13EC"/>
    <w:rsid w:val="001B191E"/>
    <w:rsid w:val="001B194E"/>
    <w:rsid w:val="001B23C8"/>
    <w:rsid w:val="001B29BE"/>
    <w:rsid w:val="001B2FA0"/>
    <w:rsid w:val="001B3305"/>
    <w:rsid w:val="001B3D99"/>
    <w:rsid w:val="001B3DB2"/>
    <w:rsid w:val="001B46D7"/>
    <w:rsid w:val="001B4B38"/>
    <w:rsid w:val="001B4FE0"/>
    <w:rsid w:val="001B5408"/>
    <w:rsid w:val="001B54A4"/>
    <w:rsid w:val="001B5EA0"/>
    <w:rsid w:val="001B5F8A"/>
    <w:rsid w:val="001B61DE"/>
    <w:rsid w:val="001B6EC2"/>
    <w:rsid w:val="001B6FCC"/>
    <w:rsid w:val="001B78B2"/>
    <w:rsid w:val="001B7A94"/>
    <w:rsid w:val="001B7E7D"/>
    <w:rsid w:val="001C021F"/>
    <w:rsid w:val="001C0662"/>
    <w:rsid w:val="001C06B9"/>
    <w:rsid w:val="001C0BF6"/>
    <w:rsid w:val="001C136C"/>
    <w:rsid w:val="001C1377"/>
    <w:rsid w:val="001C1CD6"/>
    <w:rsid w:val="001C33E7"/>
    <w:rsid w:val="001C39B1"/>
    <w:rsid w:val="001C44A8"/>
    <w:rsid w:val="001C4A16"/>
    <w:rsid w:val="001C66B9"/>
    <w:rsid w:val="001C6860"/>
    <w:rsid w:val="001C6F12"/>
    <w:rsid w:val="001C7D45"/>
    <w:rsid w:val="001D0001"/>
    <w:rsid w:val="001D072D"/>
    <w:rsid w:val="001D1C0A"/>
    <w:rsid w:val="001D305A"/>
    <w:rsid w:val="001D3066"/>
    <w:rsid w:val="001D359C"/>
    <w:rsid w:val="001D3BF1"/>
    <w:rsid w:val="001D4116"/>
    <w:rsid w:val="001D422A"/>
    <w:rsid w:val="001D4FDB"/>
    <w:rsid w:val="001D5698"/>
    <w:rsid w:val="001D56FE"/>
    <w:rsid w:val="001D616D"/>
    <w:rsid w:val="001D6D71"/>
    <w:rsid w:val="001E084F"/>
    <w:rsid w:val="001E087D"/>
    <w:rsid w:val="001E0F8C"/>
    <w:rsid w:val="001E1F65"/>
    <w:rsid w:val="001E3066"/>
    <w:rsid w:val="001E3EC1"/>
    <w:rsid w:val="001E3F13"/>
    <w:rsid w:val="001E424D"/>
    <w:rsid w:val="001E4945"/>
    <w:rsid w:val="001E5284"/>
    <w:rsid w:val="001E5564"/>
    <w:rsid w:val="001E559B"/>
    <w:rsid w:val="001E5B0A"/>
    <w:rsid w:val="001E6193"/>
    <w:rsid w:val="001E61CC"/>
    <w:rsid w:val="001E626F"/>
    <w:rsid w:val="001E63D7"/>
    <w:rsid w:val="001E642B"/>
    <w:rsid w:val="001E68BA"/>
    <w:rsid w:val="001E74A3"/>
    <w:rsid w:val="001E7F2F"/>
    <w:rsid w:val="001F0D4C"/>
    <w:rsid w:val="001F1A1E"/>
    <w:rsid w:val="001F213E"/>
    <w:rsid w:val="001F25A1"/>
    <w:rsid w:val="001F3131"/>
    <w:rsid w:val="001F5275"/>
    <w:rsid w:val="001F561C"/>
    <w:rsid w:val="001F7539"/>
    <w:rsid w:val="001F79B0"/>
    <w:rsid w:val="002000AB"/>
    <w:rsid w:val="00200369"/>
    <w:rsid w:val="00200602"/>
    <w:rsid w:val="00200715"/>
    <w:rsid w:val="0020132D"/>
    <w:rsid w:val="00201A19"/>
    <w:rsid w:val="00201C80"/>
    <w:rsid w:val="002022E4"/>
    <w:rsid w:val="002039C4"/>
    <w:rsid w:val="002042CE"/>
    <w:rsid w:val="002043AB"/>
    <w:rsid w:val="00204598"/>
    <w:rsid w:val="00204646"/>
    <w:rsid w:val="002052A9"/>
    <w:rsid w:val="00205F0D"/>
    <w:rsid w:val="0020624B"/>
    <w:rsid w:val="0020624F"/>
    <w:rsid w:val="00206778"/>
    <w:rsid w:val="00206F0C"/>
    <w:rsid w:val="002074BC"/>
    <w:rsid w:val="00207C2B"/>
    <w:rsid w:val="00210C81"/>
    <w:rsid w:val="0021120E"/>
    <w:rsid w:val="0021123F"/>
    <w:rsid w:val="002115F8"/>
    <w:rsid w:val="002119CD"/>
    <w:rsid w:val="00211B22"/>
    <w:rsid w:val="00212926"/>
    <w:rsid w:val="002140E1"/>
    <w:rsid w:val="002142E5"/>
    <w:rsid w:val="002143D0"/>
    <w:rsid w:val="00214553"/>
    <w:rsid w:val="002146F3"/>
    <w:rsid w:val="0021524E"/>
    <w:rsid w:val="00215B54"/>
    <w:rsid w:val="00215BF5"/>
    <w:rsid w:val="00216F2F"/>
    <w:rsid w:val="00217668"/>
    <w:rsid w:val="0022066E"/>
    <w:rsid w:val="0022150E"/>
    <w:rsid w:val="00221AE9"/>
    <w:rsid w:val="00223383"/>
    <w:rsid w:val="00223431"/>
    <w:rsid w:val="002234B8"/>
    <w:rsid w:val="00224022"/>
    <w:rsid w:val="0022409B"/>
    <w:rsid w:val="00224896"/>
    <w:rsid w:val="00224F56"/>
    <w:rsid w:val="002250ED"/>
    <w:rsid w:val="00225EAB"/>
    <w:rsid w:val="002262FD"/>
    <w:rsid w:val="002269C8"/>
    <w:rsid w:val="00226C6E"/>
    <w:rsid w:val="002270E0"/>
    <w:rsid w:val="00230766"/>
    <w:rsid w:val="00230A16"/>
    <w:rsid w:val="002314D7"/>
    <w:rsid w:val="0023193A"/>
    <w:rsid w:val="00231F7E"/>
    <w:rsid w:val="00232FB8"/>
    <w:rsid w:val="00233CB5"/>
    <w:rsid w:val="00234138"/>
    <w:rsid w:val="00234998"/>
    <w:rsid w:val="00234EF4"/>
    <w:rsid w:val="0023550D"/>
    <w:rsid w:val="0023609E"/>
    <w:rsid w:val="0023662E"/>
    <w:rsid w:val="002369DF"/>
    <w:rsid w:val="00236EC5"/>
    <w:rsid w:val="002371D8"/>
    <w:rsid w:val="00237397"/>
    <w:rsid w:val="0023783B"/>
    <w:rsid w:val="002404B5"/>
    <w:rsid w:val="002418DA"/>
    <w:rsid w:val="00242D43"/>
    <w:rsid w:val="0024313D"/>
    <w:rsid w:val="0024329A"/>
    <w:rsid w:val="002434FD"/>
    <w:rsid w:val="00243A7B"/>
    <w:rsid w:val="00243E64"/>
    <w:rsid w:val="002457C4"/>
    <w:rsid w:val="00245F83"/>
    <w:rsid w:val="0024608B"/>
    <w:rsid w:val="00246292"/>
    <w:rsid w:val="002475D2"/>
    <w:rsid w:val="00247F6A"/>
    <w:rsid w:val="002503E1"/>
    <w:rsid w:val="00250504"/>
    <w:rsid w:val="00250DFD"/>
    <w:rsid w:val="0025141A"/>
    <w:rsid w:val="00252052"/>
    <w:rsid w:val="00252AAE"/>
    <w:rsid w:val="0025412F"/>
    <w:rsid w:val="00254F80"/>
    <w:rsid w:val="00256168"/>
    <w:rsid w:val="00256290"/>
    <w:rsid w:val="00256C4F"/>
    <w:rsid w:val="00256E19"/>
    <w:rsid w:val="0025703A"/>
    <w:rsid w:val="00260385"/>
    <w:rsid w:val="002605B0"/>
    <w:rsid w:val="00260D89"/>
    <w:rsid w:val="00260F9A"/>
    <w:rsid w:val="00263152"/>
    <w:rsid w:val="00263F28"/>
    <w:rsid w:val="00263FBE"/>
    <w:rsid w:val="00265CA5"/>
    <w:rsid w:val="00265EF2"/>
    <w:rsid w:val="00266C7F"/>
    <w:rsid w:val="002671C8"/>
    <w:rsid w:val="002672E1"/>
    <w:rsid w:val="002703D2"/>
    <w:rsid w:val="002719C6"/>
    <w:rsid w:val="00271D46"/>
    <w:rsid w:val="00271F38"/>
    <w:rsid w:val="002727B6"/>
    <w:rsid w:val="002727F9"/>
    <w:rsid w:val="00272EAC"/>
    <w:rsid w:val="002731B6"/>
    <w:rsid w:val="00274820"/>
    <w:rsid w:val="00275619"/>
    <w:rsid w:val="00275DA5"/>
    <w:rsid w:val="00276EC1"/>
    <w:rsid w:val="0027742F"/>
    <w:rsid w:val="0028048D"/>
    <w:rsid w:val="00280708"/>
    <w:rsid w:val="00281B65"/>
    <w:rsid w:val="00283278"/>
    <w:rsid w:val="00283394"/>
    <w:rsid w:val="00283C86"/>
    <w:rsid w:val="002840FA"/>
    <w:rsid w:val="00284884"/>
    <w:rsid w:val="00284978"/>
    <w:rsid w:val="00284FA9"/>
    <w:rsid w:val="002851AE"/>
    <w:rsid w:val="00285255"/>
    <w:rsid w:val="002856D1"/>
    <w:rsid w:val="00285924"/>
    <w:rsid w:val="00285E97"/>
    <w:rsid w:val="00287084"/>
    <w:rsid w:val="00291065"/>
    <w:rsid w:val="00292F44"/>
    <w:rsid w:val="002930B1"/>
    <w:rsid w:val="0029321D"/>
    <w:rsid w:val="00293905"/>
    <w:rsid w:val="00295195"/>
    <w:rsid w:val="0029585D"/>
    <w:rsid w:val="002959AC"/>
    <w:rsid w:val="00295EB9"/>
    <w:rsid w:val="00296D19"/>
    <w:rsid w:val="002A025D"/>
    <w:rsid w:val="002A154F"/>
    <w:rsid w:val="002A1760"/>
    <w:rsid w:val="002A1A70"/>
    <w:rsid w:val="002A27FB"/>
    <w:rsid w:val="002A2A10"/>
    <w:rsid w:val="002A2BA2"/>
    <w:rsid w:val="002A33F4"/>
    <w:rsid w:val="002A3FC7"/>
    <w:rsid w:val="002A444D"/>
    <w:rsid w:val="002A4578"/>
    <w:rsid w:val="002A4A38"/>
    <w:rsid w:val="002A5474"/>
    <w:rsid w:val="002A63FA"/>
    <w:rsid w:val="002A69A2"/>
    <w:rsid w:val="002A71EF"/>
    <w:rsid w:val="002A73E3"/>
    <w:rsid w:val="002A7412"/>
    <w:rsid w:val="002A7E1D"/>
    <w:rsid w:val="002B017C"/>
    <w:rsid w:val="002B01C1"/>
    <w:rsid w:val="002B1920"/>
    <w:rsid w:val="002B1C0B"/>
    <w:rsid w:val="002B26E9"/>
    <w:rsid w:val="002B2D0C"/>
    <w:rsid w:val="002B3143"/>
    <w:rsid w:val="002B327E"/>
    <w:rsid w:val="002B3C2C"/>
    <w:rsid w:val="002B3FD2"/>
    <w:rsid w:val="002B4300"/>
    <w:rsid w:val="002B50E6"/>
    <w:rsid w:val="002B54BA"/>
    <w:rsid w:val="002B5C49"/>
    <w:rsid w:val="002B60B3"/>
    <w:rsid w:val="002B71D4"/>
    <w:rsid w:val="002B761A"/>
    <w:rsid w:val="002B7636"/>
    <w:rsid w:val="002B7826"/>
    <w:rsid w:val="002C01E2"/>
    <w:rsid w:val="002C01F3"/>
    <w:rsid w:val="002C02DD"/>
    <w:rsid w:val="002C050D"/>
    <w:rsid w:val="002C0690"/>
    <w:rsid w:val="002C0744"/>
    <w:rsid w:val="002C2DD6"/>
    <w:rsid w:val="002C30ED"/>
    <w:rsid w:val="002C36B6"/>
    <w:rsid w:val="002C3A21"/>
    <w:rsid w:val="002C4618"/>
    <w:rsid w:val="002C463F"/>
    <w:rsid w:val="002C471E"/>
    <w:rsid w:val="002C471F"/>
    <w:rsid w:val="002C48EB"/>
    <w:rsid w:val="002C5707"/>
    <w:rsid w:val="002C611D"/>
    <w:rsid w:val="002C6FEC"/>
    <w:rsid w:val="002C74B6"/>
    <w:rsid w:val="002C7A04"/>
    <w:rsid w:val="002C7F1E"/>
    <w:rsid w:val="002C7F9E"/>
    <w:rsid w:val="002D1365"/>
    <w:rsid w:val="002D153F"/>
    <w:rsid w:val="002D1897"/>
    <w:rsid w:val="002D3FA0"/>
    <w:rsid w:val="002D44D1"/>
    <w:rsid w:val="002D48DA"/>
    <w:rsid w:val="002D4916"/>
    <w:rsid w:val="002D5269"/>
    <w:rsid w:val="002D644A"/>
    <w:rsid w:val="002D6D3C"/>
    <w:rsid w:val="002D6E55"/>
    <w:rsid w:val="002D7770"/>
    <w:rsid w:val="002D7975"/>
    <w:rsid w:val="002E08AF"/>
    <w:rsid w:val="002E0A89"/>
    <w:rsid w:val="002E2273"/>
    <w:rsid w:val="002E245B"/>
    <w:rsid w:val="002E24CC"/>
    <w:rsid w:val="002E30F9"/>
    <w:rsid w:val="002E3B2C"/>
    <w:rsid w:val="002E45DD"/>
    <w:rsid w:val="002E6277"/>
    <w:rsid w:val="002E7861"/>
    <w:rsid w:val="002F02E3"/>
    <w:rsid w:val="002F09DB"/>
    <w:rsid w:val="002F0BB9"/>
    <w:rsid w:val="002F2092"/>
    <w:rsid w:val="002F2C11"/>
    <w:rsid w:val="002F2E1D"/>
    <w:rsid w:val="002F3246"/>
    <w:rsid w:val="002F396D"/>
    <w:rsid w:val="002F3BBC"/>
    <w:rsid w:val="002F3F4E"/>
    <w:rsid w:val="002F403E"/>
    <w:rsid w:val="002F446F"/>
    <w:rsid w:val="002F4B71"/>
    <w:rsid w:val="002F5691"/>
    <w:rsid w:val="002F5887"/>
    <w:rsid w:val="002F6B78"/>
    <w:rsid w:val="002F765B"/>
    <w:rsid w:val="002F7E0F"/>
    <w:rsid w:val="00300220"/>
    <w:rsid w:val="00300587"/>
    <w:rsid w:val="00300A06"/>
    <w:rsid w:val="00301A6C"/>
    <w:rsid w:val="00302154"/>
    <w:rsid w:val="003025A7"/>
    <w:rsid w:val="00302646"/>
    <w:rsid w:val="00302674"/>
    <w:rsid w:val="0030283F"/>
    <w:rsid w:val="00303638"/>
    <w:rsid w:val="00303D2F"/>
    <w:rsid w:val="00303D62"/>
    <w:rsid w:val="00303D6F"/>
    <w:rsid w:val="00303EFD"/>
    <w:rsid w:val="003043A2"/>
    <w:rsid w:val="00304502"/>
    <w:rsid w:val="00304B22"/>
    <w:rsid w:val="00304F14"/>
    <w:rsid w:val="00305F70"/>
    <w:rsid w:val="0030638D"/>
    <w:rsid w:val="00306819"/>
    <w:rsid w:val="00306AF7"/>
    <w:rsid w:val="00306F1B"/>
    <w:rsid w:val="00307254"/>
    <w:rsid w:val="00307B19"/>
    <w:rsid w:val="00307E9C"/>
    <w:rsid w:val="00307ED6"/>
    <w:rsid w:val="003102DC"/>
    <w:rsid w:val="00311344"/>
    <w:rsid w:val="00311A6D"/>
    <w:rsid w:val="00311AF0"/>
    <w:rsid w:val="00311EFA"/>
    <w:rsid w:val="0031243A"/>
    <w:rsid w:val="00312500"/>
    <w:rsid w:val="003130FB"/>
    <w:rsid w:val="0031452A"/>
    <w:rsid w:val="00314544"/>
    <w:rsid w:val="00315A70"/>
    <w:rsid w:val="00315D9C"/>
    <w:rsid w:val="00316044"/>
    <w:rsid w:val="00316242"/>
    <w:rsid w:val="003163CC"/>
    <w:rsid w:val="00316490"/>
    <w:rsid w:val="00316543"/>
    <w:rsid w:val="0031685A"/>
    <w:rsid w:val="00316AD4"/>
    <w:rsid w:val="00316E91"/>
    <w:rsid w:val="00316F69"/>
    <w:rsid w:val="00317983"/>
    <w:rsid w:val="00317C46"/>
    <w:rsid w:val="00317C6B"/>
    <w:rsid w:val="00320B55"/>
    <w:rsid w:val="003213AC"/>
    <w:rsid w:val="00321E15"/>
    <w:rsid w:val="00321F90"/>
    <w:rsid w:val="00322301"/>
    <w:rsid w:val="00322978"/>
    <w:rsid w:val="00322B38"/>
    <w:rsid w:val="003230E7"/>
    <w:rsid w:val="00324208"/>
    <w:rsid w:val="003247F6"/>
    <w:rsid w:val="00324B63"/>
    <w:rsid w:val="00325270"/>
    <w:rsid w:val="0032560D"/>
    <w:rsid w:val="00325FD0"/>
    <w:rsid w:val="00326118"/>
    <w:rsid w:val="00326DA7"/>
    <w:rsid w:val="00326E48"/>
    <w:rsid w:val="00327282"/>
    <w:rsid w:val="00327E59"/>
    <w:rsid w:val="003302CE"/>
    <w:rsid w:val="00330986"/>
    <w:rsid w:val="00330BC9"/>
    <w:rsid w:val="003316CB"/>
    <w:rsid w:val="00331D30"/>
    <w:rsid w:val="003325FF"/>
    <w:rsid w:val="00332657"/>
    <w:rsid w:val="003328A5"/>
    <w:rsid w:val="00332C6D"/>
    <w:rsid w:val="0033327C"/>
    <w:rsid w:val="00333513"/>
    <w:rsid w:val="003342E0"/>
    <w:rsid w:val="00334C8A"/>
    <w:rsid w:val="00335039"/>
    <w:rsid w:val="00335A4D"/>
    <w:rsid w:val="0033620A"/>
    <w:rsid w:val="003363E8"/>
    <w:rsid w:val="00336879"/>
    <w:rsid w:val="00336960"/>
    <w:rsid w:val="0033701A"/>
    <w:rsid w:val="00337870"/>
    <w:rsid w:val="0033790A"/>
    <w:rsid w:val="00337C2D"/>
    <w:rsid w:val="00337DC6"/>
    <w:rsid w:val="003409AB"/>
    <w:rsid w:val="00340F33"/>
    <w:rsid w:val="00342044"/>
    <w:rsid w:val="00342261"/>
    <w:rsid w:val="00342266"/>
    <w:rsid w:val="00342926"/>
    <w:rsid w:val="00343689"/>
    <w:rsid w:val="00343A33"/>
    <w:rsid w:val="00343E68"/>
    <w:rsid w:val="00345301"/>
    <w:rsid w:val="0034545A"/>
    <w:rsid w:val="00346002"/>
    <w:rsid w:val="003468C2"/>
    <w:rsid w:val="003477A1"/>
    <w:rsid w:val="0035008D"/>
    <w:rsid w:val="003505DE"/>
    <w:rsid w:val="0035101B"/>
    <w:rsid w:val="003516C2"/>
    <w:rsid w:val="003518AC"/>
    <w:rsid w:val="00351CAC"/>
    <w:rsid w:val="00351E2B"/>
    <w:rsid w:val="00351F52"/>
    <w:rsid w:val="003523B5"/>
    <w:rsid w:val="003523DA"/>
    <w:rsid w:val="0035311D"/>
    <w:rsid w:val="00353153"/>
    <w:rsid w:val="0035336E"/>
    <w:rsid w:val="003542A7"/>
    <w:rsid w:val="00354E2E"/>
    <w:rsid w:val="00355633"/>
    <w:rsid w:val="00357301"/>
    <w:rsid w:val="003574DF"/>
    <w:rsid w:val="003601B6"/>
    <w:rsid w:val="00360203"/>
    <w:rsid w:val="003610C3"/>
    <w:rsid w:val="00361211"/>
    <w:rsid w:val="00361456"/>
    <w:rsid w:val="00361457"/>
    <w:rsid w:val="00361D2F"/>
    <w:rsid w:val="003620D5"/>
    <w:rsid w:val="003621F9"/>
    <w:rsid w:val="0036238D"/>
    <w:rsid w:val="00362B24"/>
    <w:rsid w:val="003634C0"/>
    <w:rsid w:val="003637A9"/>
    <w:rsid w:val="00364DF0"/>
    <w:rsid w:val="00365109"/>
    <w:rsid w:val="003659E0"/>
    <w:rsid w:val="00365BE4"/>
    <w:rsid w:val="00366127"/>
    <w:rsid w:val="003672AB"/>
    <w:rsid w:val="0036795F"/>
    <w:rsid w:val="00367B70"/>
    <w:rsid w:val="003708C7"/>
    <w:rsid w:val="00370923"/>
    <w:rsid w:val="0037096B"/>
    <w:rsid w:val="003709C6"/>
    <w:rsid w:val="00370E50"/>
    <w:rsid w:val="003718E6"/>
    <w:rsid w:val="00371AFC"/>
    <w:rsid w:val="0037269C"/>
    <w:rsid w:val="00372999"/>
    <w:rsid w:val="00372AA6"/>
    <w:rsid w:val="0037392F"/>
    <w:rsid w:val="00373B69"/>
    <w:rsid w:val="00374B35"/>
    <w:rsid w:val="00374C4C"/>
    <w:rsid w:val="00374CFD"/>
    <w:rsid w:val="00374F6A"/>
    <w:rsid w:val="00375990"/>
    <w:rsid w:val="00375B8D"/>
    <w:rsid w:val="00376226"/>
    <w:rsid w:val="00376ED8"/>
    <w:rsid w:val="00380D84"/>
    <w:rsid w:val="003812C9"/>
    <w:rsid w:val="003820FF"/>
    <w:rsid w:val="003828BE"/>
    <w:rsid w:val="0038320A"/>
    <w:rsid w:val="0038356F"/>
    <w:rsid w:val="0038466F"/>
    <w:rsid w:val="003848B6"/>
    <w:rsid w:val="00384963"/>
    <w:rsid w:val="00384B7D"/>
    <w:rsid w:val="00385648"/>
    <w:rsid w:val="00386746"/>
    <w:rsid w:val="0038696E"/>
    <w:rsid w:val="00386B27"/>
    <w:rsid w:val="00386B97"/>
    <w:rsid w:val="0038761C"/>
    <w:rsid w:val="00387C42"/>
    <w:rsid w:val="00387DC5"/>
    <w:rsid w:val="003903BC"/>
    <w:rsid w:val="00390636"/>
    <w:rsid w:val="003911FA"/>
    <w:rsid w:val="00391B22"/>
    <w:rsid w:val="00391F01"/>
    <w:rsid w:val="0039273C"/>
    <w:rsid w:val="00392AC3"/>
    <w:rsid w:val="00392EA4"/>
    <w:rsid w:val="0039339A"/>
    <w:rsid w:val="003937CC"/>
    <w:rsid w:val="00393CDB"/>
    <w:rsid w:val="00393E63"/>
    <w:rsid w:val="00394D4D"/>
    <w:rsid w:val="003954F5"/>
    <w:rsid w:val="003965AD"/>
    <w:rsid w:val="00396775"/>
    <w:rsid w:val="00397312"/>
    <w:rsid w:val="003973B2"/>
    <w:rsid w:val="00397F34"/>
    <w:rsid w:val="003A017D"/>
    <w:rsid w:val="003A067E"/>
    <w:rsid w:val="003A0917"/>
    <w:rsid w:val="003A1D92"/>
    <w:rsid w:val="003A25BE"/>
    <w:rsid w:val="003A30C7"/>
    <w:rsid w:val="003A3393"/>
    <w:rsid w:val="003A4693"/>
    <w:rsid w:val="003A492A"/>
    <w:rsid w:val="003A4C3D"/>
    <w:rsid w:val="003A4E7D"/>
    <w:rsid w:val="003A4F33"/>
    <w:rsid w:val="003A4F4B"/>
    <w:rsid w:val="003A541B"/>
    <w:rsid w:val="003A56AA"/>
    <w:rsid w:val="003A6014"/>
    <w:rsid w:val="003A6299"/>
    <w:rsid w:val="003A70B2"/>
    <w:rsid w:val="003A7894"/>
    <w:rsid w:val="003A7B22"/>
    <w:rsid w:val="003B1061"/>
    <w:rsid w:val="003B18DD"/>
    <w:rsid w:val="003B2DDD"/>
    <w:rsid w:val="003B3736"/>
    <w:rsid w:val="003B3B26"/>
    <w:rsid w:val="003B3C95"/>
    <w:rsid w:val="003B447E"/>
    <w:rsid w:val="003B5197"/>
    <w:rsid w:val="003B6F5E"/>
    <w:rsid w:val="003B6F9C"/>
    <w:rsid w:val="003C03C1"/>
    <w:rsid w:val="003C0543"/>
    <w:rsid w:val="003C0A4D"/>
    <w:rsid w:val="003C0AEA"/>
    <w:rsid w:val="003C0F43"/>
    <w:rsid w:val="003C16C1"/>
    <w:rsid w:val="003C1838"/>
    <w:rsid w:val="003C189C"/>
    <w:rsid w:val="003C1D7B"/>
    <w:rsid w:val="003C2311"/>
    <w:rsid w:val="003C2B3B"/>
    <w:rsid w:val="003C2EA8"/>
    <w:rsid w:val="003C303E"/>
    <w:rsid w:val="003C37B1"/>
    <w:rsid w:val="003C473B"/>
    <w:rsid w:val="003C49B4"/>
    <w:rsid w:val="003C4CE5"/>
    <w:rsid w:val="003C4E14"/>
    <w:rsid w:val="003C4FB7"/>
    <w:rsid w:val="003C5360"/>
    <w:rsid w:val="003C597C"/>
    <w:rsid w:val="003C5F85"/>
    <w:rsid w:val="003C6195"/>
    <w:rsid w:val="003C694F"/>
    <w:rsid w:val="003C7302"/>
    <w:rsid w:val="003C7669"/>
    <w:rsid w:val="003C7982"/>
    <w:rsid w:val="003D0A4C"/>
    <w:rsid w:val="003D1817"/>
    <w:rsid w:val="003D1947"/>
    <w:rsid w:val="003D2780"/>
    <w:rsid w:val="003D2873"/>
    <w:rsid w:val="003D2A5D"/>
    <w:rsid w:val="003D30AA"/>
    <w:rsid w:val="003D3150"/>
    <w:rsid w:val="003D3572"/>
    <w:rsid w:val="003D3B00"/>
    <w:rsid w:val="003D48DF"/>
    <w:rsid w:val="003D55A1"/>
    <w:rsid w:val="003D664F"/>
    <w:rsid w:val="003D6698"/>
    <w:rsid w:val="003D6829"/>
    <w:rsid w:val="003D6945"/>
    <w:rsid w:val="003D6FED"/>
    <w:rsid w:val="003D7448"/>
    <w:rsid w:val="003D7A6E"/>
    <w:rsid w:val="003D7CB2"/>
    <w:rsid w:val="003E0C06"/>
    <w:rsid w:val="003E0F0A"/>
    <w:rsid w:val="003E166D"/>
    <w:rsid w:val="003E1D93"/>
    <w:rsid w:val="003E1FA9"/>
    <w:rsid w:val="003E2007"/>
    <w:rsid w:val="003E26BA"/>
    <w:rsid w:val="003E27EF"/>
    <w:rsid w:val="003E30F5"/>
    <w:rsid w:val="003E35F1"/>
    <w:rsid w:val="003E3919"/>
    <w:rsid w:val="003E4083"/>
    <w:rsid w:val="003E4109"/>
    <w:rsid w:val="003E5B54"/>
    <w:rsid w:val="003E7197"/>
    <w:rsid w:val="003E7A23"/>
    <w:rsid w:val="003E7DCF"/>
    <w:rsid w:val="003F077A"/>
    <w:rsid w:val="003F113A"/>
    <w:rsid w:val="003F15F7"/>
    <w:rsid w:val="003F160F"/>
    <w:rsid w:val="003F1BBB"/>
    <w:rsid w:val="003F1C24"/>
    <w:rsid w:val="003F28E0"/>
    <w:rsid w:val="003F2C56"/>
    <w:rsid w:val="003F2F92"/>
    <w:rsid w:val="003F361C"/>
    <w:rsid w:val="003F43F4"/>
    <w:rsid w:val="003F445E"/>
    <w:rsid w:val="003F4545"/>
    <w:rsid w:val="003F460B"/>
    <w:rsid w:val="003F4FD0"/>
    <w:rsid w:val="003F72D1"/>
    <w:rsid w:val="003F7C5F"/>
    <w:rsid w:val="00400440"/>
    <w:rsid w:val="00401751"/>
    <w:rsid w:val="00401791"/>
    <w:rsid w:val="00401792"/>
    <w:rsid w:val="00401D50"/>
    <w:rsid w:val="004022A1"/>
    <w:rsid w:val="004024CE"/>
    <w:rsid w:val="004025BC"/>
    <w:rsid w:val="00402CE4"/>
    <w:rsid w:val="00402F85"/>
    <w:rsid w:val="004030FC"/>
    <w:rsid w:val="00403F6B"/>
    <w:rsid w:val="00405EB5"/>
    <w:rsid w:val="004062D5"/>
    <w:rsid w:val="004067DA"/>
    <w:rsid w:val="00407666"/>
    <w:rsid w:val="00407A5E"/>
    <w:rsid w:val="00410DAA"/>
    <w:rsid w:val="00411DD8"/>
    <w:rsid w:val="00412082"/>
    <w:rsid w:val="004120AB"/>
    <w:rsid w:val="00412224"/>
    <w:rsid w:val="00412248"/>
    <w:rsid w:val="004124C5"/>
    <w:rsid w:val="00412659"/>
    <w:rsid w:val="004127AF"/>
    <w:rsid w:val="00412B35"/>
    <w:rsid w:val="00412E0B"/>
    <w:rsid w:val="004132F7"/>
    <w:rsid w:val="004137B7"/>
    <w:rsid w:val="00413A5D"/>
    <w:rsid w:val="00413B5C"/>
    <w:rsid w:val="00413BFA"/>
    <w:rsid w:val="00413C23"/>
    <w:rsid w:val="00413CA3"/>
    <w:rsid w:val="00413D75"/>
    <w:rsid w:val="00414730"/>
    <w:rsid w:val="00416289"/>
    <w:rsid w:val="00416560"/>
    <w:rsid w:val="00417A92"/>
    <w:rsid w:val="0042035B"/>
    <w:rsid w:val="0042179B"/>
    <w:rsid w:val="004227CB"/>
    <w:rsid w:val="004228EC"/>
    <w:rsid w:val="004229A5"/>
    <w:rsid w:val="00422A69"/>
    <w:rsid w:val="004240FA"/>
    <w:rsid w:val="004246D8"/>
    <w:rsid w:val="00424A3F"/>
    <w:rsid w:val="00424EBE"/>
    <w:rsid w:val="0042668A"/>
    <w:rsid w:val="0042680D"/>
    <w:rsid w:val="004273D2"/>
    <w:rsid w:val="00431C51"/>
    <w:rsid w:val="00431D09"/>
    <w:rsid w:val="00431DF2"/>
    <w:rsid w:val="00432012"/>
    <w:rsid w:val="00432442"/>
    <w:rsid w:val="00432DDE"/>
    <w:rsid w:val="00433BCC"/>
    <w:rsid w:val="00433C0F"/>
    <w:rsid w:val="00434CFC"/>
    <w:rsid w:val="00435312"/>
    <w:rsid w:val="00435660"/>
    <w:rsid w:val="00436358"/>
    <w:rsid w:val="0043649A"/>
    <w:rsid w:val="0043700D"/>
    <w:rsid w:val="0043717E"/>
    <w:rsid w:val="0043772F"/>
    <w:rsid w:val="004401BF"/>
    <w:rsid w:val="00440BBE"/>
    <w:rsid w:val="0044104E"/>
    <w:rsid w:val="00441163"/>
    <w:rsid w:val="004413CE"/>
    <w:rsid w:val="0044165E"/>
    <w:rsid w:val="00441796"/>
    <w:rsid w:val="00442BC2"/>
    <w:rsid w:val="004448A0"/>
    <w:rsid w:val="004449E0"/>
    <w:rsid w:val="00444A6F"/>
    <w:rsid w:val="00444FCF"/>
    <w:rsid w:val="004452D0"/>
    <w:rsid w:val="00445820"/>
    <w:rsid w:val="004466EB"/>
    <w:rsid w:val="00446E97"/>
    <w:rsid w:val="0044716C"/>
    <w:rsid w:val="004472C2"/>
    <w:rsid w:val="0044753E"/>
    <w:rsid w:val="004478B8"/>
    <w:rsid w:val="00447E6A"/>
    <w:rsid w:val="004518E9"/>
    <w:rsid w:val="0045190B"/>
    <w:rsid w:val="00451EA5"/>
    <w:rsid w:val="00452059"/>
    <w:rsid w:val="004523B3"/>
    <w:rsid w:val="004525D1"/>
    <w:rsid w:val="00452C8B"/>
    <w:rsid w:val="00452EE8"/>
    <w:rsid w:val="00452FED"/>
    <w:rsid w:val="00453EF2"/>
    <w:rsid w:val="004545F9"/>
    <w:rsid w:val="00455210"/>
    <w:rsid w:val="004559B2"/>
    <w:rsid w:val="00455BB5"/>
    <w:rsid w:val="00455D3B"/>
    <w:rsid w:val="0045641D"/>
    <w:rsid w:val="004573AE"/>
    <w:rsid w:val="004602EF"/>
    <w:rsid w:val="00460D6D"/>
    <w:rsid w:val="00461B75"/>
    <w:rsid w:val="00461D4B"/>
    <w:rsid w:val="00461D64"/>
    <w:rsid w:val="004620D6"/>
    <w:rsid w:val="004622E8"/>
    <w:rsid w:val="004624EF"/>
    <w:rsid w:val="004628B1"/>
    <w:rsid w:val="004629A5"/>
    <w:rsid w:val="00464B80"/>
    <w:rsid w:val="004667C9"/>
    <w:rsid w:val="00466ABB"/>
    <w:rsid w:val="00466C03"/>
    <w:rsid w:val="00466E54"/>
    <w:rsid w:val="00466FB4"/>
    <w:rsid w:val="00466FC7"/>
    <w:rsid w:val="00467973"/>
    <w:rsid w:val="00467FBA"/>
    <w:rsid w:val="00470219"/>
    <w:rsid w:val="004705D7"/>
    <w:rsid w:val="0047091D"/>
    <w:rsid w:val="00470EF9"/>
    <w:rsid w:val="004719A1"/>
    <w:rsid w:val="00471B59"/>
    <w:rsid w:val="00471EC2"/>
    <w:rsid w:val="0047200F"/>
    <w:rsid w:val="004725C0"/>
    <w:rsid w:val="00472762"/>
    <w:rsid w:val="00472860"/>
    <w:rsid w:val="00473457"/>
    <w:rsid w:val="0047357A"/>
    <w:rsid w:val="00473D8C"/>
    <w:rsid w:val="004743FA"/>
    <w:rsid w:val="0047486A"/>
    <w:rsid w:val="00474889"/>
    <w:rsid w:val="00474A34"/>
    <w:rsid w:val="00475374"/>
    <w:rsid w:val="004754F7"/>
    <w:rsid w:val="00475AFF"/>
    <w:rsid w:val="00476310"/>
    <w:rsid w:val="00476955"/>
    <w:rsid w:val="00477AEF"/>
    <w:rsid w:val="00480A84"/>
    <w:rsid w:val="004811D1"/>
    <w:rsid w:val="00481823"/>
    <w:rsid w:val="00481DA6"/>
    <w:rsid w:val="00481EC1"/>
    <w:rsid w:val="00482CB4"/>
    <w:rsid w:val="00483735"/>
    <w:rsid w:val="00483CDB"/>
    <w:rsid w:val="00483F07"/>
    <w:rsid w:val="00484E65"/>
    <w:rsid w:val="00485B90"/>
    <w:rsid w:val="004864E1"/>
    <w:rsid w:val="00486866"/>
    <w:rsid w:val="004873D4"/>
    <w:rsid w:val="004877A5"/>
    <w:rsid w:val="004877ED"/>
    <w:rsid w:val="00487A7B"/>
    <w:rsid w:val="0049071C"/>
    <w:rsid w:val="00490C77"/>
    <w:rsid w:val="00491174"/>
    <w:rsid w:val="00491313"/>
    <w:rsid w:val="004924C9"/>
    <w:rsid w:val="004940E9"/>
    <w:rsid w:val="004940FF"/>
    <w:rsid w:val="00494B3A"/>
    <w:rsid w:val="00494B84"/>
    <w:rsid w:val="00494C16"/>
    <w:rsid w:val="0049529D"/>
    <w:rsid w:val="004967C1"/>
    <w:rsid w:val="0049682A"/>
    <w:rsid w:val="00496B06"/>
    <w:rsid w:val="00496C2B"/>
    <w:rsid w:val="00497685"/>
    <w:rsid w:val="00497CC1"/>
    <w:rsid w:val="00497FF2"/>
    <w:rsid w:val="004A1884"/>
    <w:rsid w:val="004A3399"/>
    <w:rsid w:val="004A3C08"/>
    <w:rsid w:val="004A593B"/>
    <w:rsid w:val="004A623D"/>
    <w:rsid w:val="004A6D67"/>
    <w:rsid w:val="004A71FB"/>
    <w:rsid w:val="004A7607"/>
    <w:rsid w:val="004A7941"/>
    <w:rsid w:val="004A7A15"/>
    <w:rsid w:val="004B12E7"/>
    <w:rsid w:val="004B1AD9"/>
    <w:rsid w:val="004B1C80"/>
    <w:rsid w:val="004B1E1E"/>
    <w:rsid w:val="004B22DB"/>
    <w:rsid w:val="004B38EC"/>
    <w:rsid w:val="004B3C95"/>
    <w:rsid w:val="004B4F5B"/>
    <w:rsid w:val="004B5056"/>
    <w:rsid w:val="004B6451"/>
    <w:rsid w:val="004B66BD"/>
    <w:rsid w:val="004B7DBB"/>
    <w:rsid w:val="004C0BD1"/>
    <w:rsid w:val="004C19EB"/>
    <w:rsid w:val="004C20ED"/>
    <w:rsid w:val="004C35BC"/>
    <w:rsid w:val="004C5D78"/>
    <w:rsid w:val="004C6641"/>
    <w:rsid w:val="004C66CF"/>
    <w:rsid w:val="004C67F3"/>
    <w:rsid w:val="004C6E83"/>
    <w:rsid w:val="004C70E8"/>
    <w:rsid w:val="004D0F4D"/>
    <w:rsid w:val="004D2018"/>
    <w:rsid w:val="004D204A"/>
    <w:rsid w:val="004D20AE"/>
    <w:rsid w:val="004D26F0"/>
    <w:rsid w:val="004D4997"/>
    <w:rsid w:val="004D522C"/>
    <w:rsid w:val="004D541B"/>
    <w:rsid w:val="004D5DB0"/>
    <w:rsid w:val="004D66DD"/>
    <w:rsid w:val="004D6EDF"/>
    <w:rsid w:val="004D71FD"/>
    <w:rsid w:val="004D7504"/>
    <w:rsid w:val="004D7EBE"/>
    <w:rsid w:val="004E0435"/>
    <w:rsid w:val="004E1126"/>
    <w:rsid w:val="004E114C"/>
    <w:rsid w:val="004E1626"/>
    <w:rsid w:val="004E1905"/>
    <w:rsid w:val="004E2DAB"/>
    <w:rsid w:val="004E318D"/>
    <w:rsid w:val="004E3C98"/>
    <w:rsid w:val="004E3CF3"/>
    <w:rsid w:val="004E3D73"/>
    <w:rsid w:val="004E4949"/>
    <w:rsid w:val="004E5910"/>
    <w:rsid w:val="004E598A"/>
    <w:rsid w:val="004E5D18"/>
    <w:rsid w:val="004E5D8A"/>
    <w:rsid w:val="004E6309"/>
    <w:rsid w:val="004E6F01"/>
    <w:rsid w:val="004E7359"/>
    <w:rsid w:val="004E74E3"/>
    <w:rsid w:val="004E7C8A"/>
    <w:rsid w:val="004E7D66"/>
    <w:rsid w:val="004F0491"/>
    <w:rsid w:val="004F0C08"/>
    <w:rsid w:val="004F12D2"/>
    <w:rsid w:val="004F1AD3"/>
    <w:rsid w:val="004F217F"/>
    <w:rsid w:val="004F21F4"/>
    <w:rsid w:val="004F3CD6"/>
    <w:rsid w:val="004F4212"/>
    <w:rsid w:val="004F4352"/>
    <w:rsid w:val="004F5D15"/>
    <w:rsid w:val="004F741B"/>
    <w:rsid w:val="004F777E"/>
    <w:rsid w:val="004F7F9C"/>
    <w:rsid w:val="00500159"/>
    <w:rsid w:val="005013FE"/>
    <w:rsid w:val="00501BCF"/>
    <w:rsid w:val="00501BD0"/>
    <w:rsid w:val="00503223"/>
    <w:rsid w:val="00503359"/>
    <w:rsid w:val="00504BA8"/>
    <w:rsid w:val="00505176"/>
    <w:rsid w:val="00506689"/>
    <w:rsid w:val="00506DDD"/>
    <w:rsid w:val="00507087"/>
    <w:rsid w:val="005071A8"/>
    <w:rsid w:val="0050755B"/>
    <w:rsid w:val="00507EBD"/>
    <w:rsid w:val="005102A6"/>
    <w:rsid w:val="00510A03"/>
    <w:rsid w:val="00510B11"/>
    <w:rsid w:val="00510BA3"/>
    <w:rsid w:val="005112CB"/>
    <w:rsid w:val="005117AF"/>
    <w:rsid w:val="00511CCA"/>
    <w:rsid w:val="0051243B"/>
    <w:rsid w:val="00513131"/>
    <w:rsid w:val="00513BCD"/>
    <w:rsid w:val="00513C44"/>
    <w:rsid w:val="005141E8"/>
    <w:rsid w:val="0051440F"/>
    <w:rsid w:val="00515166"/>
    <w:rsid w:val="0051571F"/>
    <w:rsid w:val="00515A1E"/>
    <w:rsid w:val="00515B80"/>
    <w:rsid w:val="0051692A"/>
    <w:rsid w:val="00516DA1"/>
    <w:rsid w:val="005179EB"/>
    <w:rsid w:val="00520876"/>
    <w:rsid w:val="005209CB"/>
    <w:rsid w:val="00521220"/>
    <w:rsid w:val="005213FB"/>
    <w:rsid w:val="00521F33"/>
    <w:rsid w:val="005226B1"/>
    <w:rsid w:val="0052278C"/>
    <w:rsid w:val="00522DA2"/>
    <w:rsid w:val="005238ED"/>
    <w:rsid w:val="00524D40"/>
    <w:rsid w:val="0052599E"/>
    <w:rsid w:val="005260DB"/>
    <w:rsid w:val="00526149"/>
    <w:rsid w:val="00526361"/>
    <w:rsid w:val="005306D9"/>
    <w:rsid w:val="005313CB"/>
    <w:rsid w:val="005322A2"/>
    <w:rsid w:val="00532308"/>
    <w:rsid w:val="00532546"/>
    <w:rsid w:val="00532CBA"/>
    <w:rsid w:val="00532EDF"/>
    <w:rsid w:val="005337F5"/>
    <w:rsid w:val="0053481B"/>
    <w:rsid w:val="005348C2"/>
    <w:rsid w:val="00535EAC"/>
    <w:rsid w:val="00536C1D"/>
    <w:rsid w:val="005376AD"/>
    <w:rsid w:val="0054044F"/>
    <w:rsid w:val="00540B61"/>
    <w:rsid w:val="00542D7E"/>
    <w:rsid w:val="00543CBC"/>
    <w:rsid w:val="005444E5"/>
    <w:rsid w:val="00544D65"/>
    <w:rsid w:val="00544FEF"/>
    <w:rsid w:val="0054553B"/>
    <w:rsid w:val="005456FD"/>
    <w:rsid w:val="00545780"/>
    <w:rsid w:val="00546017"/>
    <w:rsid w:val="005462E2"/>
    <w:rsid w:val="00547335"/>
    <w:rsid w:val="00547400"/>
    <w:rsid w:val="00547842"/>
    <w:rsid w:val="00551DA9"/>
    <w:rsid w:val="0055238C"/>
    <w:rsid w:val="00552EA6"/>
    <w:rsid w:val="005532A2"/>
    <w:rsid w:val="005533ED"/>
    <w:rsid w:val="005534C8"/>
    <w:rsid w:val="005541D8"/>
    <w:rsid w:val="00554926"/>
    <w:rsid w:val="00554AC7"/>
    <w:rsid w:val="00554CE9"/>
    <w:rsid w:val="00556414"/>
    <w:rsid w:val="00556B84"/>
    <w:rsid w:val="00556F1A"/>
    <w:rsid w:val="00560AB7"/>
    <w:rsid w:val="00561666"/>
    <w:rsid w:val="00561C8E"/>
    <w:rsid w:val="00562417"/>
    <w:rsid w:val="00562DCF"/>
    <w:rsid w:val="00563114"/>
    <w:rsid w:val="005632DD"/>
    <w:rsid w:val="00563939"/>
    <w:rsid w:val="00564ABD"/>
    <w:rsid w:val="00564BB0"/>
    <w:rsid w:val="00564DC1"/>
    <w:rsid w:val="00564F42"/>
    <w:rsid w:val="005653AA"/>
    <w:rsid w:val="005664ED"/>
    <w:rsid w:val="005666F7"/>
    <w:rsid w:val="0056684C"/>
    <w:rsid w:val="00566BC2"/>
    <w:rsid w:val="0056713B"/>
    <w:rsid w:val="00567267"/>
    <w:rsid w:val="005713CC"/>
    <w:rsid w:val="005714C8"/>
    <w:rsid w:val="00571B9D"/>
    <w:rsid w:val="00572B81"/>
    <w:rsid w:val="00573533"/>
    <w:rsid w:val="00573A65"/>
    <w:rsid w:val="0057528C"/>
    <w:rsid w:val="0057678C"/>
    <w:rsid w:val="00580176"/>
    <w:rsid w:val="00580274"/>
    <w:rsid w:val="00580535"/>
    <w:rsid w:val="005807F6"/>
    <w:rsid w:val="00580B76"/>
    <w:rsid w:val="00580EC3"/>
    <w:rsid w:val="00581503"/>
    <w:rsid w:val="00581CA6"/>
    <w:rsid w:val="00582180"/>
    <w:rsid w:val="00582D38"/>
    <w:rsid w:val="00582E04"/>
    <w:rsid w:val="0058344F"/>
    <w:rsid w:val="0058364A"/>
    <w:rsid w:val="005840E7"/>
    <w:rsid w:val="0058508D"/>
    <w:rsid w:val="00585659"/>
    <w:rsid w:val="005859C8"/>
    <w:rsid w:val="00585D34"/>
    <w:rsid w:val="00585EA3"/>
    <w:rsid w:val="00586D3C"/>
    <w:rsid w:val="0058758A"/>
    <w:rsid w:val="0059013F"/>
    <w:rsid w:val="0059079D"/>
    <w:rsid w:val="005909AF"/>
    <w:rsid w:val="00590D29"/>
    <w:rsid w:val="00592EAB"/>
    <w:rsid w:val="00593169"/>
    <w:rsid w:val="0059375A"/>
    <w:rsid w:val="005960B5"/>
    <w:rsid w:val="005966D1"/>
    <w:rsid w:val="0059721F"/>
    <w:rsid w:val="00597510"/>
    <w:rsid w:val="00597E6E"/>
    <w:rsid w:val="005A017B"/>
    <w:rsid w:val="005A09E2"/>
    <w:rsid w:val="005A0F94"/>
    <w:rsid w:val="005A0FEC"/>
    <w:rsid w:val="005A13FA"/>
    <w:rsid w:val="005A1438"/>
    <w:rsid w:val="005A194A"/>
    <w:rsid w:val="005A1E29"/>
    <w:rsid w:val="005A21C6"/>
    <w:rsid w:val="005A257E"/>
    <w:rsid w:val="005A2BE3"/>
    <w:rsid w:val="005A32D3"/>
    <w:rsid w:val="005A432B"/>
    <w:rsid w:val="005A49A6"/>
    <w:rsid w:val="005A4BA7"/>
    <w:rsid w:val="005A4FA7"/>
    <w:rsid w:val="005A5253"/>
    <w:rsid w:val="005A541E"/>
    <w:rsid w:val="005A5C00"/>
    <w:rsid w:val="005A7AF9"/>
    <w:rsid w:val="005B0677"/>
    <w:rsid w:val="005B06FD"/>
    <w:rsid w:val="005B18AE"/>
    <w:rsid w:val="005B1E06"/>
    <w:rsid w:val="005B26AA"/>
    <w:rsid w:val="005B33E1"/>
    <w:rsid w:val="005B34B3"/>
    <w:rsid w:val="005B3F8B"/>
    <w:rsid w:val="005B560E"/>
    <w:rsid w:val="005B56FD"/>
    <w:rsid w:val="005B587B"/>
    <w:rsid w:val="005B5EA9"/>
    <w:rsid w:val="005B61C0"/>
    <w:rsid w:val="005B6342"/>
    <w:rsid w:val="005C2206"/>
    <w:rsid w:val="005C24D5"/>
    <w:rsid w:val="005C2E22"/>
    <w:rsid w:val="005C2EEE"/>
    <w:rsid w:val="005C3D66"/>
    <w:rsid w:val="005C3FA7"/>
    <w:rsid w:val="005C3FDE"/>
    <w:rsid w:val="005C47D2"/>
    <w:rsid w:val="005C4917"/>
    <w:rsid w:val="005C4B28"/>
    <w:rsid w:val="005C5035"/>
    <w:rsid w:val="005C5055"/>
    <w:rsid w:val="005C5A38"/>
    <w:rsid w:val="005C634C"/>
    <w:rsid w:val="005C67A7"/>
    <w:rsid w:val="005D0359"/>
    <w:rsid w:val="005D07F0"/>
    <w:rsid w:val="005D0C7F"/>
    <w:rsid w:val="005D0E9C"/>
    <w:rsid w:val="005D20FB"/>
    <w:rsid w:val="005D4411"/>
    <w:rsid w:val="005D4B02"/>
    <w:rsid w:val="005D4F2B"/>
    <w:rsid w:val="005D54DB"/>
    <w:rsid w:val="005D5F51"/>
    <w:rsid w:val="005D6B41"/>
    <w:rsid w:val="005D7098"/>
    <w:rsid w:val="005D79E8"/>
    <w:rsid w:val="005D7D02"/>
    <w:rsid w:val="005E041E"/>
    <w:rsid w:val="005E2A21"/>
    <w:rsid w:val="005E2DEB"/>
    <w:rsid w:val="005E43A6"/>
    <w:rsid w:val="005E4529"/>
    <w:rsid w:val="005E6A37"/>
    <w:rsid w:val="005E7054"/>
    <w:rsid w:val="005E719C"/>
    <w:rsid w:val="005F00D1"/>
    <w:rsid w:val="005F15F1"/>
    <w:rsid w:val="005F17D0"/>
    <w:rsid w:val="005F2611"/>
    <w:rsid w:val="005F26D1"/>
    <w:rsid w:val="005F39A6"/>
    <w:rsid w:val="005F3E66"/>
    <w:rsid w:val="005F3E99"/>
    <w:rsid w:val="005F413C"/>
    <w:rsid w:val="005F493C"/>
    <w:rsid w:val="005F4A56"/>
    <w:rsid w:val="005F5486"/>
    <w:rsid w:val="005F628E"/>
    <w:rsid w:val="005F6524"/>
    <w:rsid w:val="005F6ADD"/>
    <w:rsid w:val="005F748D"/>
    <w:rsid w:val="005F7BEF"/>
    <w:rsid w:val="005F7E7C"/>
    <w:rsid w:val="0060072A"/>
    <w:rsid w:val="006009B5"/>
    <w:rsid w:val="00601B3E"/>
    <w:rsid w:val="00602A5B"/>
    <w:rsid w:val="0060313D"/>
    <w:rsid w:val="0060326F"/>
    <w:rsid w:val="0060442B"/>
    <w:rsid w:val="00605975"/>
    <w:rsid w:val="006072B4"/>
    <w:rsid w:val="00607749"/>
    <w:rsid w:val="006079E5"/>
    <w:rsid w:val="006113F0"/>
    <w:rsid w:val="00611A90"/>
    <w:rsid w:val="00611C43"/>
    <w:rsid w:val="00612796"/>
    <w:rsid w:val="006129B6"/>
    <w:rsid w:val="00613A3B"/>
    <w:rsid w:val="0061422C"/>
    <w:rsid w:val="0061443E"/>
    <w:rsid w:val="00614807"/>
    <w:rsid w:val="00614D60"/>
    <w:rsid w:val="0061515E"/>
    <w:rsid w:val="00616468"/>
    <w:rsid w:val="00616602"/>
    <w:rsid w:val="00616866"/>
    <w:rsid w:val="00616CCA"/>
    <w:rsid w:val="00616EBB"/>
    <w:rsid w:val="006175F4"/>
    <w:rsid w:val="00617DEF"/>
    <w:rsid w:val="00617F79"/>
    <w:rsid w:val="006205A4"/>
    <w:rsid w:val="00620CCF"/>
    <w:rsid w:val="00621742"/>
    <w:rsid w:val="00621C27"/>
    <w:rsid w:val="00621DEE"/>
    <w:rsid w:val="006221E1"/>
    <w:rsid w:val="00622E71"/>
    <w:rsid w:val="006232EB"/>
    <w:rsid w:val="00623C68"/>
    <w:rsid w:val="00625485"/>
    <w:rsid w:val="006263BE"/>
    <w:rsid w:val="006263F4"/>
    <w:rsid w:val="00626C74"/>
    <w:rsid w:val="006301B2"/>
    <w:rsid w:val="006306D4"/>
    <w:rsid w:val="00630D48"/>
    <w:rsid w:val="006311AE"/>
    <w:rsid w:val="0063152F"/>
    <w:rsid w:val="00631C60"/>
    <w:rsid w:val="006320B7"/>
    <w:rsid w:val="006337C0"/>
    <w:rsid w:val="00633B57"/>
    <w:rsid w:val="00634EA9"/>
    <w:rsid w:val="006353E2"/>
    <w:rsid w:val="00635748"/>
    <w:rsid w:val="006359A3"/>
    <w:rsid w:val="0063605B"/>
    <w:rsid w:val="0063691A"/>
    <w:rsid w:val="0063695E"/>
    <w:rsid w:val="00636FEB"/>
    <w:rsid w:val="00637C1E"/>
    <w:rsid w:val="00640D6E"/>
    <w:rsid w:val="006414DD"/>
    <w:rsid w:val="00641748"/>
    <w:rsid w:val="00641B36"/>
    <w:rsid w:val="0064235B"/>
    <w:rsid w:val="0064347B"/>
    <w:rsid w:val="006436D7"/>
    <w:rsid w:val="0064374C"/>
    <w:rsid w:val="006438FD"/>
    <w:rsid w:val="00643F5D"/>
    <w:rsid w:val="0064494C"/>
    <w:rsid w:val="00644BC9"/>
    <w:rsid w:val="00644D63"/>
    <w:rsid w:val="006452A3"/>
    <w:rsid w:val="006452BA"/>
    <w:rsid w:val="0064589D"/>
    <w:rsid w:val="006467DE"/>
    <w:rsid w:val="006469FE"/>
    <w:rsid w:val="00646D68"/>
    <w:rsid w:val="0064758C"/>
    <w:rsid w:val="00650411"/>
    <w:rsid w:val="00650675"/>
    <w:rsid w:val="006509B4"/>
    <w:rsid w:val="00651C64"/>
    <w:rsid w:val="00652514"/>
    <w:rsid w:val="00652700"/>
    <w:rsid w:val="00652723"/>
    <w:rsid w:val="0065307C"/>
    <w:rsid w:val="006532E2"/>
    <w:rsid w:val="00653A21"/>
    <w:rsid w:val="00653C94"/>
    <w:rsid w:val="00653F29"/>
    <w:rsid w:val="006550B8"/>
    <w:rsid w:val="006550D1"/>
    <w:rsid w:val="006558B7"/>
    <w:rsid w:val="00655E4E"/>
    <w:rsid w:val="0065600A"/>
    <w:rsid w:val="0065626B"/>
    <w:rsid w:val="006562B7"/>
    <w:rsid w:val="006562C2"/>
    <w:rsid w:val="00657A5C"/>
    <w:rsid w:val="00660953"/>
    <w:rsid w:val="00660EA9"/>
    <w:rsid w:val="00662114"/>
    <w:rsid w:val="00663A61"/>
    <w:rsid w:val="00663D2F"/>
    <w:rsid w:val="006652B2"/>
    <w:rsid w:val="006652BC"/>
    <w:rsid w:val="006652C7"/>
    <w:rsid w:val="00665642"/>
    <w:rsid w:val="00665CDE"/>
    <w:rsid w:val="0066650C"/>
    <w:rsid w:val="006674AF"/>
    <w:rsid w:val="00670229"/>
    <w:rsid w:val="006702E9"/>
    <w:rsid w:val="0067143A"/>
    <w:rsid w:val="00671AE0"/>
    <w:rsid w:val="00672586"/>
    <w:rsid w:val="0067328B"/>
    <w:rsid w:val="00673962"/>
    <w:rsid w:val="00673F9C"/>
    <w:rsid w:val="0067478E"/>
    <w:rsid w:val="00674B05"/>
    <w:rsid w:val="0067699B"/>
    <w:rsid w:val="00676EA4"/>
    <w:rsid w:val="006777D9"/>
    <w:rsid w:val="00677FE6"/>
    <w:rsid w:val="00681C25"/>
    <w:rsid w:val="006825CF"/>
    <w:rsid w:val="00684018"/>
    <w:rsid w:val="00684F1D"/>
    <w:rsid w:val="006861CD"/>
    <w:rsid w:val="006862FE"/>
    <w:rsid w:val="006870F1"/>
    <w:rsid w:val="00687189"/>
    <w:rsid w:val="006874E5"/>
    <w:rsid w:val="0068750D"/>
    <w:rsid w:val="00687594"/>
    <w:rsid w:val="006875D6"/>
    <w:rsid w:val="00687F72"/>
    <w:rsid w:val="0069063B"/>
    <w:rsid w:val="0069085D"/>
    <w:rsid w:val="00690A51"/>
    <w:rsid w:val="00690CF7"/>
    <w:rsid w:val="00690DA6"/>
    <w:rsid w:val="0069115C"/>
    <w:rsid w:val="00691CC6"/>
    <w:rsid w:val="00691D48"/>
    <w:rsid w:val="006929B7"/>
    <w:rsid w:val="00692A99"/>
    <w:rsid w:val="00692DCF"/>
    <w:rsid w:val="00692DDA"/>
    <w:rsid w:val="00694E0B"/>
    <w:rsid w:val="00694F58"/>
    <w:rsid w:val="0069526F"/>
    <w:rsid w:val="006957F8"/>
    <w:rsid w:val="00696060"/>
    <w:rsid w:val="00697402"/>
    <w:rsid w:val="006976D9"/>
    <w:rsid w:val="00697858"/>
    <w:rsid w:val="006A015B"/>
    <w:rsid w:val="006A0531"/>
    <w:rsid w:val="006A05E9"/>
    <w:rsid w:val="006A0BDB"/>
    <w:rsid w:val="006A11B4"/>
    <w:rsid w:val="006A1222"/>
    <w:rsid w:val="006A1382"/>
    <w:rsid w:val="006A28C0"/>
    <w:rsid w:val="006A297F"/>
    <w:rsid w:val="006A29E1"/>
    <w:rsid w:val="006A3235"/>
    <w:rsid w:val="006A380D"/>
    <w:rsid w:val="006A4261"/>
    <w:rsid w:val="006A461C"/>
    <w:rsid w:val="006A496F"/>
    <w:rsid w:val="006A4999"/>
    <w:rsid w:val="006A54D2"/>
    <w:rsid w:val="006A634C"/>
    <w:rsid w:val="006A7A9B"/>
    <w:rsid w:val="006B14FE"/>
    <w:rsid w:val="006B1BF7"/>
    <w:rsid w:val="006B1C59"/>
    <w:rsid w:val="006B27E7"/>
    <w:rsid w:val="006B2A84"/>
    <w:rsid w:val="006B32CE"/>
    <w:rsid w:val="006B3409"/>
    <w:rsid w:val="006B346F"/>
    <w:rsid w:val="006B43E8"/>
    <w:rsid w:val="006B44AB"/>
    <w:rsid w:val="006B4523"/>
    <w:rsid w:val="006B579B"/>
    <w:rsid w:val="006B5C8B"/>
    <w:rsid w:val="006B5F17"/>
    <w:rsid w:val="006B7117"/>
    <w:rsid w:val="006B7840"/>
    <w:rsid w:val="006B7CA6"/>
    <w:rsid w:val="006C0278"/>
    <w:rsid w:val="006C1899"/>
    <w:rsid w:val="006C1AF3"/>
    <w:rsid w:val="006C221F"/>
    <w:rsid w:val="006C2DE0"/>
    <w:rsid w:val="006C33C1"/>
    <w:rsid w:val="006C38AF"/>
    <w:rsid w:val="006C39D1"/>
    <w:rsid w:val="006C4369"/>
    <w:rsid w:val="006C4638"/>
    <w:rsid w:val="006C5A55"/>
    <w:rsid w:val="006C5C1A"/>
    <w:rsid w:val="006C6045"/>
    <w:rsid w:val="006C6460"/>
    <w:rsid w:val="006C6608"/>
    <w:rsid w:val="006C67E6"/>
    <w:rsid w:val="006C68B7"/>
    <w:rsid w:val="006C6DDC"/>
    <w:rsid w:val="006C7798"/>
    <w:rsid w:val="006C7883"/>
    <w:rsid w:val="006C7CC1"/>
    <w:rsid w:val="006C7FCE"/>
    <w:rsid w:val="006D0222"/>
    <w:rsid w:val="006D1B67"/>
    <w:rsid w:val="006D1C7A"/>
    <w:rsid w:val="006D2C78"/>
    <w:rsid w:val="006D3107"/>
    <w:rsid w:val="006D369A"/>
    <w:rsid w:val="006D3B97"/>
    <w:rsid w:val="006D3EDB"/>
    <w:rsid w:val="006D4620"/>
    <w:rsid w:val="006D47C9"/>
    <w:rsid w:val="006D4C1F"/>
    <w:rsid w:val="006D5A61"/>
    <w:rsid w:val="006D5FEE"/>
    <w:rsid w:val="006D606A"/>
    <w:rsid w:val="006D609E"/>
    <w:rsid w:val="006D63A1"/>
    <w:rsid w:val="006D66E8"/>
    <w:rsid w:val="006D6847"/>
    <w:rsid w:val="006D70ED"/>
    <w:rsid w:val="006D7395"/>
    <w:rsid w:val="006D78A1"/>
    <w:rsid w:val="006D7D09"/>
    <w:rsid w:val="006D7FD2"/>
    <w:rsid w:val="006E08C0"/>
    <w:rsid w:val="006E090B"/>
    <w:rsid w:val="006E0A55"/>
    <w:rsid w:val="006E0D83"/>
    <w:rsid w:val="006E147D"/>
    <w:rsid w:val="006E15D1"/>
    <w:rsid w:val="006E16FA"/>
    <w:rsid w:val="006E17EF"/>
    <w:rsid w:val="006E1A6D"/>
    <w:rsid w:val="006E214D"/>
    <w:rsid w:val="006E244D"/>
    <w:rsid w:val="006E2DC2"/>
    <w:rsid w:val="006E39D0"/>
    <w:rsid w:val="006E4F30"/>
    <w:rsid w:val="006E6066"/>
    <w:rsid w:val="006E728E"/>
    <w:rsid w:val="006E73AA"/>
    <w:rsid w:val="006E7A01"/>
    <w:rsid w:val="006E7D34"/>
    <w:rsid w:val="006F03F2"/>
    <w:rsid w:val="006F0419"/>
    <w:rsid w:val="006F0467"/>
    <w:rsid w:val="006F04C4"/>
    <w:rsid w:val="006F11E4"/>
    <w:rsid w:val="006F14D3"/>
    <w:rsid w:val="006F1C92"/>
    <w:rsid w:val="006F2D40"/>
    <w:rsid w:val="006F314A"/>
    <w:rsid w:val="006F3380"/>
    <w:rsid w:val="006F3C28"/>
    <w:rsid w:val="006F58E0"/>
    <w:rsid w:val="006F5C59"/>
    <w:rsid w:val="006F62C7"/>
    <w:rsid w:val="007014A3"/>
    <w:rsid w:val="007015D6"/>
    <w:rsid w:val="007018C0"/>
    <w:rsid w:val="00701F20"/>
    <w:rsid w:val="00701F71"/>
    <w:rsid w:val="007023DF"/>
    <w:rsid w:val="007023E6"/>
    <w:rsid w:val="00702B7B"/>
    <w:rsid w:val="00703286"/>
    <w:rsid w:val="007037E4"/>
    <w:rsid w:val="007046C4"/>
    <w:rsid w:val="007047C9"/>
    <w:rsid w:val="00704C60"/>
    <w:rsid w:val="0070549B"/>
    <w:rsid w:val="00706E37"/>
    <w:rsid w:val="007070D1"/>
    <w:rsid w:val="00707683"/>
    <w:rsid w:val="007079A9"/>
    <w:rsid w:val="00710157"/>
    <w:rsid w:val="007101B7"/>
    <w:rsid w:val="007103B2"/>
    <w:rsid w:val="007116D0"/>
    <w:rsid w:val="007133C2"/>
    <w:rsid w:val="00713A5C"/>
    <w:rsid w:val="00714715"/>
    <w:rsid w:val="00715357"/>
    <w:rsid w:val="00717DE6"/>
    <w:rsid w:val="0072026F"/>
    <w:rsid w:val="0072040D"/>
    <w:rsid w:val="00721096"/>
    <w:rsid w:val="00721B74"/>
    <w:rsid w:val="00721E70"/>
    <w:rsid w:val="007221EF"/>
    <w:rsid w:val="0072285A"/>
    <w:rsid w:val="00722C28"/>
    <w:rsid w:val="00722E17"/>
    <w:rsid w:val="00723272"/>
    <w:rsid w:val="0072335D"/>
    <w:rsid w:val="007238CA"/>
    <w:rsid w:val="0072396D"/>
    <w:rsid w:val="0072439A"/>
    <w:rsid w:val="00724453"/>
    <w:rsid w:val="00724E09"/>
    <w:rsid w:val="00724F22"/>
    <w:rsid w:val="00724F82"/>
    <w:rsid w:val="007254BC"/>
    <w:rsid w:val="007254CF"/>
    <w:rsid w:val="007256A6"/>
    <w:rsid w:val="0072651F"/>
    <w:rsid w:val="00726BE2"/>
    <w:rsid w:val="00726DE5"/>
    <w:rsid w:val="0072779E"/>
    <w:rsid w:val="00727E92"/>
    <w:rsid w:val="0073062C"/>
    <w:rsid w:val="0073096E"/>
    <w:rsid w:val="00730FB7"/>
    <w:rsid w:val="0073169F"/>
    <w:rsid w:val="007319B6"/>
    <w:rsid w:val="00731CF9"/>
    <w:rsid w:val="00731F43"/>
    <w:rsid w:val="007320B6"/>
    <w:rsid w:val="0073275A"/>
    <w:rsid w:val="0073284A"/>
    <w:rsid w:val="0073397F"/>
    <w:rsid w:val="00733C6E"/>
    <w:rsid w:val="00733F72"/>
    <w:rsid w:val="007341CB"/>
    <w:rsid w:val="00734A9A"/>
    <w:rsid w:val="00734E9A"/>
    <w:rsid w:val="00735156"/>
    <w:rsid w:val="00735CCB"/>
    <w:rsid w:val="007360EC"/>
    <w:rsid w:val="007372B1"/>
    <w:rsid w:val="00737D69"/>
    <w:rsid w:val="00740A8F"/>
    <w:rsid w:val="007415C9"/>
    <w:rsid w:val="007420BD"/>
    <w:rsid w:val="00742305"/>
    <w:rsid w:val="007427F5"/>
    <w:rsid w:val="00742DC3"/>
    <w:rsid w:val="00742FF4"/>
    <w:rsid w:val="0074338D"/>
    <w:rsid w:val="00743E9B"/>
    <w:rsid w:val="00744729"/>
    <w:rsid w:val="00744898"/>
    <w:rsid w:val="00745033"/>
    <w:rsid w:val="007463BF"/>
    <w:rsid w:val="00746CB1"/>
    <w:rsid w:val="00746ECA"/>
    <w:rsid w:val="00750663"/>
    <w:rsid w:val="00750A31"/>
    <w:rsid w:val="0075153D"/>
    <w:rsid w:val="00751CFE"/>
    <w:rsid w:val="00753757"/>
    <w:rsid w:val="0075420F"/>
    <w:rsid w:val="007542FC"/>
    <w:rsid w:val="00754445"/>
    <w:rsid w:val="0075485B"/>
    <w:rsid w:val="00754B9D"/>
    <w:rsid w:val="00754F9C"/>
    <w:rsid w:val="00755802"/>
    <w:rsid w:val="00755E0A"/>
    <w:rsid w:val="0075641B"/>
    <w:rsid w:val="00756A84"/>
    <w:rsid w:val="00756E05"/>
    <w:rsid w:val="007573BA"/>
    <w:rsid w:val="0075768D"/>
    <w:rsid w:val="00757832"/>
    <w:rsid w:val="007613DF"/>
    <w:rsid w:val="00761696"/>
    <w:rsid w:val="00761E99"/>
    <w:rsid w:val="00761F86"/>
    <w:rsid w:val="00762001"/>
    <w:rsid w:val="00762A1E"/>
    <w:rsid w:val="00762E32"/>
    <w:rsid w:val="00763A16"/>
    <w:rsid w:val="00763DEC"/>
    <w:rsid w:val="00763E7C"/>
    <w:rsid w:val="00763F00"/>
    <w:rsid w:val="007642A5"/>
    <w:rsid w:val="00766B2D"/>
    <w:rsid w:val="0076720A"/>
    <w:rsid w:val="00767417"/>
    <w:rsid w:val="007678FF"/>
    <w:rsid w:val="0076796E"/>
    <w:rsid w:val="00770D89"/>
    <w:rsid w:val="00770FF3"/>
    <w:rsid w:val="00771C15"/>
    <w:rsid w:val="00772465"/>
    <w:rsid w:val="00772969"/>
    <w:rsid w:val="00772F2E"/>
    <w:rsid w:val="00773FF5"/>
    <w:rsid w:val="00774523"/>
    <w:rsid w:val="00774924"/>
    <w:rsid w:val="00775454"/>
    <w:rsid w:val="007758EA"/>
    <w:rsid w:val="0077620B"/>
    <w:rsid w:val="00776283"/>
    <w:rsid w:val="007763FF"/>
    <w:rsid w:val="007764CA"/>
    <w:rsid w:val="00776D25"/>
    <w:rsid w:val="00776EFB"/>
    <w:rsid w:val="007770C3"/>
    <w:rsid w:val="00777EA9"/>
    <w:rsid w:val="00780479"/>
    <w:rsid w:val="00781188"/>
    <w:rsid w:val="00781245"/>
    <w:rsid w:val="007823A1"/>
    <w:rsid w:val="00782BB4"/>
    <w:rsid w:val="00782D14"/>
    <w:rsid w:val="0078300B"/>
    <w:rsid w:val="00783256"/>
    <w:rsid w:val="0078425A"/>
    <w:rsid w:val="0078459B"/>
    <w:rsid w:val="007856EB"/>
    <w:rsid w:val="0078610B"/>
    <w:rsid w:val="00786B6F"/>
    <w:rsid w:val="00787288"/>
    <w:rsid w:val="0078794E"/>
    <w:rsid w:val="00787C7E"/>
    <w:rsid w:val="00790F1B"/>
    <w:rsid w:val="00791526"/>
    <w:rsid w:val="00791B1A"/>
    <w:rsid w:val="00791D7E"/>
    <w:rsid w:val="007921AA"/>
    <w:rsid w:val="007927E5"/>
    <w:rsid w:val="00792BFD"/>
    <w:rsid w:val="00793075"/>
    <w:rsid w:val="007933AB"/>
    <w:rsid w:val="0079373C"/>
    <w:rsid w:val="00793D3C"/>
    <w:rsid w:val="00793E90"/>
    <w:rsid w:val="0079408C"/>
    <w:rsid w:val="007953AE"/>
    <w:rsid w:val="007954BB"/>
    <w:rsid w:val="00795A7A"/>
    <w:rsid w:val="00796A8D"/>
    <w:rsid w:val="00796C21"/>
    <w:rsid w:val="007A03C1"/>
    <w:rsid w:val="007A0B21"/>
    <w:rsid w:val="007A1270"/>
    <w:rsid w:val="007A136B"/>
    <w:rsid w:val="007A14C2"/>
    <w:rsid w:val="007A2596"/>
    <w:rsid w:val="007A2903"/>
    <w:rsid w:val="007A2A56"/>
    <w:rsid w:val="007A2F89"/>
    <w:rsid w:val="007A3014"/>
    <w:rsid w:val="007A33AF"/>
    <w:rsid w:val="007A3988"/>
    <w:rsid w:val="007A43B3"/>
    <w:rsid w:val="007A444E"/>
    <w:rsid w:val="007A4E3B"/>
    <w:rsid w:val="007A5E09"/>
    <w:rsid w:val="007A61BA"/>
    <w:rsid w:val="007A6767"/>
    <w:rsid w:val="007A7215"/>
    <w:rsid w:val="007A7229"/>
    <w:rsid w:val="007A74A7"/>
    <w:rsid w:val="007A7FA9"/>
    <w:rsid w:val="007B02C7"/>
    <w:rsid w:val="007B044F"/>
    <w:rsid w:val="007B0AE5"/>
    <w:rsid w:val="007B0B80"/>
    <w:rsid w:val="007B0D55"/>
    <w:rsid w:val="007B102E"/>
    <w:rsid w:val="007B19B3"/>
    <w:rsid w:val="007B27A2"/>
    <w:rsid w:val="007B286C"/>
    <w:rsid w:val="007B2B81"/>
    <w:rsid w:val="007B2FE3"/>
    <w:rsid w:val="007B35A1"/>
    <w:rsid w:val="007B35D7"/>
    <w:rsid w:val="007B3D8F"/>
    <w:rsid w:val="007B4DD7"/>
    <w:rsid w:val="007B4E27"/>
    <w:rsid w:val="007B5323"/>
    <w:rsid w:val="007B559B"/>
    <w:rsid w:val="007B6A15"/>
    <w:rsid w:val="007B7390"/>
    <w:rsid w:val="007B74A6"/>
    <w:rsid w:val="007B7615"/>
    <w:rsid w:val="007B7C71"/>
    <w:rsid w:val="007B7D83"/>
    <w:rsid w:val="007B7ED8"/>
    <w:rsid w:val="007C0F67"/>
    <w:rsid w:val="007C15A9"/>
    <w:rsid w:val="007C1AA3"/>
    <w:rsid w:val="007C2885"/>
    <w:rsid w:val="007C2908"/>
    <w:rsid w:val="007C2A2A"/>
    <w:rsid w:val="007C3297"/>
    <w:rsid w:val="007C36A0"/>
    <w:rsid w:val="007C473B"/>
    <w:rsid w:val="007C5068"/>
    <w:rsid w:val="007C5484"/>
    <w:rsid w:val="007C5692"/>
    <w:rsid w:val="007C62E4"/>
    <w:rsid w:val="007D048C"/>
    <w:rsid w:val="007D0AF6"/>
    <w:rsid w:val="007D14A0"/>
    <w:rsid w:val="007D24A6"/>
    <w:rsid w:val="007D32F4"/>
    <w:rsid w:val="007D365A"/>
    <w:rsid w:val="007D3776"/>
    <w:rsid w:val="007D397F"/>
    <w:rsid w:val="007D4311"/>
    <w:rsid w:val="007D43D5"/>
    <w:rsid w:val="007D45D2"/>
    <w:rsid w:val="007D4D31"/>
    <w:rsid w:val="007D543B"/>
    <w:rsid w:val="007D5EB7"/>
    <w:rsid w:val="007D6D3A"/>
    <w:rsid w:val="007D762E"/>
    <w:rsid w:val="007D7B10"/>
    <w:rsid w:val="007D7BE8"/>
    <w:rsid w:val="007E02F0"/>
    <w:rsid w:val="007E03CA"/>
    <w:rsid w:val="007E1473"/>
    <w:rsid w:val="007E167B"/>
    <w:rsid w:val="007E2FDE"/>
    <w:rsid w:val="007E388D"/>
    <w:rsid w:val="007E3E02"/>
    <w:rsid w:val="007E3FE8"/>
    <w:rsid w:val="007E5190"/>
    <w:rsid w:val="007E5996"/>
    <w:rsid w:val="007E5EA4"/>
    <w:rsid w:val="007E5F4C"/>
    <w:rsid w:val="007E62F1"/>
    <w:rsid w:val="007E7235"/>
    <w:rsid w:val="007E7628"/>
    <w:rsid w:val="007E78C4"/>
    <w:rsid w:val="007E7CAA"/>
    <w:rsid w:val="007F0F6A"/>
    <w:rsid w:val="007F1B92"/>
    <w:rsid w:val="007F2721"/>
    <w:rsid w:val="007F2AD8"/>
    <w:rsid w:val="007F2DF4"/>
    <w:rsid w:val="007F30A3"/>
    <w:rsid w:val="007F3594"/>
    <w:rsid w:val="007F3648"/>
    <w:rsid w:val="007F3EC9"/>
    <w:rsid w:val="007F447B"/>
    <w:rsid w:val="007F44F4"/>
    <w:rsid w:val="007F4B93"/>
    <w:rsid w:val="007F521F"/>
    <w:rsid w:val="007F5EA5"/>
    <w:rsid w:val="007F6789"/>
    <w:rsid w:val="007F681E"/>
    <w:rsid w:val="007F69CF"/>
    <w:rsid w:val="007F7445"/>
    <w:rsid w:val="007F7A49"/>
    <w:rsid w:val="008006F6"/>
    <w:rsid w:val="00800ADC"/>
    <w:rsid w:val="00801395"/>
    <w:rsid w:val="0080151D"/>
    <w:rsid w:val="00801C1B"/>
    <w:rsid w:val="00801C2F"/>
    <w:rsid w:val="00801D9F"/>
    <w:rsid w:val="00801DDB"/>
    <w:rsid w:val="008021FA"/>
    <w:rsid w:val="008025DB"/>
    <w:rsid w:val="0080282E"/>
    <w:rsid w:val="008032AF"/>
    <w:rsid w:val="008051DD"/>
    <w:rsid w:val="0080550E"/>
    <w:rsid w:val="00806BEA"/>
    <w:rsid w:val="00806C9A"/>
    <w:rsid w:val="0080776C"/>
    <w:rsid w:val="00807CB0"/>
    <w:rsid w:val="00810100"/>
    <w:rsid w:val="00810327"/>
    <w:rsid w:val="00810B55"/>
    <w:rsid w:val="008125A9"/>
    <w:rsid w:val="00813497"/>
    <w:rsid w:val="008134A7"/>
    <w:rsid w:val="0081399C"/>
    <w:rsid w:val="00813C92"/>
    <w:rsid w:val="00813CAB"/>
    <w:rsid w:val="00813D03"/>
    <w:rsid w:val="00814A0D"/>
    <w:rsid w:val="00815627"/>
    <w:rsid w:val="00815B4E"/>
    <w:rsid w:val="0081611E"/>
    <w:rsid w:val="00816AA8"/>
    <w:rsid w:val="00816F3C"/>
    <w:rsid w:val="008172FA"/>
    <w:rsid w:val="008206BA"/>
    <w:rsid w:val="00820C54"/>
    <w:rsid w:val="00821501"/>
    <w:rsid w:val="0082168C"/>
    <w:rsid w:val="00821B8F"/>
    <w:rsid w:val="00821EE8"/>
    <w:rsid w:val="00822AE7"/>
    <w:rsid w:val="00823A03"/>
    <w:rsid w:val="0082428E"/>
    <w:rsid w:val="008242C8"/>
    <w:rsid w:val="00824397"/>
    <w:rsid w:val="00824DD7"/>
    <w:rsid w:val="00824FC1"/>
    <w:rsid w:val="0082504A"/>
    <w:rsid w:val="0082620E"/>
    <w:rsid w:val="00826810"/>
    <w:rsid w:val="00826ED2"/>
    <w:rsid w:val="00826FDB"/>
    <w:rsid w:val="0082720A"/>
    <w:rsid w:val="008276AE"/>
    <w:rsid w:val="00827C9D"/>
    <w:rsid w:val="00827C9F"/>
    <w:rsid w:val="008300FC"/>
    <w:rsid w:val="00830B75"/>
    <w:rsid w:val="00830F9B"/>
    <w:rsid w:val="0083199E"/>
    <w:rsid w:val="00831A33"/>
    <w:rsid w:val="00831D59"/>
    <w:rsid w:val="0083252A"/>
    <w:rsid w:val="008325F7"/>
    <w:rsid w:val="00832FC1"/>
    <w:rsid w:val="0083452E"/>
    <w:rsid w:val="00834711"/>
    <w:rsid w:val="008356D7"/>
    <w:rsid w:val="00835D77"/>
    <w:rsid w:val="00835FEA"/>
    <w:rsid w:val="00836166"/>
    <w:rsid w:val="0083624E"/>
    <w:rsid w:val="0083626C"/>
    <w:rsid w:val="00836C16"/>
    <w:rsid w:val="00837839"/>
    <w:rsid w:val="00840C1A"/>
    <w:rsid w:val="00841AE3"/>
    <w:rsid w:val="00841F6E"/>
    <w:rsid w:val="00842F61"/>
    <w:rsid w:val="00843FFA"/>
    <w:rsid w:val="008448C3"/>
    <w:rsid w:val="00844DE9"/>
    <w:rsid w:val="00845034"/>
    <w:rsid w:val="00845BE0"/>
    <w:rsid w:val="00845CE6"/>
    <w:rsid w:val="008460D6"/>
    <w:rsid w:val="008462DF"/>
    <w:rsid w:val="008465AB"/>
    <w:rsid w:val="0084672C"/>
    <w:rsid w:val="00846929"/>
    <w:rsid w:val="00846F78"/>
    <w:rsid w:val="00847564"/>
    <w:rsid w:val="0085004F"/>
    <w:rsid w:val="008500B6"/>
    <w:rsid w:val="0085102A"/>
    <w:rsid w:val="008513AF"/>
    <w:rsid w:val="00851DD5"/>
    <w:rsid w:val="00851DF3"/>
    <w:rsid w:val="00852709"/>
    <w:rsid w:val="00853322"/>
    <w:rsid w:val="00853A4C"/>
    <w:rsid w:val="00853A4D"/>
    <w:rsid w:val="00853D90"/>
    <w:rsid w:val="00853E4D"/>
    <w:rsid w:val="0085405B"/>
    <w:rsid w:val="00854615"/>
    <w:rsid w:val="008546D5"/>
    <w:rsid w:val="00854C16"/>
    <w:rsid w:val="00854EEF"/>
    <w:rsid w:val="0085590E"/>
    <w:rsid w:val="00855D1A"/>
    <w:rsid w:val="008561E4"/>
    <w:rsid w:val="008561F6"/>
    <w:rsid w:val="00857084"/>
    <w:rsid w:val="0085712B"/>
    <w:rsid w:val="008574F5"/>
    <w:rsid w:val="008614E8"/>
    <w:rsid w:val="00861837"/>
    <w:rsid w:val="008619B7"/>
    <w:rsid w:val="00861F03"/>
    <w:rsid w:val="00861F2F"/>
    <w:rsid w:val="00862714"/>
    <w:rsid w:val="008629C2"/>
    <w:rsid w:val="00862EFF"/>
    <w:rsid w:val="00862FD6"/>
    <w:rsid w:val="0086375D"/>
    <w:rsid w:val="00863919"/>
    <w:rsid w:val="0086396D"/>
    <w:rsid w:val="00863D05"/>
    <w:rsid w:val="00864DB1"/>
    <w:rsid w:val="00865A31"/>
    <w:rsid w:val="00865B9E"/>
    <w:rsid w:val="00866D50"/>
    <w:rsid w:val="008700E4"/>
    <w:rsid w:val="0087010E"/>
    <w:rsid w:val="008706C7"/>
    <w:rsid w:val="00870A77"/>
    <w:rsid w:val="00870D82"/>
    <w:rsid w:val="0087140A"/>
    <w:rsid w:val="008716C6"/>
    <w:rsid w:val="00871E14"/>
    <w:rsid w:val="0087240E"/>
    <w:rsid w:val="008734F0"/>
    <w:rsid w:val="00873E20"/>
    <w:rsid w:val="0087402D"/>
    <w:rsid w:val="0087428F"/>
    <w:rsid w:val="008743E1"/>
    <w:rsid w:val="0087442D"/>
    <w:rsid w:val="00875763"/>
    <w:rsid w:val="00876701"/>
    <w:rsid w:val="00876786"/>
    <w:rsid w:val="00876EF6"/>
    <w:rsid w:val="00877890"/>
    <w:rsid w:val="008779A4"/>
    <w:rsid w:val="00877A56"/>
    <w:rsid w:val="00880BCA"/>
    <w:rsid w:val="00880CC3"/>
    <w:rsid w:val="008819D8"/>
    <w:rsid w:val="008828FD"/>
    <w:rsid w:val="00882FA2"/>
    <w:rsid w:val="00883925"/>
    <w:rsid w:val="008845B2"/>
    <w:rsid w:val="00884925"/>
    <w:rsid w:val="0088522B"/>
    <w:rsid w:val="008857F1"/>
    <w:rsid w:val="008860A4"/>
    <w:rsid w:val="0088660D"/>
    <w:rsid w:val="0088666D"/>
    <w:rsid w:val="0088687E"/>
    <w:rsid w:val="008869E2"/>
    <w:rsid w:val="00887414"/>
    <w:rsid w:val="00887D49"/>
    <w:rsid w:val="0089071E"/>
    <w:rsid w:val="00890D66"/>
    <w:rsid w:val="0089140A"/>
    <w:rsid w:val="00891701"/>
    <w:rsid w:val="00891899"/>
    <w:rsid w:val="00892149"/>
    <w:rsid w:val="00892B54"/>
    <w:rsid w:val="0089328C"/>
    <w:rsid w:val="00893C5B"/>
    <w:rsid w:val="00893DC8"/>
    <w:rsid w:val="00893E7F"/>
    <w:rsid w:val="00894D30"/>
    <w:rsid w:val="00895209"/>
    <w:rsid w:val="0089636E"/>
    <w:rsid w:val="008966D8"/>
    <w:rsid w:val="00896A58"/>
    <w:rsid w:val="00897DCD"/>
    <w:rsid w:val="008A03C6"/>
    <w:rsid w:val="008A3119"/>
    <w:rsid w:val="008A346A"/>
    <w:rsid w:val="008A39F6"/>
    <w:rsid w:val="008A4C7D"/>
    <w:rsid w:val="008A5A0F"/>
    <w:rsid w:val="008A5B66"/>
    <w:rsid w:val="008A6F3B"/>
    <w:rsid w:val="008A75FF"/>
    <w:rsid w:val="008A782A"/>
    <w:rsid w:val="008B00E5"/>
    <w:rsid w:val="008B0887"/>
    <w:rsid w:val="008B08B1"/>
    <w:rsid w:val="008B0972"/>
    <w:rsid w:val="008B0C70"/>
    <w:rsid w:val="008B0D38"/>
    <w:rsid w:val="008B0E54"/>
    <w:rsid w:val="008B0EAE"/>
    <w:rsid w:val="008B1F4D"/>
    <w:rsid w:val="008B1F7D"/>
    <w:rsid w:val="008B2D15"/>
    <w:rsid w:val="008B2FDE"/>
    <w:rsid w:val="008B40A4"/>
    <w:rsid w:val="008B4323"/>
    <w:rsid w:val="008B456F"/>
    <w:rsid w:val="008B4E33"/>
    <w:rsid w:val="008B5B0E"/>
    <w:rsid w:val="008B68F7"/>
    <w:rsid w:val="008B7814"/>
    <w:rsid w:val="008C2AE4"/>
    <w:rsid w:val="008C2DC8"/>
    <w:rsid w:val="008C2F4B"/>
    <w:rsid w:val="008C3DE3"/>
    <w:rsid w:val="008C40B7"/>
    <w:rsid w:val="008C40D3"/>
    <w:rsid w:val="008C4479"/>
    <w:rsid w:val="008C5419"/>
    <w:rsid w:val="008C5CFD"/>
    <w:rsid w:val="008C618B"/>
    <w:rsid w:val="008C736E"/>
    <w:rsid w:val="008C73C9"/>
    <w:rsid w:val="008C7553"/>
    <w:rsid w:val="008C76E0"/>
    <w:rsid w:val="008C77E9"/>
    <w:rsid w:val="008C7A3E"/>
    <w:rsid w:val="008C7A65"/>
    <w:rsid w:val="008C7D0D"/>
    <w:rsid w:val="008D1BEF"/>
    <w:rsid w:val="008D1CF8"/>
    <w:rsid w:val="008D208C"/>
    <w:rsid w:val="008D250A"/>
    <w:rsid w:val="008D2628"/>
    <w:rsid w:val="008D32DC"/>
    <w:rsid w:val="008D3689"/>
    <w:rsid w:val="008D40A2"/>
    <w:rsid w:val="008D4A37"/>
    <w:rsid w:val="008D56B9"/>
    <w:rsid w:val="008D61CC"/>
    <w:rsid w:val="008D637F"/>
    <w:rsid w:val="008D6DC4"/>
    <w:rsid w:val="008D7EE8"/>
    <w:rsid w:val="008D7FF5"/>
    <w:rsid w:val="008E06CC"/>
    <w:rsid w:val="008E0F57"/>
    <w:rsid w:val="008E16D6"/>
    <w:rsid w:val="008E1D8F"/>
    <w:rsid w:val="008E2365"/>
    <w:rsid w:val="008E2510"/>
    <w:rsid w:val="008E2CED"/>
    <w:rsid w:val="008E2FEA"/>
    <w:rsid w:val="008E317B"/>
    <w:rsid w:val="008E399D"/>
    <w:rsid w:val="008E4219"/>
    <w:rsid w:val="008E4325"/>
    <w:rsid w:val="008E515A"/>
    <w:rsid w:val="008E536D"/>
    <w:rsid w:val="008E6283"/>
    <w:rsid w:val="008E6858"/>
    <w:rsid w:val="008E6923"/>
    <w:rsid w:val="008E6B20"/>
    <w:rsid w:val="008E6D51"/>
    <w:rsid w:val="008E7CD0"/>
    <w:rsid w:val="008F1B17"/>
    <w:rsid w:val="008F217D"/>
    <w:rsid w:val="008F2184"/>
    <w:rsid w:val="008F2D3B"/>
    <w:rsid w:val="008F2D5B"/>
    <w:rsid w:val="008F2D99"/>
    <w:rsid w:val="008F33B1"/>
    <w:rsid w:val="008F49FB"/>
    <w:rsid w:val="008F506D"/>
    <w:rsid w:val="008F5364"/>
    <w:rsid w:val="008F5E5F"/>
    <w:rsid w:val="008F62CB"/>
    <w:rsid w:val="008F64C6"/>
    <w:rsid w:val="008F71DB"/>
    <w:rsid w:val="008F7504"/>
    <w:rsid w:val="008F7600"/>
    <w:rsid w:val="0090001A"/>
    <w:rsid w:val="00900BE9"/>
    <w:rsid w:val="00901D2A"/>
    <w:rsid w:val="009020E8"/>
    <w:rsid w:val="00902502"/>
    <w:rsid w:val="00902D9A"/>
    <w:rsid w:val="00902ED0"/>
    <w:rsid w:val="00904705"/>
    <w:rsid w:val="00904E02"/>
    <w:rsid w:val="00905D09"/>
    <w:rsid w:val="00905FD2"/>
    <w:rsid w:val="00906DFD"/>
    <w:rsid w:val="0091012D"/>
    <w:rsid w:val="0091036D"/>
    <w:rsid w:val="00910549"/>
    <w:rsid w:val="00910C42"/>
    <w:rsid w:val="00910D48"/>
    <w:rsid w:val="00911811"/>
    <w:rsid w:val="00911A3A"/>
    <w:rsid w:val="00912013"/>
    <w:rsid w:val="0091278B"/>
    <w:rsid w:val="00912962"/>
    <w:rsid w:val="0091437F"/>
    <w:rsid w:val="00914B78"/>
    <w:rsid w:val="009150CD"/>
    <w:rsid w:val="0091524C"/>
    <w:rsid w:val="00915536"/>
    <w:rsid w:val="009156E3"/>
    <w:rsid w:val="0091603E"/>
    <w:rsid w:val="0091747A"/>
    <w:rsid w:val="00917A23"/>
    <w:rsid w:val="00920821"/>
    <w:rsid w:val="009215F2"/>
    <w:rsid w:val="009217A7"/>
    <w:rsid w:val="00922AF5"/>
    <w:rsid w:val="00922B63"/>
    <w:rsid w:val="009233B0"/>
    <w:rsid w:val="00923667"/>
    <w:rsid w:val="00923E8E"/>
    <w:rsid w:val="00923EA6"/>
    <w:rsid w:val="0092485F"/>
    <w:rsid w:val="009249A5"/>
    <w:rsid w:val="009255C9"/>
    <w:rsid w:val="00925773"/>
    <w:rsid w:val="00927015"/>
    <w:rsid w:val="0093018A"/>
    <w:rsid w:val="009309AE"/>
    <w:rsid w:val="00930D99"/>
    <w:rsid w:val="00930FB6"/>
    <w:rsid w:val="009310F8"/>
    <w:rsid w:val="009314D0"/>
    <w:rsid w:val="0093183B"/>
    <w:rsid w:val="00931B2B"/>
    <w:rsid w:val="00931C03"/>
    <w:rsid w:val="00931CF2"/>
    <w:rsid w:val="00932A7F"/>
    <w:rsid w:val="009333B8"/>
    <w:rsid w:val="00933B08"/>
    <w:rsid w:val="00933E29"/>
    <w:rsid w:val="00933EBC"/>
    <w:rsid w:val="009346EF"/>
    <w:rsid w:val="009349F6"/>
    <w:rsid w:val="00934C41"/>
    <w:rsid w:val="00935655"/>
    <w:rsid w:val="009360BD"/>
    <w:rsid w:val="009365FD"/>
    <w:rsid w:val="00936EA2"/>
    <w:rsid w:val="00937535"/>
    <w:rsid w:val="00937BA2"/>
    <w:rsid w:val="009406BC"/>
    <w:rsid w:val="009417CF"/>
    <w:rsid w:val="00941A56"/>
    <w:rsid w:val="00941B9A"/>
    <w:rsid w:val="00942CFD"/>
    <w:rsid w:val="00942DC8"/>
    <w:rsid w:val="00943605"/>
    <w:rsid w:val="00943DD5"/>
    <w:rsid w:val="009441DA"/>
    <w:rsid w:val="009449D3"/>
    <w:rsid w:val="00944C71"/>
    <w:rsid w:val="00944F25"/>
    <w:rsid w:val="00945597"/>
    <w:rsid w:val="00945BDA"/>
    <w:rsid w:val="0094616F"/>
    <w:rsid w:val="009461AD"/>
    <w:rsid w:val="00946363"/>
    <w:rsid w:val="009465BB"/>
    <w:rsid w:val="00947218"/>
    <w:rsid w:val="009472DA"/>
    <w:rsid w:val="009475B7"/>
    <w:rsid w:val="00947798"/>
    <w:rsid w:val="00950277"/>
    <w:rsid w:val="00950341"/>
    <w:rsid w:val="00950B61"/>
    <w:rsid w:val="00950C29"/>
    <w:rsid w:val="00950EB8"/>
    <w:rsid w:val="00951609"/>
    <w:rsid w:val="00951767"/>
    <w:rsid w:val="00952DB6"/>
    <w:rsid w:val="009538AF"/>
    <w:rsid w:val="00953E7F"/>
    <w:rsid w:val="009545C8"/>
    <w:rsid w:val="00954E39"/>
    <w:rsid w:val="00955656"/>
    <w:rsid w:val="009556A4"/>
    <w:rsid w:val="00956002"/>
    <w:rsid w:val="0095652F"/>
    <w:rsid w:val="009569C5"/>
    <w:rsid w:val="00957357"/>
    <w:rsid w:val="00957F51"/>
    <w:rsid w:val="009608E2"/>
    <w:rsid w:val="00961FDC"/>
    <w:rsid w:val="009626BF"/>
    <w:rsid w:val="00962EEB"/>
    <w:rsid w:val="00963088"/>
    <w:rsid w:val="009645A4"/>
    <w:rsid w:val="0096541C"/>
    <w:rsid w:val="00965975"/>
    <w:rsid w:val="00965AD9"/>
    <w:rsid w:val="00966A46"/>
    <w:rsid w:val="00970663"/>
    <w:rsid w:val="00970BE0"/>
    <w:rsid w:val="00972403"/>
    <w:rsid w:val="009724ED"/>
    <w:rsid w:val="00972B44"/>
    <w:rsid w:val="00973AD1"/>
    <w:rsid w:val="00973D59"/>
    <w:rsid w:val="00974306"/>
    <w:rsid w:val="009744D5"/>
    <w:rsid w:val="0097461B"/>
    <w:rsid w:val="0097466F"/>
    <w:rsid w:val="009748F0"/>
    <w:rsid w:val="00975684"/>
    <w:rsid w:val="00975E2D"/>
    <w:rsid w:val="00976093"/>
    <w:rsid w:val="00976806"/>
    <w:rsid w:val="00976811"/>
    <w:rsid w:val="00976C43"/>
    <w:rsid w:val="0097773E"/>
    <w:rsid w:val="00977A49"/>
    <w:rsid w:val="0098040A"/>
    <w:rsid w:val="00980648"/>
    <w:rsid w:val="00980649"/>
    <w:rsid w:val="009809D9"/>
    <w:rsid w:val="00980AD2"/>
    <w:rsid w:val="00980BA1"/>
    <w:rsid w:val="00981F62"/>
    <w:rsid w:val="00984236"/>
    <w:rsid w:val="00984B26"/>
    <w:rsid w:val="00984C2A"/>
    <w:rsid w:val="00984FB8"/>
    <w:rsid w:val="0098512D"/>
    <w:rsid w:val="009852F4"/>
    <w:rsid w:val="0098635F"/>
    <w:rsid w:val="00986D63"/>
    <w:rsid w:val="009873A6"/>
    <w:rsid w:val="00987755"/>
    <w:rsid w:val="0099000B"/>
    <w:rsid w:val="0099005E"/>
    <w:rsid w:val="009901CA"/>
    <w:rsid w:val="00990473"/>
    <w:rsid w:val="00990B2B"/>
    <w:rsid w:val="00990E09"/>
    <w:rsid w:val="00990F0D"/>
    <w:rsid w:val="009915B3"/>
    <w:rsid w:val="0099176E"/>
    <w:rsid w:val="00991A67"/>
    <w:rsid w:val="00991ED0"/>
    <w:rsid w:val="0099298C"/>
    <w:rsid w:val="00992DE1"/>
    <w:rsid w:val="009931DA"/>
    <w:rsid w:val="00993679"/>
    <w:rsid w:val="00993A29"/>
    <w:rsid w:val="00993CAC"/>
    <w:rsid w:val="00993DBC"/>
    <w:rsid w:val="00994233"/>
    <w:rsid w:val="00994277"/>
    <w:rsid w:val="00994451"/>
    <w:rsid w:val="00994547"/>
    <w:rsid w:val="009945CF"/>
    <w:rsid w:val="00994791"/>
    <w:rsid w:val="00996EFC"/>
    <w:rsid w:val="00996F73"/>
    <w:rsid w:val="0099702D"/>
    <w:rsid w:val="00997198"/>
    <w:rsid w:val="00997817"/>
    <w:rsid w:val="009A0D86"/>
    <w:rsid w:val="009A1236"/>
    <w:rsid w:val="009A1491"/>
    <w:rsid w:val="009A3520"/>
    <w:rsid w:val="009A3CBE"/>
    <w:rsid w:val="009A3EC8"/>
    <w:rsid w:val="009A3F61"/>
    <w:rsid w:val="009A4329"/>
    <w:rsid w:val="009A5B76"/>
    <w:rsid w:val="009A5F53"/>
    <w:rsid w:val="009A669F"/>
    <w:rsid w:val="009A67A5"/>
    <w:rsid w:val="009A69E9"/>
    <w:rsid w:val="009A6FA7"/>
    <w:rsid w:val="009A70C5"/>
    <w:rsid w:val="009A756C"/>
    <w:rsid w:val="009A7E88"/>
    <w:rsid w:val="009A7F40"/>
    <w:rsid w:val="009A7F8A"/>
    <w:rsid w:val="009B0733"/>
    <w:rsid w:val="009B130E"/>
    <w:rsid w:val="009B1ED6"/>
    <w:rsid w:val="009B2070"/>
    <w:rsid w:val="009B29DE"/>
    <w:rsid w:val="009B36EB"/>
    <w:rsid w:val="009B5667"/>
    <w:rsid w:val="009B674E"/>
    <w:rsid w:val="009B7044"/>
    <w:rsid w:val="009B708D"/>
    <w:rsid w:val="009B7968"/>
    <w:rsid w:val="009C0646"/>
    <w:rsid w:val="009C11BC"/>
    <w:rsid w:val="009C1332"/>
    <w:rsid w:val="009C1780"/>
    <w:rsid w:val="009C1793"/>
    <w:rsid w:val="009C1C0B"/>
    <w:rsid w:val="009C2A92"/>
    <w:rsid w:val="009C3DBF"/>
    <w:rsid w:val="009C4145"/>
    <w:rsid w:val="009C48A1"/>
    <w:rsid w:val="009C49EF"/>
    <w:rsid w:val="009C4C06"/>
    <w:rsid w:val="009C606C"/>
    <w:rsid w:val="009C615B"/>
    <w:rsid w:val="009C6C11"/>
    <w:rsid w:val="009C77FD"/>
    <w:rsid w:val="009C7EC6"/>
    <w:rsid w:val="009D0342"/>
    <w:rsid w:val="009D0CD2"/>
    <w:rsid w:val="009D0E33"/>
    <w:rsid w:val="009D0FAD"/>
    <w:rsid w:val="009D0FC4"/>
    <w:rsid w:val="009D1866"/>
    <w:rsid w:val="009D1D77"/>
    <w:rsid w:val="009D1DED"/>
    <w:rsid w:val="009D2099"/>
    <w:rsid w:val="009D32DA"/>
    <w:rsid w:val="009D3499"/>
    <w:rsid w:val="009D356D"/>
    <w:rsid w:val="009D3EF2"/>
    <w:rsid w:val="009D4C7E"/>
    <w:rsid w:val="009D4DA9"/>
    <w:rsid w:val="009D4F83"/>
    <w:rsid w:val="009D5346"/>
    <w:rsid w:val="009D5AEF"/>
    <w:rsid w:val="009D5FED"/>
    <w:rsid w:val="009D62AE"/>
    <w:rsid w:val="009D62EF"/>
    <w:rsid w:val="009D65F0"/>
    <w:rsid w:val="009D694E"/>
    <w:rsid w:val="009D6B4A"/>
    <w:rsid w:val="009D6BAC"/>
    <w:rsid w:val="009D6D1F"/>
    <w:rsid w:val="009D76C1"/>
    <w:rsid w:val="009D7AEA"/>
    <w:rsid w:val="009E12FD"/>
    <w:rsid w:val="009E1921"/>
    <w:rsid w:val="009E1DF5"/>
    <w:rsid w:val="009E2054"/>
    <w:rsid w:val="009E2076"/>
    <w:rsid w:val="009E23C0"/>
    <w:rsid w:val="009E2CEB"/>
    <w:rsid w:val="009E3786"/>
    <w:rsid w:val="009E4211"/>
    <w:rsid w:val="009E6001"/>
    <w:rsid w:val="009E64BF"/>
    <w:rsid w:val="009E6770"/>
    <w:rsid w:val="009E69BB"/>
    <w:rsid w:val="009F03B0"/>
    <w:rsid w:val="009F0671"/>
    <w:rsid w:val="009F1AC3"/>
    <w:rsid w:val="009F1EDF"/>
    <w:rsid w:val="009F2374"/>
    <w:rsid w:val="009F24FA"/>
    <w:rsid w:val="009F318E"/>
    <w:rsid w:val="009F3604"/>
    <w:rsid w:val="009F3B41"/>
    <w:rsid w:val="009F46DD"/>
    <w:rsid w:val="009F5469"/>
    <w:rsid w:val="009F5BB6"/>
    <w:rsid w:val="00A01084"/>
    <w:rsid w:val="00A01AE8"/>
    <w:rsid w:val="00A01CC3"/>
    <w:rsid w:val="00A022A2"/>
    <w:rsid w:val="00A026B9"/>
    <w:rsid w:val="00A032CD"/>
    <w:rsid w:val="00A0363D"/>
    <w:rsid w:val="00A03F2A"/>
    <w:rsid w:val="00A04674"/>
    <w:rsid w:val="00A04D99"/>
    <w:rsid w:val="00A052A6"/>
    <w:rsid w:val="00A055F0"/>
    <w:rsid w:val="00A063C3"/>
    <w:rsid w:val="00A0644E"/>
    <w:rsid w:val="00A0685F"/>
    <w:rsid w:val="00A075C7"/>
    <w:rsid w:val="00A07754"/>
    <w:rsid w:val="00A07A68"/>
    <w:rsid w:val="00A10532"/>
    <w:rsid w:val="00A10AEE"/>
    <w:rsid w:val="00A10B37"/>
    <w:rsid w:val="00A10C02"/>
    <w:rsid w:val="00A10E2D"/>
    <w:rsid w:val="00A11AC7"/>
    <w:rsid w:val="00A1265D"/>
    <w:rsid w:val="00A12732"/>
    <w:rsid w:val="00A12F0E"/>
    <w:rsid w:val="00A130A5"/>
    <w:rsid w:val="00A137F6"/>
    <w:rsid w:val="00A13C86"/>
    <w:rsid w:val="00A15038"/>
    <w:rsid w:val="00A156B7"/>
    <w:rsid w:val="00A16AAC"/>
    <w:rsid w:val="00A17779"/>
    <w:rsid w:val="00A17798"/>
    <w:rsid w:val="00A17868"/>
    <w:rsid w:val="00A206CA"/>
    <w:rsid w:val="00A2094E"/>
    <w:rsid w:val="00A2095D"/>
    <w:rsid w:val="00A21E5E"/>
    <w:rsid w:val="00A2228C"/>
    <w:rsid w:val="00A23C73"/>
    <w:rsid w:val="00A24EAC"/>
    <w:rsid w:val="00A25AD9"/>
    <w:rsid w:val="00A25BA1"/>
    <w:rsid w:val="00A27228"/>
    <w:rsid w:val="00A272EE"/>
    <w:rsid w:val="00A2742F"/>
    <w:rsid w:val="00A278E5"/>
    <w:rsid w:val="00A27B46"/>
    <w:rsid w:val="00A3017A"/>
    <w:rsid w:val="00A30356"/>
    <w:rsid w:val="00A30A5A"/>
    <w:rsid w:val="00A30B00"/>
    <w:rsid w:val="00A30C1C"/>
    <w:rsid w:val="00A31AA2"/>
    <w:rsid w:val="00A31B45"/>
    <w:rsid w:val="00A32235"/>
    <w:rsid w:val="00A32533"/>
    <w:rsid w:val="00A32597"/>
    <w:rsid w:val="00A32722"/>
    <w:rsid w:val="00A33290"/>
    <w:rsid w:val="00A335EB"/>
    <w:rsid w:val="00A3393B"/>
    <w:rsid w:val="00A33DE5"/>
    <w:rsid w:val="00A34292"/>
    <w:rsid w:val="00A345DA"/>
    <w:rsid w:val="00A34E71"/>
    <w:rsid w:val="00A363BF"/>
    <w:rsid w:val="00A36505"/>
    <w:rsid w:val="00A36F72"/>
    <w:rsid w:val="00A370CB"/>
    <w:rsid w:val="00A40E59"/>
    <w:rsid w:val="00A41A65"/>
    <w:rsid w:val="00A41B2B"/>
    <w:rsid w:val="00A422E7"/>
    <w:rsid w:val="00A42586"/>
    <w:rsid w:val="00A4290D"/>
    <w:rsid w:val="00A433EC"/>
    <w:rsid w:val="00A43581"/>
    <w:rsid w:val="00A4387C"/>
    <w:rsid w:val="00A438C1"/>
    <w:rsid w:val="00A44B1B"/>
    <w:rsid w:val="00A44F98"/>
    <w:rsid w:val="00A4516B"/>
    <w:rsid w:val="00A4559D"/>
    <w:rsid w:val="00A455C2"/>
    <w:rsid w:val="00A45D63"/>
    <w:rsid w:val="00A4665E"/>
    <w:rsid w:val="00A46803"/>
    <w:rsid w:val="00A47ADF"/>
    <w:rsid w:val="00A47F9F"/>
    <w:rsid w:val="00A50AF7"/>
    <w:rsid w:val="00A50E03"/>
    <w:rsid w:val="00A50FAA"/>
    <w:rsid w:val="00A50FFC"/>
    <w:rsid w:val="00A5148D"/>
    <w:rsid w:val="00A519F9"/>
    <w:rsid w:val="00A51ED4"/>
    <w:rsid w:val="00A5238D"/>
    <w:rsid w:val="00A534E9"/>
    <w:rsid w:val="00A53F81"/>
    <w:rsid w:val="00A54040"/>
    <w:rsid w:val="00A540D4"/>
    <w:rsid w:val="00A54B02"/>
    <w:rsid w:val="00A5557B"/>
    <w:rsid w:val="00A562EE"/>
    <w:rsid w:val="00A56D4F"/>
    <w:rsid w:val="00A57139"/>
    <w:rsid w:val="00A57701"/>
    <w:rsid w:val="00A57A1D"/>
    <w:rsid w:val="00A60A27"/>
    <w:rsid w:val="00A60B7C"/>
    <w:rsid w:val="00A61187"/>
    <w:rsid w:val="00A613A8"/>
    <w:rsid w:val="00A61BB8"/>
    <w:rsid w:val="00A61FD4"/>
    <w:rsid w:val="00A62B89"/>
    <w:rsid w:val="00A62BCB"/>
    <w:rsid w:val="00A63016"/>
    <w:rsid w:val="00A630A8"/>
    <w:rsid w:val="00A6413D"/>
    <w:rsid w:val="00A64275"/>
    <w:rsid w:val="00A643CC"/>
    <w:rsid w:val="00A65D8F"/>
    <w:rsid w:val="00A66175"/>
    <w:rsid w:val="00A6771A"/>
    <w:rsid w:val="00A6775F"/>
    <w:rsid w:val="00A703A1"/>
    <w:rsid w:val="00A70A69"/>
    <w:rsid w:val="00A70A98"/>
    <w:rsid w:val="00A7144F"/>
    <w:rsid w:val="00A719E2"/>
    <w:rsid w:val="00A721C5"/>
    <w:rsid w:val="00A7312A"/>
    <w:rsid w:val="00A73BBD"/>
    <w:rsid w:val="00A7419E"/>
    <w:rsid w:val="00A75AF0"/>
    <w:rsid w:val="00A75B19"/>
    <w:rsid w:val="00A768D6"/>
    <w:rsid w:val="00A77A65"/>
    <w:rsid w:val="00A8025B"/>
    <w:rsid w:val="00A80E75"/>
    <w:rsid w:val="00A81326"/>
    <w:rsid w:val="00A81C7F"/>
    <w:rsid w:val="00A81F64"/>
    <w:rsid w:val="00A82456"/>
    <w:rsid w:val="00A8254E"/>
    <w:rsid w:val="00A82695"/>
    <w:rsid w:val="00A82FF5"/>
    <w:rsid w:val="00A83040"/>
    <w:rsid w:val="00A83246"/>
    <w:rsid w:val="00A84010"/>
    <w:rsid w:val="00A84C0A"/>
    <w:rsid w:val="00A84D0A"/>
    <w:rsid w:val="00A85A1B"/>
    <w:rsid w:val="00A85B25"/>
    <w:rsid w:val="00A86322"/>
    <w:rsid w:val="00A86C13"/>
    <w:rsid w:val="00A87B7A"/>
    <w:rsid w:val="00A87C5B"/>
    <w:rsid w:val="00A90752"/>
    <w:rsid w:val="00A90DBF"/>
    <w:rsid w:val="00A910F3"/>
    <w:rsid w:val="00A912E2"/>
    <w:rsid w:val="00A91476"/>
    <w:rsid w:val="00A91EEA"/>
    <w:rsid w:val="00A958A2"/>
    <w:rsid w:val="00A95D1D"/>
    <w:rsid w:val="00A96E99"/>
    <w:rsid w:val="00A9727E"/>
    <w:rsid w:val="00A97473"/>
    <w:rsid w:val="00A974F1"/>
    <w:rsid w:val="00A97905"/>
    <w:rsid w:val="00A97A97"/>
    <w:rsid w:val="00A97E41"/>
    <w:rsid w:val="00AA005F"/>
    <w:rsid w:val="00AA081E"/>
    <w:rsid w:val="00AA1517"/>
    <w:rsid w:val="00AA1743"/>
    <w:rsid w:val="00AA1757"/>
    <w:rsid w:val="00AA1CD7"/>
    <w:rsid w:val="00AA2F3B"/>
    <w:rsid w:val="00AA35B7"/>
    <w:rsid w:val="00AA36B1"/>
    <w:rsid w:val="00AA3C0A"/>
    <w:rsid w:val="00AA3DB6"/>
    <w:rsid w:val="00AA46D8"/>
    <w:rsid w:val="00AA5519"/>
    <w:rsid w:val="00AA5795"/>
    <w:rsid w:val="00AA5F21"/>
    <w:rsid w:val="00AA6198"/>
    <w:rsid w:val="00AA65C3"/>
    <w:rsid w:val="00AA710D"/>
    <w:rsid w:val="00AA729B"/>
    <w:rsid w:val="00AB1E9D"/>
    <w:rsid w:val="00AB44C1"/>
    <w:rsid w:val="00AB5B3A"/>
    <w:rsid w:val="00AB654D"/>
    <w:rsid w:val="00AB67DC"/>
    <w:rsid w:val="00AB7D23"/>
    <w:rsid w:val="00AB7DCA"/>
    <w:rsid w:val="00AC05A9"/>
    <w:rsid w:val="00AC0B36"/>
    <w:rsid w:val="00AC10CF"/>
    <w:rsid w:val="00AC201E"/>
    <w:rsid w:val="00AC29DB"/>
    <w:rsid w:val="00AC2A7B"/>
    <w:rsid w:val="00AC2DAF"/>
    <w:rsid w:val="00AC3F48"/>
    <w:rsid w:val="00AC4380"/>
    <w:rsid w:val="00AC43D4"/>
    <w:rsid w:val="00AC55ED"/>
    <w:rsid w:val="00AC5DDA"/>
    <w:rsid w:val="00AC7BAA"/>
    <w:rsid w:val="00AC7D83"/>
    <w:rsid w:val="00AC7FC3"/>
    <w:rsid w:val="00AC7FDB"/>
    <w:rsid w:val="00AD0EB7"/>
    <w:rsid w:val="00AD157C"/>
    <w:rsid w:val="00AD1728"/>
    <w:rsid w:val="00AD188B"/>
    <w:rsid w:val="00AD1B6C"/>
    <w:rsid w:val="00AD27FF"/>
    <w:rsid w:val="00AD295B"/>
    <w:rsid w:val="00AD2EC8"/>
    <w:rsid w:val="00AD32FC"/>
    <w:rsid w:val="00AD46BE"/>
    <w:rsid w:val="00AD50A6"/>
    <w:rsid w:val="00AD5ECF"/>
    <w:rsid w:val="00AD5F7C"/>
    <w:rsid w:val="00AD6134"/>
    <w:rsid w:val="00AD64B5"/>
    <w:rsid w:val="00AD68D6"/>
    <w:rsid w:val="00AD7083"/>
    <w:rsid w:val="00AD744B"/>
    <w:rsid w:val="00AD74F1"/>
    <w:rsid w:val="00AD7928"/>
    <w:rsid w:val="00AE03CD"/>
    <w:rsid w:val="00AE060E"/>
    <w:rsid w:val="00AE0BC2"/>
    <w:rsid w:val="00AE1F57"/>
    <w:rsid w:val="00AE2675"/>
    <w:rsid w:val="00AE29FF"/>
    <w:rsid w:val="00AE2CEF"/>
    <w:rsid w:val="00AE3A3A"/>
    <w:rsid w:val="00AE44E0"/>
    <w:rsid w:val="00AE4635"/>
    <w:rsid w:val="00AE59AC"/>
    <w:rsid w:val="00AE5B94"/>
    <w:rsid w:val="00AE5CC7"/>
    <w:rsid w:val="00AE628F"/>
    <w:rsid w:val="00AE674D"/>
    <w:rsid w:val="00AE6B53"/>
    <w:rsid w:val="00AE6F5D"/>
    <w:rsid w:val="00AE772B"/>
    <w:rsid w:val="00AF0F81"/>
    <w:rsid w:val="00AF1AEB"/>
    <w:rsid w:val="00AF29DF"/>
    <w:rsid w:val="00AF2BC2"/>
    <w:rsid w:val="00AF2D4C"/>
    <w:rsid w:val="00AF2FB6"/>
    <w:rsid w:val="00AF4472"/>
    <w:rsid w:val="00AF47CC"/>
    <w:rsid w:val="00AF6B49"/>
    <w:rsid w:val="00AF6E1E"/>
    <w:rsid w:val="00B00AAB"/>
    <w:rsid w:val="00B01982"/>
    <w:rsid w:val="00B02C21"/>
    <w:rsid w:val="00B03774"/>
    <w:rsid w:val="00B03819"/>
    <w:rsid w:val="00B040A5"/>
    <w:rsid w:val="00B04A52"/>
    <w:rsid w:val="00B04F48"/>
    <w:rsid w:val="00B056CC"/>
    <w:rsid w:val="00B060A2"/>
    <w:rsid w:val="00B073FC"/>
    <w:rsid w:val="00B075C0"/>
    <w:rsid w:val="00B07641"/>
    <w:rsid w:val="00B07BC7"/>
    <w:rsid w:val="00B07FCD"/>
    <w:rsid w:val="00B10271"/>
    <w:rsid w:val="00B116E6"/>
    <w:rsid w:val="00B11A74"/>
    <w:rsid w:val="00B121AA"/>
    <w:rsid w:val="00B1251B"/>
    <w:rsid w:val="00B13492"/>
    <w:rsid w:val="00B13638"/>
    <w:rsid w:val="00B1378F"/>
    <w:rsid w:val="00B13C43"/>
    <w:rsid w:val="00B1424F"/>
    <w:rsid w:val="00B14706"/>
    <w:rsid w:val="00B154A8"/>
    <w:rsid w:val="00B15BDF"/>
    <w:rsid w:val="00B15E90"/>
    <w:rsid w:val="00B16413"/>
    <w:rsid w:val="00B16456"/>
    <w:rsid w:val="00B16B77"/>
    <w:rsid w:val="00B17042"/>
    <w:rsid w:val="00B17F3D"/>
    <w:rsid w:val="00B2090C"/>
    <w:rsid w:val="00B20EE3"/>
    <w:rsid w:val="00B21291"/>
    <w:rsid w:val="00B21CB8"/>
    <w:rsid w:val="00B21FD1"/>
    <w:rsid w:val="00B22BDB"/>
    <w:rsid w:val="00B23D0F"/>
    <w:rsid w:val="00B23DBC"/>
    <w:rsid w:val="00B24BE7"/>
    <w:rsid w:val="00B25006"/>
    <w:rsid w:val="00B252AD"/>
    <w:rsid w:val="00B25D7D"/>
    <w:rsid w:val="00B25E6B"/>
    <w:rsid w:val="00B25FD9"/>
    <w:rsid w:val="00B26150"/>
    <w:rsid w:val="00B26548"/>
    <w:rsid w:val="00B26608"/>
    <w:rsid w:val="00B26F70"/>
    <w:rsid w:val="00B2710F"/>
    <w:rsid w:val="00B279FA"/>
    <w:rsid w:val="00B27AF3"/>
    <w:rsid w:val="00B27C56"/>
    <w:rsid w:val="00B27FA6"/>
    <w:rsid w:val="00B3016D"/>
    <w:rsid w:val="00B30251"/>
    <w:rsid w:val="00B306EA"/>
    <w:rsid w:val="00B31539"/>
    <w:rsid w:val="00B318F9"/>
    <w:rsid w:val="00B320FA"/>
    <w:rsid w:val="00B33E5C"/>
    <w:rsid w:val="00B341D3"/>
    <w:rsid w:val="00B34451"/>
    <w:rsid w:val="00B345B4"/>
    <w:rsid w:val="00B345F2"/>
    <w:rsid w:val="00B346E7"/>
    <w:rsid w:val="00B347D4"/>
    <w:rsid w:val="00B35D8A"/>
    <w:rsid w:val="00B35D8E"/>
    <w:rsid w:val="00B36175"/>
    <w:rsid w:val="00B3668F"/>
    <w:rsid w:val="00B36B54"/>
    <w:rsid w:val="00B3766D"/>
    <w:rsid w:val="00B37C38"/>
    <w:rsid w:val="00B401C9"/>
    <w:rsid w:val="00B408A3"/>
    <w:rsid w:val="00B40D6A"/>
    <w:rsid w:val="00B41AD6"/>
    <w:rsid w:val="00B41BED"/>
    <w:rsid w:val="00B42A69"/>
    <w:rsid w:val="00B42A6E"/>
    <w:rsid w:val="00B438DF"/>
    <w:rsid w:val="00B4674A"/>
    <w:rsid w:val="00B46B89"/>
    <w:rsid w:val="00B476AF"/>
    <w:rsid w:val="00B47706"/>
    <w:rsid w:val="00B5013A"/>
    <w:rsid w:val="00B50ABD"/>
    <w:rsid w:val="00B51219"/>
    <w:rsid w:val="00B517E8"/>
    <w:rsid w:val="00B51D13"/>
    <w:rsid w:val="00B52617"/>
    <w:rsid w:val="00B5381B"/>
    <w:rsid w:val="00B53E80"/>
    <w:rsid w:val="00B54241"/>
    <w:rsid w:val="00B54CA7"/>
    <w:rsid w:val="00B55C7D"/>
    <w:rsid w:val="00B56106"/>
    <w:rsid w:val="00B56501"/>
    <w:rsid w:val="00B56A33"/>
    <w:rsid w:val="00B56BF9"/>
    <w:rsid w:val="00B5780F"/>
    <w:rsid w:val="00B57B7B"/>
    <w:rsid w:val="00B57CC2"/>
    <w:rsid w:val="00B57DC5"/>
    <w:rsid w:val="00B610AF"/>
    <w:rsid w:val="00B6184A"/>
    <w:rsid w:val="00B61D41"/>
    <w:rsid w:val="00B621FC"/>
    <w:rsid w:val="00B62273"/>
    <w:rsid w:val="00B623B6"/>
    <w:rsid w:val="00B638B1"/>
    <w:rsid w:val="00B63C38"/>
    <w:rsid w:val="00B63D77"/>
    <w:rsid w:val="00B6474E"/>
    <w:rsid w:val="00B65889"/>
    <w:rsid w:val="00B7111A"/>
    <w:rsid w:val="00B7148E"/>
    <w:rsid w:val="00B71525"/>
    <w:rsid w:val="00B7166F"/>
    <w:rsid w:val="00B739AD"/>
    <w:rsid w:val="00B73D3C"/>
    <w:rsid w:val="00B7429B"/>
    <w:rsid w:val="00B749DD"/>
    <w:rsid w:val="00B7506A"/>
    <w:rsid w:val="00B751BA"/>
    <w:rsid w:val="00B75C71"/>
    <w:rsid w:val="00B75D49"/>
    <w:rsid w:val="00B75FC1"/>
    <w:rsid w:val="00B765FE"/>
    <w:rsid w:val="00B76AC0"/>
    <w:rsid w:val="00B76B55"/>
    <w:rsid w:val="00B76ED9"/>
    <w:rsid w:val="00B7746D"/>
    <w:rsid w:val="00B7797C"/>
    <w:rsid w:val="00B77DF3"/>
    <w:rsid w:val="00B77ECC"/>
    <w:rsid w:val="00B8019D"/>
    <w:rsid w:val="00B801F4"/>
    <w:rsid w:val="00B807D2"/>
    <w:rsid w:val="00B81196"/>
    <w:rsid w:val="00B81478"/>
    <w:rsid w:val="00B81898"/>
    <w:rsid w:val="00B82B06"/>
    <w:rsid w:val="00B82D15"/>
    <w:rsid w:val="00B83DA3"/>
    <w:rsid w:val="00B84238"/>
    <w:rsid w:val="00B84328"/>
    <w:rsid w:val="00B8438B"/>
    <w:rsid w:val="00B847B3"/>
    <w:rsid w:val="00B865C0"/>
    <w:rsid w:val="00B86CED"/>
    <w:rsid w:val="00B873C7"/>
    <w:rsid w:val="00B8755B"/>
    <w:rsid w:val="00B87638"/>
    <w:rsid w:val="00B87A30"/>
    <w:rsid w:val="00B87A92"/>
    <w:rsid w:val="00B900E1"/>
    <w:rsid w:val="00B902BB"/>
    <w:rsid w:val="00B9044D"/>
    <w:rsid w:val="00B91B33"/>
    <w:rsid w:val="00B91D78"/>
    <w:rsid w:val="00B9224B"/>
    <w:rsid w:val="00B924FF"/>
    <w:rsid w:val="00B92561"/>
    <w:rsid w:val="00B92663"/>
    <w:rsid w:val="00B927A5"/>
    <w:rsid w:val="00B92C8E"/>
    <w:rsid w:val="00B92D84"/>
    <w:rsid w:val="00B93016"/>
    <w:rsid w:val="00B93579"/>
    <w:rsid w:val="00B93F83"/>
    <w:rsid w:val="00B93F97"/>
    <w:rsid w:val="00B940DE"/>
    <w:rsid w:val="00B941A6"/>
    <w:rsid w:val="00B94865"/>
    <w:rsid w:val="00B94E38"/>
    <w:rsid w:val="00B96792"/>
    <w:rsid w:val="00B96939"/>
    <w:rsid w:val="00B976D4"/>
    <w:rsid w:val="00BA0B01"/>
    <w:rsid w:val="00BA17C6"/>
    <w:rsid w:val="00BA206C"/>
    <w:rsid w:val="00BA243F"/>
    <w:rsid w:val="00BA2915"/>
    <w:rsid w:val="00BA325D"/>
    <w:rsid w:val="00BA412A"/>
    <w:rsid w:val="00BA4562"/>
    <w:rsid w:val="00BA4C41"/>
    <w:rsid w:val="00BA4D42"/>
    <w:rsid w:val="00BA5E72"/>
    <w:rsid w:val="00BA5FCD"/>
    <w:rsid w:val="00BA6079"/>
    <w:rsid w:val="00BA65A0"/>
    <w:rsid w:val="00BA6602"/>
    <w:rsid w:val="00BA6660"/>
    <w:rsid w:val="00BB0CC2"/>
    <w:rsid w:val="00BB17CC"/>
    <w:rsid w:val="00BB20E2"/>
    <w:rsid w:val="00BB2498"/>
    <w:rsid w:val="00BB3490"/>
    <w:rsid w:val="00BB3C18"/>
    <w:rsid w:val="00BB4ADF"/>
    <w:rsid w:val="00BB53B5"/>
    <w:rsid w:val="00BB5CAD"/>
    <w:rsid w:val="00BB685C"/>
    <w:rsid w:val="00BB706C"/>
    <w:rsid w:val="00BB7DD6"/>
    <w:rsid w:val="00BC0126"/>
    <w:rsid w:val="00BC0727"/>
    <w:rsid w:val="00BC081B"/>
    <w:rsid w:val="00BC0A3F"/>
    <w:rsid w:val="00BC17CC"/>
    <w:rsid w:val="00BC1BA1"/>
    <w:rsid w:val="00BC1DFC"/>
    <w:rsid w:val="00BC1E92"/>
    <w:rsid w:val="00BC2694"/>
    <w:rsid w:val="00BC2872"/>
    <w:rsid w:val="00BC2F0A"/>
    <w:rsid w:val="00BC343E"/>
    <w:rsid w:val="00BC38E3"/>
    <w:rsid w:val="00BC436A"/>
    <w:rsid w:val="00BC4749"/>
    <w:rsid w:val="00BC4F16"/>
    <w:rsid w:val="00BC5A53"/>
    <w:rsid w:val="00BC5E91"/>
    <w:rsid w:val="00BC744C"/>
    <w:rsid w:val="00BC7827"/>
    <w:rsid w:val="00BC7BC7"/>
    <w:rsid w:val="00BD056E"/>
    <w:rsid w:val="00BD0903"/>
    <w:rsid w:val="00BD1403"/>
    <w:rsid w:val="00BD17AD"/>
    <w:rsid w:val="00BD2721"/>
    <w:rsid w:val="00BD2C23"/>
    <w:rsid w:val="00BD3837"/>
    <w:rsid w:val="00BD42F8"/>
    <w:rsid w:val="00BD4A14"/>
    <w:rsid w:val="00BD56AB"/>
    <w:rsid w:val="00BD6D7C"/>
    <w:rsid w:val="00BD6E65"/>
    <w:rsid w:val="00BD72FD"/>
    <w:rsid w:val="00BE02FC"/>
    <w:rsid w:val="00BE0A6E"/>
    <w:rsid w:val="00BE204B"/>
    <w:rsid w:val="00BE2661"/>
    <w:rsid w:val="00BE2DFC"/>
    <w:rsid w:val="00BE2E10"/>
    <w:rsid w:val="00BE31F7"/>
    <w:rsid w:val="00BE4220"/>
    <w:rsid w:val="00BE433A"/>
    <w:rsid w:val="00BE490B"/>
    <w:rsid w:val="00BE5A75"/>
    <w:rsid w:val="00BE612D"/>
    <w:rsid w:val="00BE6A38"/>
    <w:rsid w:val="00BE6B0A"/>
    <w:rsid w:val="00BE75CA"/>
    <w:rsid w:val="00BE77E5"/>
    <w:rsid w:val="00BF036D"/>
    <w:rsid w:val="00BF06CD"/>
    <w:rsid w:val="00BF0A39"/>
    <w:rsid w:val="00BF1117"/>
    <w:rsid w:val="00BF1504"/>
    <w:rsid w:val="00BF1AB8"/>
    <w:rsid w:val="00BF1BDA"/>
    <w:rsid w:val="00BF1C3E"/>
    <w:rsid w:val="00BF229A"/>
    <w:rsid w:val="00BF3612"/>
    <w:rsid w:val="00BF45A2"/>
    <w:rsid w:val="00BF46F0"/>
    <w:rsid w:val="00BF49DD"/>
    <w:rsid w:val="00BF4C2F"/>
    <w:rsid w:val="00BF531D"/>
    <w:rsid w:val="00BF54E2"/>
    <w:rsid w:val="00BF589A"/>
    <w:rsid w:val="00BF5BC1"/>
    <w:rsid w:val="00BF6657"/>
    <w:rsid w:val="00BF666C"/>
    <w:rsid w:val="00BF6D1F"/>
    <w:rsid w:val="00BF78DF"/>
    <w:rsid w:val="00C00B5D"/>
    <w:rsid w:val="00C0147B"/>
    <w:rsid w:val="00C01F02"/>
    <w:rsid w:val="00C02A56"/>
    <w:rsid w:val="00C03301"/>
    <w:rsid w:val="00C03D01"/>
    <w:rsid w:val="00C04B29"/>
    <w:rsid w:val="00C04CD4"/>
    <w:rsid w:val="00C04F67"/>
    <w:rsid w:val="00C05015"/>
    <w:rsid w:val="00C053A2"/>
    <w:rsid w:val="00C0561C"/>
    <w:rsid w:val="00C0594B"/>
    <w:rsid w:val="00C05E63"/>
    <w:rsid w:val="00C05FCA"/>
    <w:rsid w:val="00C0699F"/>
    <w:rsid w:val="00C0749C"/>
    <w:rsid w:val="00C074BD"/>
    <w:rsid w:val="00C07A8B"/>
    <w:rsid w:val="00C1078B"/>
    <w:rsid w:val="00C11490"/>
    <w:rsid w:val="00C1169F"/>
    <w:rsid w:val="00C12767"/>
    <w:rsid w:val="00C12CEA"/>
    <w:rsid w:val="00C13FDA"/>
    <w:rsid w:val="00C145E2"/>
    <w:rsid w:val="00C15168"/>
    <w:rsid w:val="00C157D4"/>
    <w:rsid w:val="00C157E8"/>
    <w:rsid w:val="00C15855"/>
    <w:rsid w:val="00C165D1"/>
    <w:rsid w:val="00C16747"/>
    <w:rsid w:val="00C16750"/>
    <w:rsid w:val="00C2004B"/>
    <w:rsid w:val="00C205C5"/>
    <w:rsid w:val="00C21954"/>
    <w:rsid w:val="00C22773"/>
    <w:rsid w:val="00C22E8B"/>
    <w:rsid w:val="00C22F74"/>
    <w:rsid w:val="00C23C81"/>
    <w:rsid w:val="00C2416E"/>
    <w:rsid w:val="00C241AD"/>
    <w:rsid w:val="00C24C23"/>
    <w:rsid w:val="00C24F88"/>
    <w:rsid w:val="00C253B7"/>
    <w:rsid w:val="00C26784"/>
    <w:rsid w:val="00C26BC9"/>
    <w:rsid w:val="00C27B8E"/>
    <w:rsid w:val="00C3035F"/>
    <w:rsid w:val="00C30C9B"/>
    <w:rsid w:val="00C30FAF"/>
    <w:rsid w:val="00C312CC"/>
    <w:rsid w:val="00C3262D"/>
    <w:rsid w:val="00C32912"/>
    <w:rsid w:val="00C33526"/>
    <w:rsid w:val="00C336E6"/>
    <w:rsid w:val="00C342F5"/>
    <w:rsid w:val="00C343F7"/>
    <w:rsid w:val="00C35A32"/>
    <w:rsid w:val="00C36549"/>
    <w:rsid w:val="00C36B0C"/>
    <w:rsid w:val="00C36D32"/>
    <w:rsid w:val="00C37F67"/>
    <w:rsid w:val="00C408FB"/>
    <w:rsid w:val="00C40B20"/>
    <w:rsid w:val="00C40D4A"/>
    <w:rsid w:val="00C4168A"/>
    <w:rsid w:val="00C41A6A"/>
    <w:rsid w:val="00C42884"/>
    <w:rsid w:val="00C42E9E"/>
    <w:rsid w:val="00C4325C"/>
    <w:rsid w:val="00C436D3"/>
    <w:rsid w:val="00C44E0D"/>
    <w:rsid w:val="00C46B29"/>
    <w:rsid w:val="00C46E14"/>
    <w:rsid w:val="00C518C9"/>
    <w:rsid w:val="00C51A7C"/>
    <w:rsid w:val="00C52431"/>
    <w:rsid w:val="00C52512"/>
    <w:rsid w:val="00C52E88"/>
    <w:rsid w:val="00C532AA"/>
    <w:rsid w:val="00C532ED"/>
    <w:rsid w:val="00C533F3"/>
    <w:rsid w:val="00C5394D"/>
    <w:rsid w:val="00C53F16"/>
    <w:rsid w:val="00C555C7"/>
    <w:rsid w:val="00C557C9"/>
    <w:rsid w:val="00C566EA"/>
    <w:rsid w:val="00C577AD"/>
    <w:rsid w:val="00C610BA"/>
    <w:rsid w:val="00C61479"/>
    <w:rsid w:val="00C61EC5"/>
    <w:rsid w:val="00C6239F"/>
    <w:rsid w:val="00C637A7"/>
    <w:rsid w:val="00C63C41"/>
    <w:rsid w:val="00C64397"/>
    <w:rsid w:val="00C64C0D"/>
    <w:rsid w:val="00C65002"/>
    <w:rsid w:val="00C654D8"/>
    <w:rsid w:val="00C6598F"/>
    <w:rsid w:val="00C65BFF"/>
    <w:rsid w:val="00C7020B"/>
    <w:rsid w:val="00C7039F"/>
    <w:rsid w:val="00C71031"/>
    <w:rsid w:val="00C718FD"/>
    <w:rsid w:val="00C721BA"/>
    <w:rsid w:val="00C728EC"/>
    <w:rsid w:val="00C73CE8"/>
    <w:rsid w:val="00C73FE7"/>
    <w:rsid w:val="00C74331"/>
    <w:rsid w:val="00C7499D"/>
    <w:rsid w:val="00C74EC8"/>
    <w:rsid w:val="00C75227"/>
    <w:rsid w:val="00C7532F"/>
    <w:rsid w:val="00C759F8"/>
    <w:rsid w:val="00C75E34"/>
    <w:rsid w:val="00C766B0"/>
    <w:rsid w:val="00C769DC"/>
    <w:rsid w:val="00C777C6"/>
    <w:rsid w:val="00C77B90"/>
    <w:rsid w:val="00C800E4"/>
    <w:rsid w:val="00C82117"/>
    <w:rsid w:val="00C825B2"/>
    <w:rsid w:val="00C82B8C"/>
    <w:rsid w:val="00C82B99"/>
    <w:rsid w:val="00C82CBF"/>
    <w:rsid w:val="00C82DCD"/>
    <w:rsid w:val="00C83832"/>
    <w:rsid w:val="00C83BB4"/>
    <w:rsid w:val="00C8419A"/>
    <w:rsid w:val="00C84201"/>
    <w:rsid w:val="00C85050"/>
    <w:rsid w:val="00C85C23"/>
    <w:rsid w:val="00C864AF"/>
    <w:rsid w:val="00C866F4"/>
    <w:rsid w:val="00C874AC"/>
    <w:rsid w:val="00C87A1A"/>
    <w:rsid w:val="00C91E3C"/>
    <w:rsid w:val="00C92027"/>
    <w:rsid w:val="00C924E9"/>
    <w:rsid w:val="00C92A0E"/>
    <w:rsid w:val="00C93154"/>
    <w:rsid w:val="00C931FE"/>
    <w:rsid w:val="00C9363F"/>
    <w:rsid w:val="00C937BF"/>
    <w:rsid w:val="00C94049"/>
    <w:rsid w:val="00C94504"/>
    <w:rsid w:val="00C945BC"/>
    <w:rsid w:val="00C94649"/>
    <w:rsid w:val="00C9504B"/>
    <w:rsid w:val="00C95216"/>
    <w:rsid w:val="00C959A1"/>
    <w:rsid w:val="00C95C52"/>
    <w:rsid w:val="00C95E7C"/>
    <w:rsid w:val="00C96187"/>
    <w:rsid w:val="00C9672A"/>
    <w:rsid w:val="00C97A01"/>
    <w:rsid w:val="00CA1A81"/>
    <w:rsid w:val="00CA3F0E"/>
    <w:rsid w:val="00CA3FDA"/>
    <w:rsid w:val="00CA5117"/>
    <w:rsid w:val="00CA5472"/>
    <w:rsid w:val="00CA64BE"/>
    <w:rsid w:val="00CA6AE4"/>
    <w:rsid w:val="00CA7081"/>
    <w:rsid w:val="00CB0EBF"/>
    <w:rsid w:val="00CB16C7"/>
    <w:rsid w:val="00CB1CE6"/>
    <w:rsid w:val="00CB1D07"/>
    <w:rsid w:val="00CB28DD"/>
    <w:rsid w:val="00CB3176"/>
    <w:rsid w:val="00CB3D1E"/>
    <w:rsid w:val="00CB5E4A"/>
    <w:rsid w:val="00CB62E7"/>
    <w:rsid w:val="00CB64CB"/>
    <w:rsid w:val="00CB6529"/>
    <w:rsid w:val="00CB65F1"/>
    <w:rsid w:val="00CB66B9"/>
    <w:rsid w:val="00CB67AE"/>
    <w:rsid w:val="00CB682D"/>
    <w:rsid w:val="00CB6942"/>
    <w:rsid w:val="00CB7439"/>
    <w:rsid w:val="00CB7BAA"/>
    <w:rsid w:val="00CB7E8C"/>
    <w:rsid w:val="00CC00D8"/>
    <w:rsid w:val="00CC0A02"/>
    <w:rsid w:val="00CC102B"/>
    <w:rsid w:val="00CC1B1D"/>
    <w:rsid w:val="00CC22F3"/>
    <w:rsid w:val="00CC2440"/>
    <w:rsid w:val="00CC2C32"/>
    <w:rsid w:val="00CC3867"/>
    <w:rsid w:val="00CC40AE"/>
    <w:rsid w:val="00CC4408"/>
    <w:rsid w:val="00CC5259"/>
    <w:rsid w:val="00CC587E"/>
    <w:rsid w:val="00CC6668"/>
    <w:rsid w:val="00CC6835"/>
    <w:rsid w:val="00CC6BB9"/>
    <w:rsid w:val="00CD0689"/>
    <w:rsid w:val="00CD0EAE"/>
    <w:rsid w:val="00CD16ED"/>
    <w:rsid w:val="00CD1A2B"/>
    <w:rsid w:val="00CD2A22"/>
    <w:rsid w:val="00CD2D33"/>
    <w:rsid w:val="00CD355E"/>
    <w:rsid w:val="00CD3954"/>
    <w:rsid w:val="00CD46C5"/>
    <w:rsid w:val="00CD5419"/>
    <w:rsid w:val="00CD54AA"/>
    <w:rsid w:val="00CD586F"/>
    <w:rsid w:val="00CD587A"/>
    <w:rsid w:val="00CD66E5"/>
    <w:rsid w:val="00CD6F25"/>
    <w:rsid w:val="00CE05C4"/>
    <w:rsid w:val="00CE1814"/>
    <w:rsid w:val="00CE225E"/>
    <w:rsid w:val="00CE2699"/>
    <w:rsid w:val="00CE3BC5"/>
    <w:rsid w:val="00CE3DCF"/>
    <w:rsid w:val="00CE43E6"/>
    <w:rsid w:val="00CE4608"/>
    <w:rsid w:val="00CE5184"/>
    <w:rsid w:val="00CE5382"/>
    <w:rsid w:val="00CE5472"/>
    <w:rsid w:val="00CE5DE7"/>
    <w:rsid w:val="00CE6DCD"/>
    <w:rsid w:val="00CE7411"/>
    <w:rsid w:val="00CF09A7"/>
    <w:rsid w:val="00CF14E8"/>
    <w:rsid w:val="00CF20DD"/>
    <w:rsid w:val="00CF2330"/>
    <w:rsid w:val="00CF4048"/>
    <w:rsid w:val="00CF4512"/>
    <w:rsid w:val="00CF45C0"/>
    <w:rsid w:val="00CF47AD"/>
    <w:rsid w:val="00CF4855"/>
    <w:rsid w:val="00CF4B11"/>
    <w:rsid w:val="00CF535A"/>
    <w:rsid w:val="00CF5478"/>
    <w:rsid w:val="00CF573D"/>
    <w:rsid w:val="00CF5918"/>
    <w:rsid w:val="00CF5BDC"/>
    <w:rsid w:val="00CF6E49"/>
    <w:rsid w:val="00CF7342"/>
    <w:rsid w:val="00CF7AD4"/>
    <w:rsid w:val="00CF7EF5"/>
    <w:rsid w:val="00CF7F36"/>
    <w:rsid w:val="00D0026F"/>
    <w:rsid w:val="00D0037F"/>
    <w:rsid w:val="00D00433"/>
    <w:rsid w:val="00D007F6"/>
    <w:rsid w:val="00D00998"/>
    <w:rsid w:val="00D00B41"/>
    <w:rsid w:val="00D01E9E"/>
    <w:rsid w:val="00D01FB6"/>
    <w:rsid w:val="00D01FCD"/>
    <w:rsid w:val="00D04EB8"/>
    <w:rsid w:val="00D051E1"/>
    <w:rsid w:val="00D0562E"/>
    <w:rsid w:val="00D058C6"/>
    <w:rsid w:val="00D05EF0"/>
    <w:rsid w:val="00D06476"/>
    <w:rsid w:val="00D067BA"/>
    <w:rsid w:val="00D07077"/>
    <w:rsid w:val="00D07249"/>
    <w:rsid w:val="00D07254"/>
    <w:rsid w:val="00D0784E"/>
    <w:rsid w:val="00D078E8"/>
    <w:rsid w:val="00D10027"/>
    <w:rsid w:val="00D11BB5"/>
    <w:rsid w:val="00D12A15"/>
    <w:rsid w:val="00D12FD6"/>
    <w:rsid w:val="00D13507"/>
    <w:rsid w:val="00D13971"/>
    <w:rsid w:val="00D13B52"/>
    <w:rsid w:val="00D141A8"/>
    <w:rsid w:val="00D14669"/>
    <w:rsid w:val="00D147DA"/>
    <w:rsid w:val="00D15548"/>
    <w:rsid w:val="00D15A40"/>
    <w:rsid w:val="00D15A42"/>
    <w:rsid w:val="00D15C00"/>
    <w:rsid w:val="00D160D4"/>
    <w:rsid w:val="00D17123"/>
    <w:rsid w:val="00D17584"/>
    <w:rsid w:val="00D176A0"/>
    <w:rsid w:val="00D17E79"/>
    <w:rsid w:val="00D201CA"/>
    <w:rsid w:val="00D20957"/>
    <w:rsid w:val="00D20ABC"/>
    <w:rsid w:val="00D213DD"/>
    <w:rsid w:val="00D21CF4"/>
    <w:rsid w:val="00D21E4E"/>
    <w:rsid w:val="00D21EA5"/>
    <w:rsid w:val="00D224E4"/>
    <w:rsid w:val="00D224F2"/>
    <w:rsid w:val="00D234BC"/>
    <w:rsid w:val="00D23797"/>
    <w:rsid w:val="00D23E67"/>
    <w:rsid w:val="00D248C0"/>
    <w:rsid w:val="00D24F41"/>
    <w:rsid w:val="00D2509D"/>
    <w:rsid w:val="00D25651"/>
    <w:rsid w:val="00D25726"/>
    <w:rsid w:val="00D25C70"/>
    <w:rsid w:val="00D25EF6"/>
    <w:rsid w:val="00D266AA"/>
    <w:rsid w:val="00D26AF8"/>
    <w:rsid w:val="00D275E7"/>
    <w:rsid w:val="00D30036"/>
    <w:rsid w:val="00D301F7"/>
    <w:rsid w:val="00D30E27"/>
    <w:rsid w:val="00D3166C"/>
    <w:rsid w:val="00D31869"/>
    <w:rsid w:val="00D32559"/>
    <w:rsid w:val="00D33321"/>
    <w:rsid w:val="00D33AD4"/>
    <w:rsid w:val="00D3499D"/>
    <w:rsid w:val="00D35778"/>
    <w:rsid w:val="00D35C91"/>
    <w:rsid w:val="00D36126"/>
    <w:rsid w:val="00D3683C"/>
    <w:rsid w:val="00D36C27"/>
    <w:rsid w:val="00D40068"/>
    <w:rsid w:val="00D407B7"/>
    <w:rsid w:val="00D40BD3"/>
    <w:rsid w:val="00D41313"/>
    <w:rsid w:val="00D421CB"/>
    <w:rsid w:val="00D424ED"/>
    <w:rsid w:val="00D42B15"/>
    <w:rsid w:val="00D43DF9"/>
    <w:rsid w:val="00D43EA5"/>
    <w:rsid w:val="00D44109"/>
    <w:rsid w:val="00D44C6C"/>
    <w:rsid w:val="00D44CDB"/>
    <w:rsid w:val="00D4524E"/>
    <w:rsid w:val="00D45289"/>
    <w:rsid w:val="00D45D22"/>
    <w:rsid w:val="00D45DCE"/>
    <w:rsid w:val="00D46801"/>
    <w:rsid w:val="00D46DAC"/>
    <w:rsid w:val="00D472A6"/>
    <w:rsid w:val="00D50096"/>
    <w:rsid w:val="00D5021D"/>
    <w:rsid w:val="00D50DCC"/>
    <w:rsid w:val="00D51135"/>
    <w:rsid w:val="00D51631"/>
    <w:rsid w:val="00D51927"/>
    <w:rsid w:val="00D51C00"/>
    <w:rsid w:val="00D51F9F"/>
    <w:rsid w:val="00D5200C"/>
    <w:rsid w:val="00D520C2"/>
    <w:rsid w:val="00D5325C"/>
    <w:rsid w:val="00D53A8E"/>
    <w:rsid w:val="00D548C6"/>
    <w:rsid w:val="00D5498E"/>
    <w:rsid w:val="00D54C0B"/>
    <w:rsid w:val="00D54C68"/>
    <w:rsid w:val="00D5532B"/>
    <w:rsid w:val="00D55F04"/>
    <w:rsid w:val="00D5610E"/>
    <w:rsid w:val="00D56411"/>
    <w:rsid w:val="00D57413"/>
    <w:rsid w:val="00D5753B"/>
    <w:rsid w:val="00D57682"/>
    <w:rsid w:val="00D57F13"/>
    <w:rsid w:val="00D609A5"/>
    <w:rsid w:val="00D6148D"/>
    <w:rsid w:val="00D61E1F"/>
    <w:rsid w:val="00D61F5D"/>
    <w:rsid w:val="00D61F83"/>
    <w:rsid w:val="00D623A9"/>
    <w:rsid w:val="00D62AA3"/>
    <w:rsid w:val="00D62C29"/>
    <w:rsid w:val="00D63469"/>
    <w:rsid w:val="00D63AD1"/>
    <w:rsid w:val="00D64089"/>
    <w:rsid w:val="00D643A0"/>
    <w:rsid w:val="00D647A9"/>
    <w:rsid w:val="00D64EEA"/>
    <w:rsid w:val="00D64FB9"/>
    <w:rsid w:val="00D654F1"/>
    <w:rsid w:val="00D6577E"/>
    <w:rsid w:val="00D672A6"/>
    <w:rsid w:val="00D675EB"/>
    <w:rsid w:val="00D67F4F"/>
    <w:rsid w:val="00D706AC"/>
    <w:rsid w:val="00D70893"/>
    <w:rsid w:val="00D70D76"/>
    <w:rsid w:val="00D730A7"/>
    <w:rsid w:val="00D74FDB"/>
    <w:rsid w:val="00D76934"/>
    <w:rsid w:val="00D76B3B"/>
    <w:rsid w:val="00D773D6"/>
    <w:rsid w:val="00D7779C"/>
    <w:rsid w:val="00D80153"/>
    <w:rsid w:val="00D80238"/>
    <w:rsid w:val="00D80678"/>
    <w:rsid w:val="00D815F4"/>
    <w:rsid w:val="00D82F5A"/>
    <w:rsid w:val="00D8332D"/>
    <w:rsid w:val="00D83A6A"/>
    <w:rsid w:val="00D83AB6"/>
    <w:rsid w:val="00D83E68"/>
    <w:rsid w:val="00D83F64"/>
    <w:rsid w:val="00D84E51"/>
    <w:rsid w:val="00D8518D"/>
    <w:rsid w:val="00D8611C"/>
    <w:rsid w:val="00D86407"/>
    <w:rsid w:val="00D86458"/>
    <w:rsid w:val="00D8646E"/>
    <w:rsid w:val="00D86F0F"/>
    <w:rsid w:val="00D87C36"/>
    <w:rsid w:val="00D87DC6"/>
    <w:rsid w:val="00D904A1"/>
    <w:rsid w:val="00D90D9C"/>
    <w:rsid w:val="00D920C8"/>
    <w:rsid w:val="00D92365"/>
    <w:rsid w:val="00D9372E"/>
    <w:rsid w:val="00D9391D"/>
    <w:rsid w:val="00D9395C"/>
    <w:rsid w:val="00D9403A"/>
    <w:rsid w:val="00D9406E"/>
    <w:rsid w:val="00D9433F"/>
    <w:rsid w:val="00D9455C"/>
    <w:rsid w:val="00D9561A"/>
    <w:rsid w:val="00D9564A"/>
    <w:rsid w:val="00D959BD"/>
    <w:rsid w:val="00D96099"/>
    <w:rsid w:val="00D96663"/>
    <w:rsid w:val="00D9668D"/>
    <w:rsid w:val="00D96935"/>
    <w:rsid w:val="00D96A88"/>
    <w:rsid w:val="00D971AF"/>
    <w:rsid w:val="00D976B7"/>
    <w:rsid w:val="00DA00D0"/>
    <w:rsid w:val="00DA0A74"/>
    <w:rsid w:val="00DA1082"/>
    <w:rsid w:val="00DA1EA9"/>
    <w:rsid w:val="00DA2E45"/>
    <w:rsid w:val="00DA4824"/>
    <w:rsid w:val="00DA4E90"/>
    <w:rsid w:val="00DA5334"/>
    <w:rsid w:val="00DA5420"/>
    <w:rsid w:val="00DA6B3A"/>
    <w:rsid w:val="00DA6EB3"/>
    <w:rsid w:val="00DA713E"/>
    <w:rsid w:val="00DA73AF"/>
    <w:rsid w:val="00DA79A6"/>
    <w:rsid w:val="00DA7C25"/>
    <w:rsid w:val="00DB06AB"/>
    <w:rsid w:val="00DB12D4"/>
    <w:rsid w:val="00DB14F8"/>
    <w:rsid w:val="00DB16BE"/>
    <w:rsid w:val="00DB1F1B"/>
    <w:rsid w:val="00DB21BC"/>
    <w:rsid w:val="00DB21E0"/>
    <w:rsid w:val="00DB2847"/>
    <w:rsid w:val="00DB302B"/>
    <w:rsid w:val="00DB3354"/>
    <w:rsid w:val="00DB3F1C"/>
    <w:rsid w:val="00DB45A3"/>
    <w:rsid w:val="00DB4BBD"/>
    <w:rsid w:val="00DB5F6A"/>
    <w:rsid w:val="00DB613A"/>
    <w:rsid w:val="00DB64D5"/>
    <w:rsid w:val="00DB7049"/>
    <w:rsid w:val="00DB7194"/>
    <w:rsid w:val="00DB7911"/>
    <w:rsid w:val="00DC0E80"/>
    <w:rsid w:val="00DC1442"/>
    <w:rsid w:val="00DC175E"/>
    <w:rsid w:val="00DC24B6"/>
    <w:rsid w:val="00DC2634"/>
    <w:rsid w:val="00DC3194"/>
    <w:rsid w:val="00DC4023"/>
    <w:rsid w:val="00DC48FE"/>
    <w:rsid w:val="00DC4908"/>
    <w:rsid w:val="00DC50B5"/>
    <w:rsid w:val="00DC56EC"/>
    <w:rsid w:val="00DC5DB8"/>
    <w:rsid w:val="00DC626A"/>
    <w:rsid w:val="00DC6AC7"/>
    <w:rsid w:val="00DC714D"/>
    <w:rsid w:val="00DC732E"/>
    <w:rsid w:val="00DC78F2"/>
    <w:rsid w:val="00DC79AA"/>
    <w:rsid w:val="00DD0E49"/>
    <w:rsid w:val="00DD0E67"/>
    <w:rsid w:val="00DD0FDD"/>
    <w:rsid w:val="00DD14F6"/>
    <w:rsid w:val="00DD1FA5"/>
    <w:rsid w:val="00DD25A0"/>
    <w:rsid w:val="00DD27B8"/>
    <w:rsid w:val="00DD2C6E"/>
    <w:rsid w:val="00DD2E14"/>
    <w:rsid w:val="00DD35A0"/>
    <w:rsid w:val="00DD4D5F"/>
    <w:rsid w:val="00DD533E"/>
    <w:rsid w:val="00DD53CF"/>
    <w:rsid w:val="00DD5401"/>
    <w:rsid w:val="00DD5731"/>
    <w:rsid w:val="00DD5F59"/>
    <w:rsid w:val="00DD60B2"/>
    <w:rsid w:val="00DD6484"/>
    <w:rsid w:val="00DD730C"/>
    <w:rsid w:val="00DD73B2"/>
    <w:rsid w:val="00DD7442"/>
    <w:rsid w:val="00DD7A4C"/>
    <w:rsid w:val="00DE01B0"/>
    <w:rsid w:val="00DE0289"/>
    <w:rsid w:val="00DE02FC"/>
    <w:rsid w:val="00DE084A"/>
    <w:rsid w:val="00DE0BE4"/>
    <w:rsid w:val="00DE0BFD"/>
    <w:rsid w:val="00DE0FEE"/>
    <w:rsid w:val="00DE1DCC"/>
    <w:rsid w:val="00DE1DDC"/>
    <w:rsid w:val="00DE2879"/>
    <w:rsid w:val="00DE2A85"/>
    <w:rsid w:val="00DE4452"/>
    <w:rsid w:val="00DE4904"/>
    <w:rsid w:val="00DE4B2C"/>
    <w:rsid w:val="00DE4BBF"/>
    <w:rsid w:val="00DE5ADD"/>
    <w:rsid w:val="00DE709C"/>
    <w:rsid w:val="00DE73F7"/>
    <w:rsid w:val="00DE783F"/>
    <w:rsid w:val="00DE7C90"/>
    <w:rsid w:val="00DF0D18"/>
    <w:rsid w:val="00DF0DF2"/>
    <w:rsid w:val="00DF12B0"/>
    <w:rsid w:val="00DF1B49"/>
    <w:rsid w:val="00DF25E8"/>
    <w:rsid w:val="00DF28CB"/>
    <w:rsid w:val="00DF297E"/>
    <w:rsid w:val="00DF31BB"/>
    <w:rsid w:val="00DF3610"/>
    <w:rsid w:val="00DF3C8B"/>
    <w:rsid w:val="00DF3FB2"/>
    <w:rsid w:val="00DF403F"/>
    <w:rsid w:val="00DF41CA"/>
    <w:rsid w:val="00DF48F0"/>
    <w:rsid w:val="00DF53AB"/>
    <w:rsid w:val="00DF60FB"/>
    <w:rsid w:val="00DF69BD"/>
    <w:rsid w:val="00DF74A3"/>
    <w:rsid w:val="00DF77C5"/>
    <w:rsid w:val="00DF7E65"/>
    <w:rsid w:val="00E003FA"/>
    <w:rsid w:val="00E005CB"/>
    <w:rsid w:val="00E00F5B"/>
    <w:rsid w:val="00E010B0"/>
    <w:rsid w:val="00E01A53"/>
    <w:rsid w:val="00E01F29"/>
    <w:rsid w:val="00E024CA"/>
    <w:rsid w:val="00E02680"/>
    <w:rsid w:val="00E03387"/>
    <w:rsid w:val="00E036EE"/>
    <w:rsid w:val="00E03D99"/>
    <w:rsid w:val="00E03EB8"/>
    <w:rsid w:val="00E04332"/>
    <w:rsid w:val="00E0487F"/>
    <w:rsid w:val="00E0576E"/>
    <w:rsid w:val="00E05C9B"/>
    <w:rsid w:val="00E05DAE"/>
    <w:rsid w:val="00E05DFF"/>
    <w:rsid w:val="00E06F33"/>
    <w:rsid w:val="00E06F7E"/>
    <w:rsid w:val="00E06FD2"/>
    <w:rsid w:val="00E074A0"/>
    <w:rsid w:val="00E07691"/>
    <w:rsid w:val="00E0782B"/>
    <w:rsid w:val="00E07877"/>
    <w:rsid w:val="00E07A41"/>
    <w:rsid w:val="00E07BCB"/>
    <w:rsid w:val="00E101F1"/>
    <w:rsid w:val="00E105DE"/>
    <w:rsid w:val="00E10C19"/>
    <w:rsid w:val="00E10EF6"/>
    <w:rsid w:val="00E127EB"/>
    <w:rsid w:val="00E12900"/>
    <w:rsid w:val="00E12D2E"/>
    <w:rsid w:val="00E13085"/>
    <w:rsid w:val="00E1421C"/>
    <w:rsid w:val="00E14AEE"/>
    <w:rsid w:val="00E157B1"/>
    <w:rsid w:val="00E15D65"/>
    <w:rsid w:val="00E1648B"/>
    <w:rsid w:val="00E1753F"/>
    <w:rsid w:val="00E20296"/>
    <w:rsid w:val="00E204C5"/>
    <w:rsid w:val="00E20A91"/>
    <w:rsid w:val="00E21AD9"/>
    <w:rsid w:val="00E2273E"/>
    <w:rsid w:val="00E22AB7"/>
    <w:rsid w:val="00E22D91"/>
    <w:rsid w:val="00E24695"/>
    <w:rsid w:val="00E2473F"/>
    <w:rsid w:val="00E250BB"/>
    <w:rsid w:val="00E25C15"/>
    <w:rsid w:val="00E26957"/>
    <w:rsid w:val="00E26C4C"/>
    <w:rsid w:val="00E2718B"/>
    <w:rsid w:val="00E27D9A"/>
    <w:rsid w:val="00E305C8"/>
    <w:rsid w:val="00E30A0F"/>
    <w:rsid w:val="00E30FB2"/>
    <w:rsid w:val="00E311DA"/>
    <w:rsid w:val="00E31FC1"/>
    <w:rsid w:val="00E32366"/>
    <w:rsid w:val="00E3278B"/>
    <w:rsid w:val="00E335E9"/>
    <w:rsid w:val="00E33619"/>
    <w:rsid w:val="00E33802"/>
    <w:rsid w:val="00E3408A"/>
    <w:rsid w:val="00E344CF"/>
    <w:rsid w:val="00E34D81"/>
    <w:rsid w:val="00E35043"/>
    <w:rsid w:val="00E36C3D"/>
    <w:rsid w:val="00E37C4B"/>
    <w:rsid w:val="00E406B5"/>
    <w:rsid w:val="00E414E7"/>
    <w:rsid w:val="00E421F5"/>
    <w:rsid w:val="00E421F9"/>
    <w:rsid w:val="00E42431"/>
    <w:rsid w:val="00E42A4B"/>
    <w:rsid w:val="00E42D3B"/>
    <w:rsid w:val="00E430FD"/>
    <w:rsid w:val="00E433F7"/>
    <w:rsid w:val="00E435B5"/>
    <w:rsid w:val="00E44051"/>
    <w:rsid w:val="00E443C5"/>
    <w:rsid w:val="00E4450E"/>
    <w:rsid w:val="00E44B97"/>
    <w:rsid w:val="00E4618E"/>
    <w:rsid w:val="00E46849"/>
    <w:rsid w:val="00E4745A"/>
    <w:rsid w:val="00E476C4"/>
    <w:rsid w:val="00E4787A"/>
    <w:rsid w:val="00E500EB"/>
    <w:rsid w:val="00E5014A"/>
    <w:rsid w:val="00E506A5"/>
    <w:rsid w:val="00E50959"/>
    <w:rsid w:val="00E50C09"/>
    <w:rsid w:val="00E51118"/>
    <w:rsid w:val="00E51762"/>
    <w:rsid w:val="00E51DF8"/>
    <w:rsid w:val="00E52D9B"/>
    <w:rsid w:val="00E54366"/>
    <w:rsid w:val="00E5455E"/>
    <w:rsid w:val="00E5470B"/>
    <w:rsid w:val="00E5474F"/>
    <w:rsid w:val="00E54919"/>
    <w:rsid w:val="00E54EAC"/>
    <w:rsid w:val="00E550DF"/>
    <w:rsid w:val="00E55A01"/>
    <w:rsid w:val="00E56510"/>
    <w:rsid w:val="00E56A9A"/>
    <w:rsid w:val="00E56DB0"/>
    <w:rsid w:val="00E56F7C"/>
    <w:rsid w:val="00E57214"/>
    <w:rsid w:val="00E579AF"/>
    <w:rsid w:val="00E57A79"/>
    <w:rsid w:val="00E602BE"/>
    <w:rsid w:val="00E608F4"/>
    <w:rsid w:val="00E61001"/>
    <w:rsid w:val="00E61DA4"/>
    <w:rsid w:val="00E61E68"/>
    <w:rsid w:val="00E61E75"/>
    <w:rsid w:val="00E62146"/>
    <w:rsid w:val="00E6357F"/>
    <w:rsid w:val="00E63A7F"/>
    <w:rsid w:val="00E63C9B"/>
    <w:rsid w:val="00E64846"/>
    <w:rsid w:val="00E64C98"/>
    <w:rsid w:val="00E65486"/>
    <w:rsid w:val="00E67CAF"/>
    <w:rsid w:val="00E67F3E"/>
    <w:rsid w:val="00E71D4B"/>
    <w:rsid w:val="00E72023"/>
    <w:rsid w:val="00E72E83"/>
    <w:rsid w:val="00E72FDF"/>
    <w:rsid w:val="00E736AA"/>
    <w:rsid w:val="00E73A51"/>
    <w:rsid w:val="00E73DA8"/>
    <w:rsid w:val="00E73F02"/>
    <w:rsid w:val="00E73FDA"/>
    <w:rsid w:val="00E754C8"/>
    <w:rsid w:val="00E7568A"/>
    <w:rsid w:val="00E75D92"/>
    <w:rsid w:val="00E7624E"/>
    <w:rsid w:val="00E76D44"/>
    <w:rsid w:val="00E80F35"/>
    <w:rsid w:val="00E818F1"/>
    <w:rsid w:val="00E82641"/>
    <w:rsid w:val="00E828A5"/>
    <w:rsid w:val="00E82DBD"/>
    <w:rsid w:val="00E82F7D"/>
    <w:rsid w:val="00E8317E"/>
    <w:rsid w:val="00E83309"/>
    <w:rsid w:val="00E834A5"/>
    <w:rsid w:val="00E83EB5"/>
    <w:rsid w:val="00E842AA"/>
    <w:rsid w:val="00E844BA"/>
    <w:rsid w:val="00E84FAC"/>
    <w:rsid w:val="00E85445"/>
    <w:rsid w:val="00E855CE"/>
    <w:rsid w:val="00E86024"/>
    <w:rsid w:val="00E86C4A"/>
    <w:rsid w:val="00E86E88"/>
    <w:rsid w:val="00E877C0"/>
    <w:rsid w:val="00E87D5B"/>
    <w:rsid w:val="00E90D17"/>
    <w:rsid w:val="00E91B2B"/>
    <w:rsid w:val="00E9249A"/>
    <w:rsid w:val="00E9263E"/>
    <w:rsid w:val="00E92A78"/>
    <w:rsid w:val="00E92BE9"/>
    <w:rsid w:val="00E92C92"/>
    <w:rsid w:val="00E92F49"/>
    <w:rsid w:val="00E933C1"/>
    <w:rsid w:val="00E93717"/>
    <w:rsid w:val="00E93B8E"/>
    <w:rsid w:val="00E9459B"/>
    <w:rsid w:val="00E95525"/>
    <w:rsid w:val="00E95BDD"/>
    <w:rsid w:val="00E96A04"/>
    <w:rsid w:val="00E97BE2"/>
    <w:rsid w:val="00EA03E6"/>
    <w:rsid w:val="00EA0ACD"/>
    <w:rsid w:val="00EA1675"/>
    <w:rsid w:val="00EA1AF3"/>
    <w:rsid w:val="00EA27CC"/>
    <w:rsid w:val="00EA2DD0"/>
    <w:rsid w:val="00EA2E3B"/>
    <w:rsid w:val="00EA2E92"/>
    <w:rsid w:val="00EA376B"/>
    <w:rsid w:val="00EA4898"/>
    <w:rsid w:val="00EA4A9F"/>
    <w:rsid w:val="00EA4C0F"/>
    <w:rsid w:val="00EA4E08"/>
    <w:rsid w:val="00EA578D"/>
    <w:rsid w:val="00EA6436"/>
    <w:rsid w:val="00EA68F6"/>
    <w:rsid w:val="00EA6C7B"/>
    <w:rsid w:val="00EA72BE"/>
    <w:rsid w:val="00EA7379"/>
    <w:rsid w:val="00EA7F1F"/>
    <w:rsid w:val="00EB054D"/>
    <w:rsid w:val="00EB0603"/>
    <w:rsid w:val="00EB10A6"/>
    <w:rsid w:val="00EB14A0"/>
    <w:rsid w:val="00EB1737"/>
    <w:rsid w:val="00EB2CE7"/>
    <w:rsid w:val="00EB2D70"/>
    <w:rsid w:val="00EB3644"/>
    <w:rsid w:val="00EB3713"/>
    <w:rsid w:val="00EB3D31"/>
    <w:rsid w:val="00EB3F65"/>
    <w:rsid w:val="00EB4244"/>
    <w:rsid w:val="00EB5021"/>
    <w:rsid w:val="00EB65C4"/>
    <w:rsid w:val="00EB6866"/>
    <w:rsid w:val="00EB7061"/>
    <w:rsid w:val="00EB71EE"/>
    <w:rsid w:val="00EB72D7"/>
    <w:rsid w:val="00EB7418"/>
    <w:rsid w:val="00EB7FF7"/>
    <w:rsid w:val="00EC0984"/>
    <w:rsid w:val="00EC0EEC"/>
    <w:rsid w:val="00EC28F5"/>
    <w:rsid w:val="00EC2CC2"/>
    <w:rsid w:val="00EC4B8B"/>
    <w:rsid w:val="00EC52F7"/>
    <w:rsid w:val="00EC60C3"/>
    <w:rsid w:val="00EC6E9D"/>
    <w:rsid w:val="00ED0A96"/>
    <w:rsid w:val="00ED0DF1"/>
    <w:rsid w:val="00ED171A"/>
    <w:rsid w:val="00ED26EF"/>
    <w:rsid w:val="00ED2F8F"/>
    <w:rsid w:val="00ED3137"/>
    <w:rsid w:val="00ED3557"/>
    <w:rsid w:val="00ED39E4"/>
    <w:rsid w:val="00ED3AA6"/>
    <w:rsid w:val="00ED3E44"/>
    <w:rsid w:val="00ED3F04"/>
    <w:rsid w:val="00ED3F23"/>
    <w:rsid w:val="00ED5290"/>
    <w:rsid w:val="00ED5AED"/>
    <w:rsid w:val="00ED5F2D"/>
    <w:rsid w:val="00ED6080"/>
    <w:rsid w:val="00ED629D"/>
    <w:rsid w:val="00ED684D"/>
    <w:rsid w:val="00ED6D49"/>
    <w:rsid w:val="00ED70A5"/>
    <w:rsid w:val="00ED7656"/>
    <w:rsid w:val="00EE0266"/>
    <w:rsid w:val="00EE0331"/>
    <w:rsid w:val="00EE0BAE"/>
    <w:rsid w:val="00EE0C72"/>
    <w:rsid w:val="00EE0E61"/>
    <w:rsid w:val="00EE0F9E"/>
    <w:rsid w:val="00EE1239"/>
    <w:rsid w:val="00EE16E9"/>
    <w:rsid w:val="00EE18F6"/>
    <w:rsid w:val="00EE2DE3"/>
    <w:rsid w:val="00EE2FD5"/>
    <w:rsid w:val="00EE330C"/>
    <w:rsid w:val="00EE3552"/>
    <w:rsid w:val="00EE3B8B"/>
    <w:rsid w:val="00EE52F7"/>
    <w:rsid w:val="00EE534F"/>
    <w:rsid w:val="00EE5C2A"/>
    <w:rsid w:val="00EE6349"/>
    <w:rsid w:val="00EE6524"/>
    <w:rsid w:val="00EE78BA"/>
    <w:rsid w:val="00EE796E"/>
    <w:rsid w:val="00EE7E50"/>
    <w:rsid w:val="00EF02AF"/>
    <w:rsid w:val="00EF038F"/>
    <w:rsid w:val="00EF0660"/>
    <w:rsid w:val="00EF0A2C"/>
    <w:rsid w:val="00EF1715"/>
    <w:rsid w:val="00EF327D"/>
    <w:rsid w:val="00EF377D"/>
    <w:rsid w:val="00EF3F88"/>
    <w:rsid w:val="00EF415E"/>
    <w:rsid w:val="00EF47BB"/>
    <w:rsid w:val="00EF4BED"/>
    <w:rsid w:val="00EF60ED"/>
    <w:rsid w:val="00EF6522"/>
    <w:rsid w:val="00EF6879"/>
    <w:rsid w:val="00EF79B7"/>
    <w:rsid w:val="00F00851"/>
    <w:rsid w:val="00F00BB5"/>
    <w:rsid w:val="00F00EF0"/>
    <w:rsid w:val="00F02A35"/>
    <w:rsid w:val="00F03BEC"/>
    <w:rsid w:val="00F05005"/>
    <w:rsid w:val="00F05E4B"/>
    <w:rsid w:val="00F05E9D"/>
    <w:rsid w:val="00F063AD"/>
    <w:rsid w:val="00F066FA"/>
    <w:rsid w:val="00F07071"/>
    <w:rsid w:val="00F07841"/>
    <w:rsid w:val="00F07DE3"/>
    <w:rsid w:val="00F1188B"/>
    <w:rsid w:val="00F1193F"/>
    <w:rsid w:val="00F12544"/>
    <w:rsid w:val="00F128FB"/>
    <w:rsid w:val="00F13656"/>
    <w:rsid w:val="00F136AF"/>
    <w:rsid w:val="00F13F39"/>
    <w:rsid w:val="00F16048"/>
    <w:rsid w:val="00F16463"/>
    <w:rsid w:val="00F164CC"/>
    <w:rsid w:val="00F16A10"/>
    <w:rsid w:val="00F1700A"/>
    <w:rsid w:val="00F17218"/>
    <w:rsid w:val="00F20C97"/>
    <w:rsid w:val="00F212AE"/>
    <w:rsid w:val="00F21303"/>
    <w:rsid w:val="00F21A50"/>
    <w:rsid w:val="00F2360F"/>
    <w:rsid w:val="00F23A9D"/>
    <w:rsid w:val="00F23C3C"/>
    <w:rsid w:val="00F247DC"/>
    <w:rsid w:val="00F24BCE"/>
    <w:rsid w:val="00F251F5"/>
    <w:rsid w:val="00F252B8"/>
    <w:rsid w:val="00F2580C"/>
    <w:rsid w:val="00F25907"/>
    <w:rsid w:val="00F25ED7"/>
    <w:rsid w:val="00F26298"/>
    <w:rsid w:val="00F275B4"/>
    <w:rsid w:val="00F27AE1"/>
    <w:rsid w:val="00F300C6"/>
    <w:rsid w:val="00F307DA"/>
    <w:rsid w:val="00F30851"/>
    <w:rsid w:val="00F309A1"/>
    <w:rsid w:val="00F3118A"/>
    <w:rsid w:val="00F31741"/>
    <w:rsid w:val="00F32200"/>
    <w:rsid w:val="00F32263"/>
    <w:rsid w:val="00F339B1"/>
    <w:rsid w:val="00F33C01"/>
    <w:rsid w:val="00F34464"/>
    <w:rsid w:val="00F34B1B"/>
    <w:rsid w:val="00F34E3B"/>
    <w:rsid w:val="00F35072"/>
    <w:rsid w:val="00F351E8"/>
    <w:rsid w:val="00F354AE"/>
    <w:rsid w:val="00F3612C"/>
    <w:rsid w:val="00F36562"/>
    <w:rsid w:val="00F367A8"/>
    <w:rsid w:val="00F36A02"/>
    <w:rsid w:val="00F36B10"/>
    <w:rsid w:val="00F40328"/>
    <w:rsid w:val="00F418E2"/>
    <w:rsid w:val="00F42B00"/>
    <w:rsid w:val="00F42D51"/>
    <w:rsid w:val="00F42EDC"/>
    <w:rsid w:val="00F42FE2"/>
    <w:rsid w:val="00F430E7"/>
    <w:rsid w:val="00F43865"/>
    <w:rsid w:val="00F440DD"/>
    <w:rsid w:val="00F4478D"/>
    <w:rsid w:val="00F44ACA"/>
    <w:rsid w:val="00F4512A"/>
    <w:rsid w:val="00F466F9"/>
    <w:rsid w:val="00F46B92"/>
    <w:rsid w:val="00F4761C"/>
    <w:rsid w:val="00F47735"/>
    <w:rsid w:val="00F50CB3"/>
    <w:rsid w:val="00F512F3"/>
    <w:rsid w:val="00F515D1"/>
    <w:rsid w:val="00F51D0A"/>
    <w:rsid w:val="00F5351A"/>
    <w:rsid w:val="00F53701"/>
    <w:rsid w:val="00F537AF"/>
    <w:rsid w:val="00F54335"/>
    <w:rsid w:val="00F54496"/>
    <w:rsid w:val="00F54543"/>
    <w:rsid w:val="00F553A3"/>
    <w:rsid w:val="00F55CA4"/>
    <w:rsid w:val="00F57155"/>
    <w:rsid w:val="00F57815"/>
    <w:rsid w:val="00F57A21"/>
    <w:rsid w:val="00F601D4"/>
    <w:rsid w:val="00F60CAE"/>
    <w:rsid w:val="00F61285"/>
    <w:rsid w:val="00F6153D"/>
    <w:rsid w:val="00F61556"/>
    <w:rsid w:val="00F61A11"/>
    <w:rsid w:val="00F62207"/>
    <w:rsid w:val="00F62485"/>
    <w:rsid w:val="00F62C23"/>
    <w:rsid w:val="00F62CE2"/>
    <w:rsid w:val="00F630D9"/>
    <w:rsid w:val="00F6349D"/>
    <w:rsid w:val="00F64C14"/>
    <w:rsid w:val="00F64CE1"/>
    <w:rsid w:val="00F65284"/>
    <w:rsid w:val="00F6557D"/>
    <w:rsid w:val="00F66A67"/>
    <w:rsid w:val="00F66A77"/>
    <w:rsid w:val="00F66C46"/>
    <w:rsid w:val="00F67A14"/>
    <w:rsid w:val="00F67BD2"/>
    <w:rsid w:val="00F67CFF"/>
    <w:rsid w:val="00F67F86"/>
    <w:rsid w:val="00F67FA7"/>
    <w:rsid w:val="00F70785"/>
    <w:rsid w:val="00F71B10"/>
    <w:rsid w:val="00F722BB"/>
    <w:rsid w:val="00F733EA"/>
    <w:rsid w:val="00F735A8"/>
    <w:rsid w:val="00F7371E"/>
    <w:rsid w:val="00F73842"/>
    <w:rsid w:val="00F738A2"/>
    <w:rsid w:val="00F73DB9"/>
    <w:rsid w:val="00F74E31"/>
    <w:rsid w:val="00F75B2B"/>
    <w:rsid w:val="00F75F88"/>
    <w:rsid w:val="00F7616C"/>
    <w:rsid w:val="00F76A6C"/>
    <w:rsid w:val="00F773CC"/>
    <w:rsid w:val="00F7763D"/>
    <w:rsid w:val="00F77900"/>
    <w:rsid w:val="00F77BEE"/>
    <w:rsid w:val="00F77E88"/>
    <w:rsid w:val="00F80AA9"/>
    <w:rsid w:val="00F8135D"/>
    <w:rsid w:val="00F816E7"/>
    <w:rsid w:val="00F82017"/>
    <w:rsid w:val="00F83ED8"/>
    <w:rsid w:val="00F83FA3"/>
    <w:rsid w:val="00F840BA"/>
    <w:rsid w:val="00F84C0B"/>
    <w:rsid w:val="00F8551F"/>
    <w:rsid w:val="00F85BE6"/>
    <w:rsid w:val="00F85E40"/>
    <w:rsid w:val="00F86832"/>
    <w:rsid w:val="00F87305"/>
    <w:rsid w:val="00F874B9"/>
    <w:rsid w:val="00F90224"/>
    <w:rsid w:val="00F90353"/>
    <w:rsid w:val="00F908D2"/>
    <w:rsid w:val="00F90FCE"/>
    <w:rsid w:val="00F90FF9"/>
    <w:rsid w:val="00F915F2"/>
    <w:rsid w:val="00F9190C"/>
    <w:rsid w:val="00F91AAE"/>
    <w:rsid w:val="00F926E6"/>
    <w:rsid w:val="00F92864"/>
    <w:rsid w:val="00F929D3"/>
    <w:rsid w:val="00F93593"/>
    <w:rsid w:val="00F93899"/>
    <w:rsid w:val="00F949C0"/>
    <w:rsid w:val="00F95037"/>
    <w:rsid w:val="00F960FC"/>
    <w:rsid w:val="00F96452"/>
    <w:rsid w:val="00F9656E"/>
    <w:rsid w:val="00F969C1"/>
    <w:rsid w:val="00F977D4"/>
    <w:rsid w:val="00F97DD1"/>
    <w:rsid w:val="00FA0007"/>
    <w:rsid w:val="00FA0BD8"/>
    <w:rsid w:val="00FA1452"/>
    <w:rsid w:val="00FA1E1C"/>
    <w:rsid w:val="00FA2016"/>
    <w:rsid w:val="00FA30AC"/>
    <w:rsid w:val="00FA333F"/>
    <w:rsid w:val="00FA3524"/>
    <w:rsid w:val="00FA3712"/>
    <w:rsid w:val="00FA39BC"/>
    <w:rsid w:val="00FA3F44"/>
    <w:rsid w:val="00FA4E21"/>
    <w:rsid w:val="00FA5316"/>
    <w:rsid w:val="00FA5354"/>
    <w:rsid w:val="00FA560E"/>
    <w:rsid w:val="00FA5885"/>
    <w:rsid w:val="00FA59C9"/>
    <w:rsid w:val="00FA5F64"/>
    <w:rsid w:val="00FA62F1"/>
    <w:rsid w:val="00FA70FF"/>
    <w:rsid w:val="00FA7A7F"/>
    <w:rsid w:val="00FB07E1"/>
    <w:rsid w:val="00FB0DDD"/>
    <w:rsid w:val="00FB1033"/>
    <w:rsid w:val="00FB20C5"/>
    <w:rsid w:val="00FB269F"/>
    <w:rsid w:val="00FB278F"/>
    <w:rsid w:val="00FB2CEE"/>
    <w:rsid w:val="00FB4347"/>
    <w:rsid w:val="00FB5796"/>
    <w:rsid w:val="00FB5E88"/>
    <w:rsid w:val="00FB6827"/>
    <w:rsid w:val="00FC015D"/>
    <w:rsid w:val="00FC015F"/>
    <w:rsid w:val="00FC0436"/>
    <w:rsid w:val="00FC04E0"/>
    <w:rsid w:val="00FC0FE9"/>
    <w:rsid w:val="00FC2C54"/>
    <w:rsid w:val="00FC2C66"/>
    <w:rsid w:val="00FC3160"/>
    <w:rsid w:val="00FC33C4"/>
    <w:rsid w:val="00FC3754"/>
    <w:rsid w:val="00FC378E"/>
    <w:rsid w:val="00FC38CA"/>
    <w:rsid w:val="00FC4454"/>
    <w:rsid w:val="00FC4572"/>
    <w:rsid w:val="00FC4D8C"/>
    <w:rsid w:val="00FC5C9F"/>
    <w:rsid w:val="00FC6F18"/>
    <w:rsid w:val="00FC72C4"/>
    <w:rsid w:val="00FC77BF"/>
    <w:rsid w:val="00FC7AC0"/>
    <w:rsid w:val="00FC7BB9"/>
    <w:rsid w:val="00FC7C28"/>
    <w:rsid w:val="00FC7E07"/>
    <w:rsid w:val="00FD0050"/>
    <w:rsid w:val="00FD0AB4"/>
    <w:rsid w:val="00FD0DD7"/>
    <w:rsid w:val="00FD110A"/>
    <w:rsid w:val="00FD1F0C"/>
    <w:rsid w:val="00FD304A"/>
    <w:rsid w:val="00FD43DC"/>
    <w:rsid w:val="00FD44E0"/>
    <w:rsid w:val="00FD47AA"/>
    <w:rsid w:val="00FD4C05"/>
    <w:rsid w:val="00FD575F"/>
    <w:rsid w:val="00FD5FEB"/>
    <w:rsid w:val="00FD6E2A"/>
    <w:rsid w:val="00FD7335"/>
    <w:rsid w:val="00FE005F"/>
    <w:rsid w:val="00FE0875"/>
    <w:rsid w:val="00FE1746"/>
    <w:rsid w:val="00FE1950"/>
    <w:rsid w:val="00FE2AB0"/>
    <w:rsid w:val="00FE2E42"/>
    <w:rsid w:val="00FE4279"/>
    <w:rsid w:val="00FE4D1B"/>
    <w:rsid w:val="00FE5676"/>
    <w:rsid w:val="00FE5BD4"/>
    <w:rsid w:val="00FE677D"/>
    <w:rsid w:val="00FE6E15"/>
    <w:rsid w:val="00FE70C1"/>
    <w:rsid w:val="00FE7A7B"/>
    <w:rsid w:val="00FE7B6A"/>
    <w:rsid w:val="00FE7BB5"/>
    <w:rsid w:val="00FE7FDD"/>
    <w:rsid w:val="00FF05A2"/>
    <w:rsid w:val="00FF0775"/>
    <w:rsid w:val="00FF0DE5"/>
    <w:rsid w:val="00FF1577"/>
    <w:rsid w:val="00FF17E2"/>
    <w:rsid w:val="00FF2046"/>
    <w:rsid w:val="00FF25D7"/>
    <w:rsid w:val="00FF4DEE"/>
    <w:rsid w:val="00FF606C"/>
    <w:rsid w:val="00FF6F3D"/>
    <w:rsid w:val="00FF7405"/>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3c3"/>
    </o:shapedefaults>
    <o:shapelayout v:ext="edit">
      <o:idmap v:ext="edit" data="1"/>
    </o:shapelayout>
  </w:shapeDefaults>
  <w:decimalSymbol w:val=","/>
  <w:listSeparator w:val=";"/>
  <w15:docId w15:val="{08491B81-8CB1-4044-9D20-6D9AAA6CD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pPr>
        <w:jc w:val="both"/>
      </w:pPr>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99"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48D"/>
    <w:rPr>
      <w:sz w:val="24"/>
      <w:szCs w:val="24"/>
    </w:rPr>
  </w:style>
  <w:style w:type="paragraph" w:styleId="Balk1">
    <w:name w:val="heading 1"/>
    <w:basedOn w:val="Normal"/>
    <w:next w:val="Normal"/>
    <w:link w:val="Balk1Char"/>
    <w:uiPriority w:val="99"/>
    <w:qFormat/>
    <w:rsid w:val="008D208C"/>
    <w:pPr>
      <w:keepNext/>
      <w:outlineLvl w:val="0"/>
    </w:pPr>
    <w:rPr>
      <w:rFonts w:asciiTheme="minorHAnsi" w:hAnsiTheme="minorHAnsi"/>
      <w:b/>
      <w:sz w:val="22"/>
      <w:szCs w:val="20"/>
    </w:rPr>
  </w:style>
  <w:style w:type="paragraph" w:styleId="Balk2">
    <w:name w:val="heading 2"/>
    <w:basedOn w:val="Normal"/>
    <w:next w:val="Normal"/>
    <w:link w:val="Balk2Char"/>
    <w:uiPriority w:val="99"/>
    <w:qFormat/>
    <w:rsid w:val="008D208C"/>
    <w:pPr>
      <w:keepNext/>
      <w:outlineLvl w:val="1"/>
    </w:pPr>
    <w:rPr>
      <w:rFonts w:asciiTheme="minorHAnsi" w:hAnsiTheme="minorHAnsi"/>
      <w:b/>
      <w:sz w:val="22"/>
      <w:szCs w:val="20"/>
    </w:rPr>
  </w:style>
  <w:style w:type="paragraph" w:styleId="Balk3">
    <w:name w:val="heading 3"/>
    <w:basedOn w:val="Normal"/>
    <w:next w:val="Normal"/>
    <w:link w:val="Balk3Char"/>
    <w:uiPriority w:val="99"/>
    <w:qFormat/>
    <w:rsid w:val="008D208C"/>
    <w:pPr>
      <w:keepNext/>
      <w:spacing w:before="240" w:after="60"/>
      <w:outlineLvl w:val="2"/>
    </w:pPr>
    <w:rPr>
      <w:rFonts w:asciiTheme="minorHAnsi" w:hAnsiTheme="minorHAnsi" w:cs="Arial"/>
      <w:b/>
      <w:bCs/>
      <w:sz w:val="22"/>
      <w:szCs w:val="26"/>
    </w:rPr>
  </w:style>
  <w:style w:type="paragraph" w:styleId="Balk4">
    <w:name w:val="heading 4"/>
    <w:basedOn w:val="Normal"/>
    <w:next w:val="Normal"/>
    <w:link w:val="Balk4Char"/>
    <w:uiPriority w:val="99"/>
    <w:qFormat/>
    <w:rsid w:val="008D208C"/>
    <w:pPr>
      <w:keepNext/>
      <w:spacing w:before="240" w:after="60"/>
      <w:outlineLvl w:val="3"/>
    </w:pPr>
    <w:rPr>
      <w:rFonts w:asciiTheme="minorHAnsi" w:hAnsiTheme="minorHAnsi"/>
      <w:b/>
      <w:bCs/>
      <w:sz w:val="22"/>
      <w:szCs w:val="28"/>
    </w:rPr>
  </w:style>
  <w:style w:type="paragraph" w:styleId="Balk5">
    <w:name w:val="heading 5"/>
    <w:basedOn w:val="Normal"/>
    <w:next w:val="Normal"/>
    <w:link w:val="Balk5Char"/>
    <w:uiPriority w:val="99"/>
    <w:qFormat/>
    <w:rsid w:val="008D208C"/>
    <w:pPr>
      <w:keepNext/>
      <w:jc w:val="center"/>
      <w:outlineLvl w:val="4"/>
    </w:pPr>
    <w:rPr>
      <w:rFonts w:asciiTheme="minorHAnsi" w:hAnsiTheme="minorHAnsi"/>
      <w:b/>
      <w:sz w:val="22"/>
      <w:szCs w:val="20"/>
    </w:rPr>
  </w:style>
  <w:style w:type="paragraph" w:styleId="Balk6">
    <w:name w:val="heading 6"/>
    <w:basedOn w:val="Normal"/>
    <w:next w:val="Normal"/>
    <w:link w:val="Balk6Char"/>
    <w:uiPriority w:val="99"/>
    <w:qFormat/>
    <w:rsid w:val="00D6148D"/>
    <w:pPr>
      <w:spacing w:before="240" w:after="60"/>
      <w:outlineLvl w:val="5"/>
    </w:pPr>
    <w:rPr>
      <w:b/>
      <w:bCs/>
      <w:sz w:val="22"/>
      <w:szCs w:val="22"/>
    </w:rPr>
  </w:style>
  <w:style w:type="paragraph" w:styleId="Balk7">
    <w:name w:val="heading 7"/>
    <w:basedOn w:val="Normal"/>
    <w:next w:val="Normal"/>
    <w:link w:val="Balk7Char"/>
    <w:uiPriority w:val="99"/>
    <w:qFormat/>
    <w:rsid w:val="00D6148D"/>
    <w:pPr>
      <w:spacing w:before="240" w:after="60"/>
      <w:outlineLvl w:val="6"/>
    </w:pPr>
  </w:style>
  <w:style w:type="paragraph" w:styleId="Balk8">
    <w:name w:val="heading 8"/>
    <w:basedOn w:val="Normal"/>
    <w:next w:val="Normal"/>
    <w:link w:val="Balk8Char"/>
    <w:uiPriority w:val="99"/>
    <w:qFormat/>
    <w:rsid w:val="00D6148D"/>
    <w:pPr>
      <w:keepNext/>
      <w:outlineLvl w:val="7"/>
    </w:pPr>
    <w:rPr>
      <w:snapToGrid w:val="0"/>
      <w:color w:val="000000"/>
      <w:sz w:val="28"/>
      <w:szCs w:val="20"/>
    </w:rPr>
  </w:style>
  <w:style w:type="paragraph" w:styleId="Balk9">
    <w:name w:val="heading 9"/>
    <w:basedOn w:val="Normal"/>
    <w:next w:val="Normal"/>
    <w:link w:val="Balk9Char"/>
    <w:uiPriority w:val="99"/>
    <w:qFormat/>
    <w:rsid w:val="00D6148D"/>
    <w:pPr>
      <w:keepNext/>
      <w:jc w:val="center"/>
      <w:outlineLvl w:val="8"/>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8D208C"/>
    <w:rPr>
      <w:rFonts w:asciiTheme="minorHAnsi" w:hAnsiTheme="minorHAnsi"/>
      <w:b/>
      <w:sz w:val="22"/>
    </w:rPr>
  </w:style>
  <w:style w:type="character" w:customStyle="1" w:styleId="Balk2Char">
    <w:name w:val="Başlık 2 Char"/>
    <w:link w:val="Balk2"/>
    <w:uiPriority w:val="99"/>
    <w:rsid w:val="008D208C"/>
    <w:rPr>
      <w:rFonts w:asciiTheme="minorHAnsi" w:hAnsiTheme="minorHAnsi"/>
      <w:b/>
      <w:sz w:val="22"/>
    </w:rPr>
  </w:style>
  <w:style w:type="character" w:customStyle="1" w:styleId="Balk3Char">
    <w:name w:val="Başlık 3 Char"/>
    <w:link w:val="Balk3"/>
    <w:uiPriority w:val="99"/>
    <w:locked/>
    <w:rsid w:val="008D208C"/>
    <w:rPr>
      <w:rFonts w:asciiTheme="minorHAnsi" w:hAnsiTheme="minorHAnsi" w:cs="Arial"/>
      <w:b/>
      <w:bCs/>
      <w:sz w:val="22"/>
      <w:szCs w:val="26"/>
    </w:rPr>
  </w:style>
  <w:style w:type="character" w:customStyle="1" w:styleId="Balk4Char">
    <w:name w:val="Başlık 4 Char"/>
    <w:link w:val="Balk4"/>
    <w:uiPriority w:val="99"/>
    <w:locked/>
    <w:rsid w:val="008D208C"/>
    <w:rPr>
      <w:rFonts w:asciiTheme="minorHAnsi" w:hAnsiTheme="minorHAnsi"/>
      <w:b/>
      <w:bCs/>
      <w:sz w:val="22"/>
      <w:szCs w:val="28"/>
    </w:rPr>
  </w:style>
  <w:style w:type="character" w:customStyle="1" w:styleId="Balk5Char">
    <w:name w:val="Başlık 5 Char"/>
    <w:link w:val="Balk5"/>
    <w:uiPriority w:val="99"/>
    <w:locked/>
    <w:rsid w:val="008D208C"/>
    <w:rPr>
      <w:rFonts w:asciiTheme="minorHAnsi" w:hAnsiTheme="minorHAnsi"/>
      <w:b/>
      <w:sz w:val="22"/>
    </w:rPr>
  </w:style>
  <w:style w:type="character" w:customStyle="1" w:styleId="Balk6Char">
    <w:name w:val="Başlık 6 Char"/>
    <w:link w:val="Balk6"/>
    <w:uiPriority w:val="99"/>
    <w:rsid w:val="00B306EA"/>
    <w:rPr>
      <w:b/>
      <w:bCs/>
      <w:sz w:val="22"/>
      <w:szCs w:val="22"/>
      <w:lang w:val="tr-TR" w:eastAsia="tr-TR" w:bidi="ar-SA"/>
    </w:rPr>
  </w:style>
  <w:style w:type="character" w:customStyle="1" w:styleId="Balk7Char">
    <w:name w:val="Başlık 7 Char"/>
    <w:link w:val="Balk7"/>
    <w:uiPriority w:val="99"/>
    <w:locked/>
    <w:rsid w:val="009249A5"/>
    <w:rPr>
      <w:sz w:val="24"/>
      <w:szCs w:val="24"/>
    </w:rPr>
  </w:style>
  <w:style w:type="character" w:customStyle="1" w:styleId="Balk8Char">
    <w:name w:val="Başlık 8 Char"/>
    <w:link w:val="Balk8"/>
    <w:uiPriority w:val="99"/>
    <w:locked/>
    <w:rsid w:val="009249A5"/>
    <w:rPr>
      <w:snapToGrid w:val="0"/>
      <w:color w:val="000000"/>
      <w:sz w:val="28"/>
    </w:rPr>
  </w:style>
  <w:style w:type="character" w:customStyle="1" w:styleId="Balk9Char">
    <w:name w:val="Başlık 9 Char"/>
    <w:link w:val="Balk9"/>
    <w:uiPriority w:val="99"/>
    <w:locked/>
    <w:rsid w:val="009249A5"/>
    <w:rPr>
      <w:sz w:val="24"/>
    </w:rPr>
  </w:style>
  <w:style w:type="table" w:styleId="TabloKlavuzu">
    <w:name w:val="Table Grid"/>
    <w:basedOn w:val="NormalTablo"/>
    <w:uiPriority w:val="99"/>
    <w:rsid w:val="00D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
    <w:name w:val="Body Text Indent"/>
    <w:basedOn w:val="Normal"/>
    <w:link w:val="GvdeMetniGirintisiChar"/>
    <w:uiPriority w:val="99"/>
    <w:rsid w:val="00D6148D"/>
    <w:rPr>
      <w:szCs w:val="20"/>
    </w:rPr>
  </w:style>
  <w:style w:type="character" w:customStyle="1" w:styleId="GvdeMetniGirintisiChar">
    <w:name w:val="Gövde Metni Girintisi Char"/>
    <w:link w:val="GvdeMetniGirintisi"/>
    <w:uiPriority w:val="99"/>
    <w:locked/>
    <w:rsid w:val="009249A5"/>
    <w:rPr>
      <w:sz w:val="24"/>
    </w:rPr>
  </w:style>
  <w:style w:type="paragraph" w:styleId="GvdeMetni3">
    <w:name w:val="Body Text 3"/>
    <w:basedOn w:val="Normal"/>
    <w:link w:val="GvdeMetni3Char"/>
    <w:uiPriority w:val="99"/>
    <w:rsid w:val="00D6148D"/>
    <w:pPr>
      <w:spacing w:after="120"/>
    </w:pPr>
    <w:rPr>
      <w:sz w:val="16"/>
      <w:szCs w:val="16"/>
    </w:rPr>
  </w:style>
  <w:style w:type="character" w:customStyle="1" w:styleId="GvdeMetni3Char">
    <w:name w:val="Gövde Metni 3 Char"/>
    <w:link w:val="GvdeMetni3"/>
    <w:uiPriority w:val="99"/>
    <w:locked/>
    <w:rsid w:val="00D6148D"/>
    <w:rPr>
      <w:sz w:val="16"/>
      <w:szCs w:val="16"/>
      <w:lang w:val="tr-TR" w:eastAsia="tr-TR" w:bidi="ar-SA"/>
    </w:rPr>
  </w:style>
  <w:style w:type="paragraph" w:styleId="KonuBal">
    <w:name w:val="Title"/>
    <w:basedOn w:val="Normal"/>
    <w:link w:val="KonuBalChar"/>
    <w:uiPriority w:val="99"/>
    <w:qFormat/>
    <w:rsid w:val="00D6148D"/>
    <w:pPr>
      <w:jc w:val="center"/>
    </w:pPr>
    <w:rPr>
      <w:b/>
      <w:szCs w:val="20"/>
    </w:rPr>
  </w:style>
  <w:style w:type="character" w:customStyle="1" w:styleId="KonuBalChar">
    <w:name w:val="Konu Başlığı Char"/>
    <w:link w:val="KonuBal"/>
    <w:uiPriority w:val="99"/>
    <w:locked/>
    <w:rsid w:val="009249A5"/>
    <w:rPr>
      <w:b/>
      <w:sz w:val="24"/>
    </w:rPr>
  </w:style>
  <w:style w:type="paragraph" w:styleId="GvdeMetni2">
    <w:name w:val="Body Text 2"/>
    <w:basedOn w:val="Normal"/>
    <w:link w:val="GvdeMetni2Char"/>
    <w:uiPriority w:val="99"/>
    <w:rsid w:val="00D6148D"/>
    <w:pPr>
      <w:spacing w:after="120" w:line="480" w:lineRule="auto"/>
    </w:pPr>
  </w:style>
  <w:style w:type="character" w:customStyle="1" w:styleId="GvdeMetni2Char">
    <w:name w:val="Gövde Metni 2 Char"/>
    <w:link w:val="GvdeMetni2"/>
    <w:uiPriority w:val="99"/>
    <w:locked/>
    <w:rsid w:val="009249A5"/>
    <w:rPr>
      <w:sz w:val="24"/>
      <w:szCs w:val="24"/>
    </w:rPr>
  </w:style>
  <w:style w:type="paragraph" w:styleId="GvdeMetni">
    <w:name w:val="Body Text"/>
    <w:basedOn w:val="Normal"/>
    <w:link w:val="GvdeMetniChar"/>
    <w:uiPriority w:val="99"/>
    <w:rsid w:val="00D6148D"/>
    <w:pPr>
      <w:spacing w:after="120"/>
    </w:pPr>
  </w:style>
  <w:style w:type="character" w:customStyle="1" w:styleId="GvdeMetniChar">
    <w:name w:val="Gövde Metni Char"/>
    <w:link w:val="GvdeMetni"/>
    <w:uiPriority w:val="99"/>
    <w:locked/>
    <w:rsid w:val="00D6148D"/>
    <w:rPr>
      <w:sz w:val="24"/>
      <w:szCs w:val="24"/>
      <w:lang w:val="tr-TR" w:eastAsia="tr-TR" w:bidi="ar-SA"/>
    </w:rPr>
  </w:style>
  <w:style w:type="paragraph" w:styleId="AltBilgi">
    <w:name w:val="footer"/>
    <w:basedOn w:val="Normal"/>
    <w:link w:val="AltBilgiChar"/>
    <w:uiPriority w:val="99"/>
    <w:rsid w:val="00D6148D"/>
    <w:pPr>
      <w:tabs>
        <w:tab w:val="center" w:pos="4536"/>
        <w:tab w:val="right" w:pos="9072"/>
      </w:tabs>
    </w:pPr>
    <w:rPr>
      <w:sz w:val="20"/>
      <w:szCs w:val="20"/>
    </w:rPr>
  </w:style>
  <w:style w:type="character" w:customStyle="1" w:styleId="AltBilgiChar">
    <w:name w:val="Alt Bilgi Char"/>
    <w:link w:val="AltBilgi"/>
    <w:uiPriority w:val="99"/>
    <w:rsid w:val="00744898"/>
  </w:style>
  <w:style w:type="character" w:styleId="SayfaNumaras">
    <w:name w:val="page number"/>
    <w:basedOn w:val="VarsaylanParagrafYazTipi"/>
    <w:uiPriority w:val="99"/>
    <w:rsid w:val="00D6148D"/>
  </w:style>
  <w:style w:type="paragraph" w:styleId="stBilgi">
    <w:name w:val="header"/>
    <w:basedOn w:val="Normal"/>
    <w:link w:val="stBilgiChar"/>
    <w:uiPriority w:val="99"/>
    <w:rsid w:val="00D6148D"/>
    <w:pPr>
      <w:tabs>
        <w:tab w:val="center" w:pos="4536"/>
        <w:tab w:val="right" w:pos="9072"/>
      </w:tabs>
    </w:pPr>
    <w:rPr>
      <w:sz w:val="20"/>
      <w:szCs w:val="20"/>
    </w:rPr>
  </w:style>
  <w:style w:type="character" w:customStyle="1" w:styleId="stBilgiChar">
    <w:name w:val="Üst Bilgi Char"/>
    <w:link w:val="stBilgi"/>
    <w:uiPriority w:val="99"/>
    <w:rsid w:val="00876EF6"/>
  </w:style>
  <w:style w:type="table" w:styleId="TabloWeb2">
    <w:name w:val="Table Web 2"/>
    <w:basedOn w:val="NormalTablo"/>
    <w:uiPriority w:val="99"/>
    <w:rsid w:val="00D6148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GvdeMetniGirintisi2">
    <w:name w:val="Body Text Indent 2"/>
    <w:basedOn w:val="Normal"/>
    <w:link w:val="GvdeMetniGirintisi2Char"/>
    <w:uiPriority w:val="99"/>
    <w:rsid w:val="00D6148D"/>
    <w:pPr>
      <w:spacing w:after="120" w:line="480" w:lineRule="auto"/>
      <w:ind w:left="283"/>
    </w:pPr>
  </w:style>
  <w:style w:type="character" w:customStyle="1" w:styleId="GvdeMetniGirintisi2Char">
    <w:name w:val="Gövde Metni Girintisi 2 Char"/>
    <w:link w:val="GvdeMetniGirintisi2"/>
    <w:uiPriority w:val="99"/>
    <w:locked/>
    <w:rsid w:val="009249A5"/>
    <w:rPr>
      <w:sz w:val="24"/>
      <w:szCs w:val="24"/>
    </w:rPr>
  </w:style>
  <w:style w:type="table" w:styleId="Tabloada">
    <w:name w:val="Table Contemporary"/>
    <w:basedOn w:val="NormalTablo"/>
    <w:uiPriority w:val="99"/>
    <w:rsid w:val="00D6148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xl33">
    <w:name w:val="xl33"/>
    <w:basedOn w:val="Normal"/>
    <w:uiPriority w:val="99"/>
    <w:rsid w:val="00D6148D"/>
    <w:pPr>
      <w:pBdr>
        <w:top w:val="single" w:sz="8" w:space="0" w:color="auto"/>
        <w:left w:val="single" w:sz="8" w:space="0" w:color="auto"/>
        <w:right w:val="single" w:sz="8" w:space="0" w:color="auto"/>
      </w:pBdr>
      <w:shd w:val="clear" w:color="auto" w:fill="FF0000"/>
      <w:spacing w:before="100" w:beforeAutospacing="1" w:after="100" w:afterAutospacing="1"/>
      <w:textAlignment w:val="top"/>
    </w:pPr>
    <w:rPr>
      <w:rFonts w:ascii="Arial" w:hAnsi="Arial" w:cs="Arial"/>
      <w:b/>
      <w:bCs/>
      <w:color w:val="FFFF00"/>
      <w:sz w:val="16"/>
      <w:szCs w:val="16"/>
    </w:rPr>
  </w:style>
  <w:style w:type="character" w:styleId="Kpr">
    <w:name w:val="Hyperlink"/>
    <w:uiPriority w:val="99"/>
    <w:rsid w:val="00D6148D"/>
    <w:rPr>
      <w:color w:val="0000FF"/>
      <w:u w:val="single"/>
    </w:rPr>
  </w:style>
  <w:style w:type="character" w:styleId="zlenenKpr">
    <w:name w:val="FollowedHyperlink"/>
    <w:uiPriority w:val="99"/>
    <w:rsid w:val="00D6148D"/>
    <w:rPr>
      <w:color w:val="800080"/>
      <w:u w:val="single"/>
    </w:rPr>
  </w:style>
  <w:style w:type="paragraph" w:customStyle="1" w:styleId="xl22">
    <w:name w:val="xl22"/>
    <w:basedOn w:val="Normal"/>
    <w:uiPriority w:val="99"/>
    <w:rsid w:val="00D6148D"/>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23">
    <w:name w:val="xl23"/>
    <w:basedOn w:val="Normal"/>
    <w:uiPriority w:val="99"/>
    <w:rsid w:val="00D6148D"/>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4">
    <w:name w:val="xl24"/>
    <w:basedOn w:val="Normal"/>
    <w:uiPriority w:val="99"/>
    <w:rsid w:val="00D6148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5">
    <w:name w:val="xl25"/>
    <w:basedOn w:val="Normal"/>
    <w:uiPriority w:val="99"/>
    <w:rsid w:val="00D6148D"/>
    <w:pPr>
      <w:pBdr>
        <w:top w:val="single" w:sz="4" w:space="0" w:color="auto"/>
        <w:bottom w:val="single" w:sz="4" w:space="0" w:color="auto"/>
      </w:pBdr>
      <w:spacing w:before="100" w:beforeAutospacing="1" w:after="100" w:afterAutospacing="1"/>
      <w:jc w:val="center"/>
    </w:pPr>
  </w:style>
  <w:style w:type="paragraph" w:customStyle="1" w:styleId="xl26">
    <w:name w:val="xl26"/>
    <w:basedOn w:val="Normal"/>
    <w:uiPriority w:val="99"/>
    <w:rsid w:val="00D6148D"/>
    <w:pPr>
      <w:pBdr>
        <w:top w:val="single" w:sz="4" w:space="0" w:color="auto"/>
        <w:bottom w:val="single" w:sz="4" w:space="0" w:color="auto"/>
      </w:pBdr>
      <w:spacing w:before="100" w:beforeAutospacing="1" w:after="100" w:afterAutospacing="1"/>
      <w:jc w:val="center"/>
      <w:textAlignment w:val="top"/>
    </w:pPr>
  </w:style>
  <w:style w:type="paragraph" w:customStyle="1" w:styleId="xl27">
    <w:name w:val="xl27"/>
    <w:basedOn w:val="Normal"/>
    <w:uiPriority w:val="99"/>
    <w:rsid w:val="00D614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
    <w:name w:val="xl28"/>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9">
    <w:name w:val="xl29"/>
    <w:basedOn w:val="Normal"/>
    <w:uiPriority w:val="99"/>
    <w:rsid w:val="00D6148D"/>
    <w:pPr>
      <w:pBdr>
        <w:left w:val="single" w:sz="4" w:space="0" w:color="auto"/>
        <w:right w:val="single" w:sz="4" w:space="0" w:color="auto"/>
      </w:pBdr>
      <w:spacing w:before="100" w:beforeAutospacing="1" w:after="100" w:afterAutospacing="1"/>
      <w:jc w:val="center"/>
      <w:textAlignment w:val="top"/>
    </w:pPr>
  </w:style>
  <w:style w:type="paragraph" w:customStyle="1" w:styleId="xl30">
    <w:name w:val="xl30"/>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31">
    <w:name w:val="xl31"/>
    <w:basedOn w:val="Normal"/>
    <w:uiPriority w:val="99"/>
    <w:rsid w:val="00D614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2">
    <w:name w:val="xl32"/>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34">
    <w:name w:val="xl34"/>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35">
    <w:name w:val="xl35"/>
    <w:basedOn w:val="Normal"/>
    <w:uiPriority w:val="99"/>
    <w:rsid w:val="00D6148D"/>
    <w:pPr>
      <w:pBdr>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6">
    <w:name w:val="xl36"/>
    <w:basedOn w:val="Normal"/>
    <w:uiPriority w:val="99"/>
    <w:rsid w:val="00D6148D"/>
    <w:pPr>
      <w:pBdr>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Normal"/>
    <w:uiPriority w:val="99"/>
    <w:rsid w:val="00D6148D"/>
    <w:pPr>
      <w:pBdr>
        <w:top w:val="single" w:sz="4" w:space="0" w:color="auto"/>
        <w:left w:val="single" w:sz="4" w:space="0" w:color="auto"/>
        <w:bottom w:val="single" w:sz="4" w:space="0" w:color="auto"/>
      </w:pBdr>
      <w:spacing w:before="100" w:beforeAutospacing="1" w:after="100" w:afterAutospacing="1"/>
      <w:jc w:val="right"/>
    </w:pPr>
    <w:rPr>
      <w:b/>
      <w:bCs/>
    </w:rPr>
  </w:style>
  <w:style w:type="paragraph" w:customStyle="1" w:styleId="xl38">
    <w:name w:val="xl38"/>
    <w:basedOn w:val="Normal"/>
    <w:uiPriority w:val="99"/>
    <w:rsid w:val="00D6148D"/>
    <w:pPr>
      <w:pBdr>
        <w:top w:val="single" w:sz="4" w:space="0" w:color="auto"/>
        <w:bottom w:val="single" w:sz="4" w:space="0" w:color="auto"/>
      </w:pBdr>
      <w:spacing w:before="100" w:beforeAutospacing="1" w:after="100" w:afterAutospacing="1"/>
      <w:jc w:val="right"/>
    </w:pPr>
    <w:rPr>
      <w:b/>
      <w:bCs/>
    </w:rPr>
  </w:style>
  <w:style w:type="paragraph" w:customStyle="1" w:styleId="xl39">
    <w:name w:val="xl39"/>
    <w:basedOn w:val="Normal"/>
    <w:uiPriority w:val="99"/>
    <w:rsid w:val="00D6148D"/>
    <w:pPr>
      <w:pBdr>
        <w:top w:val="single" w:sz="4" w:space="0" w:color="auto"/>
        <w:bottom w:val="single" w:sz="4" w:space="0" w:color="auto"/>
        <w:right w:val="single" w:sz="4" w:space="0" w:color="auto"/>
      </w:pBdr>
      <w:spacing w:before="100" w:beforeAutospacing="1" w:after="100" w:afterAutospacing="1"/>
      <w:jc w:val="right"/>
    </w:pPr>
    <w:rPr>
      <w:b/>
      <w:bCs/>
    </w:rPr>
  </w:style>
  <w:style w:type="paragraph" w:styleId="ListeParagraf">
    <w:name w:val="List Paragraph"/>
    <w:basedOn w:val="Normal"/>
    <w:uiPriority w:val="34"/>
    <w:qFormat/>
    <w:rsid w:val="00D6148D"/>
    <w:pPr>
      <w:spacing w:after="200" w:line="276" w:lineRule="auto"/>
      <w:ind w:left="720"/>
      <w:contextualSpacing/>
    </w:pPr>
    <w:rPr>
      <w:rFonts w:ascii="Calibri" w:hAnsi="Calibri"/>
      <w:sz w:val="22"/>
      <w:szCs w:val="22"/>
    </w:rPr>
  </w:style>
  <w:style w:type="character" w:customStyle="1" w:styleId="CharChar5">
    <w:name w:val="Char Char5"/>
    <w:uiPriority w:val="99"/>
    <w:locked/>
    <w:rsid w:val="00461D64"/>
    <w:rPr>
      <w:sz w:val="16"/>
      <w:szCs w:val="16"/>
      <w:lang w:val="tr-TR" w:eastAsia="tr-TR" w:bidi="ar-SA"/>
    </w:rPr>
  </w:style>
  <w:style w:type="paragraph" w:customStyle="1" w:styleId="2-OrtaBaslk">
    <w:name w:val="2-Orta Baslık"/>
    <w:uiPriority w:val="99"/>
    <w:rsid w:val="00684018"/>
    <w:pPr>
      <w:jc w:val="center"/>
    </w:pPr>
    <w:rPr>
      <w:b/>
      <w:sz w:val="19"/>
      <w:lang w:eastAsia="en-US"/>
    </w:rPr>
  </w:style>
  <w:style w:type="character" w:styleId="Gl">
    <w:name w:val="Strong"/>
    <w:uiPriority w:val="99"/>
    <w:qFormat/>
    <w:rsid w:val="00684018"/>
    <w:rPr>
      <w:b/>
      <w:bCs/>
    </w:rPr>
  </w:style>
  <w:style w:type="character" w:customStyle="1" w:styleId="CharChar4">
    <w:name w:val="Char Char4"/>
    <w:uiPriority w:val="99"/>
    <w:locked/>
    <w:rsid w:val="00684018"/>
    <w:rPr>
      <w:sz w:val="24"/>
      <w:szCs w:val="24"/>
      <w:lang w:val="tr-TR" w:eastAsia="tr-TR" w:bidi="ar-SA"/>
    </w:rPr>
  </w:style>
  <w:style w:type="character" w:customStyle="1" w:styleId="CharChar">
    <w:name w:val="Char Char"/>
    <w:uiPriority w:val="99"/>
    <w:rsid w:val="00B306EA"/>
    <w:rPr>
      <w:sz w:val="24"/>
      <w:szCs w:val="24"/>
      <w:lang w:val="tr-TR" w:eastAsia="tr-TR" w:bidi="ar-SA"/>
    </w:rPr>
  </w:style>
  <w:style w:type="table" w:styleId="TabloBasit1">
    <w:name w:val="Table Simple 1"/>
    <w:basedOn w:val="NormalTablo"/>
    <w:uiPriority w:val="99"/>
    <w:rsid w:val="00ED5F2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NormalWeb">
    <w:name w:val="Normal (Web)"/>
    <w:basedOn w:val="Normal"/>
    <w:uiPriority w:val="99"/>
    <w:unhideWhenUsed/>
    <w:rsid w:val="0051571F"/>
    <w:pPr>
      <w:spacing w:before="100" w:beforeAutospacing="1" w:after="100" w:afterAutospacing="1"/>
    </w:pPr>
  </w:style>
  <w:style w:type="paragraph" w:styleId="BalonMetni">
    <w:name w:val="Balloon Text"/>
    <w:basedOn w:val="Normal"/>
    <w:link w:val="BalonMetniChar"/>
    <w:uiPriority w:val="99"/>
    <w:rsid w:val="00876EF6"/>
    <w:rPr>
      <w:rFonts w:ascii="Tahoma" w:hAnsi="Tahoma" w:cs="Tahoma"/>
      <w:sz w:val="16"/>
      <w:szCs w:val="16"/>
    </w:rPr>
  </w:style>
  <w:style w:type="character" w:customStyle="1" w:styleId="BalonMetniChar">
    <w:name w:val="Balon Metni Char"/>
    <w:link w:val="BalonMetni"/>
    <w:uiPriority w:val="99"/>
    <w:rsid w:val="00876EF6"/>
    <w:rPr>
      <w:rFonts w:ascii="Tahoma" w:hAnsi="Tahoma" w:cs="Tahoma"/>
      <w:sz w:val="16"/>
      <w:szCs w:val="16"/>
    </w:rPr>
  </w:style>
  <w:style w:type="paragraph" w:styleId="AralkYok">
    <w:name w:val="No Spacing"/>
    <w:link w:val="AralkYokChar"/>
    <w:uiPriority w:val="99"/>
    <w:qFormat/>
    <w:rsid w:val="005632DD"/>
    <w:rPr>
      <w:rFonts w:ascii="Calibri" w:eastAsia="Calibri" w:hAnsi="Calibri"/>
      <w:sz w:val="22"/>
      <w:szCs w:val="22"/>
      <w:lang w:eastAsia="en-US"/>
    </w:rPr>
  </w:style>
  <w:style w:type="character" w:customStyle="1" w:styleId="AralkYokChar">
    <w:name w:val="Aralık Yok Char"/>
    <w:link w:val="AralkYok"/>
    <w:uiPriority w:val="99"/>
    <w:rsid w:val="00CC3867"/>
    <w:rPr>
      <w:rFonts w:ascii="Calibri" w:eastAsia="Calibri" w:hAnsi="Calibri"/>
      <w:sz w:val="22"/>
      <w:szCs w:val="22"/>
      <w:lang w:eastAsia="en-US"/>
    </w:rPr>
  </w:style>
  <w:style w:type="paragraph" w:customStyle="1" w:styleId="AralkYok1">
    <w:name w:val="Aralık Yok1"/>
    <w:link w:val="NoSpacingChar"/>
    <w:uiPriority w:val="99"/>
    <w:rsid w:val="007B19B3"/>
    <w:rPr>
      <w:rFonts w:ascii="Calibri" w:hAnsi="Calibri"/>
      <w:sz w:val="22"/>
      <w:szCs w:val="22"/>
      <w:lang w:eastAsia="en-US"/>
    </w:rPr>
  </w:style>
  <w:style w:type="character" w:customStyle="1" w:styleId="NoSpacingChar">
    <w:name w:val="No Spacing Char"/>
    <w:link w:val="AralkYok1"/>
    <w:uiPriority w:val="99"/>
    <w:locked/>
    <w:rsid w:val="007B19B3"/>
    <w:rPr>
      <w:rFonts w:ascii="Calibri" w:hAnsi="Calibri"/>
      <w:sz w:val="22"/>
      <w:szCs w:val="22"/>
      <w:lang w:eastAsia="en-US"/>
    </w:rPr>
  </w:style>
  <w:style w:type="paragraph" w:customStyle="1" w:styleId="xl65">
    <w:name w:val="xl6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66">
    <w:name w:val="xl66"/>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67">
    <w:name w:val="xl67"/>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68">
    <w:name w:val="xl68"/>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69">
    <w:name w:val="xl69"/>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70">
    <w:name w:val="xl70"/>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rPr>
  </w:style>
  <w:style w:type="paragraph" w:customStyle="1" w:styleId="xl71">
    <w:name w:val="xl71"/>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rPr>
  </w:style>
  <w:style w:type="paragraph" w:customStyle="1" w:styleId="xl72">
    <w:name w:val="xl72"/>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paragraph" w:customStyle="1" w:styleId="xl73">
    <w:name w:val="xl73"/>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paragraph" w:customStyle="1" w:styleId="xl74">
    <w:name w:val="xl74"/>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75">
    <w:name w:val="xl7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76">
    <w:name w:val="xl76"/>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77">
    <w:name w:val="xl77"/>
    <w:basedOn w:val="Normal"/>
    <w:uiPriority w:val="99"/>
    <w:rsid w:val="007B19B3"/>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sz w:val="18"/>
      <w:szCs w:val="18"/>
    </w:rPr>
  </w:style>
  <w:style w:type="paragraph" w:customStyle="1" w:styleId="xl78">
    <w:name w:val="xl78"/>
    <w:basedOn w:val="Normal"/>
    <w:uiPriority w:val="99"/>
    <w:rsid w:val="007B19B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
    <w:name w:val="xl79"/>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80">
    <w:name w:val="xl80"/>
    <w:basedOn w:val="Normal"/>
    <w:uiPriority w:val="99"/>
    <w:rsid w:val="007B19B3"/>
    <w:pPr>
      <w:pBdr>
        <w:top w:val="single" w:sz="4" w:space="0" w:color="auto"/>
        <w:left w:val="single" w:sz="4" w:space="0" w:color="auto"/>
        <w:bottom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1">
    <w:name w:val="xl81"/>
    <w:basedOn w:val="Normal"/>
    <w:uiPriority w:val="99"/>
    <w:rsid w:val="007B19B3"/>
    <w:pPr>
      <w:pBdr>
        <w:top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2">
    <w:name w:val="xl82"/>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3">
    <w:name w:val="xl83"/>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4">
    <w:name w:val="xl84"/>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5">
    <w:name w:val="xl8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6">
    <w:name w:val="xl86"/>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rPr>
  </w:style>
  <w:style w:type="paragraph" w:customStyle="1" w:styleId="xl87">
    <w:name w:val="xl87"/>
    <w:basedOn w:val="Normal"/>
    <w:uiPriority w:val="99"/>
    <w:rsid w:val="007B19B3"/>
    <w:pPr>
      <w:pBdr>
        <w:top w:val="single" w:sz="4" w:space="0" w:color="auto"/>
        <w:lef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88">
    <w:name w:val="xl88"/>
    <w:basedOn w:val="Normal"/>
    <w:uiPriority w:val="99"/>
    <w:rsid w:val="007B19B3"/>
    <w:pPr>
      <w:pBdr>
        <w:top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89">
    <w:name w:val="xl89"/>
    <w:basedOn w:val="Normal"/>
    <w:uiPriority w:val="99"/>
    <w:rsid w:val="007B19B3"/>
    <w:pPr>
      <w:pBdr>
        <w:top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0">
    <w:name w:val="xl90"/>
    <w:basedOn w:val="Normal"/>
    <w:uiPriority w:val="99"/>
    <w:rsid w:val="007B19B3"/>
    <w:pPr>
      <w:pBdr>
        <w:left w:val="single" w:sz="4" w:space="0" w:color="auto"/>
        <w:bottom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1">
    <w:name w:val="xl91"/>
    <w:basedOn w:val="Normal"/>
    <w:uiPriority w:val="99"/>
    <w:rsid w:val="007B19B3"/>
    <w:pPr>
      <w:pBdr>
        <w:bottom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2">
    <w:name w:val="xl92"/>
    <w:basedOn w:val="Normal"/>
    <w:uiPriority w:val="99"/>
    <w:rsid w:val="007B19B3"/>
    <w:pPr>
      <w:pBdr>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3">
    <w:name w:val="xl93"/>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4">
    <w:name w:val="xl94"/>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5">
    <w:name w:val="xl9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6">
    <w:name w:val="xl96"/>
    <w:basedOn w:val="Normal"/>
    <w:uiPriority w:val="99"/>
    <w:rsid w:val="007B19B3"/>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sz w:val="18"/>
      <w:szCs w:val="18"/>
    </w:rPr>
  </w:style>
  <w:style w:type="paragraph" w:customStyle="1" w:styleId="xl97">
    <w:name w:val="xl97"/>
    <w:basedOn w:val="Normal"/>
    <w:uiPriority w:val="99"/>
    <w:rsid w:val="007B19B3"/>
    <w:pPr>
      <w:pBdr>
        <w:top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paragraph" w:customStyle="1" w:styleId="xl98">
    <w:name w:val="xl98"/>
    <w:basedOn w:val="Normal"/>
    <w:uiPriority w:val="99"/>
    <w:rsid w:val="007B19B3"/>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sz w:val="18"/>
      <w:szCs w:val="18"/>
    </w:rPr>
  </w:style>
  <w:style w:type="paragraph" w:customStyle="1" w:styleId="xl99">
    <w:name w:val="xl99"/>
    <w:basedOn w:val="Normal"/>
    <w:uiPriority w:val="99"/>
    <w:rsid w:val="007B19B3"/>
    <w:pPr>
      <w:pBdr>
        <w:top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character" w:customStyle="1" w:styleId="CharChar2">
    <w:name w:val="Char Char2"/>
    <w:uiPriority w:val="99"/>
    <w:rsid w:val="007B19B3"/>
  </w:style>
  <w:style w:type="character" w:customStyle="1" w:styleId="CharChar10">
    <w:name w:val="Char Char10"/>
    <w:uiPriority w:val="99"/>
    <w:locked/>
    <w:rsid w:val="007B19B3"/>
    <w:rPr>
      <w:b/>
      <w:sz w:val="24"/>
      <w:lang w:val="tr-TR" w:eastAsia="tr-TR" w:bidi="ar-SA"/>
    </w:rPr>
  </w:style>
  <w:style w:type="character" w:customStyle="1" w:styleId="CharChar6">
    <w:name w:val="Char Char6"/>
    <w:uiPriority w:val="99"/>
    <w:locked/>
    <w:rsid w:val="007B19B3"/>
    <w:rPr>
      <w:sz w:val="24"/>
      <w:szCs w:val="24"/>
      <w:lang w:val="tr-TR" w:eastAsia="tr-TR" w:bidi="ar-SA"/>
    </w:rPr>
  </w:style>
  <w:style w:type="character" w:styleId="KitapBal">
    <w:name w:val="Book Title"/>
    <w:basedOn w:val="VarsaylanParagrafYazTipi"/>
    <w:uiPriority w:val="99"/>
    <w:qFormat/>
    <w:rsid w:val="00C83832"/>
    <w:rPr>
      <w:b/>
      <w:bCs/>
      <w:smallCaps/>
      <w:spacing w:val="5"/>
    </w:rPr>
  </w:style>
  <w:style w:type="paragraph" w:customStyle="1" w:styleId="NormalkiYanaYasla">
    <w:name w:val="Normal + İki Yana Yasla"/>
    <w:aliases w:val="İlk satır:  1,25 cm,Genişletme ölçütü  0,5 nk,Satı..."/>
    <w:basedOn w:val="Normal"/>
    <w:link w:val="NormalkiYanaYaslalksatr125cmGeniletmelt05nkSatChar"/>
    <w:uiPriority w:val="99"/>
    <w:rsid w:val="00D07254"/>
    <w:pPr>
      <w:spacing w:line="360" w:lineRule="auto"/>
      <w:ind w:firstLine="720"/>
    </w:pPr>
  </w:style>
  <w:style w:type="character" w:customStyle="1" w:styleId="NormalkiYanaYaslalksatr125cmGeniletmelt05nkSatChar">
    <w:name w:val="Normal + İki Yana Yasla;İlk satır:  1;25 cm;Genişletme ölçütü  0;5 nk;Satı... Char"/>
    <w:basedOn w:val="VarsaylanParagrafYazTipi"/>
    <w:link w:val="NormalkiYanaYasla"/>
    <w:uiPriority w:val="99"/>
    <w:rsid w:val="00D07254"/>
    <w:rPr>
      <w:sz w:val="24"/>
      <w:szCs w:val="24"/>
    </w:rPr>
  </w:style>
  <w:style w:type="paragraph" w:customStyle="1" w:styleId="Default">
    <w:name w:val="Default"/>
    <w:rsid w:val="00DC4908"/>
    <w:pPr>
      <w:autoSpaceDE w:val="0"/>
      <w:autoSpaceDN w:val="0"/>
      <w:adjustRightInd w:val="0"/>
    </w:pPr>
    <w:rPr>
      <w:rFonts w:ascii="Calibri" w:eastAsiaTheme="minorHAnsi" w:hAnsi="Calibri" w:cs="Calibri"/>
      <w:color w:val="000000"/>
      <w:sz w:val="24"/>
      <w:szCs w:val="24"/>
      <w:lang w:eastAsia="en-US"/>
    </w:rPr>
  </w:style>
  <w:style w:type="character" w:customStyle="1" w:styleId="Gvdemetni0">
    <w:name w:val="Gövde metni_"/>
    <w:basedOn w:val="VarsaylanParagrafYazTipi"/>
    <w:link w:val="Gvdemetni1"/>
    <w:uiPriority w:val="99"/>
    <w:locked/>
    <w:rsid w:val="00014D97"/>
    <w:rPr>
      <w:rFonts w:ascii="Tahoma" w:eastAsia="Tahoma" w:hAnsi="Tahoma" w:cs="Tahoma"/>
      <w:sz w:val="16"/>
      <w:szCs w:val="16"/>
      <w:shd w:val="clear" w:color="auto" w:fill="FFFFFF"/>
    </w:rPr>
  </w:style>
  <w:style w:type="paragraph" w:customStyle="1" w:styleId="Gvdemetni1">
    <w:name w:val="Gövde metni"/>
    <w:basedOn w:val="Normal"/>
    <w:link w:val="Gvdemetni0"/>
    <w:uiPriority w:val="99"/>
    <w:rsid w:val="00014D97"/>
    <w:pPr>
      <w:shd w:val="clear" w:color="auto" w:fill="FFFFFF"/>
      <w:spacing w:line="0" w:lineRule="atLeast"/>
    </w:pPr>
    <w:rPr>
      <w:rFonts w:ascii="Tahoma" w:eastAsia="Tahoma" w:hAnsi="Tahoma" w:cs="Tahoma"/>
      <w:sz w:val="16"/>
      <w:szCs w:val="16"/>
    </w:rPr>
  </w:style>
  <w:style w:type="character" w:customStyle="1" w:styleId="NormalkiYanaYasla1">
    <w:name w:val="Normal + İki Yana Yasla1"/>
    <w:aliases w:val="İlk satır:  11,25 cm1,Genişletme ölçütü  01,5 nk1,Satı... Char"/>
    <w:basedOn w:val="VarsaylanParagrafYazTipi"/>
    <w:uiPriority w:val="99"/>
    <w:locked/>
    <w:rsid w:val="000D18F1"/>
    <w:rPr>
      <w:rFonts w:ascii="Times New Roman" w:hAnsi="Times New Roman" w:cs="Times New Roman"/>
      <w:sz w:val="24"/>
      <w:szCs w:val="24"/>
      <w:lang w:eastAsia="tr-TR"/>
    </w:rPr>
  </w:style>
  <w:style w:type="character" w:customStyle="1" w:styleId="st1">
    <w:name w:val="st1"/>
    <w:basedOn w:val="VarsaylanParagrafYazTipi"/>
    <w:uiPriority w:val="99"/>
    <w:rsid w:val="001B13EC"/>
    <w:rPr>
      <w:rFonts w:ascii="Times New Roman" w:hAnsi="Times New Roman" w:cs="Times New Roman"/>
    </w:rPr>
  </w:style>
  <w:style w:type="paragraph" w:styleId="Altyaz">
    <w:name w:val="Subtitle"/>
    <w:basedOn w:val="Normal"/>
    <w:next w:val="Normal"/>
    <w:link w:val="AltyazChar"/>
    <w:qFormat/>
    <w:rsid w:val="00385648"/>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385648"/>
    <w:rPr>
      <w:rFonts w:asciiTheme="majorHAnsi" w:eastAsiaTheme="majorEastAsia" w:hAnsiTheme="majorHAnsi" w:cstheme="majorBidi"/>
      <w:i/>
      <w:iCs/>
      <w:color w:val="4F81BD" w:themeColor="accent1"/>
      <w:spacing w:val="15"/>
      <w:sz w:val="24"/>
      <w:szCs w:val="24"/>
    </w:rPr>
  </w:style>
  <w:style w:type="paragraph" w:styleId="TBal">
    <w:name w:val="TOC Heading"/>
    <w:basedOn w:val="Balk1"/>
    <w:next w:val="Normal"/>
    <w:uiPriority w:val="39"/>
    <w:unhideWhenUsed/>
    <w:qFormat/>
    <w:rsid w:val="00385648"/>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1">
    <w:name w:val="toc 1"/>
    <w:basedOn w:val="Normal"/>
    <w:next w:val="Normal"/>
    <w:autoRedefine/>
    <w:uiPriority w:val="39"/>
    <w:rsid w:val="00DB302B"/>
    <w:pPr>
      <w:tabs>
        <w:tab w:val="left" w:pos="284"/>
        <w:tab w:val="right" w:leader="dot" w:pos="9072"/>
      </w:tabs>
      <w:spacing w:before="120"/>
    </w:pPr>
    <w:rPr>
      <w:rFonts w:asciiTheme="minorHAnsi" w:hAnsiTheme="minorHAnsi"/>
      <w:b/>
      <w:bCs/>
      <w:i/>
      <w:iCs/>
      <w:noProof/>
      <w:sz w:val="22"/>
      <w:szCs w:val="22"/>
    </w:rPr>
  </w:style>
  <w:style w:type="paragraph" w:styleId="T2">
    <w:name w:val="toc 2"/>
    <w:basedOn w:val="Normal"/>
    <w:next w:val="Normal"/>
    <w:autoRedefine/>
    <w:uiPriority w:val="39"/>
    <w:rsid w:val="00DB302B"/>
    <w:pPr>
      <w:tabs>
        <w:tab w:val="right" w:leader="dot" w:pos="9072"/>
      </w:tabs>
      <w:spacing w:before="120"/>
    </w:pPr>
    <w:rPr>
      <w:rFonts w:asciiTheme="minorHAnsi" w:hAnsiTheme="minorHAnsi"/>
      <w:b/>
      <w:bCs/>
      <w:sz w:val="22"/>
      <w:szCs w:val="22"/>
    </w:rPr>
  </w:style>
  <w:style w:type="paragraph" w:styleId="T3">
    <w:name w:val="toc 3"/>
    <w:basedOn w:val="Normal"/>
    <w:next w:val="Normal"/>
    <w:autoRedefine/>
    <w:uiPriority w:val="39"/>
    <w:rsid w:val="00DB302B"/>
    <w:rPr>
      <w:rFonts w:asciiTheme="minorHAnsi" w:hAnsiTheme="minorHAnsi"/>
      <w:sz w:val="22"/>
      <w:szCs w:val="20"/>
    </w:rPr>
  </w:style>
  <w:style w:type="paragraph" w:styleId="T4">
    <w:name w:val="toc 4"/>
    <w:basedOn w:val="Normal"/>
    <w:next w:val="Normal"/>
    <w:autoRedefine/>
    <w:uiPriority w:val="39"/>
    <w:unhideWhenUsed/>
    <w:rsid w:val="00CA6AE4"/>
    <w:rPr>
      <w:rFonts w:asciiTheme="minorHAnsi" w:hAnsiTheme="minorHAnsi"/>
      <w:sz w:val="22"/>
      <w:szCs w:val="20"/>
    </w:rPr>
  </w:style>
  <w:style w:type="paragraph" w:styleId="T5">
    <w:name w:val="toc 5"/>
    <w:basedOn w:val="Normal"/>
    <w:next w:val="Normal"/>
    <w:autoRedefine/>
    <w:uiPriority w:val="39"/>
    <w:unhideWhenUsed/>
    <w:rsid w:val="00CA6AE4"/>
    <w:rPr>
      <w:rFonts w:asciiTheme="minorHAnsi" w:hAnsiTheme="minorHAnsi"/>
      <w:sz w:val="22"/>
      <w:szCs w:val="20"/>
    </w:rPr>
  </w:style>
  <w:style w:type="paragraph" w:styleId="T6">
    <w:name w:val="toc 6"/>
    <w:basedOn w:val="Normal"/>
    <w:next w:val="Normal"/>
    <w:autoRedefine/>
    <w:uiPriority w:val="39"/>
    <w:unhideWhenUsed/>
    <w:rsid w:val="00CA6AE4"/>
    <w:rPr>
      <w:rFonts w:asciiTheme="minorHAnsi" w:hAnsiTheme="minorHAnsi"/>
      <w:sz w:val="22"/>
      <w:szCs w:val="20"/>
    </w:rPr>
  </w:style>
  <w:style w:type="paragraph" w:styleId="T7">
    <w:name w:val="toc 7"/>
    <w:basedOn w:val="Normal"/>
    <w:next w:val="Normal"/>
    <w:autoRedefine/>
    <w:uiPriority w:val="39"/>
    <w:unhideWhenUsed/>
    <w:rsid w:val="00853A4D"/>
    <w:pPr>
      <w:ind w:left="1440"/>
    </w:pPr>
    <w:rPr>
      <w:rFonts w:asciiTheme="minorHAnsi" w:hAnsiTheme="minorHAnsi"/>
      <w:sz w:val="20"/>
      <w:szCs w:val="20"/>
    </w:rPr>
  </w:style>
  <w:style w:type="paragraph" w:styleId="T8">
    <w:name w:val="toc 8"/>
    <w:basedOn w:val="Normal"/>
    <w:next w:val="Normal"/>
    <w:autoRedefine/>
    <w:uiPriority w:val="39"/>
    <w:unhideWhenUsed/>
    <w:rsid w:val="00853A4D"/>
    <w:pPr>
      <w:ind w:left="1680"/>
    </w:pPr>
    <w:rPr>
      <w:rFonts w:asciiTheme="minorHAnsi" w:hAnsiTheme="minorHAnsi"/>
      <w:sz w:val="20"/>
      <w:szCs w:val="20"/>
    </w:rPr>
  </w:style>
  <w:style w:type="paragraph" w:styleId="T9">
    <w:name w:val="toc 9"/>
    <w:basedOn w:val="Normal"/>
    <w:next w:val="Normal"/>
    <w:autoRedefine/>
    <w:uiPriority w:val="39"/>
    <w:unhideWhenUsed/>
    <w:rsid w:val="00853A4D"/>
    <w:pPr>
      <w:ind w:left="1920"/>
    </w:pPr>
    <w:rPr>
      <w:rFonts w:asciiTheme="minorHAnsi" w:hAnsiTheme="minorHAnsi"/>
      <w:sz w:val="20"/>
      <w:szCs w:val="20"/>
    </w:rPr>
  </w:style>
  <w:style w:type="paragraph" w:customStyle="1" w:styleId="brifingstili">
    <w:name w:val="brifing stili"/>
    <w:basedOn w:val="Normal"/>
    <w:link w:val="brifingstiliChar"/>
    <w:qFormat/>
    <w:rsid w:val="000E3F87"/>
  </w:style>
  <w:style w:type="character" w:customStyle="1" w:styleId="brifingstiliChar">
    <w:name w:val="brifing stili Char"/>
    <w:basedOn w:val="VarsaylanParagrafYazTipi"/>
    <w:link w:val="brifingstili"/>
    <w:rsid w:val="000E3F87"/>
    <w:rPr>
      <w:sz w:val="24"/>
      <w:szCs w:val="24"/>
    </w:rPr>
  </w:style>
  <w:style w:type="paragraph" w:styleId="ResimYazs">
    <w:name w:val="caption"/>
    <w:basedOn w:val="Normal"/>
    <w:next w:val="Normal"/>
    <w:unhideWhenUsed/>
    <w:qFormat/>
    <w:rsid w:val="00E73FDA"/>
    <w:pPr>
      <w:spacing w:after="200"/>
    </w:pPr>
    <w:rPr>
      <w:b/>
      <w:bCs/>
      <w:color w:val="4F81BD" w:themeColor="accent1"/>
      <w:sz w:val="18"/>
      <w:szCs w:val="18"/>
    </w:rPr>
  </w:style>
  <w:style w:type="character" w:styleId="Vurgu">
    <w:name w:val="Emphasis"/>
    <w:uiPriority w:val="20"/>
    <w:qFormat/>
    <w:rsid w:val="00D13B52"/>
    <w:rPr>
      <w:i/>
      <w:iCs/>
    </w:rPr>
  </w:style>
  <w:style w:type="table" w:customStyle="1" w:styleId="TabloKlavuzu1">
    <w:name w:val="Tablo Kılavuzu1"/>
    <w:basedOn w:val="NormalTablo"/>
    <w:next w:val="TabloKlavuzu"/>
    <w:uiPriority w:val="99"/>
    <w:rsid w:val="007E62F1"/>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zin1">
    <w:name w:val="index 1"/>
    <w:basedOn w:val="Normal"/>
    <w:next w:val="Normal"/>
    <w:autoRedefine/>
    <w:uiPriority w:val="99"/>
    <w:unhideWhenUsed/>
    <w:rsid w:val="00DB302B"/>
    <w:pPr>
      <w:ind w:left="240" w:hanging="240"/>
      <w:jc w:val="left"/>
    </w:pPr>
    <w:rPr>
      <w:rFonts w:asciiTheme="minorHAnsi" w:hAnsiTheme="minorHAnsi"/>
      <w:sz w:val="18"/>
      <w:szCs w:val="18"/>
    </w:rPr>
  </w:style>
  <w:style w:type="paragraph" w:styleId="Dizin2">
    <w:name w:val="index 2"/>
    <w:basedOn w:val="Normal"/>
    <w:next w:val="Normal"/>
    <w:autoRedefine/>
    <w:unhideWhenUsed/>
    <w:rsid w:val="00DB302B"/>
    <w:pPr>
      <w:ind w:left="480" w:hanging="240"/>
      <w:jc w:val="left"/>
    </w:pPr>
    <w:rPr>
      <w:rFonts w:asciiTheme="minorHAnsi" w:hAnsiTheme="minorHAnsi"/>
      <w:sz w:val="18"/>
      <w:szCs w:val="18"/>
    </w:rPr>
  </w:style>
  <w:style w:type="paragraph" w:styleId="Dizin3">
    <w:name w:val="index 3"/>
    <w:basedOn w:val="Normal"/>
    <w:next w:val="Normal"/>
    <w:autoRedefine/>
    <w:unhideWhenUsed/>
    <w:rsid w:val="00DB302B"/>
    <w:pPr>
      <w:ind w:left="720" w:hanging="240"/>
      <w:jc w:val="left"/>
    </w:pPr>
    <w:rPr>
      <w:rFonts w:asciiTheme="minorHAnsi" w:hAnsiTheme="minorHAnsi"/>
      <w:sz w:val="18"/>
      <w:szCs w:val="18"/>
    </w:rPr>
  </w:style>
  <w:style w:type="paragraph" w:styleId="Dizin4">
    <w:name w:val="index 4"/>
    <w:basedOn w:val="Normal"/>
    <w:next w:val="Normal"/>
    <w:autoRedefine/>
    <w:unhideWhenUsed/>
    <w:rsid w:val="00DB302B"/>
    <w:pPr>
      <w:ind w:left="960" w:hanging="240"/>
      <w:jc w:val="left"/>
    </w:pPr>
    <w:rPr>
      <w:rFonts w:asciiTheme="minorHAnsi" w:hAnsiTheme="minorHAnsi"/>
      <w:sz w:val="18"/>
      <w:szCs w:val="18"/>
    </w:rPr>
  </w:style>
  <w:style w:type="paragraph" w:styleId="Dizin5">
    <w:name w:val="index 5"/>
    <w:basedOn w:val="Normal"/>
    <w:next w:val="Normal"/>
    <w:autoRedefine/>
    <w:unhideWhenUsed/>
    <w:rsid w:val="00DB302B"/>
    <w:pPr>
      <w:ind w:left="1200" w:hanging="240"/>
      <w:jc w:val="left"/>
    </w:pPr>
    <w:rPr>
      <w:rFonts w:asciiTheme="minorHAnsi" w:hAnsiTheme="minorHAnsi"/>
      <w:sz w:val="18"/>
      <w:szCs w:val="18"/>
    </w:rPr>
  </w:style>
  <w:style w:type="paragraph" w:styleId="Dizin6">
    <w:name w:val="index 6"/>
    <w:basedOn w:val="Normal"/>
    <w:next w:val="Normal"/>
    <w:autoRedefine/>
    <w:unhideWhenUsed/>
    <w:rsid w:val="00DB302B"/>
    <w:pPr>
      <w:ind w:left="1440" w:hanging="240"/>
      <w:jc w:val="left"/>
    </w:pPr>
    <w:rPr>
      <w:rFonts w:asciiTheme="minorHAnsi" w:hAnsiTheme="minorHAnsi"/>
      <w:sz w:val="18"/>
      <w:szCs w:val="18"/>
    </w:rPr>
  </w:style>
  <w:style w:type="paragraph" w:styleId="Dizin7">
    <w:name w:val="index 7"/>
    <w:basedOn w:val="Normal"/>
    <w:next w:val="Normal"/>
    <w:autoRedefine/>
    <w:unhideWhenUsed/>
    <w:rsid w:val="00DB302B"/>
    <w:pPr>
      <w:ind w:left="1680" w:hanging="240"/>
      <w:jc w:val="left"/>
    </w:pPr>
    <w:rPr>
      <w:rFonts w:asciiTheme="minorHAnsi" w:hAnsiTheme="minorHAnsi"/>
      <w:sz w:val="18"/>
      <w:szCs w:val="18"/>
    </w:rPr>
  </w:style>
  <w:style w:type="paragraph" w:styleId="Dizin8">
    <w:name w:val="index 8"/>
    <w:basedOn w:val="Normal"/>
    <w:next w:val="Normal"/>
    <w:autoRedefine/>
    <w:unhideWhenUsed/>
    <w:rsid w:val="00DB302B"/>
    <w:pPr>
      <w:ind w:left="1920" w:hanging="240"/>
      <w:jc w:val="left"/>
    </w:pPr>
    <w:rPr>
      <w:rFonts w:asciiTheme="minorHAnsi" w:hAnsiTheme="minorHAnsi"/>
      <w:sz w:val="18"/>
      <w:szCs w:val="18"/>
    </w:rPr>
  </w:style>
  <w:style w:type="paragraph" w:styleId="Dizin9">
    <w:name w:val="index 9"/>
    <w:basedOn w:val="Normal"/>
    <w:next w:val="Normal"/>
    <w:autoRedefine/>
    <w:unhideWhenUsed/>
    <w:rsid w:val="00DB302B"/>
    <w:pPr>
      <w:ind w:left="2160" w:hanging="240"/>
      <w:jc w:val="left"/>
    </w:pPr>
    <w:rPr>
      <w:rFonts w:asciiTheme="minorHAnsi" w:hAnsiTheme="minorHAnsi"/>
      <w:sz w:val="18"/>
      <w:szCs w:val="18"/>
    </w:rPr>
  </w:style>
  <w:style w:type="paragraph" w:styleId="DizinBal">
    <w:name w:val="index heading"/>
    <w:basedOn w:val="Normal"/>
    <w:next w:val="Dizin1"/>
    <w:unhideWhenUsed/>
    <w:rsid w:val="00DB302B"/>
    <w:pPr>
      <w:spacing w:before="240" w:after="120"/>
      <w:jc w:val="center"/>
    </w:pPr>
    <w:rPr>
      <w:rFonts w:asciiTheme="minorHAnsi" w:hAnsiTheme="minorHAnsi"/>
      <w:b/>
      <w:bCs/>
      <w:sz w:val="26"/>
      <w:szCs w:val="26"/>
    </w:rPr>
  </w:style>
  <w:style w:type="paragraph" w:styleId="ekillerTablosu">
    <w:name w:val="table of figures"/>
    <w:basedOn w:val="Normal"/>
    <w:next w:val="Normal"/>
    <w:semiHidden/>
    <w:unhideWhenUsed/>
    <w:rsid w:val="00DB302B"/>
  </w:style>
  <w:style w:type="table" w:customStyle="1" w:styleId="TabloKlavuzu2">
    <w:name w:val="Tablo Kılavuzu2"/>
    <w:basedOn w:val="NormalTablo"/>
    <w:next w:val="TabloKlavuzu"/>
    <w:uiPriority w:val="59"/>
    <w:rsid w:val="000140AE"/>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0140AE"/>
  </w:style>
  <w:style w:type="table" w:customStyle="1" w:styleId="TabloWeb21">
    <w:name w:val="Tablo Web 21"/>
    <w:basedOn w:val="NormalTablo"/>
    <w:next w:val="TabloWeb2"/>
    <w:uiPriority w:val="99"/>
    <w:rsid w:val="000140A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
    <w:name w:val="Tablo Çağdaş1"/>
    <w:basedOn w:val="NormalTablo"/>
    <w:next w:val="Tabloada"/>
    <w:uiPriority w:val="99"/>
    <w:rsid w:val="000140A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
    <w:name w:val="Tablo Basit 11"/>
    <w:basedOn w:val="NormalTablo"/>
    <w:next w:val="TabloBasit1"/>
    <w:uiPriority w:val="99"/>
    <w:rsid w:val="000140A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ltKonuBal1">
    <w:name w:val="Alt Konu Başlığı1"/>
    <w:basedOn w:val="Normal"/>
    <w:next w:val="Normal"/>
    <w:qFormat/>
    <w:rsid w:val="000140AE"/>
    <w:pPr>
      <w:numPr>
        <w:ilvl w:val="1"/>
      </w:numPr>
    </w:pPr>
    <w:rPr>
      <w:rFonts w:ascii="Cambria" w:hAnsi="Cambria"/>
      <w:i/>
      <w:iCs/>
      <w:color w:val="4F81BD"/>
      <w:spacing w:val="15"/>
    </w:rPr>
  </w:style>
  <w:style w:type="paragraph" w:customStyle="1" w:styleId="TBal1">
    <w:name w:val="İÇT Başlığı1"/>
    <w:basedOn w:val="Balk1"/>
    <w:next w:val="Normal"/>
    <w:uiPriority w:val="39"/>
    <w:unhideWhenUsed/>
    <w:qFormat/>
    <w:rsid w:val="000140AE"/>
    <w:pPr>
      <w:keepLines/>
      <w:spacing w:before="480" w:line="276" w:lineRule="auto"/>
      <w:jc w:val="left"/>
      <w:outlineLvl w:val="9"/>
    </w:pPr>
    <w:rPr>
      <w:rFonts w:ascii="Cambria" w:hAnsi="Cambria"/>
      <w:bCs/>
      <w:color w:val="365F91"/>
      <w:sz w:val="28"/>
      <w:szCs w:val="28"/>
    </w:rPr>
  </w:style>
  <w:style w:type="paragraph" w:customStyle="1" w:styleId="T11">
    <w:name w:val="İÇT 11"/>
    <w:basedOn w:val="Normal"/>
    <w:next w:val="Normal"/>
    <w:autoRedefine/>
    <w:uiPriority w:val="39"/>
    <w:rsid w:val="000140AE"/>
    <w:pPr>
      <w:tabs>
        <w:tab w:val="left" w:pos="284"/>
        <w:tab w:val="right" w:leader="dot" w:pos="9287"/>
      </w:tabs>
      <w:spacing w:before="120"/>
    </w:pPr>
    <w:rPr>
      <w:rFonts w:ascii="Calibri" w:hAnsi="Calibri"/>
      <w:b/>
      <w:bCs/>
      <w:i/>
      <w:iCs/>
      <w:noProof/>
      <w:sz w:val="22"/>
      <w:szCs w:val="22"/>
    </w:rPr>
  </w:style>
  <w:style w:type="paragraph" w:customStyle="1" w:styleId="T21">
    <w:name w:val="İÇT 21"/>
    <w:basedOn w:val="Normal"/>
    <w:next w:val="Normal"/>
    <w:autoRedefine/>
    <w:uiPriority w:val="39"/>
    <w:rsid w:val="000140AE"/>
    <w:pPr>
      <w:spacing w:before="120"/>
      <w:ind w:left="240"/>
    </w:pPr>
    <w:rPr>
      <w:rFonts w:ascii="Calibri" w:hAnsi="Calibri"/>
      <w:b/>
      <w:bCs/>
      <w:sz w:val="22"/>
      <w:szCs w:val="22"/>
    </w:rPr>
  </w:style>
  <w:style w:type="paragraph" w:customStyle="1" w:styleId="T31">
    <w:name w:val="İÇT 31"/>
    <w:basedOn w:val="Normal"/>
    <w:next w:val="Normal"/>
    <w:autoRedefine/>
    <w:uiPriority w:val="39"/>
    <w:rsid w:val="000140AE"/>
    <w:pPr>
      <w:ind w:left="480"/>
    </w:pPr>
    <w:rPr>
      <w:rFonts w:ascii="Calibri" w:hAnsi="Calibri"/>
      <w:sz w:val="20"/>
      <w:szCs w:val="20"/>
    </w:rPr>
  </w:style>
  <w:style w:type="paragraph" w:customStyle="1" w:styleId="T41">
    <w:name w:val="İÇT 41"/>
    <w:basedOn w:val="Normal"/>
    <w:next w:val="Normal"/>
    <w:autoRedefine/>
    <w:uiPriority w:val="39"/>
    <w:unhideWhenUsed/>
    <w:rsid w:val="000140AE"/>
    <w:pPr>
      <w:ind w:left="720"/>
    </w:pPr>
    <w:rPr>
      <w:rFonts w:ascii="Calibri" w:hAnsi="Calibri"/>
      <w:sz w:val="20"/>
      <w:szCs w:val="20"/>
    </w:rPr>
  </w:style>
  <w:style w:type="paragraph" w:customStyle="1" w:styleId="T51">
    <w:name w:val="İÇT 51"/>
    <w:basedOn w:val="Normal"/>
    <w:next w:val="Normal"/>
    <w:autoRedefine/>
    <w:uiPriority w:val="39"/>
    <w:unhideWhenUsed/>
    <w:rsid w:val="000140AE"/>
    <w:pPr>
      <w:ind w:left="960"/>
    </w:pPr>
    <w:rPr>
      <w:rFonts w:ascii="Calibri" w:hAnsi="Calibri"/>
      <w:sz w:val="20"/>
      <w:szCs w:val="20"/>
    </w:rPr>
  </w:style>
  <w:style w:type="paragraph" w:customStyle="1" w:styleId="T61">
    <w:name w:val="İÇT 61"/>
    <w:basedOn w:val="Normal"/>
    <w:next w:val="Normal"/>
    <w:autoRedefine/>
    <w:uiPriority w:val="39"/>
    <w:unhideWhenUsed/>
    <w:rsid w:val="000140AE"/>
    <w:pPr>
      <w:ind w:left="1200"/>
    </w:pPr>
    <w:rPr>
      <w:rFonts w:ascii="Calibri" w:hAnsi="Calibri"/>
      <w:sz w:val="20"/>
      <w:szCs w:val="20"/>
    </w:rPr>
  </w:style>
  <w:style w:type="paragraph" w:customStyle="1" w:styleId="T71">
    <w:name w:val="İÇT 71"/>
    <w:basedOn w:val="Normal"/>
    <w:next w:val="Normal"/>
    <w:autoRedefine/>
    <w:uiPriority w:val="39"/>
    <w:unhideWhenUsed/>
    <w:rsid w:val="000140AE"/>
    <w:pPr>
      <w:ind w:left="1440"/>
    </w:pPr>
    <w:rPr>
      <w:rFonts w:ascii="Calibri" w:hAnsi="Calibri"/>
      <w:sz w:val="20"/>
      <w:szCs w:val="20"/>
    </w:rPr>
  </w:style>
  <w:style w:type="paragraph" w:customStyle="1" w:styleId="T81">
    <w:name w:val="İÇT 81"/>
    <w:basedOn w:val="Normal"/>
    <w:next w:val="Normal"/>
    <w:autoRedefine/>
    <w:uiPriority w:val="39"/>
    <w:unhideWhenUsed/>
    <w:rsid w:val="000140AE"/>
    <w:pPr>
      <w:ind w:left="1680"/>
    </w:pPr>
    <w:rPr>
      <w:rFonts w:ascii="Calibri" w:hAnsi="Calibri"/>
      <w:sz w:val="20"/>
      <w:szCs w:val="20"/>
    </w:rPr>
  </w:style>
  <w:style w:type="paragraph" w:customStyle="1" w:styleId="T91">
    <w:name w:val="İÇT 91"/>
    <w:basedOn w:val="Normal"/>
    <w:next w:val="Normal"/>
    <w:autoRedefine/>
    <w:uiPriority w:val="39"/>
    <w:unhideWhenUsed/>
    <w:rsid w:val="000140AE"/>
    <w:pPr>
      <w:ind w:left="1920"/>
    </w:pPr>
    <w:rPr>
      <w:rFonts w:ascii="Calibri" w:hAnsi="Calibri"/>
      <w:sz w:val="20"/>
      <w:szCs w:val="20"/>
    </w:rPr>
  </w:style>
  <w:style w:type="paragraph" w:customStyle="1" w:styleId="ResimYazs1">
    <w:name w:val="Resim Yazısı1"/>
    <w:basedOn w:val="Normal"/>
    <w:next w:val="Normal"/>
    <w:unhideWhenUsed/>
    <w:qFormat/>
    <w:rsid w:val="000140AE"/>
    <w:pPr>
      <w:spacing w:after="200"/>
    </w:pPr>
    <w:rPr>
      <w:b/>
      <w:bCs/>
      <w:color w:val="4F81BD"/>
      <w:sz w:val="18"/>
      <w:szCs w:val="18"/>
    </w:rPr>
  </w:style>
  <w:style w:type="character" w:customStyle="1" w:styleId="AltKonuBalChar1">
    <w:name w:val="Alt Konu Başlığı Char1"/>
    <w:basedOn w:val="VarsaylanParagrafYazTipi"/>
    <w:rsid w:val="000140AE"/>
    <w:rPr>
      <w:rFonts w:asciiTheme="majorHAnsi" w:eastAsiaTheme="majorEastAsia" w:hAnsiTheme="majorHAnsi" w:cstheme="majorBidi"/>
      <w:i/>
      <w:iCs/>
      <w:color w:val="4F81BD" w:themeColor="accent1"/>
      <w:spacing w:val="15"/>
      <w:sz w:val="24"/>
      <w:szCs w:val="24"/>
    </w:rPr>
  </w:style>
  <w:style w:type="numbering" w:customStyle="1" w:styleId="ListeYok11">
    <w:name w:val="Liste Yok11"/>
    <w:next w:val="ListeYok"/>
    <w:uiPriority w:val="99"/>
    <w:semiHidden/>
    <w:unhideWhenUsed/>
    <w:rsid w:val="00303638"/>
  </w:style>
  <w:style w:type="table" w:customStyle="1" w:styleId="TabloKlavuzu3">
    <w:name w:val="Tablo Kılavuzu3"/>
    <w:basedOn w:val="NormalTablo"/>
    <w:next w:val="TabloKlavuzu"/>
    <w:uiPriority w:val="99"/>
    <w:rsid w:val="00303638"/>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99"/>
    <w:rsid w:val="00303638"/>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99"/>
    <w:rsid w:val="00303638"/>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2-Vurgu1">
    <w:name w:val="Medium List 2 Accent 1"/>
    <w:basedOn w:val="NormalTablo"/>
    <w:uiPriority w:val="66"/>
    <w:rsid w:val="00111AD7"/>
    <w:pPr>
      <w:jc w:val="left"/>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Balk11">
    <w:name w:val="Başlık 11"/>
    <w:basedOn w:val="Normal"/>
    <w:next w:val="Normal"/>
    <w:uiPriority w:val="99"/>
    <w:qFormat/>
    <w:rsid w:val="00546017"/>
    <w:pPr>
      <w:keepNext/>
      <w:outlineLvl w:val="0"/>
    </w:pPr>
    <w:rPr>
      <w:rFonts w:asciiTheme="minorHAnsi" w:hAnsiTheme="minorHAnsi"/>
      <w:b/>
      <w:sz w:val="22"/>
      <w:szCs w:val="20"/>
    </w:rPr>
  </w:style>
  <w:style w:type="paragraph" w:customStyle="1" w:styleId="Balk21">
    <w:name w:val="Başlık 21"/>
    <w:basedOn w:val="Normal"/>
    <w:next w:val="Normal"/>
    <w:uiPriority w:val="99"/>
    <w:qFormat/>
    <w:rsid w:val="00546017"/>
    <w:pPr>
      <w:keepNext/>
      <w:outlineLvl w:val="1"/>
    </w:pPr>
    <w:rPr>
      <w:rFonts w:asciiTheme="minorHAnsi" w:hAnsiTheme="minorHAnsi"/>
      <w:b/>
      <w:sz w:val="22"/>
      <w:szCs w:val="20"/>
    </w:rPr>
  </w:style>
  <w:style w:type="paragraph" w:customStyle="1" w:styleId="Balk31">
    <w:name w:val="Başlık 31"/>
    <w:basedOn w:val="Normal"/>
    <w:next w:val="Normal"/>
    <w:uiPriority w:val="99"/>
    <w:qFormat/>
    <w:rsid w:val="00546017"/>
    <w:pPr>
      <w:keepNext/>
      <w:spacing w:before="240" w:after="60"/>
      <w:outlineLvl w:val="2"/>
    </w:pPr>
    <w:rPr>
      <w:rFonts w:asciiTheme="minorHAnsi" w:hAnsiTheme="minorHAnsi" w:cs="Arial"/>
      <w:b/>
      <w:bCs/>
      <w:sz w:val="22"/>
      <w:szCs w:val="26"/>
    </w:rPr>
  </w:style>
  <w:style w:type="paragraph" w:customStyle="1" w:styleId="Balk41">
    <w:name w:val="Başlık 41"/>
    <w:basedOn w:val="Normal"/>
    <w:next w:val="Normal"/>
    <w:uiPriority w:val="99"/>
    <w:qFormat/>
    <w:rsid w:val="00546017"/>
    <w:pPr>
      <w:keepNext/>
      <w:spacing w:before="240" w:after="60"/>
      <w:outlineLvl w:val="3"/>
    </w:pPr>
    <w:rPr>
      <w:rFonts w:asciiTheme="minorHAnsi" w:hAnsiTheme="minorHAnsi"/>
      <w:b/>
      <w:bCs/>
      <w:sz w:val="22"/>
      <w:szCs w:val="28"/>
    </w:rPr>
  </w:style>
  <w:style w:type="paragraph" w:customStyle="1" w:styleId="Balk51">
    <w:name w:val="Başlık 51"/>
    <w:basedOn w:val="Normal"/>
    <w:next w:val="Normal"/>
    <w:uiPriority w:val="99"/>
    <w:qFormat/>
    <w:rsid w:val="00546017"/>
    <w:pPr>
      <w:keepNext/>
      <w:jc w:val="center"/>
      <w:outlineLvl w:val="4"/>
    </w:pPr>
    <w:rPr>
      <w:rFonts w:asciiTheme="minorHAnsi" w:hAnsiTheme="minorHAnsi"/>
      <w:b/>
      <w:sz w:val="22"/>
      <w:szCs w:val="20"/>
    </w:rPr>
  </w:style>
  <w:style w:type="paragraph" w:customStyle="1" w:styleId="Altyaz1">
    <w:name w:val="Altyazı1"/>
    <w:basedOn w:val="Normal"/>
    <w:next w:val="Normal"/>
    <w:qFormat/>
    <w:rsid w:val="00546017"/>
    <w:pPr>
      <w:numPr>
        <w:ilvl w:val="1"/>
      </w:numPr>
    </w:pPr>
    <w:rPr>
      <w:rFonts w:ascii="Cambria" w:hAnsi="Cambria"/>
      <w:i/>
      <w:iCs/>
      <w:color w:val="4F81BD"/>
      <w:spacing w:val="15"/>
    </w:rPr>
  </w:style>
  <w:style w:type="paragraph" w:customStyle="1" w:styleId="Dizin11">
    <w:name w:val="Dizin 11"/>
    <w:basedOn w:val="Normal"/>
    <w:next w:val="Normal"/>
    <w:autoRedefine/>
    <w:unhideWhenUsed/>
    <w:rsid w:val="00546017"/>
    <w:pPr>
      <w:ind w:left="240" w:hanging="240"/>
      <w:jc w:val="left"/>
    </w:pPr>
    <w:rPr>
      <w:rFonts w:asciiTheme="minorHAnsi" w:hAnsiTheme="minorHAnsi"/>
      <w:sz w:val="18"/>
      <w:szCs w:val="18"/>
    </w:rPr>
  </w:style>
  <w:style w:type="paragraph" w:customStyle="1" w:styleId="Dizin21">
    <w:name w:val="Dizin 21"/>
    <w:basedOn w:val="Normal"/>
    <w:next w:val="Normal"/>
    <w:autoRedefine/>
    <w:unhideWhenUsed/>
    <w:rsid w:val="00546017"/>
    <w:pPr>
      <w:ind w:left="480" w:hanging="240"/>
      <w:jc w:val="left"/>
    </w:pPr>
    <w:rPr>
      <w:rFonts w:asciiTheme="minorHAnsi" w:hAnsiTheme="minorHAnsi"/>
      <w:sz w:val="18"/>
      <w:szCs w:val="18"/>
    </w:rPr>
  </w:style>
  <w:style w:type="paragraph" w:customStyle="1" w:styleId="Dizin31">
    <w:name w:val="Dizin 31"/>
    <w:basedOn w:val="Normal"/>
    <w:next w:val="Normal"/>
    <w:autoRedefine/>
    <w:unhideWhenUsed/>
    <w:rsid w:val="00546017"/>
    <w:pPr>
      <w:ind w:left="720" w:hanging="240"/>
      <w:jc w:val="left"/>
    </w:pPr>
    <w:rPr>
      <w:rFonts w:asciiTheme="minorHAnsi" w:hAnsiTheme="minorHAnsi"/>
      <w:sz w:val="18"/>
      <w:szCs w:val="18"/>
    </w:rPr>
  </w:style>
  <w:style w:type="paragraph" w:customStyle="1" w:styleId="Dizin41">
    <w:name w:val="Dizin 41"/>
    <w:basedOn w:val="Normal"/>
    <w:next w:val="Normal"/>
    <w:autoRedefine/>
    <w:unhideWhenUsed/>
    <w:rsid w:val="00546017"/>
    <w:pPr>
      <w:ind w:left="960" w:hanging="240"/>
      <w:jc w:val="left"/>
    </w:pPr>
    <w:rPr>
      <w:rFonts w:asciiTheme="minorHAnsi" w:hAnsiTheme="minorHAnsi"/>
      <w:sz w:val="18"/>
      <w:szCs w:val="18"/>
    </w:rPr>
  </w:style>
  <w:style w:type="paragraph" w:customStyle="1" w:styleId="Dizin51">
    <w:name w:val="Dizin 51"/>
    <w:basedOn w:val="Normal"/>
    <w:next w:val="Normal"/>
    <w:autoRedefine/>
    <w:unhideWhenUsed/>
    <w:rsid w:val="00546017"/>
    <w:pPr>
      <w:ind w:left="1200" w:hanging="240"/>
      <w:jc w:val="left"/>
    </w:pPr>
    <w:rPr>
      <w:rFonts w:asciiTheme="minorHAnsi" w:hAnsiTheme="minorHAnsi"/>
      <w:sz w:val="18"/>
      <w:szCs w:val="18"/>
    </w:rPr>
  </w:style>
  <w:style w:type="paragraph" w:customStyle="1" w:styleId="Dizin61">
    <w:name w:val="Dizin 61"/>
    <w:basedOn w:val="Normal"/>
    <w:next w:val="Normal"/>
    <w:autoRedefine/>
    <w:unhideWhenUsed/>
    <w:rsid w:val="00546017"/>
    <w:pPr>
      <w:ind w:left="1440" w:hanging="240"/>
      <w:jc w:val="left"/>
    </w:pPr>
    <w:rPr>
      <w:rFonts w:asciiTheme="minorHAnsi" w:hAnsiTheme="minorHAnsi"/>
      <w:sz w:val="18"/>
      <w:szCs w:val="18"/>
    </w:rPr>
  </w:style>
  <w:style w:type="paragraph" w:customStyle="1" w:styleId="Dizin71">
    <w:name w:val="Dizin 71"/>
    <w:basedOn w:val="Normal"/>
    <w:next w:val="Normal"/>
    <w:autoRedefine/>
    <w:unhideWhenUsed/>
    <w:rsid w:val="00546017"/>
    <w:pPr>
      <w:ind w:left="1680" w:hanging="240"/>
      <w:jc w:val="left"/>
    </w:pPr>
    <w:rPr>
      <w:rFonts w:asciiTheme="minorHAnsi" w:hAnsiTheme="minorHAnsi"/>
      <w:sz w:val="18"/>
      <w:szCs w:val="18"/>
    </w:rPr>
  </w:style>
  <w:style w:type="paragraph" w:customStyle="1" w:styleId="Dizin81">
    <w:name w:val="Dizin 81"/>
    <w:basedOn w:val="Normal"/>
    <w:next w:val="Normal"/>
    <w:autoRedefine/>
    <w:unhideWhenUsed/>
    <w:rsid w:val="00546017"/>
    <w:pPr>
      <w:ind w:left="1920" w:hanging="240"/>
      <w:jc w:val="left"/>
    </w:pPr>
    <w:rPr>
      <w:rFonts w:asciiTheme="minorHAnsi" w:hAnsiTheme="minorHAnsi"/>
      <w:sz w:val="18"/>
      <w:szCs w:val="18"/>
    </w:rPr>
  </w:style>
  <w:style w:type="paragraph" w:customStyle="1" w:styleId="Dizin91">
    <w:name w:val="Dizin 91"/>
    <w:basedOn w:val="Normal"/>
    <w:next w:val="Normal"/>
    <w:autoRedefine/>
    <w:unhideWhenUsed/>
    <w:rsid w:val="00546017"/>
    <w:pPr>
      <w:ind w:left="2160" w:hanging="240"/>
      <w:jc w:val="left"/>
    </w:pPr>
    <w:rPr>
      <w:rFonts w:asciiTheme="minorHAnsi" w:hAnsiTheme="minorHAnsi"/>
      <w:sz w:val="18"/>
      <w:szCs w:val="18"/>
    </w:rPr>
  </w:style>
  <w:style w:type="paragraph" w:customStyle="1" w:styleId="DizinBal1">
    <w:name w:val="Dizin Başlığı1"/>
    <w:basedOn w:val="Normal"/>
    <w:next w:val="Dizin1"/>
    <w:unhideWhenUsed/>
    <w:rsid w:val="00546017"/>
    <w:pPr>
      <w:spacing w:before="240" w:after="120"/>
      <w:jc w:val="center"/>
    </w:pPr>
    <w:rPr>
      <w:rFonts w:asciiTheme="minorHAnsi" w:hAnsiTheme="minorHAnsi"/>
      <w:b/>
      <w:bCs/>
      <w:sz w:val="26"/>
      <w:szCs w:val="26"/>
    </w:rPr>
  </w:style>
  <w:style w:type="numbering" w:customStyle="1" w:styleId="ListeYok111">
    <w:name w:val="Liste Yok111"/>
    <w:next w:val="ListeYok"/>
    <w:uiPriority w:val="99"/>
    <w:semiHidden/>
    <w:unhideWhenUsed/>
    <w:rsid w:val="00546017"/>
  </w:style>
  <w:style w:type="character" w:customStyle="1" w:styleId="Balk1Char1">
    <w:name w:val="Başlık 1 Char1"/>
    <w:basedOn w:val="VarsaylanParagrafYazTipi"/>
    <w:uiPriority w:val="9"/>
    <w:rsid w:val="00546017"/>
    <w:rPr>
      <w:rFonts w:asciiTheme="majorHAnsi" w:eastAsiaTheme="majorEastAsia" w:hAnsiTheme="majorHAnsi" w:cstheme="majorBidi"/>
      <w:color w:val="365F91" w:themeColor="accent1" w:themeShade="BF"/>
      <w:sz w:val="32"/>
      <w:szCs w:val="32"/>
    </w:rPr>
  </w:style>
  <w:style w:type="character" w:customStyle="1" w:styleId="Balk2Char1">
    <w:name w:val="Başlık 2 Char1"/>
    <w:basedOn w:val="VarsaylanParagrafYazTipi"/>
    <w:uiPriority w:val="9"/>
    <w:semiHidden/>
    <w:rsid w:val="00546017"/>
    <w:rPr>
      <w:rFonts w:asciiTheme="majorHAnsi" w:eastAsiaTheme="majorEastAsia" w:hAnsiTheme="majorHAnsi" w:cstheme="majorBidi"/>
      <w:color w:val="365F91" w:themeColor="accent1" w:themeShade="BF"/>
      <w:sz w:val="26"/>
      <w:szCs w:val="26"/>
    </w:rPr>
  </w:style>
  <w:style w:type="character" w:customStyle="1" w:styleId="Balk3Char1">
    <w:name w:val="Başlık 3 Char1"/>
    <w:basedOn w:val="VarsaylanParagrafYazTipi"/>
    <w:uiPriority w:val="9"/>
    <w:semiHidden/>
    <w:rsid w:val="00546017"/>
    <w:rPr>
      <w:rFonts w:asciiTheme="majorHAnsi" w:eastAsiaTheme="majorEastAsia" w:hAnsiTheme="majorHAnsi" w:cstheme="majorBidi"/>
      <w:color w:val="243F60" w:themeColor="accent1" w:themeShade="7F"/>
      <w:sz w:val="24"/>
      <w:szCs w:val="24"/>
    </w:rPr>
  </w:style>
  <w:style w:type="character" w:customStyle="1" w:styleId="Balk4Char1">
    <w:name w:val="Başlık 4 Char1"/>
    <w:basedOn w:val="VarsaylanParagrafYazTipi"/>
    <w:uiPriority w:val="9"/>
    <w:semiHidden/>
    <w:rsid w:val="00546017"/>
    <w:rPr>
      <w:rFonts w:asciiTheme="majorHAnsi" w:eastAsiaTheme="majorEastAsia" w:hAnsiTheme="majorHAnsi" w:cstheme="majorBidi"/>
      <w:i/>
      <w:iCs/>
      <w:color w:val="365F91" w:themeColor="accent1" w:themeShade="BF"/>
    </w:rPr>
  </w:style>
  <w:style w:type="character" w:customStyle="1" w:styleId="Balk5Char1">
    <w:name w:val="Başlık 5 Char1"/>
    <w:basedOn w:val="VarsaylanParagrafYazTipi"/>
    <w:uiPriority w:val="9"/>
    <w:semiHidden/>
    <w:rsid w:val="00546017"/>
    <w:rPr>
      <w:rFonts w:asciiTheme="majorHAnsi" w:eastAsiaTheme="majorEastAsia" w:hAnsiTheme="majorHAnsi" w:cstheme="majorBidi"/>
      <w:color w:val="365F91" w:themeColor="accent1" w:themeShade="BF"/>
    </w:rPr>
  </w:style>
  <w:style w:type="character" w:customStyle="1" w:styleId="AltyazChar1">
    <w:name w:val="Altyazı Char1"/>
    <w:basedOn w:val="VarsaylanParagrafYazTipi"/>
    <w:uiPriority w:val="11"/>
    <w:rsid w:val="00546017"/>
    <w:rPr>
      <w:rFonts w:eastAsiaTheme="minorEastAsia"/>
      <w:color w:val="5A5A5A" w:themeColor="text1" w:themeTint="A5"/>
      <w:spacing w:val="15"/>
    </w:rPr>
  </w:style>
  <w:style w:type="table" w:customStyle="1" w:styleId="TabloKlavuzu4">
    <w:name w:val="Tablo Kılavuzu4"/>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937535"/>
  </w:style>
  <w:style w:type="table" w:customStyle="1" w:styleId="TabloKlavuzu5">
    <w:name w:val="Tablo Kılavuzu5"/>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2">
    <w:name w:val="Tablo Web 22"/>
    <w:basedOn w:val="NormalTablo"/>
    <w:next w:val="TabloWeb2"/>
    <w:uiPriority w:val="99"/>
    <w:rsid w:val="0093753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2">
    <w:name w:val="Tablo Çağdaş2"/>
    <w:basedOn w:val="NormalTablo"/>
    <w:next w:val="Tabloada"/>
    <w:uiPriority w:val="99"/>
    <w:rsid w:val="0093753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2">
    <w:name w:val="Tablo Basit 12"/>
    <w:basedOn w:val="NormalTablo"/>
    <w:next w:val="TabloBasit1"/>
    <w:uiPriority w:val="99"/>
    <w:rsid w:val="0093753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21">
    <w:name w:val="Tablo Kılavuzu21"/>
    <w:basedOn w:val="NormalTablo"/>
    <w:next w:val="TabloKlavuzu"/>
    <w:uiPriority w:val="59"/>
    <w:rsid w:val="00937535"/>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11">
    <w:name w:val="Tablo Web 211"/>
    <w:basedOn w:val="NormalTablo"/>
    <w:next w:val="TabloWeb2"/>
    <w:uiPriority w:val="99"/>
    <w:rsid w:val="0093753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1">
    <w:name w:val="Tablo Çağdaş11"/>
    <w:basedOn w:val="NormalTablo"/>
    <w:next w:val="Tabloada"/>
    <w:uiPriority w:val="99"/>
    <w:rsid w:val="0093753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1">
    <w:name w:val="Tablo Basit 111"/>
    <w:basedOn w:val="NormalTablo"/>
    <w:next w:val="TabloBasit1"/>
    <w:uiPriority w:val="99"/>
    <w:rsid w:val="0093753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31">
    <w:name w:val="Tablo Kılavuzu31"/>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937535"/>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CC1B1D"/>
  </w:style>
  <w:style w:type="paragraph" w:customStyle="1" w:styleId="msonormal0">
    <w:name w:val="msonormal"/>
    <w:basedOn w:val="Normal"/>
    <w:uiPriority w:val="99"/>
    <w:rsid w:val="009645A4"/>
    <w:pPr>
      <w:spacing w:before="100" w:beforeAutospacing="1" w:after="100" w:afterAutospacing="1"/>
    </w:pPr>
  </w:style>
  <w:style w:type="paragraph" w:customStyle="1" w:styleId="msoindex1">
    <w:name w:val="msoindex1"/>
    <w:basedOn w:val="Normal"/>
    <w:next w:val="Normal"/>
    <w:autoRedefine/>
    <w:uiPriority w:val="99"/>
    <w:rsid w:val="009645A4"/>
    <w:pPr>
      <w:ind w:left="240" w:hanging="240"/>
      <w:jc w:val="left"/>
    </w:pPr>
    <w:rPr>
      <w:rFonts w:asciiTheme="minorHAnsi" w:hAnsiTheme="minorHAnsi"/>
      <w:sz w:val="18"/>
      <w:szCs w:val="18"/>
    </w:rPr>
  </w:style>
  <w:style w:type="paragraph" w:customStyle="1" w:styleId="msoindex2">
    <w:name w:val="msoindex2"/>
    <w:basedOn w:val="Normal"/>
    <w:next w:val="Normal"/>
    <w:autoRedefine/>
    <w:uiPriority w:val="99"/>
    <w:rsid w:val="009645A4"/>
    <w:pPr>
      <w:ind w:left="480" w:hanging="240"/>
      <w:jc w:val="left"/>
    </w:pPr>
    <w:rPr>
      <w:rFonts w:asciiTheme="minorHAnsi" w:hAnsiTheme="minorHAnsi"/>
      <w:sz w:val="18"/>
      <w:szCs w:val="18"/>
    </w:rPr>
  </w:style>
  <w:style w:type="paragraph" w:customStyle="1" w:styleId="msoindex3">
    <w:name w:val="msoindex3"/>
    <w:basedOn w:val="Normal"/>
    <w:next w:val="Normal"/>
    <w:autoRedefine/>
    <w:uiPriority w:val="99"/>
    <w:rsid w:val="009645A4"/>
    <w:pPr>
      <w:ind w:left="720" w:hanging="240"/>
      <w:jc w:val="left"/>
    </w:pPr>
    <w:rPr>
      <w:rFonts w:asciiTheme="minorHAnsi" w:hAnsiTheme="minorHAnsi"/>
      <w:sz w:val="18"/>
      <w:szCs w:val="18"/>
    </w:rPr>
  </w:style>
  <w:style w:type="paragraph" w:customStyle="1" w:styleId="msoindex4">
    <w:name w:val="msoindex4"/>
    <w:basedOn w:val="Normal"/>
    <w:next w:val="Normal"/>
    <w:autoRedefine/>
    <w:uiPriority w:val="99"/>
    <w:rsid w:val="009645A4"/>
    <w:pPr>
      <w:ind w:left="960" w:hanging="240"/>
      <w:jc w:val="left"/>
    </w:pPr>
    <w:rPr>
      <w:rFonts w:asciiTheme="minorHAnsi" w:hAnsiTheme="minorHAnsi"/>
      <w:sz w:val="18"/>
      <w:szCs w:val="18"/>
    </w:rPr>
  </w:style>
  <w:style w:type="paragraph" w:customStyle="1" w:styleId="msoindex5">
    <w:name w:val="msoindex5"/>
    <w:basedOn w:val="Normal"/>
    <w:next w:val="Normal"/>
    <w:autoRedefine/>
    <w:uiPriority w:val="99"/>
    <w:rsid w:val="009645A4"/>
    <w:pPr>
      <w:ind w:left="1200" w:hanging="240"/>
      <w:jc w:val="left"/>
    </w:pPr>
    <w:rPr>
      <w:rFonts w:asciiTheme="minorHAnsi" w:hAnsiTheme="minorHAnsi"/>
      <w:sz w:val="18"/>
      <w:szCs w:val="18"/>
    </w:rPr>
  </w:style>
  <w:style w:type="paragraph" w:customStyle="1" w:styleId="msoindex6">
    <w:name w:val="msoindex6"/>
    <w:basedOn w:val="Normal"/>
    <w:next w:val="Normal"/>
    <w:autoRedefine/>
    <w:uiPriority w:val="99"/>
    <w:rsid w:val="009645A4"/>
    <w:pPr>
      <w:ind w:left="1440" w:hanging="240"/>
      <w:jc w:val="left"/>
    </w:pPr>
    <w:rPr>
      <w:rFonts w:asciiTheme="minorHAnsi" w:hAnsiTheme="minorHAnsi"/>
      <w:sz w:val="18"/>
      <w:szCs w:val="18"/>
    </w:rPr>
  </w:style>
  <w:style w:type="paragraph" w:customStyle="1" w:styleId="msoindex7">
    <w:name w:val="msoindex7"/>
    <w:basedOn w:val="Normal"/>
    <w:next w:val="Normal"/>
    <w:autoRedefine/>
    <w:uiPriority w:val="99"/>
    <w:rsid w:val="009645A4"/>
    <w:pPr>
      <w:ind w:left="1680" w:hanging="240"/>
      <w:jc w:val="left"/>
    </w:pPr>
    <w:rPr>
      <w:rFonts w:asciiTheme="minorHAnsi" w:hAnsiTheme="minorHAnsi"/>
      <w:sz w:val="18"/>
      <w:szCs w:val="18"/>
    </w:rPr>
  </w:style>
  <w:style w:type="paragraph" w:customStyle="1" w:styleId="msoindex8">
    <w:name w:val="msoindex8"/>
    <w:basedOn w:val="Normal"/>
    <w:next w:val="Normal"/>
    <w:autoRedefine/>
    <w:uiPriority w:val="99"/>
    <w:rsid w:val="009645A4"/>
    <w:pPr>
      <w:ind w:left="1920" w:hanging="240"/>
      <w:jc w:val="left"/>
    </w:pPr>
    <w:rPr>
      <w:rFonts w:asciiTheme="minorHAnsi" w:hAnsiTheme="minorHAnsi"/>
      <w:sz w:val="18"/>
      <w:szCs w:val="18"/>
    </w:rPr>
  </w:style>
  <w:style w:type="paragraph" w:customStyle="1" w:styleId="msoindex9">
    <w:name w:val="msoindex9"/>
    <w:basedOn w:val="Normal"/>
    <w:next w:val="Normal"/>
    <w:autoRedefine/>
    <w:uiPriority w:val="99"/>
    <w:rsid w:val="009645A4"/>
    <w:pPr>
      <w:ind w:left="2160" w:hanging="240"/>
      <w:jc w:val="left"/>
    </w:pPr>
    <w:rPr>
      <w:rFonts w:asciiTheme="minorHAnsi" w:hAnsiTheme="minorHAnsi"/>
      <w:sz w:val="18"/>
      <w:szCs w:val="18"/>
    </w:rPr>
  </w:style>
  <w:style w:type="paragraph" w:customStyle="1" w:styleId="msoindexheading">
    <w:name w:val="msoindexheading"/>
    <w:basedOn w:val="Normal"/>
    <w:next w:val="Dizin1"/>
    <w:uiPriority w:val="99"/>
    <w:rsid w:val="009645A4"/>
    <w:pPr>
      <w:spacing w:before="240" w:after="120"/>
      <w:jc w:val="center"/>
    </w:pPr>
    <w:rPr>
      <w:rFonts w:asciiTheme="minorHAnsi" w:hAnsiTheme="minorHAnsi"/>
      <w:b/>
      <w:bCs/>
      <w:sz w:val="26"/>
      <w:szCs w:val="26"/>
    </w:rPr>
  </w:style>
  <w:style w:type="paragraph" w:customStyle="1" w:styleId="msobodytextindent">
    <w:name w:val="msobodytextindent"/>
    <w:basedOn w:val="Normal"/>
    <w:uiPriority w:val="99"/>
    <w:rsid w:val="009645A4"/>
    <w:rPr>
      <w:szCs w:val="20"/>
    </w:rPr>
  </w:style>
  <w:style w:type="paragraph" w:customStyle="1" w:styleId="msobodytextindent2">
    <w:name w:val="msobodytextindent2"/>
    <w:basedOn w:val="Normal"/>
    <w:uiPriority w:val="99"/>
    <w:rsid w:val="009645A4"/>
    <w:pPr>
      <w:spacing w:after="120" w:line="480" w:lineRule="auto"/>
      <w:ind w:left="283"/>
    </w:pPr>
  </w:style>
  <w:style w:type="paragraph" w:customStyle="1" w:styleId="Sat1">
    <w:name w:val="Satı...1"/>
    <w:basedOn w:val="Normal"/>
    <w:uiPriority w:val="99"/>
    <w:rsid w:val="009645A4"/>
    <w:pPr>
      <w:spacing w:line="360" w:lineRule="auto"/>
      <w:ind w:firstLine="720"/>
    </w:pPr>
  </w:style>
  <w:style w:type="character" w:customStyle="1" w:styleId="GvdeMetniGirintisiChar1">
    <w:name w:val="Gövde Metni Girintisi Char1"/>
    <w:basedOn w:val="VarsaylanParagrafYazTipi"/>
    <w:uiPriority w:val="99"/>
    <w:semiHidden/>
    <w:rsid w:val="009645A4"/>
    <w:rPr>
      <w:rFonts w:ascii="Times New Roman" w:eastAsia="Times New Roman" w:hAnsi="Times New Roman" w:cs="Times New Roman"/>
      <w:sz w:val="24"/>
      <w:szCs w:val="24"/>
      <w:lang w:eastAsia="tr-TR"/>
    </w:rPr>
  </w:style>
  <w:style w:type="character" w:customStyle="1" w:styleId="GvdeMetniGirintisi2Char1">
    <w:name w:val="Gövde Metni Girintisi 2 Char1"/>
    <w:basedOn w:val="VarsaylanParagrafYazTipi"/>
    <w:uiPriority w:val="99"/>
    <w:semiHidden/>
    <w:rsid w:val="009645A4"/>
    <w:rPr>
      <w:rFonts w:ascii="Times New Roman" w:eastAsia="Times New Roman" w:hAnsi="Times New Roman" w:cs="Times New Roman"/>
      <w:sz w:val="24"/>
      <w:szCs w:val="24"/>
      <w:lang w:eastAsia="tr-TR"/>
    </w:rPr>
  </w:style>
  <w:style w:type="table" w:customStyle="1" w:styleId="TabloKlavuzu7">
    <w:name w:val="Tablo Kılavuzu7"/>
    <w:basedOn w:val="NormalTablo"/>
    <w:uiPriority w:val="99"/>
    <w:rsid w:val="009645A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9645A4"/>
  </w:style>
  <w:style w:type="numbering" w:customStyle="1" w:styleId="ListeYok12">
    <w:name w:val="Liste Yok12"/>
    <w:next w:val="ListeYok"/>
    <w:uiPriority w:val="99"/>
    <w:semiHidden/>
    <w:unhideWhenUsed/>
    <w:rsid w:val="009645A4"/>
  </w:style>
  <w:style w:type="table" w:customStyle="1" w:styleId="TabloKlavuzu8">
    <w:name w:val="Tablo Kılavuzu8"/>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3">
    <w:name w:val="Tablo Web 23"/>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3">
    <w:name w:val="Tablo Çağdaş3"/>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3">
    <w:name w:val="Tablo Basit 13"/>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13">
    <w:name w:val="Tablo Kılavuzu13"/>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
    <w:name w:val="Liste Yok112"/>
    <w:next w:val="ListeYok"/>
    <w:uiPriority w:val="99"/>
    <w:semiHidden/>
    <w:unhideWhenUsed/>
    <w:rsid w:val="009645A4"/>
  </w:style>
  <w:style w:type="table" w:customStyle="1" w:styleId="TabloWeb212">
    <w:name w:val="Tablo Web 212"/>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2">
    <w:name w:val="Tablo Çağdaş12"/>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2">
    <w:name w:val="Tablo Basit 112"/>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ListeYok1111">
    <w:name w:val="Liste Yok1111"/>
    <w:next w:val="ListeYok"/>
    <w:uiPriority w:val="99"/>
    <w:semiHidden/>
    <w:unhideWhenUsed/>
    <w:rsid w:val="009645A4"/>
  </w:style>
  <w:style w:type="table" w:customStyle="1" w:styleId="TabloKlavuzu32">
    <w:name w:val="Tablo Kılavuzu32"/>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
    <w:name w:val="Tablo Kılavuzu121"/>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9645A4"/>
    <w:pPr>
      <w:jc w:val="left"/>
    </w:pPr>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numbering" w:customStyle="1" w:styleId="ListeYok11111">
    <w:name w:val="Liste Yok11111"/>
    <w:next w:val="ListeYok"/>
    <w:uiPriority w:val="99"/>
    <w:semiHidden/>
    <w:unhideWhenUsed/>
    <w:rsid w:val="009645A4"/>
  </w:style>
  <w:style w:type="table" w:customStyle="1" w:styleId="TabloKlavuzu42">
    <w:name w:val="Tablo Kılavuzu42"/>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645A4"/>
  </w:style>
  <w:style w:type="table" w:customStyle="1" w:styleId="TabloKlavuzu51">
    <w:name w:val="Tablo Kılavuzu51"/>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21">
    <w:name w:val="Tablo Web 221"/>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21">
    <w:name w:val="Tablo Çağdaş21"/>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21">
    <w:name w:val="Tablo Basit 121"/>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211">
    <w:name w:val="Tablo Kılavuzu211"/>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111">
    <w:name w:val="Tablo Web 2111"/>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11">
    <w:name w:val="Tablo Çağdaş111"/>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11">
    <w:name w:val="Tablo Basit 1111"/>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311">
    <w:name w:val="Tablo Kılavuzu311"/>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
    <w:name w:val="Tablo Kılavuzu411"/>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uiPriority w:val="99"/>
    <w:rsid w:val="009645A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2">
    <w:name w:val="Başlık 1 Char2"/>
    <w:basedOn w:val="VarsaylanParagrafYazTipi"/>
    <w:uiPriority w:val="9"/>
    <w:rsid w:val="009645A4"/>
    <w:rPr>
      <w:rFonts w:ascii="Cambria" w:eastAsia="Times New Roman" w:hAnsi="Cambria" w:cs="Times New Roman"/>
      <w:b/>
      <w:bCs/>
      <w:color w:val="365F91"/>
      <w:sz w:val="28"/>
      <w:szCs w:val="28"/>
    </w:rPr>
  </w:style>
  <w:style w:type="character" w:customStyle="1" w:styleId="Balk2Char2">
    <w:name w:val="Başlık 2 Char2"/>
    <w:basedOn w:val="VarsaylanParagrafYazTipi"/>
    <w:uiPriority w:val="9"/>
    <w:semiHidden/>
    <w:rsid w:val="009645A4"/>
    <w:rPr>
      <w:rFonts w:ascii="Cambria" w:eastAsia="Times New Roman" w:hAnsi="Cambria" w:cs="Times New Roman"/>
      <w:b/>
      <w:bCs/>
      <w:color w:val="4F81BD"/>
      <w:sz w:val="26"/>
      <w:szCs w:val="26"/>
    </w:rPr>
  </w:style>
  <w:style w:type="character" w:customStyle="1" w:styleId="Balk3Char2">
    <w:name w:val="Başlık 3 Char2"/>
    <w:basedOn w:val="VarsaylanParagrafYazTipi"/>
    <w:uiPriority w:val="9"/>
    <w:semiHidden/>
    <w:rsid w:val="009645A4"/>
    <w:rPr>
      <w:rFonts w:ascii="Cambria" w:eastAsia="Times New Roman" w:hAnsi="Cambria" w:cs="Times New Roman"/>
      <w:b/>
      <w:bCs/>
      <w:color w:val="4F81BD"/>
    </w:rPr>
  </w:style>
  <w:style w:type="character" w:customStyle="1" w:styleId="Balk4Char2">
    <w:name w:val="Başlık 4 Char2"/>
    <w:basedOn w:val="VarsaylanParagrafYazTipi"/>
    <w:uiPriority w:val="9"/>
    <w:semiHidden/>
    <w:rsid w:val="009645A4"/>
    <w:rPr>
      <w:rFonts w:ascii="Cambria" w:eastAsia="Times New Roman" w:hAnsi="Cambria" w:cs="Times New Roman"/>
      <w:b/>
      <w:bCs/>
      <w:i/>
      <w:iCs/>
      <w:color w:val="4F81BD"/>
    </w:rPr>
  </w:style>
  <w:style w:type="character" w:customStyle="1" w:styleId="Balk5Char2">
    <w:name w:val="Başlık 5 Char2"/>
    <w:basedOn w:val="VarsaylanParagrafYazTipi"/>
    <w:uiPriority w:val="9"/>
    <w:semiHidden/>
    <w:rsid w:val="009645A4"/>
    <w:rPr>
      <w:rFonts w:ascii="Cambria" w:eastAsia="Times New Roman" w:hAnsi="Cambria" w:cs="Times New Roman"/>
      <w:color w:val="243F60"/>
    </w:rPr>
  </w:style>
  <w:style w:type="character" w:customStyle="1" w:styleId="AltKonuBalChar2">
    <w:name w:val="Alt Konu Başlığı Char2"/>
    <w:basedOn w:val="VarsaylanParagrafYazTipi"/>
    <w:uiPriority w:val="11"/>
    <w:rsid w:val="009645A4"/>
    <w:rPr>
      <w:rFonts w:ascii="Cambria" w:eastAsia="Times New Roman" w:hAnsi="Cambria" w:cs="Times New Roman"/>
      <w:i/>
      <w:iCs/>
      <w:color w:val="4F81BD"/>
      <w:spacing w:val="15"/>
      <w:sz w:val="24"/>
      <w:szCs w:val="24"/>
    </w:rPr>
  </w:style>
  <w:style w:type="table" w:customStyle="1" w:styleId="OrtaList2-Vurgu12">
    <w:name w:val="Orta List 2 - Vurgu 12"/>
    <w:basedOn w:val="NormalTablo"/>
    <w:next w:val="OrtaList2-Vurgu1"/>
    <w:uiPriority w:val="66"/>
    <w:rsid w:val="009645A4"/>
    <w:pPr>
      <w:jc w:val="left"/>
    </w:pPr>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xl100">
    <w:name w:val="xl100"/>
    <w:basedOn w:val="Normal"/>
    <w:rsid w:val="009645A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16"/>
      <w:szCs w:val="16"/>
    </w:rPr>
  </w:style>
  <w:style w:type="paragraph" w:customStyle="1" w:styleId="xl101">
    <w:name w:val="xl101"/>
    <w:basedOn w:val="Normal"/>
    <w:rsid w:val="009645A4"/>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sz w:val="16"/>
      <w:szCs w:val="16"/>
    </w:rPr>
  </w:style>
  <w:style w:type="paragraph" w:customStyle="1" w:styleId="xl102">
    <w:name w:val="xl102"/>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03">
    <w:name w:val="xl103"/>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04">
    <w:name w:val="xl104"/>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05">
    <w:name w:val="xl105"/>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06">
    <w:name w:val="xl106"/>
    <w:basedOn w:val="Normal"/>
    <w:rsid w:val="009645A4"/>
    <w:pPr>
      <w:pBdr>
        <w:left w:val="single" w:sz="8" w:space="0" w:color="auto"/>
        <w:bottom w:val="single" w:sz="8" w:space="0" w:color="auto"/>
        <w:right w:val="single" w:sz="4" w:space="0" w:color="auto"/>
      </w:pBdr>
      <w:shd w:val="clear" w:color="000000" w:fill="B1A0C7"/>
      <w:spacing w:before="100" w:beforeAutospacing="1" w:after="100" w:afterAutospacing="1"/>
      <w:jc w:val="center"/>
      <w:textAlignment w:val="center"/>
    </w:pPr>
    <w:rPr>
      <w:b/>
      <w:bCs/>
      <w:sz w:val="16"/>
      <w:szCs w:val="16"/>
    </w:rPr>
  </w:style>
  <w:style w:type="paragraph" w:customStyle="1" w:styleId="xl107">
    <w:name w:val="xl107"/>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right"/>
      <w:textAlignment w:val="center"/>
    </w:pPr>
    <w:rPr>
      <w:b/>
      <w:bCs/>
      <w:sz w:val="16"/>
      <w:szCs w:val="16"/>
    </w:rPr>
  </w:style>
  <w:style w:type="paragraph" w:customStyle="1" w:styleId="xl108">
    <w:name w:val="xl108"/>
    <w:basedOn w:val="Normal"/>
    <w:rsid w:val="009645A4"/>
    <w:pPr>
      <w:pBdr>
        <w:top w:val="single" w:sz="8" w:space="0" w:color="auto"/>
        <w:left w:val="single" w:sz="8" w:space="0" w:color="auto"/>
        <w:right w:val="single" w:sz="4" w:space="0" w:color="auto"/>
      </w:pBdr>
      <w:shd w:val="clear" w:color="000000" w:fill="DA9694"/>
      <w:spacing w:before="100" w:beforeAutospacing="1" w:after="100" w:afterAutospacing="1"/>
      <w:jc w:val="center"/>
      <w:textAlignment w:val="center"/>
    </w:pPr>
    <w:rPr>
      <w:b/>
      <w:bCs/>
      <w:sz w:val="16"/>
      <w:szCs w:val="16"/>
    </w:rPr>
  </w:style>
  <w:style w:type="paragraph" w:customStyle="1" w:styleId="xl109">
    <w:name w:val="xl109"/>
    <w:basedOn w:val="Normal"/>
    <w:rsid w:val="009645A4"/>
    <w:pPr>
      <w:pBdr>
        <w:left w:val="single" w:sz="8" w:space="0" w:color="auto"/>
        <w:right w:val="single" w:sz="4" w:space="0" w:color="auto"/>
      </w:pBdr>
      <w:shd w:val="clear" w:color="000000" w:fill="DA9694"/>
      <w:spacing w:before="100" w:beforeAutospacing="1" w:after="100" w:afterAutospacing="1"/>
      <w:jc w:val="center"/>
      <w:textAlignment w:val="center"/>
    </w:pPr>
    <w:rPr>
      <w:b/>
      <w:bCs/>
      <w:sz w:val="16"/>
      <w:szCs w:val="16"/>
    </w:rPr>
  </w:style>
  <w:style w:type="paragraph" w:customStyle="1" w:styleId="xl110">
    <w:name w:val="xl110"/>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11">
    <w:name w:val="xl111"/>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12">
    <w:name w:val="xl112"/>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13">
    <w:name w:val="xl113"/>
    <w:basedOn w:val="Normal"/>
    <w:rsid w:val="009645A4"/>
    <w:pPr>
      <w:pBdr>
        <w:left w:val="single" w:sz="8" w:space="0" w:color="auto"/>
        <w:bottom w:val="single" w:sz="8" w:space="0" w:color="auto"/>
        <w:right w:val="single" w:sz="4" w:space="0" w:color="auto"/>
      </w:pBdr>
      <w:shd w:val="clear" w:color="000000" w:fill="DA9694"/>
      <w:spacing w:before="100" w:beforeAutospacing="1" w:after="100" w:afterAutospacing="1"/>
      <w:jc w:val="center"/>
      <w:textAlignment w:val="center"/>
    </w:pPr>
    <w:rPr>
      <w:b/>
      <w:bCs/>
      <w:sz w:val="16"/>
      <w:szCs w:val="16"/>
    </w:rPr>
  </w:style>
  <w:style w:type="paragraph" w:customStyle="1" w:styleId="xl114">
    <w:name w:val="xl11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15">
    <w:name w:val="xl115"/>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16">
    <w:name w:val="xl116"/>
    <w:basedOn w:val="Normal"/>
    <w:rsid w:val="009645A4"/>
    <w:pPr>
      <w:pBdr>
        <w:top w:val="single" w:sz="8" w:space="0" w:color="auto"/>
        <w:left w:val="single" w:sz="8"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17">
    <w:name w:val="xl117"/>
    <w:basedOn w:val="Normal"/>
    <w:rsid w:val="009645A4"/>
    <w:pPr>
      <w:pBdr>
        <w:left w:val="single" w:sz="8"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18">
    <w:name w:val="xl118"/>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19">
    <w:name w:val="xl119"/>
    <w:basedOn w:val="Normal"/>
    <w:rsid w:val="009645A4"/>
    <w:pPr>
      <w:pBdr>
        <w:left w:val="single" w:sz="8" w:space="0" w:color="auto"/>
        <w:bottom w:val="single" w:sz="8"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20">
    <w:name w:val="xl120"/>
    <w:basedOn w:val="Normal"/>
    <w:rsid w:val="009645A4"/>
    <w:pPr>
      <w:pBdr>
        <w:top w:val="single" w:sz="8" w:space="0" w:color="auto"/>
        <w:left w:val="single" w:sz="8" w:space="0" w:color="auto"/>
        <w:right w:val="single" w:sz="4" w:space="0" w:color="auto"/>
      </w:pBdr>
      <w:shd w:val="clear" w:color="000000" w:fill="95B3D7"/>
      <w:spacing w:before="100" w:beforeAutospacing="1" w:after="100" w:afterAutospacing="1"/>
      <w:jc w:val="center"/>
      <w:textAlignment w:val="center"/>
    </w:pPr>
    <w:rPr>
      <w:b/>
      <w:bCs/>
      <w:sz w:val="16"/>
      <w:szCs w:val="16"/>
    </w:rPr>
  </w:style>
  <w:style w:type="paragraph" w:customStyle="1" w:styleId="xl121">
    <w:name w:val="xl121"/>
    <w:basedOn w:val="Normal"/>
    <w:rsid w:val="009645A4"/>
    <w:pPr>
      <w:pBdr>
        <w:left w:val="single" w:sz="8" w:space="0" w:color="auto"/>
        <w:right w:val="single" w:sz="4" w:space="0" w:color="auto"/>
      </w:pBdr>
      <w:shd w:val="clear" w:color="000000" w:fill="95B3D7"/>
      <w:spacing w:before="100" w:beforeAutospacing="1" w:after="100" w:afterAutospacing="1"/>
      <w:jc w:val="center"/>
      <w:textAlignment w:val="center"/>
    </w:pPr>
    <w:rPr>
      <w:b/>
      <w:bCs/>
      <w:sz w:val="16"/>
      <w:szCs w:val="16"/>
    </w:rPr>
  </w:style>
  <w:style w:type="paragraph" w:customStyle="1" w:styleId="xl122">
    <w:name w:val="xl122"/>
    <w:basedOn w:val="Normal"/>
    <w:rsid w:val="009645A4"/>
    <w:pPr>
      <w:pBdr>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b/>
      <w:bCs/>
      <w:sz w:val="16"/>
      <w:szCs w:val="16"/>
    </w:rPr>
  </w:style>
  <w:style w:type="paragraph" w:customStyle="1" w:styleId="xl123">
    <w:name w:val="xl123"/>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24">
    <w:name w:val="xl12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25">
    <w:name w:val="xl125"/>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26">
    <w:name w:val="xl126"/>
    <w:basedOn w:val="Normal"/>
    <w:rsid w:val="009645A4"/>
    <w:pPr>
      <w:pBdr>
        <w:top w:val="single" w:sz="4"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27">
    <w:name w:val="xl127"/>
    <w:basedOn w:val="Normal"/>
    <w:rsid w:val="009645A4"/>
    <w:pPr>
      <w:pBdr>
        <w:top w:val="single" w:sz="8" w:space="0" w:color="auto"/>
        <w:left w:val="single" w:sz="8" w:space="0" w:color="auto"/>
        <w:right w:val="single" w:sz="4" w:space="0" w:color="auto"/>
      </w:pBdr>
      <w:shd w:val="clear" w:color="000000" w:fill="C4D79B"/>
      <w:spacing w:before="100" w:beforeAutospacing="1" w:after="100" w:afterAutospacing="1"/>
      <w:jc w:val="center"/>
      <w:textAlignment w:val="center"/>
    </w:pPr>
    <w:rPr>
      <w:b/>
      <w:bCs/>
      <w:sz w:val="16"/>
      <w:szCs w:val="16"/>
    </w:rPr>
  </w:style>
  <w:style w:type="paragraph" w:customStyle="1" w:styleId="xl128">
    <w:name w:val="xl128"/>
    <w:basedOn w:val="Normal"/>
    <w:rsid w:val="009645A4"/>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sz w:val="16"/>
      <w:szCs w:val="16"/>
    </w:rPr>
  </w:style>
  <w:style w:type="paragraph" w:customStyle="1" w:styleId="xl129">
    <w:name w:val="xl129"/>
    <w:basedOn w:val="Normal"/>
    <w:rsid w:val="009645A4"/>
    <w:pPr>
      <w:pBdr>
        <w:left w:val="single" w:sz="8" w:space="0" w:color="auto"/>
        <w:right w:val="single" w:sz="4" w:space="0" w:color="auto"/>
      </w:pBdr>
      <w:shd w:val="clear" w:color="000000" w:fill="C4D79B"/>
      <w:spacing w:before="100" w:beforeAutospacing="1" w:after="100" w:afterAutospacing="1"/>
      <w:jc w:val="center"/>
      <w:textAlignment w:val="center"/>
    </w:pPr>
    <w:rPr>
      <w:b/>
      <w:bCs/>
      <w:sz w:val="16"/>
      <w:szCs w:val="16"/>
    </w:rPr>
  </w:style>
  <w:style w:type="paragraph" w:customStyle="1" w:styleId="xl130">
    <w:name w:val="xl130"/>
    <w:basedOn w:val="Normal"/>
    <w:rsid w:val="009645A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sz w:val="16"/>
      <w:szCs w:val="16"/>
    </w:rPr>
  </w:style>
  <w:style w:type="paragraph" w:customStyle="1" w:styleId="xl131">
    <w:name w:val="xl131"/>
    <w:basedOn w:val="Normal"/>
    <w:rsid w:val="009645A4"/>
    <w:pPr>
      <w:pBdr>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32">
    <w:name w:val="xl132"/>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33">
    <w:name w:val="xl133"/>
    <w:basedOn w:val="Normal"/>
    <w:rsid w:val="009645A4"/>
    <w:pPr>
      <w:pBdr>
        <w:left w:val="single" w:sz="8" w:space="0" w:color="auto"/>
        <w:bottom w:val="single" w:sz="8" w:space="0" w:color="auto"/>
        <w:right w:val="single" w:sz="4" w:space="0" w:color="auto"/>
      </w:pBdr>
      <w:shd w:val="clear" w:color="000000" w:fill="C4D79B"/>
      <w:spacing w:before="100" w:beforeAutospacing="1" w:after="100" w:afterAutospacing="1"/>
      <w:jc w:val="center"/>
      <w:textAlignment w:val="center"/>
    </w:pPr>
    <w:rPr>
      <w:b/>
      <w:bCs/>
      <w:sz w:val="16"/>
      <w:szCs w:val="16"/>
    </w:rPr>
  </w:style>
  <w:style w:type="paragraph" w:customStyle="1" w:styleId="xl134">
    <w:name w:val="xl13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35">
    <w:name w:val="xl135"/>
    <w:basedOn w:val="Normal"/>
    <w:rsid w:val="009645A4"/>
    <w:pPr>
      <w:pBdr>
        <w:top w:val="single" w:sz="8" w:space="0" w:color="auto"/>
        <w:left w:val="single" w:sz="8"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6">
    <w:name w:val="xl136"/>
    <w:basedOn w:val="Normal"/>
    <w:rsid w:val="009645A4"/>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sz w:val="16"/>
      <w:szCs w:val="16"/>
    </w:rPr>
  </w:style>
  <w:style w:type="paragraph" w:customStyle="1" w:styleId="xl137">
    <w:name w:val="xl137"/>
    <w:basedOn w:val="Normal"/>
    <w:rsid w:val="009645A4"/>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sz w:val="16"/>
      <w:szCs w:val="16"/>
    </w:rPr>
  </w:style>
  <w:style w:type="paragraph" w:customStyle="1" w:styleId="xl138">
    <w:name w:val="xl138"/>
    <w:basedOn w:val="Normal"/>
    <w:rsid w:val="009645A4"/>
    <w:pPr>
      <w:pBdr>
        <w:left w:val="single" w:sz="8"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9">
    <w:name w:val="xl139"/>
    <w:basedOn w:val="Normal"/>
    <w:rsid w:val="009645A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sz w:val="16"/>
      <w:szCs w:val="16"/>
    </w:rPr>
  </w:style>
  <w:style w:type="paragraph" w:customStyle="1" w:styleId="xl140">
    <w:name w:val="xl140"/>
    <w:basedOn w:val="Normal"/>
    <w:rsid w:val="009645A4"/>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sz w:val="16"/>
      <w:szCs w:val="16"/>
    </w:rPr>
  </w:style>
  <w:style w:type="paragraph" w:customStyle="1" w:styleId="xl141">
    <w:name w:val="xl141"/>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42">
    <w:name w:val="xl142"/>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left"/>
      <w:textAlignment w:val="center"/>
    </w:pPr>
    <w:rPr>
      <w:b/>
      <w:bCs/>
      <w:sz w:val="16"/>
      <w:szCs w:val="16"/>
    </w:rPr>
  </w:style>
  <w:style w:type="paragraph" w:customStyle="1" w:styleId="xl143">
    <w:name w:val="xl143"/>
    <w:basedOn w:val="Normal"/>
    <w:rsid w:val="009645A4"/>
    <w:pPr>
      <w:pBdr>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44">
    <w:name w:val="xl14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5">
    <w:name w:val="xl145"/>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6">
    <w:name w:val="xl146"/>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7">
    <w:name w:val="xl147"/>
    <w:basedOn w:val="Normal"/>
    <w:rsid w:val="009645A4"/>
    <w:pPr>
      <w:pBdr>
        <w:top w:val="single" w:sz="4"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48">
    <w:name w:val="xl148"/>
    <w:basedOn w:val="Normal"/>
    <w:rsid w:val="009645A4"/>
    <w:pPr>
      <w:pBdr>
        <w:top w:val="single" w:sz="8" w:space="0" w:color="auto"/>
        <w:left w:val="single" w:sz="8" w:space="0" w:color="auto"/>
        <w:right w:val="single" w:sz="4" w:space="0" w:color="auto"/>
      </w:pBdr>
      <w:shd w:val="clear" w:color="000000" w:fill="963634"/>
      <w:spacing w:before="100" w:beforeAutospacing="1" w:after="100" w:afterAutospacing="1"/>
      <w:jc w:val="center"/>
      <w:textAlignment w:val="center"/>
    </w:pPr>
    <w:rPr>
      <w:b/>
      <w:bCs/>
      <w:sz w:val="16"/>
      <w:szCs w:val="16"/>
    </w:rPr>
  </w:style>
  <w:style w:type="paragraph" w:customStyle="1" w:styleId="xl149">
    <w:name w:val="xl149"/>
    <w:basedOn w:val="Normal"/>
    <w:rsid w:val="009645A4"/>
    <w:pPr>
      <w:pBdr>
        <w:left w:val="single" w:sz="8" w:space="0" w:color="auto"/>
        <w:right w:val="single" w:sz="4" w:space="0" w:color="auto"/>
      </w:pBdr>
      <w:shd w:val="clear" w:color="000000" w:fill="963634"/>
      <w:spacing w:before="100" w:beforeAutospacing="1" w:after="100" w:afterAutospacing="1"/>
      <w:jc w:val="center"/>
      <w:textAlignment w:val="center"/>
    </w:pPr>
    <w:rPr>
      <w:b/>
      <w:bCs/>
      <w:sz w:val="16"/>
      <w:szCs w:val="16"/>
    </w:rPr>
  </w:style>
  <w:style w:type="paragraph" w:customStyle="1" w:styleId="xl150">
    <w:name w:val="xl150"/>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left"/>
      <w:textAlignment w:val="center"/>
    </w:pPr>
    <w:rPr>
      <w:b/>
      <w:bCs/>
      <w:sz w:val="16"/>
      <w:szCs w:val="16"/>
    </w:rPr>
  </w:style>
  <w:style w:type="paragraph" w:customStyle="1" w:styleId="xl151">
    <w:name w:val="xl151"/>
    <w:basedOn w:val="Normal"/>
    <w:rsid w:val="009645A4"/>
    <w:pPr>
      <w:pBdr>
        <w:left w:val="single" w:sz="8" w:space="0" w:color="auto"/>
        <w:bottom w:val="single" w:sz="8" w:space="0" w:color="auto"/>
        <w:right w:val="single" w:sz="4" w:space="0" w:color="auto"/>
      </w:pBdr>
      <w:shd w:val="clear" w:color="000000" w:fill="963634"/>
      <w:spacing w:before="100" w:beforeAutospacing="1" w:after="100" w:afterAutospacing="1"/>
      <w:jc w:val="center"/>
      <w:textAlignment w:val="center"/>
    </w:pPr>
    <w:rPr>
      <w:b/>
      <w:bCs/>
      <w:sz w:val="16"/>
      <w:szCs w:val="16"/>
    </w:rPr>
  </w:style>
  <w:style w:type="paragraph" w:customStyle="1" w:styleId="xl152">
    <w:name w:val="xl152"/>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53">
    <w:name w:val="xl153"/>
    <w:basedOn w:val="Normal"/>
    <w:rsid w:val="009645A4"/>
    <w:pPr>
      <w:pBdr>
        <w:top w:val="single" w:sz="8" w:space="0" w:color="auto"/>
        <w:left w:val="single" w:sz="8" w:space="0" w:color="auto"/>
        <w:right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54">
    <w:name w:val="xl154"/>
    <w:basedOn w:val="Normal"/>
    <w:rsid w:val="009645A4"/>
    <w:pPr>
      <w:pBdr>
        <w:left w:val="single" w:sz="8" w:space="0" w:color="auto"/>
        <w:right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55">
    <w:name w:val="xl155"/>
    <w:basedOn w:val="Normal"/>
    <w:rsid w:val="009645A4"/>
    <w:pPr>
      <w:pBdr>
        <w:left w:val="single" w:sz="8" w:space="0" w:color="auto"/>
        <w:bottom w:val="single" w:sz="8" w:space="0" w:color="auto"/>
        <w:right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56">
    <w:name w:val="xl156"/>
    <w:basedOn w:val="Normal"/>
    <w:rsid w:val="009645A4"/>
    <w:pPr>
      <w:spacing w:before="100" w:beforeAutospacing="1" w:after="100" w:afterAutospacing="1"/>
      <w:jc w:val="left"/>
    </w:pPr>
    <w:rPr>
      <w:sz w:val="16"/>
      <w:szCs w:val="16"/>
    </w:rPr>
  </w:style>
  <w:style w:type="paragraph" w:customStyle="1" w:styleId="xl157">
    <w:name w:val="xl157"/>
    <w:basedOn w:val="Normal"/>
    <w:rsid w:val="009645A4"/>
    <w:pPr>
      <w:spacing w:before="100" w:beforeAutospacing="1" w:after="100" w:afterAutospacing="1"/>
      <w:jc w:val="left"/>
      <w:textAlignment w:val="center"/>
    </w:pPr>
    <w:rPr>
      <w:sz w:val="16"/>
      <w:szCs w:val="16"/>
    </w:rPr>
  </w:style>
  <w:style w:type="table" w:customStyle="1" w:styleId="TabloKlavuzu9">
    <w:name w:val="Tablo Kılavuzu9"/>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9645A4"/>
    <w:rPr>
      <w:sz w:val="16"/>
      <w:szCs w:val="16"/>
    </w:rPr>
  </w:style>
  <w:style w:type="paragraph" w:styleId="AklamaMetni">
    <w:name w:val="annotation text"/>
    <w:basedOn w:val="Normal"/>
    <w:link w:val="AklamaMetniChar"/>
    <w:uiPriority w:val="99"/>
    <w:semiHidden/>
    <w:unhideWhenUsed/>
    <w:rsid w:val="009645A4"/>
    <w:rPr>
      <w:sz w:val="20"/>
      <w:szCs w:val="20"/>
    </w:rPr>
  </w:style>
  <w:style w:type="character" w:customStyle="1" w:styleId="AklamaMetniChar">
    <w:name w:val="Açıklama Metni Char"/>
    <w:basedOn w:val="VarsaylanParagrafYazTipi"/>
    <w:link w:val="AklamaMetni"/>
    <w:uiPriority w:val="99"/>
    <w:semiHidden/>
    <w:rsid w:val="009645A4"/>
  </w:style>
  <w:style w:type="paragraph" w:styleId="AklamaKonusu">
    <w:name w:val="annotation subject"/>
    <w:basedOn w:val="AklamaMetni"/>
    <w:next w:val="AklamaMetni"/>
    <w:link w:val="AklamaKonusuChar"/>
    <w:uiPriority w:val="99"/>
    <w:semiHidden/>
    <w:unhideWhenUsed/>
    <w:rsid w:val="009645A4"/>
    <w:rPr>
      <w:b/>
      <w:bCs/>
    </w:rPr>
  </w:style>
  <w:style w:type="character" w:customStyle="1" w:styleId="AklamaKonusuChar">
    <w:name w:val="Açıklama Konusu Char"/>
    <w:basedOn w:val="AklamaMetniChar"/>
    <w:link w:val="AklamaKonusu"/>
    <w:uiPriority w:val="99"/>
    <w:semiHidden/>
    <w:rsid w:val="009645A4"/>
    <w:rPr>
      <w:b/>
      <w:bCs/>
    </w:rPr>
  </w:style>
  <w:style w:type="table" w:customStyle="1" w:styleId="TabloKlavuzu10">
    <w:name w:val="Tablo Kılavuzu10"/>
    <w:basedOn w:val="NormalTablo"/>
    <w:next w:val="TabloKlavuzu"/>
    <w:uiPriority w:val="59"/>
    <w:rsid w:val="009A7F8A"/>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7583">
      <w:bodyDiv w:val="1"/>
      <w:marLeft w:val="0"/>
      <w:marRight w:val="0"/>
      <w:marTop w:val="0"/>
      <w:marBottom w:val="0"/>
      <w:divBdr>
        <w:top w:val="none" w:sz="0" w:space="0" w:color="auto"/>
        <w:left w:val="none" w:sz="0" w:space="0" w:color="auto"/>
        <w:bottom w:val="none" w:sz="0" w:space="0" w:color="auto"/>
        <w:right w:val="none" w:sz="0" w:space="0" w:color="auto"/>
      </w:divBdr>
    </w:div>
    <w:div w:id="20935109">
      <w:bodyDiv w:val="1"/>
      <w:marLeft w:val="0"/>
      <w:marRight w:val="0"/>
      <w:marTop w:val="0"/>
      <w:marBottom w:val="0"/>
      <w:divBdr>
        <w:top w:val="none" w:sz="0" w:space="0" w:color="auto"/>
        <w:left w:val="none" w:sz="0" w:space="0" w:color="auto"/>
        <w:bottom w:val="none" w:sz="0" w:space="0" w:color="auto"/>
        <w:right w:val="none" w:sz="0" w:space="0" w:color="auto"/>
      </w:divBdr>
      <w:divsChild>
        <w:div w:id="670572189">
          <w:marLeft w:val="0"/>
          <w:marRight w:val="0"/>
          <w:marTop w:val="0"/>
          <w:marBottom w:val="0"/>
          <w:divBdr>
            <w:top w:val="none" w:sz="0" w:space="0" w:color="auto"/>
            <w:left w:val="none" w:sz="0" w:space="0" w:color="auto"/>
            <w:bottom w:val="none" w:sz="0" w:space="0" w:color="auto"/>
            <w:right w:val="none" w:sz="0" w:space="0" w:color="auto"/>
          </w:divBdr>
          <w:divsChild>
            <w:div w:id="88741021">
              <w:marLeft w:val="0"/>
              <w:marRight w:val="0"/>
              <w:marTop w:val="0"/>
              <w:marBottom w:val="0"/>
              <w:divBdr>
                <w:top w:val="none" w:sz="0" w:space="0" w:color="auto"/>
                <w:left w:val="none" w:sz="0" w:space="0" w:color="auto"/>
                <w:bottom w:val="none" w:sz="0" w:space="0" w:color="auto"/>
                <w:right w:val="none" w:sz="0" w:space="0" w:color="auto"/>
              </w:divBdr>
            </w:div>
            <w:div w:id="142936282">
              <w:marLeft w:val="0"/>
              <w:marRight w:val="0"/>
              <w:marTop w:val="0"/>
              <w:marBottom w:val="0"/>
              <w:divBdr>
                <w:top w:val="none" w:sz="0" w:space="0" w:color="auto"/>
                <w:left w:val="none" w:sz="0" w:space="0" w:color="auto"/>
                <w:bottom w:val="none" w:sz="0" w:space="0" w:color="auto"/>
                <w:right w:val="none" w:sz="0" w:space="0" w:color="auto"/>
              </w:divBdr>
            </w:div>
            <w:div w:id="222257170">
              <w:marLeft w:val="0"/>
              <w:marRight w:val="0"/>
              <w:marTop w:val="0"/>
              <w:marBottom w:val="0"/>
              <w:divBdr>
                <w:top w:val="none" w:sz="0" w:space="0" w:color="auto"/>
                <w:left w:val="none" w:sz="0" w:space="0" w:color="auto"/>
                <w:bottom w:val="none" w:sz="0" w:space="0" w:color="auto"/>
                <w:right w:val="none" w:sz="0" w:space="0" w:color="auto"/>
              </w:divBdr>
            </w:div>
            <w:div w:id="706180615">
              <w:marLeft w:val="0"/>
              <w:marRight w:val="0"/>
              <w:marTop w:val="0"/>
              <w:marBottom w:val="0"/>
              <w:divBdr>
                <w:top w:val="none" w:sz="0" w:space="0" w:color="auto"/>
                <w:left w:val="none" w:sz="0" w:space="0" w:color="auto"/>
                <w:bottom w:val="none" w:sz="0" w:space="0" w:color="auto"/>
                <w:right w:val="none" w:sz="0" w:space="0" w:color="auto"/>
              </w:divBdr>
            </w:div>
            <w:div w:id="159686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71732">
      <w:bodyDiv w:val="1"/>
      <w:marLeft w:val="0"/>
      <w:marRight w:val="0"/>
      <w:marTop w:val="0"/>
      <w:marBottom w:val="0"/>
      <w:divBdr>
        <w:top w:val="none" w:sz="0" w:space="0" w:color="auto"/>
        <w:left w:val="none" w:sz="0" w:space="0" w:color="auto"/>
        <w:bottom w:val="none" w:sz="0" w:space="0" w:color="auto"/>
        <w:right w:val="none" w:sz="0" w:space="0" w:color="auto"/>
      </w:divBdr>
    </w:div>
    <w:div w:id="29767525">
      <w:bodyDiv w:val="1"/>
      <w:marLeft w:val="0"/>
      <w:marRight w:val="0"/>
      <w:marTop w:val="0"/>
      <w:marBottom w:val="0"/>
      <w:divBdr>
        <w:top w:val="none" w:sz="0" w:space="0" w:color="auto"/>
        <w:left w:val="none" w:sz="0" w:space="0" w:color="auto"/>
        <w:bottom w:val="none" w:sz="0" w:space="0" w:color="auto"/>
        <w:right w:val="none" w:sz="0" w:space="0" w:color="auto"/>
      </w:divBdr>
    </w:div>
    <w:div w:id="31921848">
      <w:bodyDiv w:val="1"/>
      <w:marLeft w:val="0"/>
      <w:marRight w:val="0"/>
      <w:marTop w:val="0"/>
      <w:marBottom w:val="0"/>
      <w:divBdr>
        <w:top w:val="none" w:sz="0" w:space="0" w:color="auto"/>
        <w:left w:val="none" w:sz="0" w:space="0" w:color="auto"/>
        <w:bottom w:val="none" w:sz="0" w:space="0" w:color="auto"/>
        <w:right w:val="none" w:sz="0" w:space="0" w:color="auto"/>
      </w:divBdr>
    </w:div>
    <w:div w:id="48039268">
      <w:bodyDiv w:val="1"/>
      <w:marLeft w:val="0"/>
      <w:marRight w:val="0"/>
      <w:marTop w:val="0"/>
      <w:marBottom w:val="0"/>
      <w:divBdr>
        <w:top w:val="none" w:sz="0" w:space="0" w:color="auto"/>
        <w:left w:val="none" w:sz="0" w:space="0" w:color="auto"/>
        <w:bottom w:val="none" w:sz="0" w:space="0" w:color="auto"/>
        <w:right w:val="none" w:sz="0" w:space="0" w:color="auto"/>
      </w:divBdr>
    </w:div>
    <w:div w:id="52969060">
      <w:bodyDiv w:val="1"/>
      <w:marLeft w:val="0"/>
      <w:marRight w:val="0"/>
      <w:marTop w:val="0"/>
      <w:marBottom w:val="0"/>
      <w:divBdr>
        <w:top w:val="none" w:sz="0" w:space="0" w:color="auto"/>
        <w:left w:val="none" w:sz="0" w:space="0" w:color="auto"/>
        <w:bottom w:val="none" w:sz="0" w:space="0" w:color="auto"/>
        <w:right w:val="none" w:sz="0" w:space="0" w:color="auto"/>
      </w:divBdr>
    </w:div>
    <w:div w:id="60249422">
      <w:bodyDiv w:val="1"/>
      <w:marLeft w:val="0"/>
      <w:marRight w:val="0"/>
      <w:marTop w:val="0"/>
      <w:marBottom w:val="0"/>
      <w:divBdr>
        <w:top w:val="none" w:sz="0" w:space="0" w:color="auto"/>
        <w:left w:val="none" w:sz="0" w:space="0" w:color="auto"/>
        <w:bottom w:val="none" w:sz="0" w:space="0" w:color="auto"/>
        <w:right w:val="none" w:sz="0" w:space="0" w:color="auto"/>
      </w:divBdr>
      <w:divsChild>
        <w:div w:id="1195729143">
          <w:marLeft w:val="0"/>
          <w:marRight w:val="0"/>
          <w:marTop w:val="0"/>
          <w:marBottom w:val="0"/>
          <w:divBdr>
            <w:top w:val="none" w:sz="0" w:space="0" w:color="auto"/>
            <w:left w:val="none" w:sz="0" w:space="0" w:color="auto"/>
            <w:bottom w:val="none" w:sz="0" w:space="0" w:color="auto"/>
            <w:right w:val="none" w:sz="0" w:space="0" w:color="auto"/>
          </w:divBdr>
          <w:divsChild>
            <w:div w:id="98841361">
              <w:marLeft w:val="0"/>
              <w:marRight w:val="0"/>
              <w:marTop w:val="0"/>
              <w:marBottom w:val="0"/>
              <w:divBdr>
                <w:top w:val="none" w:sz="0" w:space="0" w:color="auto"/>
                <w:left w:val="none" w:sz="0" w:space="0" w:color="auto"/>
                <w:bottom w:val="none" w:sz="0" w:space="0" w:color="auto"/>
                <w:right w:val="none" w:sz="0" w:space="0" w:color="auto"/>
              </w:divBdr>
            </w:div>
            <w:div w:id="414476237">
              <w:marLeft w:val="0"/>
              <w:marRight w:val="0"/>
              <w:marTop w:val="0"/>
              <w:marBottom w:val="0"/>
              <w:divBdr>
                <w:top w:val="none" w:sz="0" w:space="0" w:color="auto"/>
                <w:left w:val="none" w:sz="0" w:space="0" w:color="auto"/>
                <w:bottom w:val="none" w:sz="0" w:space="0" w:color="auto"/>
                <w:right w:val="none" w:sz="0" w:space="0" w:color="auto"/>
              </w:divBdr>
            </w:div>
            <w:div w:id="490220451">
              <w:marLeft w:val="0"/>
              <w:marRight w:val="0"/>
              <w:marTop w:val="0"/>
              <w:marBottom w:val="0"/>
              <w:divBdr>
                <w:top w:val="none" w:sz="0" w:space="0" w:color="auto"/>
                <w:left w:val="none" w:sz="0" w:space="0" w:color="auto"/>
                <w:bottom w:val="none" w:sz="0" w:space="0" w:color="auto"/>
                <w:right w:val="none" w:sz="0" w:space="0" w:color="auto"/>
              </w:divBdr>
            </w:div>
            <w:div w:id="637224045">
              <w:marLeft w:val="0"/>
              <w:marRight w:val="0"/>
              <w:marTop w:val="0"/>
              <w:marBottom w:val="0"/>
              <w:divBdr>
                <w:top w:val="none" w:sz="0" w:space="0" w:color="auto"/>
                <w:left w:val="none" w:sz="0" w:space="0" w:color="auto"/>
                <w:bottom w:val="none" w:sz="0" w:space="0" w:color="auto"/>
                <w:right w:val="none" w:sz="0" w:space="0" w:color="auto"/>
              </w:divBdr>
            </w:div>
            <w:div w:id="879438579">
              <w:marLeft w:val="0"/>
              <w:marRight w:val="0"/>
              <w:marTop w:val="0"/>
              <w:marBottom w:val="0"/>
              <w:divBdr>
                <w:top w:val="none" w:sz="0" w:space="0" w:color="auto"/>
                <w:left w:val="none" w:sz="0" w:space="0" w:color="auto"/>
                <w:bottom w:val="none" w:sz="0" w:space="0" w:color="auto"/>
                <w:right w:val="none" w:sz="0" w:space="0" w:color="auto"/>
              </w:divBdr>
            </w:div>
            <w:div w:id="921912887">
              <w:marLeft w:val="0"/>
              <w:marRight w:val="0"/>
              <w:marTop w:val="0"/>
              <w:marBottom w:val="0"/>
              <w:divBdr>
                <w:top w:val="none" w:sz="0" w:space="0" w:color="auto"/>
                <w:left w:val="none" w:sz="0" w:space="0" w:color="auto"/>
                <w:bottom w:val="none" w:sz="0" w:space="0" w:color="auto"/>
                <w:right w:val="none" w:sz="0" w:space="0" w:color="auto"/>
              </w:divBdr>
            </w:div>
            <w:div w:id="1102725706">
              <w:marLeft w:val="0"/>
              <w:marRight w:val="0"/>
              <w:marTop w:val="0"/>
              <w:marBottom w:val="0"/>
              <w:divBdr>
                <w:top w:val="none" w:sz="0" w:space="0" w:color="auto"/>
                <w:left w:val="none" w:sz="0" w:space="0" w:color="auto"/>
                <w:bottom w:val="none" w:sz="0" w:space="0" w:color="auto"/>
                <w:right w:val="none" w:sz="0" w:space="0" w:color="auto"/>
              </w:divBdr>
            </w:div>
            <w:div w:id="1260063738">
              <w:marLeft w:val="0"/>
              <w:marRight w:val="0"/>
              <w:marTop w:val="0"/>
              <w:marBottom w:val="0"/>
              <w:divBdr>
                <w:top w:val="none" w:sz="0" w:space="0" w:color="auto"/>
                <w:left w:val="none" w:sz="0" w:space="0" w:color="auto"/>
                <w:bottom w:val="none" w:sz="0" w:space="0" w:color="auto"/>
                <w:right w:val="none" w:sz="0" w:space="0" w:color="auto"/>
              </w:divBdr>
            </w:div>
            <w:div w:id="1295941154">
              <w:marLeft w:val="0"/>
              <w:marRight w:val="0"/>
              <w:marTop w:val="0"/>
              <w:marBottom w:val="0"/>
              <w:divBdr>
                <w:top w:val="none" w:sz="0" w:space="0" w:color="auto"/>
                <w:left w:val="none" w:sz="0" w:space="0" w:color="auto"/>
                <w:bottom w:val="none" w:sz="0" w:space="0" w:color="auto"/>
                <w:right w:val="none" w:sz="0" w:space="0" w:color="auto"/>
              </w:divBdr>
            </w:div>
            <w:div w:id="1301498132">
              <w:marLeft w:val="0"/>
              <w:marRight w:val="0"/>
              <w:marTop w:val="0"/>
              <w:marBottom w:val="0"/>
              <w:divBdr>
                <w:top w:val="none" w:sz="0" w:space="0" w:color="auto"/>
                <w:left w:val="none" w:sz="0" w:space="0" w:color="auto"/>
                <w:bottom w:val="none" w:sz="0" w:space="0" w:color="auto"/>
                <w:right w:val="none" w:sz="0" w:space="0" w:color="auto"/>
              </w:divBdr>
            </w:div>
            <w:div w:id="1331981298">
              <w:marLeft w:val="0"/>
              <w:marRight w:val="0"/>
              <w:marTop w:val="0"/>
              <w:marBottom w:val="0"/>
              <w:divBdr>
                <w:top w:val="none" w:sz="0" w:space="0" w:color="auto"/>
                <w:left w:val="none" w:sz="0" w:space="0" w:color="auto"/>
                <w:bottom w:val="none" w:sz="0" w:space="0" w:color="auto"/>
                <w:right w:val="none" w:sz="0" w:space="0" w:color="auto"/>
              </w:divBdr>
            </w:div>
            <w:div w:id="1993101105">
              <w:marLeft w:val="0"/>
              <w:marRight w:val="0"/>
              <w:marTop w:val="0"/>
              <w:marBottom w:val="0"/>
              <w:divBdr>
                <w:top w:val="none" w:sz="0" w:space="0" w:color="auto"/>
                <w:left w:val="none" w:sz="0" w:space="0" w:color="auto"/>
                <w:bottom w:val="none" w:sz="0" w:space="0" w:color="auto"/>
                <w:right w:val="none" w:sz="0" w:space="0" w:color="auto"/>
              </w:divBdr>
            </w:div>
            <w:div w:id="21058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74151">
      <w:bodyDiv w:val="1"/>
      <w:marLeft w:val="0"/>
      <w:marRight w:val="0"/>
      <w:marTop w:val="0"/>
      <w:marBottom w:val="0"/>
      <w:divBdr>
        <w:top w:val="none" w:sz="0" w:space="0" w:color="auto"/>
        <w:left w:val="none" w:sz="0" w:space="0" w:color="auto"/>
        <w:bottom w:val="none" w:sz="0" w:space="0" w:color="auto"/>
        <w:right w:val="none" w:sz="0" w:space="0" w:color="auto"/>
      </w:divBdr>
    </w:div>
    <w:div w:id="68116730">
      <w:bodyDiv w:val="1"/>
      <w:marLeft w:val="0"/>
      <w:marRight w:val="0"/>
      <w:marTop w:val="0"/>
      <w:marBottom w:val="0"/>
      <w:divBdr>
        <w:top w:val="none" w:sz="0" w:space="0" w:color="auto"/>
        <w:left w:val="none" w:sz="0" w:space="0" w:color="auto"/>
        <w:bottom w:val="none" w:sz="0" w:space="0" w:color="auto"/>
        <w:right w:val="none" w:sz="0" w:space="0" w:color="auto"/>
      </w:divBdr>
    </w:div>
    <w:div w:id="72633042">
      <w:bodyDiv w:val="1"/>
      <w:marLeft w:val="0"/>
      <w:marRight w:val="0"/>
      <w:marTop w:val="0"/>
      <w:marBottom w:val="0"/>
      <w:divBdr>
        <w:top w:val="none" w:sz="0" w:space="0" w:color="auto"/>
        <w:left w:val="none" w:sz="0" w:space="0" w:color="auto"/>
        <w:bottom w:val="none" w:sz="0" w:space="0" w:color="auto"/>
        <w:right w:val="none" w:sz="0" w:space="0" w:color="auto"/>
      </w:divBdr>
      <w:divsChild>
        <w:div w:id="50201922">
          <w:marLeft w:val="0"/>
          <w:marRight w:val="0"/>
          <w:marTop w:val="0"/>
          <w:marBottom w:val="0"/>
          <w:divBdr>
            <w:top w:val="none" w:sz="0" w:space="0" w:color="auto"/>
            <w:left w:val="none" w:sz="0" w:space="0" w:color="auto"/>
            <w:bottom w:val="none" w:sz="0" w:space="0" w:color="auto"/>
            <w:right w:val="none" w:sz="0" w:space="0" w:color="auto"/>
          </w:divBdr>
        </w:div>
        <w:div w:id="71200409">
          <w:marLeft w:val="0"/>
          <w:marRight w:val="0"/>
          <w:marTop w:val="0"/>
          <w:marBottom w:val="0"/>
          <w:divBdr>
            <w:top w:val="none" w:sz="0" w:space="0" w:color="auto"/>
            <w:left w:val="none" w:sz="0" w:space="0" w:color="auto"/>
            <w:bottom w:val="none" w:sz="0" w:space="0" w:color="auto"/>
            <w:right w:val="none" w:sz="0" w:space="0" w:color="auto"/>
          </w:divBdr>
        </w:div>
        <w:div w:id="80490484">
          <w:marLeft w:val="0"/>
          <w:marRight w:val="0"/>
          <w:marTop w:val="0"/>
          <w:marBottom w:val="0"/>
          <w:divBdr>
            <w:top w:val="none" w:sz="0" w:space="0" w:color="auto"/>
            <w:left w:val="none" w:sz="0" w:space="0" w:color="auto"/>
            <w:bottom w:val="none" w:sz="0" w:space="0" w:color="auto"/>
            <w:right w:val="none" w:sz="0" w:space="0" w:color="auto"/>
          </w:divBdr>
        </w:div>
        <w:div w:id="94130208">
          <w:marLeft w:val="0"/>
          <w:marRight w:val="0"/>
          <w:marTop w:val="0"/>
          <w:marBottom w:val="0"/>
          <w:divBdr>
            <w:top w:val="none" w:sz="0" w:space="0" w:color="auto"/>
            <w:left w:val="none" w:sz="0" w:space="0" w:color="auto"/>
            <w:bottom w:val="none" w:sz="0" w:space="0" w:color="auto"/>
            <w:right w:val="none" w:sz="0" w:space="0" w:color="auto"/>
          </w:divBdr>
        </w:div>
        <w:div w:id="136188878">
          <w:marLeft w:val="0"/>
          <w:marRight w:val="0"/>
          <w:marTop w:val="0"/>
          <w:marBottom w:val="0"/>
          <w:divBdr>
            <w:top w:val="none" w:sz="0" w:space="0" w:color="auto"/>
            <w:left w:val="none" w:sz="0" w:space="0" w:color="auto"/>
            <w:bottom w:val="none" w:sz="0" w:space="0" w:color="auto"/>
            <w:right w:val="none" w:sz="0" w:space="0" w:color="auto"/>
          </w:divBdr>
        </w:div>
        <w:div w:id="164563815">
          <w:marLeft w:val="0"/>
          <w:marRight w:val="0"/>
          <w:marTop w:val="0"/>
          <w:marBottom w:val="0"/>
          <w:divBdr>
            <w:top w:val="none" w:sz="0" w:space="0" w:color="auto"/>
            <w:left w:val="none" w:sz="0" w:space="0" w:color="auto"/>
            <w:bottom w:val="none" w:sz="0" w:space="0" w:color="auto"/>
            <w:right w:val="none" w:sz="0" w:space="0" w:color="auto"/>
          </w:divBdr>
        </w:div>
        <w:div w:id="219486145">
          <w:marLeft w:val="0"/>
          <w:marRight w:val="0"/>
          <w:marTop w:val="0"/>
          <w:marBottom w:val="0"/>
          <w:divBdr>
            <w:top w:val="none" w:sz="0" w:space="0" w:color="auto"/>
            <w:left w:val="none" w:sz="0" w:space="0" w:color="auto"/>
            <w:bottom w:val="none" w:sz="0" w:space="0" w:color="auto"/>
            <w:right w:val="none" w:sz="0" w:space="0" w:color="auto"/>
          </w:divBdr>
        </w:div>
        <w:div w:id="247353303">
          <w:marLeft w:val="0"/>
          <w:marRight w:val="0"/>
          <w:marTop w:val="0"/>
          <w:marBottom w:val="0"/>
          <w:divBdr>
            <w:top w:val="none" w:sz="0" w:space="0" w:color="auto"/>
            <w:left w:val="none" w:sz="0" w:space="0" w:color="auto"/>
            <w:bottom w:val="none" w:sz="0" w:space="0" w:color="auto"/>
            <w:right w:val="none" w:sz="0" w:space="0" w:color="auto"/>
          </w:divBdr>
        </w:div>
        <w:div w:id="281569525">
          <w:marLeft w:val="0"/>
          <w:marRight w:val="0"/>
          <w:marTop w:val="0"/>
          <w:marBottom w:val="0"/>
          <w:divBdr>
            <w:top w:val="none" w:sz="0" w:space="0" w:color="auto"/>
            <w:left w:val="none" w:sz="0" w:space="0" w:color="auto"/>
            <w:bottom w:val="none" w:sz="0" w:space="0" w:color="auto"/>
            <w:right w:val="none" w:sz="0" w:space="0" w:color="auto"/>
          </w:divBdr>
        </w:div>
        <w:div w:id="345330432">
          <w:marLeft w:val="0"/>
          <w:marRight w:val="0"/>
          <w:marTop w:val="0"/>
          <w:marBottom w:val="0"/>
          <w:divBdr>
            <w:top w:val="none" w:sz="0" w:space="0" w:color="auto"/>
            <w:left w:val="none" w:sz="0" w:space="0" w:color="auto"/>
            <w:bottom w:val="none" w:sz="0" w:space="0" w:color="auto"/>
            <w:right w:val="none" w:sz="0" w:space="0" w:color="auto"/>
          </w:divBdr>
        </w:div>
        <w:div w:id="351802543">
          <w:marLeft w:val="0"/>
          <w:marRight w:val="0"/>
          <w:marTop w:val="0"/>
          <w:marBottom w:val="0"/>
          <w:divBdr>
            <w:top w:val="none" w:sz="0" w:space="0" w:color="auto"/>
            <w:left w:val="none" w:sz="0" w:space="0" w:color="auto"/>
            <w:bottom w:val="none" w:sz="0" w:space="0" w:color="auto"/>
            <w:right w:val="none" w:sz="0" w:space="0" w:color="auto"/>
          </w:divBdr>
        </w:div>
        <w:div w:id="376662209">
          <w:marLeft w:val="0"/>
          <w:marRight w:val="0"/>
          <w:marTop w:val="0"/>
          <w:marBottom w:val="0"/>
          <w:divBdr>
            <w:top w:val="none" w:sz="0" w:space="0" w:color="auto"/>
            <w:left w:val="none" w:sz="0" w:space="0" w:color="auto"/>
            <w:bottom w:val="none" w:sz="0" w:space="0" w:color="auto"/>
            <w:right w:val="none" w:sz="0" w:space="0" w:color="auto"/>
          </w:divBdr>
        </w:div>
        <w:div w:id="413669878">
          <w:marLeft w:val="0"/>
          <w:marRight w:val="0"/>
          <w:marTop w:val="0"/>
          <w:marBottom w:val="0"/>
          <w:divBdr>
            <w:top w:val="none" w:sz="0" w:space="0" w:color="auto"/>
            <w:left w:val="none" w:sz="0" w:space="0" w:color="auto"/>
            <w:bottom w:val="none" w:sz="0" w:space="0" w:color="auto"/>
            <w:right w:val="none" w:sz="0" w:space="0" w:color="auto"/>
          </w:divBdr>
        </w:div>
        <w:div w:id="431515600">
          <w:marLeft w:val="0"/>
          <w:marRight w:val="0"/>
          <w:marTop w:val="0"/>
          <w:marBottom w:val="0"/>
          <w:divBdr>
            <w:top w:val="none" w:sz="0" w:space="0" w:color="auto"/>
            <w:left w:val="none" w:sz="0" w:space="0" w:color="auto"/>
            <w:bottom w:val="none" w:sz="0" w:space="0" w:color="auto"/>
            <w:right w:val="none" w:sz="0" w:space="0" w:color="auto"/>
          </w:divBdr>
        </w:div>
        <w:div w:id="443235952">
          <w:marLeft w:val="0"/>
          <w:marRight w:val="0"/>
          <w:marTop w:val="0"/>
          <w:marBottom w:val="0"/>
          <w:divBdr>
            <w:top w:val="none" w:sz="0" w:space="0" w:color="auto"/>
            <w:left w:val="none" w:sz="0" w:space="0" w:color="auto"/>
            <w:bottom w:val="none" w:sz="0" w:space="0" w:color="auto"/>
            <w:right w:val="none" w:sz="0" w:space="0" w:color="auto"/>
          </w:divBdr>
        </w:div>
        <w:div w:id="459493607">
          <w:marLeft w:val="0"/>
          <w:marRight w:val="0"/>
          <w:marTop w:val="0"/>
          <w:marBottom w:val="0"/>
          <w:divBdr>
            <w:top w:val="none" w:sz="0" w:space="0" w:color="auto"/>
            <w:left w:val="none" w:sz="0" w:space="0" w:color="auto"/>
            <w:bottom w:val="none" w:sz="0" w:space="0" w:color="auto"/>
            <w:right w:val="none" w:sz="0" w:space="0" w:color="auto"/>
          </w:divBdr>
        </w:div>
        <w:div w:id="534390796">
          <w:marLeft w:val="0"/>
          <w:marRight w:val="0"/>
          <w:marTop w:val="0"/>
          <w:marBottom w:val="0"/>
          <w:divBdr>
            <w:top w:val="none" w:sz="0" w:space="0" w:color="auto"/>
            <w:left w:val="none" w:sz="0" w:space="0" w:color="auto"/>
            <w:bottom w:val="none" w:sz="0" w:space="0" w:color="auto"/>
            <w:right w:val="none" w:sz="0" w:space="0" w:color="auto"/>
          </w:divBdr>
        </w:div>
        <w:div w:id="569581529">
          <w:marLeft w:val="0"/>
          <w:marRight w:val="0"/>
          <w:marTop w:val="0"/>
          <w:marBottom w:val="0"/>
          <w:divBdr>
            <w:top w:val="none" w:sz="0" w:space="0" w:color="auto"/>
            <w:left w:val="none" w:sz="0" w:space="0" w:color="auto"/>
            <w:bottom w:val="none" w:sz="0" w:space="0" w:color="auto"/>
            <w:right w:val="none" w:sz="0" w:space="0" w:color="auto"/>
          </w:divBdr>
        </w:div>
        <w:div w:id="577710913">
          <w:marLeft w:val="0"/>
          <w:marRight w:val="0"/>
          <w:marTop w:val="0"/>
          <w:marBottom w:val="0"/>
          <w:divBdr>
            <w:top w:val="none" w:sz="0" w:space="0" w:color="auto"/>
            <w:left w:val="none" w:sz="0" w:space="0" w:color="auto"/>
            <w:bottom w:val="none" w:sz="0" w:space="0" w:color="auto"/>
            <w:right w:val="none" w:sz="0" w:space="0" w:color="auto"/>
          </w:divBdr>
        </w:div>
        <w:div w:id="596327288">
          <w:marLeft w:val="0"/>
          <w:marRight w:val="0"/>
          <w:marTop w:val="0"/>
          <w:marBottom w:val="0"/>
          <w:divBdr>
            <w:top w:val="none" w:sz="0" w:space="0" w:color="auto"/>
            <w:left w:val="none" w:sz="0" w:space="0" w:color="auto"/>
            <w:bottom w:val="none" w:sz="0" w:space="0" w:color="auto"/>
            <w:right w:val="none" w:sz="0" w:space="0" w:color="auto"/>
          </w:divBdr>
        </w:div>
        <w:div w:id="605970080">
          <w:marLeft w:val="0"/>
          <w:marRight w:val="0"/>
          <w:marTop w:val="0"/>
          <w:marBottom w:val="0"/>
          <w:divBdr>
            <w:top w:val="none" w:sz="0" w:space="0" w:color="auto"/>
            <w:left w:val="none" w:sz="0" w:space="0" w:color="auto"/>
            <w:bottom w:val="none" w:sz="0" w:space="0" w:color="auto"/>
            <w:right w:val="none" w:sz="0" w:space="0" w:color="auto"/>
          </w:divBdr>
        </w:div>
        <w:div w:id="627785172">
          <w:marLeft w:val="0"/>
          <w:marRight w:val="0"/>
          <w:marTop w:val="0"/>
          <w:marBottom w:val="0"/>
          <w:divBdr>
            <w:top w:val="none" w:sz="0" w:space="0" w:color="auto"/>
            <w:left w:val="none" w:sz="0" w:space="0" w:color="auto"/>
            <w:bottom w:val="none" w:sz="0" w:space="0" w:color="auto"/>
            <w:right w:val="none" w:sz="0" w:space="0" w:color="auto"/>
          </w:divBdr>
        </w:div>
        <w:div w:id="642857026">
          <w:marLeft w:val="0"/>
          <w:marRight w:val="0"/>
          <w:marTop w:val="0"/>
          <w:marBottom w:val="0"/>
          <w:divBdr>
            <w:top w:val="none" w:sz="0" w:space="0" w:color="auto"/>
            <w:left w:val="none" w:sz="0" w:space="0" w:color="auto"/>
            <w:bottom w:val="none" w:sz="0" w:space="0" w:color="auto"/>
            <w:right w:val="none" w:sz="0" w:space="0" w:color="auto"/>
          </w:divBdr>
        </w:div>
        <w:div w:id="756092999">
          <w:marLeft w:val="0"/>
          <w:marRight w:val="0"/>
          <w:marTop w:val="0"/>
          <w:marBottom w:val="0"/>
          <w:divBdr>
            <w:top w:val="none" w:sz="0" w:space="0" w:color="auto"/>
            <w:left w:val="none" w:sz="0" w:space="0" w:color="auto"/>
            <w:bottom w:val="none" w:sz="0" w:space="0" w:color="auto"/>
            <w:right w:val="none" w:sz="0" w:space="0" w:color="auto"/>
          </w:divBdr>
        </w:div>
        <w:div w:id="768429862">
          <w:marLeft w:val="0"/>
          <w:marRight w:val="0"/>
          <w:marTop w:val="0"/>
          <w:marBottom w:val="0"/>
          <w:divBdr>
            <w:top w:val="none" w:sz="0" w:space="0" w:color="auto"/>
            <w:left w:val="none" w:sz="0" w:space="0" w:color="auto"/>
            <w:bottom w:val="none" w:sz="0" w:space="0" w:color="auto"/>
            <w:right w:val="none" w:sz="0" w:space="0" w:color="auto"/>
          </w:divBdr>
        </w:div>
        <w:div w:id="823200546">
          <w:marLeft w:val="0"/>
          <w:marRight w:val="0"/>
          <w:marTop w:val="0"/>
          <w:marBottom w:val="0"/>
          <w:divBdr>
            <w:top w:val="none" w:sz="0" w:space="0" w:color="auto"/>
            <w:left w:val="none" w:sz="0" w:space="0" w:color="auto"/>
            <w:bottom w:val="none" w:sz="0" w:space="0" w:color="auto"/>
            <w:right w:val="none" w:sz="0" w:space="0" w:color="auto"/>
          </w:divBdr>
        </w:div>
        <w:div w:id="849299958">
          <w:marLeft w:val="0"/>
          <w:marRight w:val="0"/>
          <w:marTop w:val="0"/>
          <w:marBottom w:val="0"/>
          <w:divBdr>
            <w:top w:val="none" w:sz="0" w:space="0" w:color="auto"/>
            <w:left w:val="none" w:sz="0" w:space="0" w:color="auto"/>
            <w:bottom w:val="none" w:sz="0" w:space="0" w:color="auto"/>
            <w:right w:val="none" w:sz="0" w:space="0" w:color="auto"/>
          </w:divBdr>
        </w:div>
        <w:div w:id="863397324">
          <w:marLeft w:val="0"/>
          <w:marRight w:val="0"/>
          <w:marTop w:val="0"/>
          <w:marBottom w:val="0"/>
          <w:divBdr>
            <w:top w:val="none" w:sz="0" w:space="0" w:color="auto"/>
            <w:left w:val="none" w:sz="0" w:space="0" w:color="auto"/>
            <w:bottom w:val="none" w:sz="0" w:space="0" w:color="auto"/>
            <w:right w:val="none" w:sz="0" w:space="0" w:color="auto"/>
          </w:divBdr>
        </w:div>
        <w:div w:id="870731178">
          <w:marLeft w:val="0"/>
          <w:marRight w:val="0"/>
          <w:marTop w:val="0"/>
          <w:marBottom w:val="0"/>
          <w:divBdr>
            <w:top w:val="none" w:sz="0" w:space="0" w:color="auto"/>
            <w:left w:val="none" w:sz="0" w:space="0" w:color="auto"/>
            <w:bottom w:val="none" w:sz="0" w:space="0" w:color="auto"/>
            <w:right w:val="none" w:sz="0" w:space="0" w:color="auto"/>
          </w:divBdr>
        </w:div>
        <w:div w:id="954752716">
          <w:marLeft w:val="0"/>
          <w:marRight w:val="0"/>
          <w:marTop w:val="0"/>
          <w:marBottom w:val="0"/>
          <w:divBdr>
            <w:top w:val="none" w:sz="0" w:space="0" w:color="auto"/>
            <w:left w:val="none" w:sz="0" w:space="0" w:color="auto"/>
            <w:bottom w:val="none" w:sz="0" w:space="0" w:color="auto"/>
            <w:right w:val="none" w:sz="0" w:space="0" w:color="auto"/>
          </w:divBdr>
        </w:div>
        <w:div w:id="1032802473">
          <w:marLeft w:val="0"/>
          <w:marRight w:val="0"/>
          <w:marTop w:val="0"/>
          <w:marBottom w:val="0"/>
          <w:divBdr>
            <w:top w:val="none" w:sz="0" w:space="0" w:color="auto"/>
            <w:left w:val="none" w:sz="0" w:space="0" w:color="auto"/>
            <w:bottom w:val="none" w:sz="0" w:space="0" w:color="auto"/>
            <w:right w:val="none" w:sz="0" w:space="0" w:color="auto"/>
          </w:divBdr>
        </w:div>
        <w:div w:id="1099449495">
          <w:marLeft w:val="0"/>
          <w:marRight w:val="0"/>
          <w:marTop w:val="0"/>
          <w:marBottom w:val="0"/>
          <w:divBdr>
            <w:top w:val="none" w:sz="0" w:space="0" w:color="auto"/>
            <w:left w:val="none" w:sz="0" w:space="0" w:color="auto"/>
            <w:bottom w:val="none" w:sz="0" w:space="0" w:color="auto"/>
            <w:right w:val="none" w:sz="0" w:space="0" w:color="auto"/>
          </w:divBdr>
        </w:div>
        <w:div w:id="1122653970">
          <w:marLeft w:val="0"/>
          <w:marRight w:val="0"/>
          <w:marTop w:val="0"/>
          <w:marBottom w:val="0"/>
          <w:divBdr>
            <w:top w:val="none" w:sz="0" w:space="0" w:color="auto"/>
            <w:left w:val="none" w:sz="0" w:space="0" w:color="auto"/>
            <w:bottom w:val="none" w:sz="0" w:space="0" w:color="auto"/>
            <w:right w:val="none" w:sz="0" w:space="0" w:color="auto"/>
          </w:divBdr>
        </w:div>
        <w:div w:id="1161854480">
          <w:marLeft w:val="0"/>
          <w:marRight w:val="0"/>
          <w:marTop w:val="0"/>
          <w:marBottom w:val="0"/>
          <w:divBdr>
            <w:top w:val="none" w:sz="0" w:space="0" w:color="auto"/>
            <w:left w:val="none" w:sz="0" w:space="0" w:color="auto"/>
            <w:bottom w:val="none" w:sz="0" w:space="0" w:color="auto"/>
            <w:right w:val="none" w:sz="0" w:space="0" w:color="auto"/>
          </w:divBdr>
        </w:div>
        <w:div w:id="1249079346">
          <w:marLeft w:val="0"/>
          <w:marRight w:val="0"/>
          <w:marTop w:val="0"/>
          <w:marBottom w:val="0"/>
          <w:divBdr>
            <w:top w:val="none" w:sz="0" w:space="0" w:color="auto"/>
            <w:left w:val="none" w:sz="0" w:space="0" w:color="auto"/>
            <w:bottom w:val="none" w:sz="0" w:space="0" w:color="auto"/>
            <w:right w:val="none" w:sz="0" w:space="0" w:color="auto"/>
          </w:divBdr>
        </w:div>
        <w:div w:id="1250843533">
          <w:marLeft w:val="0"/>
          <w:marRight w:val="0"/>
          <w:marTop w:val="0"/>
          <w:marBottom w:val="0"/>
          <w:divBdr>
            <w:top w:val="none" w:sz="0" w:space="0" w:color="auto"/>
            <w:left w:val="none" w:sz="0" w:space="0" w:color="auto"/>
            <w:bottom w:val="none" w:sz="0" w:space="0" w:color="auto"/>
            <w:right w:val="none" w:sz="0" w:space="0" w:color="auto"/>
          </w:divBdr>
        </w:div>
        <w:div w:id="1255239147">
          <w:marLeft w:val="0"/>
          <w:marRight w:val="0"/>
          <w:marTop w:val="0"/>
          <w:marBottom w:val="0"/>
          <w:divBdr>
            <w:top w:val="none" w:sz="0" w:space="0" w:color="auto"/>
            <w:left w:val="none" w:sz="0" w:space="0" w:color="auto"/>
            <w:bottom w:val="none" w:sz="0" w:space="0" w:color="auto"/>
            <w:right w:val="none" w:sz="0" w:space="0" w:color="auto"/>
          </w:divBdr>
        </w:div>
        <w:div w:id="1298414520">
          <w:marLeft w:val="0"/>
          <w:marRight w:val="0"/>
          <w:marTop w:val="0"/>
          <w:marBottom w:val="0"/>
          <w:divBdr>
            <w:top w:val="none" w:sz="0" w:space="0" w:color="auto"/>
            <w:left w:val="none" w:sz="0" w:space="0" w:color="auto"/>
            <w:bottom w:val="none" w:sz="0" w:space="0" w:color="auto"/>
            <w:right w:val="none" w:sz="0" w:space="0" w:color="auto"/>
          </w:divBdr>
        </w:div>
        <w:div w:id="1310088704">
          <w:marLeft w:val="0"/>
          <w:marRight w:val="0"/>
          <w:marTop w:val="0"/>
          <w:marBottom w:val="0"/>
          <w:divBdr>
            <w:top w:val="none" w:sz="0" w:space="0" w:color="auto"/>
            <w:left w:val="none" w:sz="0" w:space="0" w:color="auto"/>
            <w:bottom w:val="none" w:sz="0" w:space="0" w:color="auto"/>
            <w:right w:val="none" w:sz="0" w:space="0" w:color="auto"/>
          </w:divBdr>
        </w:div>
        <w:div w:id="1324160224">
          <w:marLeft w:val="0"/>
          <w:marRight w:val="0"/>
          <w:marTop w:val="0"/>
          <w:marBottom w:val="0"/>
          <w:divBdr>
            <w:top w:val="none" w:sz="0" w:space="0" w:color="auto"/>
            <w:left w:val="none" w:sz="0" w:space="0" w:color="auto"/>
            <w:bottom w:val="none" w:sz="0" w:space="0" w:color="auto"/>
            <w:right w:val="none" w:sz="0" w:space="0" w:color="auto"/>
          </w:divBdr>
        </w:div>
        <w:div w:id="1324552944">
          <w:marLeft w:val="0"/>
          <w:marRight w:val="0"/>
          <w:marTop w:val="0"/>
          <w:marBottom w:val="0"/>
          <w:divBdr>
            <w:top w:val="none" w:sz="0" w:space="0" w:color="auto"/>
            <w:left w:val="none" w:sz="0" w:space="0" w:color="auto"/>
            <w:bottom w:val="none" w:sz="0" w:space="0" w:color="auto"/>
            <w:right w:val="none" w:sz="0" w:space="0" w:color="auto"/>
          </w:divBdr>
        </w:div>
        <w:div w:id="1351176383">
          <w:marLeft w:val="0"/>
          <w:marRight w:val="0"/>
          <w:marTop w:val="0"/>
          <w:marBottom w:val="0"/>
          <w:divBdr>
            <w:top w:val="none" w:sz="0" w:space="0" w:color="auto"/>
            <w:left w:val="none" w:sz="0" w:space="0" w:color="auto"/>
            <w:bottom w:val="none" w:sz="0" w:space="0" w:color="auto"/>
            <w:right w:val="none" w:sz="0" w:space="0" w:color="auto"/>
          </w:divBdr>
        </w:div>
        <w:div w:id="1369798608">
          <w:marLeft w:val="0"/>
          <w:marRight w:val="0"/>
          <w:marTop w:val="0"/>
          <w:marBottom w:val="0"/>
          <w:divBdr>
            <w:top w:val="none" w:sz="0" w:space="0" w:color="auto"/>
            <w:left w:val="none" w:sz="0" w:space="0" w:color="auto"/>
            <w:bottom w:val="none" w:sz="0" w:space="0" w:color="auto"/>
            <w:right w:val="none" w:sz="0" w:space="0" w:color="auto"/>
          </w:divBdr>
        </w:div>
        <w:div w:id="1450857529">
          <w:marLeft w:val="0"/>
          <w:marRight w:val="0"/>
          <w:marTop w:val="0"/>
          <w:marBottom w:val="0"/>
          <w:divBdr>
            <w:top w:val="none" w:sz="0" w:space="0" w:color="auto"/>
            <w:left w:val="none" w:sz="0" w:space="0" w:color="auto"/>
            <w:bottom w:val="none" w:sz="0" w:space="0" w:color="auto"/>
            <w:right w:val="none" w:sz="0" w:space="0" w:color="auto"/>
          </w:divBdr>
        </w:div>
        <w:div w:id="1451709147">
          <w:marLeft w:val="0"/>
          <w:marRight w:val="0"/>
          <w:marTop w:val="0"/>
          <w:marBottom w:val="0"/>
          <w:divBdr>
            <w:top w:val="none" w:sz="0" w:space="0" w:color="auto"/>
            <w:left w:val="none" w:sz="0" w:space="0" w:color="auto"/>
            <w:bottom w:val="none" w:sz="0" w:space="0" w:color="auto"/>
            <w:right w:val="none" w:sz="0" w:space="0" w:color="auto"/>
          </w:divBdr>
        </w:div>
        <w:div w:id="1473983885">
          <w:marLeft w:val="0"/>
          <w:marRight w:val="0"/>
          <w:marTop w:val="0"/>
          <w:marBottom w:val="0"/>
          <w:divBdr>
            <w:top w:val="none" w:sz="0" w:space="0" w:color="auto"/>
            <w:left w:val="none" w:sz="0" w:space="0" w:color="auto"/>
            <w:bottom w:val="none" w:sz="0" w:space="0" w:color="auto"/>
            <w:right w:val="none" w:sz="0" w:space="0" w:color="auto"/>
          </w:divBdr>
        </w:div>
        <w:div w:id="1496610442">
          <w:marLeft w:val="0"/>
          <w:marRight w:val="0"/>
          <w:marTop w:val="0"/>
          <w:marBottom w:val="0"/>
          <w:divBdr>
            <w:top w:val="none" w:sz="0" w:space="0" w:color="auto"/>
            <w:left w:val="none" w:sz="0" w:space="0" w:color="auto"/>
            <w:bottom w:val="none" w:sz="0" w:space="0" w:color="auto"/>
            <w:right w:val="none" w:sz="0" w:space="0" w:color="auto"/>
          </w:divBdr>
        </w:div>
        <w:div w:id="1499031330">
          <w:marLeft w:val="0"/>
          <w:marRight w:val="0"/>
          <w:marTop w:val="0"/>
          <w:marBottom w:val="0"/>
          <w:divBdr>
            <w:top w:val="none" w:sz="0" w:space="0" w:color="auto"/>
            <w:left w:val="none" w:sz="0" w:space="0" w:color="auto"/>
            <w:bottom w:val="none" w:sz="0" w:space="0" w:color="auto"/>
            <w:right w:val="none" w:sz="0" w:space="0" w:color="auto"/>
          </w:divBdr>
        </w:div>
        <w:div w:id="1530492113">
          <w:marLeft w:val="0"/>
          <w:marRight w:val="0"/>
          <w:marTop w:val="0"/>
          <w:marBottom w:val="0"/>
          <w:divBdr>
            <w:top w:val="none" w:sz="0" w:space="0" w:color="auto"/>
            <w:left w:val="none" w:sz="0" w:space="0" w:color="auto"/>
            <w:bottom w:val="none" w:sz="0" w:space="0" w:color="auto"/>
            <w:right w:val="none" w:sz="0" w:space="0" w:color="auto"/>
          </w:divBdr>
        </w:div>
        <w:div w:id="1552418000">
          <w:marLeft w:val="0"/>
          <w:marRight w:val="0"/>
          <w:marTop w:val="0"/>
          <w:marBottom w:val="0"/>
          <w:divBdr>
            <w:top w:val="none" w:sz="0" w:space="0" w:color="auto"/>
            <w:left w:val="none" w:sz="0" w:space="0" w:color="auto"/>
            <w:bottom w:val="none" w:sz="0" w:space="0" w:color="auto"/>
            <w:right w:val="none" w:sz="0" w:space="0" w:color="auto"/>
          </w:divBdr>
        </w:div>
        <w:div w:id="1622302764">
          <w:marLeft w:val="0"/>
          <w:marRight w:val="0"/>
          <w:marTop w:val="0"/>
          <w:marBottom w:val="0"/>
          <w:divBdr>
            <w:top w:val="none" w:sz="0" w:space="0" w:color="auto"/>
            <w:left w:val="none" w:sz="0" w:space="0" w:color="auto"/>
            <w:bottom w:val="none" w:sz="0" w:space="0" w:color="auto"/>
            <w:right w:val="none" w:sz="0" w:space="0" w:color="auto"/>
          </w:divBdr>
        </w:div>
        <w:div w:id="1656256703">
          <w:marLeft w:val="0"/>
          <w:marRight w:val="0"/>
          <w:marTop w:val="0"/>
          <w:marBottom w:val="0"/>
          <w:divBdr>
            <w:top w:val="none" w:sz="0" w:space="0" w:color="auto"/>
            <w:left w:val="none" w:sz="0" w:space="0" w:color="auto"/>
            <w:bottom w:val="none" w:sz="0" w:space="0" w:color="auto"/>
            <w:right w:val="none" w:sz="0" w:space="0" w:color="auto"/>
          </w:divBdr>
        </w:div>
        <w:div w:id="1678459662">
          <w:marLeft w:val="0"/>
          <w:marRight w:val="0"/>
          <w:marTop w:val="0"/>
          <w:marBottom w:val="0"/>
          <w:divBdr>
            <w:top w:val="none" w:sz="0" w:space="0" w:color="auto"/>
            <w:left w:val="none" w:sz="0" w:space="0" w:color="auto"/>
            <w:bottom w:val="none" w:sz="0" w:space="0" w:color="auto"/>
            <w:right w:val="none" w:sz="0" w:space="0" w:color="auto"/>
          </w:divBdr>
        </w:div>
        <w:div w:id="1725251702">
          <w:marLeft w:val="0"/>
          <w:marRight w:val="0"/>
          <w:marTop w:val="0"/>
          <w:marBottom w:val="0"/>
          <w:divBdr>
            <w:top w:val="none" w:sz="0" w:space="0" w:color="auto"/>
            <w:left w:val="none" w:sz="0" w:space="0" w:color="auto"/>
            <w:bottom w:val="none" w:sz="0" w:space="0" w:color="auto"/>
            <w:right w:val="none" w:sz="0" w:space="0" w:color="auto"/>
          </w:divBdr>
        </w:div>
        <w:div w:id="1739210843">
          <w:marLeft w:val="0"/>
          <w:marRight w:val="0"/>
          <w:marTop w:val="0"/>
          <w:marBottom w:val="0"/>
          <w:divBdr>
            <w:top w:val="none" w:sz="0" w:space="0" w:color="auto"/>
            <w:left w:val="none" w:sz="0" w:space="0" w:color="auto"/>
            <w:bottom w:val="none" w:sz="0" w:space="0" w:color="auto"/>
            <w:right w:val="none" w:sz="0" w:space="0" w:color="auto"/>
          </w:divBdr>
        </w:div>
        <w:div w:id="1781412640">
          <w:marLeft w:val="0"/>
          <w:marRight w:val="0"/>
          <w:marTop w:val="0"/>
          <w:marBottom w:val="0"/>
          <w:divBdr>
            <w:top w:val="none" w:sz="0" w:space="0" w:color="auto"/>
            <w:left w:val="none" w:sz="0" w:space="0" w:color="auto"/>
            <w:bottom w:val="none" w:sz="0" w:space="0" w:color="auto"/>
            <w:right w:val="none" w:sz="0" w:space="0" w:color="auto"/>
          </w:divBdr>
        </w:div>
        <w:div w:id="1799058803">
          <w:marLeft w:val="0"/>
          <w:marRight w:val="0"/>
          <w:marTop w:val="0"/>
          <w:marBottom w:val="0"/>
          <w:divBdr>
            <w:top w:val="none" w:sz="0" w:space="0" w:color="auto"/>
            <w:left w:val="none" w:sz="0" w:space="0" w:color="auto"/>
            <w:bottom w:val="none" w:sz="0" w:space="0" w:color="auto"/>
            <w:right w:val="none" w:sz="0" w:space="0" w:color="auto"/>
          </w:divBdr>
        </w:div>
        <w:div w:id="1844933042">
          <w:marLeft w:val="0"/>
          <w:marRight w:val="0"/>
          <w:marTop w:val="0"/>
          <w:marBottom w:val="0"/>
          <w:divBdr>
            <w:top w:val="none" w:sz="0" w:space="0" w:color="auto"/>
            <w:left w:val="none" w:sz="0" w:space="0" w:color="auto"/>
            <w:bottom w:val="none" w:sz="0" w:space="0" w:color="auto"/>
            <w:right w:val="none" w:sz="0" w:space="0" w:color="auto"/>
          </w:divBdr>
        </w:div>
        <w:div w:id="1872918982">
          <w:marLeft w:val="0"/>
          <w:marRight w:val="0"/>
          <w:marTop w:val="0"/>
          <w:marBottom w:val="0"/>
          <w:divBdr>
            <w:top w:val="none" w:sz="0" w:space="0" w:color="auto"/>
            <w:left w:val="none" w:sz="0" w:space="0" w:color="auto"/>
            <w:bottom w:val="none" w:sz="0" w:space="0" w:color="auto"/>
            <w:right w:val="none" w:sz="0" w:space="0" w:color="auto"/>
          </w:divBdr>
        </w:div>
        <w:div w:id="1926106547">
          <w:marLeft w:val="0"/>
          <w:marRight w:val="0"/>
          <w:marTop w:val="0"/>
          <w:marBottom w:val="0"/>
          <w:divBdr>
            <w:top w:val="none" w:sz="0" w:space="0" w:color="auto"/>
            <w:left w:val="none" w:sz="0" w:space="0" w:color="auto"/>
            <w:bottom w:val="none" w:sz="0" w:space="0" w:color="auto"/>
            <w:right w:val="none" w:sz="0" w:space="0" w:color="auto"/>
          </w:divBdr>
        </w:div>
        <w:div w:id="1957909249">
          <w:marLeft w:val="0"/>
          <w:marRight w:val="0"/>
          <w:marTop w:val="0"/>
          <w:marBottom w:val="0"/>
          <w:divBdr>
            <w:top w:val="none" w:sz="0" w:space="0" w:color="auto"/>
            <w:left w:val="none" w:sz="0" w:space="0" w:color="auto"/>
            <w:bottom w:val="none" w:sz="0" w:space="0" w:color="auto"/>
            <w:right w:val="none" w:sz="0" w:space="0" w:color="auto"/>
          </w:divBdr>
        </w:div>
        <w:div w:id="1966110372">
          <w:marLeft w:val="0"/>
          <w:marRight w:val="0"/>
          <w:marTop w:val="0"/>
          <w:marBottom w:val="0"/>
          <w:divBdr>
            <w:top w:val="none" w:sz="0" w:space="0" w:color="auto"/>
            <w:left w:val="none" w:sz="0" w:space="0" w:color="auto"/>
            <w:bottom w:val="none" w:sz="0" w:space="0" w:color="auto"/>
            <w:right w:val="none" w:sz="0" w:space="0" w:color="auto"/>
          </w:divBdr>
        </w:div>
        <w:div w:id="1985113051">
          <w:marLeft w:val="0"/>
          <w:marRight w:val="0"/>
          <w:marTop w:val="0"/>
          <w:marBottom w:val="0"/>
          <w:divBdr>
            <w:top w:val="none" w:sz="0" w:space="0" w:color="auto"/>
            <w:left w:val="none" w:sz="0" w:space="0" w:color="auto"/>
            <w:bottom w:val="none" w:sz="0" w:space="0" w:color="auto"/>
            <w:right w:val="none" w:sz="0" w:space="0" w:color="auto"/>
          </w:divBdr>
        </w:div>
        <w:div w:id="1993560720">
          <w:marLeft w:val="0"/>
          <w:marRight w:val="0"/>
          <w:marTop w:val="0"/>
          <w:marBottom w:val="0"/>
          <w:divBdr>
            <w:top w:val="none" w:sz="0" w:space="0" w:color="auto"/>
            <w:left w:val="none" w:sz="0" w:space="0" w:color="auto"/>
            <w:bottom w:val="none" w:sz="0" w:space="0" w:color="auto"/>
            <w:right w:val="none" w:sz="0" w:space="0" w:color="auto"/>
          </w:divBdr>
        </w:div>
        <w:div w:id="2002736794">
          <w:marLeft w:val="0"/>
          <w:marRight w:val="0"/>
          <w:marTop w:val="0"/>
          <w:marBottom w:val="0"/>
          <w:divBdr>
            <w:top w:val="none" w:sz="0" w:space="0" w:color="auto"/>
            <w:left w:val="none" w:sz="0" w:space="0" w:color="auto"/>
            <w:bottom w:val="none" w:sz="0" w:space="0" w:color="auto"/>
            <w:right w:val="none" w:sz="0" w:space="0" w:color="auto"/>
          </w:divBdr>
        </w:div>
        <w:div w:id="2004577896">
          <w:marLeft w:val="0"/>
          <w:marRight w:val="0"/>
          <w:marTop w:val="0"/>
          <w:marBottom w:val="0"/>
          <w:divBdr>
            <w:top w:val="none" w:sz="0" w:space="0" w:color="auto"/>
            <w:left w:val="none" w:sz="0" w:space="0" w:color="auto"/>
            <w:bottom w:val="none" w:sz="0" w:space="0" w:color="auto"/>
            <w:right w:val="none" w:sz="0" w:space="0" w:color="auto"/>
          </w:divBdr>
        </w:div>
        <w:div w:id="2011057268">
          <w:marLeft w:val="0"/>
          <w:marRight w:val="0"/>
          <w:marTop w:val="0"/>
          <w:marBottom w:val="0"/>
          <w:divBdr>
            <w:top w:val="none" w:sz="0" w:space="0" w:color="auto"/>
            <w:left w:val="none" w:sz="0" w:space="0" w:color="auto"/>
            <w:bottom w:val="none" w:sz="0" w:space="0" w:color="auto"/>
            <w:right w:val="none" w:sz="0" w:space="0" w:color="auto"/>
          </w:divBdr>
        </w:div>
        <w:div w:id="2046980055">
          <w:marLeft w:val="0"/>
          <w:marRight w:val="0"/>
          <w:marTop w:val="0"/>
          <w:marBottom w:val="0"/>
          <w:divBdr>
            <w:top w:val="none" w:sz="0" w:space="0" w:color="auto"/>
            <w:left w:val="none" w:sz="0" w:space="0" w:color="auto"/>
            <w:bottom w:val="none" w:sz="0" w:space="0" w:color="auto"/>
            <w:right w:val="none" w:sz="0" w:space="0" w:color="auto"/>
          </w:divBdr>
        </w:div>
        <w:div w:id="2055539431">
          <w:marLeft w:val="0"/>
          <w:marRight w:val="0"/>
          <w:marTop w:val="0"/>
          <w:marBottom w:val="0"/>
          <w:divBdr>
            <w:top w:val="none" w:sz="0" w:space="0" w:color="auto"/>
            <w:left w:val="none" w:sz="0" w:space="0" w:color="auto"/>
            <w:bottom w:val="none" w:sz="0" w:space="0" w:color="auto"/>
            <w:right w:val="none" w:sz="0" w:space="0" w:color="auto"/>
          </w:divBdr>
        </w:div>
        <w:div w:id="2073963282">
          <w:marLeft w:val="0"/>
          <w:marRight w:val="0"/>
          <w:marTop w:val="0"/>
          <w:marBottom w:val="0"/>
          <w:divBdr>
            <w:top w:val="none" w:sz="0" w:space="0" w:color="auto"/>
            <w:left w:val="none" w:sz="0" w:space="0" w:color="auto"/>
            <w:bottom w:val="none" w:sz="0" w:space="0" w:color="auto"/>
            <w:right w:val="none" w:sz="0" w:space="0" w:color="auto"/>
          </w:divBdr>
        </w:div>
        <w:div w:id="2074430240">
          <w:marLeft w:val="0"/>
          <w:marRight w:val="0"/>
          <w:marTop w:val="0"/>
          <w:marBottom w:val="0"/>
          <w:divBdr>
            <w:top w:val="none" w:sz="0" w:space="0" w:color="auto"/>
            <w:left w:val="none" w:sz="0" w:space="0" w:color="auto"/>
            <w:bottom w:val="none" w:sz="0" w:space="0" w:color="auto"/>
            <w:right w:val="none" w:sz="0" w:space="0" w:color="auto"/>
          </w:divBdr>
        </w:div>
        <w:div w:id="2121413518">
          <w:marLeft w:val="0"/>
          <w:marRight w:val="0"/>
          <w:marTop w:val="0"/>
          <w:marBottom w:val="0"/>
          <w:divBdr>
            <w:top w:val="none" w:sz="0" w:space="0" w:color="auto"/>
            <w:left w:val="none" w:sz="0" w:space="0" w:color="auto"/>
            <w:bottom w:val="none" w:sz="0" w:space="0" w:color="auto"/>
            <w:right w:val="none" w:sz="0" w:space="0" w:color="auto"/>
          </w:divBdr>
        </w:div>
      </w:divsChild>
    </w:div>
    <w:div w:id="80108333">
      <w:bodyDiv w:val="1"/>
      <w:marLeft w:val="0"/>
      <w:marRight w:val="0"/>
      <w:marTop w:val="0"/>
      <w:marBottom w:val="0"/>
      <w:divBdr>
        <w:top w:val="none" w:sz="0" w:space="0" w:color="auto"/>
        <w:left w:val="none" w:sz="0" w:space="0" w:color="auto"/>
        <w:bottom w:val="none" w:sz="0" w:space="0" w:color="auto"/>
        <w:right w:val="none" w:sz="0" w:space="0" w:color="auto"/>
      </w:divBdr>
    </w:div>
    <w:div w:id="117532352">
      <w:bodyDiv w:val="1"/>
      <w:marLeft w:val="0"/>
      <w:marRight w:val="0"/>
      <w:marTop w:val="0"/>
      <w:marBottom w:val="0"/>
      <w:divBdr>
        <w:top w:val="none" w:sz="0" w:space="0" w:color="auto"/>
        <w:left w:val="none" w:sz="0" w:space="0" w:color="auto"/>
        <w:bottom w:val="none" w:sz="0" w:space="0" w:color="auto"/>
        <w:right w:val="none" w:sz="0" w:space="0" w:color="auto"/>
      </w:divBdr>
    </w:div>
    <w:div w:id="121193965">
      <w:bodyDiv w:val="1"/>
      <w:marLeft w:val="0"/>
      <w:marRight w:val="0"/>
      <w:marTop w:val="0"/>
      <w:marBottom w:val="0"/>
      <w:divBdr>
        <w:top w:val="none" w:sz="0" w:space="0" w:color="auto"/>
        <w:left w:val="none" w:sz="0" w:space="0" w:color="auto"/>
        <w:bottom w:val="none" w:sz="0" w:space="0" w:color="auto"/>
        <w:right w:val="none" w:sz="0" w:space="0" w:color="auto"/>
      </w:divBdr>
      <w:divsChild>
        <w:div w:id="1852837900">
          <w:marLeft w:val="432"/>
          <w:marRight w:val="0"/>
          <w:marTop w:val="96"/>
          <w:marBottom w:val="0"/>
          <w:divBdr>
            <w:top w:val="none" w:sz="0" w:space="0" w:color="auto"/>
            <w:left w:val="none" w:sz="0" w:space="0" w:color="auto"/>
            <w:bottom w:val="none" w:sz="0" w:space="0" w:color="auto"/>
            <w:right w:val="none" w:sz="0" w:space="0" w:color="auto"/>
          </w:divBdr>
        </w:div>
        <w:div w:id="623272935">
          <w:marLeft w:val="432"/>
          <w:marRight w:val="0"/>
          <w:marTop w:val="96"/>
          <w:marBottom w:val="0"/>
          <w:divBdr>
            <w:top w:val="none" w:sz="0" w:space="0" w:color="auto"/>
            <w:left w:val="none" w:sz="0" w:space="0" w:color="auto"/>
            <w:bottom w:val="none" w:sz="0" w:space="0" w:color="auto"/>
            <w:right w:val="none" w:sz="0" w:space="0" w:color="auto"/>
          </w:divBdr>
        </w:div>
        <w:div w:id="1964385570">
          <w:marLeft w:val="432"/>
          <w:marRight w:val="0"/>
          <w:marTop w:val="96"/>
          <w:marBottom w:val="0"/>
          <w:divBdr>
            <w:top w:val="none" w:sz="0" w:space="0" w:color="auto"/>
            <w:left w:val="none" w:sz="0" w:space="0" w:color="auto"/>
            <w:bottom w:val="none" w:sz="0" w:space="0" w:color="auto"/>
            <w:right w:val="none" w:sz="0" w:space="0" w:color="auto"/>
          </w:divBdr>
        </w:div>
        <w:div w:id="1358194000">
          <w:marLeft w:val="432"/>
          <w:marRight w:val="0"/>
          <w:marTop w:val="96"/>
          <w:marBottom w:val="0"/>
          <w:divBdr>
            <w:top w:val="none" w:sz="0" w:space="0" w:color="auto"/>
            <w:left w:val="none" w:sz="0" w:space="0" w:color="auto"/>
            <w:bottom w:val="none" w:sz="0" w:space="0" w:color="auto"/>
            <w:right w:val="none" w:sz="0" w:space="0" w:color="auto"/>
          </w:divBdr>
        </w:div>
        <w:div w:id="503974913">
          <w:marLeft w:val="432"/>
          <w:marRight w:val="0"/>
          <w:marTop w:val="96"/>
          <w:marBottom w:val="0"/>
          <w:divBdr>
            <w:top w:val="none" w:sz="0" w:space="0" w:color="auto"/>
            <w:left w:val="none" w:sz="0" w:space="0" w:color="auto"/>
            <w:bottom w:val="none" w:sz="0" w:space="0" w:color="auto"/>
            <w:right w:val="none" w:sz="0" w:space="0" w:color="auto"/>
          </w:divBdr>
        </w:div>
      </w:divsChild>
    </w:div>
    <w:div w:id="121660359">
      <w:bodyDiv w:val="1"/>
      <w:marLeft w:val="0"/>
      <w:marRight w:val="0"/>
      <w:marTop w:val="0"/>
      <w:marBottom w:val="0"/>
      <w:divBdr>
        <w:top w:val="none" w:sz="0" w:space="0" w:color="auto"/>
        <w:left w:val="none" w:sz="0" w:space="0" w:color="auto"/>
        <w:bottom w:val="none" w:sz="0" w:space="0" w:color="auto"/>
        <w:right w:val="none" w:sz="0" w:space="0" w:color="auto"/>
      </w:divBdr>
      <w:divsChild>
        <w:div w:id="650982666">
          <w:marLeft w:val="446"/>
          <w:marRight w:val="0"/>
          <w:marTop w:val="0"/>
          <w:marBottom w:val="0"/>
          <w:divBdr>
            <w:top w:val="none" w:sz="0" w:space="0" w:color="auto"/>
            <w:left w:val="none" w:sz="0" w:space="0" w:color="auto"/>
            <w:bottom w:val="none" w:sz="0" w:space="0" w:color="auto"/>
            <w:right w:val="none" w:sz="0" w:space="0" w:color="auto"/>
          </w:divBdr>
        </w:div>
        <w:div w:id="923026493">
          <w:marLeft w:val="446"/>
          <w:marRight w:val="0"/>
          <w:marTop w:val="0"/>
          <w:marBottom w:val="0"/>
          <w:divBdr>
            <w:top w:val="none" w:sz="0" w:space="0" w:color="auto"/>
            <w:left w:val="none" w:sz="0" w:space="0" w:color="auto"/>
            <w:bottom w:val="none" w:sz="0" w:space="0" w:color="auto"/>
            <w:right w:val="none" w:sz="0" w:space="0" w:color="auto"/>
          </w:divBdr>
        </w:div>
      </w:divsChild>
    </w:div>
    <w:div w:id="122118798">
      <w:bodyDiv w:val="1"/>
      <w:marLeft w:val="0"/>
      <w:marRight w:val="0"/>
      <w:marTop w:val="0"/>
      <w:marBottom w:val="0"/>
      <w:divBdr>
        <w:top w:val="none" w:sz="0" w:space="0" w:color="auto"/>
        <w:left w:val="none" w:sz="0" w:space="0" w:color="auto"/>
        <w:bottom w:val="none" w:sz="0" w:space="0" w:color="auto"/>
        <w:right w:val="none" w:sz="0" w:space="0" w:color="auto"/>
      </w:divBdr>
    </w:div>
    <w:div w:id="128595410">
      <w:bodyDiv w:val="1"/>
      <w:marLeft w:val="0"/>
      <w:marRight w:val="0"/>
      <w:marTop w:val="0"/>
      <w:marBottom w:val="0"/>
      <w:divBdr>
        <w:top w:val="none" w:sz="0" w:space="0" w:color="auto"/>
        <w:left w:val="none" w:sz="0" w:space="0" w:color="auto"/>
        <w:bottom w:val="none" w:sz="0" w:space="0" w:color="auto"/>
        <w:right w:val="none" w:sz="0" w:space="0" w:color="auto"/>
      </w:divBdr>
    </w:div>
    <w:div w:id="134489206">
      <w:bodyDiv w:val="1"/>
      <w:marLeft w:val="0"/>
      <w:marRight w:val="0"/>
      <w:marTop w:val="0"/>
      <w:marBottom w:val="0"/>
      <w:divBdr>
        <w:top w:val="none" w:sz="0" w:space="0" w:color="auto"/>
        <w:left w:val="none" w:sz="0" w:space="0" w:color="auto"/>
        <w:bottom w:val="none" w:sz="0" w:space="0" w:color="auto"/>
        <w:right w:val="none" w:sz="0" w:space="0" w:color="auto"/>
      </w:divBdr>
    </w:div>
    <w:div w:id="142281722">
      <w:bodyDiv w:val="1"/>
      <w:marLeft w:val="0"/>
      <w:marRight w:val="0"/>
      <w:marTop w:val="0"/>
      <w:marBottom w:val="0"/>
      <w:divBdr>
        <w:top w:val="none" w:sz="0" w:space="0" w:color="auto"/>
        <w:left w:val="none" w:sz="0" w:space="0" w:color="auto"/>
        <w:bottom w:val="none" w:sz="0" w:space="0" w:color="auto"/>
        <w:right w:val="none" w:sz="0" w:space="0" w:color="auto"/>
      </w:divBdr>
    </w:div>
    <w:div w:id="145436145">
      <w:bodyDiv w:val="1"/>
      <w:marLeft w:val="0"/>
      <w:marRight w:val="0"/>
      <w:marTop w:val="0"/>
      <w:marBottom w:val="0"/>
      <w:divBdr>
        <w:top w:val="none" w:sz="0" w:space="0" w:color="auto"/>
        <w:left w:val="none" w:sz="0" w:space="0" w:color="auto"/>
        <w:bottom w:val="none" w:sz="0" w:space="0" w:color="auto"/>
        <w:right w:val="none" w:sz="0" w:space="0" w:color="auto"/>
      </w:divBdr>
    </w:div>
    <w:div w:id="154031207">
      <w:bodyDiv w:val="1"/>
      <w:marLeft w:val="0"/>
      <w:marRight w:val="0"/>
      <w:marTop w:val="0"/>
      <w:marBottom w:val="0"/>
      <w:divBdr>
        <w:top w:val="none" w:sz="0" w:space="0" w:color="auto"/>
        <w:left w:val="none" w:sz="0" w:space="0" w:color="auto"/>
        <w:bottom w:val="none" w:sz="0" w:space="0" w:color="auto"/>
        <w:right w:val="none" w:sz="0" w:space="0" w:color="auto"/>
      </w:divBdr>
    </w:div>
    <w:div w:id="156843399">
      <w:bodyDiv w:val="1"/>
      <w:marLeft w:val="0"/>
      <w:marRight w:val="0"/>
      <w:marTop w:val="0"/>
      <w:marBottom w:val="0"/>
      <w:divBdr>
        <w:top w:val="none" w:sz="0" w:space="0" w:color="auto"/>
        <w:left w:val="none" w:sz="0" w:space="0" w:color="auto"/>
        <w:bottom w:val="none" w:sz="0" w:space="0" w:color="auto"/>
        <w:right w:val="none" w:sz="0" w:space="0" w:color="auto"/>
      </w:divBdr>
    </w:div>
    <w:div w:id="158081774">
      <w:bodyDiv w:val="1"/>
      <w:marLeft w:val="0"/>
      <w:marRight w:val="0"/>
      <w:marTop w:val="0"/>
      <w:marBottom w:val="0"/>
      <w:divBdr>
        <w:top w:val="none" w:sz="0" w:space="0" w:color="auto"/>
        <w:left w:val="none" w:sz="0" w:space="0" w:color="auto"/>
        <w:bottom w:val="none" w:sz="0" w:space="0" w:color="auto"/>
        <w:right w:val="none" w:sz="0" w:space="0" w:color="auto"/>
      </w:divBdr>
    </w:div>
    <w:div w:id="160194746">
      <w:bodyDiv w:val="1"/>
      <w:marLeft w:val="0"/>
      <w:marRight w:val="0"/>
      <w:marTop w:val="0"/>
      <w:marBottom w:val="0"/>
      <w:divBdr>
        <w:top w:val="none" w:sz="0" w:space="0" w:color="auto"/>
        <w:left w:val="none" w:sz="0" w:space="0" w:color="auto"/>
        <w:bottom w:val="none" w:sz="0" w:space="0" w:color="auto"/>
        <w:right w:val="none" w:sz="0" w:space="0" w:color="auto"/>
      </w:divBdr>
    </w:div>
    <w:div w:id="176776598">
      <w:bodyDiv w:val="1"/>
      <w:marLeft w:val="0"/>
      <w:marRight w:val="0"/>
      <w:marTop w:val="0"/>
      <w:marBottom w:val="0"/>
      <w:divBdr>
        <w:top w:val="none" w:sz="0" w:space="0" w:color="auto"/>
        <w:left w:val="none" w:sz="0" w:space="0" w:color="auto"/>
        <w:bottom w:val="none" w:sz="0" w:space="0" w:color="auto"/>
        <w:right w:val="none" w:sz="0" w:space="0" w:color="auto"/>
      </w:divBdr>
    </w:div>
    <w:div w:id="178397609">
      <w:bodyDiv w:val="1"/>
      <w:marLeft w:val="0"/>
      <w:marRight w:val="0"/>
      <w:marTop w:val="0"/>
      <w:marBottom w:val="0"/>
      <w:divBdr>
        <w:top w:val="none" w:sz="0" w:space="0" w:color="auto"/>
        <w:left w:val="none" w:sz="0" w:space="0" w:color="auto"/>
        <w:bottom w:val="none" w:sz="0" w:space="0" w:color="auto"/>
        <w:right w:val="none" w:sz="0" w:space="0" w:color="auto"/>
      </w:divBdr>
    </w:div>
    <w:div w:id="179508409">
      <w:bodyDiv w:val="1"/>
      <w:marLeft w:val="0"/>
      <w:marRight w:val="0"/>
      <w:marTop w:val="0"/>
      <w:marBottom w:val="0"/>
      <w:divBdr>
        <w:top w:val="none" w:sz="0" w:space="0" w:color="auto"/>
        <w:left w:val="none" w:sz="0" w:space="0" w:color="auto"/>
        <w:bottom w:val="none" w:sz="0" w:space="0" w:color="auto"/>
        <w:right w:val="none" w:sz="0" w:space="0" w:color="auto"/>
      </w:divBdr>
    </w:div>
    <w:div w:id="181627135">
      <w:bodyDiv w:val="1"/>
      <w:marLeft w:val="0"/>
      <w:marRight w:val="0"/>
      <w:marTop w:val="0"/>
      <w:marBottom w:val="0"/>
      <w:divBdr>
        <w:top w:val="none" w:sz="0" w:space="0" w:color="auto"/>
        <w:left w:val="none" w:sz="0" w:space="0" w:color="auto"/>
        <w:bottom w:val="none" w:sz="0" w:space="0" w:color="auto"/>
        <w:right w:val="none" w:sz="0" w:space="0" w:color="auto"/>
      </w:divBdr>
    </w:div>
    <w:div w:id="201401594">
      <w:bodyDiv w:val="1"/>
      <w:marLeft w:val="0"/>
      <w:marRight w:val="0"/>
      <w:marTop w:val="0"/>
      <w:marBottom w:val="0"/>
      <w:divBdr>
        <w:top w:val="none" w:sz="0" w:space="0" w:color="auto"/>
        <w:left w:val="none" w:sz="0" w:space="0" w:color="auto"/>
        <w:bottom w:val="none" w:sz="0" w:space="0" w:color="auto"/>
        <w:right w:val="none" w:sz="0" w:space="0" w:color="auto"/>
      </w:divBdr>
    </w:div>
    <w:div w:id="217085253">
      <w:bodyDiv w:val="1"/>
      <w:marLeft w:val="0"/>
      <w:marRight w:val="0"/>
      <w:marTop w:val="0"/>
      <w:marBottom w:val="0"/>
      <w:divBdr>
        <w:top w:val="none" w:sz="0" w:space="0" w:color="auto"/>
        <w:left w:val="none" w:sz="0" w:space="0" w:color="auto"/>
        <w:bottom w:val="none" w:sz="0" w:space="0" w:color="auto"/>
        <w:right w:val="none" w:sz="0" w:space="0" w:color="auto"/>
      </w:divBdr>
    </w:div>
    <w:div w:id="225800114">
      <w:bodyDiv w:val="1"/>
      <w:marLeft w:val="0"/>
      <w:marRight w:val="0"/>
      <w:marTop w:val="0"/>
      <w:marBottom w:val="0"/>
      <w:divBdr>
        <w:top w:val="none" w:sz="0" w:space="0" w:color="auto"/>
        <w:left w:val="none" w:sz="0" w:space="0" w:color="auto"/>
        <w:bottom w:val="none" w:sz="0" w:space="0" w:color="auto"/>
        <w:right w:val="none" w:sz="0" w:space="0" w:color="auto"/>
      </w:divBdr>
    </w:div>
    <w:div w:id="228928083">
      <w:bodyDiv w:val="1"/>
      <w:marLeft w:val="0"/>
      <w:marRight w:val="0"/>
      <w:marTop w:val="0"/>
      <w:marBottom w:val="0"/>
      <w:divBdr>
        <w:top w:val="none" w:sz="0" w:space="0" w:color="auto"/>
        <w:left w:val="none" w:sz="0" w:space="0" w:color="auto"/>
        <w:bottom w:val="none" w:sz="0" w:space="0" w:color="auto"/>
        <w:right w:val="none" w:sz="0" w:space="0" w:color="auto"/>
      </w:divBdr>
    </w:div>
    <w:div w:id="233053890">
      <w:bodyDiv w:val="1"/>
      <w:marLeft w:val="0"/>
      <w:marRight w:val="0"/>
      <w:marTop w:val="0"/>
      <w:marBottom w:val="0"/>
      <w:divBdr>
        <w:top w:val="none" w:sz="0" w:space="0" w:color="auto"/>
        <w:left w:val="none" w:sz="0" w:space="0" w:color="auto"/>
        <w:bottom w:val="none" w:sz="0" w:space="0" w:color="auto"/>
        <w:right w:val="none" w:sz="0" w:space="0" w:color="auto"/>
      </w:divBdr>
    </w:div>
    <w:div w:id="235210255">
      <w:bodyDiv w:val="1"/>
      <w:marLeft w:val="0"/>
      <w:marRight w:val="0"/>
      <w:marTop w:val="0"/>
      <w:marBottom w:val="0"/>
      <w:divBdr>
        <w:top w:val="none" w:sz="0" w:space="0" w:color="auto"/>
        <w:left w:val="none" w:sz="0" w:space="0" w:color="auto"/>
        <w:bottom w:val="none" w:sz="0" w:space="0" w:color="auto"/>
        <w:right w:val="none" w:sz="0" w:space="0" w:color="auto"/>
      </w:divBdr>
    </w:div>
    <w:div w:id="241910392">
      <w:bodyDiv w:val="1"/>
      <w:marLeft w:val="0"/>
      <w:marRight w:val="0"/>
      <w:marTop w:val="0"/>
      <w:marBottom w:val="0"/>
      <w:divBdr>
        <w:top w:val="none" w:sz="0" w:space="0" w:color="auto"/>
        <w:left w:val="none" w:sz="0" w:space="0" w:color="auto"/>
        <w:bottom w:val="none" w:sz="0" w:space="0" w:color="auto"/>
        <w:right w:val="none" w:sz="0" w:space="0" w:color="auto"/>
      </w:divBdr>
    </w:div>
    <w:div w:id="244874516">
      <w:bodyDiv w:val="1"/>
      <w:marLeft w:val="0"/>
      <w:marRight w:val="0"/>
      <w:marTop w:val="0"/>
      <w:marBottom w:val="0"/>
      <w:divBdr>
        <w:top w:val="none" w:sz="0" w:space="0" w:color="auto"/>
        <w:left w:val="none" w:sz="0" w:space="0" w:color="auto"/>
        <w:bottom w:val="none" w:sz="0" w:space="0" w:color="auto"/>
        <w:right w:val="none" w:sz="0" w:space="0" w:color="auto"/>
      </w:divBdr>
    </w:div>
    <w:div w:id="248082491">
      <w:bodyDiv w:val="1"/>
      <w:marLeft w:val="0"/>
      <w:marRight w:val="0"/>
      <w:marTop w:val="0"/>
      <w:marBottom w:val="0"/>
      <w:divBdr>
        <w:top w:val="none" w:sz="0" w:space="0" w:color="auto"/>
        <w:left w:val="none" w:sz="0" w:space="0" w:color="auto"/>
        <w:bottom w:val="none" w:sz="0" w:space="0" w:color="auto"/>
        <w:right w:val="none" w:sz="0" w:space="0" w:color="auto"/>
      </w:divBdr>
    </w:div>
    <w:div w:id="251933803">
      <w:bodyDiv w:val="1"/>
      <w:marLeft w:val="0"/>
      <w:marRight w:val="0"/>
      <w:marTop w:val="0"/>
      <w:marBottom w:val="0"/>
      <w:divBdr>
        <w:top w:val="none" w:sz="0" w:space="0" w:color="auto"/>
        <w:left w:val="none" w:sz="0" w:space="0" w:color="auto"/>
        <w:bottom w:val="none" w:sz="0" w:space="0" w:color="auto"/>
        <w:right w:val="none" w:sz="0" w:space="0" w:color="auto"/>
      </w:divBdr>
    </w:div>
    <w:div w:id="256983271">
      <w:bodyDiv w:val="1"/>
      <w:marLeft w:val="0"/>
      <w:marRight w:val="0"/>
      <w:marTop w:val="0"/>
      <w:marBottom w:val="0"/>
      <w:divBdr>
        <w:top w:val="none" w:sz="0" w:space="0" w:color="auto"/>
        <w:left w:val="none" w:sz="0" w:space="0" w:color="auto"/>
        <w:bottom w:val="none" w:sz="0" w:space="0" w:color="auto"/>
        <w:right w:val="none" w:sz="0" w:space="0" w:color="auto"/>
      </w:divBdr>
    </w:div>
    <w:div w:id="257909917">
      <w:bodyDiv w:val="1"/>
      <w:marLeft w:val="0"/>
      <w:marRight w:val="0"/>
      <w:marTop w:val="0"/>
      <w:marBottom w:val="0"/>
      <w:divBdr>
        <w:top w:val="none" w:sz="0" w:space="0" w:color="auto"/>
        <w:left w:val="none" w:sz="0" w:space="0" w:color="auto"/>
        <w:bottom w:val="none" w:sz="0" w:space="0" w:color="auto"/>
        <w:right w:val="none" w:sz="0" w:space="0" w:color="auto"/>
      </w:divBdr>
    </w:div>
    <w:div w:id="262499955">
      <w:bodyDiv w:val="1"/>
      <w:marLeft w:val="0"/>
      <w:marRight w:val="0"/>
      <w:marTop w:val="0"/>
      <w:marBottom w:val="0"/>
      <w:divBdr>
        <w:top w:val="none" w:sz="0" w:space="0" w:color="auto"/>
        <w:left w:val="none" w:sz="0" w:space="0" w:color="auto"/>
        <w:bottom w:val="none" w:sz="0" w:space="0" w:color="auto"/>
        <w:right w:val="none" w:sz="0" w:space="0" w:color="auto"/>
      </w:divBdr>
    </w:div>
    <w:div w:id="272128679">
      <w:bodyDiv w:val="1"/>
      <w:marLeft w:val="0"/>
      <w:marRight w:val="0"/>
      <w:marTop w:val="0"/>
      <w:marBottom w:val="0"/>
      <w:divBdr>
        <w:top w:val="none" w:sz="0" w:space="0" w:color="auto"/>
        <w:left w:val="none" w:sz="0" w:space="0" w:color="auto"/>
        <w:bottom w:val="none" w:sz="0" w:space="0" w:color="auto"/>
        <w:right w:val="none" w:sz="0" w:space="0" w:color="auto"/>
      </w:divBdr>
    </w:div>
    <w:div w:id="284964746">
      <w:bodyDiv w:val="1"/>
      <w:marLeft w:val="0"/>
      <w:marRight w:val="0"/>
      <w:marTop w:val="0"/>
      <w:marBottom w:val="0"/>
      <w:divBdr>
        <w:top w:val="none" w:sz="0" w:space="0" w:color="auto"/>
        <w:left w:val="none" w:sz="0" w:space="0" w:color="auto"/>
        <w:bottom w:val="none" w:sz="0" w:space="0" w:color="auto"/>
        <w:right w:val="none" w:sz="0" w:space="0" w:color="auto"/>
      </w:divBdr>
      <w:divsChild>
        <w:div w:id="1800688226">
          <w:marLeft w:val="432"/>
          <w:marRight w:val="0"/>
          <w:marTop w:val="77"/>
          <w:marBottom w:val="0"/>
          <w:divBdr>
            <w:top w:val="none" w:sz="0" w:space="0" w:color="auto"/>
            <w:left w:val="none" w:sz="0" w:space="0" w:color="auto"/>
            <w:bottom w:val="none" w:sz="0" w:space="0" w:color="auto"/>
            <w:right w:val="none" w:sz="0" w:space="0" w:color="auto"/>
          </w:divBdr>
        </w:div>
      </w:divsChild>
    </w:div>
    <w:div w:id="293145828">
      <w:bodyDiv w:val="1"/>
      <w:marLeft w:val="0"/>
      <w:marRight w:val="0"/>
      <w:marTop w:val="0"/>
      <w:marBottom w:val="0"/>
      <w:divBdr>
        <w:top w:val="none" w:sz="0" w:space="0" w:color="auto"/>
        <w:left w:val="none" w:sz="0" w:space="0" w:color="auto"/>
        <w:bottom w:val="none" w:sz="0" w:space="0" w:color="auto"/>
        <w:right w:val="none" w:sz="0" w:space="0" w:color="auto"/>
      </w:divBdr>
    </w:div>
    <w:div w:id="294724847">
      <w:bodyDiv w:val="1"/>
      <w:marLeft w:val="0"/>
      <w:marRight w:val="0"/>
      <w:marTop w:val="0"/>
      <w:marBottom w:val="0"/>
      <w:divBdr>
        <w:top w:val="none" w:sz="0" w:space="0" w:color="auto"/>
        <w:left w:val="none" w:sz="0" w:space="0" w:color="auto"/>
        <w:bottom w:val="none" w:sz="0" w:space="0" w:color="auto"/>
        <w:right w:val="none" w:sz="0" w:space="0" w:color="auto"/>
      </w:divBdr>
    </w:div>
    <w:div w:id="320741006">
      <w:bodyDiv w:val="1"/>
      <w:marLeft w:val="0"/>
      <w:marRight w:val="0"/>
      <w:marTop w:val="0"/>
      <w:marBottom w:val="0"/>
      <w:divBdr>
        <w:top w:val="none" w:sz="0" w:space="0" w:color="auto"/>
        <w:left w:val="none" w:sz="0" w:space="0" w:color="auto"/>
        <w:bottom w:val="none" w:sz="0" w:space="0" w:color="auto"/>
        <w:right w:val="none" w:sz="0" w:space="0" w:color="auto"/>
      </w:divBdr>
    </w:div>
    <w:div w:id="345912455">
      <w:bodyDiv w:val="1"/>
      <w:marLeft w:val="0"/>
      <w:marRight w:val="0"/>
      <w:marTop w:val="0"/>
      <w:marBottom w:val="0"/>
      <w:divBdr>
        <w:top w:val="none" w:sz="0" w:space="0" w:color="auto"/>
        <w:left w:val="none" w:sz="0" w:space="0" w:color="auto"/>
        <w:bottom w:val="none" w:sz="0" w:space="0" w:color="auto"/>
        <w:right w:val="none" w:sz="0" w:space="0" w:color="auto"/>
      </w:divBdr>
    </w:div>
    <w:div w:id="347101038">
      <w:bodyDiv w:val="1"/>
      <w:marLeft w:val="0"/>
      <w:marRight w:val="0"/>
      <w:marTop w:val="0"/>
      <w:marBottom w:val="0"/>
      <w:divBdr>
        <w:top w:val="none" w:sz="0" w:space="0" w:color="auto"/>
        <w:left w:val="none" w:sz="0" w:space="0" w:color="auto"/>
        <w:bottom w:val="none" w:sz="0" w:space="0" w:color="auto"/>
        <w:right w:val="none" w:sz="0" w:space="0" w:color="auto"/>
      </w:divBdr>
    </w:div>
    <w:div w:id="366564263">
      <w:bodyDiv w:val="1"/>
      <w:marLeft w:val="0"/>
      <w:marRight w:val="0"/>
      <w:marTop w:val="0"/>
      <w:marBottom w:val="0"/>
      <w:divBdr>
        <w:top w:val="none" w:sz="0" w:space="0" w:color="auto"/>
        <w:left w:val="none" w:sz="0" w:space="0" w:color="auto"/>
        <w:bottom w:val="none" w:sz="0" w:space="0" w:color="auto"/>
        <w:right w:val="none" w:sz="0" w:space="0" w:color="auto"/>
      </w:divBdr>
    </w:div>
    <w:div w:id="375618913">
      <w:bodyDiv w:val="1"/>
      <w:marLeft w:val="0"/>
      <w:marRight w:val="0"/>
      <w:marTop w:val="0"/>
      <w:marBottom w:val="0"/>
      <w:divBdr>
        <w:top w:val="none" w:sz="0" w:space="0" w:color="auto"/>
        <w:left w:val="none" w:sz="0" w:space="0" w:color="auto"/>
        <w:bottom w:val="none" w:sz="0" w:space="0" w:color="auto"/>
        <w:right w:val="none" w:sz="0" w:space="0" w:color="auto"/>
      </w:divBdr>
    </w:div>
    <w:div w:id="391119805">
      <w:bodyDiv w:val="1"/>
      <w:marLeft w:val="0"/>
      <w:marRight w:val="0"/>
      <w:marTop w:val="0"/>
      <w:marBottom w:val="0"/>
      <w:divBdr>
        <w:top w:val="none" w:sz="0" w:space="0" w:color="auto"/>
        <w:left w:val="none" w:sz="0" w:space="0" w:color="auto"/>
        <w:bottom w:val="none" w:sz="0" w:space="0" w:color="auto"/>
        <w:right w:val="none" w:sz="0" w:space="0" w:color="auto"/>
      </w:divBdr>
    </w:div>
    <w:div w:id="404573425">
      <w:bodyDiv w:val="1"/>
      <w:marLeft w:val="0"/>
      <w:marRight w:val="0"/>
      <w:marTop w:val="0"/>
      <w:marBottom w:val="0"/>
      <w:divBdr>
        <w:top w:val="none" w:sz="0" w:space="0" w:color="auto"/>
        <w:left w:val="none" w:sz="0" w:space="0" w:color="auto"/>
        <w:bottom w:val="none" w:sz="0" w:space="0" w:color="auto"/>
        <w:right w:val="none" w:sz="0" w:space="0" w:color="auto"/>
      </w:divBdr>
      <w:divsChild>
        <w:div w:id="819150146">
          <w:marLeft w:val="907"/>
          <w:marRight w:val="0"/>
          <w:marTop w:val="134"/>
          <w:marBottom w:val="0"/>
          <w:divBdr>
            <w:top w:val="none" w:sz="0" w:space="0" w:color="auto"/>
            <w:left w:val="none" w:sz="0" w:space="0" w:color="auto"/>
            <w:bottom w:val="none" w:sz="0" w:space="0" w:color="auto"/>
            <w:right w:val="none" w:sz="0" w:space="0" w:color="auto"/>
          </w:divBdr>
        </w:div>
        <w:div w:id="1451239338">
          <w:marLeft w:val="1354"/>
          <w:marRight w:val="0"/>
          <w:marTop w:val="134"/>
          <w:marBottom w:val="0"/>
          <w:divBdr>
            <w:top w:val="none" w:sz="0" w:space="0" w:color="auto"/>
            <w:left w:val="none" w:sz="0" w:space="0" w:color="auto"/>
            <w:bottom w:val="none" w:sz="0" w:space="0" w:color="auto"/>
            <w:right w:val="none" w:sz="0" w:space="0" w:color="auto"/>
          </w:divBdr>
        </w:div>
        <w:div w:id="1119685955">
          <w:marLeft w:val="1354"/>
          <w:marRight w:val="0"/>
          <w:marTop w:val="134"/>
          <w:marBottom w:val="0"/>
          <w:divBdr>
            <w:top w:val="none" w:sz="0" w:space="0" w:color="auto"/>
            <w:left w:val="none" w:sz="0" w:space="0" w:color="auto"/>
            <w:bottom w:val="none" w:sz="0" w:space="0" w:color="auto"/>
            <w:right w:val="none" w:sz="0" w:space="0" w:color="auto"/>
          </w:divBdr>
        </w:div>
        <w:div w:id="983123391">
          <w:marLeft w:val="1354"/>
          <w:marRight w:val="0"/>
          <w:marTop w:val="134"/>
          <w:marBottom w:val="0"/>
          <w:divBdr>
            <w:top w:val="none" w:sz="0" w:space="0" w:color="auto"/>
            <w:left w:val="none" w:sz="0" w:space="0" w:color="auto"/>
            <w:bottom w:val="none" w:sz="0" w:space="0" w:color="auto"/>
            <w:right w:val="none" w:sz="0" w:space="0" w:color="auto"/>
          </w:divBdr>
        </w:div>
        <w:div w:id="656375100">
          <w:marLeft w:val="1354"/>
          <w:marRight w:val="0"/>
          <w:marTop w:val="134"/>
          <w:marBottom w:val="0"/>
          <w:divBdr>
            <w:top w:val="none" w:sz="0" w:space="0" w:color="auto"/>
            <w:left w:val="none" w:sz="0" w:space="0" w:color="auto"/>
            <w:bottom w:val="none" w:sz="0" w:space="0" w:color="auto"/>
            <w:right w:val="none" w:sz="0" w:space="0" w:color="auto"/>
          </w:divBdr>
        </w:div>
      </w:divsChild>
    </w:div>
    <w:div w:id="410347168">
      <w:bodyDiv w:val="1"/>
      <w:marLeft w:val="0"/>
      <w:marRight w:val="0"/>
      <w:marTop w:val="0"/>
      <w:marBottom w:val="0"/>
      <w:divBdr>
        <w:top w:val="none" w:sz="0" w:space="0" w:color="auto"/>
        <w:left w:val="none" w:sz="0" w:space="0" w:color="auto"/>
        <w:bottom w:val="none" w:sz="0" w:space="0" w:color="auto"/>
        <w:right w:val="none" w:sz="0" w:space="0" w:color="auto"/>
      </w:divBdr>
    </w:div>
    <w:div w:id="411129104">
      <w:bodyDiv w:val="1"/>
      <w:marLeft w:val="0"/>
      <w:marRight w:val="0"/>
      <w:marTop w:val="0"/>
      <w:marBottom w:val="0"/>
      <w:divBdr>
        <w:top w:val="none" w:sz="0" w:space="0" w:color="auto"/>
        <w:left w:val="none" w:sz="0" w:space="0" w:color="auto"/>
        <w:bottom w:val="none" w:sz="0" w:space="0" w:color="auto"/>
        <w:right w:val="none" w:sz="0" w:space="0" w:color="auto"/>
      </w:divBdr>
    </w:div>
    <w:div w:id="432432600">
      <w:bodyDiv w:val="1"/>
      <w:marLeft w:val="0"/>
      <w:marRight w:val="0"/>
      <w:marTop w:val="0"/>
      <w:marBottom w:val="0"/>
      <w:divBdr>
        <w:top w:val="none" w:sz="0" w:space="0" w:color="auto"/>
        <w:left w:val="none" w:sz="0" w:space="0" w:color="auto"/>
        <w:bottom w:val="none" w:sz="0" w:space="0" w:color="auto"/>
        <w:right w:val="none" w:sz="0" w:space="0" w:color="auto"/>
      </w:divBdr>
    </w:div>
    <w:div w:id="434331019">
      <w:bodyDiv w:val="1"/>
      <w:marLeft w:val="0"/>
      <w:marRight w:val="0"/>
      <w:marTop w:val="0"/>
      <w:marBottom w:val="0"/>
      <w:divBdr>
        <w:top w:val="none" w:sz="0" w:space="0" w:color="auto"/>
        <w:left w:val="none" w:sz="0" w:space="0" w:color="auto"/>
        <w:bottom w:val="none" w:sz="0" w:space="0" w:color="auto"/>
        <w:right w:val="none" w:sz="0" w:space="0" w:color="auto"/>
      </w:divBdr>
    </w:div>
    <w:div w:id="437145877">
      <w:bodyDiv w:val="1"/>
      <w:marLeft w:val="0"/>
      <w:marRight w:val="0"/>
      <w:marTop w:val="0"/>
      <w:marBottom w:val="0"/>
      <w:divBdr>
        <w:top w:val="none" w:sz="0" w:space="0" w:color="auto"/>
        <w:left w:val="none" w:sz="0" w:space="0" w:color="auto"/>
        <w:bottom w:val="none" w:sz="0" w:space="0" w:color="auto"/>
        <w:right w:val="none" w:sz="0" w:space="0" w:color="auto"/>
      </w:divBdr>
    </w:div>
    <w:div w:id="441196024">
      <w:bodyDiv w:val="1"/>
      <w:marLeft w:val="0"/>
      <w:marRight w:val="0"/>
      <w:marTop w:val="0"/>
      <w:marBottom w:val="0"/>
      <w:divBdr>
        <w:top w:val="none" w:sz="0" w:space="0" w:color="auto"/>
        <w:left w:val="none" w:sz="0" w:space="0" w:color="auto"/>
        <w:bottom w:val="none" w:sz="0" w:space="0" w:color="auto"/>
        <w:right w:val="none" w:sz="0" w:space="0" w:color="auto"/>
      </w:divBdr>
    </w:div>
    <w:div w:id="450974617">
      <w:bodyDiv w:val="1"/>
      <w:marLeft w:val="0"/>
      <w:marRight w:val="0"/>
      <w:marTop w:val="0"/>
      <w:marBottom w:val="0"/>
      <w:divBdr>
        <w:top w:val="none" w:sz="0" w:space="0" w:color="auto"/>
        <w:left w:val="none" w:sz="0" w:space="0" w:color="auto"/>
        <w:bottom w:val="none" w:sz="0" w:space="0" w:color="auto"/>
        <w:right w:val="none" w:sz="0" w:space="0" w:color="auto"/>
      </w:divBdr>
    </w:div>
    <w:div w:id="474445264">
      <w:bodyDiv w:val="1"/>
      <w:marLeft w:val="0"/>
      <w:marRight w:val="0"/>
      <w:marTop w:val="0"/>
      <w:marBottom w:val="0"/>
      <w:divBdr>
        <w:top w:val="none" w:sz="0" w:space="0" w:color="auto"/>
        <w:left w:val="none" w:sz="0" w:space="0" w:color="auto"/>
        <w:bottom w:val="none" w:sz="0" w:space="0" w:color="auto"/>
        <w:right w:val="none" w:sz="0" w:space="0" w:color="auto"/>
      </w:divBdr>
    </w:div>
    <w:div w:id="496921320">
      <w:bodyDiv w:val="1"/>
      <w:marLeft w:val="0"/>
      <w:marRight w:val="0"/>
      <w:marTop w:val="0"/>
      <w:marBottom w:val="0"/>
      <w:divBdr>
        <w:top w:val="none" w:sz="0" w:space="0" w:color="auto"/>
        <w:left w:val="none" w:sz="0" w:space="0" w:color="auto"/>
        <w:bottom w:val="none" w:sz="0" w:space="0" w:color="auto"/>
        <w:right w:val="none" w:sz="0" w:space="0" w:color="auto"/>
      </w:divBdr>
    </w:div>
    <w:div w:id="518278687">
      <w:bodyDiv w:val="1"/>
      <w:marLeft w:val="0"/>
      <w:marRight w:val="0"/>
      <w:marTop w:val="0"/>
      <w:marBottom w:val="0"/>
      <w:divBdr>
        <w:top w:val="none" w:sz="0" w:space="0" w:color="auto"/>
        <w:left w:val="none" w:sz="0" w:space="0" w:color="auto"/>
        <w:bottom w:val="none" w:sz="0" w:space="0" w:color="auto"/>
        <w:right w:val="none" w:sz="0" w:space="0" w:color="auto"/>
      </w:divBdr>
    </w:div>
    <w:div w:id="546917470">
      <w:bodyDiv w:val="1"/>
      <w:marLeft w:val="0"/>
      <w:marRight w:val="0"/>
      <w:marTop w:val="0"/>
      <w:marBottom w:val="0"/>
      <w:divBdr>
        <w:top w:val="none" w:sz="0" w:space="0" w:color="auto"/>
        <w:left w:val="none" w:sz="0" w:space="0" w:color="auto"/>
        <w:bottom w:val="none" w:sz="0" w:space="0" w:color="auto"/>
        <w:right w:val="none" w:sz="0" w:space="0" w:color="auto"/>
      </w:divBdr>
    </w:div>
    <w:div w:id="563880966">
      <w:bodyDiv w:val="1"/>
      <w:marLeft w:val="0"/>
      <w:marRight w:val="0"/>
      <w:marTop w:val="0"/>
      <w:marBottom w:val="0"/>
      <w:divBdr>
        <w:top w:val="none" w:sz="0" w:space="0" w:color="auto"/>
        <w:left w:val="none" w:sz="0" w:space="0" w:color="auto"/>
        <w:bottom w:val="none" w:sz="0" w:space="0" w:color="auto"/>
        <w:right w:val="none" w:sz="0" w:space="0" w:color="auto"/>
      </w:divBdr>
    </w:div>
    <w:div w:id="574707895">
      <w:bodyDiv w:val="1"/>
      <w:marLeft w:val="0"/>
      <w:marRight w:val="0"/>
      <w:marTop w:val="0"/>
      <w:marBottom w:val="0"/>
      <w:divBdr>
        <w:top w:val="none" w:sz="0" w:space="0" w:color="auto"/>
        <w:left w:val="none" w:sz="0" w:space="0" w:color="auto"/>
        <w:bottom w:val="none" w:sz="0" w:space="0" w:color="auto"/>
        <w:right w:val="none" w:sz="0" w:space="0" w:color="auto"/>
      </w:divBdr>
    </w:div>
    <w:div w:id="578516887">
      <w:bodyDiv w:val="1"/>
      <w:marLeft w:val="0"/>
      <w:marRight w:val="0"/>
      <w:marTop w:val="0"/>
      <w:marBottom w:val="0"/>
      <w:divBdr>
        <w:top w:val="none" w:sz="0" w:space="0" w:color="auto"/>
        <w:left w:val="none" w:sz="0" w:space="0" w:color="auto"/>
        <w:bottom w:val="none" w:sz="0" w:space="0" w:color="auto"/>
        <w:right w:val="none" w:sz="0" w:space="0" w:color="auto"/>
      </w:divBdr>
    </w:div>
    <w:div w:id="618336069">
      <w:bodyDiv w:val="1"/>
      <w:marLeft w:val="0"/>
      <w:marRight w:val="0"/>
      <w:marTop w:val="0"/>
      <w:marBottom w:val="0"/>
      <w:divBdr>
        <w:top w:val="none" w:sz="0" w:space="0" w:color="auto"/>
        <w:left w:val="none" w:sz="0" w:space="0" w:color="auto"/>
        <w:bottom w:val="none" w:sz="0" w:space="0" w:color="auto"/>
        <w:right w:val="none" w:sz="0" w:space="0" w:color="auto"/>
      </w:divBdr>
    </w:div>
    <w:div w:id="639000764">
      <w:bodyDiv w:val="1"/>
      <w:marLeft w:val="0"/>
      <w:marRight w:val="0"/>
      <w:marTop w:val="0"/>
      <w:marBottom w:val="0"/>
      <w:divBdr>
        <w:top w:val="none" w:sz="0" w:space="0" w:color="auto"/>
        <w:left w:val="none" w:sz="0" w:space="0" w:color="auto"/>
        <w:bottom w:val="none" w:sz="0" w:space="0" w:color="auto"/>
        <w:right w:val="none" w:sz="0" w:space="0" w:color="auto"/>
      </w:divBdr>
    </w:div>
    <w:div w:id="644238284">
      <w:bodyDiv w:val="1"/>
      <w:marLeft w:val="0"/>
      <w:marRight w:val="0"/>
      <w:marTop w:val="0"/>
      <w:marBottom w:val="0"/>
      <w:divBdr>
        <w:top w:val="none" w:sz="0" w:space="0" w:color="auto"/>
        <w:left w:val="none" w:sz="0" w:space="0" w:color="auto"/>
        <w:bottom w:val="none" w:sz="0" w:space="0" w:color="auto"/>
        <w:right w:val="none" w:sz="0" w:space="0" w:color="auto"/>
      </w:divBdr>
    </w:div>
    <w:div w:id="649333355">
      <w:bodyDiv w:val="1"/>
      <w:marLeft w:val="0"/>
      <w:marRight w:val="0"/>
      <w:marTop w:val="0"/>
      <w:marBottom w:val="0"/>
      <w:divBdr>
        <w:top w:val="none" w:sz="0" w:space="0" w:color="auto"/>
        <w:left w:val="none" w:sz="0" w:space="0" w:color="auto"/>
        <w:bottom w:val="none" w:sz="0" w:space="0" w:color="auto"/>
        <w:right w:val="none" w:sz="0" w:space="0" w:color="auto"/>
      </w:divBdr>
    </w:div>
    <w:div w:id="656539704">
      <w:bodyDiv w:val="1"/>
      <w:marLeft w:val="0"/>
      <w:marRight w:val="0"/>
      <w:marTop w:val="0"/>
      <w:marBottom w:val="0"/>
      <w:divBdr>
        <w:top w:val="none" w:sz="0" w:space="0" w:color="auto"/>
        <w:left w:val="none" w:sz="0" w:space="0" w:color="auto"/>
        <w:bottom w:val="none" w:sz="0" w:space="0" w:color="auto"/>
        <w:right w:val="none" w:sz="0" w:space="0" w:color="auto"/>
      </w:divBdr>
    </w:div>
    <w:div w:id="656883730">
      <w:bodyDiv w:val="1"/>
      <w:marLeft w:val="0"/>
      <w:marRight w:val="0"/>
      <w:marTop w:val="0"/>
      <w:marBottom w:val="0"/>
      <w:divBdr>
        <w:top w:val="none" w:sz="0" w:space="0" w:color="auto"/>
        <w:left w:val="none" w:sz="0" w:space="0" w:color="auto"/>
        <w:bottom w:val="none" w:sz="0" w:space="0" w:color="auto"/>
        <w:right w:val="none" w:sz="0" w:space="0" w:color="auto"/>
      </w:divBdr>
    </w:div>
    <w:div w:id="660156288">
      <w:bodyDiv w:val="1"/>
      <w:marLeft w:val="0"/>
      <w:marRight w:val="0"/>
      <w:marTop w:val="0"/>
      <w:marBottom w:val="0"/>
      <w:divBdr>
        <w:top w:val="none" w:sz="0" w:space="0" w:color="auto"/>
        <w:left w:val="none" w:sz="0" w:space="0" w:color="auto"/>
        <w:bottom w:val="none" w:sz="0" w:space="0" w:color="auto"/>
        <w:right w:val="none" w:sz="0" w:space="0" w:color="auto"/>
      </w:divBdr>
    </w:div>
    <w:div w:id="673800136">
      <w:bodyDiv w:val="1"/>
      <w:marLeft w:val="0"/>
      <w:marRight w:val="0"/>
      <w:marTop w:val="0"/>
      <w:marBottom w:val="0"/>
      <w:divBdr>
        <w:top w:val="none" w:sz="0" w:space="0" w:color="auto"/>
        <w:left w:val="none" w:sz="0" w:space="0" w:color="auto"/>
        <w:bottom w:val="none" w:sz="0" w:space="0" w:color="auto"/>
        <w:right w:val="none" w:sz="0" w:space="0" w:color="auto"/>
      </w:divBdr>
      <w:divsChild>
        <w:div w:id="909005450">
          <w:marLeft w:val="432"/>
          <w:marRight w:val="0"/>
          <w:marTop w:val="106"/>
          <w:marBottom w:val="0"/>
          <w:divBdr>
            <w:top w:val="none" w:sz="0" w:space="0" w:color="auto"/>
            <w:left w:val="none" w:sz="0" w:space="0" w:color="auto"/>
            <w:bottom w:val="none" w:sz="0" w:space="0" w:color="auto"/>
            <w:right w:val="none" w:sz="0" w:space="0" w:color="auto"/>
          </w:divBdr>
        </w:div>
      </w:divsChild>
    </w:div>
    <w:div w:id="708336892">
      <w:bodyDiv w:val="1"/>
      <w:marLeft w:val="0"/>
      <w:marRight w:val="0"/>
      <w:marTop w:val="0"/>
      <w:marBottom w:val="0"/>
      <w:divBdr>
        <w:top w:val="none" w:sz="0" w:space="0" w:color="auto"/>
        <w:left w:val="none" w:sz="0" w:space="0" w:color="auto"/>
        <w:bottom w:val="none" w:sz="0" w:space="0" w:color="auto"/>
        <w:right w:val="none" w:sz="0" w:space="0" w:color="auto"/>
      </w:divBdr>
      <w:divsChild>
        <w:div w:id="1185443475">
          <w:marLeft w:val="432"/>
          <w:marRight w:val="0"/>
          <w:marTop w:val="96"/>
          <w:marBottom w:val="0"/>
          <w:divBdr>
            <w:top w:val="none" w:sz="0" w:space="0" w:color="auto"/>
            <w:left w:val="none" w:sz="0" w:space="0" w:color="auto"/>
            <w:bottom w:val="none" w:sz="0" w:space="0" w:color="auto"/>
            <w:right w:val="none" w:sz="0" w:space="0" w:color="auto"/>
          </w:divBdr>
        </w:div>
      </w:divsChild>
    </w:div>
    <w:div w:id="716667537">
      <w:bodyDiv w:val="1"/>
      <w:marLeft w:val="0"/>
      <w:marRight w:val="0"/>
      <w:marTop w:val="0"/>
      <w:marBottom w:val="0"/>
      <w:divBdr>
        <w:top w:val="none" w:sz="0" w:space="0" w:color="auto"/>
        <w:left w:val="none" w:sz="0" w:space="0" w:color="auto"/>
        <w:bottom w:val="none" w:sz="0" w:space="0" w:color="auto"/>
        <w:right w:val="none" w:sz="0" w:space="0" w:color="auto"/>
      </w:divBdr>
    </w:div>
    <w:div w:id="736784030">
      <w:bodyDiv w:val="1"/>
      <w:marLeft w:val="0"/>
      <w:marRight w:val="0"/>
      <w:marTop w:val="0"/>
      <w:marBottom w:val="0"/>
      <w:divBdr>
        <w:top w:val="none" w:sz="0" w:space="0" w:color="auto"/>
        <w:left w:val="none" w:sz="0" w:space="0" w:color="auto"/>
        <w:bottom w:val="none" w:sz="0" w:space="0" w:color="auto"/>
        <w:right w:val="none" w:sz="0" w:space="0" w:color="auto"/>
      </w:divBdr>
    </w:div>
    <w:div w:id="774523703">
      <w:bodyDiv w:val="1"/>
      <w:marLeft w:val="0"/>
      <w:marRight w:val="0"/>
      <w:marTop w:val="0"/>
      <w:marBottom w:val="0"/>
      <w:divBdr>
        <w:top w:val="none" w:sz="0" w:space="0" w:color="auto"/>
        <w:left w:val="none" w:sz="0" w:space="0" w:color="auto"/>
        <w:bottom w:val="none" w:sz="0" w:space="0" w:color="auto"/>
        <w:right w:val="none" w:sz="0" w:space="0" w:color="auto"/>
      </w:divBdr>
    </w:div>
    <w:div w:id="776566177">
      <w:bodyDiv w:val="1"/>
      <w:marLeft w:val="0"/>
      <w:marRight w:val="0"/>
      <w:marTop w:val="0"/>
      <w:marBottom w:val="0"/>
      <w:divBdr>
        <w:top w:val="none" w:sz="0" w:space="0" w:color="auto"/>
        <w:left w:val="none" w:sz="0" w:space="0" w:color="auto"/>
        <w:bottom w:val="none" w:sz="0" w:space="0" w:color="auto"/>
        <w:right w:val="none" w:sz="0" w:space="0" w:color="auto"/>
      </w:divBdr>
    </w:div>
    <w:div w:id="799153149">
      <w:bodyDiv w:val="1"/>
      <w:marLeft w:val="0"/>
      <w:marRight w:val="0"/>
      <w:marTop w:val="0"/>
      <w:marBottom w:val="0"/>
      <w:divBdr>
        <w:top w:val="none" w:sz="0" w:space="0" w:color="auto"/>
        <w:left w:val="none" w:sz="0" w:space="0" w:color="auto"/>
        <w:bottom w:val="none" w:sz="0" w:space="0" w:color="auto"/>
        <w:right w:val="none" w:sz="0" w:space="0" w:color="auto"/>
      </w:divBdr>
    </w:div>
    <w:div w:id="811411821">
      <w:bodyDiv w:val="1"/>
      <w:marLeft w:val="0"/>
      <w:marRight w:val="0"/>
      <w:marTop w:val="0"/>
      <w:marBottom w:val="0"/>
      <w:divBdr>
        <w:top w:val="none" w:sz="0" w:space="0" w:color="auto"/>
        <w:left w:val="none" w:sz="0" w:space="0" w:color="auto"/>
        <w:bottom w:val="none" w:sz="0" w:space="0" w:color="auto"/>
        <w:right w:val="none" w:sz="0" w:space="0" w:color="auto"/>
      </w:divBdr>
      <w:divsChild>
        <w:div w:id="402141669">
          <w:marLeft w:val="0"/>
          <w:marRight w:val="0"/>
          <w:marTop w:val="0"/>
          <w:marBottom w:val="0"/>
          <w:divBdr>
            <w:top w:val="none" w:sz="0" w:space="0" w:color="auto"/>
            <w:left w:val="none" w:sz="0" w:space="0" w:color="auto"/>
            <w:bottom w:val="none" w:sz="0" w:space="0" w:color="auto"/>
            <w:right w:val="none" w:sz="0" w:space="0" w:color="auto"/>
          </w:divBdr>
          <w:divsChild>
            <w:div w:id="1917471810">
              <w:marLeft w:val="0"/>
              <w:marRight w:val="0"/>
              <w:marTop w:val="0"/>
              <w:marBottom w:val="0"/>
              <w:divBdr>
                <w:top w:val="none" w:sz="0" w:space="0" w:color="auto"/>
                <w:left w:val="none" w:sz="0" w:space="0" w:color="auto"/>
                <w:bottom w:val="none" w:sz="0" w:space="0" w:color="auto"/>
                <w:right w:val="none" w:sz="0" w:space="0" w:color="auto"/>
              </w:divBdr>
              <w:divsChild>
                <w:div w:id="326247940">
                  <w:marLeft w:val="0"/>
                  <w:marRight w:val="0"/>
                  <w:marTop w:val="150"/>
                  <w:marBottom w:val="150"/>
                  <w:divBdr>
                    <w:top w:val="single" w:sz="6" w:space="0" w:color="DDDDDD"/>
                    <w:left w:val="single" w:sz="6" w:space="0" w:color="DDDDDD"/>
                    <w:bottom w:val="single" w:sz="6" w:space="0" w:color="DDDDDD"/>
                    <w:right w:val="single" w:sz="6" w:space="0" w:color="DDDDDD"/>
                  </w:divBdr>
                  <w:divsChild>
                    <w:div w:id="961574987">
                      <w:marLeft w:val="0"/>
                      <w:marRight w:val="0"/>
                      <w:marTop w:val="0"/>
                      <w:marBottom w:val="0"/>
                      <w:divBdr>
                        <w:top w:val="none" w:sz="0" w:space="0" w:color="auto"/>
                        <w:left w:val="none" w:sz="0" w:space="0" w:color="auto"/>
                        <w:bottom w:val="none" w:sz="0" w:space="0" w:color="auto"/>
                        <w:right w:val="none" w:sz="0" w:space="0" w:color="auto"/>
                      </w:divBdr>
                      <w:divsChild>
                        <w:div w:id="1071924934">
                          <w:marLeft w:val="0"/>
                          <w:marRight w:val="0"/>
                          <w:marTop w:val="0"/>
                          <w:marBottom w:val="0"/>
                          <w:divBdr>
                            <w:top w:val="none" w:sz="0" w:space="0" w:color="auto"/>
                            <w:left w:val="none" w:sz="0" w:space="0" w:color="auto"/>
                            <w:bottom w:val="none" w:sz="0" w:space="0" w:color="auto"/>
                            <w:right w:val="none" w:sz="0" w:space="0" w:color="auto"/>
                          </w:divBdr>
                          <w:divsChild>
                            <w:div w:id="1837528090">
                              <w:marLeft w:val="0"/>
                              <w:marRight w:val="0"/>
                              <w:marTop w:val="0"/>
                              <w:marBottom w:val="0"/>
                              <w:divBdr>
                                <w:top w:val="none" w:sz="0" w:space="0" w:color="auto"/>
                                <w:left w:val="none" w:sz="0" w:space="0" w:color="auto"/>
                                <w:bottom w:val="none" w:sz="0" w:space="0" w:color="auto"/>
                                <w:right w:val="none" w:sz="0" w:space="0" w:color="auto"/>
                              </w:divBdr>
                              <w:divsChild>
                                <w:div w:id="1077098526">
                                  <w:marLeft w:val="0"/>
                                  <w:marRight w:val="0"/>
                                  <w:marTop w:val="0"/>
                                  <w:marBottom w:val="0"/>
                                  <w:divBdr>
                                    <w:top w:val="none" w:sz="0" w:space="0" w:color="auto"/>
                                    <w:left w:val="none" w:sz="0" w:space="0" w:color="auto"/>
                                    <w:bottom w:val="none" w:sz="0" w:space="0" w:color="auto"/>
                                    <w:right w:val="none" w:sz="0" w:space="0" w:color="auto"/>
                                  </w:divBdr>
                                  <w:divsChild>
                                    <w:div w:id="1234780533">
                                      <w:marLeft w:val="0"/>
                                      <w:marRight w:val="0"/>
                                      <w:marTop w:val="0"/>
                                      <w:marBottom w:val="0"/>
                                      <w:divBdr>
                                        <w:top w:val="none" w:sz="0" w:space="0" w:color="auto"/>
                                        <w:left w:val="none" w:sz="0" w:space="0" w:color="auto"/>
                                        <w:bottom w:val="none" w:sz="0" w:space="0" w:color="auto"/>
                                        <w:right w:val="none" w:sz="0" w:space="0" w:color="auto"/>
                                      </w:divBdr>
                                      <w:divsChild>
                                        <w:div w:id="1299067032">
                                          <w:marLeft w:val="0"/>
                                          <w:marRight w:val="0"/>
                                          <w:marTop w:val="150"/>
                                          <w:marBottom w:val="0"/>
                                          <w:divBdr>
                                            <w:top w:val="none" w:sz="0" w:space="0" w:color="auto"/>
                                            <w:left w:val="none" w:sz="0" w:space="0" w:color="auto"/>
                                            <w:bottom w:val="none" w:sz="0" w:space="0" w:color="auto"/>
                                            <w:right w:val="none" w:sz="0" w:space="0" w:color="auto"/>
                                          </w:divBdr>
                                          <w:divsChild>
                                            <w:div w:id="1089497594">
                                              <w:marLeft w:val="0"/>
                                              <w:marRight w:val="0"/>
                                              <w:marTop w:val="0"/>
                                              <w:marBottom w:val="0"/>
                                              <w:divBdr>
                                                <w:top w:val="none" w:sz="0" w:space="0" w:color="auto"/>
                                                <w:left w:val="none" w:sz="0" w:space="0" w:color="auto"/>
                                                <w:bottom w:val="none" w:sz="0" w:space="0" w:color="auto"/>
                                                <w:right w:val="none" w:sz="0" w:space="0" w:color="auto"/>
                                              </w:divBdr>
                                              <w:divsChild>
                                                <w:div w:id="367023575">
                                                  <w:marLeft w:val="0"/>
                                                  <w:marRight w:val="0"/>
                                                  <w:marTop w:val="0"/>
                                                  <w:marBottom w:val="0"/>
                                                  <w:divBdr>
                                                    <w:top w:val="none" w:sz="0" w:space="0" w:color="auto"/>
                                                    <w:left w:val="none" w:sz="0" w:space="0" w:color="auto"/>
                                                    <w:bottom w:val="none" w:sz="0" w:space="0" w:color="auto"/>
                                                    <w:right w:val="none" w:sz="0" w:space="0" w:color="auto"/>
                                                  </w:divBdr>
                                                  <w:divsChild>
                                                    <w:div w:id="548953479">
                                                      <w:marLeft w:val="3375"/>
                                                      <w:marRight w:val="0"/>
                                                      <w:marTop w:val="0"/>
                                                      <w:marBottom w:val="0"/>
                                                      <w:divBdr>
                                                        <w:top w:val="none" w:sz="0" w:space="0" w:color="auto"/>
                                                        <w:left w:val="none" w:sz="0" w:space="0" w:color="auto"/>
                                                        <w:bottom w:val="none" w:sz="0" w:space="0" w:color="auto"/>
                                                        <w:right w:val="none" w:sz="0" w:space="0" w:color="auto"/>
                                                      </w:divBdr>
                                                      <w:divsChild>
                                                        <w:div w:id="1381708341">
                                                          <w:marLeft w:val="0"/>
                                                          <w:marRight w:val="0"/>
                                                          <w:marTop w:val="0"/>
                                                          <w:marBottom w:val="0"/>
                                                          <w:divBdr>
                                                            <w:top w:val="none" w:sz="0" w:space="0" w:color="auto"/>
                                                            <w:left w:val="none" w:sz="0" w:space="0" w:color="auto"/>
                                                            <w:bottom w:val="none" w:sz="0" w:space="0" w:color="auto"/>
                                                            <w:right w:val="none" w:sz="0" w:space="0" w:color="auto"/>
                                                          </w:divBdr>
                                                          <w:divsChild>
                                                            <w:div w:id="1684546972">
                                                              <w:marLeft w:val="0"/>
                                                              <w:marRight w:val="0"/>
                                                              <w:marTop w:val="0"/>
                                                              <w:marBottom w:val="0"/>
                                                              <w:divBdr>
                                                                <w:top w:val="none" w:sz="0" w:space="0" w:color="auto"/>
                                                                <w:left w:val="none" w:sz="0" w:space="0" w:color="auto"/>
                                                                <w:bottom w:val="none" w:sz="0" w:space="0" w:color="auto"/>
                                                                <w:right w:val="none" w:sz="0" w:space="0" w:color="auto"/>
                                                              </w:divBdr>
                                                              <w:divsChild>
                                                                <w:div w:id="1076051087">
                                                                  <w:marLeft w:val="0"/>
                                                                  <w:marRight w:val="0"/>
                                                                  <w:marTop w:val="0"/>
                                                                  <w:marBottom w:val="0"/>
                                                                  <w:divBdr>
                                                                    <w:top w:val="none" w:sz="0" w:space="0" w:color="auto"/>
                                                                    <w:left w:val="none" w:sz="0" w:space="0" w:color="auto"/>
                                                                    <w:bottom w:val="none" w:sz="0" w:space="0" w:color="auto"/>
                                                                    <w:right w:val="none" w:sz="0" w:space="0" w:color="auto"/>
                                                                  </w:divBdr>
                                                                  <w:divsChild>
                                                                    <w:div w:id="2140418123">
                                                                      <w:marLeft w:val="0"/>
                                                                      <w:marRight w:val="0"/>
                                                                      <w:marTop w:val="0"/>
                                                                      <w:marBottom w:val="0"/>
                                                                      <w:divBdr>
                                                                        <w:top w:val="none" w:sz="0" w:space="0" w:color="auto"/>
                                                                        <w:left w:val="none" w:sz="0" w:space="0" w:color="auto"/>
                                                                        <w:bottom w:val="none" w:sz="0" w:space="0" w:color="auto"/>
                                                                        <w:right w:val="none" w:sz="0" w:space="0" w:color="auto"/>
                                                                      </w:divBdr>
                                                                      <w:divsChild>
                                                                        <w:div w:id="1954172777">
                                                                          <w:marLeft w:val="0"/>
                                                                          <w:marRight w:val="0"/>
                                                                          <w:marTop w:val="0"/>
                                                                          <w:marBottom w:val="0"/>
                                                                          <w:divBdr>
                                                                            <w:top w:val="none" w:sz="0" w:space="0" w:color="auto"/>
                                                                            <w:left w:val="none" w:sz="0" w:space="0" w:color="auto"/>
                                                                            <w:bottom w:val="none" w:sz="0" w:space="0" w:color="auto"/>
                                                                            <w:right w:val="none" w:sz="0" w:space="0" w:color="auto"/>
                                                                          </w:divBdr>
                                                                          <w:divsChild>
                                                                            <w:div w:id="696004918">
                                                                              <w:marLeft w:val="0"/>
                                                                              <w:marRight w:val="0"/>
                                                                              <w:marTop w:val="0"/>
                                                                              <w:marBottom w:val="0"/>
                                                                              <w:divBdr>
                                                                                <w:top w:val="none" w:sz="0" w:space="0" w:color="auto"/>
                                                                                <w:left w:val="none" w:sz="0" w:space="0" w:color="auto"/>
                                                                                <w:bottom w:val="none" w:sz="0" w:space="0" w:color="auto"/>
                                                                                <w:right w:val="none" w:sz="0" w:space="0" w:color="auto"/>
                                                                              </w:divBdr>
                                                                              <w:divsChild>
                                                                                <w:div w:id="305087754">
                                                                                  <w:marLeft w:val="150"/>
                                                                                  <w:marRight w:val="150"/>
                                                                                  <w:marTop w:val="0"/>
                                                                                  <w:marBottom w:val="0"/>
                                                                                  <w:divBdr>
                                                                                    <w:top w:val="none" w:sz="0" w:space="0" w:color="auto"/>
                                                                                    <w:left w:val="none" w:sz="0" w:space="0" w:color="auto"/>
                                                                                    <w:bottom w:val="none" w:sz="0" w:space="0" w:color="auto"/>
                                                                                    <w:right w:val="none" w:sz="0" w:space="0" w:color="auto"/>
                                                                                  </w:divBdr>
                                                                                  <w:divsChild>
                                                                                    <w:div w:id="834228290">
                                                                                      <w:marLeft w:val="0"/>
                                                                                      <w:marRight w:val="0"/>
                                                                                      <w:marTop w:val="0"/>
                                                                                      <w:marBottom w:val="0"/>
                                                                                      <w:divBdr>
                                                                                        <w:top w:val="none" w:sz="0" w:space="0" w:color="auto"/>
                                                                                        <w:left w:val="none" w:sz="0" w:space="0" w:color="auto"/>
                                                                                        <w:bottom w:val="none" w:sz="0" w:space="0" w:color="auto"/>
                                                                                        <w:right w:val="none" w:sz="0" w:space="0" w:color="auto"/>
                                                                                      </w:divBdr>
                                                                                      <w:divsChild>
                                                                                        <w:div w:id="1231383637">
                                                                                          <w:marLeft w:val="0"/>
                                                                                          <w:marRight w:val="0"/>
                                                                                          <w:marTop w:val="0"/>
                                                                                          <w:marBottom w:val="0"/>
                                                                                          <w:divBdr>
                                                                                            <w:top w:val="none" w:sz="0" w:space="0" w:color="auto"/>
                                                                                            <w:left w:val="none" w:sz="0" w:space="0" w:color="auto"/>
                                                                                            <w:bottom w:val="none" w:sz="0" w:space="0" w:color="auto"/>
                                                                                            <w:right w:val="none" w:sz="0" w:space="0" w:color="auto"/>
                                                                                          </w:divBdr>
                                                                                          <w:divsChild>
                                                                                            <w:div w:id="135353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646187">
      <w:bodyDiv w:val="1"/>
      <w:marLeft w:val="0"/>
      <w:marRight w:val="0"/>
      <w:marTop w:val="0"/>
      <w:marBottom w:val="0"/>
      <w:divBdr>
        <w:top w:val="none" w:sz="0" w:space="0" w:color="auto"/>
        <w:left w:val="none" w:sz="0" w:space="0" w:color="auto"/>
        <w:bottom w:val="none" w:sz="0" w:space="0" w:color="auto"/>
        <w:right w:val="none" w:sz="0" w:space="0" w:color="auto"/>
      </w:divBdr>
    </w:div>
    <w:div w:id="824974422">
      <w:bodyDiv w:val="1"/>
      <w:marLeft w:val="0"/>
      <w:marRight w:val="0"/>
      <w:marTop w:val="0"/>
      <w:marBottom w:val="0"/>
      <w:divBdr>
        <w:top w:val="none" w:sz="0" w:space="0" w:color="auto"/>
        <w:left w:val="none" w:sz="0" w:space="0" w:color="auto"/>
        <w:bottom w:val="none" w:sz="0" w:space="0" w:color="auto"/>
        <w:right w:val="none" w:sz="0" w:space="0" w:color="auto"/>
      </w:divBdr>
    </w:div>
    <w:div w:id="834299168">
      <w:bodyDiv w:val="1"/>
      <w:marLeft w:val="0"/>
      <w:marRight w:val="0"/>
      <w:marTop w:val="0"/>
      <w:marBottom w:val="0"/>
      <w:divBdr>
        <w:top w:val="none" w:sz="0" w:space="0" w:color="auto"/>
        <w:left w:val="none" w:sz="0" w:space="0" w:color="auto"/>
        <w:bottom w:val="none" w:sz="0" w:space="0" w:color="auto"/>
        <w:right w:val="none" w:sz="0" w:space="0" w:color="auto"/>
      </w:divBdr>
    </w:div>
    <w:div w:id="854343861">
      <w:bodyDiv w:val="1"/>
      <w:marLeft w:val="0"/>
      <w:marRight w:val="0"/>
      <w:marTop w:val="0"/>
      <w:marBottom w:val="0"/>
      <w:divBdr>
        <w:top w:val="none" w:sz="0" w:space="0" w:color="auto"/>
        <w:left w:val="none" w:sz="0" w:space="0" w:color="auto"/>
        <w:bottom w:val="none" w:sz="0" w:space="0" w:color="auto"/>
        <w:right w:val="none" w:sz="0" w:space="0" w:color="auto"/>
      </w:divBdr>
    </w:div>
    <w:div w:id="864758823">
      <w:bodyDiv w:val="1"/>
      <w:marLeft w:val="0"/>
      <w:marRight w:val="0"/>
      <w:marTop w:val="0"/>
      <w:marBottom w:val="0"/>
      <w:divBdr>
        <w:top w:val="none" w:sz="0" w:space="0" w:color="auto"/>
        <w:left w:val="none" w:sz="0" w:space="0" w:color="auto"/>
        <w:bottom w:val="none" w:sz="0" w:space="0" w:color="auto"/>
        <w:right w:val="none" w:sz="0" w:space="0" w:color="auto"/>
      </w:divBdr>
      <w:divsChild>
        <w:div w:id="1422949860">
          <w:marLeft w:val="720"/>
          <w:marRight w:val="0"/>
          <w:marTop w:val="96"/>
          <w:marBottom w:val="0"/>
          <w:divBdr>
            <w:top w:val="none" w:sz="0" w:space="0" w:color="auto"/>
            <w:left w:val="none" w:sz="0" w:space="0" w:color="auto"/>
            <w:bottom w:val="none" w:sz="0" w:space="0" w:color="auto"/>
            <w:right w:val="none" w:sz="0" w:space="0" w:color="auto"/>
          </w:divBdr>
        </w:div>
        <w:div w:id="1700157291">
          <w:marLeft w:val="720"/>
          <w:marRight w:val="0"/>
          <w:marTop w:val="96"/>
          <w:marBottom w:val="0"/>
          <w:divBdr>
            <w:top w:val="none" w:sz="0" w:space="0" w:color="auto"/>
            <w:left w:val="none" w:sz="0" w:space="0" w:color="auto"/>
            <w:bottom w:val="none" w:sz="0" w:space="0" w:color="auto"/>
            <w:right w:val="none" w:sz="0" w:space="0" w:color="auto"/>
          </w:divBdr>
        </w:div>
        <w:div w:id="1224295594">
          <w:marLeft w:val="720"/>
          <w:marRight w:val="0"/>
          <w:marTop w:val="96"/>
          <w:marBottom w:val="0"/>
          <w:divBdr>
            <w:top w:val="none" w:sz="0" w:space="0" w:color="auto"/>
            <w:left w:val="none" w:sz="0" w:space="0" w:color="auto"/>
            <w:bottom w:val="none" w:sz="0" w:space="0" w:color="auto"/>
            <w:right w:val="none" w:sz="0" w:space="0" w:color="auto"/>
          </w:divBdr>
        </w:div>
        <w:div w:id="1695106552">
          <w:marLeft w:val="720"/>
          <w:marRight w:val="0"/>
          <w:marTop w:val="96"/>
          <w:marBottom w:val="0"/>
          <w:divBdr>
            <w:top w:val="none" w:sz="0" w:space="0" w:color="auto"/>
            <w:left w:val="none" w:sz="0" w:space="0" w:color="auto"/>
            <w:bottom w:val="none" w:sz="0" w:space="0" w:color="auto"/>
            <w:right w:val="none" w:sz="0" w:space="0" w:color="auto"/>
          </w:divBdr>
        </w:div>
        <w:div w:id="501168608">
          <w:marLeft w:val="720"/>
          <w:marRight w:val="0"/>
          <w:marTop w:val="96"/>
          <w:marBottom w:val="0"/>
          <w:divBdr>
            <w:top w:val="none" w:sz="0" w:space="0" w:color="auto"/>
            <w:left w:val="none" w:sz="0" w:space="0" w:color="auto"/>
            <w:bottom w:val="none" w:sz="0" w:space="0" w:color="auto"/>
            <w:right w:val="none" w:sz="0" w:space="0" w:color="auto"/>
          </w:divBdr>
        </w:div>
        <w:div w:id="415175241">
          <w:marLeft w:val="720"/>
          <w:marRight w:val="0"/>
          <w:marTop w:val="96"/>
          <w:marBottom w:val="0"/>
          <w:divBdr>
            <w:top w:val="none" w:sz="0" w:space="0" w:color="auto"/>
            <w:left w:val="none" w:sz="0" w:space="0" w:color="auto"/>
            <w:bottom w:val="none" w:sz="0" w:space="0" w:color="auto"/>
            <w:right w:val="none" w:sz="0" w:space="0" w:color="auto"/>
          </w:divBdr>
        </w:div>
        <w:div w:id="954099365">
          <w:marLeft w:val="720"/>
          <w:marRight w:val="0"/>
          <w:marTop w:val="96"/>
          <w:marBottom w:val="0"/>
          <w:divBdr>
            <w:top w:val="none" w:sz="0" w:space="0" w:color="auto"/>
            <w:left w:val="none" w:sz="0" w:space="0" w:color="auto"/>
            <w:bottom w:val="none" w:sz="0" w:space="0" w:color="auto"/>
            <w:right w:val="none" w:sz="0" w:space="0" w:color="auto"/>
          </w:divBdr>
        </w:div>
        <w:div w:id="1790705878">
          <w:marLeft w:val="720"/>
          <w:marRight w:val="0"/>
          <w:marTop w:val="96"/>
          <w:marBottom w:val="0"/>
          <w:divBdr>
            <w:top w:val="none" w:sz="0" w:space="0" w:color="auto"/>
            <w:left w:val="none" w:sz="0" w:space="0" w:color="auto"/>
            <w:bottom w:val="none" w:sz="0" w:space="0" w:color="auto"/>
            <w:right w:val="none" w:sz="0" w:space="0" w:color="auto"/>
          </w:divBdr>
        </w:div>
        <w:div w:id="1432894666">
          <w:marLeft w:val="720"/>
          <w:marRight w:val="0"/>
          <w:marTop w:val="96"/>
          <w:marBottom w:val="0"/>
          <w:divBdr>
            <w:top w:val="none" w:sz="0" w:space="0" w:color="auto"/>
            <w:left w:val="none" w:sz="0" w:space="0" w:color="auto"/>
            <w:bottom w:val="none" w:sz="0" w:space="0" w:color="auto"/>
            <w:right w:val="none" w:sz="0" w:space="0" w:color="auto"/>
          </w:divBdr>
        </w:div>
      </w:divsChild>
    </w:div>
    <w:div w:id="865607268">
      <w:bodyDiv w:val="1"/>
      <w:marLeft w:val="0"/>
      <w:marRight w:val="0"/>
      <w:marTop w:val="0"/>
      <w:marBottom w:val="0"/>
      <w:divBdr>
        <w:top w:val="none" w:sz="0" w:space="0" w:color="auto"/>
        <w:left w:val="none" w:sz="0" w:space="0" w:color="auto"/>
        <w:bottom w:val="none" w:sz="0" w:space="0" w:color="auto"/>
        <w:right w:val="none" w:sz="0" w:space="0" w:color="auto"/>
      </w:divBdr>
    </w:div>
    <w:div w:id="869342931">
      <w:bodyDiv w:val="1"/>
      <w:marLeft w:val="0"/>
      <w:marRight w:val="0"/>
      <w:marTop w:val="0"/>
      <w:marBottom w:val="0"/>
      <w:divBdr>
        <w:top w:val="none" w:sz="0" w:space="0" w:color="auto"/>
        <w:left w:val="none" w:sz="0" w:space="0" w:color="auto"/>
        <w:bottom w:val="none" w:sz="0" w:space="0" w:color="auto"/>
        <w:right w:val="none" w:sz="0" w:space="0" w:color="auto"/>
      </w:divBdr>
    </w:div>
    <w:div w:id="882057179">
      <w:bodyDiv w:val="1"/>
      <w:marLeft w:val="0"/>
      <w:marRight w:val="0"/>
      <w:marTop w:val="0"/>
      <w:marBottom w:val="0"/>
      <w:divBdr>
        <w:top w:val="none" w:sz="0" w:space="0" w:color="auto"/>
        <w:left w:val="none" w:sz="0" w:space="0" w:color="auto"/>
        <w:bottom w:val="none" w:sz="0" w:space="0" w:color="auto"/>
        <w:right w:val="none" w:sz="0" w:space="0" w:color="auto"/>
      </w:divBdr>
    </w:div>
    <w:div w:id="894464314">
      <w:bodyDiv w:val="1"/>
      <w:marLeft w:val="0"/>
      <w:marRight w:val="0"/>
      <w:marTop w:val="0"/>
      <w:marBottom w:val="0"/>
      <w:divBdr>
        <w:top w:val="none" w:sz="0" w:space="0" w:color="auto"/>
        <w:left w:val="none" w:sz="0" w:space="0" w:color="auto"/>
        <w:bottom w:val="none" w:sz="0" w:space="0" w:color="auto"/>
        <w:right w:val="none" w:sz="0" w:space="0" w:color="auto"/>
      </w:divBdr>
      <w:divsChild>
        <w:div w:id="22095049">
          <w:marLeft w:val="0"/>
          <w:marRight w:val="0"/>
          <w:marTop w:val="0"/>
          <w:marBottom w:val="0"/>
          <w:divBdr>
            <w:top w:val="none" w:sz="0" w:space="0" w:color="auto"/>
            <w:left w:val="none" w:sz="0" w:space="0" w:color="auto"/>
            <w:bottom w:val="none" w:sz="0" w:space="0" w:color="auto"/>
            <w:right w:val="none" w:sz="0" w:space="0" w:color="auto"/>
          </w:divBdr>
        </w:div>
        <w:div w:id="49808329">
          <w:marLeft w:val="0"/>
          <w:marRight w:val="0"/>
          <w:marTop w:val="0"/>
          <w:marBottom w:val="0"/>
          <w:divBdr>
            <w:top w:val="none" w:sz="0" w:space="0" w:color="auto"/>
            <w:left w:val="none" w:sz="0" w:space="0" w:color="auto"/>
            <w:bottom w:val="none" w:sz="0" w:space="0" w:color="auto"/>
            <w:right w:val="none" w:sz="0" w:space="0" w:color="auto"/>
          </w:divBdr>
        </w:div>
        <w:div w:id="65617870">
          <w:marLeft w:val="0"/>
          <w:marRight w:val="0"/>
          <w:marTop w:val="0"/>
          <w:marBottom w:val="0"/>
          <w:divBdr>
            <w:top w:val="none" w:sz="0" w:space="0" w:color="auto"/>
            <w:left w:val="none" w:sz="0" w:space="0" w:color="auto"/>
            <w:bottom w:val="none" w:sz="0" w:space="0" w:color="auto"/>
            <w:right w:val="none" w:sz="0" w:space="0" w:color="auto"/>
          </w:divBdr>
        </w:div>
        <w:div w:id="122237471">
          <w:marLeft w:val="0"/>
          <w:marRight w:val="0"/>
          <w:marTop w:val="0"/>
          <w:marBottom w:val="0"/>
          <w:divBdr>
            <w:top w:val="none" w:sz="0" w:space="0" w:color="auto"/>
            <w:left w:val="none" w:sz="0" w:space="0" w:color="auto"/>
            <w:bottom w:val="none" w:sz="0" w:space="0" w:color="auto"/>
            <w:right w:val="none" w:sz="0" w:space="0" w:color="auto"/>
          </w:divBdr>
        </w:div>
        <w:div w:id="124930174">
          <w:marLeft w:val="0"/>
          <w:marRight w:val="0"/>
          <w:marTop w:val="0"/>
          <w:marBottom w:val="0"/>
          <w:divBdr>
            <w:top w:val="none" w:sz="0" w:space="0" w:color="auto"/>
            <w:left w:val="none" w:sz="0" w:space="0" w:color="auto"/>
            <w:bottom w:val="none" w:sz="0" w:space="0" w:color="auto"/>
            <w:right w:val="none" w:sz="0" w:space="0" w:color="auto"/>
          </w:divBdr>
        </w:div>
        <w:div w:id="191848033">
          <w:marLeft w:val="0"/>
          <w:marRight w:val="0"/>
          <w:marTop w:val="0"/>
          <w:marBottom w:val="0"/>
          <w:divBdr>
            <w:top w:val="none" w:sz="0" w:space="0" w:color="auto"/>
            <w:left w:val="none" w:sz="0" w:space="0" w:color="auto"/>
            <w:bottom w:val="none" w:sz="0" w:space="0" w:color="auto"/>
            <w:right w:val="none" w:sz="0" w:space="0" w:color="auto"/>
          </w:divBdr>
        </w:div>
        <w:div w:id="215823297">
          <w:marLeft w:val="0"/>
          <w:marRight w:val="0"/>
          <w:marTop w:val="0"/>
          <w:marBottom w:val="0"/>
          <w:divBdr>
            <w:top w:val="none" w:sz="0" w:space="0" w:color="auto"/>
            <w:left w:val="none" w:sz="0" w:space="0" w:color="auto"/>
            <w:bottom w:val="none" w:sz="0" w:space="0" w:color="auto"/>
            <w:right w:val="none" w:sz="0" w:space="0" w:color="auto"/>
          </w:divBdr>
        </w:div>
        <w:div w:id="267591477">
          <w:marLeft w:val="0"/>
          <w:marRight w:val="0"/>
          <w:marTop w:val="0"/>
          <w:marBottom w:val="0"/>
          <w:divBdr>
            <w:top w:val="none" w:sz="0" w:space="0" w:color="auto"/>
            <w:left w:val="none" w:sz="0" w:space="0" w:color="auto"/>
            <w:bottom w:val="none" w:sz="0" w:space="0" w:color="auto"/>
            <w:right w:val="none" w:sz="0" w:space="0" w:color="auto"/>
          </w:divBdr>
        </w:div>
        <w:div w:id="313148782">
          <w:marLeft w:val="0"/>
          <w:marRight w:val="0"/>
          <w:marTop w:val="0"/>
          <w:marBottom w:val="0"/>
          <w:divBdr>
            <w:top w:val="none" w:sz="0" w:space="0" w:color="auto"/>
            <w:left w:val="none" w:sz="0" w:space="0" w:color="auto"/>
            <w:bottom w:val="none" w:sz="0" w:space="0" w:color="auto"/>
            <w:right w:val="none" w:sz="0" w:space="0" w:color="auto"/>
          </w:divBdr>
        </w:div>
        <w:div w:id="384843050">
          <w:marLeft w:val="0"/>
          <w:marRight w:val="0"/>
          <w:marTop w:val="0"/>
          <w:marBottom w:val="0"/>
          <w:divBdr>
            <w:top w:val="none" w:sz="0" w:space="0" w:color="auto"/>
            <w:left w:val="none" w:sz="0" w:space="0" w:color="auto"/>
            <w:bottom w:val="none" w:sz="0" w:space="0" w:color="auto"/>
            <w:right w:val="none" w:sz="0" w:space="0" w:color="auto"/>
          </w:divBdr>
        </w:div>
        <w:div w:id="506095458">
          <w:marLeft w:val="0"/>
          <w:marRight w:val="0"/>
          <w:marTop w:val="0"/>
          <w:marBottom w:val="0"/>
          <w:divBdr>
            <w:top w:val="none" w:sz="0" w:space="0" w:color="auto"/>
            <w:left w:val="none" w:sz="0" w:space="0" w:color="auto"/>
            <w:bottom w:val="none" w:sz="0" w:space="0" w:color="auto"/>
            <w:right w:val="none" w:sz="0" w:space="0" w:color="auto"/>
          </w:divBdr>
        </w:div>
        <w:div w:id="690955989">
          <w:marLeft w:val="0"/>
          <w:marRight w:val="0"/>
          <w:marTop w:val="0"/>
          <w:marBottom w:val="0"/>
          <w:divBdr>
            <w:top w:val="none" w:sz="0" w:space="0" w:color="auto"/>
            <w:left w:val="none" w:sz="0" w:space="0" w:color="auto"/>
            <w:bottom w:val="none" w:sz="0" w:space="0" w:color="auto"/>
            <w:right w:val="none" w:sz="0" w:space="0" w:color="auto"/>
          </w:divBdr>
        </w:div>
        <w:div w:id="709766107">
          <w:marLeft w:val="0"/>
          <w:marRight w:val="0"/>
          <w:marTop w:val="0"/>
          <w:marBottom w:val="0"/>
          <w:divBdr>
            <w:top w:val="none" w:sz="0" w:space="0" w:color="auto"/>
            <w:left w:val="none" w:sz="0" w:space="0" w:color="auto"/>
            <w:bottom w:val="none" w:sz="0" w:space="0" w:color="auto"/>
            <w:right w:val="none" w:sz="0" w:space="0" w:color="auto"/>
          </w:divBdr>
        </w:div>
        <w:div w:id="712774231">
          <w:marLeft w:val="0"/>
          <w:marRight w:val="0"/>
          <w:marTop w:val="0"/>
          <w:marBottom w:val="0"/>
          <w:divBdr>
            <w:top w:val="none" w:sz="0" w:space="0" w:color="auto"/>
            <w:left w:val="none" w:sz="0" w:space="0" w:color="auto"/>
            <w:bottom w:val="none" w:sz="0" w:space="0" w:color="auto"/>
            <w:right w:val="none" w:sz="0" w:space="0" w:color="auto"/>
          </w:divBdr>
        </w:div>
        <w:div w:id="717976418">
          <w:marLeft w:val="0"/>
          <w:marRight w:val="0"/>
          <w:marTop w:val="0"/>
          <w:marBottom w:val="0"/>
          <w:divBdr>
            <w:top w:val="none" w:sz="0" w:space="0" w:color="auto"/>
            <w:left w:val="none" w:sz="0" w:space="0" w:color="auto"/>
            <w:bottom w:val="none" w:sz="0" w:space="0" w:color="auto"/>
            <w:right w:val="none" w:sz="0" w:space="0" w:color="auto"/>
          </w:divBdr>
        </w:div>
        <w:div w:id="734478143">
          <w:marLeft w:val="0"/>
          <w:marRight w:val="0"/>
          <w:marTop w:val="0"/>
          <w:marBottom w:val="0"/>
          <w:divBdr>
            <w:top w:val="none" w:sz="0" w:space="0" w:color="auto"/>
            <w:left w:val="none" w:sz="0" w:space="0" w:color="auto"/>
            <w:bottom w:val="none" w:sz="0" w:space="0" w:color="auto"/>
            <w:right w:val="none" w:sz="0" w:space="0" w:color="auto"/>
          </w:divBdr>
        </w:div>
        <w:div w:id="744759891">
          <w:marLeft w:val="0"/>
          <w:marRight w:val="0"/>
          <w:marTop w:val="0"/>
          <w:marBottom w:val="0"/>
          <w:divBdr>
            <w:top w:val="none" w:sz="0" w:space="0" w:color="auto"/>
            <w:left w:val="none" w:sz="0" w:space="0" w:color="auto"/>
            <w:bottom w:val="none" w:sz="0" w:space="0" w:color="auto"/>
            <w:right w:val="none" w:sz="0" w:space="0" w:color="auto"/>
          </w:divBdr>
        </w:div>
        <w:div w:id="905146936">
          <w:marLeft w:val="0"/>
          <w:marRight w:val="0"/>
          <w:marTop w:val="0"/>
          <w:marBottom w:val="0"/>
          <w:divBdr>
            <w:top w:val="none" w:sz="0" w:space="0" w:color="auto"/>
            <w:left w:val="none" w:sz="0" w:space="0" w:color="auto"/>
            <w:bottom w:val="none" w:sz="0" w:space="0" w:color="auto"/>
            <w:right w:val="none" w:sz="0" w:space="0" w:color="auto"/>
          </w:divBdr>
        </w:div>
        <w:div w:id="976686567">
          <w:marLeft w:val="0"/>
          <w:marRight w:val="0"/>
          <w:marTop w:val="0"/>
          <w:marBottom w:val="0"/>
          <w:divBdr>
            <w:top w:val="none" w:sz="0" w:space="0" w:color="auto"/>
            <w:left w:val="none" w:sz="0" w:space="0" w:color="auto"/>
            <w:bottom w:val="none" w:sz="0" w:space="0" w:color="auto"/>
            <w:right w:val="none" w:sz="0" w:space="0" w:color="auto"/>
          </w:divBdr>
        </w:div>
        <w:div w:id="981888121">
          <w:marLeft w:val="0"/>
          <w:marRight w:val="0"/>
          <w:marTop w:val="0"/>
          <w:marBottom w:val="0"/>
          <w:divBdr>
            <w:top w:val="none" w:sz="0" w:space="0" w:color="auto"/>
            <w:left w:val="none" w:sz="0" w:space="0" w:color="auto"/>
            <w:bottom w:val="none" w:sz="0" w:space="0" w:color="auto"/>
            <w:right w:val="none" w:sz="0" w:space="0" w:color="auto"/>
          </w:divBdr>
        </w:div>
        <w:div w:id="1075711675">
          <w:marLeft w:val="0"/>
          <w:marRight w:val="0"/>
          <w:marTop w:val="0"/>
          <w:marBottom w:val="0"/>
          <w:divBdr>
            <w:top w:val="none" w:sz="0" w:space="0" w:color="auto"/>
            <w:left w:val="none" w:sz="0" w:space="0" w:color="auto"/>
            <w:bottom w:val="none" w:sz="0" w:space="0" w:color="auto"/>
            <w:right w:val="none" w:sz="0" w:space="0" w:color="auto"/>
          </w:divBdr>
        </w:div>
        <w:div w:id="1085496759">
          <w:marLeft w:val="0"/>
          <w:marRight w:val="0"/>
          <w:marTop w:val="0"/>
          <w:marBottom w:val="0"/>
          <w:divBdr>
            <w:top w:val="none" w:sz="0" w:space="0" w:color="auto"/>
            <w:left w:val="none" w:sz="0" w:space="0" w:color="auto"/>
            <w:bottom w:val="none" w:sz="0" w:space="0" w:color="auto"/>
            <w:right w:val="none" w:sz="0" w:space="0" w:color="auto"/>
          </w:divBdr>
        </w:div>
        <w:div w:id="1099524906">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 w:id="1110204746">
          <w:marLeft w:val="0"/>
          <w:marRight w:val="0"/>
          <w:marTop w:val="0"/>
          <w:marBottom w:val="0"/>
          <w:divBdr>
            <w:top w:val="none" w:sz="0" w:space="0" w:color="auto"/>
            <w:left w:val="none" w:sz="0" w:space="0" w:color="auto"/>
            <w:bottom w:val="none" w:sz="0" w:space="0" w:color="auto"/>
            <w:right w:val="none" w:sz="0" w:space="0" w:color="auto"/>
          </w:divBdr>
        </w:div>
        <w:div w:id="1156800612">
          <w:marLeft w:val="0"/>
          <w:marRight w:val="0"/>
          <w:marTop w:val="0"/>
          <w:marBottom w:val="0"/>
          <w:divBdr>
            <w:top w:val="none" w:sz="0" w:space="0" w:color="auto"/>
            <w:left w:val="none" w:sz="0" w:space="0" w:color="auto"/>
            <w:bottom w:val="none" w:sz="0" w:space="0" w:color="auto"/>
            <w:right w:val="none" w:sz="0" w:space="0" w:color="auto"/>
          </w:divBdr>
        </w:div>
        <w:div w:id="1157380440">
          <w:marLeft w:val="0"/>
          <w:marRight w:val="0"/>
          <w:marTop w:val="0"/>
          <w:marBottom w:val="0"/>
          <w:divBdr>
            <w:top w:val="none" w:sz="0" w:space="0" w:color="auto"/>
            <w:left w:val="none" w:sz="0" w:space="0" w:color="auto"/>
            <w:bottom w:val="none" w:sz="0" w:space="0" w:color="auto"/>
            <w:right w:val="none" w:sz="0" w:space="0" w:color="auto"/>
          </w:divBdr>
        </w:div>
        <w:div w:id="1159272018">
          <w:marLeft w:val="0"/>
          <w:marRight w:val="0"/>
          <w:marTop w:val="0"/>
          <w:marBottom w:val="0"/>
          <w:divBdr>
            <w:top w:val="none" w:sz="0" w:space="0" w:color="auto"/>
            <w:left w:val="none" w:sz="0" w:space="0" w:color="auto"/>
            <w:bottom w:val="none" w:sz="0" w:space="0" w:color="auto"/>
            <w:right w:val="none" w:sz="0" w:space="0" w:color="auto"/>
          </w:divBdr>
        </w:div>
        <w:div w:id="1196040469">
          <w:marLeft w:val="0"/>
          <w:marRight w:val="0"/>
          <w:marTop w:val="0"/>
          <w:marBottom w:val="0"/>
          <w:divBdr>
            <w:top w:val="none" w:sz="0" w:space="0" w:color="auto"/>
            <w:left w:val="none" w:sz="0" w:space="0" w:color="auto"/>
            <w:bottom w:val="none" w:sz="0" w:space="0" w:color="auto"/>
            <w:right w:val="none" w:sz="0" w:space="0" w:color="auto"/>
          </w:divBdr>
        </w:div>
        <w:div w:id="1224026815">
          <w:marLeft w:val="0"/>
          <w:marRight w:val="0"/>
          <w:marTop w:val="0"/>
          <w:marBottom w:val="0"/>
          <w:divBdr>
            <w:top w:val="none" w:sz="0" w:space="0" w:color="auto"/>
            <w:left w:val="none" w:sz="0" w:space="0" w:color="auto"/>
            <w:bottom w:val="none" w:sz="0" w:space="0" w:color="auto"/>
            <w:right w:val="none" w:sz="0" w:space="0" w:color="auto"/>
          </w:divBdr>
        </w:div>
        <w:div w:id="1240212175">
          <w:marLeft w:val="0"/>
          <w:marRight w:val="0"/>
          <w:marTop w:val="0"/>
          <w:marBottom w:val="0"/>
          <w:divBdr>
            <w:top w:val="none" w:sz="0" w:space="0" w:color="auto"/>
            <w:left w:val="none" w:sz="0" w:space="0" w:color="auto"/>
            <w:bottom w:val="none" w:sz="0" w:space="0" w:color="auto"/>
            <w:right w:val="none" w:sz="0" w:space="0" w:color="auto"/>
          </w:divBdr>
        </w:div>
        <w:div w:id="1360086294">
          <w:marLeft w:val="0"/>
          <w:marRight w:val="0"/>
          <w:marTop w:val="0"/>
          <w:marBottom w:val="0"/>
          <w:divBdr>
            <w:top w:val="none" w:sz="0" w:space="0" w:color="auto"/>
            <w:left w:val="none" w:sz="0" w:space="0" w:color="auto"/>
            <w:bottom w:val="none" w:sz="0" w:space="0" w:color="auto"/>
            <w:right w:val="none" w:sz="0" w:space="0" w:color="auto"/>
          </w:divBdr>
        </w:div>
        <w:div w:id="1373530712">
          <w:marLeft w:val="0"/>
          <w:marRight w:val="0"/>
          <w:marTop w:val="0"/>
          <w:marBottom w:val="0"/>
          <w:divBdr>
            <w:top w:val="none" w:sz="0" w:space="0" w:color="auto"/>
            <w:left w:val="none" w:sz="0" w:space="0" w:color="auto"/>
            <w:bottom w:val="none" w:sz="0" w:space="0" w:color="auto"/>
            <w:right w:val="none" w:sz="0" w:space="0" w:color="auto"/>
          </w:divBdr>
        </w:div>
        <w:div w:id="1407846179">
          <w:marLeft w:val="0"/>
          <w:marRight w:val="0"/>
          <w:marTop w:val="0"/>
          <w:marBottom w:val="0"/>
          <w:divBdr>
            <w:top w:val="none" w:sz="0" w:space="0" w:color="auto"/>
            <w:left w:val="none" w:sz="0" w:space="0" w:color="auto"/>
            <w:bottom w:val="none" w:sz="0" w:space="0" w:color="auto"/>
            <w:right w:val="none" w:sz="0" w:space="0" w:color="auto"/>
          </w:divBdr>
        </w:div>
        <w:div w:id="1483960141">
          <w:marLeft w:val="0"/>
          <w:marRight w:val="0"/>
          <w:marTop w:val="0"/>
          <w:marBottom w:val="0"/>
          <w:divBdr>
            <w:top w:val="none" w:sz="0" w:space="0" w:color="auto"/>
            <w:left w:val="none" w:sz="0" w:space="0" w:color="auto"/>
            <w:bottom w:val="none" w:sz="0" w:space="0" w:color="auto"/>
            <w:right w:val="none" w:sz="0" w:space="0" w:color="auto"/>
          </w:divBdr>
        </w:div>
        <w:div w:id="1563515164">
          <w:marLeft w:val="0"/>
          <w:marRight w:val="0"/>
          <w:marTop w:val="0"/>
          <w:marBottom w:val="0"/>
          <w:divBdr>
            <w:top w:val="none" w:sz="0" w:space="0" w:color="auto"/>
            <w:left w:val="none" w:sz="0" w:space="0" w:color="auto"/>
            <w:bottom w:val="none" w:sz="0" w:space="0" w:color="auto"/>
            <w:right w:val="none" w:sz="0" w:space="0" w:color="auto"/>
          </w:divBdr>
        </w:div>
        <w:div w:id="1564753532">
          <w:marLeft w:val="0"/>
          <w:marRight w:val="0"/>
          <w:marTop w:val="0"/>
          <w:marBottom w:val="0"/>
          <w:divBdr>
            <w:top w:val="none" w:sz="0" w:space="0" w:color="auto"/>
            <w:left w:val="none" w:sz="0" w:space="0" w:color="auto"/>
            <w:bottom w:val="none" w:sz="0" w:space="0" w:color="auto"/>
            <w:right w:val="none" w:sz="0" w:space="0" w:color="auto"/>
          </w:divBdr>
        </w:div>
        <w:div w:id="1597010376">
          <w:marLeft w:val="0"/>
          <w:marRight w:val="0"/>
          <w:marTop w:val="0"/>
          <w:marBottom w:val="0"/>
          <w:divBdr>
            <w:top w:val="none" w:sz="0" w:space="0" w:color="auto"/>
            <w:left w:val="none" w:sz="0" w:space="0" w:color="auto"/>
            <w:bottom w:val="none" w:sz="0" w:space="0" w:color="auto"/>
            <w:right w:val="none" w:sz="0" w:space="0" w:color="auto"/>
          </w:divBdr>
        </w:div>
        <w:div w:id="1642691644">
          <w:marLeft w:val="0"/>
          <w:marRight w:val="0"/>
          <w:marTop w:val="0"/>
          <w:marBottom w:val="0"/>
          <w:divBdr>
            <w:top w:val="none" w:sz="0" w:space="0" w:color="auto"/>
            <w:left w:val="none" w:sz="0" w:space="0" w:color="auto"/>
            <w:bottom w:val="none" w:sz="0" w:space="0" w:color="auto"/>
            <w:right w:val="none" w:sz="0" w:space="0" w:color="auto"/>
          </w:divBdr>
        </w:div>
        <w:div w:id="1672180193">
          <w:marLeft w:val="0"/>
          <w:marRight w:val="0"/>
          <w:marTop w:val="0"/>
          <w:marBottom w:val="0"/>
          <w:divBdr>
            <w:top w:val="none" w:sz="0" w:space="0" w:color="auto"/>
            <w:left w:val="none" w:sz="0" w:space="0" w:color="auto"/>
            <w:bottom w:val="none" w:sz="0" w:space="0" w:color="auto"/>
            <w:right w:val="none" w:sz="0" w:space="0" w:color="auto"/>
          </w:divBdr>
        </w:div>
        <w:div w:id="1691030315">
          <w:marLeft w:val="0"/>
          <w:marRight w:val="0"/>
          <w:marTop w:val="0"/>
          <w:marBottom w:val="0"/>
          <w:divBdr>
            <w:top w:val="none" w:sz="0" w:space="0" w:color="auto"/>
            <w:left w:val="none" w:sz="0" w:space="0" w:color="auto"/>
            <w:bottom w:val="none" w:sz="0" w:space="0" w:color="auto"/>
            <w:right w:val="none" w:sz="0" w:space="0" w:color="auto"/>
          </w:divBdr>
        </w:div>
        <w:div w:id="1763645819">
          <w:marLeft w:val="0"/>
          <w:marRight w:val="0"/>
          <w:marTop w:val="0"/>
          <w:marBottom w:val="0"/>
          <w:divBdr>
            <w:top w:val="none" w:sz="0" w:space="0" w:color="auto"/>
            <w:left w:val="none" w:sz="0" w:space="0" w:color="auto"/>
            <w:bottom w:val="none" w:sz="0" w:space="0" w:color="auto"/>
            <w:right w:val="none" w:sz="0" w:space="0" w:color="auto"/>
          </w:divBdr>
        </w:div>
        <w:div w:id="1799689409">
          <w:marLeft w:val="0"/>
          <w:marRight w:val="0"/>
          <w:marTop w:val="0"/>
          <w:marBottom w:val="0"/>
          <w:divBdr>
            <w:top w:val="none" w:sz="0" w:space="0" w:color="auto"/>
            <w:left w:val="none" w:sz="0" w:space="0" w:color="auto"/>
            <w:bottom w:val="none" w:sz="0" w:space="0" w:color="auto"/>
            <w:right w:val="none" w:sz="0" w:space="0" w:color="auto"/>
          </w:divBdr>
        </w:div>
        <w:div w:id="1803302336">
          <w:marLeft w:val="0"/>
          <w:marRight w:val="0"/>
          <w:marTop w:val="0"/>
          <w:marBottom w:val="0"/>
          <w:divBdr>
            <w:top w:val="none" w:sz="0" w:space="0" w:color="auto"/>
            <w:left w:val="none" w:sz="0" w:space="0" w:color="auto"/>
            <w:bottom w:val="none" w:sz="0" w:space="0" w:color="auto"/>
            <w:right w:val="none" w:sz="0" w:space="0" w:color="auto"/>
          </w:divBdr>
        </w:div>
        <w:div w:id="1805270735">
          <w:marLeft w:val="0"/>
          <w:marRight w:val="0"/>
          <w:marTop w:val="0"/>
          <w:marBottom w:val="0"/>
          <w:divBdr>
            <w:top w:val="none" w:sz="0" w:space="0" w:color="auto"/>
            <w:left w:val="none" w:sz="0" w:space="0" w:color="auto"/>
            <w:bottom w:val="none" w:sz="0" w:space="0" w:color="auto"/>
            <w:right w:val="none" w:sz="0" w:space="0" w:color="auto"/>
          </w:divBdr>
        </w:div>
        <w:div w:id="1870100479">
          <w:marLeft w:val="0"/>
          <w:marRight w:val="0"/>
          <w:marTop w:val="0"/>
          <w:marBottom w:val="0"/>
          <w:divBdr>
            <w:top w:val="none" w:sz="0" w:space="0" w:color="auto"/>
            <w:left w:val="none" w:sz="0" w:space="0" w:color="auto"/>
            <w:bottom w:val="none" w:sz="0" w:space="0" w:color="auto"/>
            <w:right w:val="none" w:sz="0" w:space="0" w:color="auto"/>
          </w:divBdr>
        </w:div>
        <w:div w:id="1881429575">
          <w:marLeft w:val="0"/>
          <w:marRight w:val="0"/>
          <w:marTop w:val="0"/>
          <w:marBottom w:val="0"/>
          <w:divBdr>
            <w:top w:val="none" w:sz="0" w:space="0" w:color="auto"/>
            <w:left w:val="none" w:sz="0" w:space="0" w:color="auto"/>
            <w:bottom w:val="none" w:sz="0" w:space="0" w:color="auto"/>
            <w:right w:val="none" w:sz="0" w:space="0" w:color="auto"/>
          </w:divBdr>
        </w:div>
        <w:div w:id="1898467179">
          <w:marLeft w:val="0"/>
          <w:marRight w:val="0"/>
          <w:marTop w:val="0"/>
          <w:marBottom w:val="0"/>
          <w:divBdr>
            <w:top w:val="none" w:sz="0" w:space="0" w:color="auto"/>
            <w:left w:val="none" w:sz="0" w:space="0" w:color="auto"/>
            <w:bottom w:val="none" w:sz="0" w:space="0" w:color="auto"/>
            <w:right w:val="none" w:sz="0" w:space="0" w:color="auto"/>
          </w:divBdr>
        </w:div>
        <w:div w:id="1920599325">
          <w:marLeft w:val="0"/>
          <w:marRight w:val="0"/>
          <w:marTop w:val="0"/>
          <w:marBottom w:val="0"/>
          <w:divBdr>
            <w:top w:val="none" w:sz="0" w:space="0" w:color="auto"/>
            <w:left w:val="none" w:sz="0" w:space="0" w:color="auto"/>
            <w:bottom w:val="none" w:sz="0" w:space="0" w:color="auto"/>
            <w:right w:val="none" w:sz="0" w:space="0" w:color="auto"/>
          </w:divBdr>
        </w:div>
        <w:div w:id="1962030389">
          <w:marLeft w:val="0"/>
          <w:marRight w:val="0"/>
          <w:marTop w:val="0"/>
          <w:marBottom w:val="0"/>
          <w:divBdr>
            <w:top w:val="none" w:sz="0" w:space="0" w:color="auto"/>
            <w:left w:val="none" w:sz="0" w:space="0" w:color="auto"/>
            <w:bottom w:val="none" w:sz="0" w:space="0" w:color="auto"/>
            <w:right w:val="none" w:sz="0" w:space="0" w:color="auto"/>
          </w:divBdr>
        </w:div>
        <w:div w:id="2077124616">
          <w:marLeft w:val="0"/>
          <w:marRight w:val="0"/>
          <w:marTop w:val="0"/>
          <w:marBottom w:val="0"/>
          <w:divBdr>
            <w:top w:val="none" w:sz="0" w:space="0" w:color="auto"/>
            <w:left w:val="none" w:sz="0" w:space="0" w:color="auto"/>
            <w:bottom w:val="none" w:sz="0" w:space="0" w:color="auto"/>
            <w:right w:val="none" w:sz="0" w:space="0" w:color="auto"/>
          </w:divBdr>
        </w:div>
        <w:div w:id="2096246957">
          <w:marLeft w:val="0"/>
          <w:marRight w:val="0"/>
          <w:marTop w:val="0"/>
          <w:marBottom w:val="0"/>
          <w:divBdr>
            <w:top w:val="none" w:sz="0" w:space="0" w:color="auto"/>
            <w:left w:val="none" w:sz="0" w:space="0" w:color="auto"/>
            <w:bottom w:val="none" w:sz="0" w:space="0" w:color="auto"/>
            <w:right w:val="none" w:sz="0" w:space="0" w:color="auto"/>
          </w:divBdr>
        </w:div>
      </w:divsChild>
    </w:div>
    <w:div w:id="903950540">
      <w:bodyDiv w:val="1"/>
      <w:marLeft w:val="0"/>
      <w:marRight w:val="0"/>
      <w:marTop w:val="0"/>
      <w:marBottom w:val="0"/>
      <w:divBdr>
        <w:top w:val="none" w:sz="0" w:space="0" w:color="auto"/>
        <w:left w:val="none" w:sz="0" w:space="0" w:color="auto"/>
        <w:bottom w:val="none" w:sz="0" w:space="0" w:color="auto"/>
        <w:right w:val="none" w:sz="0" w:space="0" w:color="auto"/>
      </w:divBdr>
    </w:div>
    <w:div w:id="916403727">
      <w:bodyDiv w:val="1"/>
      <w:marLeft w:val="0"/>
      <w:marRight w:val="0"/>
      <w:marTop w:val="0"/>
      <w:marBottom w:val="0"/>
      <w:divBdr>
        <w:top w:val="none" w:sz="0" w:space="0" w:color="auto"/>
        <w:left w:val="none" w:sz="0" w:space="0" w:color="auto"/>
        <w:bottom w:val="none" w:sz="0" w:space="0" w:color="auto"/>
        <w:right w:val="none" w:sz="0" w:space="0" w:color="auto"/>
      </w:divBdr>
    </w:div>
    <w:div w:id="920599325">
      <w:bodyDiv w:val="1"/>
      <w:marLeft w:val="0"/>
      <w:marRight w:val="0"/>
      <w:marTop w:val="0"/>
      <w:marBottom w:val="0"/>
      <w:divBdr>
        <w:top w:val="none" w:sz="0" w:space="0" w:color="auto"/>
        <w:left w:val="none" w:sz="0" w:space="0" w:color="auto"/>
        <w:bottom w:val="none" w:sz="0" w:space="0" w:color="auto"/>
        <w:right w:val="none" w:sz="0" w:space="0" w:color="auto"/>
      </w:divBdr>
    </w:div>
    <w:div w:id="928468814">
      <w:bodyDiv w:val="1"/>
      <w:marLeft w:val="0"/>
      <w:marRight w:val="0"/>
      <w:marTop w:val="0"/>
      <w:marBottom w:val="0"/>
      <w:divBdr>
        <w:top w:val="none" w:sz="0" w:space="0" w:color="auto"/>
        <w:left w:val="none" w:sz="0" w:space="0" w:color="auto"/>
        <w:bottom w:val="none" w:sz="0" w:space="0" w:color="auto"/>
        <w:right w:val="none" w:sz="0" w:space="0" w:color="auto"/>
      </w:divBdr>
    </w:div>
    <w:div w:id="936644700">
      <w:bodyDiv w:val="1"/>
      <w:marLeft w:val="0"/>
      <w:marRight w:val="0"/>
      <w:marTop w:val="0"/>
      <w:marBottom w:val="0"/>
      <w:divBdr>
        <w:top w:val="none" w:sz="0" w:space="0" w:color="auto"/>
        <w:left w:val="none" w:sz="0" w:space="0" w:color="auto"/>
        <w:bottom w:val="none" w:sz="0" w:space="0" w:color="auto"/>
        <w:right w:val="none" w:sz="0" w:space="0" w:color="auto"/>
      </w:divBdr>
    </w:div>
    <w:div w:id="978337344">
      <w:bodyDiv w:val="1"/>
      <w:marLeft w:val="0"/>
      <w:marRight w:val="0"/>
      <w:marTop w:val="0"/>
      <w:marBottom w:val="0"/>
      <w:divBdr>
        <w:top w:val="none" w:sz="0" w:space="0" w:color="auto"/>
        <w:left w:val="none" w:sz="0" w:space="0" w:color="auto"/>
        <w:bottom w:val="none" w:sz="0" w:space="0" w:color="auto"/>
        <w:right w:val="none" w:sz="0" w:space="0" w:color="auto"/>
      </w:divBdr>
      <w:divsChild>
        <w:div w:id="2071731532">
          <w:marLeft w:val="432"/>
          <w:marRight w:val="0"/>
          <w:marTop w:val="110"/>
          <w:marBottom w:val="0"/>
          <w:divBdr>
            <w:top w:val="none" w:sz="0" w:space="0" w:color="auto"/>
            <w:left w:val="none" w:sz="0" w:space="0" w:color="auto"/>
            <w:bottom w:val="none" w:sz="0" w:space="0" w:color="auto"/>
            <w:right w:val="none" w:sz="0" w:space="0" w:color="auto"/>
          </w:divBdr>
        </w:div>
        <w:div w:id="1321301325">
          <w:marLeft w:val="432"/>
          <w:marRight w:val="0"/>
          <w:marTop w:val="110"/>
          <w:marBottom w:val="0"/>
          <w:divBdr>
            <w:top w:val="none" w:sz="0" w:space="0" w:color="auto"/>
            <w:left w:val="none" w:sz="0" w:space="0" w:color="auto"/>
            <w:bottom w:val="none" w:sz="0" w:space="0" w:color="auto"/>
            <w:right w:val="none" w:sz="0" w:space="0" w:color="auto"/>
          </w:divBdr>
        </w:div>
      </w:divsChild>
    </w:div>
    <w:div w:id="981083567">
      <w:bodyDiv w:val="1"/>
      <w:marLeft w:val="0"/>
      <w:marRight w:val="0"/>
      <w:marTop w:val="0"/>
      <w:marBottom w:val="0"/>
      <w:divBdr>
        <w:top w:val="none" w:sz="0" w:space="0" w:color="auto"/>
        <w:left w:val="none" w:sz="0" w:space="0" w:color="auto"/>
        <w:bottom w:val="none" w:sz="0" w:space="0" w:color="auto"/>
        <w:right w:val="none" w:sz="0" w:space="0" w:color="auto"/>
      </w:divBdr>
      <w:divsChild>
        <w:div w:id="25066064">
          <w:marLeft w:val="0"/>
          <w:marRight w:val="0"/>
          <w:marTop w:val="0"/>
          <w:marBottom w:val="0"/>
          <w:divBdr>
            <w:top w:val="none" w:sz="0" w:space="0" w:color="auto"/>
            <w:left w:val="none" w:sz="0" w:space="0" w:color="auto"/>
            <w:bottom w:val="none" w:sz="0" w:space="0" w:color="auto"/>
            <w:right w:val="none" w:sz="0" w:space="0" w:color="auto"/>
          </w:divBdr>
        </w:div>
        <w:div w:id="44718479">
          <w:marLeft w:val="0"/>
          <w:marRight w:val="0"/>
          <w:marTop w:val="0"/>
          <w:marBottom w:val="0"/>
          <w:divBdr>
            <w:top w:val="none" w:sz="0" w:space="0" w:color="auto"/>
            <w:left w:val="none" w:sz="0" w:space="0" w:color="auto"/>
            <w:bottom w:val="none" w:sz="0" w:space="0" w:color="auto"/>
            <w:right w:val="none" w:sz="0" w:space="0" w:color="auto"/>
          </w:divBdr>
        </w:div>
        <w:div w:id="162353439">
          <w:marLeft w:val="0"/>
          <w:marRight w:val="0"/>
          <w:marTop w:val="0"/>
          <w:marBottom w:val="0"/>
          <w:divBdr>
            <w:top w:val="none" w:sz="0" w:space="0" w:color="auto"/>
            <w:left w:val="none" w:sz="0" w:space="0" w:color="auto"/>
            <w:bottom w:val="none" w:sz="0" w:space="0" w:color="auto"/>
            <w:right w:val="none" w:sz="0" w:space="0" w:color="auto"/>
          </w:divBdr>
        </w:div>
        <w:div w:id="186258455">
          <w:marLeft w:val="0"/>
          <w:marRight w:val="0"/>
          <w:marTop w:val="0"/>
          <w:marBottom w:val="0"/>
          <w:divBdr>
            <w:top w:val="none" w:sz="0" w:space="0" w:color="auto"/>
            <w:left w:val="none" w:sz="0" w:space="0" w:color="auto"/>
            <w:bottom w:val="none" w:sz="0" w:space="0" w:color="auto"/>
            <w:right w:val="none" w:sz="0" w:space="0" w:color="auto"/>
          </w:divBdr>
        </w:div>
        <w:div w:id="195311606">
          <w:marLeft w:val="0"/>
          <w:marRight w:val="0"/>
          <w:marTop w:val="0"/>
          <w:marBottom w:val="0"/>
          <w:divBdr>
            <w:top w:val="none" w:sz="0" w:space="0" w:color="auto"/>
            <w:left w:val="none" w:sz="0" w:space="0" w:color="auto"/>
            <w:bottom w:val="none" w:sz="0" w:space="0" w:color="auto"/>
            <w:right w:val="none" w:sz="0" w:space="0" w:color="auto"/>
          </w:divBdr>
        </w:div>
        <w:div w:id="206260468">
          <w:marLeft w:val="0"/>
          <w:marRight w:val="0"/>
          <w:marTop w:val="0"/>
          <w:marBottom w:val="0"/>
          <w:divBdr>
            <w:top w:val="none" w:sz="0" w:space="0" w:color="auto"/>
            <w:left w:val="none" w:sz="0" w:space="0" w:color="auto"/>
            <w:bottom w:val="none" w:sz="0" w:space="0" w:color="auto"/>
            <w:right w:val="none" w:sz="0" w:space="0" w:color="auto"/>
          </w:divBdr>
        </w:div>
        <w:div w:id="234316033">
          <w:marLeft w:val="0"/>
          <w:marRight w:val="0"/>
          <w:marTop w:val="0"/>
          <w:marBottom w:val="0"/>
          <w:divBdr>
            <w:top w:val="none" w:sz="0" w:space="0" w:color="auto"/>
            <w:left w:val="none" w:sz="0" w:space="0" w:color="auto"/>
            <w:bottom w:val="none" w:sz="0" w:space="0" w:color="auto"/>
            <w:right w:val="none" w:sz="0" w:space="0" w:color="auto"/>
          </w:divBdr>
        </w:div>
        <w:div w:id="269360625">
          <w:marLeft w:val="0"/>
          <w:marRight w:val="0"/>
          <w:marTop w:val="0"/>
          <w:marBottom w:val="0"/>
          <w:divBdr>
            <w:top w:val="none" w:sz="0" w:space="0" w:color="auto"/>
            <w:left w:val="none" w:sz="0" w:space="0" w:color="auto"/>
            <w:bottom w:val="none" w:sz="0" w:space="0" w:color="auto"/>
            <w:right w:val="none" w:sz="0" w:space="0" w:color="auto"/>
          </w:divBdr>
        </w:div>
        <w:div w:id="273753582">
          <w:marLeft w:val="0"/>
          <w:marRight w:val="0"/>
          <w:marTop w:val="0"/>
          <w:marBottom w:val="0"/>
          <w:divBdr>
            <w:top w:val="none" w:sz="0" w:space="0" w:color="auto"/>
            <w:left w:val="none" w:sz="0" w:space="0" w:color="auto"/>
            <w:bottom w:val="none" w:sz="0" w:space="0" w:color="auto"/>
            <w:right w:val="none" w:sz="0" w:space="0" w:color="auto"/>
          </w:divBdr>
        </w:div>
        <w:div w:id="282882274">
          <w:marLeft w:val="0"/>
          <w:marRight w:val="0"/>
          <w:marTop w:val="0"/>
          <w:marBottom w:val="0"/>
          <w:divBdr>
            <w:top w:val="none" w:sz="0" w:space="0" w:color="auto"/>
            <w:left w:val="none" w:sz="0" w:space="0" w:color="auto"/>
            <w:bottom w:val="none" w:sz="0" w:space="0" w:color="auto"/>
            <w:right w:val="none" w:sz="0" w:space="0" w:color="auto"/>
          </w:divBdr>
        </w:div>
        <w:div w:id="292445656">
          <w:marLeft w:val="0"/>
          <w:marRight w:val="0"/>
          <w:marTop w:val="0"/>
          <w:marBottom w:val="0"/>
          <w:divBdr>
            <w:top w:val="none" w:sz="0" w:space="0" w:color="auto"/>
            <w:left w:val="none" w:sz="0" w:space="0" w:color="auto"/>
            <w:bottom w:val="none" w:sz="0" w:space="0" w:color="auto"/>
            <w:right w:val="none" w:sz="0" w:space="0" w:color="auto"/>
          </w:divBdr>
        </w:div>
        <w:div w:id="319046389">
          <w:marLeft w:val="0"/>
          <w:marRight w:val="0"/>
          <w:marTop w:val="0"/>
          <w:marBottom w:val="0"/>
          <w:divBdr>
            <w:top w:val="none" w:sz="0" w:space="0" w:color="auto"/>
            <w:left w:val="none" w:sz="0" w:space="0" w:color="auto"/>
            <w:bottom w:val="none" w:sz="0" w:space="0" w:color="auto"/>
            <w:right w:val="none" w:sz="0" w:space="0" w:color="auto"/>
          </w:divBdr>
        </w:div>
        <w:div w:id="351103673">
          <w:marLeft w:val="0"/>
          <w:marRight w:val="0"/>
          <w:marTop w:val="0"/>
          <w:marBottom w:val="0"/>
          <w:divBdr>
            <w:top w:val="none" w:sz="0" w:space="0" w:color="auto"/>
            <w:left w:val="none" w:sz="0" w:space="0" w:color="auto"/>
            <w:bottom w:val="none" w:sz="0" w:space="0" w:color="auto"/>
            <w:right w:val="none" w:sz="0" w:space="0" w:color="auto"/>
          </w:divBdr>
        </w:div>
        <w:div w:id="430203509">
          <w:marLeft w:val="0"/>
          <w:marRight w:val="0"/>
          <w:marTop w:val="0"/>
          <w:marBottom w:val="0"/>
          <w:divBdr>
            <w:top w:val="none" w:sz="0" w:space="0" w:color="auto"/>
            <w:left w:val="none" w:sz="0" w:space="0" w:color="auto"/>
            <w:bottom w:val="none" w:sz="0" w:space="0" w:color="auto"/>
            <w:right w:val="none" w:sz="0" w:space="0" w:color="auto"/>
          </w:divBdr>
        </w:div>
        <w:div w:id="442305728">
          <w:marLeft w:val="0"/>
          <w:marRight w:val="0"/>
          <w:marTop w:val="0"/>
          <w:marBottom w:val="0"/>
          <w:divBdr>
            <w:top w:val="none" w:sz="0" w:space="0" w:color="auto"/>
            <w:left w:val="none" w:sz="0" w:space="0" w:color="auto"/>
            <w:bottom w:val="none" w:sz="0" w:space="0" w:color="auto"/>
            <w:right w:val="none" w:sz="0" w:space="0" w:color="auto"/>
          </w:divBdr>
        </w:div>
        <w:div w:id="445855201">
          <w:marLeft w:val="0"/>
          <w:marRight w:val="0"/>
          <w:marTop w:val="0"/>
          <w:marBottom w:val="0"/>
          <w:divBdr>
            <w:top w:val="none" w:sz="0" w:space="0" w:color="auto"/>
            <w:left w:val="none" w:sz="0" w:space="0" w:color="auto"/>
            <w:bottom w:val="none" w:sz="0" w:space="0" w:color="auto"/>
            <w:right w:val="none" w:sz="0" w:space="0" w:color="auto"/>
          </w:divBdr>
        </w:div>
        <w:div w:id="484588254">
          <w:marLeft w:val="0"/>
          <w:marRight w:val="0"/>
          <w:marTop w:val="0"/>
          <w:marBottom w:val="0"/>
          <w:divBdr>
            <w:top w:val="none" w:sz="0" w:space="0" w:color="auto"/>
            <w:left w:val="none" w:sz="0" w:space="0" w:color="auto"/>
            <w:bottom w:val="none" w:sz="0" w:space="0" w:color="auto"/>
            <w:right w:val="none" w:sz="0" w:space="0" w:color="auto"/>
          </w:divBdr>
        </w:div>
        <w:div w:id="543373754">
          <w:marLeft w:val="0"/>
          <w:marRight w:val="0"/>
          <w:marTop w:val="0"/>
          <w:marBottom w:val="0"/>
          <w:divBdr>
            <w:top w:val="none" w:sz="0" w:space="0" w:color="auto"/>
            <w:left w:val="none" w:sz="0" w:space="0" w:color="auto"/>
            <w:bottom w:val="none" w:sz="0" w:space="0" w:color="auto"/>
            <w:right w:val="none" w:sz="0" w:space="0" w:color="auto"/>
          </w:divBdr>
        </w:div>
        <w:div w:id="546836265">
          <w:marLeft w:val="0"/>
          <w:marRight w:val="0"/>
          <w:marTop w:val="0"/>
          <w:marBottom w:val="0"/>
          <w:divBdr>
            <w:top w:val="none" w:sz="0" w:space="0" w:color="auto"/>
            <w:left w:val="none" w:sz="0" w:space="0" w:color="auto"/>
            <w:bottom w:val="none" w:sz="0" w:space="0" w:color="auto"/>
            <w:right w:val="none" w:sz="0" w:space="0" w:color="auto"/>
          </w:divBdr>
        </w:div>
        <w:div w:id="565650665">
          <w:marLeft w:val="0"/>
          <w:marRight w:val="0"/>
          <w:marTop w:val="0"/>
          <w:marBottom w:val="0"/>
          <w:divBdr>
            <w:top w:val="none" w:sz="0" w:space="0" w:color="auto"/>
            <w:left w:val="none" w:sz="0" w:space="0" w:color="auto"/>
            <w:bottom w:val="none" w:sz="0" w:space="0" w:color="auto"/>
            <w:right w:val="none" w:sz="0" w:space="0" w:color="auto"/>
          </w:divBdr>
        </w:div>
        <w:div w:id="566886505">
          <w:marLeft w:val="0"/>
          <w:marRight w:val="0"/>
          <w:marTop w:val="0"/>
          <w:marBottom w:val="0"/>
          <w:divBdr>
            <w:top w:val="none" w:sz="0" w:space="0" w:color="auto"/>
            <w:left w:val="none" w:sz="0" w:space="0" w:color="auto"/>
            <w:bottom w:val="none" w:sz="0" w:space="0" w:color="auto"/>
            <w:right w:val="none" w:sz="0" w:space="0" w:color="auto"/>
          </w:divBdr>
        </w:div>
        <w:div w:id="587346246">
          <w:marLeft w:val="0"/>
          <w:marRight w:val="0"/>
          <w:marTop w:val="0"/>
          <w:marBottom w:val="0"/>
          <w:divBdr>
            <w:top w:val="none" w:sz="0" w:space="0" w:color="auto"/>
            <w:left w:val="none" w:sz="0" w:space="0" w:color="auto"/>
            <w:bottom w:val="none" w:sz="0" w:space="0" w:color="auto"/>
            <w:right w:val="none" w:sz="0" w:space="0" w:color="auto"/>
          </w:divBdr>
        </w:div>
        <w:div w:id="719406528">
          <w:marLeft w:val="0"/>
          <w:marRight w:val="0"/>
          <w:marTop w:val="0"/>
          <w:marBottom w:val="0"/>
          <w:divBdr>
            <w:top w:val="none" w:sz="0" w:space="0" w:color="auto"/>
            <w:left w:val="none" w:sz="0" w:space="0" w:color="auto"/>
            <w:bottom w:val="none" w:sz="0" w:space="0" w:color="auto"/>
            <w:right w:val="none" w:sz="0" w:space="0" w:color="auto"/>
          </w:divBdr>
        </w:div>
        <w:div w:id="762990992">
          <w:marLeft w:val="0"/>
          <w:marRight w:val="0"/>
          <w:marTop w:val="0"/>
          <w:marBottom w:val="0"/>
          <w:divBdr>
            <w:top w:val="none" w:sz="0" w:space="0" w:color="auto"/>
            <w:left w:val="none" w:sz="0" w:space="0" w:color="auto"/>
            <w:bottom w:val="none" w:sz="0" w:space="0" w:color="auto"/>
            <w:right w:val="none" w:sz="0" w:space="0" w:color="auto"/>
          </w:divBdr>
        </w:div>
        <w:div w:id="771049750">
          <w:marLeft w:val="0"/>
          <w:marRight w:val="0"/>
          <w:marTop w:val="0"/>
          <w:marBottom w:val="0"/>
          <w:divBdr>
            <w:top w:val="none" w:sz="0" w:space="0" w:color="auto"/>
            <w:left w:val="none" w:sz="0" w:space="0" w:color="auto"/>
            <w:bottom w:val="none" w:sz="0" w:space="0" w:color="auto"/>
            <w:right w:val="none" w:sz="0" w:space="0" w:color="auto"/>
          </w:divBdr>
        </w:div>
        <w:div w:id="814490751">
          <w:marLeft w:val="0"/>
          <w:marRight w:val="0"/>
          <w:marTop w:val="0"/>
          <w:marBottom w:val="0"/>
          <w:divBdr>
            <w:top w:val="none" w:sz="0" w:space="0" w:color="auto"/>
            <w:left w:val="none" w:sz="0" w:space="0" w:color="auto"/>
            <w:bottom w:val="none" w:sz="0" w:space="0" w:color="auto"/>
            <w:right w:val="none" w:sz="0" w:space="0" w:color="auto"/>
          </w:divBdr>
        </w:div>
        <w:div w:id="850487803">
          <w:marLeft w:val="0"/>
          <w:marRight w:val="0"/>
          <w:marTop w:val="0"/>
          <w:marBottom w:val="0"/>
          <w:divBdr>
            <w:top w:val="none" w:sz="0" w:space="0" w:color="auto"/>
            <w:left w:val="none" w:sz="0" w:space="0" w:color="auto"/>
            <w:bottom w:val="none" w:sz="0" w:space="0" w:color="auto"/>
            <w:right w:val="none" w:sz="0" w:space="0" w:color="auto"/>
          </w:divBdr>
        </w:div>
        <w:div w:id="866522415">
          <w:marLeft w:val="0"/>
          <w:marRight w:val="0"/>
          <w:marTop w:val="0"/>
          <w:marBottom w:val="0"/>
          <w:divBdr>
            <w:top w:val="none" w:sz="0" w:space="0" w:color="auto"/>
            <w:left w:val="none" w:sz="0" w:space="0" w:color="auto"/>
            <w:bottom w:val="none" w:sz="0" w:space="0" w:color="auto"/>
            <w:right w:val="none" w:sz="0" w:space="0" w:color="auto"/>
          </w:divBdr>
        </w:div>
        <w:div w:id="896430975">
          <w:marLeft w:val="0"/>
          <w:marRight w:val="0"/>
          <w:marTop w:val="0"/>
          <w:marBottom w:val="0"/>
          <w:divBdr>
            <w:top w:val="none" w:sz="0" w:space="0" w:color="auto"/>
            <w:left w:val="none" w:sz="0" w:space="0" w:color="auto"/>
            <w:bottom w:val="none" w:sz="0" w:space="0" w:color="auto"/>
            <w:right w:val="none" w:sz="0" w:space="0" w:color="auto"/>
          </w:divBdr>
        </w:div>
        <w:div w:id="915210390">
          <w:marLeft w:val="0"/>
          <w:marRight w:val="0"/>
          <w:marTop w:val="0"/>
          <w:marBottom w:val="0"/>
          <w:divBdr>
            <w:top w:val="none" w:sz="0" w:space="0" w:color="auto"/>
            <w:left w:val="none" w:sz="0" w:space="0" w:color="auto"/>
            <w:bottom w:val="none" w:sz="0" w:space="0" w:color="auto"/>
            <w:right w:val="none" w:sz="0" w:space="0" w:color="auto"/>
          </w:divBdr>
        </w:div>
        <w:div w:id="924726372">
          <w:marLeft w:val="0"/>
          <w:marRight w:val="0"/>
          <w:marTop w:val="0"/>
          <w:marBottom w:val="0"/>
          <w:divBdr>
            <w:top w:val="none" w:sz="0" w:space="0" w:color="auto"/>
            <w:left w:val="none" w:sz="0" w:space="0" w:color="auto"/>
            <w:bottom w:val="none" w:sz="0" w:space="0" w:color="auto"/>
            <w:right w:val="none" w:sz="0" w:space="0" w:color="auto"/>
          </w:divBdr>
        </w:div>
        <w:div w:id="1017316365">
          <w:marLeft w:val="0"/>
          <w:marRight w:val="0"/>
          <w:marTop w:val="0"/>
          <w:marBottom w:val="0"/>
          <w:divBdr>
            <w:top w:val="none" w:sz="0" w:space="0" w:color="auto"/>
            <w:left w:val="none" w:sz="0" w:space="0" w:color="auto"/>
            <w:bottom w:val="none" w:sz="0" w:space="0" w:color="auto"/>
            <w:right w:val="none" w:sz="0" w:space="0" w:color="auto"/>
          </w:divBdr>
        </w:div>
        <w:div w:id="1018697025">
          <w:marLeft w:val="0"/>
          <w:marRight w:val="0"/>
          <w:marTop w:val="0"/>
          <w:marBottom w:val="0"/>
          <w:divBdr>
            <w:top w:val="none" w:sz="0" w:space="0" w:color="auto"/>
            <w:left w:val="none" w:sz="0" w:space="0" w:color="auto"/>
            <w:bottom w:val="none" w:sz="0" w:space="0" w:color="auto"/>
            <w:right w:val="none" w:sz="0" w:space="0" w:color="auto"/>
          </w:divBdr>
        </w:div>
        <w:div w:id="1084032565">
          <w:marLeft w:val="0"/>
          <w:marRight w:val="0"/>
          <w:marTop w:val="0"/>
          <w:marBottom w:val="0"/>
          <w:divBdr>
            <w:top w:val="none" w:sz="0" w:space="0" w:color="auto"/>
            <w:left w:val="none" w:sz="0" w:space="0" w:color="auto"/>
            <w:bottom w:val="none" w:sz="0" w:space="0" w:color="auto"/>
            <w:right w:val="none" w:sz="0" w:space="0" w:color="auto"/>
          </w:divBdr>
        </w:div>
        <w:div w:id="1084687427">
          <w:marLeft w:val="0"/>
          <w:marRight w:val="0"/>
          <w:marTop w:val="0"/>
          <w:marBottom w:val="0"/>
          <w:divBdr>
            <w:top w:val="none" w:sz="0" w:space="0" w:color="auto"/>
            <w:left w:val="none" w:sz="0" w:space="0" w:color="auto"/>
            <w:bottom w:val="none" w:sz="0" w:space="0" w:color="auto"/>
            <w:right w:val="none" w:sz="0" w:space="0" w:color="auto"/>
          </w:divBdr>
        </w:div>
        <w:div w:id="1099643452">
          <w:marLeft w:val="0"/>
          <w:marRight w:val="0"/>
          <w:marTop w:val="0"/>
          <w:marBottom w:val="0"/>
          <w:divBdr>
            <w:top w:val="none" w:sz="0" w:space="0" w:color="auto"/>
            <w:left w:val="none" w:sz="0" w:space="0" w:color="auto"/>
            <w:bottom w:val="none" w:sz="0" w:space="0" w:color="auto"/>
            <w:right w:val="none" w:sz="0" w:space="0" w:color="auto"/>
          </w:divBdr>
        </w:div>
        <w:div w:id="1221021193">
          <w:marLeft w:val="0"/>
          <w:marRight w:val="0"/>
          <w:marTop w:val="0"/>
          <w:marBottom w:val="0"/>
          <w:divBdr>
            <w:top w:val="none" w:sz="0" w:space="0" w:color="auto"/>
            <w:left w:val="none" w:sz="0" w:space="0" w:color="auto"/>
            <w:bottom w:val="none" w:sz="0" w:space="0" w:color="auto"/>
            <w:right w:val="none" w:sz="0" w:space="0" w:color="auto"/>
          </w:divBdr>
        </w:div>
        <w:div w:id="1271819763">
          <w:marLeft w:val="0"/>
          <w:marRight w:val="0"/>
          <w:marTop w:val="0"/>
          <w:marBottom w:val="0"/>
          <w:divBdr>
            <w:top w:val="none" w:sz="0" w:space="0" w:color="auto"/>
            <w:left w:val="none" w:sz="0" w:space="0" w:color="auto"/>
            <w:bottom w:val="none" w:sz="0" w:space="0" w:color="auto"/>
            <w:right w:val="none" w:sz="0" w:space="0" w:color="auto"/>
          </w:divBdr>
        </w:div>
        <w:div w:id="1307128465">
          <w:marLeft w:val="0"/>
          <w:marRight w:val="0"/>
          <w:marTop w:val="0"/>
          <w:marBottom w:val="0"/>
          <w:divBdr>
            <w:top w:val="none" w:sz="0" w:space="0" w:color="auto"/>
            <w:left w:val="none" w:sz="0" w:space="0" w:color="auto"/>
            <w:bottom w:val="none" w:sz="0" w:space="0" w:color="auto"/>
            <w:right w:val="none" w:sz="0" w:space="0" w:color="auto"/>
          </w:divBdr>
        </w:div>
        <w:div w:id="1386176032">
          <w:marLeft w:val="0"/>
          <w:marRight w:val="0"/>
          <w:marTop w:val="0"/>
          <w:marBottom w:val="0"/>
          <w:divBdr>
            <w:top w:val="none" w:sz="0" w:space="0" w:color="auto"/>
            <w:left w:val="none" w:sz="0" w:space="0" w:color="auto"/>
            <w:bottom w:val="none" w:sz="0" w:space="0" w:color="auto"/>
            <w:right w:val="none" w:sz="0" w:space="0" w:color="auto"/>
          </w:divBdr>
        </w:div>
        <w:div w:id="1434083438">
          <w:marLeft w:val="0"/>
          <w:marRight w:val="0"/>
          <w:marTop w:val="0"/>
          <w:marBottom w:val="0"/>
          <w:divBdr>
            <w:top w:val="none" w:sz="0" w:space="0" w:color="auto"/>
            <w:left w:val="none" w:sz="0" w:space="0" w:color="auto"/>
            <w:bottom w:val="none" w:sz="0" w:space="0" w:color="auto"/>
            <w:right w:val="none" w:sz="0" w:space="0" w:color="auto"/>
          </w:divBdr>
        </w:div>
        <w:div w:id="1470585589">
          <w:marLeft w:val="0"/>
          <w:marRight w:val="0"/>
          <w:marTop w:val="0"/>
          <w:marBottom w:val="0"/>
          <w:divBdr>
            <w:top w:val="none" w:sz="0" w:space="0" w:color="auto"/>
            <w:left w:val="none" w:sz="0" w:space="0" w:color="auto"/>
            <w:bottom w:val="none" w:sz="0" w:space="0" w:color="auto"/>
            <w:right w:val="none" w:sz="0" w:space="0" w:color="auto"/>
          </w:divBdr>
        </w:div>
        <w:div w:id="1484158452">
          <w:marLeft w:val="0"/>
          <w:marRight w:val="0"/>
          <w:marTop w:val="0"/>
          <w:marBottom w:val="0"/>
          <w:divBdr>
            <w:top w:val="none" w:sz="0" w:space="0" w:color="auto"/>
            <w:left w:val="none" w:sz="0" w:space="0" w:color="auto"/>
            <w:bottom w:val="none" w:sz="0" w:space="0" w:color="auto"/>
            <w:right w:val="none" w:sz="0" w:space="0" w:color="auto"/>
          </w:divBdr>
        </w:div>
        <w:div w:id="1543441865">
          <w:marLeft w:val="0"/>
          <w:marRight w:val="0"/>
          <w:marTop w:val="0"/>
          <w:marBottom w:val="0"/>
          <w:divBdr>
            <w:top w:val="none" w:sz="0" w:space="0" w:color="auto"/>
            <w:left w:val="none" w:sz="0" w:space="0" w:color="auto"/>
            <w:bottom w:val="none" w:sz="0" w:space="0" w:color="auto"/>
            <w:right w:val="none" w:sz="0" w:space="0" w:color="auto"/>
          </w:divBdr>
        </w:div>
        <w:div w:id="1554266427">
          <w:marLeft w:val="0"/>
          <w:marRight w:val="0"/>
          <w:marTop w:val="0"/>
          <w:marBottom w:val="0"/>
          <w:divBdr>
            <w:top w:val="none" w:sz="0" w:space="0" w:color="auto"/>
            <w:left w:val="none" w:sz="0" w:space="0" w:color="auto"/>
            <w:bottom w:val="none" w:sz="0" w:space="0" w:color="auto"/>
            <w:right w:val="none" w:sz="0" w:space="0" w:color="auto"/>
          </w:divBdr>
        </w:div>
        <w:div w:id="1601140051">
          <w:marLeft w:val="0"/>
          <w:marRight w:val="0"/>
          <w:marTop w:val="0"/>
          <w:marBottom w:val="0"/>
          <w:divBdr>
            <w:top w:val="none" w:sz="0" w:space="0" w:color="auto"/>
            <w:left w:val="none" w:sz="0" w:space="0" w:color="auto"/>
            <w:bottom w:val="none" w:sz="0" w:space="0" w:color="auto"/>
            <w:right w:val="none" w:sz="0" w:space="0" w:color="auto"/>
          </w:divBdr>
        </w:div>
        <w:div w:id="1617440837">
          <w:marLeft w:val="0"/>
          <w:marRight w:val="0"/>
          <w:marTop w:val="0"/>
          <w:marBottom w:val="0"/>
          <w:divBdr>
            <w:top w:val="none" w:sz="0" w:space="0" w:color="auto"/>
            <w:left w:val="none" w:sz="0" w:space="0" w:color="auto"/>
            <w:bottom w:val="none" w:sz="0" w:space="0" w:color="auto"/>
            <w:right w:val="none" w:sz="0" w:space="0" w:color="auto"/>
          </w:divBdr>
        </w:div>
        <w:div w:id="1659454691">
          <w:marLeft w:val="0"/>
          <w:marRight w:val="0"/>
          <w:marTop w:val="0"/>
          <w:marBottom w:val="0"/>
          <w:divBdr>
            <w:top w:val="none" w:sz="0" w:space="0" w:color="auto"/>
            <w:left w:val="none" w:sz="0" w:space="0" w:color="auto"/>
            <w:bottom w:val="none" w:sz="0" w:space="0" w:color="auto"/>
            <w:right w:val="none" w:sz="0" w:space="0" w:color="auto"/>
          </w:divBdr>
        </w:div>
        <w:div w:id="1662465201">
          <w:marLeft w:val="0"/>
          <w:marRight w:val="0"/>
          <w:marTop w:val="0"/>
          <w:marBottom w:val="0"/>
          <w:divBdr>
            <w:top w:val="none" w:sz="0" w:space="0" w:color="auto"/>
            <w:left w:val="none" w:sz="0" w:space="0" w:color="auto"/>
            <w:bottom w:val="none" w:sz="0" w:space="0" w:color="auto"/>
            <w:right w:val="none" w:sz="0" w:space="0" w:color="auto"/>
          </w:divBdr>
        </w:div>
        <w:div w:id="1726022580">
          <w:marLeft w:val="0"/>
          <w:marRight w:val="0"/>
          <w:marTop w:val="0"/>
          <w:marBottom w:val="0"/>
          <w:divBdr>
            <w:top w:val="none" w:sz="0" w:space="0" w:color="auto"/>
            <w:left w:val="none" w:sz="0" w:space="0" w:color="auto"/>
            <w:bottom w:val="none" w:sz="0" w:space="0" w:color="auto"/>
            <w:right w:val="none" w:sz="0" w:space="0" w:color="auto"/>
          </w:divBdr>
        </w:div>
        <w:div w:id="1730113018">
          <w:marLeft w:val="0"/>
          <w:marRight w:val="0"/>
          <w:marTop w:val="0"/>
          <w:marBottom w:val="0"/>
          <w:divBdr>
            <w:top w:val="none" w:sz="0" w:space="0" w:color="auto"/>
            <w:left w:val="none" w:sz="0" w:space="0" w:color="auto"/>
            <w:bottom w:val="none" w:sz="0" w:space="0" w:color="auto"/>
            <w:right w:val="none" w:sz="0" w:space="0" w:color="auto"/>
          </w:divBdr>
        </w:div>
        <w:div w:id="1766224849">
          <w:marLeft w:val="0"/>
          <w:marRight w:val="0"/>
          <w:marTop w:val="0"/>
          <w:marBottom w:val="0"/>
          <w:divBdr>
            <w:top w:val="none" w:sz="0" w:space="0" w:color="auto"/>
            <w:left w:val="none" w:sz="0" w:space="0" w:color="auto"/>
            <w:bottom w:val="none" w:sz="0" w:space="0" w:color="auto"/>
            <w:right w:val="none" w:sz="0" w:space="0" w:color="auto"/>
          </w:divBdr>
        </w:div>
        <w:div w:id="1801141592">
          <w:marLeft w:val="0"/>
          <w:marRight w:val="0"/>
          <w:marTop w:val="0"/>
          <w:marBottom w:val="0"/>
          <w:divBdr>
            <w:top w:val="none" w:sz="0" w:space="0" w:color="auto"/>
            <w:left w:val="none" w:sz="0" w:space="0" w:color="auto"/>
            <w:bottom w:val="none" w:sz="0" w:space="0" w:color="auto"/>
            <w:right w:val="none" w:sz="0" w:space="0" w:color="auto"/>
          </w:divBdr>
        </w:div>
        <w:div w:id="1875313458">
          <w:marLeft w:val="0"/>
          <w:marRight w:val="0"/>
          <w:marTop w:val="0"/>
          <w:marBottom w:val="0"/>
          <w:divBdr>
            <w:top w:val="none" w:sz="0" w:space="0" w:color="auto"/>
            <w:left w:val="none" w:sz="0" w:space="0" w:color="auto"/>
            <w:bottom w:val="none" w:sz="0" w:space="0" w:color="auto"/>
            <w:right w:val="none" w:sz="0" w:space="0" w:color="auto"/>
          </w:divBdr>
        </w:div>
        <w:div w:id="1877961757">
          <w:marLeft w:val="0"/>
          <w:marRight w:val="0"/>
          <w:marTop w:val="0"/>
          <w:marBottom w:val="0"/>
          <w:divBdr>
            <w:top w:val="none" w:sz="0" w:space="0" w:color="auto"/>
            <w:left w:val="none" w:sz="0" w:space="0" w:color="auto"/>
            <w:bottom w:val="none" w:sz="0" w:space="0" w:color="auto"/>
            <w:right w:val="none" w:sz="0" w:space="0" w:color="auto"/>
          </w:divBdr>
        </w:div>
        <w:div w:id="1954096625">
          <w:marLeft w:val="0"/>
          <w:marRight w:val="0"/>
          <w:marTop w:val="0"/>
          <w:marBottom w:val="0"/>
          <w:divBdr>
            <w:top w:val="none" w:sz="0" w:space="0" w:color="auto"/>
            <w:left w:val="none" w:sz="0" w:space="0" w:color="auto"/>
            <w:bottom w:val="none" w:sz="0" w:space="0" w:color="auto"/>
            <w:right w:val="none" w:sz="0" w:space="0" w:color="auto"/>
          </w:divBdr>
        </w:div>
        <w:div w:id="1954435109">
          <w:marLeft w:val="0"/>
          <w:marRight w:val="0"/>
          <w:marTop w:val="0"/>
          <w:marBottom w:val="0"/>
          <w:divBdr>
            <w:top w:val="none" w:sz="0" w:space="0" w:color="auto"/>
            <w:left w:val="none" w:sz="0" w:space="0" w:color="auto"/>
            <w:bottom w:val="none" w:sz="0" w:space="0" w:color="auto"/>
            <w:right w:val="none" w:sz="0" w:space="0" w:color="auto"/>
          </w:divBdr>
        </w:div>
        <w:div w:id="1963002144">
          <w:marLeft w:val="0"/>
          <w:marRight w:val="0"/>
          <w:marTop w:val="0"/>
          <w:marBottom w:val="0"/>
          <w:divBdr>
            <w:top w:val="none" w:sz="0" w:space="0" w:color="auto"/>
            <w:left w:val="none" w:sz="0" w:space="0" w:color="auto"/>
            <w:bottom w:val="none" w:sz="0" w:space="0" w:color="auto"/>
            <w:right w:val="none" w:sz="0" w:space="0" w:color="auto"/>
          </w:divBdr>
        </w:div>
        <w:div w:id="2047442508">
          <w:marLeft w:val="0"/>
          <w:marRight w:val="0"/>
          <w:marTop w:val="0"/>
          <w:marBottom w:val="0"/>
          <w:divBdr>
            <w:top w:val="none" w:sz="0" w:space="0" w:color="auto"/>
            <w:left w:val="none" w:sz="0" w:space="0" w:color="auto"/>
            <w:bottom w:val="none" w:sz="0" w:space="0" w:color="auto"/>
            <w:right w:val="none" w:sz="0" w:space="0" w:color="auto"/>
          </w:divBdr>
        </w:div>
        <w:div w:id="2092266391">
          <w:marLeft w:val="0"/>
          <w:marRight w:val="0"/>
          <w:marTop w:val="0"/>
          <w:marBottom w:val="0"/>
          <w:divBdr>
            <w:top w:val="none" w:sz="0" w:space="0" w:color="auto"/>
            <w:left w:val="none" w:sz="0" w:space="0" w:color="auto"/>
            <w:bottom w:val="none" w:sz="0" w:space="0" w:color="auto"/>
            <w:right w:val="none" w:sz="0" w:space="0" w:color="auto"/>
          </w:divBdr>
        </w:div>
        <w:div w:id="2102413377">
          <w:marLeft w:val="0"/>
          <w:marRight w:val="0"/>
          <w:marTop w:val="0"/>
          <w:marBottom w:val="0"/>
          <w:divBdr>
            <w:top w:val="none" w:sz="0" w:space="0" w:color="auto"/>
            <w:left w:val="none" w:sz="0" w:space="0" w:color="auto"/>
            <w:bottom w:val="none" w:sz="0" w:space="0" w:color="auto"/>
            <w:right w:val="none" w:sz="0" w:space="0" w:color="auto"/>
          </w:divBdr>
        </w:div>
        <w:div w:id="2103792766">
          <w:marLeft w:val="0"/>
          <w:marRight w:val="0"/>
          <w:marTop w:val="0"/>
          <w:marBottom w:val="0"/>
          <w:divBdr>
            <w:top w:val="none" w:sz="0" w:space="0" w:color="auto"/>
            <w:left w:val="none" w:sz="0" w:space="0" w:color="auto"/>
            <w:bottom w:val="none" w:sz="0" w:space="0" w:color="auto"/>
            <w:right w:val="none" w:sz="0" w:space="0" w:color="auto"/>
          </w:divBdr>
        </w:div>
      </w:divsChild>
    </w:div>
    <w:div w:id="1008947915">
      <w:bodyDiv w:val="1"/>
      <w:marLeft w:val="0"/>
      <w:marRight w:val="0"/>
      <w:marTop w:val="0"/>
      <w:marBottom w:val="0"/>
      <w:divBdr>
        <w:top w:val="none" w:sz="0" w:space="0" w:color="auto"/>
        <w:left w:val="none" w:sz="0" w:space="0" w:color="auto"/>
        <w:bottom w:val="none" w:sz="0" w:space="0" w:color="auto"/>
        <w:right w:val="none" w:sz="0" w:space="0" w:color="auto"/>
      </w:divBdr>
    </w:div>
    <w:div w:id="1014694716">
      <w:bodyDiv w:val="1"/>
      <w:marLeft w:val="0"/>
      <w:marRight w:val="0"/>
      <w:marTop w:val="0"/>
      <w:marBottom w:val="0"/>
      <w:divBdr>
        <w:top w:val="none" w:sz="0" w:space="0" w:color="auto"/>
        <w:left w:val="none" w:sz="0" w:space="0" w:color="auto"/>
        <w:bottom w:val="none" w:sz="0" w:space="0" w:color="auto"/>
        <w:right w:val="none" w:sz="0" w:space="0" w:color="auto"/>
      </w:divBdr>
    </w:div>
    <w:div w:id="1019814033">
      <w:bodyDiv w:val="1"/>
      <w:marLeft w:val="0"/>
      <w:marRight w:val="0"/>
      <w:marTop w:val="0"/>
      <w:marBottom w:val="0"/>
      <w:divBdr>
        <w:top w:val="none" w:sz="0" w:space="0" w:color="auto"/>
        <w:left w:val="none" w:sz="0" w:space="0" w:color="auto"/>
        <w:bottom w:val="none" w:sz="0" w:space="0" w:color="auto"/>
        <w:right w:val="none" w:sz="0" w:space="0" w:color="auto"/>
      </w:divBdr>
    </w:div>
    <w:div w:id="1021590638">
      <w:bodyDiv w:val="1"/>
      <w:marLeft w:val="0"/>
      <w:marRight w:val="0"/>
      <w:marTop w:val="0"/>
      <w:marBottom w:val="0"/>
      <w:divBdr>
        <w:top w:val="none" w:sz="0" w:space="0" w:color="auto"/>
        <w:left w:val="none" w:sz="0" w:space="0" w:color="auto"/>
        <w:bottom w:val="none" w:sz="0" w:space="0" w:color="auto"/>
        <w:right w:val="none" w:sz="0" w:space="0" w:color="auto"/>
      </w:divBdr>
    </w:div>
    <w:div w:id="1023936900">
      <w:bodyDiv w:val="1"/>
      <w:marLeft w:val="0"/>
      <w:marRight w:val="0"/>
      <w:marTop w:val="0"/>
      <w:marBottom w:val="0"/>
      <w:divBdr>
        <w:top w:val="none" w:sz="0" w:space="0" w:color="auto"/>
        <w:left w:val="none" w:sz="0" w:space="0" w:color="auto"/>
        <w:bottom w:val="none" w:sz="0" w:space="0" w:color="auto"/>
        <w:right w:val="none" w:sz="0" w:space="0" w:color="auto"/>
      </w:divBdr>
    </w:div>
    <w:div w:id="1036075970">
      <w:bodyDiv w:val="1"/>
      <w:marLeft w:val="0"/>
      <w:marRight w:val="0"/>
      <w:marTop w:val="0"/>
      <w:marBottom w:val="0"/>
      <w:divBdr>
        <w:top w:val="none" w:sz="0" w:space="0" w:color="auto"/>
        <w:left w:val="none" w:sz="0" w:space="0" w:color="auto"/>
        <w:bottom w:val="none" w:sz="0" w:space="0" w:color="auto"/>
        <w:right w:val="none" w:sz="0" w:space="0" w:color="auto"/>
      </w:divBdr>
    </w:div>
    <w:div w:id="1047412114">
      <w:bodyDiv w:val="1"/>
      <w:marLeft w:val="0"/>
      <w:marRight w:val="0"/>
      <w:marTop w:val="0"/>
      <w:marBottom w:val="0"/>
      <w:divBdr>
        <w:top w:val="none" w:sz="0" w:space="0" w:color="auto"/>
        <w:left w:val="none" w:sz="0" w:space="0" w:color="auto"/>
        <w:bottom w:val="none" w:sz="0" w:space="0" w:color="auto"/>
        <w:right w:val="none" w:sz="0" w:space="0" w:color="auto"/>
      </w:divBdr>
    </w:div>
    <w:div w:id="1050112014">
      <w:bodyDiv w:val="1"/>
      <w:marLeft w:val="0"/>
      <w:marRight w:val="0"/>
      <w:marTop w:val="0"/>
      <w:marBottom w:val="0"/>
      <w:divBdr>
        <w:top w:val="none" w:sz="0" w:space="0" w:color="auto"/>
        <w:left w:val="none" w:sz="0" w:space="0" w:color="auto"/>
        <w:bottom w:val="none" w:sz="0" w:space="0" w:color="auto"/>
        <w:right w:val="none" w:sz="0" w:space="0" w:color="auto"/>
      </w:divBdr>
    </w:div>
    <w:div w:id="1053426540">
      <w:bodyDiv w:val="1"/>
      <w:marLeft w:val="0"/>
      <w:marRight w:val="0"/>
      <w:marTop w:val="0"/>
      <w:marBottom w:val="0"/>
      <w:divBdr>
        <w:top w:val="none" w:sz="0" w:space="0" w:color="auto"/>
        <w:left w:val="none" w:sz="0" w:space="0" w:color="auto"/>
        <w:bottom w:val="none" w:sz="0" w:space="0" w:color="auto"/>
        <w:right w:val="none" w:sz="0" w:space="0" w:color="auto"/>
      </w:divBdr>
      <w:divsChild>
        <w:div w:id="814180317">
          <w:marLeft w:val="0"/>
          <w:marRight w:val="0"/>
          <w:marTop w:val="0"/>
          <w:marBottom w:val="0"/>
          <w:divBdr>
            <w:top w:val="none" w:sz="0" w:space="0" w:color="auto"/>
            <w:left w:val="none" w:sz="0" w:space="0" w:color="auto"/>
            <w:bottom w:val="none" w:sz="0" w:space="0" w:color="auto"/>
            <w:right w:val="none" w:sz="0" w:space="0" w:color="auto"/>
          </w:divBdr>
          <w:divsChild>
            <w:div w:id="747382281">
              <w:marLeft w:val="0"/>
              <w:marRight w:val="0"/>
              <w:marTop w:val="0"/>
              <w:marBottom w:val="0"/>
              <w:divBdr>
                <w:top w:val="none" w:sz="0" w:space="0" w:color="auto"/>
                <w:left w:val="none" w:sz="0" w:space="0" w:color="auto"/>
                <w:bottom w:val="none" w:sz="0" w:space="0" w:color="auto"/>
                <w:right w:val="none" w:sz="0" w:space="0" w:color="auto"/>
              </w:divBdr>
              <w:divsChild>
                <w:div w:id="2586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320958">
      <w:bodyDiv w:val="1"/>
      <w:marLeft w:val="0"/>
      <w:marRight w:val="0"/>
      <w:marTop w:val="0"/>
      <w:marBottom w:val="0"/>
      <w:divBdr>
        <w:top w:val="none" w:sz="0" w:space="0" w:color="auto"/>
        <w:left w:val="none" w:sz="0" w:space="0" w:color="auto"/>
        <w:bottom w:val="none" w:sz="0" w:space="0" w:color="auto"/>
        <w:right w:val="none" w:sz="0" w:space="0" w:color="auto"/>
      </w:divBdr>
    </w:div>
    <w:div w:id="1089085264">
      <w:bodyDiv w:val="1"/>
      <w:marLeft w:val="0"/>
      <w:marRight w:val="0"/>
      <w:marTop w:val="0"/>
      <w:marBottom w:val="0"/>
      <w:divBdr>
        <w:top w:val="none" w:sz="0" w:space="0" w:color="auto"/>
        <w:left w:val="none" w:sz="0" w:space="0" w:color="auto"/>
        <w:bottom w:val="none" w:sz="0" w:space="0" w:color="auto"/>
        <w:right w:val="none" w:sz="0" w:space="0" w:color="auto"/>
      </w:divBdr>
    </w:div>
    <w:div w:id="1118912189">
      <w:bodyDiv w:val="1"/>
      <w:marLeft w:val="0"/>
      <w:marRight w:val="0"/>
      <w:marTop w:val="0"/>
      <w:marBottom w:val="0"/>
      <w:divBdr>
        <w:top w:val="none" w:sz="0" w:space="0" w:color="auto"/>
        <w:left w:val="none" w:sz="0" w:space="0" w:color="auto"/>
        <w:bottom w:val="none" w:sz="0" w:space="0" w:color="auto"/>
        <w:right w:val="none" w:sz="0" w:space="0" w:color="auto"/>
      </w:divBdr>
    </w:div>
    <w:div w:id="1121648769">
      <w:bodyDiv w:val="1"/>
      <w:marLeft w:val="0"/>
      <w:marRight w:val="0"/>
      <w:marTop w:val="0"/>
      <w:marBottom w:val="0"/>
      <w:divBdr>
        <w:top w:val="none" w:sz="0" w:space="0" w:color="auto"/>
        <w:left w:val="none" w:sz="0" w:space="0" w:color="auto"/>
        <w:bottom w:val="none" w:sz="0" w:space="0" w:color="auto"/>
        <w:right w:val="none" w:sz="0" w:space="0" w:color="auto"/>
      </w:divBdr>
    </w:div>
    <w:div w:id="1129741734">
      <w:bodyDiv w:val="1"/>
      <w:marLeft w:val="0"/>
      <w:marRight w:val="0"/>
      <w:marTop w:val="0"/>
      <w:marBottom w:val="0"/>
      <w:divBdr>
        <w:top w:val="none" w:sz="0" w:space="0" w:color="auto"/>
        <w:left w:val="none" w:sz="0" w:space="0" w:color="auto"/>
        <w:bottom w:val="none" w:sz="0" w:space="0" w:color="auto"/>
        <w:right w:val="none" w:sz="0" w:space="0" w:color="auto"/>
      </w:divBdr>
    </w:div>
    <w:div w:id="1132477924">
      <w:bodyDiv w:val="1"/>
      <w:marLeft w:val="0"/>
      <w:marRight w:val="0"/>
      <w:marTop w:val="0"/>
      <w:marBottom w:val="0"/>
      <w:divBdr>
        <w:top w:val="none" w:sz="0" w:space="0" w:color="auto"/>
        <w:left w:val="none" w:sz="0" w:space="0" w:color="auto"/>
        <w:bottom w:val="none" w:sz="0" w:space="0" w:color="auto"/>
        <w:right w:val="none" w:sz="0" w:space="0" w:color="auto"/>
      </w:divBdr>
    </w:div>
    <w:div w:id="1136145544">
      <w:bodyDiv w:val="1"/>
      <w:marLeft w:val="0"/>
      <w:marRight w:val="0"/>
      <w:marTop w:val="0"/>
      <w:marBottom w:val="0"/>
      <w:divBdr>
        <w:top w:val="none" w:sz="0" w:space="0" w:color="auto"/>
        <w:left w:val="none" w:sz="0" w:space="0" w:color="auto"/>
        <w:bottom w:val="none" w:sz="0" w:space="0" w:color="auto"/>
        <w:right w:val="none" w:sz="0" w:space="0" w:color="auto"/>
      </w:divBdr>
    </w:div>
    <w:div w:id="1161962829">
      <w:bodyDiv w:val="1"/>
      <w:marLeft w:val="0"/>
      <w:marRight w:val="0"/>
      <w:marTop w:val="0"/>
      <w:marBottom w:val="0"/>
      <w:divBdr>
        <w:top w:val="none" w:sz="0" w:space="0" w:color="auto"/>
        <w:left w:val="none" w:sz="0" w:space="0" w:color="auto"/>
        <w:bottom w:val="none" w:sz="0" w:space="0" w:color="auto"/>
        <w:right w:val="none" w:sz="0" w:space="0" w:color="auto"/>
      </w:divBdr>
    </w:div>
    <w:div w:id="1164124835">
      <w:bodyDiv w:val="1"/>
      <w:marLeft w:val="0"/>
      <w:marRight w:val="0"/>
      <w:marTop w:val="0"/>
      <w:marBottom w:val="0"/>
      <w:divBdr>
        <w:top w:val="none" w:sz="0" w:space="0" w:color="auto"/>
        <w:left w:val="none" w:sz="0" w:space="0" w:color="auto"/>
        <w:bottom w:val="none" w:sz="0" w:space="0" w:color="auto"/>
        <w:right w:val="none" w:sz="0" w:space="0" w:color="auto"/>
      </w:divBdr>
      <w:divsChild>
        <w:div w:id="1418404452">
          <w:marLeft w:val="432"/>
          <w:marRight w:val="0"/>
          <w:marTop w:val="86"/>
          <w:marBottom w:val="0"/>
          <w:divBdr>
            <w:top w:val="none" w:sz="0" w:space="0" w:color="auto"/>
            <w:left w:val="none" w:sz="0" w:space="0" w:color="auto"/>
            <w:bottom w:val="none" w:sz="0" w:space="0" w:color="auto"/>
            <w:right w:val="none" w:sz="0" w:space="0" w:color="auto"/>
          </w:divBdr>
        </w:div>
        <w:div w:id="1233346839">
          <w:marLeft w:val="432"/>
          <w:marRight w:val="0"/>
          <w:marTop w:val="86"/>
          <w:marBottom w:val="0"/>
          <w:divBdr>
            <w:top w:val="none" w:sz="0" w:space="0" w:color="auto"/>
            <w:left w:val="none" w:sz="0" w:space="0" w:color="auto"/>
            <w:bottom w:val="none" w:sz="0" w:space="0" w:color="auto"/>
            <w:right w:val="none" w:sz="0" w:space="0" w:color="auto"/>
          </w:divBdr>
        </w:div>
      </w:divsChild>
    </w:div>
    <w:div w:id="1171260273">
      <w:bodyDiv w:val="1"/>
      <w:marLeft w:val="0"/>
      <w:marRight w:val="0"/>
      <w:marTop w:val="0"/>
      <w:marBottom w:val="0"/>
      <w:divBdr>
        <w:top w:val="none" w:sz="0" w:space="0" w:color="auto"/>
        <w:left w:val="none" w:sz="0" w:space="0" w:color="auto"/>
        <w:bottom w:val="none" w:sz="0" w:space="0" w:color="auto"/>
        <w:right w:val="none" w:sz="0" w:space="0" w:color="auto"/>
      </w:divBdr>
    </w:div>
    <w:div w:id="1201238462">
      <w:bodyDiv w:val="1"/>
      <w:marLeft w:val="0"/>
      <w:marRight w:val="0"/>
      <w:marTop w:val="0"/>
      <w:marBottom w:val="0"/>
      <w:divBdr>
        <w:top w:val="none" w:sz="0" w:space="0" w:color="auto"/>
        <w:left w:val="none" w:sz="0" w:space="0" w:color="auto"/>
        <w:bottom w:val="none" w:sz="0" w:space="0" w:color="auto"/>
        <w:right w:val="none" w:sz="0" w:space="0" w:color="auto"/>
      </w:divBdr>
    </w:div>
    <w:div w:id="1207184466">
      <w:bodyDiv w:val="1"/>
      <w:marLeft w:val="0"/>
      <w:marRight w:val="0"/>
      <w:marTop w:val="0"/>
      <w:marBottom w:val="0"/>
      <w:divBdr>
        <w:top w:val="none" w:sz="0" w:space="0" w:color="auto"/>
        <w:left w:val="none" w:sz="0" w:space="0" w:color="auto"/>
        <w:bottom w:val="none" w:sz="0" w:space="0" w:color="auto"/>
        <w:right w:val="none" w:sz="0" w:space="0" w:color="auto"/>
      </w:divBdr>
    </w:div>
    <w:div w:id="1212426320">
      <w:bodyDiv w:val="1"/>
      <w:marLeft w:val="0"/>
      <w:marRight w:val="0"/>
      <w:marTop w:val="0"/>
      <w:marBottom w:val="0"/>
      <w:divBdr>
        <w:top w:val="none" w:sz="0" w:space="0" w:color="auto"/>
        <w:left w:val="none" w:sz="0" w:space="0" w:color="auto"/>
        <w:bottom w:val="none" w:sz="0" w:space="0" w:color="auto"/>
        <w:right w:val="none" w:sz="0" w:space="0" w:color="auto"/>
      </w:divBdr>
    </w:div>
    <w:div w:id="1217863521">
      <w:bodyDiv w:val="1"/>
      <w:marLeft w:val="0"/>
      <w:marRight w:val="0"/>
      <w:marTop w:val="0"/>
      <w:marBottom w:val="0"/>
      <w:divBdr>
        <w:top w:val="none" w:sz="0" w:space="0" w:color="auto"/>
        <w:left w:val="none" w:sz="0" w:space="0" w:color="auto"/>
        <w:bottom w:val="none" w:sz="0" w:space="0" w:color="auto"/>
        <w:right w:val="none" w:sz="0" w:space="0" w:color="auto"/>
      </w:divBdr>
    </w:div>
    <w:div w:id="1226986228">
      <w:bodyDiv w:val="1"/>
      <w:marLeft w:val="0"/>
      <w:marRight w:val="0"/>
      <w:marTop w:val="0"/>
      <w:marBottom w:val="0"/>
      <w:divBdr>
        <w:top w:val="none" w:sz="0" w:space="0" w:color="auto"/>
        <w:left w:val="none" w:sz="0" w:space="0" w:color="auto"/>
        <w:bottom w:val="none" w:sz="0" w:space="0" w:color="auto"/>
        <w:right w:val="none" w:sz="0" w:space="0" w:color="auto"/>
      </w:divBdr>
    </w:div>
    <w:div w:id="1234127144">
      <w:bodyDiv w:val="1"/>
      <w:marLeft w:val="0"/>
      <w:marRight w:val="0"/>
      <w:marTop w:val="0"/>
      <w:marBottom w:val="0"/>
      <w:divBdr>
        <w:top w:val="none" w:sz="0" w:space="0" w:color="auto"/>
        <w:left w:val="none" w:sz="0" w:space="0" w:color="auto"/>
        <w:bottom w:val="none" w:sz="0" w:space="0" w:color="auto"/>
        <w:right w:val="none" w:sz="0" w:space="0" w:color="auto"/>
      </w:divBdr>
    </w:div>
    <w:div w:id="1270699969">
      <w:bodyDiv w:val="1"/>
      <w:marLeft w:val="0"/>
      <w:marRight w:val="0"/>
      <w:marTop w:val="0"/>
      <w:marBottom w:val="0"/>
      <w:divBdr>
        <w:top w:val="none" w:sz="0" w:space="0" w:color="auto"/>
        <w:left w:val="none" w:sz="0" w:space="0" w:color="auto"/>
        <w:bottom w:val="none" w:sz="0" w:space="0" w:color="auto"/>
        <w:right w:val="none" w:sz="0" w:space="0" w:color="auto"/>
      </w:divBdr>
      <w:divsChild>
        <w:div w:id="190920199">
          <w:marLeft w:val="0"/>
          <w:marRight w:val="0"/>
          <w:marTop w:val="0"/>
          <w:marBottom w:val="0"/>
          <w:divBdr>
            <w:top w:val="none" w:sz="0" w:space="0" w:color="auto"/>
            <w:left w:val="none" w:sz="0" w:space="0" w:color="auto"/>
            <w:bottom w:val="none" w:sz="0" w:space="0" w:color="auto"/>
            <w:right w:val="none" w:sz="0" w:space="0" w:color="auto"/>
          </w:divBdr>
        </w:div>
        <w:div w:id="217783574">
          <w:marLeft w:val="0"/>
          <w:marRight w:val="0"/>
          <w:marTop w:val="0"/>
          <w:marBottom w:val="0"/>
          <w:divBdr>
            <w:top w:val="none" w:sz="0" w:space="0" w:color="auto"/>
            <w:left w:val="none" w:sz="0" w:space="0" w:color="auto"/>
            <w:bottom w:val="none" w:sz="0" w:space="0" w:color="auto"/>
            <w:right w:val="none" w:sz="0" w:space="0" w:color="auto"/>
          </w:divBdr>
        </w:div>
        <w:div w:id="233979409">
          <w:marLeft w:val="0"/>
          <w:marRight w:val="0"/>
          <w:marTop w:val="0"/>
          <w:marBottom w:val="0"/>
          <w:divBdr>
            <w:top w:val="none" w:sz="0" w:space="0" w:color="auto"/>
            <w:left w:val="none" w:sz="0" w:space="0" w:color="auto"/>
            <w:bottom w:val="none" w:sz="0" w:space="0" w:color="auto"/>
            <w:right w:val="none" w:sz="0" w:space="0" w:color="auto"/>
          </w:divBdr>
        </w:div>
        <w:div w:id="294065212">
          <w:marLeft w:val="0"/>
          <w:marRight w:val="0"/>
          <w:marTop w:val="0"/>
          <w:marBottom w:val="0"/>
          <w:divBdr>
            <w:top w:val="none" w:sz="0" w:space="0" w:color="auto"/>
            <w:left w:val="none" w:sz="0" w:space="0" w:color="auto"/>
            <w:bottom w:val="none" w:sz="0" w:space="0" w:color="auto"/>
            <w:right w:val="none" w:sz="0" w:space="0" w:color="auto"/>
          </w:divBdr>
        </w:div>
        <w:div w:id="299726837">
          <w:marLeft w:val="0"/>
          <w:marRight w:val="0"/>
          <w:marTop w:val="0"/>
          <w:marBottom w:val="0"/>
          <w:divBdr>
            <w:top w:val="none" w:sz="0" w:space="0" w:color="auto"/>
            <w:left w:val="none" w:sz="0" w:space="0" w:color="auto"/>
            <w:bottom w:val="none" w:sz="0" w:space="0" w:color="auto"/>
            <w:right w:val="none" w:sz="0" w:space="0" w:color="auto"/>
          </w:divBdr>
        </w:div>
        <w:div w:id="321860064">
          <w:marLeft w:val="0"/>
          <w:marRight w:val="0"/>
          <w:marTop w:val="0"/>
          <w:marBottom w:val="0"/>
          <w:divBdr>
            <w:top w:val="none" w:sz="0" w:space="0" w:color="auto"/>
            <w:left w:val="none" w:sz="0" w:space="0" w:color="auto"/>
            <w:bottom w:val="none" w:sz="0" w:space="0" w:color="auto"/>
            <w:right w:val="none" w:sz="0" w:space="0" w:color="auto"/>
          </w:divBdr>
        </w:div>
        <w:div w:id="346561982">
          <w:marLeft w:val="0"/>
          <w:marRight w:val="0"/>
          <w:marTop w:val="0"/>
          <w:marBottom w:val="0"/>
          <w:divBdr>
            <w:top w:val="none" w:sz="0" w:space="0" w:color="auto"/>
            <w:left w:val="none" w:sz="0" w:space="0" w:color="auto"/>
            <w:bottom w:val="none" w:sz="0" w:space="0" w:color="auto"/>
            <w:right w:val="none" w:sz="0" w:space="0" w:color="auto"/>
          </w:divBdr>
        </w:div>
        <w:div w:id="364598514">
          <w:marLeft w:val="0"/>
          <w:marRight w:val="0"/>
          <w:marTop w:val="0"/>
          <w:marBottom w:val="0"/>
          <w:divBdr>
            <w:top w:val="none" w:sz="0" w:space="0" w:color="auto"/>
            <w:left w:val="none" w:sz="0" w:space="0" w:color="auto"/>
            <w:bottom w:val="none" w:sz="0" w:space="0" w:color="auto"/>
            <w:right w:val="none" w:sz="0" w:space="0" w:color="auto"/>
          </w:divBdr>
        </w:div>
        <w:div w:id="478888873">
          <w:marLeft w:val="0"/>
          <w:marRight w:val="0"/>
          <w:marTop w:val="0"/>
          <w:marBottom w:val="0"/>
          <w:divBdr>
            <w:top w:val="none" w:sz="0" w:space="0" w:color="auto"/>
            <w:left w:val="none" w:sz="0" w:space="0" w:color="auto"/>
            <w:bottom w:val="none" w:sz="0" w:space="0" w:color="auto"/>
            <w:right w:val="none" w:sz="0" w:space="0" w:color="auto"/>
          </w:divBdr>
        </w:div>
        <w:div w:id="504050443">
          <w:marLeft w:val="0"/>
          <w:marRight w:val="0"/>
          <w:marTop w:val="0"/>
          <w:marBottom w:val="0"/>
          <w:divBdr>
            <w:top w:val="none" w:sz="0" w:space="0" w:color="auto"/>
            <w:left w:val="none" w:sz="0" w:space="0" w:color="auto"/>
            <w:bottom w:val="none" w:sz="0" w:space="0" w:color="auto"/>
            <w:right w:val="none" w:sz="0" w:space="0" w:color="auto"/>
          </w:divBdr>
        </w:div>
        <w:div w:id="522979403">
          <w:marLeft w:val="0"/>
          <w:marRight w:val="0"/>
          <w:marTop w:val="0"/>
          <w:marBottom w:val="0"/>
          <w:divBdr>
            <w:top w:val="none" w:sz="0" w:space="0" w:color="auto"/>
            <w:left w:val="none" w:sz="0" w:space="0" w:color="auto"/>
            <w:bottom w:val="none" w:sz="0" w:space="0" w:color="auto"/>
            <w:right w:val="none" w:sz="0" w:space="0" w:color="auto"/>
          </w:divBdr>
        </w:div>
        <w:div w:id="529414838">
          <w:marLeft w:val="0"/>
          <w:marRight w:val="0"/>
          <w:marTop w:val="0"/>
          <w:marBottom w:val="0"/>
          <w:divBdr>
            <w:top w:val="none" w:sz="0" w:space="0" w:color="auto"/>
            <w:left w:val="none" w:sz="0" w:space="0" w:color="auto"/>
            <w:bottom w:val="none" w:sz="0" w:space="0" w:color="auto"/>
            <w:right w:val="none" w:sz="0" w:space="0" w:color="auto"/>
          </w:divBdr>
        </w:div>
        <w:div w:id="550653164">
          <w:marLeft w:val="0"/>
          <w:marRight w:val="0"/>
          <w:marTop w:val="0"/>
          <w:marBottom w:val="0"/>
          <w:divBdr>
            <w:top w:val="none" w:sz="0" w:space="0" w:color="auto"/>
            <w:left w:val="none" w:sz="0" w:space="0" w:color="auto"/>
            <w:bottom w:val="none" w:sz="0" w:space="0" w:color="auto"/>
            <w:right w:val="none" w:sz="0" w:space="0" w:color="auto"/>
          </w:divBdr>
        </w:div>
        <w:div w:id="559442806">
          <w:marLeft w:val="0"/>
          <w:marRight w:val="0"/>
          <w:marTop w:val="0"/>
          <w:marBottom w:val="0"/>
          <w:divBdr>
            <w:top w:val="none" w:sz="0" w:space="0" w:color="auto"/>
            <w:left w:val="none" w:sz="0" w:space="0" w:color="auto"/>
            <w:bottom w:val="none" w:sz="0" w:space="0" w:color="auto"/>
            <w:right w:val="none" w:sz="0" w:space="0" w:color="auto"/>
          </w:divBdr>
        </w:div>
        <w:div w:id="622731555">
          <w:marLeft w:val="0"/>
          <w:marRight w:val="0"/>
          <w:marTop w:val="0"/>
          <w:marBottom w:val="0"/>
          <w:divBdr>
            <w:top w:val="none" w:sz="0" w:space="0" w:color="auto"/>
            <w:left w:val="none" w:sz="0" w:space="0" w:color="auto"/>
            <w:bottom w:val="none" w:sz="0" w:space="0" w:color="auto"/>
            <w:right w:val="none" w:sz="0" w:space="0" w:color="auto"/>
          </w:divBdr>
        </w:div>
        <w:div w:id="637809703">
          <w:marLeft w:val="0"/>
          <w:marRight w:val="0"/>
          <w:marTop w:val="0"/>
          <w:marBottom w:val="0"/>
          <w:divBdr>
            <w:top w:val="none" w:sz="0" w:space="0" w:color="auto"/>
            <w:left w:val="none" w:sz="0" w:space="0" w:color="auto"/>
            <w:bottom w:val="none" w:sz="0" w:space="0" w:color="auto"/>
            <w:right w:val="none" w:sz="0" w:space="0" w:color="auto"/>
          </w:divBdr>
        </w:div>
        <w:div w:id="747579120">
          <w:marLeft w:val="0"/>
          <w:marRight w:val="0"/>
          <w:marTop w:val="0"/>
          <w:marBottom w:val="0"/>
          <w:divBdr>
            <w:top w:val="none" w:sz="0" w:space="0" w:color="auto"/>
            <w:left w:val="none" w:sz="0" w:space="0" w:color="auto"/>
            <w:bottom w:val="none" w:sz="0" w:space="0" w:color="auto"/>
            <w:right w:val="none" w:sz="0" w:space="0" w:color="auto"/>
          </w:divBdr>
        </w:div>
        <w:div w:id="749691526">
          <w:marLeft w:val="0"/>
          <w:marRight w:val="0"/>
          <w:marTop w:val="0"/>
          <w:marBottom w:val="0"/>
          <w:divBdr>
            <w:top w:val="none" w:sz="0" w:space="0" w:color="auto"/>
            <w:left w:val="none" w:sz="0" w:space="0" w:color="auto"/>
            <w:bottom w:val="none" w:sz="0" w:space="0" w:color="auto"/>
            <w:right w:val="none" w:sz="0" w:space="0" w:color="auto"/>
          </w:divBdr>
        </w:div>
        <w:div w:id="843083359">
          <w:marLeft w:val="0"/>
          <w:marRight w:val="0"/>
          <w:marTop w:val="0"/>
          <w:marBottom w:val="0"/>
          <w:divBdr>
            <w:top w:val="none" w:sz="0" w:space="0" w:color="auto"/>
            <w:left w:val="none" w:sz="0" w:space="0" w:color="auto"/>
            <w:bottom w:val="none" w:sz="0" w:space="0" w:color="auto"/>
            <w:right w:val="none" w:sz="0" w:space="0" w:color="auto"/>
          </w:divBdr>
        </w:div>
        <w:div w:id="847645555">
          <w:marLeft w:val="0"/>
          <w:marRight w:val="0"/>
          <w:marTop w:val="0"/>
          <w:marBottom w:val="0"/>
          <w:divBdr>
            <w:top w:val="none" w:sz="0" w:space="0" w:color="auto"/>
            <w:left w:val="none" w:sz="0" w:space="0" w:color="auto"/>
            <w:bottom w:val="none" w:sz="0" w:space="0" w:color="auto"/>
            <w:right w:val="none" w:sz="0" w:space="0" w:color="auto"/>
          </w:divBdr>
        </w:div>
        <w:div w:id="871764392">
          <w:marLeft w:val="0"/>
          <w:marRight w:val="0"/>
          <w:marTop w:val="0"/>
          <w:marBottom w:val="0"/>
          <w:divBdr>
            <w:top w:val="none" w:sz="0" w:space="0" w:color="auto"/>
            <w:left w:val="none" w:sz="0" w:space="0" w:color="auto"/>
            <w:bottom w:val="none" w:sz="0" w:space="0" w:color="auto"/>
            <w:right w:val="none" w:sz="0" w:space="0" w:color="auto"/>
          </w:divBdr>
        </w:div>
        <w:div w:id="874082176">
          <w:marLeft w:val="0"/>
          <w:marRight w:val="0"/>
          <w:marTop w:val="0"/>
          <w:marBottom w:val="0"/>
          <w:divBdr>
            <w:top w:val="none" w:sz="0" w:space="0" w:color="auto"/>
            <w:left w:val="none" w:sz="0" w:space="0" w:color="auto"/>
            <w:bottom w:val="none" w:sz="0" w:space="0" w:color="auto"/>
            <w:right w:val="none" w:sz="0" w:space="0" w:color="auto"/>
          </w:divBdr>
        </w:div>
        <w:div w:id="897862629">
          <w:marLeft w:val="0"/>
          <w:marRight w:val="0"/>
          <w:marTop w:val="0"/>
          <w:marBottom w:val="0"/>
          <w:divBdr>
            <w:top w:val="none" w:sz="0" w:space="0" w:color="auto"/>
            <w:left w:val="none" w:sz="0" w:space="0" w:color="auto"/>
            <w:bottom w:val="none" w:sz="0" w:space="0" w:color="auto"/>
            <w:right w:val="none" w:sz="0" w:space="0" w:color="auto"/>
          </w:divBdr>
        </w:div>
        <w:div w:id="911885911">
          <w:marLeft w:val="0"/>
          <w:marRight w:val="0"/>
          <w:marTop w:val="0"/>
          <w:marBottom w:val="0"/>
          <w:divBdr>
            <w:top w:val="none" w:sz="0" w:space="0" w:color="auto"/>
            <w:left w:val="none" w:sz="0" w:space="0" w:color="auto"/>
            <w:bottom w:val="none" w:sz="0" w:space="0" w:color="auto"/>
            <w:right w:val="none" w:sz="0" w:space="0" w:color="auto"/>
          </w:divBdr>
        </w:div>
        <w:div w:id="1001396270">
          <w:marLeft w:val="0"/>
          <w:marRight w:val="0"/>
          <w:marTop w:val="0"/>
          <w:marBottom w:val="0"/>
          <w:divBdr>
            <w:top w:val="none" w:sz="0" w:space="0" w:color="auto"/>
            <w:left w:val="none" w:sz="0" w:space="0" w:color="auto"/>
            <w:bottom w:val="none" w:sz="0" w:space="0" w:color="auto"/>
            <w:right w:val="none" w:sz="0" w:space="0" w:color="auto"/>
          </w:divBdr>
        </w:div>
        <w:div w:id="1008672595">
          <w:marLeft w:val="0"/>
          <w:marRight w:val="0"/>
          <w:marTop w:val="0"/>
          <w:marBottom w:val="0"/>
          <w:divBdr>
            <w:top w:val="none" w:sz="0" w:space="0" w:color="auto"/>
            <w:left w:val="none" w:sz="0" w:space="0" w:color="auto"/>
            <w:bottom w:val="none" w:sz="0" w:space="0" w:color="auto"/>
            <w:right w:val="none" w:sz="0" w:space="0" w:color="auto"/>
          </w:divBdr>
        </w:div>
        <w:div w:id="1014502520">
          <w:marLeft w:val="0"/>
          <w:marRight w:val="0"/>
          <w:marTop w:val="0"/>
          <w:marBottom w:val="0"/>
          <w:divBdr>
            <w:top w:val="none" w:sz="0" w:space="0" w:color="auto"/>
            <w:left w:val="none" w:sz="0" w:space="0" w:color="auto"/>
            <w:bottom w:val="none" w:sz="0" w:space="0" w:color="auto"/>
            <w:right w:val="none" w:sz="0" w:space="0" w:color="auto"/>
          </w:divBdr>
        </w:div>
        <w:div w:id="1024554214">
          <w:marLeft w:val="0"/>
          <w:marRight w:val="0"/>
          <w:marTop w:val="0"/>
          <w:marBottom w:val="0"/>
          <w:divBdr>
            <w:top w:val="none" w:sz="0" w:space="0" w:color="auto"/>
            <w:left w:val="none" w:sz="0" w:space="0" w:color="auto"/>
            <w:bottom w:val="none" w:sz="0" w:space="0" w:color="auto"/>
            <w:right w:val="none" w:sz="0" w:space="0" w:color="auto"/>
          </w:divBdr>
        </w:div>
        <w:div w:id="1044597479">
          <w:marLeft w:val="0"/>
          <w:marRight w:val="0"/>
          <w:marTop w:val="0"/>
          <w:marBottom w:val="0"/>
          <w:divBdr>
            <w:top w:val="none" w:sz="0" w:space="0" w:color="auto"/>
            <w:left w:val="none" w:sz="0" w:space="0" w:color="auto"/>
            <w:bottom w:val="none" w:sz="0" w:space="0" w:color="auto"/>
            <w:right w:val="none" w:sz="0" w:space="0" w:color="auto"/>
          </w:divBdr>
        </w:div>
        <w:div w:id="1058699161">
          <w:marLeft w:val="0"/>
          <w:marRight w:val="0"/>
          <w:marTop w:val="0"/>
          <w:marBottom w:val="0"/>
          <w:divBdr>
            <w:top w:val="none" w:sz="0" w:space="0" w:color="auto"/>
            <w:left w:val="none" w:sz="0" w:space="0" w:color="auto"/>
            <w:bottom w:val="none" w:sz="0" w:space="0" w:color="auto"/>
            <w:right w:val="none" w:sz="0" w:space="0" w:color="auto"/>
          </w:divBdr>
        </w:div>
        <w:div w:id="1067848544">
          <w:marLeft w:val="0"/>
          <w:marRight w:val="0"/>
          <w:marTop w:val="0"/>
          <w:marBottom w:val="0"/>
          <w:divBdr>
            <w:top w:val="none" w:sz="0" w:space="0" w:color="auto"/>
            <w:left w:val="none" w:sz="0" w:space="0" w:color="auto"/>
            <w:bottom w:val="none" w:sz="0" w:space="0" w:color="auto"/>
            <w:right w:val="none" w:sz="0" w:space="0" w:color="auto"/>
          </w:divBdr>
        </w:div>
        <w:div w:id="1150706337">
          <w:marLeft w:val="0"/>
          <w:marRight w:val="0"/>
          <w:marTop w:val="0"/>
          <w:marBottom w:val="0"/>
          <w:divBdr>
            <w:top w:val="none" w:sz="0" w:space="0" w:color="auto"/>
            <w:left w:val="none" w:sz="0" w:space="0" w:color="auto"/>
            <w:bottom w:val="none" w:sz="0" w:space="0" w:color="auto"/>
            <w:right w:val="none" w:sz="0" w:space="0" w:color="auto"/>
          </w:divBdr>
        </w:div>
        <w:div w:id="1155687439">
          <w:marLeft w:val="0"/>
          <w:marRight w:val="0"/>
          <w:marTop w:val="0"/>
          <w:marBottom w:val="0"/>
          <w:divBdr>
            <w:top w:val="none" w:sz="0" w:space="0" w:color="auto"/>
            <w:left w:val="none" w:sz="0" w:space="0" w:color="auto"/>
            <w:bottom w:val="none" w:sz="0" w:space="0" w:color="auto"/>
            <w:right w:val="none" w:sz="0" w:space="0" w:color="auto"/>
          </w:divBdr>
        </w:div>
        <w:div w:id="1228883425">
          <w:marLeft w:val="0"/>
          <w:marRight w:val="0"/>
          <w:marTop w:val="0"/>
          <w:marBottom w:val="0"/>
          <w:divBdr>
            <w:top w:val="none" w:sz="0" w:space="0" w:color="auto"/>
            <w:left w:val="none" w:sz="0" w:space="0" w:color="auto"/>
            <w:bottom w:val="none" w:sz="0" w:space="0" w:color="auto"/>
            <w:right w:val="none" w:sz="0" w:space="0" w:color="auto"/>
          </w:divBdr>
        </w:div>
        <w:div w:id="1230841422">
          <w:marLeft w:val="0"/>
          <w:marRight w:val="0"/>
          <w:marTop w:val="0"/>
          <w:marBottom w:val="0"/>
          <w:divBdr>
            <w:top w:val="none" w:sz="0" w:space="0" w:color="auto"/>
            <w:left w:val="none" w:sz="0" w:space="0" w:color="auto"/>
            <w:bottom w:val="none" w:sz="0" w:space="0" w:color="auto"/>
            <w:right w:val="none" w:sz="0" w:space="0" w:color="auto"/>
          </w:divBdr>
        </w:div>
        <w:div w:id="1248534485">
          <w:marLeft w:val="0"/>
          <w:marRight w:val="0"/>
          <w:marTop w:val="0"/>
          <w:marBottom w:val="0"/>
          <w:divBdr>
            <w:top w:val="none" w:sz="0" w:space="0" w:color="auto"/>
            <w:left w:val="none" w:sz="0" w:space="0" w:color="auto"/>
            <w:bottom w:val="none" w:sz="0" w:space="0" w:color="auto"/>
            <w:right w:val="none" w:sz="0" w:space="0" w:color="auto"/>
          </w:divBdr>
        </w:div>
        <w:div w:id="1249853570">
          <w:marLeft w:val="0"/>
          <w:marRight w:val="0"/>
          <w:marTop w:val="0"/>
          <w:marBottom w:val="0"/>
          <w:divBdr>
            <w:top w:val="none" w:sz="0" w:space="0" w:color="auto"/>
            <w:left w:val="none" w:sz="0" w:space="0" w:color="auto"/>
            <w:bottom w:val="none" w:sz="0" w:space="0" w:color="auto"/>
            <w:right w:val="none" w:sz="0" w:space="0" w:color="auto"/>
          </w:divBdr>
        </w:div>
        <w:div w:id="1262762262">
          <w:marLeft w:val="0"/>
          <w:marRight w:val="0"/>
          <w:marTop w:val="0"/>
          <w:marBottom w:val="0"/>
          <w:divBdr>
            <w:top w:val="none" w:sz="0" w:space="0" w:color="auto"/>
            <w:left w:val="none" w:sz="0" w:space="0" w:color="auto"/>
            <w:bottom w:val="none" w:sz="0" w:space="0" w:color="auto"/>
            <w:right w:val="none" w:sz="0" w:space="0" w:color="auto"/>
          </w:divBdr>
        </w:div>
        <w:div w:id="1336034564">
          <w:marLeft w:val="0"/>
          <w:marRight w:val="0"/>
          <w:marTop w:val="0"/>
          <w:marBottom w:val="0"/>
          <w:divBdr>
            <w:top w:val="none" w:sz="0" w:space="0" w:color="auto"/>
            <w:left w:val="none" w:sz="0" w:space="0" w:color="auto"/>
            <w:bottom w:val="none" w:sz="0" w:space="0" w:color="auto"/>
            <w:right w:val="none" w:sz="0" w:space="0" w:color="auto"/>
          </w:divBdr>
        </w:div>
        <w:div w:id="1376734401">
          <w:marLeft w:val="0"/>
          <w:marRight w:val="0"/>
          <w:marTop w:val="0"/>
          <w:marBottom w:val="0"/>
          <w:divBdr>
            <w:top w:val="none" w:sz="0" w:space="0" w:color="auto"/>
            <w:left w:val="none" w:sz="0" w:space="0" w:color="auto"/>
            <w:bottom w:val="none" w:sz="0" w:space="0" w:color="auto"/>
            <w:right w:val="none" w:sz="0" w:space="0" w:color="auto"/>
          </w:divBdr>
        </w:div>
        <w:div w:id="1404599406">
          <w:marLeft w:val="0"/>
          <w:marRight w:val="0"/>
          <w:marTop w:val="0"/>
          <w:marBottom w:val="0"/>
          <w:divBdr>
            <w:top w:val="none" w:sz="0" w:space="0" w:color="auto"/>
            <w:left w:val="none" w:sz="0" w:space="0" w:color="auto"/>
            <w:bottom w:val="none" w:sz="0" w:space="0" w:color="auto"/>
            <w:right w:val="none" w:sz="0" w:space="0" w:color="auto"/>
          </w:divBdr>
        </w:div>
        <w:div w:id="1425833657">
          <w:marLeft w:val="0"/>
          <w:marRight w:val="0"/>
          <w:marTop w:val="0"/>
          <w:marBottom w:val="0"/>
          <w:divBdr>
            <w:top w:val="none" w:sz="0" w:space="0" w:color="auto"/>
            <w:left w:val="none" w:sz="0" w:space="0" w:color="auto"/>
            <w:bottom w:val="none" w:sz="0" w:space="0" w:color="auto"/>
            <w:right w:val="none" w:sz="0" w:space="0" w:color="auto"/>
          </w:divBdr>
        </w:div>
        <w:div w:id="1453011384">
          <w:marLeft w:val="0"/>
          <w:marRight w:val="0"/>
          <w:marTop w:val="0"/>
          <w:marBottom w:val="0"/>
          <w:divBdr>
            <w:top w:val="none" w:sz="0" w:space="0" w:color="auto"/>
            <w:left w:val="none" w:sz="0" w:space="0" w:color="auto"/>
            <w:bottom w:val="none" w:sz="0" w:space="0" w:color="auto"/>
            <w:right w:val="none" w:sz="0" w:space="0" w:color="auto"/>
          </w:divBdr>
        </w:div>
        <w:div w:id="1536697854">
          <w:marLeft w:val="0"/>
          <w:marRight w:val="0"/>
          <w:marTop w:val="0"/>
          <w:marBottom w:val="0"/>
          <w:divBdr>
            <w:top w:val="none" w:sz="0" w:space="0" w:color="auto"/>
            <w:left w:val="none" w:sz="0" w:space="0" w:color="auto"/>
            <w:bottom w:val="none" w:sz="0" w:space="0" w:color="auto"/>
            <w:right w:val="none" w:sz="0" w:space="0" w:color="auto"/>
          </w:divBdr>
        </w:div>
        <w:div w:id="1626498955">
          <w:marLeft w:val="0"/>
          <w:marRight w:val="0"/>
          <w:marTop w:val="0"/>
          <w:marBottom w:val="0"/>
          <w:divBdr>
            <w:top w:val="none" w:sz="0" w:space="0" w:color="auto"/>
            <w:left w:val="none" w:sz="0" w:space="0" w:color="auto"/>
            <w:bottom w:val="none" w:sz="0" w:space="0" w:color="auto"/>
            <w:right w:val="none" w:sz="0" w:space="0" w:color="auto"/>
          </w:divBdr>
        </w:div>
        <w:div w:id="1662125675">
          <w:marLeft w:val="0"/>
          <w:marRight w:val="0"/>
          <w:marTop w:val="0"/>
          <w:marBottom w:val="0"/>
          <w:divBdr>
            <w:top w:val="none" w:sz="0" w:space="0" w:color="auto"/>
            <w:left w:val="none" w:sz="0" w:space="0" w:color="auto"/>
            <w:bottom w:val="none" w:sz="0" w:space="0" w:color="auto"/>
            <w:right w:val="none" w:sz="0" w:space="0" w:color="auto"/>
          </w:divBdr>
        </w:div>
        <w:div w:id="1670060221">
          <w:marLeft w:val="0"/>
          <w:marRight w:val="0"/>
          <w:marTop w:val="0"/>
          <w:marBottom w:val="0"/>
          <w:divBdr>
            <w:top w:val="none" w:sz="0" w:space="0" w:color="auto"/>
            <w:left w:val="none" w:sz="0" w:space="0" w:color="auto"/>
            <w:bottom w:val="none" w:sz="0" w:space="0" w:color="auto"/>
            <w:right w:val="none" w:sz="0" w:space="0" w:color="auto"/>
          </w:divBdr>
        </w:div>
        <w:div w:id="1677151977">
          <w:marLeft w:val="0"/>
          <w:marRight w:val="0"/>
          <w:marTop w:val="0"/>
          <w:marBottom w:val="0"/>
          <w:divBdr>
            <w:top w:val="none" w:sz="0" w:space="0" w:color="auto"/>
            <w:left w:val="none" w:sz="0" w:space="0" w:color="auto"/>
            <w:bottom w:val="none" w:sz="0" w:space="0" w:color="auto"/>
            <w:right w:val="none" w:sz="0" w:space="0" w:color="auto"/>
          </w:divBdr>
        </w:div>
        <w:div w:id="1722245676">
          <w:marLeft w:val="0"/>
          <w:marRight w:val="0"/>
          <w:marTop w:val="0"/>
          <w:marBottom w:val="0"/>
          <w:divBdr>
            <w:top w:val="none" w:sz="0" w:space="0" w:color="auto"/>
            <w:left w:val="none" w:sz="0" w:space="0" w:color="auto"/>
            <w:bottom w:val="none" w:sz="0" w:space="0" w:color="auto"/>
            <w:right w:val="none" w:sz="0" w:space="0" w:color="auto"/>
          </w:divBdr>
        </w:div>
        <w:div w:id="1723482679">
          <w:marLeft w:val="0"/>
          <w:marRight w:val="0"/>
          <w:marTop w:val="0"/>
          <w:marBottom w:val="0"/>
          <w:divBdr>
            <w:top w:val="none" w:sz="0" w:space="0" w:color="auto"/>
            <w:left w:val="none" w:sz="0" w:space="0" w:color="auto"/>
            <w:bottom w:val="none" w:sz="0" w:space="0" w:color="auto"/>
            <w:right w:val="none" w:sz="0" w:space="0" w:color="auto"/>
          </w:divBdr>
        </w:div>
        <w:div w:id="1728987147">
          <w:marLeft w:val="0"/>
          <w:marRight w:val="0"/>
          <w:marTop w:val="0"/>
          <w:marBottom w:val="0"/>
          <w:divBdr>
            <w:top w:val="none" w:sz="0" w:space="0" w:color="auto"/>
            <w:left w:val="none" w:sz="0" w:space="0" w:color="auto"/>
            <w:bottom w:val="none" w:sz="0" w:space="0" w:color="auto"/>
            <w:right w:val="none" w:sz="0" w:space="0" w:color="auto"/>
          </w:divBdr>
        </w:div>
        <w:div w:id="1730957449">
          <w:marLeft w:val="0"/>
          <w:marRight w:val="0"/>
          <w:marTop w:val="0"/>
          <w:marBottom w:val="0"/>
          <w:divBdr>
            <w:top w:val="none" w:sz="0" w:space="0" w:color="auto"/>
            <w:left w:val="none" w:sz="0" w:space="0" w:color="auto"/>
            <w:bottom w:val="none" w:sz="0" w:space="0" w:color="auto"/>
            <w:right w:val="none" w:sz="0" w:space="0" w:color="auto"/>
          </w:divBdr>
        </w:div>
        <w:div w:id="1762486579">
          <w:marLeft w:val="0"/>
          <w:marRight w:val="0"/>
          <w:marTop w:val="0"/>
          <w:marBottom w:val="0"/>
          <w:divBdr>
            <w:top w:val="none" w:sz="0" w:space="0" w:color="auto"/>
            <w:left w:val="none" w:sz="0" w:space="0" w:color="auto"/>
            <w:bottom w:val="none" w:sz="0" w:space="0" w:color="auto"/>
            <w:right w:val="none" w:sz="0" w:space="0" w:color="auto"/>
          </w:divBdr>
        </w:div>
        <w:div w:id="1785495040">
          <w:marLeft w:val="0"/>
          <w:marRight w:val="0"/>
          <w:marTop w:val="0"/>
          <w:marBottom w:val="0"/>
          <w:divBdr>
            <w:top w:val="none" w:sz="0" w:space="0" w:color="auto"/>
            <w:left w:val="none" w:sz="0" w:space="0" w:color="auto"/>
            <w:bottom w:val="none" w:sz="0" w:space="0" w:color="auto"/>
            <w:right w:val="none" w:sz="0" w:space="0" w:color="auto"/>
          </w:divBdr>
        </w:div>
        <w:div w:id="1814904760">
          <w:marLeft w:val="0"/>
          <w:marRight w:val="0"/>
          <w:marTop w:val="0"/>
          <w:marBottom w:val="0"/>
          <w:divBdr>
            <w:top w:val="none" w:sz="0" w:space="0" w:color="auto"/>
            <w:left w:val="none" w:sz="0" w:space="0" w:color="auto"/>
            <w:bottom w:val="none" w:sz="0" w:space="0" w:color="auto"/>
            <w:right w:val="none" w:sz="0" w:space="0" w:color="auto"/>
          </w:divBdr>
        </w:div>
        <w:div w:id="1887594619">
          <w:marLeft w:val="0"/>
          <w:marRight w:val="0"/>
          <w:marTop w:val="0"/>
          <w:marBottom w:val="0"/>
          <w:divBdr>
            <w:top w:val="none" w:sz="0" w:space="0" w:color="auto"/>
            <w:left w:val="none" w:sz="0" w:space="0" w:color="auto"/>
            <w:bottom w:val="none" w:sz="0" w:space="0" w:color="auto"/>
            <w:right w:val="none" w:sz="0" w:space="0" w:color="auto"/>
          </w:divBdr>
        </w:div>
        <w:div w:id="2089764776">
          <w:marLeft w:val="0"/>
          <w:marRight w:val="0"/>
          <w:marTop w:val="0"/>
          <w:marBottom w:val="0"/>
          <w:divBdr>
            <w:top w:val="none" w:sz="0" w:space="0" w:color="auto"/>
            <w:left w:val="none" w:sz="0" w:space="0" w:color="auto"/>
            <w:bottom w:val="none" w:sz="0" w:space="0" w:color="auto"/>
            <w:right w:val="none" w:sz="0" w:space="0" w:color="auto"/>
          </w:divBdr>
        </w:div>
        <w:div w:id="2130051412">
          <w:marLeft w:val="0"/>
          <w:marRight w:val="0"/>
          <w:marTop w:val="0"/>
          <w:marBottom w:val="0"/>
          <w:divBdr>
            <w:top w:val="none" w:sz="0" w:space="0" w:color="auto"/>
            <w:left w:val="none" w:sz="0" w:space="0" w:color="auto"/>
            <w:bottom w:val="none" w:sz="0" w:space="0" w:color="auto"/>
            <w:right w:val="none" w:sz="0" w:space="0" w:color="auto"/>
          </w:divBdr>
        </w:div>
      </w:divsChild>
    </w:div>
    <w:div w:id="1317688305">
      <w:bodyDiv w:val="1"/>
      <w:marLeft w:val="0"/>
      <w:marRight w:val="0"/>
      <w:marTop w:val="0"/>
      <w:marBottom w:val="0"/>
      <w:divBdr>
        <w:top w:val="none" w:sz="0" w:space="0" w:color="auto"/>
        <w:left w:val="none" w:sz="0" w:space="0" w:color="auto"/>
        <w:bottom w:val="none" w:sz="0" w:space="0" w:color="auto"/>
        <w:right w:val="none" w:sz="0" w:space="0" w:color="auto"/>
      </w:divBdr>
    </w:div>
    <w:div w:id="1326280891">
      <w:bodyDiv w:val="1"/>
      <w:marLeft w:val="0"/>
      <w:marRight w:val="0"/>
      <w:marTop w:val="0"/>
      <w:marBottom w:val="0"/>
      <w:divBdr>
        <w:top w:val="none" w:sz="0" w:space="0" w:color="auto"/>
        <w:left w:val="none" w:sz="0" w:space="0" w:color="auto"/>
        <w:bottom w:val="none" w:sz="0" w:space="0" w:color="auto"/>
        <w:right w:val="none" w:sz="0" w:space="0" w:color="auto"/>
      </w:divBdr>
      <w:divsChild>
        <w:div w:id="709301031">
          <w:marLeft w:val="432"/>
          <w:marRight w:val="0"/>
          <w:marTop w:val="125"/>
          <w:marBottom w:val="0"/>
          <w:divBdr>
            <w:top w:val="none" w:sz="0" w:space="0" w:color="auto"/>
            <w:left w:val="none" w:sz="0" w:space="0" w:color="auto"/>
            <w:bottom w:val="none" w:sz="0" w:space="0" w:color="auto"/>
            <w:right w:val="none" w:sz="0" w:space="0" w:color="auto"/>
          </w:divBdr>
        </w:div>
      </w:divsChild>
    </w:div>
    <w:div w:id="1344472522">
      <w:bodyDiv w:val="1"/>
      <w:marLeft w:val="0"/>
      <w:marRight w:val="0"/>
      <w:marTop w:val="0"/>
      <w:marBottom w:val="0"/>
      <w:divBdr>
        <w:top w:val="none" w:sz="0" w:space="0" w:color="auto"/>
        <w:left w:val="none" w:sz="0" w:space="0" w:color="auto"/>
        <w:bottom w:val="none" w:sz="0" w:space="0" w:color="auto"/>
        <w:right w:val="none" w:sz="0" w:space="0" w:color="auto"/>
      </w:divBdr>
    </w:div>
    <w:div w:id="1352415638">
      <w:bodyDiv w:val="1"/>
      <w:marLeft w:val="0"/>
      <w:marRight w:val="0"/>
      <w:marTop w:val="0"/>
      <w:marBottom w:val="0"/>
      <w:divBdr>
        <w:top w:val="none" w:sz="0" w:space="0" w:color="auto"/>
        <w:left w:val="none" w:sz="0" w:space="0" w:color="auto"/>
        <w:bottom w:val="none" w:sz="0" w:space="0" w:color="auto"/>
        <w:right w:val="none" w:sz="0" w:space="0" w:color="auto"/>
      </w:divBdr>
    </w:div>
    <w:div w:id="1378894966">
      <w:bodyDiv w:val="1"/>
      <w:marLeft w:val="0"/>
      <w:marRight w:val="0"/>
      <w:marTop w:val="0"/>
      <w:marBottom w:val="0"/>
      <w:divBdr>
        <w:top w:val="none" w:sz="0" w:space="0" w:color="auto"/>
        <w:left w:val="none" w:sz="0" w:space="0" w:color="auto"/>
        <w:bottom w:val="none" w:sz="0" w:space="0" w:color="auto"/>
        <w:right w:val="none" w:sz="0" w:space="0" w:color="auto"/>
      </w:divBdr>
    </w:div>
    <w:div w:id="1380518880">
      <w:bodyDiv w:val="1"/>
      <w:marLeft w:val="0"/>
      <w:marRight w:val="0"/>
      <w:marTop w:val="0"/>
      <w:marBottom w:val="0"/>
      <w:divBdr>
        <w:top w:val="none" w:sz="0" w:space="0" w:color="auto"/>
        <w:left w:val="none" w:sz="0" w:space="0" w:color="auto"/>
        <w:bottom w:val="none" w:sz="0" w:space="0" w:color="auto"/>
        <w:right w:val="none" w:sz="0" w:space="0" w:color="auto"/>
      </w:divBdr>
    </w:div>
    <w:div w:id="1381709842">
      <w:bodyDiv w:val="1"/>
      <w:marLeft w:val="0"/>
      <w:marRight w:val="0"/>
      <w:marTop w:val="0"/>
      <w:marBottom w:val="0"/>
      <w:divBdr>
        <w:top w:val="none" w:sz="0" w:space="0" w:color="auto"/>
        <w:left w:val="none" w:sz="0" w:space="0" w:color="auto"/>
        <w:bottom w:val="none" w:sz="0" w:space="0" w:color="auto"/>
        <w:right w:val="none" w:sz="0" w:space="0" w:color="auto"/>
      </w:divBdr>
    </w:div>
    <w:div w:id="1396735873">
      <w:bodyDiv w:val="1"/>
      <w:marLeft w:val="0"/>
      <w:marRight w:val="0"/>
      <w:marTop w:val="0"/>
      <w:marBottom w:val="0"/>
      <w:divBdr>
        <w:top w:val="none" w:sz="0" w:space="0" w:color="auto"/>
        <w:left w:val="none" w:sz="0" w:space="0" w:color="auto"/>
        <w:bottom w:val="none" w:sz="0" w:space="0" w:color="auto"/>
        <w:right w:val="none" w:sz="0" w:space="0" w:color="auto"/>
      </w:divBdr>
    </w:div>
    <w:div w:id="1417823480">
      <w:bodyDiv w:val="1"/>
      <w:marLeft w:val="0"/>
      <w:marRight w:val="0"/>
      <w:marTop w:val="0"/>
      <w:marBottom w:val="0"/>
      <w:divBdr>
        <w:top w:val="none" w:sz="0" w:space="0" w:color="auto"/>
        <w:left w:val="none" w:sz="0" w:space="0" w:color="auto"/>
        <w:bottom w:val="none" w:sz="0" w:space="0" w:color="auto"/>
        <w:right w:val="none" w:sz="0" w:space="0" w:color="auto"/>
      </w:divBdr>
    </w:div>
    <w:div w:id="1425300220">
      <w:bodyDiv w:val="1"/>
      <w:marLeft w:val="0"/>
      <w:marRight w:val="0"/>
      <w:marTop w:val="0"/>
      <w:marBottom w:val="0"/>
      <w:divBdr>
        <w:top w:val="none" w:sz="0" w:space="0" w:color="auto"/>
        <w:left w:val="none" w:sz="0" w:space="0" w:color="auto"/>
        <w:bottom w:val="none" w:sz="0" w:space="0" w:color="auto"/>
        <w:right w:val="none" w:sz="0" w:space="0" w:color="auto"/>
      </w:divBdr>
    </w:div>
    <w:div w:id="1438017040">
      <w:bodyDiv w:val="1"/>
      <w:marLeft w:val="0"/>
      <w:marRight w:val="0"/>
      <w:marTop w:val="0"/>
      <w:marBottom w:val="0"/>
      <w:divBdr>
        <w:top w:val="none" w:sz="0" w:space="0" w:color="auto"/>
        <w:left w:val="none" w:sz="0" w:space="0" w:color="auto"/>
        <w:bottom w:val="none" w:sz="0" w:space="0" w:color="auto"/>
        <w:right w:val="none" w:sz="0" w:space="0" w:color="auto"/>
      </w:divBdr>
    </w:div>
    <w:div w:id="1440176801">
      <w:bodyDiv w:val="1"/>
      <w:marLeft w:val="0"/>
      <w:marRight w:val="0"/>
      <w:marTop w:val="0"/>
      <w:marBottom w:val="0"/>
      <w:divBdr>
        <w:top w:val="none" w:sz="0" w:space="0" w:color="auto"/>
        <w:left w:val="none" w:sz="0" w:space="0" w:color="auto"/>
        <w:bottom w:val="none" w:sz="0" w:space="0" w:color="auto"/>
        <w:right w:val="none" w:sz="0" w:space="0" w:color="auto"/>
      </w:divBdr>
    </w:div>
    <w:div w:id="1441954868">
      <w:bodyDiv w:val="1"/>
      <w:marLeft w:val="0"/>
      <w:marRight w:val="0"/>
      <w:marTop w:val="0"/>
      <w:marBottom w:val="0"/>
      <w:divBdr>
        <w:top w:val="none" w:sz="0" w:space="0" w:color="auto"/>
        <w:left w:val="none" w:sz="0" w:space="0" w:color="auto"/>
        <w:bottom w:val="none" w:sz="0" w:space="0" w:color="auto"/>
        <w:right w:val="none" w:sz="0" w:space="0" w:color="auto"/>
      </w:divBdr>
      <w:divsChild>
        <w:div w:id="28144429">
          <w:marLeft w:val="0"/>
          <w:marRight w:val="0"/>
          <w:marTop w:val="0"/>
          <w:marBottom w:val="0"/>
          <w:divBdr>
            <w:top w:val="none" w:sz="0" w:space="0" w:color="auto"/>
            <w:left w:val="none" w:sz="0" w:space="0" w:color="auto"/>
            <w:bottom w:val="none" w:sz="0" w:space="0" w:color="auto"/>
            <w:right w:val="none" w:sz="0" w:space="0" w:color="auto"/>
          </w:divBdr>
        </w:div>
        <w:div w:id="95490092">
          <w:marLeft w:val="0"/>
          <w:marRight w:val="0"/>
          <w:marTop w:val="0"/>
          <w:marBottom w:val="0"/>
          <w:divBdr>
            <w:top w:val="none" w:sz="0" w:space="0" w:color="auto"/>
            <w:left w:val="none" w:sz="0" w:space="0" w:color="auto"/>
            <w:bottom w:val="none" w:sz="0" w:space="0" w:color="auto"/>
            <w:right w:val="none" w:sz="0" w:space="0" w:color="auto"/>
          </w:divBdr>
        </w:div>
        <w:div w:id="108789837">
          <w:marLeft w:val="0"/>
          <w:marRight w:val="0"/>
          <w:marTop w:val="0"/>
          <w:marBottom w:val="0"/>
          <w:divBdr>
            <w:top w:val="none" w:sz="0" w:space="0" w:color="auto"/>
            <w:left w:val="none" w:sz="0" w:space="0" w:color="auto"/>
            <w:bottom w:val="none" w:sz="0" w:space="0" w:color="auto"/>
            <w:right w:val="none" w:sz="0" w:space="0" w:color="auto"/>
          </w:divBdr>
        </w:div>
        <w:div w:id="139352426">
          <w:marLeft w:val="0"/>
          <w:marRight w:val="0"/>
          <w:marTop w:val="0"/>
          <w:marBottom w:val="0"/>
          <w:divBdr>
            <w:top w:val="none" w:sz="0" w:space="0" w:color="auto"/>
            <w:left w:val="none" w:sz="0" w:space="0" w:color="auto"/>
            <w:bottom w:val="none" w:sz="0" w:space="0" w:color="auto"/>
            <w:right w:val="none" w:sz="0" w:space="0" w:color="auto"/>
          </w:divBdr>
        </w:div>
        <w:div w:id="154106995">
          <w:marLeft w:val="0"/>
          <w:marRight w:val="0"/>
          <w:marTop w:val="0"/>
          <w:marBottom w:val="0"/>
          <w:divBdr>
            <w:top w:val="none" w:sz="0" w:space="0" w:color="auto"/>
            <w:left w:val="none" w:sz="0" w:space="0" w:color="auto"/>
            <w:bottom w:val="none" w:sz="0" w:space="0" w:color="auto"/>
            <w:right w:val="none" w:sz="0" w:space="0" w:color="auto"/>
          </w:divBdr>
        </w:div>
        <w:div w:id="168646547">
          <w:marLeft w:val="0"/>
          <w:marRight w:val="0"/>
          <w:marTop w:val="0"/>
          <w:marBottom w:val="0"/>
          <w:divBdr>
            <w:top w:val="none" w:sz="0" w:space="0" w:color="auto"/>
            <w:left w:val="none" w:sz="0" w:space="0" w:color="auto"/>
            <w:bottom w:val="none" w:sz="0" w:space="0" w:color="auto"/>
            <w:right w:val="none" w:sz="0" w:space="0" w:color="auto"/>
          </w:divBdr>
        </w:div>
        <w:div w:id="176385020">
          <w:marLeft w:val="0"/>
          <w:marRight w:val="0"/>
          <w:marTop w:val="0"/>
          <w:marBottom w:val="0"/>
          <w:divBdr>
            <w:top w:val="none" w:sz="0" w:space="0" w:color="auto"/>
            <w:left w:val="none" w:sz="0" w:space="0" w:color="auto"/>
            <w:bottom w:val="none" w:sz="0" w:space="0" w:color="auto"/>
            <w:right w:val="none" w:sz="0" w:space="0" w:color="auto"/>
          </w:divBdr>
        </w:div>
        <w:div w:id="309864078">
          <w:marLeft w:val="0"/>
          <w:marRight w:val="0"/>
          <w:marTop w:val="0"/>
          <w:marBottom w:val="0"/>
          <w:divBdr>
            <w:top w:val="none" w:sz="0" w:space="0" w:color="auto"/>
            <w:left w:val="none" w:sz="0" w:space="0" w:color="auto"/>
            <w:bottom w:val="none" w:sz="0" w:space="0" w:color="auto"/>
            <w:right w:val="none" w:sz="0" w:space="0" w:color="auto"/>
          </w:divBdr>
        </w:div>
        <w:div w:id="311757541">
          <w:marLeft w:val="0"/>
          <w:marRight w:val="0"/>
          <w:marTop w:val="0"/>
          <w:marBottom w:val="0"/>
          <w:divBdr>
            <w:top w:val="none" w:sz="0" w:space="0" w:color="auto"/>
            <w:left w:val="none" w:sz="0" w:space="0" w:color="auto"/>
            <w:bottom w:val="none" w:sz="0" w:space="0" w:color="auto"/>
            <w:right w:val="none" w:sz="0" w:space="0" w:color="auto"/>
          </w:divBdr>
        </w:div>
        <w:div w:id="369648351">
          <w:marLeft w:val="0"/>
          <w:marRight w:val="0"/>
          <w:marTop w:val="0"/>
          <w:marBottom w:val="0"/>
          <w:divBdr>
            <w:top w:val="none" w:sz="0" w:space="0" w:color="auto"/>
            <w:left w:val="none" w:sz="0" w:space="0" w:color="auto"/>
            <w:bottom w:val="none" w:sz="0" w:space="0" w:color="auto"/>
            <w:right w:val="none" w:sz="0" w:space="0" w:color="auto"/>
          </w:divBdr>
        </w:div>
        <w:div w:id="496042170">
          <w:marLeft w:val="0"/>
          <w:marRight w:val="0"/>
          <w:marTop w:val="0"/>
          <w:marBottom w:val="0"/>
          <w:divBdr>
            <w:top w:val="none" w:sz="0" w:space="0" w:color="auto"/>
            <w:left w:val="none" w:sz="0" w:space="0" w:color="auto"/>
            <w:bottom w:val="none" w:sz="0" w:space="0" w:color="auto"/>
            <w:right w:val="none" w:sz="0" w:space="0" w:color="auto"/>
          </w:divBdr>
        </w:div>
        <w:div w:id="541328128">
          <w:marLeft w:val="0"/>
          <w:marRight w:val="0"/>
          <w:marTop w:val="0"/>
          <w:marBottom w:val="0"/>
          <w:divBdr>
            <w:top w:val="none" w:sz="0" w:space="0" w:color="auto"/>
            <w:left w:val="none" w:sz="0" w:space="0" w:color="auto"/>
            <w:bottom w:val="none" w:sz="0" w:space="0" w:color="auto"/>
            <w:right w:val="none" w:sz="0" w:space="0" w:color="auto"/>
          </w:divBdr>
        </w:div>
        <w:div w:id="543828267">
          <w:marLeft w:val="0"/>
          <w:marRight w:val="0"/>
          <w:marTop w:val="0"/>
          <w:marBottom w:val="0"/>
          <w:divBdr>
            <w:top w:val="none" w:sz="0" w:space="0" w:color="auto"/>
            <w:left w:val="none" w:sz="0" w:space="0" w:color="auto"/>
            <w:bottom w:val="none" w:sz="0" w:space="0" w:color="auto"/>
            <w:right w:val="none" w:sz="0" w:space="0" w:color="auto"/>
          </w:divBdr>
        </w:div>
        <w:div w:id="595410423">
          <w:marLeft w:val="0"/>
          <w:marRight w:val="0"/>
          <w:marTop w:val="0"/>
          <w:marBottom w:val="0"/>
          <w:divBdr>
            <w:top w:val="none" w:sz="0" w:space="0" w:color="auto"/>
            <w:left w:val="none" w:sz="0" w:space="0" w:color="auto"/>
            <w:bottom w:val="none" w:sz="0" w:space="0" w:color="auto"/>
            <w:right w:val="none" w:sz="0" w:space="0" w:color="auto"/>
          </w:divBdr>
        </w:div>
        <w:div w:id="620577323">
          <w:marLeft w:val="0"/>
          <w:marRight w:val="0"/>
          <w:marTop w:val="0"/>
          <w:marBottom w:val="0"/>
          <w:divBdr>
            <w:top w:val="none" w:sz="0" w:space="0" w:color="auto"/>
            <w:left w:val="none" w:sz="0" w:space="0" w:color="auto"/>
            <w:bottom w:val="none" w:sz="0" w:space="0" w:color="auto"/>
            <w:right w:val="none" w:sz="0" w:space="0" w:color="auto"/>
          </w:divBdr>
        </w:div>
        <w:div w:id="637226669">
          <w:marLeft w:val="0"/>
          <w:marRight w:val="0"/>
          <w:marTop w:val="0"/>
          <w:marBottom w:val="0"/>
          <w:divBdr>
            <w:top w:val="none" w:sz="0" w:space="0" w:color="auto"/>
            <w:left w:val="none" w:sz="0" w:space="0" w:color="auto"/>
            <w:bottom w:val="none" w:sz="0" w:space="0" w:color="auto"/>
            <w:right w:val="none" w:sz="0" w:space="0" w:color="auto"/>
          </w:divBdr>
        </w:div>
        <w:div w:id="655112144">
          <w:marLeft w:val="0"/>
          <w:marRight w:val="0"/>
          <w:marTop w:val="0"/>
          <w:marBottom w:val="0"/>
          <w:divBdr>
            <w:top w:val="none" w:sz="0" w:space="0" w:color="auto"/>
            <w:left w:val="none" w:sz="0" w:space="0" w:color="auto"/>
            <w:bottom w:val="none" w:sz="0" w:space="0" w:color="auto"/>
            <w:right w:val="none" w:sz="0" w:space="0" w:color="auto"/>
          </w:divBdr>
        </w:div>
        <w:div w:id="667901618">
          <w:marLeft w:val="0"/>
          <w:marRight w:val="0"/>
          <w:marTop w:val="0"/>
          <w:marBottom w:val="0"/>
          <w:divBdr>
            <w:top w:val="none" w:sz="0" w:space="0" w:color="auto"/>
            <w:left w:val="none" w:sz="0" w:space="0" w:color="auto"/>
            <w:bottom w:val="none" w:sz="0" w:space="0" w:color="auto"/>
            <w:right w:val="none" w:sz="0" w:space="0" w:color="auto"/>
          </w:divBdr>
        </w:div>
        <w:div w:id="669673548">
          <w:marLeft w:val="0"/>
          <w:marRight w:val="0"/>
          <w:marTop w:val="0"/>
          <w:marBottom w:val="0"/>
          <w:divBdr>
            <w:top w:val="none" w:sz="0" w:space="0" w:color="auto"/>
            <w:left w:val="none" w:sz="0" w:space="0" w:color="auto"/>
            <w:bottom w:val="none" w:sz="0" w:space="0" w:color="auto"/>
            <w:right w:val="none" w:sz="0" w:space="0" w:color="auto"/>
          </w:divBdr>
        </w:div>
        <w:div w:id="670449248">
          <w:marLeft w:val="0"/>
          <w:marRight w:val="0"/>
          <w:marTop w:val="0"/>
          <w:marBottom w:val="0"/>
          <w:divBdr>
            <w:top w:val="none" w:sz="0" w:space="0" w:color="auto"/>
            <w:left w:val="none" w:sz="0" w:space="0" w:color="auto"/>
            <w:bottom w:val="none" w:sz="0" w:space="0" w:color="auto"/>
            <w:right w:val="none" w:sz="0" w:space="0" w:color="auto"/>
          </w:divBdr>
        </w:div>
        <w:div w:id="750811926">
          <w:marLeft w:val="0"/>
          <w:marRight w:val="0"/>
          <w:marTop w:val="0"/>
          <w:marBottom w:val="0"/>
          <w:divBdr>
            <w:top w:val="none" w:sz="0" w:space="0" w:color="auto"/>
            <w:left w:val="none" w:sz="0" w:space="0" w:color="auto"/>
            <w:bottom w:val="none" w:sz="0" w:space="0" w:color="auto"/>
            <w:right w:val="none" w:sz="0" w:space="0" w:color="auto"/>
          </w:divBdr>
        </w:div>
        <w:div w:id="916062406">
          <w:marLeft w:val="0"/>
          <w:marRight w:val="0"/>
          <w:marTop w:val="0"/>
          <w:marBottom w:val="0"/>
          <w:divBdr>
            <w:top w:val="none" w:sz="0" w:space="0" w:color="auto"/>
            <w:left w:val="none" w:sz="0" w:space="0" w:color="auto"/>
            <w:bottom w:val="none" w:sz="0" w:space="0" w:color="auto"/>
            <w:right w:val="none" w:sz="0" w:space="0" w:color="auto"/>
          </w:divBdr>
        </w:div>
        <w:div w:id="931353640">
          <w:marLeft w:val="0"/>
          <w:marRight w:val="0"/>
          <w:marTop w:val="0"/>
          <w:marBottom w:val="0"/>
          <w:divBdr>
            <w:top w:val="none" w:sz="0" w:space="0" w:color="auto"/>
            <w:left w:val="none" w:sz="0" w:space="0" w:color="auto"/>
            <w:bottom w:val="none" w:sz="0" w:space="0" w:color="auto"/>
            <w:right w:val="none" w:sz="0" w:space="0" w:color="auto"/>
          </w:divBdr>
        </w:div>
        <w:div w:id="946429614">
          <w:marLeft w:val="0"/>
          <w:marRight w:val="0"/>
          <w:marTop w:val="0"/>
          <w:marBottom w:val="0"/>
          <w:divBdr>
            <w:top w:val="none" w:sz="0" w:space="0" w:color="auto"/>
            <w:left w:val="none" w:sz="0" w:space="0" w:color="auto"/>
            <w:bottom w:val="none" w:sz="0" w:space="0" w:color="auto"/>
            <w:right w:val="none" w:sz="0" w:space="0" w:color="auto"/>
          </w:divBdr>
        </w:div>
        <w:div w:id="962885909">
          <w:marLeft w:val="0"/>
          <w:marRight w:val="0"/>
          <w:marTop w:val="0"/>
          <w:marBottom w:val="0"/>
          <w:divBdr>
            <w:top w:val="none" w:sz="0" w:space="0" w:color="auto"/>
            <w:left w:val="none" w:sz="0" w:space="0" w:color="auto"/>
            <w:bottom w:val="none" w:sz="0" w:space="0" w:color="auto"/>
            <w:right w:val="none" w:sz="0" w:space="0" w:color="auto"/>
          </w:divBdr>
        </w:div>
        <w:div w:id="987899282">
          <w:marLeft w:val="0"/>
          <w:marRight w:val="0"/>
          <w:marTop w:val="0"/>
          <w:marBottom w:val="0"/>
          <w:divBdr>
            <w:top w:val="none" w:sz="0" w:space="0" w:color="auto"/>
            <w:left w:val="none" w:sz="0" w:space="0" w:color="auto"/>
            <w:bottom w:val="none" w:sz="0" w:space="0" w:color="auto"/>
            <w:right w:val="none" w:sz="0" w:space="0" w:color="auto"/>
          </w:divBdr>
        </w:div>
        <w:div w:id="1021590657">
          <w:marLeft w:val="0"/>
          <w:marRight w:val="0"/>
          <w:marTop w:val="0"/>
          <w:marBottom w:val="0"/>
          <w:divBdr>
            <w:top w:val="none" w:sz="0" w:space="0" w:color="auto"/>
            <w:left w:val="none" w:sz="0" w:space="0" w:color="auto"/>
            <w:bottom w:val="none" w:sz="0" w:space="0" w:color="auto"/>
            <w:right w:val="none" w:sz="0" w:space="0" w:color="auto"/>
          </w:divBdr>
        </w:div>
        <w:div w:id="1051465241">
          <w:marLeft w:val="0"/>
          <w:marRight w:val="0"/>
          <w:marTop w:val="0"/>
          <w:marBottom w:val="0"/>
          <w:divBdr>
            <w:top w:val="none" w:sz="0" w:space="0" w:color="auto"/>
            <w:left w:val="none" w:sz="0" w:space="0" w:color="auto"/>
            <w:bottom w:val="none" w:sz="0" w:space="0" w:color="auto"/>
            <w:right w:val="none" w:sz="0" w:space="0" w:color="auto"/>
          </w:divBdr>
        </w:div>
        <w:div w:id="1112440126">
          <w:marLeft w:val="0"/>
          <w:marRight w:val="0"/>
          <w:marTop w:val="0"/>
          <w:marBottom w:val="0"/>
          <w:divBdr>
            <w:top w:val="none" w:sz="0" w:space="0" w:color="auto"/>
            <w:left w:val="none" w:sz="0" w:space="0" w:color="auto"/>
            <w:bottom w:val="none" w:sz="0" w:space="0" w:color="auto"/>
            <w:right w:val="none" w:sz="0" w:space="0" w:color="auto"/>
          </w:divBdr>
        </w:div>
        <w:div w:id="1175656820">
          <w:marLeft w:val="0"/>
          <w:marRight w:val="0"/>
          <w:marTop w:val="0"/>
          <w:marBottom w:val="0"/>
          <w:divBdr>
            <w:top w:val="none" w:sz="0" w:space="0" w:color="auto"/>
            <w:left w:val="none" w:sz="0" w:space="0" w:color="auto"/>
            <w:bottom w:val="none" w:sz="0" w:space="0" w:color="auto"/>
            <w:right w:val="none" w:sz="0" w:space="0" w:color="auto"/>
          </w:divBdr>
        </w:div>
        <w:div w:id="1181970862">
          <w:marLeft w:val="0"/>
          <w:marRight w:val="0"/>
          <w:marTop w:val="0"/>
          <w:marBottom w:val="0"/>
          <w:divBdr>
            <w:top w:val="none" w:sz="0" w:space="0" w:color="auto"/>
            <w:left w:val="none" w:sz="0" w:space="0" w:color="auto"/>
            <w:bottom w:val="none" w:sz="0" w:space="0" w:color="auto"/>
            <w:right w:val="none" w:sz="0" w:space="0" w:color="auto"/>
          </w:divBdr>
        </w:div>
        <w:div w:id="1184247066">
          <w:marLeft w:val="0"/>
          <w:marRight w:val="0"/>
          <w:marTop w:val="0"/>
          <w:marBottom w:val="0"/>
          <w:divBdr>
            <w:top w:val="none" w:sz="0" w:space="0" w:color="auto"/>
            <w:left w:val="none" w:sz="0" w:space="0" w:color="auto"/>
            <w:bottom w:val="none" w:sz="0" w:space="0" w:color="auto"/>
            <w:right w:val="none" w:sz="0" w:space="0" w:color="auto"/>
          </w:divBdr>
        </w:div>
        <w:div w:id="1231965560">
          <w:marLeft w:val="0"/>
          <w:marRight w:val="0"/>
          <w:marTop w:val="0"/>
          <w:marBottom w:val="0"/>
          <w:divBdr>
            <w:top w:val="none" w:sz="0" w:space="0" w:color="auto"/>
            <w:left w:val="none" w:sz="0" w:space="0" w:color="auto"/>
            <w:bottom w:val="none" w:sz="0" w:space="0" w:color="auto"/>
            <w:right w:val="none" w:sz="0" w:space="0" w:color="auto"/>
          </w:divBdr>
        </w:div>
        <w:div w:id="1284574326">
          <w:marLeft w:val="0"/>
          <w:marRight w:val="0"/>
          <w:marTop w:val="0"/>
          <w:marBottom w:val="0"/>
          <w:divBdr>
            <w:top w:val="none" w:sz="0" w:space="0" w:color="auto"/>
            <w:left w:val="none" w:sz="0" w:space="0" w:color="auto"/>
            <w:bottom w:val="none" w:sz="0" w:space="0" w:color="auto"/>
            <w:right w:val="none" w:sz="0" w:space="0" w:color="auto"/>
          </w:divBdr>
        </w:div>
        <w:div w:id="1325627564">
          <w:marLeft w:val="0"/>
          <w:marRight w:val="0"/>
          <w:marTop w:val="0"/>
          <w:marBottom w:val="0"/>
          <w:divBdr>
            <w:top w:val="none" w:sz="0" w:space="0" w:color="auto"/>
            <w:left w:val="none" w:sz="0" w:space="0" w:color="auto"/>
            <w:bottom w:val="none" w:sz="0" w:space="0" w:color="auto"/>
            <w:right w:val="none" w:sz="0" w:space="0" w:color="auto"/>
          </w:divBdr>
        </w:div>
        <w:div w:id="1337229059">
          <w:marLeft w:val="0"/>
          <w:marRight w:val="0"/>
          <w:marTop w:val="0"/>
          <w:marBottom w:val="0"/>
          <w:divBdr>
            <w:top w:val="none" w:sz="0" w:space="0" w:color="auto"/>
            <w:left w:val="none" w:sz="0" w:space="0" w:color="auto"/>
            <w:bottom w:val="none" w:sz="0" w:space="0" w:color="auto"/>
            <w:right w:val="none" w:sz="0" w:space="0" w:color="auto"/>
          </w:divBdr>
        </w:div>
        <w:div w:id="1363631844">
          <w:marLeft w:val="0"/>
          <w:marRight w:val="0"/>
          <w:marTop w:val="0"/>
          <w:marBottom w:val="0"/>
          <w:divBdr>
            <w:top w:val="none" w:sz="0" w:space="0" w:color="auto"/>
            <w:left w:val="none" w:sz="0" w:space="0" w:color="auto"/>
            <w:bottom w:val="none" w:sz="0" w:space="0" w:color="auto"/>
            <w:right w:val="none" w:sz="0" w:space="0" w:color="auto"/>
          </w:divBdr>
        </w:div>
        <w:div w:id="1376202555">
          <w:marLeft w:val="0"/>
          <w:marRight w:val="0"/>
          <w:marTop w:val="0"/>
          <w:marBottom w:val="0"/>
          <w:divBdr>
            <w:top w:val="none" w:sz="0" w:space="0" w:color="auto"/>
            <w:left w:val="none" w:sz="0" w:space="0" w:color="auto"/>
            <w:bottom w:val="none" w:sz="0" w:space="0" w:color="auto"/>
            <w:right w:val="none" w:sz="0" w:space="0" w:color="auto"/>
          </w:divBdr>
        </w:div>
        <w:div w:id="1383602680">
          <w:marLeft w:val="0"/>
          <w:marRight w:val="0"/>
          <w:marTop w:val="0"/>
          <w:marBottom w:val="0"/>
          <w:divBdr>
            <w:top w:val="none" w:sz="0" w:space="0" w:color="auto"/>
            <w:left w:val="none" w:sz="0" w:space="0" w:color="auto"/>
            <w:bottom w:val="none" w:sz="0" w:space="0" w:color="auto"/>
            <w:right w:val="none" w:sz="0" w:space="0" w:color="auto"/>
          </w:divBdr>
        </w:div>
        <w:div w:id="1389643498">
          <w:marLeft w:val="0"/>
          <w:marRight w:val="0"/>
          <w:marTop w:val="0"/>
          <w:marBottom w:val="0"/>
          <w:divBdr>
            <w:top w:val="none" w:sz="0" w:space="0" w:color="auto"/>
            <w:left w:val="none" w:sz="0" w:space="0" w:color="auto"/>
            <w:bottom w:val="none" w:sz="0" w:space="0" w:color="auto"/>
            <w:right w:val="none" w:sz="0" w:space="0" w:color="auto"/>
          </w:divBdr>
        </w:div>
        <w:div w:id="1394693249">
          <w:marLeft w:val="0"/>
          <w:marRight w:val="0"/>
          <w:marTop w:val="0"/>
          <w:marBottom w:val="0"/>
          <w:divBdr>
            <w:top w:val="none" w:sz="0" w:space="0" w:color="auto"/>
            <w:left w:val="none" w:sz="0" w:space="0" w:color="auto"/>
            <w:bottom w:val="none" w:sz="0" w:space="0" w:color="auto"/>
            <w:right w:val="none" w:sz="0" w:space="0" w:color="auto"/>
          </w:divBdr>
        </w:div>
        <w:div w:id="1415400425">
          <w:marLeft w:val="0"/>
          <w:marRight w:val="0"/>
          <w:marTop w:val="0"/>
          <w:marBottom w:val="0"/>
          <w:divBdr>
            <w:top w:val="none" w:sz="0" w:space="0" w:color="auto"/>
            <w:left w:val="none" w:sz="0" w:space="0" w:color="auto"/>
            <w:bottom w:val="none" w:sz="0" w:space="0" w:color="auto"/>
            <w:right w:val="none" w:sz="0" w:space="0" w:color="auto"/>
          </w:divBdr>
        </w:div>
        <w:div w:id="1551110683">
          <w:marLeft w:val="0"/>
          <w:marRight w:val="0"/>
          <w:marTop w:val="0"/>
          <w:marBottom w:val="0"/>
          <w:divBdr>
            <w:top w:val="none" w:sz="0" w:space="0" w:color="auto"/>
            <w:left w:val="none" w:sz="0" w:space="0" w:color="auto"/>
            <w:bottom w:val="none" w:sz="0" w:space="0" w:color="auto"/>
            <w:right w:val="none" w:sz="0" w:space="0" w:color="auto"/>
          </w:divBdr>
        </w:div>
        <w:div w:id="1553615197">
          <w:marLeft w:val="0"/>
          <w:marRight w:val="0"/>
          <w:marTop w:val="0"/>
          <w:marBottom w:val="0"/>
          <w:divBdr>
            <w:top w:val="none" w:sz="0" w:space="0" w:color="auto"/>
            <w:left w:val="none" w:sz="0" w:space="0" w:color="auto"/>
            <w:bottom w:val="none" w:sz="0" w:space="0" w:color="auto"/>
            <w:right w:val="none" w:sz="0" w:space="0" w:color="auto"/>
          </w:divBdr>
        </w:div>
        <w:div w:id="1644037782">
          <w:marLeft w:val="0"/>
          <w:marRight w:val="0"/>
          <w:marTop w:val="0"/>
          <w:marBottom w:val="0"/>
          <w:divBdr>
            <w:top w:val="none" w:sz="0" w:space="0" w:color="auto"/>
            <w:left w:val="none" w:sz="0" w:space="0" w:color="auto"/>
            <w:bottom w:val="none" w:sz="0" w:space="0" w:color="auto"/>
            <w:right w:val="none" w:sz="0" w:space="0" w:color="auto"/>
          </w:divBdr>
        </w:div>
        <w:div w:id="1644119238">
          <w:marLeft w:val="0"/>
          <w:marRight w:val="0"/>
          <w:marTop w:val="0"/>
          <w:marBottom w:val="0"/>
          <w:divBdr>
            <w:top w:val="none" w:sz="0" w:space="0" w:color="auto"/>
            <w:left w:val="none" w:sz="0" w:space="0" w:color="auto"/>
            <w:bottom w:val="none" w:sz="0" w:space="0" w:color="auto"/>
            <w:right w:val="none" w:sz="0" w:space="0" w:color="auto"/>
          </w:divBdr>
        </w:div>
        <w:div w:id="1648314044">
          <w:marLeft w:val="0"/>
          <w:marRight w:val="0"/>
          <w:marTop w:val="0"/>
          <w:marBottom w:val="0"/>
          <w:divBdr>
            <w:top w:val="none" w:sz="0" w:space="0" w:color="auto"/>
            <w:left w:val="none" w:sz="0" w:space="0" w:color="auto"/>
            <w:bottom w:val="none" w:sz="0" w:space="0" w:color="auto"/>
            <w:right w:val="none" w:sz="0" w:space="0" w:color="auto"/>
          </w:divBdr>
        </w:div>
        <w:div w:id="1768958701">
          <w:marLeft w:val="0"/>
          <w:marRight w:val="0"/>
          <w:marTop w:val="0"/>
          <w:marBottom w:val="0"/>
          <w:divBdr>
            <w:top w:val="none" w:sz="0" w:space="0" w:color="auto"/>
            <w:left w:val="none" w:sz="0" w:space="0" w:color="auto"/>
            <w:bottom w:val="none" w:sz="0" w:space="0" w:color="auto"/>
            <w:right w:val="none" w:sz="0" w:space="0" w:color="auto"/>
          </w:divBdr>
        </w:div>
        <w:div w:id="1785415484">
          <w:marLeft w:val="0"/>
          <w:marRight w:val="0"/>
          <w:marTop w:val="0"/>
          <w:marBottom w:val="0"/>
          <w:divBdr>
            <w:top w:val="none" w:sz="0" w:space="0" w:color="auto"/>
            <w:left w:val="none" w:sz="0" w:space="0" w:color="auto"/>
            <w:bottom w:val="none" w:sz="0" w:space="0" w:color="auto"/>
            <w:right w:val="none" w:sz="0" w:space="0" w:color="auto"/>
          </w:divBdr>
        </w:div>
        <w:div w:id="1831943087">
          <w:marLeft w:val="0"/>
          <w:marRight w:val="0"/>
          <w:marTop w:val="0"/>
          <w:marBottom w:val="0"/>
          <w:divBdr>
            <w:top w:val="none" w:sz="0" w:space="0" w:color="auto"/>
            <w:left w:val="none" w:sz="0" w:space="0" w:color="auto"/>
            <w:bottom w:val="none" w:sz="0" w:space="0" w:color="auto"/>
            <w:right w:val="none" w:sz="0" w:space="0" w:color="auto"/>
          </w:divBdr>
        </w:div>
        <w:div w:id="1846625776">
          <w:marLeft w:val="0"/>
          <w:marRight w:val="0"/>
          <w:marTop w:val="0"/>
          <w:marBottom w:val="0"/>
          <w:divBdr>
            <w:top w:val="none" w:sz="0" w:space="0" w:color="auto"/>
            <w:left w:val="none" w:sz="0" w:space="0" w:color="auto"/>
            <w:bottom w:val="none" w:sz="0" w:space="0" w:color="auto"/>
            <w:right w:val="none" w:sz="0" w:space="0" w:color="auto"/>
          </w:divBdr>
        </w:div>
        <w:div w:id="1850216968">
          <w:marLeft w:val="0"/>
          <w:marRight w:val="0"/>
          <w:marTop w:val="0"/>
          <w:marBottom w:val="0"/>
          <w:divBdr>
            <w:top w:val="none" w:sz="0" w:space="0" w:color="auto"/>
            <w:left w:val="none" w:sz="0" w:space="0" w:color="auto"/>
            <w:bottom w:val="none" w:sz="0" w:space="0" w:color="auto"/>
            <w:right w:val="none" w:sz="0" w:space="0" w:color="auto"/>
          </w:divBdr>
        </w:div>
        <w:div w:id="1860661774">
          <w:marLeft w:val="0"/>
          <w:marRight w:val="0"/>
          <w:marTop w:val="0"/>
          <w:marBottom w:val="0"/>
          <w:divBdr>
            <w:top w:val="none" w:sz="0" w:space="0" w:color="auto"/>
            <w:left w:val="none" w:sz="0" w:space="0" w:color="auto"/>
            <w:bottom w:val="none" w:sz="0" w:space="0" w:color="auto"/>
            <w:right w:val="none" w:sz="0" w:space="0" w:color="auto"/>
          </w:divBdr>
        </w:div>
        <w:div w:id="1863471140">
          <w:marLeft w:val="0"/>
          <w:marRight w:val="0"/>
          <w:marTop w:val="0"/>
          <w:marBottom w:val="0"/>
          <w:divBdr>
            <w:top w:val="none" w:sz="0" w:space="0" w:color="auto"/>
            <w:left w:val="none" w:sz="0" w:space="0" w:color="auto"/>
            <w:bottom w:val="none" w:sz="0" w:space="0" w:color="auto"/>
            <w:right w:val="none" w:sz="0" w:space="0" w:color="auto"/>
          </w:divBdr>
        </w:div>
        <w:div w:id="1870531875">
          <w:marLeft w:val="0"/>
          <w:marRight w:val="0"/>
          <w:marTop w:val="0"/>
          <w:marBottom w:val="0"/>
          <w:divBdr>
            <w:top w:val="none" w:sz="0" w:space="0" w:color="auto"/>
            <w:left w:val="none" w:sz="0" w:space="0" w:color="auto"/>
            <w:bottom w:val="none" w:sz="0" w:space="0" w:color="auto"/>
            <w:right w:val="none" w:sz="0" w:space="0" w:color="auto"/>
          </w:divBdr>
        </w:div>
        <w:div w:id="1947225460">
          <w:marLeft w:val="0"/>
          <w:marRight w:val="0"/>
          <w:marTop w:val="0"/>
          <w:marBottom w:val="0"/>
          <w:divBdr>
            <w:top w:val="none" w:sz="0" w:space="0" w:color="auto"/>
            <w:left w:val="none" w:sz="0" w:space="0" w:color="auto"/>
            <w:bottom w:val="none" w:sz="0" w:space="0" w:color="auto"/>
            <w:right w:val="none" w:sz="0" w:space="0" w:color="auto"/>
          </w:divBdr>
        </w:div>
        <w:div w:id="1966035505">
          <w:marLeft w:val="0"/>
          <w:marRight w:val="0"/>
          <w:marTop w:val="0"/>
          <w:marBottom w:val="0"/>
          <w:divBdr>
            <w:top w:val="none" w:sz="0" w:space="0" w:color="auto"/>
            <w:left w:val="none" w:sz="0" w:space="0" w:color="auto"/>
            <w:bottom w:val="none" w:sz="0" w:space="0" w:color="auto"/>
            <w:right w:val="none" w:sz="0" w:space="0" w:color="auto"/>
          </w:divBdr>
        </w:div>
        <w:div w:id="2011717582">
          <w:marLeft w:val="0"/>
          <w:marRight w:val="0"/>
          <w:marTop w:val="0"/>
          <w:marBottom w:val="0"/>
          <w:divBdr>
            <w:top w:val="none" w:sz="0" w:space="0" w:color="auto"/>
            <w:left w:val="none" w:sz="0" w:space="0" w:color="auto"/>
            <w:bottom w:val="none" w:sz="0" w:space="0" w:color="auto"/>
            <w:right w:val="none" w:sz="0" w:space="0" w:color="auto"/>
          </w:divBdr>
        </w:div>
        <w:div w:id="2046321036">
          <w:marLeft w:val="0"/>
          <w:marRight w:val="0"/>
          <w:marTop w:val="0"/>
          <w:marBottom w:val="0"/>
          <w:divBdr>
            <w:top w:val="none" w:sz="0" w:space="0" w:color="auto"/>
            <w:left w:val="none" w:sz="0" w:space="0" w:color="auto"/>
            <w:bottom w:val="none" w:sz="0" w:space="0" w:color="auto"/>
            <w:right w:val="none" w:sz="0" w:space="0" w:color="auto"/>
          </w:divBdr>
        </w:div>
        <w:div w:id="2079131261">
          <w:marLeft w:val="0"/>
          <w:marRight w:val="0"/>
          <w:marTop w:val="0"/>
          <w:marBottom w:val="0"/>
          <w:divBdr>
            <w:top w:val="none" w:sz="0" w:space="0" w:color="auto"/>
            <w:left w:val="none" w:sz="0" w:space="0" w:color="auto"/>
            <w:bottom w:val="none" w:sz="0" w:space="0" w:color="auto"/>
            <w:right w:val="none" w:sz="0" w:space="0" w:color="auto"/>
          </w:divBdr>
        </w:div>
      </w:divsChild>
    </w:div>
    <w:div w:id="1447044236">
      <w:bodyDiv w:val="1"/>
      <w:marLeft w:val="0"/>
      <w:marRight w:val="0"/>
      <w:marTop w:val="0"/>
      <w:marBottom w:val="0"/>
      <w:divBdr>
        <w:top w:val="none" w:sz="0" w:space="0" w:color="auto"/>
        <w:left w:val="none" w:sz="0" w:space="0" w:color="auto"/>
        <w:bottom w:val="none" w:sz="0" w:space="0" w:color="auto"/>
        <w:right w:val="none" w:sz="0" w:space="0" w:color="auto"/>
      </w:divBdr>
      <w:divsChild>
        <w:div w:id="482626534">
          <w:marLeft w:val="432"/>
          <w:marRight w:val="0"/>
          <w:marTop w:val="125"/>
          <w:marBottom w:val="0"/>
          <w:divBdr>
            <w:top w:val="none" w:sz="0" w:space="0" w:color="auto"/>
            <w:left w:val="none" w:sz="0" w:space="0" w:color="auto"/>
            <w:bottom w:val="none" w:sz="0" w:space="0" w:color="auto"/>
            <w:right w:val="none" w:sz="0" w:space="0" w:color="auto"/>
          </w:divBdr>
        </w:div>
      </w:divsChild>
    </w:div>
    <w:div w:id="1463309805">
      <w:bodyDiv w:val="1"/>
      <w:marLeft w:val="0"/>
      <w:marRight w:val="0"/>
      <w:marTop w:val="0"/>
      <w:marBottom w:val="0"/>
      <w:divBdr>
        <w:top w:val="none" w:sz="0" w:space="0" w:color="auto"/>
        <w:left w:val="none" w:sz="0" w:space="0" w:color="auto"/>
        <w:bottom w:val="none" w:sz="0" w:space="0" w:color="auto"/>
        <w:right w:val="none" w:sz="0" w:space="0" w:color="auto"/>
      </w:divBdr>
    </w:div>
    <w:div w:id="1468010605">
      <w:bodyDiv w:val="1"/>
      <w:marLeft w:val="0"/>
      <w:marRight w:val="0"/>
      <w:marTop w:val="0"/>
      <w:marBottom w:val="0"/>
      <w:divBdr>
        <w:top w:val="none" w:sz="0" w:space="0" w:color="auto"/>
        <w:left w:val="none" w:sz="0" w:space="0" w:color="auto"/>
        <w:bottom w:val="none" w:sz="0" w:space="0" w:color="auto"/>
        <w:right w:val="none" w:sz="0" w:space="0" w:color="auto"/>
      </w:divBdr>
    </w:div>
    <w:div w:id="1468087655">
      <w:bodyDiv w:val="1"/>
      <w:marLeft w:val="0"/>
      <w:marRight w:val="0"/>
      <w:marTop w:val="0"/>
      <w:marBottom w:val="0"/>
      <w:divBdr>
        <w:top w:val="none" w:sz="0" w:space="0" w:color="auto"/>
        <w:left w:val="none" w:sz="0" w:space="0" w:color="auto"/>
        <w:bottom w:val="none" w:sz="0" w:space="0" w:color="auto"/>
        <w:right w:val="none" w:sz="0" w:space="0" w:color="auto"/>
      </w:divBdr>
    </w:div>
    <w:div w:id="1474131785">
      <w:bodyDiv w:val="1"/>
      <w:marLeft w:val="0"/>
      <w:marRight w:val="0"/>
      <w:marTop w:val="0"/>
      <w:marBottom w:val="0"/>
      <w:divBdr>
        <w:top w:val="none" w:sz="0" w:space="0" w:color="auto"/>
        <w:left w:val="none" w:sz="0" w:space="0" w:color="auto"/>
        <w:bottom w:val="none" w:sz="0" w:space="0" w:color="auto"/>
        <w:right w:val="none" w:sz="0" w:space="0" w:color="auto"/>
      </w:divBdr>
    </w:div>
    <w:div w:id="1480269929">
      <w:bodyDiv w:val="1"/>
      <w:marLeft w:val="0"/>
      <w:marRight w:val="0"/>
      <w:marTop w:val="0"/>
      <w:marBottom w:val="0"/>
      <w:divBdr>
        <w:top w:val="none" w:sz="0" w:space="0" w:color="auto"/>
        <w:left w:val="none" w:sz="0" w:space="0" w:color="auto"/>
        <w:bottom w:val="none" w:sz="0" w:space="0" w:color="auto"/>
        <w:right w:val="none" w:sz="0" w:space="0" w:color="auto"/>
      </w:divBdr>
    </w:div>
    <w:div w:id="1480538550">
      <w:bodyDiv w:val="1"/>
      <w:marLeft w:val="0"/>
      <w:marRight w:val="0"/>
      <w:marTop w:val="0"/>
      <w:marBottom w:val="0"/>
      <w:divBdr>
        <w:top w:val="none" w:sz="0" w:space="0" w:color="auto"/>
        <w:left w:val="none" w:sz="0" w:space="0" w:color="auto"/>
        <w:bottom w:val="none" w:sz="0" w:space="0" w:color="auto"/>
        <w:right w:val="none" w:sz="0" w:space="0" w:color="auto"/>
      </w:divBdr>
    </w:div>
    <w:div w:id="1484930786">
      <w:bodyDiv w:val="1"/>
      <w:marLeft w:val="0"/>
      <w:marRight w:val="0"/>
      <w:marTop w:val="0"/>
      <w:marBottom w:val="0"/>
      <w:divBdr>
        <w:top w:val="none" w:sz="0" w:space="0" w:color="auto"/>
        <w:left w:val="none" w:sz="0" w:space="0" w:color="auto"/>
        <w:bottom w:val="none" w:sz="0" w:space="0" w:color="auto"/>
        <w:right w:val="none" w:sz="0" w:space="0" w:color="auto"/>
      </w:divBdr>
    </w:div>
    <w:div w:id="1500461321">
      <w:bodyDiv w:val="1"/>
      <w:marLeft w:val="0"/>
      <w:marRight w:val="0"/>
      <w:marTop w:val="0"/>
      <w:marBottom w:val="0"/>
      <w:divBdr>
        <w:top w:val="none" w:sz="0" w:space="0" w:color="auto"/>
        <w:left w:val="none" w:sz="0" w:space="0" w:color="auto"/>
        <w:bottom w:val="none" w:sz="0" w:space="0" w:color="auto"/>
        <w:right w:val="none" w:sz="0" w:space="0" w:color="auto"/>
      </w:divBdr>
      <w:divsChild>
        <w:div w:id="1694646162">
          <w:marLeft w:val="0"/>
          <w:marRight w:val="0"/>
          <w:marTop w:val="0"/>
          <w:marBottom w:val="0"/>
          <w:divBdr>
            <w:top w:val="none" w:sz="0" w:space="0" w:color="auto"/>
            <w:left w:val="none" w:sz="0" w:space="0" w:color="auto"/>
            <w:bottom w:val="none" w:sz="0" w:space="0" w:color="auto"/>
            <w:right w:val="none" w:sz="0" w:space="0" w:color="auto"/>
          </w:divBdr>
          <w:divsChild>
            <w:div w:id="457920860">
              <w:marLeft w:val="0"/>
              <w:marRight w:val="0"/>
              <w:marTop w:val="0"/>
              <w:marBottom w:val="0"/>
              <w:divBdr>
                <w:top w:val="none" w:sz="0" w:space="0" w:color="auto"/>
                <w:left w:val="none" w:sz="0" w:space="0" w:color="auto"/>
                <w:bottom w:val="none" w:sz="0" w:space="0" w:color="auto"/>
                <w:right w:val="none" w:sz="0" w:space="0" w:color="auto"/>
              </w:divBdr>
              <w:divsChild>
                <w:div w:id="8889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97206">
      <w:bodyDiv w:val="1"/>
      <w:marLeft w:val="0"/>
      <w:marRight w:val="0"/>
      <w:marTop w:val="0"/>
      <w:marBottom w:val="0"/>
      <w:divBdr>
        <w:top w:val="none" w:sz="0" w:space="0" w:color="auto"/>
        <w:left w:val="none" w:sz="0" w:space="0" w:color="auto"/>
        <w:bottom w:val="none" w:sz="0" w:space="0" w:color="auto"/>
        <w:right w:val="none" w:sz="0" w:space="0" w:color="auto"/>
      </w:divBdr>
    </w:div>
    <w:div w:id="1510489530">
      <w:bodyDiv w:val="1"/>
      <w:marLeft w:val="0"/>
      <w:marRight w:val="0"/>
      <w:marTop w:val="0"/>
      <w:marBottom w:val="0"/>
      <w:divBdr>
        <w:top w:val="none" w:sz="0" w:space="0" w:color="auto"/>
        <w:left w:val="none" w:sz="0" w:space="0" w:color="auto"/>
        <w:bottom w:val="none" w:sz="0" w:space="0" w:color="auto"/>
        <w:right w:val="none" w:sz="0" w:space="0" w:color="auto"/>
      </w:divBdr>
    </w:div>
    <w:div w:id="1519587423">
      <w:bodyDiv w:val="1"/>
      <w:marLeft w:val="0"/>
      <w:marRight w:val="0"/>
      <w:marTop w:val="0"/>
      <w:marBottom w:val="0"/>
      <w:divBdr>
        <w:top w:val="none" w:sz="0" w:space="0" w:color="auto"/>
        <w:left w:val="none" w:sz="0" w:space="0" w:color="auto"/>
        <w:bottom w:val="none" w:sz="0" w:space="0" w:color="auto"/>
        <w:right w:val="none" w:sz="0" w:space="0" w:color="auto"/>
      </w:divBdr>
    </w:div>
    <w:div w:id="1523402192">
      <w:bodyDiv w:val="1"/>
      <w:marLeft w:val="0"/>
      <w:marRight w:val="0"/>
      <w:marTop w:val="0"/>
      <w:marBottom w:val="0"/>
      <w:divBdr>
        <w:top w:val="none" w:sz="0" w:space="0" w:color="auto"/>
        <w:left w:val="none" w:sz="0" w:space="0" w:color="auto"/>
        <w:bottom w:val="none" w:sz="0" w:space="0" w:color="auto"/>
        <w:right w:val="none" w:sz="0" w:space="0" w:color="auto"/>
      </w:divBdr>
    </w:div>
    <w:div w:id="1527400887">
      <w:bodyDiv w:val="1"/>
      <w:marLeft w:val="0"/>
      <w:marRight w:val="0"/>
      <w:marTop w:val="0"/>
      <w:marBottom w:val="0"/>
      <w:divBdr>
        <w:top w:val="none" w:sz="0" w:space="0" w:color="auto"/>
        <w:left w:val="none" w:sz="0" w:space="0" w:color="auto"/>
        <w:bottom w:val="none" w:sz="0" w:space="0" w:color="auto"/>
        <w:right w:val="none" w:sz="0" w:space="0" w:color="auto"/>
      </w:divBdr>
    </w:div>
    <w:div w:id="1537934280">
      <w:bodyDiv w:val="1"/>
      <w:marLeft w:val="0"/>
      <w:marRight w:val="0"/>
      <w:marTop w:val="0"/>
      <w:marBottom w:val="0"/>
      <w:divBdr>
        <w:top w:val="none" w:sz="0" w:space="0" w:color="auto"/>
        <w:left w:val="none" w:sz="0" w:space="0" w:color="auto"/>
        <w:bottom w:val="none" w:sz="0" w:space="0" w:color="auto"/>
        <w:right w:val="none" w:sz="0" w:space="0" w:color="auto"/>
      </w:divBdr>
    </w:div>
    <w:div w:id="1551264211">
      <w:bodyDiv w:val="1"/>
      <w:marLeft w:val="0"/>
      <w:marRight w:val="0"/>
      <w:marTop w:val="0"/>
      <w:marBottom w:val="0"/>
      <w:divBdr>
        <w:top w:val="none" w:sz="0" w:space="0" w:color="auto"/>
        <w:left w:val="none" w:sz="0" w:space="0" w:color="auto"/>
        <w:bottom w:val="none" w:sz="0" w:space="0" w:color="auto"/>
        <w:right w:val="none" w:sz="0" w:space="0" w:color="auto"/>
      </w:divBdr>
    </w:div>
    <w:div w:id="1554928580">
      <w:bodyDiv w:val="1"/>
      <w:marLeft w:val="0"/>
      <w:marRight w:val="0"/>
      <w:marTop w:val="0"/>
      <w:marBottom w:val="0"/>
      <w:divBdr>
        <w:top w:val="none" w:sz="0" w:space="0" w:color="auto"/>
        <w:left w:val="none" w:sz="0" w:space="0" w:color="auto"/>
        <w:bottom w:val="none" w:sz="0" w:space="0" w:color="auto"/>
        <w:right w:val="none" w:sz="0" w:space="0" w:color="auto"/>
      </w:divBdr>
    </w:div>
    <w:div w:id="1555890517">
      <w:bodyDiv w:val="1"/>
      <w:marLeft w:val="0"/>
      <w:marRight w:val="0"/>
      <w:marTop w:val="0"/>
      <w:marBottom w:val="0"/>
      <w:divBdr>
        <w:top w:val="none" w:sz="0" w:space="0" w:color="auto"/>
        <w:left w:val="none" w:sz="0" w:space="0" w:color="auto"/>
        <w:bottom w:val="none" w:sz="0" w:space="0" w:color="auto"/>
        <w:right w:val="none" w:sz="0" w:space="0" w:color="auto"/>
      </w:divBdr>
    </w:div>
    <w:div w:id="1558976455">
      <w:bodyDiv w:val="1"/>
      <w:marLeft w:val="0"/>
      <w:marRight w:val="0"/>
      <w:marTop w:val="0"/>
      <w:marBottom w:val="0"/>
      <w:divBdr>
        <w:top w:val="none" w:sz="0" w:space="0" w:color="auto"/>
        <w:left w:val="none" w:sz="0" w:space="0" w:color="auto"/>
        <w:bottom w:val="none" w:sz="0" w:space="0" w:color="auto"/>
        <w:right w:val="none" w:sz="0" w:space="0" w:color="auto"/>
      </w:divBdr>
    </w:div>
    <w:div w:id="1563952697">
      <w:bodyDiv w:val="1"/>
      <w:marLeft w:val="0"/>
      <w:marRight w:val="0"/>
      <w:marTop w:val="0"/>
      <w:marBottom w:val="0"/>
      <w:divBdr>
        <w:top w:val="none" w:sz="0" w:space="0" w:color="auto"/>
        <w:left w:val="none" w:sz="0" w:space="0" w:color="auto"/>
        <w:bottom w:val="none" w:sz="0" w:space="0" w:color="auto"/>
        <w:right w:val="none" w:sz="0" w:space="0" w:color="auto"/>
      </w:divBdr>
    </w:div>
    <w:div w:id="1589463700">
      <w:bodyDiv w:val="1"/>
      <w:marLeft w:val="0"/>
      <w:marRight w:val="0"/>
      <w:marTop w:val="0"/>
      <w:marBottom w:val="0"/>
      <w:divBdr>
        <w:top w:val="none" w:sz="0" w:space="0" w:color="auto"/>
        <w:left w:val="none" w:sz="0" w:space="0" w:color="auto"/>
        <w:bottom w:val="none" w:sz="0" w:space="0" w:color="auto"/>
        <w:right w:val="none" w:sz="0" w:space="0" w:color="auto"/>
      </w:divBdr>
    </w:div>
    <w:div w:id="1596404297">
      <w:bodyDiv w:val="1"/>
      <w:marLeft w:val="0"/>
      <w:marRight w:val="0"/>
      <w:marTop w:val="0"/>
      <w:marBottom w:val="0"/>
      <w:divBdr>
        <w:top w:val="none" w:sz="0" w:space="0" w:color="auto"/>
        <w:left w:val="none" w:sz="0" w:space="0" w:color="auto"/>
        <w:bottom w:val="none" w:sz="0" w:space="0" w:color="auto"/>
        <w:right w:val="none" w:sz="0" w:space="0" w:color="auto"/>
      </w:divBdr>
    </w:div>
    <w:div w:id="1613517911">
      <w:bodyDiv w:val="1"/>
      <w:marLeft w:val="0"/>
      <w:marRight w:val="0"/>
      <w:marTop w:val="0"/>
      <w:marBottom w:val="0"/>
      <w:divBdr>
        <w:top w:val="none" w:sz="0" w:space="0" w:color="auto"/>
        <w:left w:val="none" w:sz="0" w:space="0" w:color="auto"/>
        <w:bottom w:val="none" w:sz="0" w:space="0" w:color="auto"/>
        <w:right w:val="none" w:sz="0" w:space="0" w:color="auto"/>
      </w:divBdr>
    </w:div>
    <w:div w:id="1622104721">
      <w:bodyDiv w:val="1"/>
      <w:marLeft w:val="0"/>
      <w:marRight w:val="0"/>
      <w:marTop w:val="0"/>
      <w:marBottom w:val="0"/>
      <w:divBdr>
        <w:top w:val="none" w:sz="0" w:space="0" w:color="auto"/>
        <w:left w:val="none" w:sz="0" w:space="0" w:color="auto"/>
        <w:bottom w:val="none" w:sz="0" w:space="0" w:color="auto"/>
        <w:right w:val="none" w:sz="0" w:space="0" w:color="auto"/>
      </w:divBdr>
    </w:div>
    <w:div w:id="1628777156">
      <w:bodyDiv w:val="1"/>
      <w:marLeft w:val="0"/>
      <w:marRight w:val="0"/>
      <w:marTop w:val="0"/>
      <w:marBottom w:val="0"/>
      <w:divBdr>
        <w:top w:val="none" w:sz="0" w:space="0" w:color="auto"/>
        <w:left w:val="none" w:sz="0" w:space="0" w:color="auto"/>
        <w:bottom w:val="none" w:sz="0" w:space="0" w:color="auto"/>
        <w:right w:val="none" w:sz="0" w:space="0" w:color="auto"/>
      </w:divBdr>
    </w:div>
    <w:div w:id="1643079954">
      <w:bodyDiv w:val="1"/>
      <w:marLeft w:val="0"/>
      <w:marRight w:val="0"/>
      <w:marTop w:val="0"/>
      <w:marBottom w:val="0"/>
      <w:divBdr>
        <w:top w:val="none" w:sz="0" w:space="0" w:color="auto"/>
        <w:left w:val="none" w:sz="0" w:space="0" w:color="auto"/>
        <w:bottom w:val="none" w:sz="0" w:space="0" w:color="auto"/>
        <w:right w:val="none" w:sz="0" w:space="0" w:color="auto"/>
      </w:divBdr>
    </w:div>
    <w:div w:id="1649170485">
      <w:bodyDiv w:val="1"/>
      <w:marLeft w:val="0"/>
      <w:marRight w:val="0"/>
      <w:marTop w:val="0"/>
      <w:marBottom w:val="0"/>
      <w:divBdr>
        <w:top w:val="none" w:sz="0" w:space="0" w:color="auto"/>
        <w:left w:val="none" w:sz="0" w:space="0" w:color="auto"/>
        <w:bottom w:val="none" w:sz="0" w:space="0" w:color="auto"/>
        <w:right w:val="none" w:sz="0" w:space="0" w:color="auto"/>
      </w:divBdr>
    </w:div>
    <w:div w:id="1654872358">
      <w:bodyDiv w:val="1"/>
      <w:marLeft w:val="0"/>
      <w:marRight w:val="0"/>
      <w:marTop w:val="0"/>
      <w:marBottom w:val="0"/>
      <w:divBdr>
        <w:top w:val="none" w:sz="0" w:space="0" w:color="auto"/>
        <w:left w:val="none" w:sz="0" w:space="0" w:color="auto"/>
        <w:bottom w:val="none" w:sz="0" w:space="0" w:color="auto"/>
        <w:right w:val="none" w:sz="0" w:space="0" w:color="auto"/>
      </w:divBdr>
    </w:div>
    <w:div w:id="1667443221">
      <w:bodyDiv w:val="1"/>
      <w:marLeft w:val="0"/>
      <w:marRight w:val="0"/>
      <w:marTop w:val="0"/>
      <w:marBottom w:val="0"/>
      <w:divBdr>
        <w:top w:val="none" w:sz="0" w:space="0" w:color="auto"/>
        <w:left w:val="none" w:sz="0" w:space="0" w:color="auto"/>
        <w:bottom w:val="none" w:sz="0" w:space="0" w:color="auto"/>
        <w:right w:val="none" w:sz="0" w:space="0" w:color="auto"/>
      </w:divBdr>
      <w:divsChild>
        <w:div w:id="1056777087">
          <w:marLeft w:val="547"/>
          <w:marRight w:val="0"/>
          <w:marTop w:val="115"/>
          <w:marBottom w:val="0"/>
          <w:divBdr>
            <w:top w:val="none" w:sz="0" w:space="0" w:color="auto"/>
            <w:left w:val="none" w:sz="0" w:space="0" w:color="auto"/>
            <w:bottom w:val="none" w:sz="0" w:space="0" w:color="auto"/>
            <w:right w:val="none" w:sz="0" w:space="0" w:color="auto"/>
          </w:divBdr>
        </w:div>
      </w:divsChild>
    </w:div>
    <w:div w:id="1682197836">
      <w:bodyDiv w:val="1"/>
      <w:marLeft w:val="0"/>
      <w:marRight w:val="0"/>
      <w:marTop w:val="0"/>
      <w:marBottom w:val="0"/>
      <w:divBdr>
        <w:top w:val="none" w:sz="0" w:space="0" w:color="auto"/>
        <w:left w:val="none" w:sz="0" w:space="0" w:color="auto"/>
        <w:bottom w:val="none" w:sz="0" w:space="0" w:color="auto"/>
        <w:right w:val="none" w:sz="0" w:space="0" w:color="auto"/>
      </w:divBdr>
    </w:div>
    <w:div w:id="1682976207">
      <w:bodyDiv w:val="1"/>
      <w:marLeft w:val="0"/>
      <w:marRight w:val="0"/>
      <w:marTop w:val="0"/>
      <w:marBottom w:val="0"/>
      <w:divBdr>
        <w:top w:val="none" w:sz="0" w:space="0" w:color="auto"/>
        <w:left w:val="none" w:sz="0" w:space="0" w:color="auto"/>
        <w:bottom w:val="none" w:sz="0" w:space="0" w:color="auto"/>
        <w:right w:val="none" w:sz="0" w:space="0" w:color="auto"/>
      </w:divBdr>
    </w:div>
    <w:div w:id="1684162101">
      <w:bodyDiv w:val="1"/>
      <w:marLeft w:val="0"/>
      <w:marRight w:val="0"/>
      <w:marTop w:val="0"/>
      <w:marBottom w:val="0"/>
      <w:divBdr>
        <w:top w:val="none" w:sz="0" w:space="0" w:color="auto"/>
        <w:left w:val="none" w:sz="0" w:space="0" w:color="auto"/>
        <w:bottom w:val="none" w:sz="0" w:space="0" w:color="auto"/>
        <w:right w:val="none" w:sz="0" w:space="0" w:color="auto"/>
      </w:divBdr>
    </w:div>
    <w:div w:id="1690178751">
      <w:bodyDiv w:val="1"/>
      <w:marLeft w:val="0"/>
      <w:marRight w:val="0"/>
      <w:marTop w:val="0"/>
      <w:marBottom w:val="0"/>
      <w:divBdr>
        <w:top w:val="none" w:sz="0" w:space="0" w:color="auto"/>
        <w:left w:val="none" w:sz="0" w:space="0" w:color="auto"/>
        <w:bottom w:val="none" w:sz="0" w:space="0" w:color="auto"/>
        <w:right w:val="none" w:sz="0" w:space="0" w:color="auto"/>
      </w:divBdr>
    </w:div>
    <w:div w:id="1713652656">
      <w:bodyDiv w:val="1"/>
      <w:marLeft w:val="0"/>
      <w:marRight w:val="0"/>
      <w:marTop w:val="0"/>
      <w:marBottom w:val="0"/>
      <w:divBdr>
        <w:top w:val="none" w:sz="0" w:space="0" w:color="auto"/>
        <w:left w:val="none" w:sz="0" w:space="0" w:color="auto"/>
        <w:bottom w:val="none" w:sz="0" w:space="0" w:color="auto"/>
        <w:right w:val="none" w:sz="0" w:space="0" w:color="auto"/>
      </w:divBdr>
    </w:div>
    <w:div w:id="1713731760">
      <w:bodyDiv w:val="1"/>
      <w:marLeft w:val="0"/>
      <w:marRight w:val="0"/>
      <w:marTop w:val="0"/>
      <w:marBottom w:val="0"/>
      <w:divBdr>
        <w:top w:val="none" w:sz="0" w:space="0" w:color="auto"/>
        <w:left w:val="none" w:sz="0" w:space="0" w:color="auto"/>
        <w:bottom w:val="none" w:sz="0" w:space="0" w:color="auto"/>
        <w:right w:val="none" w:sz="0" w:space="0" w:color="auto"/>
      </w:divBdr>
    </w:div>
    <w:div w:id="1717511725">
      <w:bodyDiv w:val="1"/>
      <w:marLeft w:val="0"/>
      <w:marRight w:val="0"/>
      <w:marTop w:val="0"/>
      <w:marBottom w:val="0"/>
      <w:divBdr>
        <w:top w:val="none" w:sz="0" w:space="0" w:color="auto"/>
        <w:left w:val="none" w:sz="0" w:space="0" w:color="auto"/>
        <w:bottom w:val="none" w:sz="0" w:space="0" w:color="auto"/>
        <w:right w:val="none" w:sz="0" w:space="0" w:color="auto"/>
      </w:divBdr>
    </w:div>
    <w:div w:id="1736313036">
      <w:bodyDiv w:val="1"/>
      <w:marLeft w:val="0"/>
      <w:marRight w:val="0"/>
      <w:marTop w:val="0"/>
      <w:marBottom w:val="0"/>
      <w:divBdr>
        <w:top w:val="none" w:sz="0" w:space="0" w:color="auto"/>
        <w:left w:val="none" w:sz="0" w:space="0" w:color="auto"/>
        <w:bottom w:val="none" w:sz="0" w:space="0" w:color="auto"/>
        <w:right w:val="none" w:sz="0" w:space="0" w:color="auto"/>
      </w:divBdr>
    </w:div>
    <w:div w:id="1737321166">
      <w:bodyDiv w:val="1"/>
      <w:marLeft w:val="0"/>
      <w:marRight w:val="0"/>
      <w:marTop w:val="0"/>
      <w:marBottom w:val="0"/>
      <w:divBdr>
        <w:top w:val="none" w:sz="0" w:space="0" w:color="auto"/>
        <w:left w:val="none" w:sz="0" w:space="0" w:color="auto"/>
        <w:bottom w:val="none" w:sz="0" w:space="0" w:color="auto"/>
        <w:right w:val="none" w:sz="0" w:space="0" w:color="auto"/>
      </w:divBdr>
    </w:div>
    <w:div w:id="1740398025">
      <w:bodyDiv w:val="1"/>
      <w:marLeft w:val="0"/>
      <w:marRight w:val="0"/>
      <w:marTop w:val="0"/>
      <w:marBottom w:val="0"/>
      <w:divBdr>
        <w:top w:val="none" w:sz="0" w:space="0" w:color="auto"/>
        <w:left w:val="none" w:sz="0" w:space="0" w:color="auto"/>
        <w:bottom w:val="none" w:sz="0" w:space="0" w:color="auto"/>
        <w:right w:val="none" w:sz="0" w:space="0" w:color="auto"/>
      </w:divBdr>
    </w:div>
    <w:div w:id="1744446731">
      <w:bodyDiv w:val="1"/>
      <w:marLeft w:val="0"/>
      <w:marRight w:val="0"/>
      <w:marTop w:val="0"/>
      <w:marBottom w:val="0"/>
      <w:divBdr>
        <w:top w:val="none" w:sz="0" w:space="0" w:color="auto"/>
        <w:left w:val="none" w:sz="0" w:space="0" w:color="auto"/>
        <w:bottom w:val="none" w:sz="0" w:space="0" w:color="auto"/>
        <w:right w:val="none" w:sz="0" w:space="0" w:color="auto"/>
      </w:divBdr>
    </w:div>
    <w:div w:id="1747995114">
      <w:bodyDiv w:val="1"/>
      <w:marLeft w:val="0"/>
      <w:marRight w:val="0"/>
      <w:marTop w:val="0"/>
      <w:marBottom w:val="0"/>
      <w:divBdr>
        <w:top w:val="none" w:sz="0" w:space="0" w:color="auto"/>
        <w:left w:val="none" w:sz="0" w:space="0" w:color="auto"/>
        <w:bottom w:val="none" w:sz="0" w:space="0" w:color="auto"/>
        <w:right w:val="none" w:sz="0" w:space="0" w:color="auto"/>
      </w:divBdr>
    </w:div>
    <w:div w:id="1750886959">
      <w:bodyDiv w:val="1"/>
      <w:marLeft w:val="0"/>
      <w:marRight w:val="0"/>
      <w:marTop w:val="0"/>
      <w:marBottom w:val="0"/>
      <w:divBdr>
        <w:top w:val="none" w:sz="0" w:space="0" w:color="auto"/>
        <w:left w:val="none" w:sz="0" w:space="0" w:color="auto"/>
        <w:bottom w:val="none" w:sz="0" w:space="0" w:color="auto"/>
        <w:right w:val="none" w:sz="0" w:space="0" w:color="auto"/>
      </w:divBdr>
    </w:div>
    <w:div w:id="1763985893">
      <w:bodyDiv w:val="1"/>
      <w:marLeft w:val="0"/>
      <w:marRight w:val="0"/>
      <w:marTop w:val="0"/>
      <w:marBottom w:val="0"/>
      <w:divBdr>
        <w:top w:val="none" w:sz="0" w:space="0" w:color="auto"/>
        <w:left w:val="none" w:sz="0" w:space="0" w:color="auto"/>
        <w:bottom w:val="none" w:sz="0" w:space="0" w:color="auto"/>
        <w:right w:val="none" w:sz="0" w:space="0" w:color="auto"/>
      </w:divBdr>
    </w:div>
    <w:div w:id="1766421716">
      <w:bodyDiv w:val="1"/>
      <w:marLeft w:val="0"/>
      <w:marRight w:val="0"/>
      <w:marTop w:val="0"/>
      <w:marBottom w:val="0"/>
      <w:divBdr>
        <w:top w:val="none" w:sz="0" w:space="0" w:color="auto"/>
        <w:left w:val="none" w:sz="0" w:space="0" w:color="auto"/>
        <w:bottom w:val="none" w:sz="0" w:space="0" w:color="auto"/>
        <w:right w:val="none" w:sz="0" w:space="0" w:color="auto"/>
      </w:divBdr>
    </w:div>
    <w:div w:id="1776709527">
      <w:bodyDiv w:val="1"/>
      <w:marLeft w:val="0"/>
      <w:marRight w:val="0"/>
      <w:marTop w:val="0"/>
      <w:marBottom w:val="0"/>
      <w:divBdr>
        <w:top w:val="none" w:sz="0" w:space="0" w:color="auto"/>
        <w:left w:val="none" w:sz="0" w:space="0" w:color="auto"/>
        <w:bottom w:val="none" w:sz="0" w:space="0" w:color="auto"/>
        <w:right w:val="none" w:sz="0" w:space="0" w:color="auto"/>
      </w:divBdr>
    </w:div>
    <w:div w:id="1778140766">
      <w:bodyDiv w:val="1"/>
      <w:marLeft w:val="0"/>
      <w:marRight w:val="0"/>
      <w:marTop w:val="0"/>
      <w:marBottom w:val="0"/>
      <w:divBdr>
        <w:top w:val="none" w:sz="0" w:space="0" w:color="auto"/>
        <w:left w:val="none" w:sz="0" w:space="0" w:color="auto"/>
        <w:bottom w:val="none" w:sz="0" w:space="0" w:color="auto"/>
        <w:right w:val="none" w:sz="0" w:space="0" w:color="auto"/>
      </w:divBdr>
    </w:div>
    <w:div w:id="1818187891">
      <w:bodyDiv w:val="1"/>
      <w:marLeft w:val="0"/>
      <w:marRight w:val="0"/>
      <w:marTop w:val="0"/>
      <w:marBottom w:val="0"/>
      <w:divBdr>
        <w:top w:val="none" w:sz="0" w:space="0" w:color="auto"/>
        <w:left w:val="none" w:sz="0" w:space="0" w:color="auto"/>
        <w:bottom w:val="none" w:sz="0" w:space="0" w:color="auto"/>
        <w:right w:val="none" w:sz="0" w:space="0" w:color="auto"/>
      </w:divBdr>
    </w:div>
    <w:div w:id="1822579575">
      <w:bodyDiv w:val="1"/>
      <w:marLeft w:val="0"/>
      <w:marRight w:val="0"/>
      <w:marTop w:val="0"/>
      <w:marBottom w:val="0"/>
      <w:divBdr>
        <w:top w:val="none" w:sz="0" w:space="0" w:color="auto"/>
        <w:left w:val="none" w:sz="0" w:space="0" w:color="auto"/>
        <w:bottom w:val="none" w:sz="0" w:space="0" w:color="auto"/>
        <w:right w:val="none" w:sz="0" w:space="0" w:color="auto"/>
      </w:divBdr>
    </w:div>
    <w:div w:id="1828394236">
      <w:bodyDiv w:val="1"/>
      <w:marLeft w:val="0"/>
      <w:marRight w:val="0"/>
      <w:marTop w:val="0"/>
      <w:marBottom w:val="0"/>
      <w:divBdr>
        <w:top w:val="none" w:sz="0" w:space="0" w:color="auto"/>
        <w:left w:val="none" w:sz="0" w:space="0" w:color="auto"/>
        <w:bottom w:val="none" w:sz="0" w:space="0" w:color="auto"/>
        <w:right w:val="none" w:sz="0" w:space="0" w:color="auto"/>
      </w:divBdr>
    </w:div>
    <w:div w:id="1834249931">
      <w:bodyDiv w:val="1"/>
      <w:marLeft w:val="0"/>
      <w:marRight w:val="0"/>
      <w:marTop w:val="0"/>
      <w:marBottom w:val="0"/>
      <w:divBdr>
        <w:top w:val="none" w:sz="0" w:space="0" w:color="auto"/>
        <w:left w:val="none" w:sz="0" w:space="0" w:color="auto"/>
        <w:bottom w:val="none" w:sz="0" w:space="0" w:color="auto"/>
        <w:right w:val="none" w:sz="0" w:space="0" w:color="auto"/>
      </w:divBdr>
    </w:div>
    <w:div w:id="1836260440">
      <w:bodyDiv w:val="1"/>
      <w:marLeft w:val="0"/>
      <w:marRight w:val="0"/>
      <w:marTop w:val="0"/>
      <w:marBottom w:val="0"/>
      <w:divBdr>
        <w:top w:val="none" w:sz="0" w:space="0" w:color="auto"/>
        <w:left w:val="none" w:sz="0" w:space="0" w:color="auto"/>
        <w:bottom w:val="none" w:sz="0" w:space="0" w:color="auto"/>
        <w:right w:val="none" w:sz="0" w:space="0" w:color="auto"/>
      </w:divBdr>
    </w:div>
    <w:div w:id="1876964671">
      <w:bodyDiv w:val="1"/>
      <w:marLeft w:val="0"/>
      <w:marRight w:val="0"/>
      <w:marTop w:val="0"/>
      <w:marBottom w:val="0"/>
      <w:divBdr>
        <w:top w:val="none" w:sz="0" w:space="0" w:color="auto"/>
        <w:left w:val="none" w:sz="0" w:space="0" w:color="auto"/>
        <w:bottom w:val="none" w:sz="0" w:space="0" w:color="auto"/>
        <w:right w:val="none" w:sz="0" w:space="0" w:color="auto"/>
      </w:divBdr>
    </w:div>
    <w:div w:id="1890994903">
      <w:bodyDiv w:val="1"/>
      <w:marLeft w:val="0"/>
      <w:marRight w:val="0"/>
      <w:marTop w:val="0"/>
      <w:marBottom w:val="0"/>
      <w:divBdr>
        <w:top w:val="none" w:sz="0" w:space="0" w:color="auto"/>
        <w:left w:val="none" w:sz="0" w:space="0" w:color="auto"/>
        <w:bottom w:val="none" w:sz="0" w:space="0" w:color="auto"/>
        <w:right w:val="none" w:sz="0" w:space="0" w:color="auto"/>
      </w:divBdr>
    </w:div>
    <w:div w:id="1894003220">
      <w:bodyDiv w:val="1"/>
      <w:marLeft w:val="0"/>
      <w:marRight w:val="0"/>
      <w:marTop w:val="0"/>
      <w:marBottom w:val="0"/>
      <w:divBdr>
        <w:top w:val="none" w:sz="0" w:space="0" w:color="auto"/>
        <w:left w:val="none" w:sz="0" w:space="0" w:color="auto"/>
        <w:bottom w:val="none" w:sz="0" w:space="0" w:color="auto"/>
        <w:right w:val="none" w:sz="0" w:space="0" w:color="auto"/>
      </w:divBdr>
    </w:div>
    <w:div w:id="1909488151">
      <w:bodyDiv w:val="1"/>
      <w:marLeft w:val="0"/>
      <w:marRight w:val="0"/>
      <w:marTop w:val="0"/>
      <w:marBottom w:val="0"/>
      <w:divBdr>
        <w:top w:val="none" w:sz="0" w:space="0" w:color="auto"/>
        <w:left w:val="none" w:sz="0" w:space="0" w:color="auto"/>
        <w:bottom w:val="none" w:sz="0" w:space="0" w:color="auto"/>
        <w:right w:val="none" w:sz="0" w:space="0" w:color="auto"/>
      </w:divBdr>
    </w:div>
    <w:div w:id="1910072430">
      <w:bodyDiv w:val="1"/>
      <w:marLeft w:val="0"/>
      <w:marRight w:val="0"/>
      <w:marTop w:val="0"/>
      <w:marBottom w:val="0"/>
      <w:divBdr>
        <w:top w:val="none" w:sz="0" w:space="0" w:color="auto"/>
        <w:left w:val="none" w:sz="0" w:space="0" w:color="auto"/>
        <w:bottom w:val="none" w:sz="0" w:space="0" w:color="auto"/>
        <w:right w:val="none" w:sz="0" w:space="0" w:color="auto"/>
      </w:divBdr>
    </w:div>
    <w:div w:id="1925645233">
      <w:bodyDiv w:val="1"/>
      <w:marLeft w:val="0"/>
      <w:marRight w:val="0"/>
      <w:marTop w:val="0"/>
      <w:marBottom w:val="0"/>
      <w:divBdr>
        <w:top w:val="none" w:sz="0" w:space="0" w:color="auto"/>
        <w:left w:val="none" w:sz="0" w:space="0" w:color="auto"/>
        <w:bottom w:val="none" w:sz="0" w:space="0" w:color="auto"/>
        <w:right w:val="none" w:sz="0" w:space="0" w:color="auto"/>
      </w:divBdr>
    </w:div>
    <w:div w:id="1953439449">
      <w:bodyDiv w:val="1"/>
      <w:marLeft w:val="0"/>
      <w:marRight w:val="0"/>
      <w:marTop w:val="0"/>
      <w:marBottom w:val="0"/>
      <w:divBdr>
        <w:top w:val="none" w:sz="0" w:space="0" w:color="auto"/>
        <w:left w:val="none" w:sz="0" w:space="0" w:color="auto"/>
        <w:bottom w:val="none" w:sz="0" w:space="0" w:color="auto"/>
        <w:right w:val="none" w:sz="0" w:space="0" w:color="auto"/>
      </w:divBdr>
    </w:div>
    <w:div w:id="1972637307">
      <w:bodyDiv w:val="1"/>
      <w:marLeft w:val="0"/>
      <w:marRight w:val="0"/>
      <w:marTop w:val="0"/>
      <w:marBottom w:val="0"/>
      <w:divBdr>
        <w:top w:val="none" w:sz="0" w:space="0" w:color="auto"/>
        <w:left w:val="none" w:sz="0" w:space="0" w:color="auto"/>
        <w:bottom w:val="none" w:sz="0" w:space="0" w:color="auto"/>
        <w:right w:val="none" w:sz="0" w:space="0" w:color="auto"/>
      </w:divBdr>
      <w:divsChild>
        <w:div w:id="772213690">
          <w:marLeft w:val="432"/>
          <w:marRight w:val="0"/>
          <w:marTop w:val="96"/>
          <w:marBottom w:val="0"/>
          <w:divBdr>
            <w:top w:val="none" w:sz="0" w:space="0" w:color="auto"/>
            <w:left w:val="none" w:sz="0" w:space="0" w:color="auto"/>
            <w:bottom w:val="none" w:sz="0" w:space="0" w:color="auto"/>
            <w:right w:val="none" w:sz="0" w:space="0" w:color="auto"/>
          </w:divBdr>
        </w:div>
      </w:divsChild>
    </w:div>
    <w:div w:id="1991908222">
      <w:bodyDiv w:val="1"/>
      <w:marLeft w:val="0"/>
      <w:marRight w:val="0"/>
      <w:marTop w:val="0"/>
      <w:marBottom w:val="0"/>
      <w:divBdr>
        <w:top w:val="none" w:sz="0" w:space="0" w:color="auto"/>
        <w:left w:val="none" w:sz="0" w:space="0" w:color="auto"/>
        <w:bottom w:val="none" w:sz="0" w:space="0" w:color="auto"/>
        <w:right w:val="none" w:sz="0" w:space="0" w:color="auto"/>
      </w:divBdr>
      <w:divsChild>
        <w:div w:id="1826816503">
          <w:marLeft w:val="547"/>
          <w:marRight w:val="0"/>
          <w:marTop w:val="115"/>
          <w:marBottom w:val="0"/>
          <w:divBdr>
            <w:top w:val="none" w:sz="0" w:space="0" w:color="auto"/>
            <w:left w:val="none" w:sz="0" w:space="0" w:color="auto"/>
            <w:bottom w:val="none" w:sz="0" w:space="0" w:color="auto"/>
            <w:right w:val="none" w:sz="0" w:space="0" w:color="auto"/>
          </w:divBdr>
        </w:div>
      </w:divsChild>
    </w:div>
    <w:div w:id="2011524743">
      <w:bodyDiv w:val="1"/>
      <w:marLeft w:val="0"/>
      <w:marRight w:val="0"/>
      <w:marTop w:val="0"/>
      <w:marBottom w:val="0"/>
      <w:divBdr>
        <w:top w:val="none" w:sz="0" w:space="0" w:color="auto"/>
        <w:left w:val="none" w:sz="0" w:space="0" w:color="auto"/>
        <w:bottom w:val="none" w:sz="0" w:space="0" w:color="auto"/>
        <w:right w:val="none" w:sz="0" w:space="0" w:color="auto"/>
      </w:divBdr>
    </w:div>
    <w:div w:id="2033532417">
      <w:bodyDiv w:val="1"/>
      <w:marLeft w:val="0"/>
      <w:marRight w:val="0"/>
      <w:marTop w:val="0"/>
      <w:marBottom w:val="0"/>
      <w:divBdr>
        <w:top w:val="none" w:sz="0" w:space="0" w:color="auto"/>
        <w:left w:val="none" w:sz="0" w:space="0" w:color="auto"/>
        <w:bottom w:val="none" w:sz="0" w:space="0" w:color="auto"/>
        <w:right w:val="none" w:sz="0" w:space="0" w:color="auto"/>
      </w:divBdr>
      <w:divsChild>
        <w:div w:id="779573305">
          <w:marLeft w:val="432"/>
          <w:marRight w:val="0"/>
          <w:marTop w:val="125"/>
          <w:marBottom w:val="0"/>
          <w:divBdr>
            <w:top w:val="none" w:sz="0" w:space="0" w:color="auto"/>
            <w:left w:val="none" w:sz="0" w:space="0" w:color="auto"/>
            <w:bottom w:val="none" w:sz="0" w:space="0" w:color="auto"/>
            <w:right w:val="none" w:sz="0" w:space="0" w:color="auto"/>
          </w:divBdr>
        </w:div>
        <w:div w:id="1094326147">
          <w:marLeft w:val="432"/>
          <w:marRight w:val="0"/>
          <w:marTop w:val="125"/>
          <w:marBottom w:val="0"/>
          <w:divBdr>
            <w:top w:val="none" w:sz="0" w:space="0" w:color="auto"/>
            <w:left w:val="none" w:sz="0" w:space="0" w:color="auto"/>
            <w:bottom w:val="none" w:sz="0" w:space="0" w:color="auto"/>
            <w:right w:val="none" w:sz="0" w:space="0" w:color="auto"/>
          </w:divBdr>
        </w:div>
        <w:div w:id="1560820396">
          <w:marLeft w:val="432"/>
          <w:marRight w:val="0"/>
          <w:marTop w:val="125"/>
          <w:marBottom w:val="0"/>
          <w:divBdr>
            <w:top w:val="none" w:sz="0" w:space="0" w:color="auto"/>
            <w:left w:val="none" w:sz="0" w:space="0" w:color="auto"/>
            <w:bottom w:val="none" w:sz="0" w:space="0" w:color="auto"/>
            <w:right w:val="none" w:sz="0" w:space="0" w:color="auto"/>
          </w:divBdr>
        </w:div>
      </w:divsChild>
    </w:div>
    <w:div w:id="2037271960">
      <w:bodyDiv w:val="1"/>
      <w:marLeft w:val="0"/>
      <w:marRight w:val="0"/>
      <w:marTop w:val="0"/>
      <w:marBottom w:val="0"/>
      <w:divBdr>
        <w:top w:val="none" w:sz="0" w:space="0" w:color="auto"/>
        <w:left w:val="none" w:sz="0" w:space="0" w:color="auto"/>
        <w:bottom w:val="none" w:sz="0" w:space="0" w:color="auto"/>
        <w:right w:val="none" w:sz="0" w:space="0" w:color="auto"/>
      </w:divBdr>
    </w:div>
    <w:div w:id="2045597530">
      <w:bodyDiv w:val="1"/>
      <w:marLeft w:val="0"/>
      <w:marRight w:val="0"/>
      <w:marTop w:val="0"/>
      <w:marBottom w:val="0"/>
      <w:divBdr>
        <w:top w:val="none" w:sz="0" w:space="0" w:color="auto"/>
        <w:left w:val="none" w:sz="0" w:space="0" w:color="auto"/>
        <w:bottom w:val="none" w:sz="0" w:space="0" w:color="auto"/>
        <w:right w:val="none" w:sz="0" w:space="0" w:color="auto"/>
      </w:divBdr>
      <w:divsChild>
        <w:div w:id="1019965798">
          <w:marLeft w:val="432"/>
          <w:marRight w:val="0"/>
          <w:marTop w:val="115"/>
          <w:marBottom w:val="0"/>
          <w:divBdr>
            <w:top w:val="none" w:sz="0" w:space="0" w:color="auto"/>
            <w:left w:val="none" w:sz="0" w:space="0" w:color="auto"/>
            <w:bottom w:val="none" w:sz="0" w:space="0" w:color="auto"/>
            <w:right w:val="none" w:sz="0" w:space="0" w:color="auto"/>
          </w:divBdr>
        </w:div>
        <w:div w:id="550576904">
          <w:marLeft w:val="1080"/>
          <w:marRight w:val="0"/>
          <w:marTop w:val="86"/>
          <w:marBottom w:val="0"/>
          <w:divBdr>
            <w:top w:val="none" w:sz="0" w:space="0" w:color="auto"/>
            <w:left w:val="none" w:sz="0" w:space="0" w:color="auto"/>
            <w:bottom w:val="none" w:sz="0" w:space="0" w:color="auto"/>
            <w:right w:val="none" w:sz="0" w:space="0" w:color="auto"/>
          </w:divBdr>
        </w:div>
        <w:div w:id="721828117">
          <w:marLeft w:val="1080"/>
          <w:marRight w:val="0"/>
          <w:marTop w:val="86"/>
          <w:marBottom w:val="0"/>
          <w:divBdr>
            <w:top w:val="none" w:sz="0" w:space="0" w:color="auto"/>
            <w:left w:val="none" w:sz="0" w:space="0" w:color="auto"/>
            <w:bottom w:val="none" w:sz="0" w:space="0" w:color="auto"/>
            <w:right w:val="none" w:sz="0" w:space="0" w:color="auto"/>
          </w:divBdr>
        </w:div>
        <w:div w:id="1193686541">
          <w:marLeft w:val="1080"/>
          <w:marRight w:val="0"/>
          <w:marTop w:val="86"/>
          <w:marBottom w:val="0"/>
          <w:divBdr>
            <w:top w:val="none" w:sz="0" w:space="0" w:color="auto"/>
            <w:left w:val="none" w:sz="0" w:space="0" w:color="auto"/>
            <w:bottom w:val="none" w:sz="0" w:space="0" w:color="auto"/>
            <w:right w:val="none" w:sz="0" w:space="0" w:color="auto"/>
          </w:divBdr>
        </w:div>
        <w:div w:id="536968679">
          <w:marLeft w:val="1080"/>
          <w:marRight w:val="0"/>
          <w:marTop w:val="86"/>
          <w:marBottom w:val="0"/>
          <w:divBdr>
            <w:top w:val="none" w:sz="0" w:space="0" w:color="auto"/>
            <w:left w:val="none" w:sz="0" w:space="0" w:color="auto"/>
            <w:bottom w:val="none" w:sz="0" w:space="0" w:color="auto"/>
            <w:right w:val="none" w:sz="0" w:space="0" w:color="auto"/>
          </w:divBdr>
        </w:div>
        <w:div w:id="1849785098">
          <w:marLeft w:val="1080"/>
          <w:marRight w:val="0"/>
          <w:marTop w:val="86"/>
          <w:marBottom w:val="0"/>
          <w:divBdr>
            <w:top w:val="none" w:sz="0" w:space="0" w:color="auto"/>
            <w:left w:val="none" w:sz="0" w:space="0" w:color="auto"/>
            <w:bottom w:val="none" w:sz="0" w:space="0" w:color="auto"/>
            <w:right w:val="none" w:sz="0" w:space="0" w:color="auto"/>
          </w:divBdr>
        </w:div>
        <w:div w:id="1928342740">
          <w:marLeft w:val="1080"/>
          <w:marRight w:val="0"/>
          <w:marTop w:val="86"/>
          <w:marBottom w:val="0"/>
          <w:divBdr>
            <w:top w:val="none" w:sz="0" w:space="0" w:color="auto"/>
            <w:left w:val="none" w:sz="0" w:space="0" w:color="auto"/>
            <w:bottom w:val="none" w:sz="0" w:space="0" w:color="auto"/>
            <w:right w:val="none" w:sz="0" w:space="0" w:color="auto"/>
          </w:divBdr>
        </w:div>
        <w:div w:id="1647272183">
          <w:marLeft w:val="1080"/>
          <w:marRight w:val="0"/>
          <w:marTop w:val="86"/>
          <w:marBottom w:val="0"/>
          <w:divBdr>
            <w:top w:val="none" w:sz="0" w:space="0" w:color="auto"/>
            <w:left w:val="none" w:sz="0" w:space="0" w:color="auto"/>
            <w:bottom w:val="none" w:sz="0" w:space="0" w:color="auto"/>
            <w:right w:val="none" w:sz="0" w:space="0" w:color="auto"/>
          </w:divBdr>
        </w:div>
        <w:div w:id="1073970725">
          <w:marLeft w:val="1080"/>
          <w:marRight w:val="0"/>
          <w:marTop w:val="86"/>
          <w:marBottom w:val="0"/>
          <w:divBdr>
            <w:top w:val="none" w:sz="0" w:space="0" w:color="auto"/>
            <w:left w:val="none" w:sz="0" w:space="0" w:color="auto"/>
            <w:bottom w:val="none" w:sz="0" w:space="0" w:color="auto"/>
            <w:right w:val="none" w:sz="0" w:space="0" w:color="auto"/>
          </w:divBdr>
        </w:div>
      </w:divsChild>
    </w:div>
    <w:div w:id="2057074162">
      <w:bodyDiv w:val="1"/>
      <w:marLeft w:val="0"/>
      <w:marRight w:val="0"/>
      <w:marTop w:val="0"/>
      <w:marBottom w:val="0"/>
      <w:divBdr>
        <w:top w:val="none" w:sz="0" w:space="0" w:color="auto"/>
        <w:left w:val="none" w:sz="0" w:space="0" w:color="auto"/>
        <w:bottom w:val="none" w:sz="0" w:space="0" w:color="auto"/>
        <w:right w:val="none" w:sz="0" w:space="0" w:color="auto"/>
      </w:divBdr>
    </w:div>
    <w:div w:id="2095665003">
      <w:bodyDiv w:val="1"/>
      <w:marLeft w:val="0"/>
      <w:marRight w:val="0"/>
      <w:marTop w:val="0"/>
      <w:marBottom w:val="0"/>
      <w:divBdr>
        <w:top w:val="none" w:sz="0" w:space="0" w:color="auto"/>
        <w:left w:val="none" w:sz="0" w:space="0" w:color="auto"/>
        <w:bottom w:val="none" w:sz="0" w:space="0" w:color="auto"/>
        <w:right w:val="none" w:sz="0" w:space="0" w:color="auto"/>
      </w:divBdr>
    </w:div>
    <w:div w:id="2115979298">
      <w:bodyDiv w:val="1"/>
      <w:marLeft w:val="0"/>
      <w:marRight w:val="0"/>
      <w:marTop w:val="0"/>
      <w:marBottom w:val="0"/>
      <w:divBdr>
        <w:top w:val="none" w:sz="0" w:space="0" w:color="auto"/>
        <w:left w:val="none" w:sz="0" w:space="0" w:color="auto"/>
        <w:bottom w:val="none" w:sz="0" w:space="0" w:color="auto"/>
        <w:right w:val="none" w:sz="0" w:space="0" w:color="auto"/>
      </w:divBdr>
    </w:div>
    <w:div w:id="2127384520">
      <w:bodyDiv w:val="1"/>
      <w:marLeft w:val="0"/>
      <w:marRight w:val="0"/>
      <w:marTop w:val="0"/>
      <w:marBottom w:val="0"/>
      <w:divBdr>
        <w:top w:val="none" w:sz="0" w:space="0" w:color="auto"/>
        <w:left w:val="none" w:sz="0" w:space="0" w:color="auto"/>
        <w:bottom w:val="none" w:sz="0" w:space="0" w:color="auto"/>
        <w:right w:val="none" w:sz="0" w:space="0" w:color="auto"/>
      </w:divBdr>
    </w:div>
    <w:div w:id="2129465689">
      <w:bodyDiv w:val="1"/>
      <w:marLeft w:val="0"/>
      <w:marRight w:val="0"/>
      <w:marTop w:val="0"/>
      <w:marBottom w:val="0"/>
      <w:divBdr>
        <w:top w:val="none" w:sz="0" w:space="0" w:color="auto"/>
        <w:left w:val="none" w:sz="0" w:space="0" w:color="auto"/>
        <w:bottom w:val="none" w:sz="0" w:space="0" w:color="auto"/>
        <w:right w:val="none" w:sz="0" w:space="0" w:color="auto"/>
      </w:divBdr>
    </w:div>
    <w:div w:id="2132355470">
      <w:bodyDiv w:val="1"/>
      <w:marLeft w:val="0"/>
      <w:marRight w:val="0"/>
      <w:marTop w:val="0"/>
      <w:marBottom w:val="0"/>
      <w:divBdr>
        <w:top w:val="none" w:sz="0" w:space="0" w:color="auto"/>
        <w:left w:val="none" w:sz="0" w:space="0" w:color="auto"/>
        <w:bottom w:val="none" w:sz="0" w:space="0" w:color="auto"/>
        <w:right w:val="none" w:sz="0" w:space="0" w:color="auto"/>
      </w:divBdr>
    </w:div>
    <w:div w:id="2132432209">
      <w:bodyDiv w:val="1"/>
      <w:marLeft w:val="0"/>
      <w:marRight w:val="0"/>
      <w:marTop w:val="0"/>
      <w:marBottom w:val="0"/>
      <w:divBdr>
        <w:top w:val="none" w:sz="0" w:space="0" w:color="auto"/>
        <w:left w:val="none" w:sz="0" w:space="0" w:color="auto"/>
        <w:bottom w:val="none" w:sz="0" w:space="0" w:color="auto"/>
        <w:right w:val="none" w:sz="0" w:space="0" w:color="auto"/>
      </w:divBdr>
      <w:divsChild>
        <w:div w:id="1785688455">
          <w:marLeft w:val="0"/>
          <w:marRight w:val="0"/>
          <w:marTop w:val="0"/>
          <w:marBottom w:val="0"/>
          <w:divBdr>
            <w:top w:val="none" w:sz="0" w:space="0" w:color="auto"/>
            <w:left w:val="none" w:sz="0" w:space="0" w:color="auto"/>
            <w:bottom w:val="none" w:sz="0" w:space="0" w:color="auto"/>
            <w:right w:val="none" w:sz="0" w:space="0" w:color="auto"/>
          </w:divBdr>
          <w:divsChild>
            <w:div w:id="1471052544">
              <w:marLeft w:val="0"/>
              <w:marRight w:val="0"/>
              <w:marTop w:val="0"/>
              <w:marBottom w:val="0"/>
              <w:divBdr>
                <w:top w:val="none" w:sz="0" w:space="0" w:color="auto"/>
                <w:left w:val="none" w:sz="0" w:space="0" w:color="auto"/>
                <w:bottom w:val="none" w:sz="0" w:space="0" w:color="auto"/>
                <w:right w:val="none" w:sz="0" w:space="0" w:color="auto"/>
              </w:divBdr>
              <w:divsChild>
                <w:div w:id="136972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555905">
      <w:bodyDiv w:val="1"/>
      <w:marLeft w:val="0"/>
      <w:marRight w:val="0"/>
      <w:marTop w:val="0"/>
      <w:marBottom w:val="0"/>
      <w:divBdr>
        <w:top w:val="none" w:sz="0" w:space="0" w:color="auto"/>
        <w:left w:val="none" w:sz="0" w:space="0" w:color="auto"/>
        <w:bottom w:val="none" w:sz="0" w:space="0" w:color="auto"/>
        <w:right w:val="none" w:sz="0" w:space="0" w:color="auto"/>
      </w:divBdr>
    </w:div>
    <w:div w:id="213732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footer" Target="footer5.xml"/><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5.xml"/><Relationship Id="rId28" Type="http://schemas.openxmlformats.org/officeDocument/2006/relationships/customXml" Target="../customXml/item4.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chart" Target="charts/chart4.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FBF8-4466-BB30-77FE9294CBE3}"/>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FBF8-4466-BB30-77FE9294CBE3}"/>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FBF8-4466-BB30-77FE9294CBE3}"/>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FBF8-4466-BB30-77FE9294CBE3}"/>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FBF8-4466-BB30-77FE9294CBE3}"/>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FBF8-4466-BB30-77FE9294CBE3}"/>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6-FBF8-4466-BB30-77FE9294CBE3}"/>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FBF8-4466-BB30-77FE9294CBE3}"/>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8-FBF8-4466-BB30-77FE9294CBE3}"/>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FBF8-4466-BB30-77FE9294CBE3}"/>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A-FBF8-4466-BB30-77FE9294CBE3}"/>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FBF8-4466-BB30-77FE9294CBE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Sayfa1!$B$7:$B$18</c:f>
              <c:strCache>
                <c:ptCount val="12"/>
                <c:pt idx="0">
                  <c:v>Ayvacık</c:v>
                </c:pt>
                <c:pt idx="1">
                  <c:v>Bayramiç</c:v>
                </c:pt>
                <c:pt idx="2">
                  <c:v>Biga</c:v>
                </c:pt>
                <c:pt idx="3">
                  <c:v>Bozcaada</c:v>
                </c:pt>
                <c:pt idx="4">
                  <c:v>Çan</c:v>
                </c:pt>
                <c:pt idx="5">
                  <c:v>Eceabat</c:v>
                </c:pt>
                <c:pt idx="6">
                  <c:v>Ezine</c:v>
                </c:pt>
                <c:pt idx="7">
                  <c:v>Gelibolu</c:v>
                </c:pt>
                <c:pt idx="8">
                  <c:v>Gökçeada</c:v>
                </c:pt>
                <c:pt idx="9">
                  <c:v>Lapseki</c:v>
                </c:pt>
                <c:pt idx="10">
                  <c:v>Merkez</c:v>
                </c:pt>
                <c:pt idx="11">
                  <c:v>Yenice</c:v>
                </c:pt>
              </c:strCache>
            </c:strRef>
          </c:cat>
          <c:val>
            <c:numRef>
              <c:f>Sayfa1!$D$7:$D$18</c:f>
              <c:numCache>
                <c:formatCode>0</c:formatCode>
                <c:ptCount val="12"/>
                <c:pt idx="0">
                  <c:v>8.9902345716299212</c:v>
                </c:pt>
                <c:pt idx="1">
                  <c:v>12.926608275445483</c:v>
                </c:pt>
                <c:pt idx="2">
                  <c:v>13.631329910399678</c:v>
                </c:pt>
                <c:pt idx="3">
                  <c:v>0.4329004329004329</c:v>
                </c:pt>
                <c:pt idx="4">
                  <c:v>9.1211114466928418</c:v>
                </c:pt>
                <c:pt idx="5">
                  <c:v>4.6813651464814257</c:v>
                </c:pt>
                <c:pt idx="6">
                  <c:v>6.5841135608577472</c:v>
                </c:pt>
                <c:pt idx="7">
                  <c:v>8.255310580891976</c:v>
                </c:pt>
                <c:pt idx="8">
                  <c:v>2.8893587033121917</c:v>
                </c:pt>
                <c:pt idx="9">
                  <c:v>8.8794926004228341</c:v>
                </c:pt>
                <c:pt idx="10">
                  <c:v>9.3425953891070161</c:v>
                </c:pt>
                <c:pt idx="11">
                  <c:v>14.265579381858451</c:v>
                </c:pt>
              </c:numCache>
            </c:numRef>
          </c:val>
          <c:extLst>
            <c:ext xmlns:c16="http://schemas.microsoft.com/office/drawing/2014/chart" uri="{C3380CC4-5D6E-409C-BE32-E72D297353CC}">
              <c16:uniqueId val="{00000000-FC27-4E38-8BBB-33DAC0398DE2}"/>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Payı (%)</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37BA-419D-A960-B9753E9402C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37BA-419D-A960-B9753E9402C5}"/>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37BA-419D-A960-B9753E9402C5}"/>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37BA-419D-A960-B9753E9402C5}"/>
              </c:ext>
            </c:extLst>
          </c:dPt>
          <c:dLbls>
            <c:dLbl>
              <c:idx val="0"/>
              <c:layout>
                <c:manualLayout>
                  <c:x val="3.6904520268299795E-2"/>
                  <c:y val="-6.031309327440789E-2"/>
                </c:manualLayout>
              </c:layout>
              <c:tx>
                <c:rich>
                  <a:bodyPr/>
                  <a:lstStyle/>
                  <a:p>
                    <a:r>
                      <a:rPr lang="en-US"/>
                      <a:t>İşlenebilir Arazi
33,4%</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7BA-419D-A960-B9753E9402C5}"/>
                </c:ext>
              </c:extLst>
            </c:dLbl>
            <c:dLbl>
              <c:idx val="1"/>
              <c:layout>
                <c:manualLayout>
                  <c:x val="2.9000991542723824E-2"/>
                  <c:y val="8.0312885790461957E-3"/>
                </c:manualLayout>
              </c:layout>
              <c:tx>
                <c:rich>
                  <a:bodyPr/>
                  <a:lstStyle/>
                  <a:p>
                    <a:r>
                      <a:rPr lang="en-US"/>
                      <a:t>Çayır-Mera Arazisi
3,1%</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7BA-419D-A960-B9753E9402C5}"/>
                </c:ext>
              </c:extLst>
            </c:dLbl>
            <c:dLbl>
              <c:idx val="2"/>
              <c:layout>
                <c:manualLayout>
                  <c:x val="-6.6909303003791193E-2"/>
                  <c:y val="-9.8023715415019766E-2"/>
                </c:manualLayout>
              </c:layout>
              <c:tx>
                <c:rich>
                  <a:bodyPr/>
                  <a:lstStyle/>
                  <a:p>
                    <a:r>
                      <a:rPr lang="en-US"/>
                      <a:t>Ormanlık ve Fundalık Arazi
49,3%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7BA-419D-A960-B9753E9402C5}"/>
                </c:ext>
              </c:extLst>
            </c:dLbl>
            <c:dLbl>
              <c:idx val="3"/>
              <c:layout>
                <c:manualLayout>
                  <c:x val="-8.8175911344415284E-2"/>
                  <c:y val="1.3175230566534915E-3"/>
                </c:manualLayout>
              </c:layout>
              <c:tx>
                <c:rich>
                  <a:bodyPr/>
                  <a:lstStyle/>
                  <a:p>
                    <a:r>
                      <a:rPr lang="en-US"/>
                      <a:t>Yerleşim Alanları,Tarıma Elverişsiz Arazi ve Diğer
14,2%</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7BA-419D-A960-B9753E9402C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Sayfa1!$A$2:$A$5</c:f>
              <c:strCache>
                <c:ptCount val="4"/>
                <c:pt idx="0">
                  <c:v>İşlenebilir Arazi</c:v>
                </c:pt>
                <c:pt idx="1">
                  <c:v>Çayır-Mera Arazisi</c:v>
                </c:pt>
                <c:pt idx="2">
                  <c:v>Ormanlık ve Fundalık Arazi</c:v>
                </c:pt>
                <c:pt idx="3">
                  <c:v>Yerleşim Alanları,Tarıma Elverişsiz Arazi ve Diğer</c:v>
                </c:pt>
              </c:strCache>
            </c:strRef>
          </c:cat>
          <c:val>
            <c:numRef>
              <c:f>Sayfa1!$B$2:$B$5</c:f>
              <c:numCache>
                <c:formatCode>General</c:formatCode>
                <c:ptCount val="4"/>
                <c:pt idx="0">
                  <c:v>33.25</c:v>
                </c:pt>
                <c:pt idx="1">
                  <c:v>3.02</c:v>
                </c:pt>
                <c:pt idx="2">
                  <c:v>52.92</c:v>
                </c:pt>
                <c:pt idx="3">
                  <c:v>10.5</c:v>
                </c:pt>
              </c:numCache>
            </c:numRef>
          </c:val>
          <c:extLst>
            <c:ext xmlns:c16="http://schemas.microsoft.com/office/drawing/2014/chart" uri="{C3380CC4-5D6E-409C-BE32-E72D297353CC}">
              <c16:uniqueId val="{00000004-37BA-419D-A960-B9753E9402C5}"/>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Sayfa1!$B$1:$B$2</c:f>
              <c:strCache>
                <c:ptCount val="2"/>
                <c:pt idx="0">
                  <c:v>YÜZ</c:v>
                </c:pt>
                <c:pt idx="1">
                  <c:v>ÖLÇÜMÜ</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C0F6-448A-A8AB-EED5339E2E5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C0F6-448A-A8AB-EED5339E2E5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C0F6-448A-A8AB-EED5339E2E5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C0F6-448A-A8AB-EED5339E2E5B}"/>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C0F6-448A-A8AB-EED5339E2E5B}"/>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C0F6-448A-A8AB-EED5339E2E5B}"/>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6-C0F6-448A-A8AB-EED5339E2E5B}"/>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C0F6-448A-A8AB-EED5339E2E5B}"/>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8-C0F6-448A-A8AB-EED5339E2E5B}"/>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C0F6-448A-A8AB-EED5339E2E5B}"/>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A-C0F6-448A-A8AB-EED5339E2E5B}"/>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C0F6-448A-A8AB-EED5339E2E5B}"/>
              </c:ext>
            </c:extLst>
          </c:dPt>
          <c:dLbls>
            <c:dLbl>
              <c:idx val="0"/>
              <c:layout>
                <c:manualLayout>
                  <c:x val="4.1957512747977439E-2"/>
                  <c:y val="1.8666666666666668E-2"/>
                </c:manualLayout>
              </c:layout>
              <c:tx>
                <c:rich>
                  <a:bodyPr/>
                  <a:lstStyle/>
                  <a:p>
                    <a:r>
                      <a:rPr lang="en-US"/>
                      <a:t>MERKEZ
9,3%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0F6-448A-A8AB-EED5339E2E5B}"/>
                </c:ext>
              </c:extLst>
            </c:dLbl>
            <c:dLbl>
              <c:idx val="1"/>
              <c:layout>
                <c:manualLayout>
                  <c:x val="2.8657573409731105E-2"/>
                  <c:y val="3.3461555010541696E-2"/>
                </c:manualLayout>
              </c:layout>
              <c:tx>
                <c:rich>
                  <a:bodyPr/>
                  <a:lstStyle/>
                  <a:p>
                    <a:r>
                      <a:rPr lang="en-US"/>
                      <a:t>AYVACIK
9,0%</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0F6-448A-A8AB-EED5339E2E5B}"/>
                </c:ext>
              </c:extLst>
            </c:dLbl>
            <c:dLbl>
              <c:idx val="2"/>
              <c:layout>
                <c:manualLayout>
                  <c:x val="5.4165540520249612E-3"/>
                  <c:y val="2.5897336603416376E-2"/>
                </c:manualLayout>
              </c:layout>
              <c:tx>
                <c:rich>
                  <a:bodyPr/>
                  <a:lstStyle/>
                  <a:p>
                    <a:r>
                      <a:rPr lang="en-US"/>
                      <a:t>BAYRAMİÇ
12,9%</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0F6-448A-A8AB-EED5339E2E5B}"/>
                </c:ext>
              </c:extLst>
            </c:dLbl>
            <c:dLbl>
              <c:idx val="3"/>
              <c:layout>
                <c:manualLayout>
                  <c:x val="8.5586527084572095E-2"/>
                  <c:y val="-7.52897035411558E-2"/>
                </c:manualLayout>
              </c:layout>
              <c:tx>
                <c:rich>
                  <a:bodyPr/>
                  <a:lstStyle/>
                  <a:p>
                    <a:r>
                      <a:rPr lang="en-US"/>
                      <a:t>BİGA
13,6%</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0F6-448A-A8AB-EED5339E2E5B}"/>
                </c:ext>
              </c:extLst>
            </c:dLbl>
            <c:dLbl>
              <c:idx val="4"/>
              <c:layout>
                <c:manualLayout>
                  <c:x val="1.7801401827059946E-2"/>
                  <c:y val="4.7041005120261603E-3"/>
                </c:manualLayout>
              </c:layout>
              <c:tx>
                <c:rich>
                  <a:bodyPr/>
                  <a:lstStyle/>
                  <a:p>
                    <a:r>
                      <a:rPr lang="en-US"/>
                      <a:t>BOZCAADA
0,4%</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0F6-448A-A8AB-EED5339E2E5B}"/>
                </c:ext>
              </c:extLst>
            </c:dLbl>
            <c:dLbl>
              <c:idx val="5"/>
              <c:layout>
                <c:manualLayout>
                  <c:x val="-2.8398109275241637E-3"/>
                  <c:y val="-1.2240437158469945E-3"/>
                </c:manualLayout>
              </c:layout>
              <c:tx>
                <c:rich>
                  <a:bodyPr/>
                  <a:lstStyle/>
                  <a:p>
                    <a:r>
                      <a:rPr lang="en-US"/>
                      <a:t>ÇAN
9,1%</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0F6-448A-A8AB-EED5339E2E5B}"/>
                </c:ext>
              </c:extLst>
            </c:dLbl>
            <c:dLbl>
              <c:idx val="6"/>
              <c:layout>
                <c:manualLayout>
                  <c:x val="-7.1976071640930464E-3"/>
                  <c:y val="-9.379975044103094E-4"/>
                </c:manualLayout>
              </c:layout>
              <c:tx>
                <c:rich>
                  <a:bodyPr/>
                  <a:lstStyle/>
                  <a:p>
                    <a:r>
                      <a:rPr lang="en-US"/>
                      <a:t>ECEABAT
4,7%</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C0F6-448A-A8AB-EED5339E2E5B}"/>
                </c:ext>
              </c:extLst>
            </c:dLbl>
            <c:dLbl>
              <c:idx val="7"/>
              <c:layout>
                <c:manualLayout>
                  <c:x val="-6.46952197336889E-2"/>
                  <c:y val="-4.1339701389785294E-2"/>
                </c:manualLayout>
              </c:layout>
              <c:tx>
                <c:rich>
                  <a:bodyPr/>
                  <a:lstStyle/>
                  <a:p>
                    <a:r>
                      <a:rPr lang="en-US"/>
                      <a:t>EZİNE
6,6%</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0F6-448A-A8AB-EED5339E2E5B}"/>
                </c:ext>
              </c:extLst>
            </c:dLbl>
            <c:dLbl>
              <c:idx val="8"/>
              <c:layout>
                <c:manualLayout>
                  <c:x val="-3.4913541985741488E-2"/>
                  <c:y val="1.8746181317499248E-3"/>
                </c:manualLayout>
              </c:layout>
              <c:tx>
                <c:rich>
                  <a:bodyPr/>
                  <a:lstStyle/>
                  <a:p>
                    <a:r>
                      <a:rPr lang="en-US"/>
                      <a:t>GELİBOLU
8,3%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C0F6-448A-A8AB-EED5339E2E5B}"/>
                </c:ext>
              </c:extLst>
            </c:dLbl>
            <c:dLbl>
              <c:idx val="9"/>
              <c:layout>
                <c:manualLayout>
                  <c:x val="-2.0510039219925884E-2"/>
                  <c:y val="2.7110709521965494E-3"/>
                </c:manualLayout>
              </c:layout>
              <c:tx>
                <c:rich>
                  <a:bodyPr/>
                  <a:lstStyle/>
                  <a:p>
                    <a:r>
                      <a:rPr lang="en-US"/>
                      <a:t>GÖKÇEADA
2,9%</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0F6-448A-A8AB-EED5339E2E5B}"/>
                </c:ext>
              </c:extLst>
            </c:dLbl>
            <c:dLbl>
              <c:idx val="10"/>
              <c:layout>
                <c:manualLayout>
                  <c:x val="-1.3643128705021698E-2"/>
                  <c:y val="-3.1511208639903622E-2"/>
                </c:manualLayout>
              </c:layout>
              <c:tx>
                <c:rich>
                  <a:bodyPr/>
                  <a:lstStyle/>
                  <a:p>
                    <a:r>
                      <a:rPr lang="en-US"/>
                      <a:t>LAPSEKİ
8,9%</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C0F6-448A-A8AB-EED5339E2E5B}"/>
                </c:ext>
              </c:extLst>
            </c:dLbl>
            <c:dLbl>
              <c:idx val="11"/>
              <c:layout>
                <c:manualLayout>
                  <c:x val="-4.3780368415046518E-2"/>
                  <c:y val="2.2252742997289274E-2"/>
                </c:manualLayout>
              </c:layout>
              <c:tx>
                <c:rich>
                  <a:bodyPr/>
                  <a:lstStyle/>
                  <a:p>
                    <a:r>
                      <a:rPr lang="en-US"/>
                      <a:t>YENİCE
14,3%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0F6-448A-A8AB-EED5339E2E5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Sayfa1!$A$3:$A$14</c:f>
              <c:strCache>
                <c:ptCount val="12"/>
                <c:pt idx="0">
                  <c:v>MERKEZ</c:v>
                </c:pt>
                <c:pt idx="1">
                  <c:v>AYVACIK</c:v>
                </c:pt>
                <c:pt idx="2">
                  <c:v>BAYRAMİÇ</c:v>
                </c:pt>
                <c:pt idx="3">
                  <c:v>BİGA</c:v>
                </c:pt>
                <c:pt idx="4">
                  <c:v>BOZCAADA</c:v>
                </c:pt>
                <c:pt idx="5">
                  <c:v>ÇAN</c:v>
                </c:pt>
                <c:pt idx="6">
                  <c:v>ECEABAT</c:v>
                </c:pt>
                <c:pt idx="7">
                  <c:v>EZİNE</c:v>
                </c:pt>
                <c:pt idx="8">
                  <c:v>GELİBOLU</c:v>
                </c:pt>
                <c:pt idx="9">
                  <c:v>GÖKÇEADA</c:v>
                </c:pt>
                <c:pt idx="10">
                  <c:v>LAPSEKİ</c:v>
                </c:pt>
                <c:pt idx="11">
                  <c:v>YENİCE</c:v>
                </c:pt>
              </c:strCache>
            </c:strRef>
          </c:cat>
          <c:val>
            <c:numRef>
              <c:f>Sayfa1!$B$3:$B$14</c:f>
              <c:numCache>
                <c:formatCode>General</c:formatCode>
                <c:ptCount val="12"/>
                <c:pt idx="0">
                  <c:v>92.855000000000004</c:v>
                </c:pt>
                <c:pt idx="1">
                  <c:v>89.287999999999997</c:v>
                </c:pt>
                <c:pt idx="2">
                  <c:v>128.42099999999999</c:v>
                </c:pt>
                <c:pt idx="3">
                  <c:v>135.369</c:v>
                </c:pt>
                <c:pt idx="4">
                  <c:v>4.2629999999999999</c:v>
                </c:pt>
                <c:pt idx="5">
                  <c:v>90.662999999999997</c:v>
                </c:pt>
                <c:pt idx="6">
                  <c:v>46.473999999999997</c:v>
                </c:pt>
                <c:pt idx="7">
                  <c:v>65.412000000000006</c:v>
                </c:pt>
                <c:pt idx="8">
                  <c:v>82.058999999999997</c:v>
                </c:pt>
                <c:pt idx="9">
                  <c:v>28.670999999999999</c:v>
                </c:pt>
                <c:pt idx="10">
                  <c:v>88.164000000000001</c:v>
                </c:pt>
                <c:pt idx="11">
                  <c:v>141.679</c:v>
                </c:pt>
              </c:numCache>
            </c:numRef>
          </c:val>
          <c:extLst>
            <c:ext xmlns:c16="http://schemas.microsoft.com/office/drawing/2014/chart" uri="{C3380CC4-5D6E-409C-BE32-E72D297353CC}">
              <c16:uniqueId val="{0000000C-C0F6-448A-A8AB-EED5339E2E5B}"/>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Satışlar</c:v>
                </c:pt>
              </c:strCache>
            </c:strRef>
          </c:tx>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E848-4432-A464-66A6454B1C2A}"/>
              </c:ext>
            </c:extLst>
          </c:dPt>
          <c:dPt>
            <c:idx val="1"/>
            <c:invertIfNegative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E848-4432-A464-66A6454B1C2A}"/>
              </c:ext>
            </c:extLst>
          </c:dPt>
          <c:dPt>
            <c:idx val="2"/>
            <c:invertIfNegative val="0"/>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E848-4432-A464-66A6454B1C2A}"/>
              </c:ext>
            </c:extLst>
          </c:dPt>
          <c:dPt>
            <c:idx val="3"/>
            <c:invertIfNegative val="0"/>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E848-4432-A464-66A6454B1C2A}"/>
              </c:ext>
            </c:extLst>
          </c:dPt>
          <c:dPt>
            <c:idx val="4"/>
            <c:invertIfNegative val="0"/>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E848-4432-A464-66A6454B1C2A}"/>
              </c:ext>
            </c:extLst>
          </c:dPt>
          <c:dPt>
            <c:idx val="5"/>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E848-4432-A464-66A6454B1C2A}"/>
              </c:ext>
            </c:extLst>
          </c:dPt>
          <c:dPt>
            <c:idx val="6"/>
            <c:invertIfNegative val="0"/>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E848-4432-A464-66A6454B1C2A}"/>
              </c:ext>
            </c:extLst>
          </c:dPt>
          <c:dPt>
            <c:idx val="7"/>
            <c:invertIfNegative val="0"/>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E848-4432-A464-66A6454B1C2A}"/>
              </c:ext>
            </c:extLst>
          </c:dPt>
          <c:dPt>
            <c:idx val="8"/>
            <c:invertIfNegative val="0"/>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1-E848-4432-A464-66A6454B1C2A}"/>
              </c:ext>
            </c:extLst>
          </c:dPt>
          <c:dPt>
            <c:idx val="9"/>
            <c:invertIfNegative val="0"/>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3-E848-4432-A464-66A6454B1C2A}"/>
              </c:ext>
            </c:extLst>
          </c:dPt>
          <c:dPt>
            <c:idx val="10"/>
            <c:invertIfNegative val="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5-E848-4432-A464-66A6454B1C2A}"/>
              </c:ext>
            </c:extLst>
          </c:dPt>
          <c:dPt>
            <c:idx val="11"/>
            <c:invertIfNegative val="0"/>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solidFill>
                  <a:schemeClr val="tx2">
                    <a:lumMod val="15000"/>
                    <a:lumOff val="85000"/>
                  </a:schemeClr>
                </a:solidFill>
              </a:ln>
              <a:effectLst/>
              <a:sp3d/>
            </c:spPr>
            <c:extLst>
              <c:ext xmlns:c16="http://schemas.microsoft.com/office/drawing/2014/chart" uri="{C3380CC4-5D6E-409C-BE32-E72D297353CC}">
                <c16:uniqueId val="{00000017-E848-4432-A464-66A6454B1C2A}"/>
              </c:ext>
            </c:extLst>
          </c:dPt>
          <c:cat>
            <c:strRef>
              <c:f>Sayfa1!$A$2:$A$13</c:f>
              <c:strCache>
                <c:ptCount val="12"/>
                <c:pt idx="0">
                  <c:v>Ayvacık </c:v>
                </c:pt>
                <c:pt idx="1">
                  <c:v>Biga</c:v>
                </c:pt>
                <c:pt idx="2">
                  <c:v>Bozcaada </c:v>
                </c:pt>
                <c:pt idx="3">
                  <c:v>Bayramiç</c:v>
                </c:pt>
                <c:pt idx="4">
                  <c:v>Çan</c:v>
                </c:pt>
                <c:pt idx="5">
                  <c:v>Eceabat</c:v>
                </c:pt>
                <c:pt idx="6">
                  <c:v>Ezine </c:v>
                </c:pt>
                <c:pt idx="7">
                  <c:v>Gelibolu</c:v>
                </c:pt>
                <c:pt idx="8">
                  <c:v>Gökçeada</c:v>
                </c:pt>
                <c:pt idx="9">
                  <c:v>Lapseki</c:v>
                </c:pt>
                <c:pt idx="10">
                  <c:v>Yenice</c:v>
                </c:pt>
                <c:pt idx="11">
                  <c:v>Merkez</c:v>
                </c:pt>
              </c:strCache>
            </c:strRef>
          </c:cat>
          <c:val>
            <c:numRef>
              <c:f>Sayfa1!$B$2:$B$13</c:f>
              <c:numCache>
                <c:formatCode>General</c:formatCode>
                <c:ptCount val="12"/>
                <c:pt idx="0">
                  <c:v>9</c:v>
                </c:pt>
                <c:pt idx="1">
                  <c:v>7</c:v>
                </c:pt>
                <c:pt idx="2">
                  <c:v>3</c:v>
                </c:pt>
                <c:pt idx="3">
                  <c:v>1</c:v>
                </c:pt>
                <c:pt idx="4">
                  <c:v>2</c:v>
                </c:pt>
                <c:pt idx="5">
                  <c:v>3</c:v>
                </c:pt>
                <c:pt idx="6">
                  <c:v>4</c:v>
                </c:pt>
                <c:pt idx="7">
                  <c:v>4</c:v>
                </c:pt>
                <c:pt idx="8">
                  <c:v>4</c:v>
                </c:pt>
                <c:pt idx="9">
                  <c:v>3</c:v>
                </c:pt>
                <c:pt idx="10">
                  <c:v>1</c:v>
                </c:pt>
                <c:pt idx="11">
                  <c:v>28</c:v>
                </c:pt>
              </c:numCache>
            </c:numRef>
          </c:val>
          <c:extLst>
            <c:ext xmlns:c16="http://schemas.microsoft.com/office/drawing/2014/chart" uri="{C3380CC4-5D6E-409C-BE32-E72D297353CC}">
              <c16:uniqueId val="{00000018-E848-4432-A464-66A6454B1C2A}"/>
            </c:ext>
          </c:extLst>
        </c:ser>
        <c:dLbls>
          <c:showLegendKey val="0"/>
          <c:showVal val="0"/>
          <c:showCatName val="0"/>
          <c:showSerName val="0"/>
          <c:showPercent val="0"/>
          <c:showBubbleSize val="0"/>
        </c:dLbls>
        <c:gapWidth val="100"/>
        <c:axId val="176102784"/>
        <c:axId val="176101248"/>
      </c:barChart>
      <c:valAx>
        <c:axId val="176101248"/>
        <c:scaling>
          <c:orientation val="minMax"/>
        </c:scaling>
        <c:delete val="0"/>
        <c:axPos val="l"/>
        <c:majorGridlines/>
        <c:numFmt formatCode="General" sourceLinked="1"/>
        <c:majorTickMark val="out"/>
        <c:minorTickMark val="none"/>
        <c:tickLblPos val="nextTo"/>
        <c:crossAx val="176102784"/>
        <c:crosses val="autoZero"/>
        <c:crossBetween val="between"/>
      </c:valAx>
      <c:catAx>
        <c:axId val="176102784"/>
        <c:scaling>
          <c:orientation val="minMax"/>
        </c:scaling>
        <c:delete val="0"/>
        <c:axPos val="b"/>
        <c:numFmt formatCode="0.00%" sourceLinked="0"/>
        <c:majorTickMark val="out"/>
        <c:minorTickMark val="none"/>
        <c:tickLblPos val="nextTo"/>
        <c:crossAx val="176101248"/>
        <c:crosses val="autoZero"/>
        <c:auto val="1"/>
        <c:lblAlgn val="ctr"/>
        <c:lblOffset val="100"/>
        <c:noMultiLvlLbl val="0"/>
      </c:catAx>
      <c:spPr>
        <a:noFill/>
        <a:ln>
          <a:noFill/>
        </a:ln>
        <a:effectLst/>
        <a:sp3d/>
      </c:spPr>
    </c:plotArea>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683769367538741"/>
          <c:y val="4.3098021051866879E-2"/>
          <c:w val="0.53303086106172159"/>
          <c:h val="0.91482113178759261"/>
        </c:manualLayout>
      </c:layout>
      <c:pieChart>
        <c:varyColors val="1"/>
        <c:ser>
          <c:idx val="0"/>
          <c:order val="0"/>
          <c:tx>
            <c:strRef>
              <c:f>Sayfa1!$B$1</c:f>
              <c:strCache>
                <c:ptCount val="1"/>
                <c:pt idx="0">
                  <c:v>İşletme Sayısı</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974A-43C2-9A95-40A451603CF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974A-43C2-9A95-40A451603CF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974A-43C2-9A95-40A451603CFA}"/>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974A-43C2-9A95-40A451603CFA}"/>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974A-43C2-9A95-40A451603CFA}"/>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974A-43C2-9A95-40A451603CFA}"/>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974A-43C2-9A95-40A451603CFA}"/>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974A-43C2-9A95-40A451603CFA}"/>
              </c:ext>
            </c:extLst>
          </c:dPt>
          <c:dLbls>
            <c:dLbl>
              <c:idx val="0"/>
              <c:layout>
                <c:manualLayout>
                  <c:x val="4.8028478235174289E-2"/>
                  <c:y val="-6.6039311967922634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4A-43C2-9A95-40A451603CFA}"/>
                </c:ext>
              </c:extLst>
            </c:dLbl>
            <c:dLbl>
              <c:idx val="1"/>
              <c:layout>
                <c:manualLayout>
                  <c:x val="2.3412308210754948E-2"/>
                  <c:y val="-4.3390620914083309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4A-43C2-9A95-40A451603CFA}"/>
                </c:ext>
              </c:extLst>
            </c:dLbl>
            <c:dLbl>
              <c:idx val="2"/>
              <c:layout>
                <c:manualLayout>
                  <c:x val="1.345096155538846E-2"/>
                  <c:y val="-5.5067263271057904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4A-43C2-9A95-40A451603CFA}"/>
                </c:ext>
              </c:extLst>
            </c:dLbl>
            <c:dLbl>
              <c:idx val="3"/>
              <c:layout>
                <c:manualLayout>
                  <c:x val="-1.001214675696681E-2"/>
                  <c:y val="1.156695818926677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4A-43C2-9A95-40A451603CFA}"/>
                </c:ext>
              </c:extLst>
            </c:dLbl>
            <c:dLbl>
              <c:idx val="4"/>
              <c:layout>
                <c:manualLayout>
                  <c:x val="-5.4212258919567415E-2"/>
                  <c:y val="-1.61293837347824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74A-43C2-9A95-40A451603CFA}"/>
                </c:ext>
              </c:extLst>
            </c:dLbl>
            <c:dLbl>
              <c:idx val="5"/>
              <c:layout>
                <c:manualLayout>
                  <c:x val="-2.8324577441234088E-2"/>
                  <c:y val="-2.458341807827530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74A-43C2-9A95-40A451603CFA}"/>
                </c:ext>
              </c:extLst>
            </c:dLbl>
            <c:dLbl>
              <c:idx val="6"/>
              <c:layout>
                <c:manualLayout>
                  <c:x val="-1.8649672942910245E-2"/>
                  <c:y val="-4.869904407705486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74A-43C2-9A95-40A451603CFA}"/>
                </c:ext>
              </c:extLst>
            </c:dLbl>
            <c:dLbl>
              <c:idx val="7"/>
              <c:layout>
                <c:manualLayout>
                  <c:x val="-2.2407623033067876E-2"/>
                  <c:y val="2.011578580352733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74A-43C2-9A95-40A451603CFA}"/>
                </c:ext>
              </c:extLst>
            </c:dLbl>
            <c:dLbl>
              <c:idx val="8"/>
              <c:layout>
                <c:manualLayout>
                  <c:x val="-6.2548008837024868E-2"/>
                  <c:y val="2.398568691024348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74A-43C2-9A95-40A451603CF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tr-TR"/>
              </a:p>
            </c:txPr>
            <c:dLblPos val="ct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Sayfa1!$A$2:$A$10</c:f>
              <c:strCache>
                <c:ptCount val="9"/>
                <c:pt idx="0">
                  <c:v>Bayramiç </c:v>
                </c:pt>
                <c:pt idx="1">
                  <c:v>Ayvacık</c:v>
                </c:pt>
                <c:pt idx="2">
                  <c:v>Ezine</c:v>
                </c:pt>
                <c:pt idx="3">
                  <c:v>Yenice</c:v>
                </c:pt>
                <c:pt idx="4">
                  <c:v>Çan</c:v>
                </c:pt>
                <c:pt idx="5">
                  <c:v>Lapseki</c:v>
                </c:pt>
                <c:pt idx="6">
                  <c:v>Merkez</c:v>
                </c:pt>
                <c:pt idx="7">
                  <c:v>Biga</c:v>
                </c:pt>
                <c:pt idx="8">
                  <c:v>Gelibolu</c:v>
                </c:pt>
              </c:strCache>
            </c:strRef>
          </c:cat>
          <c:val>
            <c:numRef>
              <c:f>Sayfa1!$B$2:$B$10</c:f>
              <c:numCache>
                <c:formatCode>General</c:formatCode>
                <c:ptCount val="9"/>
                <c:pt idx="0">
                  <c:v>6</c:v>
                </c:pt>
                <c:pt idx="1">
                  <c:v>1</c:v>
                </c:pt>
                <c:pt idx="2">
                  <c:v>4</c:v>
                </c:pt>
                <c:pt idx="3">
                  <c:v>2</c:v>
                </c:pt>
                <c:pt idx="4">
                  <c:v>1</c:v>
                </c:pt>
                <c:pt idx="5">
                  <c:v>3</c:v>
                </c:pt>
                <c:pt idx="6">
                  <c:v>2</c:v>
                </c:pt>
                <c:pt idx="7">
                  <c:v>4</c:v>
                </c:pt>
                <c:pt idx="8">
                  <c:v>2</c:v>
                </c:pt>
              </c:numCache>
            </c:numRef>
          </c:val>
          <c:extLst>
            <c:ext xmlns:c16="http://schemas.microsoft.com/office/drawing/2014/chart" uri="{C3380CC4-5D6E-409C-BE32-E72D297353CC}">
              <c16:uniqueId val="{00000011-974A-43C2-9A95-40A451603CFA}"/>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683769367538736"/>
          <c:y val="4.3098021051866782E-2"/>
          <c:w val="0.53303086106172215"/>
          <c:h val="0.91482113178759228"/>
        </c:manualLayout>
      </c:layout>
      <c:pieChart>
        <c:varyColors val="1"/>
        <c:ser>
          <c:idx val="0"/>
          <c:order val="0"/>
          <c:tx>
            <c:strRef>
              <c:f>Sayfa1!$B$1</c:f>
              <c:strCache>
                <c:ptCount val="1"/>
                <c:pt idx="0">
                  <c:v>İşletme Sayısı</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6756-4345-9A0E-619208CE978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6756-4345-9A0E-619208CE978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6756-4345-9A0E-619208CE978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6756-4345-9A0E-619208CE978B}"/>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6756-4345-9A0E-619208CE978B}"/>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6756-4345-9A0E-619208CE978B}"/>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6756-4345-9A0E-619208CE978B}"/>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6756-4345-9A0E-619208CE978B}"/>
              </c:ext>
            </c:extLst>
          </c:dPt>
          <c:dLbls>
            <c:dLbl>
              <c:idx val="0"/>
              <c:layout>
                <c:manualLayout>
                  <c:x val="4.8028478235174289E-2"/>
                  <c:y val="-6.6039311967922617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56-4345-9A0E-619208CE978B}"/>
                </c:ext>
              </c:extLst>
            </c:dLbl>
            <c:dLbl>
              <c:idx val="1"/>
              <c:layout>
                <c:manualLayout>
                  <c:x val="2.3412308210754917E-2"/>
                  <c:y val="-4.3390620914083152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56-4345-9A0E-619208CE978B}"/>
                </c:ext>
              </c:extLst>
            </c:dLbl>
            <c:dLbl>
              <c:idx val="2"/>
              <c:layout>
                <c:manualLayout>
                  <c:x val="1.3450961555388457E-2"/>
                  <c:y val="-5.5067263271057904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756-4345-9A0E-619208CE978B}"/>
                </c:ext>
              </c:extLst>
            </c:dLbl>
            <c:dLbl>
              <c:idx val="3"/>
              <c:layout>
                <c:manualLayout>
                  <c:x val="-1.001214675696681E-2"/>
                  <c:y val="1.156695818926676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756-4345-9A0E-619208CE978B}"/>
                </c:ext>
              </c:extLst>
            </c:dLbl>
            <c:dLbl>
              <c:idx val="4"/>
              <c:layout>
                <c:manualLayout>
                  <c:x val="-5.4212258919567345E-2"/>
                  <c:y val="-1.612938373478239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756-4345-9A0E-619208CE978B}"/>
                </c:ext>
              </c:extLst>
            </c:dLbl>
            <c:dLbl>
              <c:idx val="5"/>
              <c:layout>
                <c:manualLayout>
                  <c:x val="-2.8324577441234091E-2"/>
                  <c:y val="-2.458341807827527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756-4345-9A0E-619208CE978B}"/>
                </c:ext>
              </c:extLst>
            </c:dLbl>
            <c:dLbl>
              <c:idx val="6"/>
              <c:layout>
                <c:manualLayout>
                  <c:x val="-1.8649672942910242E-2"/>
                  <c:y val="-4.869904407705494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756-4345-9A0E-619208CE978B}"/>
                </c:ext>
              </c:extLst>
            </c:dLbl>
            <c:dLbl>
              <c:idx val="7"/>
              <c:layout>
                <c:manualLayout>
                  <c:x val="-2.2407623033067876E-2"/>
                  <c:y val="2.011578580352732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756-4345-9A0E-619208CE978B}"/>
                </c:ext>
              </c:extLst>
            </c:dLbl>
            <c:dLbl>
              <c:idx val="8"/>
              <c:layout>
                <c:manualLayout>
                  <c:x val="-6.2548008837024868E-2"/>
                  <c:y val="2.398568691024348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756-4345-9A0E-619208CE978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tr-TR"/>
              </a:p>
            </c:txPr>
            <c:dLblPos val="ct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Sayfa1!$A$2:$A$10</c:f>
              <c:strCache>
                <c:ptCount val="9"/>
                <c:pt idx="0">
                  <c:v>Bayramiç </c:v>
                </c:pt>
                <c:pt idx="1">
                  <c:v>Ayvacık</c:v>
                </c:pt>
                <c:pt idx="2">
                  <c:v>Ezine</c:v>
                </c:pt>
                <c:pt idx="3">
                  <c:v>Yenice</c:v>
                </c:pt>
                <c:pt idx="4">
                  <c:v>Çan</c:v>
                </c:pt>
                <c:pt idx="5">
                  <c:v>Lapseki</c:v>
                </c:pt>
                <c:pt idx="6">
                  <c:v>Merkez</c:v>
                </c:pt>
                <c:pt idx="7">
                  <c:v>Biga</c:v>
                </c:pt>
                <c:pt idx="8">
                  <c:v>Gelibolu</c:v>
                </c:pt>
              </c:strCache>
            </c:strRef>
          </c:cat>
          <c:val>
            <c:numRef>
              <c:f>Sayfa1!$B$2:$B$10</c:f>
              <c:numCache>
                <c:formatCode>General</c:formatCode>
                <c:ptCount val="9"/>
                <c:pt idx="0">
                  <c:v>6</c:v>
                </c:pt>
                <c:pt idx="1">
                  <c:v>1</c:v>
                </c:pt>
                <c:pt idx="2">
                  <c:v>4</c:v>
                </c:pt>
                <c:pt idx="3">
                  <c:v>2</c:v>
                </c:pt>
                <c:pt idx="4">
                  <c:v>1</c:v>
                </c:pt>
                <c:pt idx="5">
                  <c:v>3</c:v>
                </c:pt>
                <c:pt idx="6">
                  <c:v>2</c:v>
                </c:pt>
                <c:pt idx="7">
                  <c:v>4</c:v>
                </c:pt>
                <c:pt idx="8">
                  <c:v>2</c:v>
                </c:pt>
              </c:numCache>
            </c:numRef>
          </c:val>
          <c:extLst>
            <c:ext xmlns:c16="http://schemas.microsoft.com/office/drawing/2014/chart" uri="{C3380CC4-5D6E-409C-BE32-E72D297353CC}">
              <c16:uniqueId val="{00000011-6756-4345-9A0E-619208CE978B}"/>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Belge" ma:contentTypeID="0x0101001B3FEC85E0747A48A01C2530C0028A98" ma:contentTypeVersion="1" ma:contentTypeDescription="Yeni belge oluşturun." ma:contentTypeScope="" ma:versionID="0029d7aac9a0f6d20054f88726a47f20">
  <xsd:schema xmlns:xsd="http://www.w3.org/2001/XMLSchema" xmlns:xs="http://www.w3.org/2001/XMLSchema" xmlns:p="http://schemas.microsoft.com/office/2006/metadata/properties" xmlns:ns2="11e26e9e-9afb-4766-9f52-c1e29771395b" targetNamespace="http://schemas.microsoft.com/office/2006/metadata/properties" ma:root="true" ma:fieldsID="14aa8da556c29c84d7e52a439c2376b7" ns2:_="">
    <xsd:import namespace="11e26e9e-9afb-4766-9f52-c1e29771395b"/>
    <xsd:element name="properties">
      <xsd:complexType>
        <xsd:sequence>
          <xsd:element name="documentManagement">
            <xsd:complexType>
              <xsd:all>
                <xsd:element ref="ns2:YayinBitisTarihi"/>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e26e9e-9afb-4766-9f52-c1e29771395b" elementFormDefault="qualified">
    <xsd:import namespace="http://schemas.microsoft.com/office/2006/documentManagement/types"/>
    <xsd:import namespace="http://schemas.microsoft.com/office/infopath/2007/PartnerControls"/>
    <xsd:element name="YayinBitisTarihi" ma:index="8" ma:displayName="YayinBitisTarihi" ma:internalName="YayinBitisTarihi">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YayinBitisTarihi xmlns="11e26e9e-9afb-4766-9f52-c1e29771395b">2022-05-18T07:17:34+00:00</YayinBitisTarihi>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EEAA531E-76C5-4758-BC9A-E1375274A951}"/>
</file>

<file path=customXml/itemProps3.xml><?xml version="1.0" encoding="utf-8"?>
<ds:datastoreItem xmlns:ds="http://schemas.openxmlformats.org/officeDocument/2006/customXml" ds:itemID="{7655687D-3E6C-4150-B1E0-1ED7503AB197}"/>
</file>

<file path=customXml/itemProps4.xml><?xml version="1.0" encoding="utf-8"?>
<ds:datastoreItem xmlns:ds="http://schemas.openxmlformats.org/officeDocument/2006/customXml" ds:itemID="{E1A62461-5C46-4EA1-8976-50722C926347}"/>
</file>

<file path=customXml/itemProps5.xml><?xml version="1.0" encoding="utf-8"?>
<ds:datastoreItem xmlns:ds="http://schemas.openxmlformats.org/officeDocument/2006/customXml" ds:itemID="{50748680-2454-4C3E-AB8B-1F2D5A48271C}"/>
</file>

<file path=docProps/app.xml><?xml version="1.0" encoding="utf-8"?>
<Properties xmlns="http://schemas.openxmlformats.org/officeDocument/2006/extended-properties" xmlns:vt="http://schemas.openxmlformats.org/officeDocument/2006/docPropsVTypes">
  <Template>Normal.dotm</Template>
  <TotalTime>835</TotalTime>
  <Pages>1</Pages>
  <Words>63782</Words>
  <Characters>363562</Characters>
  <Application>Microsoft Office Word</Application>
  <DocSecurity>0</DocSecurity>
  <Lines>3029</Lines>
  <Paragraphs>852</Paragraphs>
  <ScaleCrop>false</ScaleCrop>
  <HeadingPairs>
    <vt:vector size="2" baseType="variant">
      <vt:variant>
        <vt:lpstr>Konu Başlığı</vt:lpstr>
      </vt:variant>
      <vt:variant>
        <vt:i4>1</vt:i4>
      </vt:variant>
    </vt:vector>
  </HeadingPairs>
  <TitlesOfParts>
    <vt:vector size="1" baseType="lpstr">
      <vt:lpstr>2011 YILI BRİFİNG RAPORU</vt:lpstr>
    </vt:vector>
  </TitlesOfParts>
  <Company>Blaster</Company>
  <LinksUpToDate>false</LinksUpToDate>
  <CharactersWithSpaces>426492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 Yılı Brifing Raporu</dc:title>
  <dc:creator>User</dc:creator>
  <cp:lastModifiedBy>Murat ATAY</cp:lastModifiedBy>
  <cp:revision>122</cp:revision>
  <cp:lastPrinted>2018-11-22T07:22:00Z</cp:lastPrinted>
  <dcterms:created xsi:type="dcterms:W3CDTF">2018-03-25T17:38:00Z</dcterms:created>
  <dcterms:modified xsi:type="dcterms:W3CDTF">2018-11-22T07:26:00Z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0x0101001B3FEC85E0747A48A01C2530C0028A98</vt:lpwstr>
  </property>
</Properties>
</file>